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068AE784" w:rsidR="00DF6A22" w:rsidRPr="00D467D6" w:rsidRDefault="7C4067A2" w:rsidP="00DF6A22">
      <w:pPr>
        <w:tabs>
          <w:tab w:val="left" w:pos="2694"/>
        </w:tabs>
      </w:pPr>
      <w:r w:rsidRPr="2E736B53">
        <w:rPr>
          <w:b/>
          <w:bCs/>
        </w:rPr>
        <w:t>Position title:</w:t>
      </w:r>
      <w:r>
        <w:t xml:space="preserve"> </w:t>
      </w:r>
      <w:r w:rsidR="00DF6A22">
        <w:tab/>
      </w:r>
      <w:r w:rsidR="00C142B7">
        <w:rPr>
          <w:szCs w:val="22"/>
        </w:rPr>
        <w:t>Legal Assistant</w:t>
      </w:r>
    </w:p>
    <w:p w14:paraId="69AECC3D" w14:textId="56E96BC9" w:rsidR="00DF6A22" w:rsidRPr="00D467D6" w:rsidRDefault="00DF6A22" w:rsidP="00DF6A22">
      <w:pPr>
        <w:tabs>
          <w:tab w:val="left" w:pos="2694"/>
        </w:tabs>
      </w:pPr>
      <w:r w:rsidRPr="00D467D6">
        <w:rPr>
          <w:b/>
        </w:rPr>
        <w:t>Reports to:</w:t>
      </w:r>
      <w:r w:rsidRPr="00D467D6">
        <w:t xml:space="preserve"> </w:t>
      </w:r>
      <w:r w:rsidRPr="00D467D6">
        <w:tab/>
      </w:r>
      <w:r w:rsidR="00C142B7">
        <w:t>Administrative Services Manager</w:t>
      </w:r>
    </w:p>
    <w:p w14:paraId="71DE2636" w14:textId="469AE65B" w:rsidR="00DF6A22" w:rsidRPr="00D467D6" w:rsidRDefault="00DF6A22" w:rsidP="00DF6A22">
      <w:pPr>
        <w:tabs>
          <w:tab w:val="left" w:pos="2694"/>
        </w:tabs>
      </w:pPr>
      <w:r w:rsidRPr="00D467D6">
        <w:rPr>
          <w:b/>
        </w:rPr>
        <w:t>Program area:</w:t>
      </w:r>
      <w:r w:rsidRPr="00D467D6">
        <w:t xml:space="preserve"> </w:t>
      </w:r>
      <w:r w:rsidRPr="00D467D6">
        <w:tab/>
      </w:r>
      <w:r w:rsidR="00C142B7">
        <w:t>Criminal Law</w:t>
      </w:r>
    </w:p>
    <w:p w14:paraId="0450D2A7" w14:textId="7B6001DE" w:rsidR="005C67F3" w:rsidRDefault="00DF6A22" w:rsidP="0024249B">
      <w:pPr>
        <w:tabs>
          <w:tab w:val="left" w:pos="2694"/>
        </w:tabs>
      </w:pPr>
      <w:r w:rsidRPr="6FA8A7F5">
        <w:rPr>
          <w:b/>
          <w:bCs/>
        </w:rPr>
        <w:t>Location:</w:t>
      </w:r>
      <w:r w:rsidRPr="00D467D6">
        <w:t xml:space="preserve"> </w:t>
      </w:r>
      <w:r w:rsidRPr="00D467D6">
        <w:tab/>
      </w:r>
      <w:proofErr w:type="spellStart"/>
      <w:r w:rsidR="000B449A">
        <w:t>Naarm</w:t>
      </w:r>
      <w:proofErr w:type="spellEnd"/>
      <w:r w:rsidR="000B449A">
        <w:t xml:space="preserve"> / Melbourne CBD</w:t>
      </w:r>
      <w:r w:rsidR="000D2FE0" w:rsidRPr="000D2FE0">
        <w:t xml:space="preserve"> </w:t>
      </w:r>
    </w:p>
    <w:p w14:paraId="533E6320" w14:textId="4ED994DC" w:rsidR="00DF6A22" w:rsidRPr="00D467D6" w:rsidRDefault="00DF6A22" w:rsidP="0024249B">
      <w:pPr>
        <w:tabs>
          <w:tab w:val="left" w:pos="2694"/>
        </w:tabs>
      </w:pPr>
      <w:r w:rsidRPr="00D467D6">
        <w:rPr>
          <w:b/>
        </w:rPr>
        <w:t>Classification:</w:t>
      </w:r>
      <w:r w:rsidRPr="00D467D6">
        <w:t xml:space="preserve"> </w:t>
      </w:r>
      <w:r w:rsidRPr="00D467D6">
        <w:tab/>
      </w:r>
      <w:r w:rsidR="000B449A" w:rsidRPr="00116559">
        <w:rPr>
          <w:bCs/>
        </w:rPr>
        <w:t>VLA2 - V2AO3D</w:t>
      </w:r>
    </w:p>
    <w:p w14:paraId="59CFF39B" w14:textId="77777777" w:rsidR="005D4D08" w:rsidRPr="00D467D6" w:rsidRDefault="00787042"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4614169D" w14:textId="77777777" w:rsidR="000B449A" w:rsidRDefault="000B449A" w:rsidP="000B449A">
      <w:pPr>
        <w:pStyle w:val="VLADocumentText"/>
      </w:pPr>
      <w:r>
        <w:t xml:space="preserve">Legal Assistants provide administrative support and reception duties (where required) </w:t>
      </w:r>
      <w:r w:rsidRPr="00116559">
        <w:t>to a team of lawyers and administrative staff</w:t>
      </w:r>
      <w:r>
        <w:t xml:space="preserve"> within a VLA Office or Program Area.</w:t>
      </w:r>
    </w:p>
    <w:p w14:paraId="0BB4548A" w14:textId="77777777" w:rsidR="000B449A" w:rsidRDefault="000B449A" w:rsidP="000B449A">
      <w:pPr>
        <w:pStyle w:val="VLADocumentText"/>
      </w:pPr>
      <w:r>
        <w:t xml:space="preserve">The role is responsible for updating the corporate case management system, word processing and scheduling appointments. Legal Assistants usually spend significant time liaising with clients, private practitioners and community groups and providing information about Legal Aid services. </w:t>
      </w:r>
    </w:p>
    <w:p w14:paraId="201BDAE5" w14:textId="77777777" w:rsidR="000B449A" w:rsidRPr="005E5352" w:rsidRDefault="000B449A" w:rsidP="000B449A">
      <w:pPr>
        <w:pStyle w:val="VLADocumentText"/>
        <w:rPr>
          <w:i/>
          <w:iCs/>
        </w:rPr>
      </w:pPr>
      <w:r w:rsidRPr="007C6A6F">
        <w:rPr>
          <w:i/>
          <w:iCs/>
        </w:rPr>
        <w:t xml:space="preserve">The </w:t>
      </w:r>
      <w:r>
        <w:rPr>
          <w:i/>
          <w:iCs/>
        </w:rPr>
        <w:t>R</w:t>
      </w:r>
      <w:r w:rsidRPr="007C6A6F">
        <w:rPr>
          <w:i/>
          <w:iCs/>
        </w:rPr>
        <w:t xml:space="preserve">esponsibilities </w:t>
      </w:r>
      <w:r>
        <w:rPr>
          <w:i/>
          <w:iCs/>
        </w:rPr>
        <w:t xml:space="preserve">below are the core of </w:t>
      </w:r>
      <w:r w:rsidRPr="007C6A6F">
        <w:rPr>
          <w:i/>
          <w:iCs/>
        </w:rPr>
        <w:t xml:space="preserve">legal assistant </w:t>
      </w:r>
      <w:r>
        <w:rPr>
          <w:i/>
          <w:iCs/>
        </w:rPr>
        <w:t xml:space="preserve">roles </w:t>
      </w:r>
      <w:r w:rsidRPr="007C6A6F">
        <w:rPr>
          <w:i/>
          <w:iCs/>
        </w:rPr>
        <w:t xml:space="preserve">across all VLA’s legal practice areas and locations. </w:t>
      </w:r>
      <w:r>
        <w:rPr>
          <w:i/>
          <w:iCs/>
        </w:rPr>
        <w:t xml:space="preserve">Your </w:t>
      </w:r>
      <w:r w:rsidRPr="007C6A6F">
        <w:rPr>
          <w:i/>
          <w:iCs/>
        </w:rPr>
        <w:t>role may focus more on some responsibilities than others, depending on the position’s location</w:t>
      </w:r>
      <w:r>
        <w:rPr>
          <w:i/>
          <w:iCs/>
        </w:rPr>
        <w:t xml:space="preserve"> and legal practice/s</w:t>
      </w:r>
      <w:r w:rsidRPr="007C6A6F">
        <w:rPr>
          <w:i/>
          <w:iCs/>
        </w:rPr>
        <w:t>.</w:t>
      </w:r>
    </w:p>
    <w:p w14:paraId="76B899AE" w14:textId="77777777" w:rsidR="005529A4" w:rsidRPr="00D467D6" w:rsidRDefault="005529A4" w:rsidP="005529A4">
      <w:pPr>
        <w:pStyle w:val="Heading2"/>
        <w:spacing w:before="360"/>
      </w:pPr>
      <w:r w:rsidRPr="00D467D6">
        <w:t>Responsibilities</w:t>
      </w:r>
    </w:p>
    <w:p w14:paraId="0EDB7955" w14:textId="77777777" w:rsidR="000B449A" w:rsidRDefault="000B449A" w:rsidP="000B449A">
      <w:pPr>
        <w:pStyle w:val="NumberedList"/>
      </w:pPr>
      <w:r>
        <w:t>Provide a wide range of legal administrative support services, which may include audio typing, word processing, data entry, file management, client coordination and reception services.</w:t>
      </w:r>
    </w:p>
    <w:p w14:paraId="14CA7B9C" w14:textId="77777777" w:rsidR="000B449A" w:rsidRDefault="000B449A" w:rsidP="000B449A">
      <w:pPr>
        <w:pStyle w:val="NumberedList"/>
      </w:pPr>
      <w:r>
        <w:t xml:space="preserve">Receive client inquiries at the office or in court, record outcomes and refer clients to internal or external specialists as needed. </w:t>
      </w:r>
    </w:p>
    <w:p w14:paraId="36F4DF52" w14:textId="77777777" w:rsidR="000B449A" w:rsidRDefault="000B449A" w:rsidP="000B449A">
      <w:pPr>
        <w:pStyle w:val="NumberedList"/>
      </w:pPr>
      <w:r>
        <w:t xml:space="preserve">Provide information and referrals to the public, legal practitioners and community agencies about VLA’s and external services, including </w:t>
      </w:r>
      <w:r w:rsidRPr="0080193D">
        <w:t>the intake assessment of client needs to determine the most appropriate VLA service to offer</w:t>
      </w:r>
      <w:r>
        <w:t xml:space="preserve">. </w:t>
      </w:r>
    </w:p>
    <w:p w14:paraId="6B2829D9" w14:textId="77777777" w:rsidR="000B449A" w:rsidRDefault="000B449A" w:rsidP="000B449A">
      <w:pPr>
        <w:pStyle w:val="NumberedList"/>
      </w:pPr>
      <w:r>
        <w:t>Update and maintain VLA’s client database and case management system, so that it meets VLA’s policies, procedures and practice standards, as well as local operating needs.</w:t>
      </w:r>
    </w:p>
    <w:p w14:paraId="7EDA5A98" w14:textId="77777777" w:rsidR="000B449A" w:rsidRDefault="000B449A" w:rsidP="000B449A">
      <w:pPr>
        <w:pStyle w:val="NumberedList"/>
      </w:pPr>
      <w:r>
        <w:t>Book client appointments and manage changes through the client booking system, including video conferencing and telephone appointments.</w:t>
      </w:r>
    </w:p>
    <w:p w14:paraId="19D287A9" w14:textId="77777777" w:rsidR="000B449A" w:rsidRDefault="000B449A" w:rsidP="000B449A">
      <w:pPr>
        <w:pStyle w:val="NumberedList"/>
      </w:pPr>
      <w:r>
        <w:t>Assist the administrative services manager with:</w:t>
      </w:r>
    </w:p>
    <w:p w14:paraId="3CAB1D69" w14:textId="77777777" w:rsidR="000B449A" w:rsidRDefault="000B449A" w:rsidP="000B449A">
      <w:pPr>
        <w:pStyle w:val="NumberedList"/>
        <w:numPr>
          <w:ilvl w:val="0"/>
          <w:numId w:val="40"/>
        </w:numPr>
      </w:pPr>
      <w:r>
        <w:t xml:space="preserve">developing and implementing procedures to improve legal and administrative work practices within the office and across </w:t>
      </w:r>
      <w:proofErr w:type="gramStart"/>
      <w:r>
        <w:t>VLA;</w:t>
      </w:r>
      <w:proofErr w:type="gramEnd"/>
      <w:r>
        <w:t xml:space="preserve"> </w:t>
      </w:r>
    </w:p>
    <w:p w14:paraId="0B9415C5" w14:textId="77777777" w:rsidR="000B449A" w:rsidRDefault="000B449A" w:rsidP="000B449A">
      <w:pPr>
        <w:pStyle w:val="NumberedList"/>
        <w:numPr>
          <w:ilvl w:val="0"/>
          <w:numId w:val="40"/>
        </w:numPr>
      </w:pPr>
      <w:r>
        <w:t>day-to-day management of the sub-program or office, including training and welcoming new staff to the area and team; and</w:t>
      </w:r>
    </w:p>
    <w:p w14:paraId="4B13EB20" w14:textId="77777777" w:rsidR="000B449A" w:rsidRPr="00D467D6" w:rsidRDefault="000B449A" w:rsidP="000B449A">
      <w:pPr>
        <w:pStyle w:val="NumberedList"/>
        <w:numPr>
          <w:ilvl w:val="0"/>
          <w:numId w:val="40"/>
        </w:numPr>
      </w:pPr>
      <w:r>
        <w:lastRenderedPageBreak/>
        <w:t>community legal education seminars where necessary.</w:t>
      </w:r>
    </w:p>
    <w:p w14:paraId="56300C2E" w14:textId="77777777" w:rsidR="000B449A" w:rsidRPr="007C6A6F" w:rsidRDefault="000B449A" w:rsidP="000B449A">
      <w:pPr>
        <w:pStyle w:val="NumberedList"/>
      </w:pPr>
      <w:r>
        <w:t>Financial administration: p</w:t>
      </w:r>
      <w:r w:rsidRPr="00116559">
        <w:t xml:space="preserve">rocess </w:t>
      </w:r>
      <w:r>
        <w:t>invoices</w:t>
      </w:r>
      <w:r w:rsidRPr="00116559">
        <w:t xml:space="preserve"> for payment</w:t>
      </w:r>
      <w:r>
        <w:t xml:space="preserve">, </w:t>
      </w:r>
      <w:r w:rsidRPr="00116559">
        <w:t xml:space="preserve">including cash handling, account enquiries and </w:t>
      </w:r>
      <w:r>
        <w:t xml:space="preserve">taking </w:t>
      </w:r>
      <w:r w:rsidRPr="00116559">
        <w:t>follow up action when required</w:t>
      </w:r>
      <w:r>
        <w:t>.</w:t>
      </w:r>
    </w:p>
    <w:p w14:paraId="0D8B457F" w14:textId="77777777" w:rsidR="00D511BD" w:rsidRPr="00D511BD" w:rsidRDefault="00D511BD" w:rsidP="00F71D53">
      <w:pPr>
        <w:pStyle w:val="Heading2"/>
      </w:pPr>
      <w:r w:rsidRPr="00D511BD">
        <w:t>Essential standards and capabilities</w:t>
      </w:r>
    </w:p>
    <w:p w14:paraId="32F5C485" w14:textId="0D38A06E" w:rsidR="00D511BD" w:rsidRPr="00D511BD" w:rsidRDefault="00D511BD" w:rsidP="00D511BD">
      <w:pPr>
        <w:pStyle w:val="VLADocumentText"/>
      </w:pPr>
      <w:r w:rsidRPr="00D511BD">
        <w:t xml:space="preserve">The following standards and capabilities are </w:t>
      </w:r>
      <w:r w:rsidRPr="00741A01">
        <w:rPr>
          <w:b/>
          <w:bCs/>
        </w:rPr>
        <w:t>mandatory</w:t>
      </w:r>
      <w:r w:rsidRPr="00D511BD">
        <w:t xml:space="preserve"> and required to perform the duties and responsibilities of this position.</w:t>
      </w:r>
    </w:p>
    <w:p w14:paraId="6E98AA05" w14:textId="77777777" w:rsidR="00D511BD" w:rsidRPr="00D511BD" w:rsidRDefault="00D511BD" w:rsidP="00D511BD">
      <w:pPr>
        <w:pStyle w:val="VLADocumentText"/>
        <w:numPr>
          <w:ilvl w:val="0"/>
          <w:numId w:val="22"/>
        </w:numPr>
      </w:pPr>
      <w:r w:rsidRPr="00D511BD">
        <w:t>You must have the right to work in Australia (i.e., be an Australian or New Zealand citizen, permanent resident, or hold a valid visa).</w:t>
      </w:r>
    </w:p>
    <w:p w14:paraId="2340B4E1" w14:textId="4A7EF14B" w:rsidR="000004F0" w:rsidRPr="006057D4" w:rsidRDefault="005D4619" w:rsidP="00D511BD">
      <w:pPr>
        <w:pStyle w:val="VLADocumentText"/>
        <w:numPr>
          <w:ilvl w:val="0"/>
          <w:numId w:val="22"/>
        </w:numPr>
      </w:pPr>
      <w:r w:rsidRPr="006057D4">
        <w:t xml:space="preserve">VLA follows a hybrid work structure where employees work from the office or remotely as required to perform the duties specific to each role. All VLA employees are subject to minimum levels of in-office </w:t>
      </w:r>
      <w:r w:rsidR="0AF83CCA" w:rsidRPr="006057D4">
        <w:t xml:space="preserve">and/or at-court </w:t>
      </w:r>
      <w:r w:rsidRPr="006057D4">
        <w:t xml:space="preserve">attendance, as determined by operational needs. Hybrid work arrangements may be reduced or not available for this role due to the nature and responsibilities of the role. </w:t>
      </w:r>
    </w:p>
    <w:p w14:paraId="6129EC3B" w14:textId="04C60B29" w:rsidR="00E421D9" w:rsidRDefault="00E421D9" w:rsidP="00E421D9">
      <w:pPr>
        <w:pStyle w:val="ListParagraph"/>
        <w:numPr>
          <w:ilvl w:val="0"/>
          <w:numId w:val="22"/>
        </w:numPr>
        <w:spacing w:after="0" w:line="240" w:lineRule="auto"/>
        <w:contextualSpacing w:val="0"/>
        <w:rPr>
          <w:rFonts w:ascii="Aptos" w:hAnsi="Aptos"/>
          <w:sz w:val="24"/>
        </w:rPr>
      </w:pPr>
      <w:r>
        <w:rPr>
          <w:szCs w:val="22"/>
        </w:rPr>
        <w:t xml:space="preserve">It is a requirement that all VLA employees reside in Victoria, or a nearby border community, and can attend for office-based days at their primary work location. From time to </w:t>
      </w:r>
      <w:proofErr w:type="gramStart"/>
      <w:r>
        <w:rPr>
          <w:szCs w:val="22"/>
        </w:rPr>
        <w:t>time</w:t>
      </w:r>
      <w:proofErr w:type="gramEnd"/>
      <w:r>
        <w:rPr>
          <w:szCs w:val="22"/>
        </w:rPr>
        <w:t xml:space="preserve"> you will be required to travel between various office locations to deliver quality services to our clients or for professional development.</w:t>
      </w:r>
    </w:p>
    <w:p w14:paraId="1DBB7744" w14:textId="7B9E3862" w:rsidR="001E450A" w:rsidRPr="006057D4" w:rsidRDefault="002106CE" w:rsidP="00B226AF">
      <w:pPr>
        <w:pStyle w:val="VLADocumentText"/>
        <w:numPr>
          <w:ilvl w:val="0"/>
          <w:numId w:val="22"/>
        </w:numPr>
      </w:pPr>
      <w:r w:rsidRPr="006057D4">
        <w:t xml:space="preserve">All appointments are subject to reference checks and </w:t>
      </w:r>
      <w:r w:rsidR="001E450A" w:rsidRPr="006057D4">
        <w:t xml:space="preserve">pre-employment </w:t>
      </w:r>
      <w:r w:rsidRPr="006057D4">
        <w:t xml:space="preserve">misconduct screening. </w:t>
      </w:r>
    </w:p>
    <w:p w14:paraId="60143BB6" w14:textId="77777777" w:rsidR="001E450A" w:rsidRPr="006057D4" w:rsidRDefault="00375A7C" w:rsidP="001E450A">
      <w:pPr>
        <w:pStyle w:val="Bulleted"/>
        <w:numPr>
          <w:ilvl w:val="1"/>
          <w:numId w:val="22"/>
        </w:numPr>
      </w:pPr>
      <w:r w:rsidRPr="006057D4">
        <w:t xml:space="preserve">This role requires you to hold a valid Victorian Working </w:t>
      </w:r>
      <w:proofErr w:type="gramStart"/>
      <w:r w:rsidRPr="006057D4">
        <w:t>With</w:t>
      </w:r>
      <w:proofErr w:type="gramEnd"/>
      <w:r w:rsidRPr="006057D4">
        <w:t xml:space="preserve"> Children Check at all times</w:t>
      </w:r>
      <w:r w:rsidR="001E450A" w:rsidRPr="006057D4">
        <w:t xml:space="preserve">. </w:t>
      </w:r>
    </w:p>
    <w:p w14:paraId="404EE1C2" w14:textId="3BDB1DD5" w:rsidR="002106CE" w:rsidRPr="006057D4" w:rsidRDefault="002106CE" w:rsidP="001E450A">
      <w:pPr>
        <w:pStyle w:val="Bulleted"/>
        <w:numPr>
          <w:ilvl w:val="1"/>
          <w:numId w:val="22"/>
        </w:numPr>
      </w:pPr>
      <w:r w:rsidRPr="006057D4">
        <w:t>You may be required to undertake a police check during pre-employment screening or at any point during employment with VLA.</w:t>
      </w:r>
    </w:p>
    <w:p w14:paraId="52D648F6" w14:textId="77777777" w:rsidR="005529A4" w:rsidRPr="00D467D6" w:rsidRDefault="005529A4" w:rsidP="005529A4">
      <w:pPr>
        <w:pStyle w:val="Heading2"/>
        <w:spacing w:before="360"/>
      </w:pPr>
      <w:r w:rsidRPr="00D467D6">
        <w:t>Key selection criteria</w:t>
      </w:r>
    </w:p>
    <w:p w14:paraId="0E86B557" w14:textId="77777777" w:rsidR="000B449A" w:rsidRDefault="000B449A" w:rsidP="000B449A">
      <w:pPr>
        <w:pStyle w:val="NumberedList"/>
        <w:numPr>
          <w:ilvl w:val="0"/>
          <w:numId w:val="16"/>
        </w:numPr>
      </w:pPr>
      <w:r>
        <w:t>Demonstrated skills to provide administrative support including excellent organisational skills and the ability to prioritise workloads, meet timelines and work under pressure.</w:t>
      </w:r>
    </w:p>
    <w:p w14:paraId="60E7868C" w14:textId="77777777" w:rsidR="000B449A" w:rsidRDefault="000B449A" w:rsidP="000B449A">
      <w:pPr>
        <w:pStyle w:val="NumberedList"/>
        <w:numPr>
          <w:ilvl w:val="0"/>
          <w:numId w:val="16"/>
        </w:numPr>
      </w:pPr>
      <w:r>
        <w:t xml:space="preserve">Demonstrated ability to provide client-focused services in a complex, confidential and sensitive environment. </w:t>
      </w:r>
    </w:p>
    <w:p w14:paraId="2D218EB0" w14:textId="77777777" w:rsidR="000B449A" w:rsidRDefault="000B449A" w:rsidP="000B449A">
      <w:pPr>
        <w:pStyle w:val="NumberedList"/>
        <w:numPr>
          <w:ilvl w:val="0"/>
          <w:numId w:val="16"/>
        </w:numPr>
      </w:pPr>
      <w:r>
        <w:t xml:space="preserve">Good interpersonal skills and able to communicate easily with people from many backgrounds, including clients who are often people who are socially and economically disadvantaged, people with a disability or mental illness, children, the elderly and people from culturally and linguistically diverse backgrounds. </w:t>
      </w:r>
    </w:p>
    <w:p w14:paraId="7B6BCA01" w14:textId="77777777" w:rsidR="000B449A" w:rsidRDefault="000B449A" w:rsidP="000B449A">
      <w:pPr>
        <w:pStyle w:val="NumberedList"/>
        <w:numPr>
          <w:ilvl w:val="0"/>
          <w:numId w:val="16"/>
        </w:numPr>
      </w:pPr>
      <w:r>
        <w:t>Sound problem solving and decision-making skills to ensure that clients and other members of the public receive efficient and effective delivery of VLA services.</w:t>
      </w:r>
    </w:p>
    <w:p w14:paraId="713180EC" w14:textId="77777777" w:rsidR="000B449A" w:rsidRDefault="000B449A" w:rsidP="000B449A">
      <w:pPr>
        <w:pStyle w:val="NumberedList"/>
        <w:numPr>
          <w:ilvl w:val="0"/>
          <w:numId w:val="16"/>
        </w:numPr>
      </w:pPr>
      <w:r>
        <w:t>Able to learn new systems and processes quickly, for a good understanding and working knowledge of VLA’s client database.</w:t>
      </w:r>
    </w:p>
    <w:p w14:paraId="132BC19E" w14:textId="77777777" w:rsidR="000B449A" w:rsidRDefault="000B449A" w:rsidP="000B449A">
      <w:pPr>
        <w:pStyle w:val="NumberedList"/>
        <w:numPr>
          <w:ilvl w:val="0"/>
          <w:numId w:val="16"/>
        </w:numPr>
        <w:ind w:right="-262"/>
      </w:pPr>
      <w:r>
        <w:t>Good word processing skills and experience using Microsoft Office suite (e.g. Word, Excel etc).</w:t>
      </w:r>
    </w:p>
    <w:p w14:paraId="10AF82D3" w14:textId="77777777" w:rsidR="000B449A" w:rsidRDefault="000B449A" w:rsidP="000B449A">
      <w:pPr>
        <w:pStyle w:val="NumberedList"/>
        <w:numPr>
          <w:ilvl w:val="0"/>
          <w:numId w:val="16"/>
        </w:numPr>
      </w:pPr>
      <w:r>
        <w:t>Proven ability and commitment to working collaboratively in a team environment.</w:t>
      </w:r>
    </w:p>
    <w:p w14:paraId="0311901E" w14:textId="77777777" w:rsidR="005529A4" w:rsidRPr="00D467D6" w:rsidRDefault="005529A4" w:rsidP="005529A4">
      <w:pPr>
        <w:pStyle w:val="NumberedList"/>
        <w:numPr>
          <w:ilvl w:val="0"/>
          <w:numId w:val="16"/>
        </w:numPr>
      </w:pPr>
      <w:r>
        <w:t>Demonstrated e</w:t>
      </w:r>
      <w:r w:rsidRPr="00D467D6">
        <w:t xml:space="preserve">xperience working with First Nations </w:t>
      </w:r>
      <w:r>
        <w:t>people</w:t>
      </w:r>
      <w:r w:rsidRPr="00D467D6">
        <w:t>, including an understanding of the cultural norms, communication styles and complex issues experienced by First Nations peoples</w:t>
      </w:r>
      <w:r>
        <w:t xml:space="preserve"> in Australia</w:t>
      </w:r>
      <w:r w:rsidRPr="00D467D6">
        <w:t xml:space="preserve">. </w:t>
      </w:r>
    </w:p>
    <w:p w14:paraId="53D27197" w14:textId="77777777" w:rsidR="005529A4" w:rsidRPr="00171F93" w:rsidRDefault="005529A4" w:rsidP="005529A4">
      <w:pPr>
        <w:pStyle w:val="NumberedList"/>
        <w:rPr>
          <w:b/>
          <w:bCs/>
        </w:rPr>
      </w:pPr>
      <w:r w:rsidRPr="00D467D6">
        <w:t xml:space="preserve">A knowledge of the general business of VLA and a commitment to our vision and values. </w:t>
      </w:r>
    </w:p>
    <w:p w14:paraId="1ED92A36" w14:textId="77777777" w:rsidR="005B7594" w:rsidRPr="00D467D6" w:rsidRDefault="005B7594" w:rsidP="00992BCB">
      <w:pPr>
        <w:pStyle w:val="Heading3"/>
      </w:pPr>
      <w:r w:rsidRPr="00D467D6">
        <w:lastRenderedPageBreak/>
        <w:t>Occupational health and safety responsibilities at V</w:t>
      </w:r>
      <w:r w:rsidR="00202224">
        <w:t>LA</w:t>
      </w:r>
      <w:r w:rsidRPr="00D467D6">
        <w:t>:</w:t>
      </w:r>
    </w:p>
    <w:p w14:paraId="6BFBEF9A" w14:textId="77777777" w:rsidR="005B7594" w:rsidRPr="00D467D6" w:rsidRDefault="005B7594" w:rsidP="005B7594">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02A33620" w14:textId="2F5FACFA"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 xml:space="preserve">VLA provides legal aid services to the Victorian community through our in-house practice, contracted private lawyers as well as by funding community legal centres. We have </w:t>
      </w:r>
      <w:r w:rsidRPr="581E98B4">
        <w:rPr>
          <w:rFonts w:eastAsia="Arial" w:cs="Arial"/>
          <w:color w:val="000000" w:themeColor="text1"/>
          <w:szCs w:val="22"/>
        </w:rPr>
        <w:t>1</w:t>
      </w:r>
      <w:r w:rsidR="008A7438">
        <w:rPr>
          <w:rFonts w:eastAsia="Arial" w:cs="Arial"/>
          <w:color w:val="000000" w:themeColor="text1"/>
          <w:szCs w:val="22"/>
        </w:rPr>
        <w:t>5</w:t>
      </w:r>
      <w:r w:rsidRPr="0AEB55F0">
        <w:rPr>
          <w:rFonts w:eastAsia="Arial" w:cs="Arial"/>
          <w:color w:val="000000" w:themeColor="text1"/>
          <w:szCs w:val="22"/>
        </w:rPr>
        <w:t xml:space="preserve"> offices across Victoria. </w:t>
      </w:r>
    </w:p>
    <w:p w14:paraId="62CBD3DB" w14:textId="6702BF1F" w:rsidR="00C012FA" w:rsidRPr="00D467D6" w:rsidRDefault="00202224" w:rsidP="0AEB55F0">
      <w:pPr>
        <w:rPr>
          <w:rFonts w:eastAsia="Arial" w:cs="Arial"/>
          <w:color w:val="000000" w:themeColor="text1"/>
          <w:szCs w:val="22"/>
        </w:rPr>
      </w:pPr>
      <w:r>
        <w:rPr>
          <w:rFonts w:eastAsia="Arial" w:cs="Arial"/>
          <w:color w:val="000000" w:themeColor="text1"/>
          <w:szCs w:val="22"/>
        </w:rPr>
        <w:t>VLA</w:t>
      </w:r>
      <w:r w:rsidR="09700348" w:rsidRPr="0AEB55F0">
        <w:rPr>
          <w:rFonts w:eastAsia="Arial" w:cs="Arial"/>
          <w:color w:val="000000" w:themeColor="text1"/>
          <w:szCs w:val="22"/>
        </w:rPr>
        <w:t xml:space="preserve"> is a statutory authority that serves the broader community by providing information, legal advice, and education with a focus on the prevention and early resolution of legal problems. We prioritise more intensive services, such as legal advice, legal representation, non-legal advocacy, and family dispute resolution, to those who need it the most. VLA also conducts research into and makes submissions regarding legal aid and law reform issues.</w:t>
      </w:r>
    </w:p>
    <w:p w14:paraId="3674582B" w14:textId="18DBDC6F" w:rsidR="00C012FA" w:rsidRPr="00D467D6" w:rsidRDefault="09700348" w:rsidP="0AEB55F0">
      <w:pPr>
        <w:rPr>
          <w:rFonts w:eastAsia="Arial" w:cs="Arial"/>
          <w:color w:val="000000" w:themeColor="text1"/>
          <w:szCs w:val="22"/>
        </w:rPr>
      </w:pPr>
      <w:r w:rsidRPr="0AEB55F0">
        <w:rPr>
          <w:rFonts w:eastAsia="Arial" w:cs="Arial"/>
          <w:color w:val="000000" w:themeColor="text1"/>
          <w:szCs w:val="22"/>
        </w:rPr>
        <w:t>We recognise the intersections between legal and social issues in the way we do our work and advocate for change. We also work to address the barriers that prevent people from accessing the justice system by participating in systemic inquiries and reforms and strategic advocacy.</w:t>
      </w:r>
    </w:p>
    <w:p w14:paraId="77B07BEB" w14:textId="25298974" w:rsidR="00C012FA" w:rsidRPr="00D467D6" w:rsidRDefault="09700348" w:rsidP="06E1ED47">
      <w:pPr>
        <w:rPr>
          <w:rFonts w:eastAsia="Arial" w:cs="Arial"/>
          <w:color w:val="000000" w:themeColor="text1"/>
          <w:szCs w:val="22"/>
        </w:rPr>
      </w:pPr>
      <w:r w:rsidRPr="06E1ED47">
        <w:rPr>
          <w:rFonts w:eastAsia="Arial" w:cs="Arial"/>
          <w:color w:val="000000" w:themeColor="text1"/>
          <w:szCs w:val="22"/>
        </w:rPr>
        <w:t xml:space="preserve">VLA’s </w:t>
      </w:r>
      <w:hyperlink r:id="rId11">
        <w:r w:rsidRPr="06E1ED47">
          <w:rPr>
            <w:rStyle w:val="Hyperlink"/>
            <w:rFonts w:eastAsia="Arial" w:cs="Arial"/>
            <w:szCs w:val="22"/>
          </w:rPr>
          <w:t>Strategy 26</w:t>
        </w:r>
      </w:hyperlink>
      <w:r w:rsidRPr="06E1ED47">
        <w:rPr>
          <w:rFonts w:eastAsia="Arial" w:cs="Arial"/>
          <w:color w:val="000000" w:themeColor="text1"/>
          <w:szCs w:val="22"/>
        </w:rPr>
        <w:t xml:space="preserve"> outlines our strategic directions across the first four years of our </w:t>
      </w:r>
      <w:hyperlink r:id="rId12">
        <w:r w:rsidRPr="06E1ED47">
          <w:rPr>
            <w:rStyle w:val="Hyperlink"/>
            <w:rFonts w:eastAsia="Arial" w:cs="Arial"/>
            <w:szCs w:val="22"/>
          </w:rPr>
          <w:t>Outcomes framework 2022–30</w:t>
        </w:r>
      </w:hyperlink>
      <w:r w:rsidRPr="06E1ED47">
        <w:rPr>
          <w:rStyle w:val="Emphasis"/>
          <w:rFonts w:eastAsia="Arial" w:cs="Arial"/>
          <w:color w:val="011A3C"/>
          <w:szCs w:val="22"/>
        </w:rPr>
        <w:t xml:space="preserve">: </w:t>
      </w:r>
      <w:r w:rsidRPr="06E1ED47">
        <w:rPr>
          <w:rStyle w:val="Emphasis"/>
          <w:rFonts w:eastAsia="Arial" w:cs="Arial"/>
          <w:i w:val="0"/>
          <w:iCs w:val="0"/>
          <w:color w:val="000000" w:themeColor="text1"/>
          <w:szCs w:val="22"/>
        </w:rPr>
        <w:t xml:space="preserve">an </w:t>
      </w:r>
      <w:r w:rsidRPr="06E1ED47">
        <w:rPr>
          <w:rFonts w:eastAsia="Arial" w:cs="Arial"/>
          <w:color w:val="000000" w:themeColor="text1"/>
          <w:szCs w:val="22"/>
        </w:rPr>
        <w:t xml:space="preserve">eight-year view of the difference we make for our clients, the Victorian community, our partners, and the services and systems we work with. VLA’s </w:t>
      </w:r>
      <w:hyperlink r:id="rId13">
        <w:r w:rsidRPr="06E1ED47">
          <w:rPr>
            <w:rStyle w:val="Hyperlink"/>
            <w:rFonts w:eastAsia="Arial" w:cs="Arial"/>
            <w:szCs w:val="22"/>
          </w:rPr>
          <w:t>Client First Strategy</w:t>
        </w:r>
      </w:hyperlink>
      <w:r w:rsidRPr="06E1ED47">
        <w:rPr>
          <w:rFonts w:eastAsia="Arial" w:cs="Arial"/>
          <w:color w:val="000000" w:themeColor="text1"/>
          <w:szCs w:val="22"/>
        </w:rPr>
        <w:t xml:space="preserve"> sets out our work to continuously improve the experience of people with legal and non-legal needs in all of the work we do.</w:t>
      </w:r>
    </w:p>
    <w:p w14:paraId="27C4ADFB" w14:textId="698294CD" w:rsidR="00C012FA" w:rsidRPr="00D467D6" w:rsidRDefault="09700348" w:rsidP="06E1ED47">
      <w:pPr>
        <w:rPr>
          <w:rFonts w:eastAsia="Arial" w:cs="Arial"/>
          <w:color w:val="000000" w:themeColor="text1"/>
          <w:szCs w:val="22"/>
        </w:rPr>
      </w:pPr>
      <w:r w:rsidRPr="06E1ED47">
        <w:rPr>
          <w:rFonts w:eastAsia="Arial" w:cs="Arial"/>
          <w:color w:val="000000" w:themeColor="text1"/>
          <w:szCs w:val="22"/>
        </w:rPr>
        <w:t xml:space="preserve">Our practice covers </w:t>
      </w:r>
      <w:r w:rsidR="008A7438">
        <w:rPr>
          <w:rFonts w:eastAsia="Arial" w:cs="Arial"/>
          <w:color w:val="000000" w:themeColor="text1"/>
          <w:szCs w:val="22"/>
        </w:rPr>
        <w:t>four</w:t>
      </w:r>
      <w:r w:rsidRPr="06E1ED47">
        <w:rPr>
          <w:rFonts w:eastAsia="Arial" w:cs="Arial"/>
          <w:color w:val="000000" w:themeColor="text1"/>
          <w:szCs w:val="22"/>
        </w:rPr>
        <w:t xml:space="preserve"> program areas</w:t>
      </w:r>
      <w:r w:rsidR="54982F4F" w:rsidRPr="06E1ED47">
        <w:rPr>
          <w:rFonts w:eastAsia="Arial" w:cs="Arial"/>
          <w:color w:val="000000" w:themeColor="text1"/>
          <w:szCs w:val="22"/>
        </w:rPr>
        <w:t>:</w:t>
      </w:r>
      <w:r w:rsidRPr="06E1ED47">
        <w:rPr>
          <w:rFonts w:eastAsia="Arial" w:cs="Arial"/>
          <w:color w:val="000000" w:themeColor="text1"/>
          <w:szCs w:val="22"/>
        </w:rPr>
        <w:t xml:space="preserve"> Criminal Law, Family, Youth and Children’s Law, Civil Justice and Access and Equity.</w:t>
      </w:r>
    </w:p>
    <w:p w14:paraId="698EC546" w14:textId="77777777" w:rsidR="00ED256D" w:rsidRPr="00ED256D" w:rsidRDefault="00ED256D" w:rsidP="00ED256D">
      <w:pPr>
        <w:pStyle w:val="Heading3"/>
      </w:pPr>
      <w:r w:rsidRPr="00ED256D">
        <w:t>Criminal Law Program </w:t>
      </w:r>
    </w:p>
    <w:p w14:paraId="2532F383" w14:textId="77777777" w:rsidR="00ED256D" w:rsidRPr="00ED256D" w:rsidRDefault="00ED256D" w:rsidP="00ED256D">
      <w:pPr>
        <w:pStyle w:val="Heading3"/>
        <w:rPr>
          <w:rFonts w:eastAsia="Arial"/>
          <w:b w:val="0"/>
          <w:bCs w:val="0"/>
          <w:color w:val="000000" w:themeColor="text1"/>
          <w:sz w:val="22"/>
          <w:szCs w:val="22"/>
        </w:rPr>
      </w:pPr>
      <w:r w:rsidRPr="00ED256D">
        <w:rPr>
          <w:b w:val="0"/>
          <w:bCs w:val="0"/>
          <w:sz w:val="22"/>
          <w:szCs w:val="22"/>
        </w:rPr>
        <w:t>The Criminal Law Program is one of three practice programs (the others being Family Youth &amp;</w:t>
      </w:r>
      <w:r w:rsidRPr="00ED256D">
        <w:rPr>
          <w:rFonts w:eastAsia="Arial"/>
          <w:b w:val="0"/>
          <w:bCs w:val="0"/>
          <w:color w:val="000000" w:themeColor="text1"/>
          <w:sz w:val="22"/>
          <w:szCs w:val="22"/>
        </w:rPr>
        <w:t xml:space="preserve"> Children’s Law and Civil Justice &amp; Access and Equity) and is responsible for the delivery of services currently across four sub-programs. </w:t>
      </w:r>
    </w:p>
    <w:p w14:paraId="2EB49D57" w14:textId="77777777" w:rsidR="00ED256D" w:rsidRPr="00ED256D" w:rsidRDefault="00ED256D" w:rsidP="00ED256D">
      <w:pPr>
        <w:pStyle w:val="ListParagraph"/>
        <w:numPr>
          <w:ilvl w:val="0"/>
          <w:numId w:val="38"/>
        </w:numPr>
        <w:rPr>
          <w:rFonts w:eastAsia="Arial" w:cs="Arial"/>
          <w:color w:val="000000" w:themeColor="text1"/>
          <w:szCs w:val="22"/>
        </w:rPr>
      </w:pPr>
      <w:r w:rsidRPr="00ED256D">
        <w:rPr>
          <w:rFonts w:eastAsia="Arial"/>
          <w:color w:val="000000" w:themeColor="text1"/>
        </w:rPr>
        <w:t>Summary Crime and Therapeutic Justice </w:t>
      </w:r>
    </w:p>
    <w:p w14:paraId="6204E7A6" w14:textId="77777777" w:rsidR="00ED256D" w:rsidRPr="00ED256D" w:rsidRDefault="00ED256D" w:rsidP="00ED256D">
      <w:pPr>
        <w:pStyle w:val="ListParagraph"/>
        <w:numPr>
          <w:ilvl w:val="0"/>
          <w:numId w:val="38"/>
        </w:numPr>
        <w:rPr>
          <w:rFonts w:eastAsia="Arial" w:cs="Arial"/>
          <w:color w:val="000000" w:themeColor="text1"/>
          <w:szCs w:val="22"/>
        </w:rPr>
      </w:pPr>
      <w:r w:rsidRPr="00ED256D">
        <w:rPr>
          <w:rFonts w:eastAsia="Arial"/>
          <w:color w:val="000000" w:themeColor="text1"/>
        </w:rPr>
        <w:t>Indictable Crime </w:t>
      </w:r>
    </w:p>
    <w:p w14:paraId="7137AB5C" w14:textId="77777777" w:rsidR="00ED256D" w:rsidRPr="00ED256D" w:rsidRDefault="00ED256D" w:rsidP="00ED256D">
      <w:pPr>
        <w:pStyle w:val="ListParagraph"/>
        <w:numPr>
          <w:ilvl w:val="0"/>
          <w:numId w:val="38"/>
        </w:numPr>
        <w:rPr>
          <w:rFonts w:eastAsia="Arial" w:cs="Arial"/>
          <w:color w:val="000000" w:themeColor="text1"/>
          <w:szCs w:val="22"/>
        </w:rPr>
      </w:pPr>
      <w:r w:rsidRPr="00ED256D">
        <w:rPr>
          <w:rFonts w:eastAsia="Arial"/>
          <w:color w:val="000000" w:themeColor="text1"/>
        </w:rPr>
        <w:t>Youth Crime </w:t>
      </w:r>
    </w:p>
    <w:p w14:paraId="7FB5E360" w14:textId="77777777" w:rsidR="00ED256D" w:rsidRPr="00ED256D" w:rsidRDefault="00ED256D" w:rsidP="00ED256D">
      <w:pPr>
        <w:pStyle w:val="ListParagraph"/>
        <w:numPr>
          <w:ilvl w:val="0"/>
          <w:numId w:val="38"/>
        </w:numPr>
        <w:rPr>
          <w:rFonts w:eastAsia="Arial" w:cs="Arial"/>
          <w:color w:val="000000" w:themeColor="text1"/>
          <w:szCs w:val="22"/>
        </w:rPr>
      </w:pPr>
      <w:r w:rsidRPr="00ED256D">
        <w:rPr>
          <w:rFonts w:eastAsia="Arial"/>
          <w:color w:val="000000" w:themeColor="text1"/>
        </w:rPr>
        <w:t>Appeals and Strategy </w:t>
      </w:r>
    </w:p>
    <w:p w14:paraId="7FE0DCEC" w14:textId="77777777" w:rsidR="00ED256D" w:rsidRPr="00ED256D" w:rsidRDefault="00ED256D" w:rsidP="00ED256D">
      <w:pPr>
        <w:rPr>
          <w:rFonts w:eastAsia="Arial" w:cs="Arial"/>
          <w:color w:val="000000" w:themeColor="text1"/>
          <w:szCs w:val="22"/>
        </w:rPr>
      </w:pPr>
      <w:r w:rsidRPr="00ED256D">
        <w:rPr>
          <w:rFonts w:eastAsia="Arial"/>
          <w:color w:val="000000" w:themeColor="text1"/>
        </w:rPr>
        <w:t>The Criminal Law Program objectives are: </w:t>
      </w:r>
    </w:p>
    <w:p w14:paraId="70883E18" w14:textId="77777777" w:rsidR="00ED256D" w:rsidRPr="00ED256D" w:rsidRDefault="00ED256D" w:rsidP="00ED256D">
      <w:pPr>
        <w:pStyle w:val="ListParagraph"/>
        <w:numPr>
          <w:ilvl w:val="0"/>
          <w:numId w:val="39"/>
        </w:numPr>
        <w:rPr>
          <w:rFonts w:eastAsia="Arial" w:cs="Arial"/>
          <w:color w:val="000000" w:themeColor="text1"/>
          <w:szCs w:val="22"/>
        </w:rPr>
      </w:pPr>
      <w:r w:rsidRPr="00ED256D">
        <w:rPr>
          <w:rFonts w:eastAsia="Arial"/>
          <w:color w:val="000000" w:themeColor="text1"/>
        </w:rPr>
        <w:t>To provide access to quality advice and representation for people charged with offences who cannot otherwise afford it, with a focus on those who are disadvantaged or at risk of social exclusion. </w:t>
      </w:r>
    </w:p>
    <w:p w14:paraId="35C3225E" w14:textId="77777777" w:rsidR="00ED256D" w:rsidRPr="00ED256D" w:rsidRDefault="00ED256D" w:rsidP="00ED256D">
      <w:pPr>
        <w:pStyle w:val="ListParagraph"/>
        <w:numPr>
          <w:ilvl w:val="0"/>
          <w:numId w:val="39"/>
        </w:numPr>
        <w:rPr>
          <w:rFonts w:eastAsia="Arial" w:cs="Arial"/>
          <w:color w:val="000000" w:themeColor="text1"/>
          <w:szCs w:val="22"/>
        </w:rPr>
      </w:pPr>
      <w:r w:rsidRPr="00ED256D">
        <w:rPr>
          <w:rFonts w:eastAsia="Arial"/>
          <w:color w:val="000000" w:themeColor="text1"/>
        </w:rPr>
        <w:t>To influence the criminal justice system to provide timely justice, the fair hearing of charges and appropriate outcomes. </w:t>
      </w:r>
    </w:p>
    <w:p w14:paraId="1A0A4F89" w14:textId="77777777" w:rsidR="00ED256D" w:rsidRPr="00ED256D" w:rsidRDefault="00ED256D" w:rsidP="00ED256D">
      <w:pPr>
        <w:pStyle w:val="ListParagraph"/>
        <w:numPr>
          <w:ilvl w:val="0"/>
          <w:numId w:val="39"/>
        </w:numPr>
        <w:rPr>
          <w:rFonts w:eastAsia="Arial" w:cs="Arial"/>
          <w:color w:val="000000" w:themeColor="text1"/>
          <w:szCs w:val="22"/>
        </w:rPr>
      </w:pPr>
      <w:r w:rsidRPr="00ED256D">
        <w:rPr>
          <w:rFonts w:eastAsia="Arial"/>
          <w:color w:val="000000" w:themeColor="text1"/>
        </w:rPr>
        <w:t>To ensure that people charged with offences are treated with dignity, well informed and guided appropriately through the criminal justice system. </w:t>
      </w:r>
    </w:p>
    <w:p w14:paraId="1899F704" w14:textId="77777777" w:rsidR="00ED256D" w:rsidRPr="00ED256D" w:rsidRDefault="00ED256D" w:rsidP="00ED256D">
      <w:pPr>
        <w:pStyle w:val="ListParagraph"/>
        <w:numPr>
          <w:ilvl w:val="0"/>
          <w:numId w:val="39"/>
        </w:numPr>
        <w:rPr>
          <w:rFonts w:eastAsia="Arial" w:cs="Arial"/>
          <w:color w:val="000000" w:themeColor="text1"/>
          <w:szCs w:val="22"/>
        </w:rPr>
      </w:pPr>
      <w:r w:rsidRPr="00ED256D">
        <w:rPr>
          <w:rFonts w:eastAsia="Arial"/>
          <w:color w:val="000000" w:themeColor="text1"/>
        </w:rPr>
        <w:t>To improve community understanding of criminal justice and behavioural issues. </w:t>
      </w:r>
    </w:p>
    <w:p w14:paraId="65A6096D" w14:textId="77777777" w:rsidR="00ED256D" w:rsidRPr="00ED256D" w:rsidRDefault="00ED256D" w:rsidP="00ED256D">
      <w:pPr>
        <w:rPr>
          <w:rFonts w:eastAsia="Arial" w:cs="Arial"/>
          <w:color w:val="000000" w:themeColor="text1"/>
          <w:szCs w:val="22"/>
        </w:rPr>
      </w:pPr>
      <w:r w:rsidRPr="00ED256D">
        <w:rPr>
          <w:rFonts w:eastAsia="Arial"/>
          <w:color w:val="000000" w:themeColor="text1"/>
        </w:rPr>
        <w:lastRenderedPageBreak/>
        <w:t>Criminal Law Services are delivered across metropolitan and regional locations.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59A3DCE4" w14:textId="77777777" w:rsidR="003F73E1" w:rsidRPr="00D467D6" w:rsidRDefault="003F73E1" w:rsidP="003F73E1">
      <w:pPr>
        <w:pStyle w:val="Heading3"/>
      </w:pPr>
      <w:r w:rsidRPr="00D467D6">
        <w:t>Our vision</w:t>
      </w:r>
    </w:p>
    <w:p w14:paraId="7E5DF502" w14:textId="77777777" w:rsidR="003F73E1" w:rsidRPr="00D467D6" w:rsidRDefault="00B80349" w:rsidP="00203FE6">
      <w:pPr>
        <w:pStyle w:val="VLADocumentText"/>
      </w:pPr>
      <w:r w:rsidRPr="00B80349">
        <w:t>Our Vision is for a fair, just and inclusive society where people can get help with their legal problems and have a stronger voice in how laws and legal processes affect them.</w:t>
      </w:r>
    </w:p>
    <w:p w14:paraId="758D5A4A" w14:textId="77777777" w:rsidR="003F73E1" w:rsidRPr="00D467D6" w:rsidRDefault="003F73E1" w:rsidP="003F73E1">
      <w:pPr>
        <w:pStyle w:val="Heading3"/>
      </w:pPr>
      <w:r w:rsidRPr="00D467D6">
        <w:t>Our purpose</w:t>
      </w:r>
    </w:p>
    <w:p w14:paraId="4ACDBFCB" w14:textId="77777777" w:rsidR="003F73E1" w:rsidRPr="00B80349" w:rsidRDefault="00B80349" w:rsidP="00B80349">
      <w:pPr>
        <w:rPr>
          <w:shd w:val="clear" w:color="auto" w:fill="FFFFFF"/>
        </w:rPr>
      </w:pPr>
      <w:r w:rsidRPr="00B80349">
        <w:rPr>
          <w:shd w:val="clear" w:color="auto" w:fill="FFFFFF"/>
        </w:rPr>
        <w:t>To make a difference for clients and the community by helping to effectively address legal problems, supporting the coordination of a strong and dynamic legal assistance sector and working with partners to create fairer laws and systems.​</w:t>
      </w:r>
      <w:r w:rsidR="003F73E1" w:rsidRPr="00D467D6">
        <w:rPr>
          <w:shd w:val="clear" w:color="auto" w:fill="FFFFFF"/>
        </w:rPr>
        <w:t> </w:t>
      </w:r>
      <w:r w:rsidR="00F14076" w:rsidRPr="00D467D6">
        <w:rPr>
          <w:shd w:val="clear" w:color="auto" w:fill="FFFFFF"/>
        </w:rPr>
        <w:t xml:space="preserve"> </w:t>
      </w:r>
    </w:p>
    <w:p w14:paraId="5243B2C6" w14:textId="77777777" w:rsidR="003F73E1" w:rsidRPr="00D467D6" w:rsidRDefault="003F73E1" w:rsidP="003F73E1">
      <w:pPr>
        <w:pStyle w:val="Heading3"/>
      </w:pPr>
      <w:r w:rsidRPr="00D467D6">
        <w:t>Our values</w:t>
      </w:r>
    </w:p>
    <w:p w14:paraId="0A2E4294" w14:textId="77777777" w:rsidR="003F73E1" w:rsidRPr="00D467D6" w:rsidRDefault="003F73E1" w:rsidP="004176C0">
      <w:pPr>
        <w:pStyle w:val="Heading4"/>
      </w:pPr>
      <w:r w:rsidRPr="00D467D6">
        <w:t>Fairness</w:t>
      </w:r>
    </w:p>
    <w:p w14:paraId="2BBCE9C7" w14:textId="77777777" w:rsidR="003F73E1" w:rsidRPr="00D467D6" w:rsidRDefault="00B80349" w:rsidP="003F73E1">
      <w:r w:rsidRPr="00B80349">
        <w:t>We are committed to fairness in society and to facilitating fair and equitable access to legal support.</w:t>
      </w:r>
    </w:p>
    <w:p w14:paraId="0961521C" w14:textId="77777777" w:rsidR="003F73E1" w:rsidRPr="00D467D6" w:rsidRDefault="003F73E1" w:rsidP="004176C0">
      <w:pPr>
        <w:pStyle w:val="Heading4"/>
      </w:pPr>
      <w:r w:rsidRPr="00D467D6">
        <w:t>Care</w:t>
      </w:r>
    </w:p>
    <w:p w14:paraId="7597B557" w14:textId="7AC1AB44" w:rsidR="003F73E1" w:rsidRPr="00D467D6" w:rsidRDefault="00B80349" w:rsidP="003F73E1">
      <w:r w:rsidRPr="00B80349">
        <w:t xml:space="preserve">We care about our clients and the </w:t>
      </w:r>
      <w:proofErr w:type="gramStart"/>
      <w:r w:rsidRPr="00B80349">
        <w:t>community</w:t>
      </w:r>
      <w:proofErr w:type="gramEnd"/>
      <w:r w:rsidRPr="00B80349">
        <w:t xml:space="preserve"> and we approach our work with an awareness of the effects that trauma and discrimination can have. We treat each other with kindness and respect.</w:t>
      </w:r>
    </w:p>
    <w:p w14:paraId="5814BB26" w14:textId="77777777" w:rsidR="00F14076" w:rsidRPr="004176C0" w:rsidRDefault="00F14076" w:rsidP="004176C0">
      <w:pPr>
        <w:pStyle w:val="Heading4"/>
      </w:pPr>
      <w:r w:rsidRPr="004176C0">
        <w:t>Courage</w:t>
      </w:r>
    </w:p>
    <w:p w14:paraId="2E5C740D" w14:textId="77777777" w:rsidR="00F14076" w:rsidRPr="00D467D6" w:rsidRDefault="00B80349" w:rsidP="00F14076">
      <w:r w:rsidRPr="00B80349">
        <w:t>We approach our work with strength and confidence. We are guided by our values and what matters most to our clients and society.</w:t>
      </w:r>
    </w:p>
    <w:p w14:paraId="2BDCE8FF" w14:textId="77777777" w:rsidR="00F14076" w:rsidRPr="00D467D6" w:rsidRDefault="00F14076" w:rsidP="004176C0">
      <w:pPr>
        <w:pStyle w:val="Heading4"/>
      </w:pPr>
      <w:r w:rsidRPr="00D467D6">
        <w:t>Inclusion</w:t>
      </w:r>
    </w:p>
    <w:p w14:paraId="24D90E2D" w14:textId="4F5229D3" w:rsidR="00CD0084" w:rsidRPr="00CD0084" w:rsidRDefault="00F14076" w:rsidP="00CD0084">
      <w:r w:rsidRPr="00D467D6">
        <w:t>We provide an inclusive environment for clients, staff, and referral partners.</w:t>
      </w:r>
    </w:p>
    <w:p w14:paraId="01375FCE" w14:textId="0B304CDF" w:rsidR="005529A4" w:rsidRDefault="00787042" w:rsidP="005529A4">
      <w:r>
        <w:pict w14:anchorId="01112E77">
          <v:rect id="_x0000_i1026"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6C83948" w14:textId="77777777" w:rsidR="005529A4" w:rsidRDefault="005529A4" w:rsidP="005529A4">
      <w:pPr>
        <w:pStyle w:val="VLADocumentText"/>
      </w:pPr>
      <w:r>
        <w:t>We strongly encourage people from diverse backgrounds and abilities, including First Nations Australians and refugees to apply for positions within our organisation. We will make reasonable adjustments to enable everyone to participate in our recruitment processes and to work productively and safely.</w:t>
      </w:r>
    </w:p>
    <w:p w14:paraId="0A4A557A" w14:textId="77777777" w:rsidR="005529A4" w:rsidRDefault="005529A4" w:rsidP="005529A4">
      <w:pPr>
        <w:pStyle w:val="VLADocumentText"/>
      </w:pPr>
      <w:r>
        <w:t>It is a key priority of VLA’s</w:t>
      </w:r>
      <w:r>
        <w:rPr>
          <w:i/>
          <w:iCs/>
        </w:rPr>
        <w:t xml:space="preserve"> </w:t>
      </w:r>
      <w:hyperlink r:id="rId14" w:history="1">
        <w:r>
          <w:rPr>
            <w:rStyle w:val="Hyperlink"/>
          </w:rPr>
          <w:t>Reconciliation Action Plan</w:t>
        </w:r>
      </w:hyperlink>
      <w:r>
        <w:rPr>
          <w:i/>
          <w:iCs/>
        </w:rPr>
        <w:t xml:space="preserve"> </w:t>
      </w:r>
      <w:r>
        <w:t>to support principles of self-determination by increasing First Nations Australians’ employment across all areas of VLA. We recognise that our workforce can benefit from the unique knowledge, skills and expertise of a diverse workforce including First Nations Australians and in achieving a culturally safe and responsive service for our clients. VLA will soon launch its third Reconciliation Action Plan.</w:t>
      </w:r>
    </w:p>
    <w:p w14:paraId="60BDE663" w14:textId="77777777" w:rsidR="005529A4" w:rsidRDefault="005529A4" w:rsidP="005529A4">
      <w:pPr>
        <w:pStyle w:val="Heading2"/>
      </w:pPr>
      <w:r>
        <w:lastRenderedPageBreak/>
        <w:t>VLA is a Child-Safe organisation</w:t>
      </w:r>
    </w:p>
    <w:p w14:paraId="6460E567" w14:textId="5B5B4F91" w:rsidR="00782112" w:rsidRPr="00D467D6" w:rsidRDefault="005529A4" w:rsidP="005529A4">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Nations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22CE2837" w:rsidR="00782112" w:rsidRPr="00D467D6" w:rsidRDefault="00782112" w:rsidP="003F73E1">
      <w:r w:rsidRPr="00D467D6">
        <w:t>Position</w:t>
      </w:r>
      <w:r w:rsidR="00147AA2" w:rsidRPr="00D467D6">
        <w:t xml:space="preserve"> Title</w:t>
      </w:r>
      <w:r w:rsidRPr="00D467D6">
        <w:t xml:space="preserve">: </w:t>
      </w:r>
      <w:r w:rsidRPr="00D467D6">
        <w:tab/>
      </w:r>
      <w:r w:rsidR="003E001D">
        <w:tab/>
        <w:t>Strategic Resourcing Manager</w:t>
      </w:r>
    </w:p>
    <w:p w14:paraId="6DF0F31E" w14:textId="7DAE4D08" w:rsidR="003F73E1" w:rsidRPr="00D467D6" w:rsidRDefault="003F73E1" w:rsidP="003F73E1">
      <w:pPr>
        <w:tabs>
          <w:tab w:val="left" w:pos="1418"/>
        </w:tabs>
      </w:pPr>
      <w:r w:rsidRPr="00D467D6">
        <w:t xml:space="preserve">Date approved: </w:t>
      </w:r>
      <w:r w:rsidRPr="00D467D6">
        <w:tab/>
      </w:r>
      <w:r w:rsidR="003E001D">
        <w:t>12 December 2022</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5"/>
      <w:headerReference w:type="default" r:id="rId16"/>
      <w:footerReference w:type="even" r:id="rId17"/>
      <w:footerReference w:type="default" r:id="rId18"/>
      <w:headerReference w:type="first" r:id="rId19"/>
      <w:footerReference w:type="first" r:id="rId20"/>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FCB48" w14:textId="77777777" w:rsidR="00502B36" w:rsidRDefault="00502B36"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26715AC1" w14:textId="77777777" w:rsidR="00502B36" w:rsidRDefault="00502B36"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2CFD0C21" w14:textId="77777777" w:rsidR="00502B36" w:rsidRDefault="00502B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line id="Line 3"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1D08E6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line id="Line 3"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051A0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BFC23" w14:textId="77777777" w:rsidR="00502B36" w:rsidRDefault="00502B36"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3BDAF6E3" w14:textId="77777777" w:rsidR="00502B36" w:rsidRDefault="00502B36"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1D2F9574" w14:textId="77777777" w:rsidR="00502B36" w:rsidRDefault="00502B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77777777"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53.9pt" to="581.15pt,53.9pt" w14:anchorId="3C9108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722BA4" w:rsidRPr="004176C0">
      <w:rPr>
        <w:rFonts w:ascii="Arial Bold" w:hAnsi="Arial Bold" w:cs="Arial"/>
        <w:b/>
        <w:color w:val="755193"/>
        <w:sz w:val="18"/>
        <w:szCs w:val="18"/>
      </w:rPr>
      <w:t xml:space="preserve">[Include position </w:t>
    </w:r>
    <w:r w:rsidR="00732498" w:rsidRPr="004176C0">
      <w:rPr>
        <w:rFonts w:ascii="Arial Bold" w:hAnsi="Arial Bold" w:cs="Arial"/>
        <w:b/>
        <w:color w:val="755193"/>
        <w:sz w:val="18"/>
        <w:szCs w:val="18"/>
      </w:rPr>
      <w:t>title</w:t>
    </w:r>
    <w:r w:rsidR="00D12129" w:rsidRPr="004176C0">
      <w:rPr>
        <w:rFonts w:ascii="Arial Bold" w:hAnsi="Arial Bold" w:cs="Arial"/>
        <w:b/>
        <w:color w:val="755193"/>
        <w:sz w:val="18"/>
        <w:szCs w:val="18"/>
      </w:rPr>
      <w:t>]</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01403512"/>
    <w:multiLevelType w:val="multilevel"/>
    <w:tmpl w:val="3F703D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5E727C"/>
    <w:multiLevelType w:val="multilevel"/>
    <w:tmpl w:val="9BE41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C21508"/>
    <w:multiLevelType w:val="hybridMultilevel"/>
    <w:tmpl w:val="ECC268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DDB1E6C"/>
    <w:multiLevelType w:val="multilevel"/>
    <w:tmpl w:val="79DA3D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4F295F"/>
    <w:multiLevelType w:val="multilevel"/>
    <w:tmpl w:val="D180DC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6"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7"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21" w15:restartNumberingAfterBreak="0">
    <w:nsid w:val="3DED62B6"/>
    <w:multiLevelType w:val="multilevel"/>
    <w:tmpl w:val="66949D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23" w15:restartNumberingAfterBreak="0">
    <w:nsid w:val="465E4F05"/>
    <w:multiLevelType w:val="hybridMultilevel"/>
    <w:tmpl w:val="8E42253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6"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9" w15:restartNumberingAfterBreak="0">
    <w:nsid w:val="56D028DA"/>
    <w:multiLevelType w:val="multilevel"/>
    <w:tmpl w:val="F02A0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31" w15:restartNumberingAfterBreak="0">
    <w:nsid w:val="630E5667"/>
    <w:multiLevelType w:val="multilevel"/>
    <w:tmpl w:val="FFF02F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A9726B"/>
    <w:multiLevelType w:val="hybridMultilevel"/>
    <w:tmpl w:val="8ED037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34"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abstractNum w:abstractNumId="36" w15:restartNumberingAfterBreak="0">
    <w:nsid w:val="7C191930"/>
    <w:multiLevelType w:val="multilevel"/>
    <w:tmpl w:val="18F02B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057590">
    <w:abstractNumId w:val="20"/>
  </w:num>
  <w:num w:numId="2" w16cid:durableId="1490749494">
    <w:abstractNumId w:val="33"/>
  </w:num>
  <w:num w:numId="3" w16cid:durableId="846603871">
    <w:abstractNumId w:val="35"/>
  </w:num>
  <w:num w:numId="4" w16cid:durableId="183448634">
    <w:abstractNumId w:val="22"/>
  </w:num>
  <w:num w:numId="5" w16cid:durableId="1488786756">
    <w:abstractNumId w:val="24"/>
  </w:num>
  <w:num w:numId="6" w16cid:durableId="1229849399">
    <w:abstractNumId w:val="16"/>
  </w:num>
  <w:num w:numId="7" w16cid:durableId="1843619401">
    <w:abstractNumId w:val="28"/>
  </w:num>
  <w:num w:numId="8" w16cid:durableId="1790659202">
    <w:abstractNumId w:val="25"/>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5"/>
  </w:num>
  <w:num w:numId="16" w16cid:durableId="1173229695">
    <w:abstractNumId w:val="6"/>
    <w:lvlOverride w:ilvl="0">
      <w:startOverride w:val="1"/>
    </w:lvlOverride>
  </w:num>
  <w:num w:numId="17" w16cid:durableId="772358179">
    <w:abstractNumId w:val="28"/>
  </w:num>
  <w:num w:numId="18" w16cid:durableId="611861230">
    <w:abstractNumId w:val="28"/>
  </w:num>
  <w:num w:numId="19" w16cid:durableId="213083287">
    <w:abstractNumId w:val="26"/>
  </w:num>
  <w:num w:numId="20" w16cid:durableId="556744968">
    <w:abstractNumId w:val="5"/>
  </w:num>
  <w:num w:numId="21" w16cid:durableId="1112238294">
    <w:abstractNumId w:val="30"/>
  </w:num>
  <w:num w:numId="22" w16cid:durableId="1941179812">
    <w:abstractNumId w:val="19"/>
  </w:num>
  <w:num w:numId="23" w16cid:durableId="1776898386">
    <w:abstractNumId w:val="34"/>
  </w:num>
  <w:num w:numId="24" w16cid:durableId="414013426">
    <w:abstractNumId w:val="12"/>
  </w:num>
  <w:num w:numId="25" w16cid:durableId="193617984">
    <w:abstractNumId w:val="14"/>
  </w:num>
  <w:num w:numId="26" w16cid:durableId="703600635">
    <w:abstractNumId w:val="18"/>
  </w:num>
  <w:num w:numId="27" w16cid:durableId="952860606">
    <w:abstractNumId w:val="17"/>
  </w:num>
  <w:num w:numId="28" w16cid:durableId="762191567">
    <w:abstractNumId w:val="27"/>
  </w:num>
  <w:num w:numId="29" w16cid:durableId="259217957">
    <w:abstractNumId w:val="10"/>
  </w:num>
  <w:num w:numId="30" w16cid:durableId="871922415">
    <w:abstractNumId w:val="29"/>
  </w:num>
  <w:num w:numId="31" w16cid:durableId="1672296266">
    <w:abstractNumId w:val="7"/>
  </w:num>
  <w:num w:numId="32" w16cid:durableId="996769183">
    <w:abstractNumId w:val="21"/>
  </w:num>
  <w:num w:numId="33" w16cid:durableId="2109620291">
    <w:abstractNumId w:val="11"/>
  </w:num>
  <w:num w:numId="34" w16cid:durableId="318311811">
    <w:abstractNumId w:val="8"/>
  </w:num>
  <w:num w:numId="35" w16cid:durableId="38743505">
    <w:abstractNumId w:val="36"/>
  </w:num>
  <w:num w:numId="36" w16cid:durableId="829755747">
    <w:abstractNumId w:val="31"/>
  </w:num>
  <w:num w:numId="37" w16cid:durableId="1136071030">
    <w:abstractNumId w:val="13"/>
  </w:num>
  <w:num w:numId="38" w16cid:durableId="765734901">
    <w:abstractNumId w:val="9"/>
  </w:num>
  <w:num w:numId="39" w16cid:durableId="1035814341">
    <w:abstractNumId w:val="32"/>
  </w:num>
  <w:num w:numId="40" w16cid:durableId="264775300">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2">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0E01"/>
    <w:rsid w:val="0002230A"/>
    <w:rsid w:val="00024563"/>
    <w:rsid w:val="000325E9"/>
    <w:rsid w:val="000360EC"/>
    <w:rsid w:val="00040F0B"/>
    <w:rsid w:val="00042C17"/>
    <w:rsid w:val="00043C1D"/>
    <w:rsid w:val="00045F66"/>
    <w:rsid w:val="00057FDC"/>
    <w:rsid w:val="00062E28"/>
    <w:rsid w:val="00070B42"/>
    <w:rsid w:val="00071892"/>
    <w:rsid w:val="0007290B"/>
    <w:rsid w:val="000759A6"/>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B449A"/>
    <w:rsid w:val="000C26CD"/>
    <w:rsid w:val="000C6955"/>
    <w:rsid w:val="000D2FE0"/>
    <w:rsid w:val="000E13A8"/>
    <w:rsid w:val="000E1BEB"/>
    <w:rsid w:val="0010350F"/>
    <w:rsid w:val="00105968"/>
    <w:rsid w:val="00107545"/>
    <w:rsid w:val="001312AB"/>
    <w:rsid w:val="00131E0C"/>
    <w:rsid w:val="00134F9A"/>
    <w:rsid w:val="001452D3"/>
    <w:rsid w:val="00147AA2"/>
    <w:rsid w:val="00151B7E"/>
    <w:rsid w:val="00151D96"/>
    <w:rsid w:val="0015359B"/>
    <w:rsid w:val="001539BD"/>
    <w:rsid w:val="00160C7E"/>
    <w:rsid w:val="00171F93"/>
    <w:rsid w:val="00181303"/>
    <w:rsid w:val="00191AE9"/>
    <w:rsid w:val="00195249"/>
    <w:rsid w:val="001979A6"/>
    <w:rsid w:val="001A2999"/>
    <w:rsid w:val="001B0FB6"/>
    <w:rsid w:val="001B10EC"/>
    <w:rsid w:val="001B1B85"/>
    <w:rsid w:val="001B1D51"/>
    <w:rsid w:val="001C2165"/>
    <w:rsid w:val="001D4F46"/>
    <w:rsid w:val="001E450A"/>
    <w:rsid w:val="001E6533"/>
    <w:rsid w:val="00200A23"/>
    <w:rsid w:val="00202224"/>
    <w:rsid w:val="00203FE6"/>
    <w:rsid w:val="002106CE"/>
    <w:rsid w:val="0021722B"/>
    <w:rsid w:val="00235CC7"/>
    <w:rsid w:val="00237C48"/>
    <w:rsid w:val="00241343"/>
    <w:rsid w:val="0024249B"/>
    <w:rsid w:val="00247EA4"/>
    <w:rsid w:val="00264A86"/>
    <w:rsid w:val="00267477"/>
    <w:rsid w:val="00280EAB"/>
    <w:rsid w:val="00282A0F"/>
    <w:rsid w:val="002842BC"/>
    <w:rsid w:val="002B73A4"/>
    <w:rsid w:val="002D4CBD"/>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40F06"/>
    <w:rsid w:val="00346654"/>
    <w:rsid w:val="003508A0"/>
    <w:rsid w:val="00360656"/>
    <w:rsid w:val="00360994"/>
    <w:rsid w:val="00362ACB"/>
    <w:rsid w:val="003655D7"/>
    <w:rsid w:val="00367865"/>
    <w:rsid w:val="0037081E"/>
    <w:rsid w:val="00375A7C"/>
    <w:rsid w:val="00380F1B"/>
    <w:rsid w:val="0039675C"/>
    <w:rsid w:val="003A474E"/>
    <w:rsid w:val="003A4F05"/>
    <w:rsid w:val="003C1598"/>
    <w:rsid w:val="003E001D"/>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C4AAD"/>
    <w:rsid w:val="004C75B1"/>
    <w:rsid w:val="004D457F"/>
    <w:rsid w:val="004D7100"/>
    <w:rsid w:val="004E3865"/>
    <w:rsid w:val="004E4FBC"/>
    <w:rsid w:val="004E593E"/>
    <w:rsid w:val="00502B36"/>
    <w:rsid w:val="00504F13"/>
    <w:rsid w:val="00522DB9"/>
    <w:rsid w:val="0052543B"/>
    <w:rsid w:val="00530D38"/>
    <w:rsid w:val="005317C2"/>
    <w:rsid w:val="00531B7D"/>
    <w:rsid w:val="00546C0D"/>
    <w:rsid w:val="005529A4"/>
    <w:rsid w:val="00557AA8"/>
    <w:rsid w:val="00565609"/>
    <w:rsid w:val="00572BC9"/>
    <w:rsid w:val="00583164"/>
    <w:rsid w:val="00585FA3"/>
    <w:rsid w:val="00590CA3"/>
    <w:rsid w:val="00591039"/>
    <w:rsid w:val="00592834"/>
    <w:rsid w:val="005B1640"/>
    <w:rsid w:val="005B3D02"/>
    <w:rsid w:val="005B47A8"/>
    <w:rsid w:val="005B6651"/>
    <w:rsid w:val="005B7594"/>
    <w:rsid w:val="005C1DFD"/>
    <w:rsid w:val="005C4246"/>
    <w:rsid w:val="005C4C68"/>
    <w:rsid w:val="005C67F3"/>
    <w:rsid w:val="005D19C7"/>
    <w:rsid w:val="005D4030"/>
    <w:rsid w:val="005D4619"/>
    <w:rsid w:val="005D4A19"/>
    <w:rsid w:val="005D4D08"/>
    <w:rsid w:val="005D5C9C"/>
    <w:rsid w:val="005F7CD1"/>
    <w:rsid w:val="006057D4"/>
    <w:rsid w:val="006243A4"/>
    <w:rsid w:val="00637611"/>
    <w:rsid w:val="006462BE"/>
    <w:rsid w:val="0066019E"/>
    <w:rsid w:val="00662A68"/>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40E4D"/>
    <w:rsid w:val="00741A01"/>
    <w:rsid w:val="007474CF"/>
    <w:rsid w:val="0076129E"/>
    <w:rsid w:val="00761E1C"/>
    <w:rsid w:val="00763828"/>
    <w:rsid w:val="00781FFA"/>
    <w:rsid w:val="00782112"/>
    <w:rsid w:val="0078739B"/>
    <w:rsid w:val="00787D4F"/>
    <w:rsid w:val="0079054C"/>
    <w:rsid w:val="00797EE6"/>
    <w:rsid w:val="007A13F6"/>
    <w:rsid w:val="007A31BA"/>
    <w:rsid w:val="007A4D37"/>
    <w:rsid w:val="007B0612"/>
    <w:rsid w:val="007B1E77"/>
    <w:rsid w:val="007C2C18"/>
    <w:rsid w:val="007D203C"/>
    <w:rsid w:val="007D3F89"/>
    <w:rsid w:val="007D5BA7"/>
    <w:rsid w:val="007F3FC6"/>
    <w:rsid w:val="00803054"/>
    <w:rsid w:val="008074B3"/>
    <w:rsid w:val="0081091F"/>
    <w:rsid w:val="00811140"/>
    <w:rsid w:val="008135EF"/>
    <w:rsid w:val="00815D5F"/>
    <w:rsid w:val="00817EA5"/>
    <w:rsid w:val="00820A34"/>
    <w:rsid w:val="008238FB"/>
    <w:rsid w:val="0082595B"/>
    <w:rsid w:val="00825AF8"/>
    <w:rsid w:val="00833658"/>
    <w:rsid w:val="00834FF6"/>
    <w:rsid w:val="008420A4"/>
    <w:rsid w:val="00847377"/>
    <w:rsid w:val="00852849"/>
    <w:rsid w:val="00856DA8"/>
    <w:rsid w:val="008636E1"/>
    <w:rsid w:val="00867C97"/>
    <w:rsid w:val="00867EA8"/>
    <w:rsid w:val="008709F9"/>
    <w:rsid w:val="00870AA2"/>
    <w:rsid w:val="008771E3"/>
    <w:rsid w:val="008958CB"/>
    <w:rsid w:val="00896E60"/>
    <w:rsid w:val="00897A48"/>
    <w:rsid w:val="008A1E5F"/>
    <w:rsid w:val="008A7438"/>
    <w:rsid w:val="008B1016"/>
    <w:rsid w:val="008B2419"/>
    <w:rsid w:val="008C388A"/>
    <w:rsid w:val="008C41A4"/>
    <w:rsid w:val="008D5CB5"/>
    <w:rsid w:val="008F4DC6"/>
    <w:rsid w:val="009117FB"/>
    <w:rsid w:val="009164FC"/>
    <w:rsid w:val="00924635"/>
    <w:rsid w:val="009272D7"/>
    <w:rsid w:val="009347C2"/>
    <w:rsid w:val="00940085"/>
    <w:rsid w:val="00940793"/>
    <w:rsid w:val="00981E9E"/>
    <w:rsid w:val="0099270D"/>
    <w:rsid w:val="00992BCB"/>
    <w:rsid w:val="00997209"/>
    <w:rsid w:val="009A2449"/>
    <w:rsid w:val="009A74F1"/>
    <w:rsid w:val="009B0D09"/>
    <w:rsid w:val="009B35AF"/>
    <w:rsid w:val="009B59BF"/>
    <w:rsid w:val="009C03C6"/>
    <w:rsid w:val="009C34E7"/>
    <w:rsid w:val="009C4A58"/>
    <w:rsid w:val="009C5D7C"/>
    <w:rsid w:val="009D539D"/>
    <w:rsid w:val="009E1AC3"/>
    <w:rsid w:val="009E4DF6"/>
    <w:rsid w:val="009F0AA0"/>
    <w:rsid w:val="009F761B"/>
    <w:rsid w:val="00A11120"/>
    <w:rsid w:val="00A153DC"/>
    <w:rsid w:val="00A16BF4"/>
    <w:rsid w:val="00A255EE"/>
    <w:rsid w:val="00A4395A"/>
    <w:rsid w:val="00A51604"/>
    <w:rsid w:val="00A52F29"/>
    <w:rsid w:val="00A731A6"/>
    <w:rsid w:val="00A7373D"/>
    <w:rsid w:val="00A85474"/>
    <w:rsid w:val="00A93509"/>
    <w:rsid w:val="00AA3629"/>
    <w:rsid w:val="00AB5376"/>
    <w:rsid w:val="00AC234A"/>
    <w:rsid w:val="00AC3D95"/>
    <w:rsid w:val="00AD2EEB"/>
    <w:rsid w:val="00B044A6"/>
    <w:rsid w:val="00B06795"/>
    <w:rsid w:val="00B125D4"/>
    <w:rsid w:val="00B13002"/>
    <w:rsid w:val="00B226AF"/>
    <w:rsid w:val="00B22CAA"/>
    <w:rsid w:val="00B241AD"/>
    <w:rsid w:val="00B24A63"/>
    <w:rsid w:val="00B31D8B"/>
    <w:rsid w:val="00B34DC1"/>
    <w:rsid w:val="00B56BF9"/>
    <w:rsid w:val="00B6049A"/>
    <w:rsid w:val="00B80349"/>
    <w:rsid w:val="00B85795"/>
    <w:rsid w:val="00B95BA0"/>
    <w:rsid w:val="00BB122F"/>
    <w:rsid w:val="00BB1A9B"/>
    <w:rsid w:val="00BB2E9D"/>
    <w:rsid w:val="00BC07DF"/>
    <w:rsid w:val="00BD3873"/>
    <w:rsid w:val="00BD4621"/>
    <w:rsid w:val="00BD70BD"/>
    <w:rsid w:val="00BD7631"/>
    <w:rsid w:val="00BE36EB"/>
    <w:rsid w:val="00BE7F2A"/>
    <w:rsid w:val="00BF09B8"/>
    <w:rsid w:val="00BF38BC"/>
    <w:rsid w:val="00C012FA"/>
    <w:rsid w:val="00C05525"/>
    <w:rsid w:val="00C142B7"/>
    <w:rsid w:val="00C16B80"/>
    <w:rsid w:val="00C23872"/>
    <w:rsid w:val="00C33AEF"/>
    <w:rsid w:val="00C409B0"/>
    <w:rsid w:val="00C415B1"/>
    <w:rsid w:val="00C52C47"/>
    <w:rsid w:val="00C61CB5"/>
    <w:rsid w:val="00C64161"/>
    <w:rsid w:val="00C64A61"/>
    <w:rsid w:val="00C74706"/>
    <w:rsid w:val="00C763D0"/>
    <w:rsid w:val="00C81372"/>
    <w:rsid w:val="00C84D28"/>
    <w:rsid w:val="00CA0DE0"/>
    <w:rsid w:val="00CA4B0D"/>
    <w:rsid w:val="00CB27DF"/>
    <w:rsid w:val="00CB48F9"/>
    <w:rsid w:val="00CC0626"/>
    <w:rsid w:val="00CC216F"/>
    <w:rsid w:val="00CD0084"/>
    <w:rsid w:val="00CD5E2D"/>
    <w:rsid w:val="00CE4501"/>
    <w:rsid w:val="00CF11B2"/>
    <w:rsid w:val="00CF2D05"/>
    <w:rsid w:val="00D042E5"/>
    <w:rsid w:val="00D100DA"/>
    <w:rsid w:val="00D11763"/>
    <w:rsid w:val="00D12129"/>
    <w:rsid w:val="00D1770B"/>
    <w:rsid w:val="00D21958"/>
    <w:rsid w:val="00D2526F"/>
    <w:rsid w:val="00D25732"/>
    <w:rsid w:val="00D30B8E"/>
    <w:rsid w:val="00D425D0"/>
    <w:rsid w:val="00D44A97"/>
    <w:rsid w:val="00D45391"/>
    <w:rsid w:val="00D467D6"/>
    <w:rsid w:val="00D511BD"/>
    <w:rsid w:val="00D520A5"/>
    <w:rsid w:val="00D529C5"/>
    <w:rsid w:val="00D53A86"/>
    <w:rsid w:val="00D55E95"/>
    <w:rsid w:val="00D66D0F"/>
    <w:rsid w:val="00D72C94"/>
    <w:rsid w:val="00D75C29"/>
    <w:rsid w:val="00D82005"/>
    <w:rsid w:val="00D828B3"/>
    <w:rsid w:val="00D84E89"/>
    <w:rsid w:val="00D86BF8"/>
    <w:rsid w:val="00D878AE"/>
    <w:rsid w:val="00D9420E"/>
    <w:rsid w:val="00DA7090"/>
    <w:rsid w:val="00DB07C5"/>
    <w:rsid w:val="00DB6D7A"/>
    <w:rsid w:val="00DC01DC"/>
    <w:rsid w:val="00DC0359"/>
    <w:rsid w:val="00DC1AD8"/>
    <w:rsid w:val="00DC45C6"/>
    <w:rsid w:val="00DD3E99"/>
    <w:rsid w:val="00DD5EE1"/>
    <w:rsid w:val="00DE037E"/>
    <w:rsid w:val="00DE3C33"/>
    <w:rsid w:val="00DE4E00"/>
    <w:rsid w:val="00DF6A22"/>
    <w:rsid w:val="00E1299C"/>
    <w:rsid w:val="00E130F8"/>
    <w:rsid w:val="00E149AC"/>
    <w:rsid w:val="00E16FF0"/>
    <w:rsid w:val="00E21425"/>
    <w:rsid w:val="00E2711B"/>
    <w:rsid w:val="00E419FD"/>
    <w:rsid w:val="00E421D9"/>
    <w:rsid w:val="00E61AB0"/>
    <w:rsid w:val="00E6358B"/>
    <w:rsid w:val="00E84300"/>
    <w:rsid w:val="00E8524E"/>
    <w:rsid w:val="00E865F8"/>
    <w:rsid w:val="00E92D5D"/>
    <w:rsid w:val="00EA73C2"/>
    <w:rsid w:val="00EB0A14"/>
    <w:rsid w:val="00EB6F09"/>
    <w:rsid w:val="00EC076C"/>
    <w:rsid w:val="00EC5DD8"/>
    <w:rsid w:val="00ED0282"/>
    <w:rsid w:val="00ED09D1"/>
    <w:rsid w:val="00ED1A61"/>
    <w:rsid w:val="00ED23CE"/>
    <w:rsid w:val="00ED256D"/>
    <w:rsid w:val="00EE0DC0"/>
    <w:rsid w:val="00EE375E"/>
    <w:rsid w:val="00EE4610"/>
    <w:rsid w:val="00EF4FC5"/>
    <w:rsid w:val="00EF7C5C"/>
    <w:rsid w:val="00F0005B"/>
    <w:rsid w:val="00F01FA5"/>
    <w:rsid w:val="00F04689"/>
    <w:rsid w:val="00F137B9"/>
    <w:rsid w:val="00F14076"/>
    <w:rsid w:val="00F14EC8"/>
    <w:rsid w:val="00F266B7"/>
    <w:rsid w:val="00F347A0"/>
    <w:rsid w:val="00F37249"/>
    <w:rsid w:val="00F40CAD"/>
    <w:rsid w:val="00F41D97"/>
    <w:rsid w:val="00F42CBD"/>
    <w:rsid w:val="00F46368"/>
    <w:rsid w:val="00F525A7"/>
    <w:rsid w:val="00F55A75"/>
    <w:rsid w:val="00F603E7"/>
    <w:rsid w:val="00F63972"/>
    <w:rsid w:val="00F63CC8"/>
    <w:rsid w:val="00F71D53"/>
    <w:rsid w:val="00F73C46"/>
    <w:rsid w:val="00F77AB0"/>
    <w:rsid w:val="00F77E0F"/>
    <w:rsid w:val="00F825B6"/>
    <w:rsid w:val="00F8459A"/>
    <w:rsid w:val="00F85060"/>
    <w:rsid w:val="00F95084"/>
    <w:rsid w:val="00F978DD"/>
    <w:rsid w:val="00FB2D62"/>
    <w:rsid w:val="00FB3760"/>
    <w:rsid w:val="00FB3ECB"/>
    <w:rsid w:val="00FC0503"/>
    <w:rsid w:val="00FD2AB6"/>
    <w:rsid w:val="00FD2C62"/>
    <w:rsid w:val="00FD5360"/>
    <w:rsid w:val="00FE4536"/>
    <w:rsid w:val="00FE62C9"/>
    <w:rsid w:val="041796A3"/>
    <w:rsid w:val="04A8A34A"/>
    <w:rsid w:val="06E1ED47"/>
    <w:rsid w:val="09700348"/>
    <w:rsid w:val="0AEB55F0"/>
    <w:rsid w:val="0AF83CCA"/>
    <w:rsid w:val="106CD031"/>
    <w:rsid w:val="111F2E5B"/>
    <w:rsid w:val="128A5FD2"/>
    <w:rsid w:val="276EEFE8"/>
    <w:rsid w:val="2A893C83"/>
    <w:rsid w:val="2E736B53"/>
    <w:rsid w:val="32C6FB9A"/>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017165,#96004a,#b1005d"/>
    </o:shapedefaults>
    <o:shapelayout v:ext="edit">
      <o:idmap v:ext="edit" data="2"/>
    </o:shapelayout>
  </w:shapeDefaults>
  <w:decimalSymbol w:val="."/>
  <w:listSeparator w:val=","/>
  <w14:docId w14:val="328C3F56"/>
  <w15:docId w15:val="{19D0E2D7-4249-4FDE-A96E-861BC97C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styleId="FollowedHyperlink">
    <w:name w:val="FollowedHyperlink"/>
    <w:basedOn w:val="DefaultParagraphFont"/>
    <w:rsid w:val="006057D4"/>
    <w:rPr>
      <w:color w:val="9775A7" w:themeColor="followedHyperlink"/>
      <w:u w:val="single"/>
    </w:rPr>
  </w:style>
  <w:style w:type="paragraph" w:customStyle="1" w:styleId="paragraph">
    <w:name w:val="paragraph"/>
    <w:basedOn w:val="Normal"/>
    <w:rsid w:val="00ED256D"/>
    <w:pPr>
      <w:spacing w:before="100" w:beforeAutospacing="1" w:after="100" w:afterAutospacing="1" w:line="240" w:lineRule="auto"/>
    </w:pPr>
    <w:rPr>
      <w:rFonts w:ascii="Times New Roman" w:hAnsi="Times New Roman"/>
      <w:sz w:val="24"/>
      <w:lang w:eastAsia="zh-CN" w:bidi="th-TH"/>
    </w:rPr>
  </w:style>
  <w:style w:type="character" w:customStyle="1" w:styleId="normaltextrun">
    <w:name w:val="normaltextrun"/>
    <w:basedOn w:val="DefaultParagraphFont"/>
    <w:rsid w:val="00ED256D"/>
  </w:style>
  <w:style w:type="character" w:customStyle="1" w:styleId="eop">
    <w:name w:val="eop"/>
    <w:basedOn w:val="DefaultParagraphFont"/>
    <w:rsid w:val="00ED2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alaid.vic.gov.au/client-first-strateg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alaid.vic.gov.au/outcomes-framewor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strategy-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alaid.vic.gov.au/reconciliation-action-plan"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3.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1585</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10601</CharactersWithSpaces>
  <SharedDoc>false</SharedDoc>
  <HLinks>
    <vt:vector size="36" baseType="variant">
      <vt:variant>
        <vt:i4>3473455</vt:i4>
      </vt:variant>
      <vt:variant>
        <vt:i4>60</vt:i4>
      </vt:variant>
      <vt:variant>
        <vt:i4>0</vt:i4>
      </vt:variant>
      <vt:variant>
        <vt:i4>5</vt:i4>
      </vt:variant>
      <vt:variant>
        <vt:lpwstr>https://www.legalaid.vic.gov.au/reconciliation-action-plan</vt:lpwstr>
      </vt:variant>
      <vt:variant>
        <vt:lpwstr/>
      </vt:variant>
      <vt:variant>
        <vt:i4>5308416</vt:i4>
      </vt:variant>
      <vt:variant>
        <vt:i4>54</vt:i4>
      </vt:variant>
      <vt:variant>
        <vt:i4>0</vt:i4>
      </vt:variant>
      <vt:variant>
        <vt:i4>5</vt:i4>
      </vt:variant>
      <vt:variant>
        <vt:lpwstr>https://viclegalaid.sharepoint.com/:f:/r/sites/PeopleCulture-MT-StrategicResourcing/Shared Documents/Strategic Resourcing!/Recruitment/PDs %26 Scoring/2. PD Template/Directorate Overviews?csf=1&amp;web=1&amp;e=Ofy1ki</vt:lpwstr>
      </vt:variant>
      <vt:variant>
        <vt:lpwstr/>
      </vt:variant>
      <vt:variant>
        <vt:i4>786461</vt:i4>
      </vt:variant>
      <vt:variant>
        <vt:i4>51</vt:i4>
      </vt:variant>
      <vt:variant>
        <vt:i4>0</vt:i4>
      </vt:variant>
      <vt:variant>
        <vt:i4>5</vt:i4>
      </vt:variant>
      <vt:variant>
        <vt:lpwstr>https://www.legalaid.vic.gov.au/client-first-strategy</vt:lpwstr>
      </vt:variant>
      <vt:variant>
        <vt:lpwstr/>
      </vt:variant>
      <vt:variant>
        <vt:i4>7143477</vt:i4>
      </vt:variant>
      <vt:variant>
        <vt:i4>48</vt:i4>
      </vt:variant>
      <vt:variant>
        <vt:i4>0</vt:i4>
      </vt:variant>
      <vt:variant>
        <vt:i4>5</vt:i4>
      </vt:variant>
      <vt:variant>
        <vt:lpwstr>https://www.legalaid.vic.gov.au/outcomes-framework</vt:lpwstr>
      </vt:variant>
      <vt:variant>
        <vt:lpwstr/>
      </vt:variant>
      <vt:variant>
        <vt:i4>3670060</vt:i4>
      </vt:variant>
      <vt:variant>
        <vt:i4>45</vt:i4>
      </vt:variant>
      <vt:variant>
        <vt:i4>0</vt:i4>
      </vt:variant>
      <vt:variant>
        <vt:i4>5</vt:i4>
      </vt:variant>
      <vt:variant>
        <vt:lpwstr>https://www.legalaid.vic.gov.au/strategy-26</vt:lpwstr>
      </vt:variant>
      <vt:variant>
        <vt:lpwstr/>
      </vt:variant>
      <vt:variant>
        <vt:i4>2556003</vt:i4>
      </vt:variant>
      <vt:variant>
        <vt:i4>0</vt:i4>
      </vt:variant>
      <vt:variant>
        <vt:i4>0</vt:i4>
      </vt:variant>
      <vt:variant>
        <vt:i4>5</vt:i4>
      </vt:variant>
      <vt:variant>
        <vt:lpwstr>https://viclegalaid.sharepoint.com/sites/intranet/policiesandprocedures/work-practices/Pages/first-nations-cultural-protocols.aspx?xsdata=MDV8MDJ8fDMwZjU2MGZlYjI2NjQ5ZmQwZWNmMDhkYzdiYWI4ZTUwfGY2YmVjNzgwY2QxMzQ5Y2U4NGM3NWQ3ZDk0ODIxODc5fDB8MHw2Mzg1MjEyMjM5MzcwMDMyMTV8VW5rbm93bnxWR1ZoYlhOVFpXTjFjbWwwZVZObGNuWnBZMlY4ZXlKV0lqb2lNQzR3TGpBd01EQWlMQ0pRSWpvaVYybHVNeklpTENKQlRpSTZJazkwYUdWeUlpd2lWMVFpT2pFeGZRPT18MXxMMk5vWVhSekx6RTVPakkwT1RjeU1qUTBZV0ptWlRSbVpUTmhZbU0xT0dVd1pqbG1aREEzTWpSaFFIUm9jbVZoWkM1Mk1pOXRaWE56WVdkbGN5OHhOekUyTlRJMU5Ua3lOakkzfDdlYjkxNWI5MzVlZjQ4NzcwZWNmMDhkYzdiYWI4ZTUwfDEzMmFmMTcyZmYwYTQ2Y2Q5ZjQ2MjM4MTU5MDlhYjAz&amp;sdata=Z3lPL1FsdzZhL2Z3UjNleVl2MFo5Tml0bmNnQmFjOWhoekpXYUtBTGNVbz0%3D&amp;ovuser=f6bec780-cd13-49ce-84c7-5d7d94821879%2Cat10213%40vla.vic.gov.au&amp;OR=Teams-HL&amp;CT=1716525598568&amp;clickparams=eyJBcHBOYW1lIjoiVGVhbXMtRGVza3RvcCIsIkFwcFZlcnNpb24iOiI0OS8yNDA0MTEyMjMxNSIsIkhhc0ZlZGVyYXRlZFVzZXIiOmZhbHNlfQ%3D%3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Bryan Salas</cp:lastModifiedBy>
  <cp:revision>2</cp:revision>
  <cp:lastPrinted>2015-05-20T13:45:00Z</cp:lastPrinted>
  <dcterms:created xsi:type="dcterms:W3CDTF">2026-05-08T01:38:00Z</dcterms:created>
  <dcterms:modified xsi:type="dcterms:W3CDTF">2026-05-08T01:38:00Z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