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832F1" w14:textId="0B190650" w:rsidR="00DF0826" w:rsidRPr="003E7B16" w:rsidRDefault="00DF0826" w:rsidP="00DF0826">
      <w:pPr>
        <w:pStyle w:val="Heading1"/>
        <w:ind w:left="0"/>
        <w:jc w:val="center"/>
        <w:rPr>
          <w:rFonts w:ascii="Calibri" w:hAnsi="Calibri" w:cs="Calibri"/>
          <w:b w:val="0"/>
          <w:i w:val="0"/>
          <w:sz w:val="24"/>
          <w:szCs w:val="24"/>
        </w:rPr>
      </w:pPr>
      <w:r w:rsidRPr="003E7B16">
        <w:rPr>
          <w:rFonts w:ascii="Calibri" w:hAnsi="Calibri" w:cs="Calibri"/>
          <w:b w:val="0"/>
          <w:i w:val="0"/>
          <w:sz w:val="24"/>
          <w:szCs w:val="24"/>
        </w:rPr>
        <w:t>POSITION DESCRIPTION –</w:t>
      </w:r>
      <w:r w:rsidR="00E0010C" w:rsidRPr="003E7B16">
        <w:rPr>
          <w:rFonts w:ascii="Calibri" w:hAnsi="Calibri" w:cs="Calibri"/>
          <w:b w:val="0"/>
          <w:i w:val="0"/>
          <w:sz w:val="24"/>
          <w:szCs w:val="24"/>
        </w:rPr>
        <w:t xml:space="preserve"> </w:t>
      </w:r>
      <w:r w:rsidRPr="003E7B16">
        <w:rPr>
          <w:rFonts w:ascii="Calibri" w:hAnsi="Calibri" w:cs="Calibri"/>
          <w:b w:val="0"/>
          <w:i w:val="0"/>
          <w:sz w:val="24"/>
          <w:szCs w:val="24"/>
        </w:rPr>
        <w:t xml:space="preserve">Women’s </w:t>
      </w:r>
      <w:r w:rsidR="00254FF0" w:rsidRPr="003E7B16">
        <w:rPr>
          <w:rFonts w:ascii="Calibri" w:hAnsi="Calibri" w:cs="Calibri"/>
          <w:b w:val="0"/>
          <w:i w:val="0"/>
          <w:sz w:val="24"/>
          <w:szCs w:val="24"/>
        </w:rPr>
        <w:t xml:space="preserve">Organiser </w:t>
      </w:r>
    </w:p>
    <w:p w14:paraId="095832F2" w14:textId="77777777" w:rsidR="00DF0826" w:rsidRPr="003E7B16" w:rsidRDefault="00DF0826" w:rsidP="00DF0826">
      <w:pPr>
        <w:spacing w:line="229" w:lineRule="auto"/>
        <w:jc w:val="center"/>
        <w:rPr>
          <w:rFonts w:ascii="Calibri" w:hAnsi="Calibri" w:cs="Calibri"/>
          <w:b/>
          <w:szCs w:val="24"/>
        </w:rPr>
      </w:pPr>
    </w:p>
    <w:p w14:paraId="07B22362" w14:textId="77777777" w:rsidR="00AD6836" w:rsidRPr="003E7B16" w:rsidRDefault="00AD6836" w:rsidP="00DF0826">
      <w:pPr>
        <w:spacing w:line="229" w:lineRule="auto"/>
        <w:jc w:val="center"/>
        <w:rPr>
          <w:rFonts w:ascii="Calibri" w:hAnsi="Calibri" w:cs="Calibri"/>
          <w:b/>
          <w:szCs w:val="24"/>
        </w:rPr>
      </w:pPr>
    </w:p>
    <w:p w14:paraId="0F359654" w14:textId="77777777" w:rsidR="00AD6836" w:rsidRPr="003E7B16" w:rsidRDefault="00AD6836" w:rsidP="00AD6836">
      <w:pPr>
        <w:rPr>
          <w:rFonts w:ascii="Calibri" w:hAnsi="Calibri" w:cs="Calibri"/>
          <w:szCs w:val="24"/>
        </w:rPr>
      </w:pPr>
      <w:r w:rsidRPr="003E7B16">
        <w:rPr>
          <w:rFonts w:ascii="Calibri" w:hAnsi="Calibri" w:cs="Calibri"/>
          <w:szCs w:val="24"/>
        </w:rPr>
        <w:t>The AEU Victorian Branch adopts an intersectional approach to gender equality. References to women throughout this document include all women, as well as non-binary and gender non-conforming people who experience or have experienced gender-based discrimination, inequality or oppression as women.</w:t>
      </w:r>
    </w:p>
    <w:p w14:paraId="666E6E79" w14:textId="77777777" w:rsidR="00AD6836" w:rsidRPr="003E7B16" w:rsidRDefault="00AD6836" w:rsidP="00DF0826">
      <w:pPr>
        <w:spacing w:line="229" w:lineRule="auto"/>
        <w:jc w:val="center"/>
        <w:rPr>
          <w:rFonts w:ascii="Calibri" w:hAnsi="Calibri" w:cs="Calibri"/>
          <w:b/>
          <w:szCs w:val="24"/>
        </w:rPr>
      </w:pPr>
    </w:p>
    <w:p w14:paraId="095832F3" w14:textId="77777777" w:rsidR="00DF0826" w:rsidRPr="003E7B16" w:rsidRDefault="00DF0826" w:rsidP="00DF0826">
      <w:pPr>
        <w:spacing w:line="229" w:lineRule="auto"/>
        <w:jc w:val="both"/>
        <w:rPr>
          <w:rFonts w:ascii="Calibri" w:hAnsi="Calibri" w:cs="Calibri"/>
          <w:szCs w:val="24"/>
          <w:u w:val="single"/>
        </w:rPr>
      </w:pPr>
      <w:r w:rsidRPr="003E7B16">
        <w:rPr>
          <w:rFonts w:ascii="Calibri" w:hAnsi="Calibri" w:cs="Calibri"/>
          <w:szCs w:val="24"/>
          <w:u w:val="single"/>
        </w:rPr>
        <w:t>ROLE:</w:t>
      </w:r>
    </w:p>
    <w:p w14:paraId="7E19BBEF" w14:textId="77777777" w:rsidR="00386E84" w:rsidRPr="003E7B16" w:rsidRDefault="00386E84" w:rsidP="00DF0826">
      <w:pPr>
        <w:rPr>
          <w:rFonts w:ascii="Calibri" w:hAnsi="Calibri" w:cs="Calibri"/>
          <w:szCs w:val="24"/>
        </w:rPr>
      </w:pPr>
    </w:p>
    <w:p w14:paraId="35037E47" w14:textId="01683B2F" w:rsidR="006B69A7" w:rsidRPr="003E7B16" w:rsidRDefault="006B69A7" w:rsidP="00DF0826">
      <w:pPr>
        <w:rPr>
          <w:rFonts w:ascii="Calibri" w:hAnsi="Calibri" w:cs="Calibri"/>
          <w:szCs w:val="24"/>
        </w:rPr>
      </w:pPr>
      <w:r w:rsidRPr="003E7B16">
        <w:rPr>
          <w:rFonts w:ascii="Calibri" w:hAnsi="Calibri" w:cs="Calibri"/>
          <w:szCs w:val="24"/>
        </w:rPr>
        <w:t>Th</w:t>
      </w:r>
      <w:r w:rsidR="00475375" w:rsidRPr="003E7B16">
        <w:rPr>
          <w:rFonts w:ascii="Calibri" w:hAnsi="Calibri" w:cs="Calibri"/>
          <w:szCs w:val="24"/>
        </w:rPr>
        <w:t xml:space="preserve">e role of the </w:t>
      </w:r>
      <w:r w:rsidRPr="003E7B16">
        <w:rPr>
          <w:rFonts w:ascii="Calibri" w:hAnsi="Calibri" w:cs="Calibri"/>
          <w:szCs w:val="24"/>
        </w:rPr>
        <w:t>Recruitment</w:t>
      </w:r>
      <w:r w:rsidR="0039730A" w:rsidRPr="003E7B16">
        <w:rPr>
          <w:rFonts w:ascii="Calibri" w:hAnsi="Calibri" w:cs="Calibri"/>
          <w:szCs w:val="24"/>
        </w:rPr>
        <w:t>, Training and Campaigning (RTC) workgroup</w:t>
      </w:r>
      <w:r w:rsidRPr="003E7B16">
        <w:rPr>
          <w:rFonts w:ascii="Calibri" w:hAnsi="Calibri" w:cs="Calibri"/>
          <w:szCs w:val="24"/>
        </w:rPr>
        <w:t xml:space="preserve"> </w:t>
      </w:r>
      <w:r w:rsidR="00475375" w:rsidRPr="003E7B16">
        <w:rPr>
          <w:rFonts w:ascii="Calibri" w:hAnsi="Calibri" w:cs="Calibri"/>
          <w:szCs w:val="24"/>
        </w:rPr>
        <w:t xml:space="preserve">is to </w:t>
      </w:r>
      <w:r w:rsidR="007C1249" w:rsidRPr="003E7B16">
        <w:rPr>
          <w:rFonts w:ascii="Calibri" w:hAnsi="Calibri" w:cs="Calibri"/>
          <w:szCs w:val="24"/>
        </w:rPr>
        <w:t>grow and retain AEU membership, strengthen member engagement, and increase activism and participation across the union.</w:t>
      </w:r>
    </w:p>
    <w:p w14:paraId="07F55DB2" w14:textId="77777777" w:rsidR="00534727" w:rsidRPr="003E7B16" w:rsidRDefault="00534727" w:rsidP="00DF0826">
      <w:pPr>
        <w:rPr>
          <w:rFonts w:ascii="Calibri" w:hAnsi="Calibri" w:cs="Calibri"/>
          <w:szCs w:val="24"/>
        </w:rPr>
      </w:pPr>
    </w:p>
    <w:p w14:paraId="095832F7" w14:textId="4B324020" w:rsidR="005954A2" w:rsidRPr="003E7B16" w:rsidRDefault="00E73ED9" w:rsidP="005954A2">
      <w:pPr>
        <w:rPr>
          <w:rFonts w:asciiTheme="minorHAnsi" w:hAnsiTheme="minorHAnsi" w:cstheme="minorHAnsi"/>
          <w:szCs w:val="24"/>
        </w:rPr>
      </w:pPr>
      <w:r w:rsidRPr="003E7B16">
        <w:rPr>
          <w:rFonts w:ascii="Calibri" w:hAnsi="Calibri" w:cs="Calibri"/>
          <w:szCs w:val="24"/>
        </w:rPr>
        <w:t>As part of the RTC, t</w:t>
      </w:r>
      <w:r w:rsidR="007C1249" w:rsidRPr="003E7B16">
        <w:rPr>
          <w:rFonts w:ascii="Calibri" w:hAnsi="Calibri" w:cs="Calibri"/>
          <w:szCs w:val="24"/>
        </w:rPr>
        <w:t>he Wom</w:t>
      </w:r>
      <w:r w:rsidR="0045527F" w:rsidRPr="003E7B16">
        <w:rPr>
          <w:rFonts w:ascii="Calibri" w:hAnsi="Calibri" w:cs="Calibri"/>
          <w:szCs w:val="24"/>
        </w:rPr>
        <w:t xml:space="preserve">en’s Organiser </w:t>
      </w:r>
      <w:r w:rsidR="00103C52" w:rsidRPr="003E7B16">
        <w:rPr>
          <w:rFonts w:ascii="Calibri" w:hAnsi="Calibri" w:cs="Calibri"/>
          <w:szCs w:val="24"/>
        </w:rPr>
        <w:t>works with members from all sectors</w:t>
      </w:r>
      <w:r w:rsidR="007E5228" w:rsidRPr="003E7B16">
        <w:rPr>
          <w:rFonts w:ascii="Calibri" w:hAnsi="Calibri" w:cs="Calibri"/>
          <w:szCs w:val="24"/>
        </w:rPr>
        <w:t xml:space="preserve"> </w:t>
      </w:r>
      <w:r w:rsidR="005954A2" w:rsidRPr="003E7B16">
        <w:rPr>
          <w:rFonts w:ascii="Calibri" w:hAnsi="Calibri" w:cs="Calibri"/>
          <w:szCs w:val="24"/>
        </w:rPr>
        <w:t xml:space="preserve">to </w:t>
      </w:r>
      <w:r w:rsidR="00DB3E90" w:rsidRPr="003E7B16">
        <w:rPr>
          <w:rFonts w:ascii="Calibri" w:hAnsi="Calibri" w:cs="Calibri"/>
          <w:szCs w:val="24"/>
        </w:rPr>
        <w:t>identify and develop activists</w:t>
      </w:r>
      <w:r w:rsidR="009F37D0" w:rsidRPr="003E7B16">
        <w:rPr>
          <w:rFonts w:ascii="Calibri" w:hAnsi="Calibri" w:cs="Calibri"/>
          <w:szCs w:val="24"/>
        </w:rPr>
        <w:t xml:space="preserve">, </w:t>
      </w:r>
      <w:r w:rsidR="005954A2" w:rsidRPr="003E7B16">
        <w:rPr>
          <w:rFonts w:ascii="Calibri" w:hAnsi="Calibri" w:cs="Calibri"/>
          <w:szCs w:val="24"/>
        </w:rPr>
        <w:t xml:space="preserve">recruit new members, build union structures, and encourage </w:t>
      </w:r>
      <w:r w:rsidR="003D58A2" w:rsidRPr="003E7B16">
        <w:rPr>
          <w:rFonts w:ascii="Calibri" w:hAnsi="Calibri" w:cs="Calibri"/>
          <w:szCs w:val="24"/>
        </w:rPr>
        <w:t xml:space="preserve">member </w:t>
      </w:r>
      <w:r w:rsidR="005954A2" w:rsidRPr="003E7B16">
        <w:rPr>
          <w:rFonts w:ascii="Calibri" w:hAnsi="Calibri" w:cs="Calibri"/>
          <w:szCs w:val="24"/>
        </w:rPr>
        <w:t xml:space="preserve">involvement in union campaigns </w:t>
      </w:r>
      <w:proofErr w:type="gramStart"/>
      <w:r w:rsidR="005954A2" w:rsidRPr="003E7B16">
        <w:rPr>
          <w:rFonts w:ascii="Calibri" w:hAnsi="Calibri" w:cs="Calibri"/>
          <w:szCs w:val="24"/>
        </w:rPr>
        <w:t xml:space="preserve">in </w:t>
      </w:r>
      <w:r w:rsidR="005954A2" w:rsidRPr="003E7B16">
        <w:rPr>
          <w:rFonts w:asciiTheme="minorHAnsi" w:hAnsiTheme="minorHAnsi" w:cs="Calibri"/>
          <w:szCs w:val="24"/>
        </w:rPr>
        <w:t xml:space="preserve">order </w:t>
      </w:r>
      <w:r w:rsidR="005954A2" w:rsidRPr="003E7B16">
        <w:rPr>
          <w:rFonts w:asciiTheme="minorHAnsi" w:hAnsiTheme="minorHAnsi" w:cstheme="minorHAnsi"/>
          <w:szCs w:val="24"/>
        </w:rPr>
        <w:t>to</w:t>
      </w:r>
      <w:proofErr w:type="gramEnd"/>
      <w:r w:rsidR="005954A2" w:rsidRPr="003E7B16">
        <w:rPr>
          <w:rFonts w:asciiTheme="minorHAnsi" w:hAnsiTheme="minorHAnsi" w:cstheme="minorHAnsi"/>
          <w:szCs w:val="24"/>
        </w:rPr>
        <w:t xml:space="preserve"> implement the goals of the AEU articulated through the organisation’s Strategic </w:t>
      </w:r>
      <w:r w:rsidR="003D58A2" w:rsidRPr="003E7B16">
        <w:rPr>
          <w:rFonts w:asciiTheme="minorHAnsi" w:hAnsiTheme="minorHAnsi" w:cstheme="minorHAnsi"/>
          <w:szCs w:val="24"/>
        </w:rPr>
        <w:t>Plan.</w:t>
      </w:r>
      <w:r w:rsidR="005954A2" w:rsidRPr="003E7B16">
        <w:rPr>
          <w:rFonts w:asciiTheme="minorHAnsi" w:hAnsiTheme="minorHAnsi" w:cstheme="minorHAnsi"/>
          <w:szCs w:val="24"/>
        </w:rPr>
        <w:t xml:space="preserve"> They also work across educational, professional, industrial and political matters to promote gender equ</w:t>
      </w:r>
      <w:r w:rsidR="008F7AC8" w:rsidRPr="003E7B16">
        <w:rPr>
          <w:rFonts w:asciiTheme="minorHAnsi" w:hAnsiTheme="minorHAnsi" w:cstheme="minorHAnsi"/>
          <w:szCs w:val="24"/>
        </w:rPr>
        <w:t>al</w:t>
      </w:r>
      <w:r w:rsidR="005954A2" w:rsidRPr="003E7B16">
        <w:rPr>
          <w:rFonts w:asciiTheme="minorHAnsi" w:hAnsiTheme="minorHAnsi" w:cstheme="minorHAnsi"/>
          <w:szCs w:val="24"/>
        </w:rPr>
        <w:t xml:space="preserve">ity for women in </w:t>
      </w:r>
      <w:r w:rsidR="003D58A2" w:rsidRPr="003E7B16">
        <w:rPr>
          <w:rFonts w:asciiTheme="minorHAnsi" w:hAnsiTheme="minorHAnsi" w:cstheme="minorHAnsi"/>
          <w:szCs w:val="24"/>
        </w:rPr>
        <w:t xml:space="preserve">public </w:t>
      </w:r>
      <w:r w:rsidR="005954A2" w:rsidRPr="003E7B16">
        <w:rPr>
          <w:rFonts w:asciiTheme="minorHAnsi" w:hAnsiTheme="minorHAnsi" w:cstheme="minorHAnsi"/>
          <w:szCs w:val="24"/>
        </w:rPr>
        <w:t>education</w:t>
      </w:r>
      <w:r w:rsidR="00DB5AC3" w:rsidRPr="003E7B16">
        <w:rPr>
          <w:rFonts w:asciiTheme="minorHAnsi" w:hAnsiTheme="minorHAnsi" w:cstheme="minorHAnsi"/>
          <w:szCs w:val="24"/>
        </w:rPr>
        <w:t>.</w:t>
      </w:r>
    </w:p>
    <w:p w14:paraId="095832F8" w14:textId="77777777" w:rsidR="00DF0826" w:rsidRPr="003E7B16" w:rsidRDefault="00DF0826">
      <w:pPr>
        <w:rPr>
          <w:rFonts w:asciiTheme="minorHAnsi" w:hAnsiTheme="minorHAnsi"/>
          <w:szCs w:val="24"/>
        </w:rPr>
      </w:pPr>
    </w:p>
    <w:p w14:paraId="095832F9" w14:textId="77777777" w:rsidR="00DF0826" w:rsidRPr="003E7B16" w:rsidRDefault="00DF0826">
      <w:pPr>
        <w:rPr>
          <w:rFonts w:asciiTheme="minorHAnsi" w:hAnsiTheme="minorHAnsi"/>
          <w:szCs w:val="24"/>
          <w:u w:val="single"/>
        </w:rPr>
      </w:pPr>
      <w:r w:rsidRPr="003E7B16">
        <w:rPr>
          <w:rFonts w:asciiTheme="minorHAnsi" w:hAnsiTheme="minorHAnsi"/>
          <w:szCs w:val="24"/>
          <w:u w:val="single"/>
        </w:rPr>
        <w:t>REPORTS TO:</w:t>
      </w:r>
    </w:p>
    <w:p w14:paraId="095832FA" w14:textId="40C9BB09" w:rsidR="00DF0826" w:rsidRPr="003E7B16" w:rsidRDefault="00FB56D0">
      <w:pPr>
        <w:rPr>
          <w:rFonts w:asciiTheme="minorHAnsi" w:hAnsiTheme="minorHAnsi"/>
          <w:szCs w:val="24"/>
        </w:rPr>
      </w:pPr>
      <w:r w:rsidRPr="003E7B16">
        <w:rPr>
          <w:rFonts w:asciiTheme="minorHAnsi" w:hAnsiTheme="minorHAnsi"/>
          <w:szCs w:val="24"/>
        </w:rPr>
        <w:t xml:space="preserve"> RTC Manager</w:t>
      </w:r>
    </w:p>
    <w:p w14:paraId="095832FB" w14:textId="77777777" w:rsidR="00DF0826" w:rsidRPr="003E7B16" w:rsidRDefault="00DF0826">
      <w:pPr>
        <w:rPr>
          <w:rFonts w:asciiTheme="minorHAnsi" w:hAnsiTheme="minorHAnsi"/>
          <w:szCs w:val="24"/>
        </w:rPr>
      </w:pPr>
    </w:p>
    <w:p w14:paraId="095832FC" w14:textId="77777777" w:rsidR="005954A2" w:rsidRPr="003E7B16" w:rsidRDefault="005954A2" w:rsidP="005954A2">
      <w:pPr>
        <w:spacing w:line="229" w:lineRule="auto"/>
        <w:jc w:val="both"/>
        <w:rPr>
          <w:rFonts w:ascii="Calibri" w:hAnsi="Calibri" w:cs="Calibri"/>
          <w:szCs w:val="24"/>
          <w:u w:val="single"/>
        </w:rPr>
      </w:pPr>
      <w:r w:rsidRPr="003E7B16">
        <w:rPr>
          <w:rFonts w:ascii="Calibri" w:hAnsi="Calibri" w:cs="Calibri"/>
          <w:szCs w:val="24"/>
          <w:u w:val="single"/>
        </w:rPr>
        <w:t>DUTIES:</w:t>
      </w:r>
    </w:p>
    <w:p w14:paraId="095832FD" w14:textId="60CD6DA7" w:rsidR="005954A2" w:rsidRPr="003E7B16" w:rsidRDefault="00ED61CE" w:rsidP="00D0392C">
      <w:pPr>
        <w:pStyle w:val="ListParagraph"/>
        <w:numPr>
          <w:ilvl w:val="0"/>
          <w:numId w:val="3"/>
        </w:numPr>
        <w:spacing w:after="120"/>
        <w:ind w:left="426" w:hanging="426"/>
        <w:contextualSpacing w:val="0"/>
        <w:rPr>
          <w:rFonts w:ascii="Calibri" w:hAnsi="Calibri" w:cs="Calibri"/>
          <w:b/>
          <w:szCs w:val="24"/>
        </w:rPr>
      </w:pPr>
      <w:r w:rsidRPr="003E7B16">
        <w:rPr>
          <w:rFonts w:ascii="Calibri" w:hAnsi="Calibri" w:cs="Calibri"/>
          <w:szCs w:val="24"/>
        </w:rPr>
        <w:t>R</w:t>
      </w:r>
      <w:r w:rsidR="005954A2" w:rsidRPr="003E7B16">
        <w:rPr>
          <w:rFonts w:ascii="Calibri" w:hAnsi="Calibri" w:cs="Calibri"/>
          <w:szCs w:val="24"/>
        </w:rPr>
        <w:t xml:space="preserve">ecruit, retain and activate union members from all sectors of </w:t>
      </w:r>
      <w:r w:rsidR="00ED7D3A" w:rsidRPr="003E7B16">
        <w:rPr>
          <w:rFonts w:ascii="Calibri" w:hAnsi="Calibri" w:cs="Calibri"/>
          <w:szCs w:val="24"/>
        </w:rPr>
        <w:t xml:space="preserve">the </w:t>
      </w:r>
      <w:r w:rsidR="005F5B80" w:rsidRPr="003E7B16">
        <w:rPr>
          <w:rFonts w:ascii="Calibri" w:hAnsi="Calibri" w:cs="Calibri"/>
          <w:szCs w:val="24"/>
        </w:rPr>
        <w:t>AE</w:t>
      </w:r>
      <w:r w:rsidR="007C331B" w:rsidRPr="003E7B16">
        <w:rPr>
          <w:rFonts w:ascii="Calibri" w:hAnsi="Calibri" w:cs="Calibri"/>
          <w:szCs w:val="24"/>
        </w:rPr>
        <w:t>U</w:t>
      </w:r>
      <w:r w:rsidR="0061111B" w:rsidRPr="003E7B16">
        <w:rPr>
          <w:rFonts w:ascii="Calibri" w:hAnsi="Calibri" w:cs="Calibri"/>
          <w:szCs w:val="24"/>
        </w:rPr>
        <w:t xml:space="preserve"> </w:t>
      </w:r>
      <w:r w:rsidR="005954A2" w:rsidRPr="003E7B16">
        <w:rPr>
          <w:rFonts w:ascii="Calibri" w:hAnsi="Calibri" w:cs="Calibri"/>
          <w:szCs w:val="24"/>
        </w:rPr>
        <w:t xml:space="preserve">membership. </w:t>
      </w:r>
    </w:p>
    <w:p w14:paraId="095832FE" w14:textId="3666F7C0" w:rsidR="005954A2" w:rsidRPr="003E7B16" w:rsidRDefault="00646E3B" w:rsidP="008F3DBE">
      <w:pPr>
        <w:pStyle w:val="a"/>
        <w:numPr>
          <w:ilvl w:val="0"/>
          <w:numId w:val="3"/>
        </w:numPr>
        <w:tabs>
          <w:tab w:val="left" w:pos="-1440"/>
        </w:tabs>
        <w:autoSpaceDE/>
        <w:autoSpaceDN/>
        <w:adjustRightInd/>
        <w:spacing w:after="120"/>
        <w:ind w:left="426" w:hanging="426"/>
        <w:rPr>
          <w:rFonts w:ascii="Calibri" w:hAnsi="Calibri" w:cs="Calibri"/>
          <w:lang w:val="en-AU"/>
        </w:rPr>
      </w:pPr>
      <w:r w:rsidRPr="003E7B16">
        <w:rPr>
          <w:rFonts w:ascii="Calibri" w:hAnsi="Calibri" w:cs="Calibri"/>
          <w:lang w:val="en-AU"/>
        </w:rPr>
        <w:t>D</w:t>
      </w:r>
      <w:r w:rsidR="00610A51" w:rsidRPr="003E7B16">
        <w:rPr>
          <w:rFonts w:ascii="Calibri" w:hAnsi="Calibri" w:cs="Calibri"/>
          <w:lang w:val="en-AU"/>
        </w:rPr>
        <w:t>eve</w:t>
      </w:r>
      <w:r w:rsidR="00A35E34" w:rsidRPr="003E7B16">
        <w:rPr>
          <w:rFonts w:ascii="Calibri" w:hAnsi="Calibri" w:cs="Calibri"/>
          <w:lang w:val="en-AU"/>
        </w:rPr>
        <w:t>lop and</w:t>
      </w:r>
      <w:r w:rsidR="00AC03B9" w:rsidRPr="003E7B16">
        <w:rPr>
          <w:rFonts w:ascii="Calibri" w:hAnsi="Calibri" w:cs="Calibri"/>
          <w:lang w:val="en-AU"/>
        </w:rPr>
        <w:t xml:space="preserve"> </w:t>
      </w:r>
      <w:r w:rsidR="003D58A2" w:rsidRPr="003E7B16">
        <w:rPr>
          <w:rFonts w:ascii="Calibri" w:hAnsi="Calibri" w:cs="Calibri"/>
          <w:lang w:val="en-AU"/>
        </w:rPr>
        <w:t xml:space="preserve">utilise </w:t>
      </w:r>
      <w:r w:rsidR="005954A2" w:rsidRPr="003E7B16">
        <w:rPr>
          <w:rFonts w:ascii="Calibri" w:hAnsi="Calibri" w:cs="Calibri"/>
          <w:lang w:val="en-AU"/>
        </w:rPr>
        <w:t xml:space="preserve">union structures at the sub-branch, regional or network levels </w:t>
      </w:r>
      <w:r w:rsidR="003D58A2" w:rsidRPr="003E7B16">
        <w:rPr>
          <w:rFonts w:ascii="Calibri" w:hAnsi="Calibri" w:cs="Calibri"/>
          <w:lang w:val="en-AU"/>
        </w:rPr>
        <w:t xml:space="preserve">to </w:t>
      </w:r>
      <w:r w:rsidR="003250BC" w:rsidRPr="003E7B16">
        <w:rPr>
          <w:rFonts w:ascii="Calibri" w:hAnsi="Calibri" w:cs="Calibri"/>
          <w:lang w:val="en-AU"/>
        </w:rPr>
        <w:t>sup</w:t>
      </w:r>
      <w:r w:rsidR="00215415" w:rsidRPr="003E7B16">
        <w:rPr>
          <w:rFonts w:ascii="Calibri" w:hAnsi="Calibri" w:cs="Calibri"/>
          <w:lang w:val="en-AU"/>
        </w:rPr>
        <w:t>port</w:t>
      </w:r>
      <w:r w:rsidR="00C7679F" w:rsidRPr="003E7B16">
        <w:rPr>
          <w:rFonts w:ascii="Calibri" w:hAnsi="Calibri" w:cs="Calibri"/>
          <w:lang w:val="en-AU"/>
        </w:rPr>
        <w:t>, engage and</w:t>
      </w:r>
      <w:r w:rsidR="00C03AF8" w:rsidRPr="003E7B16">
        <w:rPr>
          <w:rFonts w:ascii="Calibri" w:hAnsi="Calibri" w:cs="Calibri"/>
          <w:lang w:val="en-AU"/>
        </w:rPr>
        <w:t xml:space="preserve"> orga</w:t>
      </w:r>
      <w:r w:rsidR="00852211" w:rsidRPr="003E7B16">
        <w:rPr>
          <w:rFonts w:ascii="Calibri" w:hAnsi="Calibri" w:cs="Calibri"/>
          <w:lang w:val="en-AU"/>
        </w:rPr>
        <w:t>nise</w:t>
      </w:r>
      <w:r w:rsidR="004B69BE" w:rsidRPr="003E7B16">
        <w:rPr>
          <w:rFonts w:ascii="Calibri" w:hAnsi="Calibri" w:cs="Calibri"/>
          <w:lang w:val="en-AU"/>
        </w:rPr>
        <w:t xml:space="preserve"> </w:t>
      </w:r>
      <w:r w:rsidR="002169A7" w:rsidRPr="003E7B16">
        <w:rPr>
          <w:rFonts w:ascii="Calibri" w:hAnsi="Calibri" w:cs="Calibri"/>
          <w:lang w:val="en-AU"/>
        </w:rPr>
        <w:t>members</w:t>
      </w:r>
      <w:r w:rsidR="00535634" w:rsidRPr="003E7B16">
        <w:rPr>
          <w:rFonts w:ascii="Calibri" w:hAnsi="Calibri" w:cs="Calibri"/>
          <w:lang w:val="en-AU"/>
        </w:rPr>
        <w:t xml:space="preserve"> in </w:t>
      </w:r>
      <w:r w:rsidR="00FA24EC" w:rsidRPr="003E7B16">
        <w:rPr>
          <w:rFonts w:ascii="Calibri" w:hAnsi="Calibri" w:cs="Calibri"/>
          <w:lang w:val="en-AU"/>
        </w:rPr>
        <w:t xml:space="preserve">response </w:t>
      </w:r>
      <w:r w:rsidR="00D239A9" w:rsidRPr="003E7B16">
        <w:rPr>
          <w:rFonts w:ascii="Calibri" w:hAnsi="Calibri" w:cs="Calibri"/>
          <w:lang w:val="en-AU"/>
        </w:rPr>
        <w:t>to is</w:t>
      </w:r>
      <w:r w:rsidR="00042E26" w:rsidRPr="003E7B16">
        <w:rPr>
          <w:rFonts w:ascii="Calibri" w:hAnsi="Calibri" w:cs="Calibri"/>
          <w:lang w:val="en-AU"/>
        </w:rPr>
        <w:t>s</w:t>
      </w:r>
      <w:r w:rsidR="006063E6" w:rsidRPr="003E7B16">
        <w:rPr>
          <w:rFonts w:ascii="Calibri" w:hAnsi="Calibri" w:cs="Calibri"/>
          <w:lang w:val="en-AU"/>
        </w:rPr>
        <w:t xml:space="preserve">ues </w:t>
      </w:r>
      <w:r w:rsidR="00700A88" w:rsidRPr="003E7B16">
        <w:rPr>
          <w:rFonts w:ascii="Calibri" w:hAnsi="Calibri" w:cs="Calibri"/>
          <w:lang w:val="en-AU"/>
        </w:rPr>
        <w:t xml:space="preserve">and </w:t>
      </w:r>
      <w:r w:rsidR="00065FFD" w:rsidRPr="003E7B16">
        <w:rPr>
          <w:rFonts w:ascii="Calibri" w:hAnsi="Calibri" w:cs="Calibri"/>
          <w:lang w:val="en-AU"/>
        </w:rPr>
        <w:t>campaigns</w:t>
      </w:r>
      <w:r w:rsidR="00EC4D1B" w:rsidRPr="003E7B16">
        <w:rPr>
          <w:rFonts w:ascii="Calibri" w:hAnsi="Calibri" w:cs="Calibri"/>
          <w:lang w:val="en-AU"/>
        </w:rPr>
        <w:t>.</w:t>
      </w:r>
      <w:r w:rsidR="00E30570" w:rsidRPr="003E7B16">
        <w:rPr>
          <w:rFonts w:ascii="Calibri" w:hAnsi="Calibri" w:cs="Calibri"/>
          <w:lang w:val="en-AU"/>
        </w:rPr>
        <w:t xml:space="preserve"> </w:t>
      </w:r>
    </w:p>
    <w:p w14:paraId="09583300" w14:textId="40321EBD" w:rsidR="005954A2" w:rsidRPr="003E7B16" w:rsidRDefault="00646E3B" w:rsidP="00D0392C">
      <w:pPr>
        <w:pStyle w:val="a"/>
        <w:numPr>
          <w:ilvl w:val="0"/>
          <w:numId w:val="3"/>
        </w:numPr>
        <w:tabs>
          <w:tab w:val="left" w:pos="-1440"/>
        </w:tabs>
        <w:autoSpaceDE/>
        <w:autoSpaceDN/>
        <w:adjustRightInd/>
        <w:spacing w:after="120"/>
        <w:ind w:left="426" w:hanging="426"/>
        <w:rPr>
          <w:rFonts w:ascii="Calibri" w:hAnsi="Calibri" w:cs="Calibri"/>
          <w:lang w:val="en-AU"/>
        </w:rPr>
      </w:pPr>
      <w:r w:rsidRPr="003E7B16">
        <w:rPr>
          <w:rFonts w:ascii="Calibri" w:hAnsi="Calibri" w:cs="Calibri"/>
          <w:lang w:val="en-AU"/>
        </w:rPr>
        <w:t>P</w:t>
      </w:r>
      <w:r w:rsidR="005954A2" w:rsidRPr="003E7B16">
        <w:rPr>
          <w:rFonts w:ascii="Calibri" w:hAnsi="Calibri" w:cs="Calibri"/>
          <w:lang w:val="en-AU"/>
        </w:rPr>
        <w:t>articipate in the development of AEU representative</w:t>
      </w:r>
      <w:r w:rsidR="009A0339" w:rsidRPr="003E7B16">
        <w:rPr>
          <w:rFonts w:ascii="Calibri" w:hAnsi="Calibri" w:cs="Calibri"/>
          <w:lang w:val="en-AU"/>
        </w:rPr>
        <w:t>s</w:t>
      </w:r>
      <w:r w:rsidR="005954A2" w:rsidRPr="003E7B16">
        <w:rPr>
          <w:rFonts w:ascii="Calibri" w:hAnsi="Calibri" w:cs="Calibri"/>
          <w:lang w:val="en-AU"/>
        </w:rPr>
        <w:t xml:space="preserve"> and </w:t>
      </w:r>
      <w:r w:rsidR="0051156F" w:rsidRPr="003E7B16">
        <w:rPr>
          <w:rFonts w:ascii="Calibri" w:hAnsi="Calibri" w:cs="Calibri"/>
          <w:lang w:val="en-AU"/>
        </w:rPr>
        <w:t xml:space="preserve">the </w:t>
      </w:r>
      <w:r w:rsidR="007F770F" w:rsidRPr="003E7B16">
        <w:rPr>
          <w:rFonts w:ascii="Calibri" w:hAnsi="Calibri" w:cs="Calibri"/>
          <w:lang w:val="en-AU"/>
        </w:rPr>
        <w:t>design</w:t>
      </w:r>
      <w:r w:rsidR="008353E0" w:rsidRPr="003E7B16">
        <w:rPr>
          <w:rFonts w:ascii="Calibri" w:hAnsi="Calibri" w:cs="Calibri"/>
          <w:lang w:val="en-AU"/>
        </w:rPr>
        <w:t xml:space="preserve"> a</w:t>
      </w:r>
      <w:r w:rsidR="004E3EF4" w:rsidRPr="003E7B16">
        <w:rPr>
          <w:rFonts w:ascii="Calibri" w:hAnsi="Calibri" w:cs="Calibri"/>
          <w:lang w:val="en-AU"/>
        </w:rPr>
        <w:t xml:space="preserve">nd </w:t>
      </w:r>
      <w:r w:rsidR="00443D85" w:rsidRPr="003E7B16">
        <w:rPr>
          <w:rFonts w:ascii="Calibri" w:hAnsi="Calibri" w:cs="Calibri"/>
          <w:lang w:val="en-AU"/>
        </w:rPr>
        <w:t>delivery</w:t>
      </w:r>
      <w:r w:rsidR="000667DF" w:rsidRPr="003E7B16">
        <w:rPr>
          <w:rFonts w:ascii="Calibri" w:hAnsi="Calibri" w:cs="Calibri"/>
          <w:lang w:val="en-AU"/>
        </w:rPr>
        <w:t xml:space="preserve"> </w:t>
      </w:r>
      <w:r w:rsidR="00891093" w:rsidRPr="003E7B16">
        <w:rPr>
          <w:rFonts w:ascii="Calibri" w:hAnsi="Calibri" w:cs="Calibri"/>
          <w:lang w:val="en-AU"/>
        </w:rPr>
        <w:t>of</w:t>
      </w:r>
      <w:r w:rsidR="00B6351E" w:rsidRPr="003E7B16">
        <w:rPr>
          <w:rFonts w:ascii="Calibri" w:hAnsi="Calibri" w:cs="Calibri"/>
          <w:lang w:val="en-AU"/>
        </w:rPr>
        <w:t xml:space="preserve"> </w:t>
      </w:r>
      <w:r w:rsidR="00FA3863" w:rsidRPr="003E7B16">
        <w:rPr>
          <w:rFonts w:ascii="Calibri" w:hAnsi="Calibri" w:cs="Calibri"/>
          <w:lang w:val="en-AU"/>
        </w:rPr>
        <w:t>tra</w:t>
      </w:r>
      <w:r w:rsidR="00A50809" w:rsidRPr="003E7B16">
        <w:rPr>
          <w:rFonts w:ascii="Calibri" w:hAnsi="Calibri" w:cs="Calibri"/>
          <w:lang w:val="en-AU"/>
        </w:rPr>
        <w:t>ining</w:t>
      </w:r>
      <w:r w:rsidR="00376AC2" w:rsidRPr="003E7B16">
        <w:rPr>
          <w:rFonts w:ascii="Calibri" w:hAnsi="Calibri" w:cs="Calibri"/>
          <w:lang w:val="en-AU"/>
        </w:rPr>
        <w:t xml:space="preserve">, </w:t>
      </w:r>
      <w:r w:rsidR="00DB66BE" w:rsidRPr="003E7B16">
        <w:rPr>
          <w:rFonts w:ascii="Calibri" w:hAnsi="Calibri" w:cs="Calibri"/>
          <w:lang w:val="en-AU"/>
        </w:rPr>
        <w:t>events</w:t>
      </w:r>
      <w:r w:rsidR="0025421B" w:rsidRPr="003E7B16">
        <w:rPr>
          <w:rFonts w:ascii="Calibri" w:hAnsi="Calibri" w:cs="Calibri"/>
          <w:lang w:val="en-AU"/>
        </w:rPr>
        <w:t xml:space="preserve">, member activities and campaigns </w:t>
      </w:r>
      <w:r w:rsidR="00E32314" w:rsidRPr="003E7B16">
        <w:rPr>
          <w:rFonts w:ascii="Calibri" w:hAnsi="Calibri" w:cs="Calibri"/>
          <w:lang w:val="en-AU"/>
        </w:rPr>
        <w:t xml:space="preserve">that support </w:t>
      </w:r>
      <w:r w:rsidR="009321E4" w:rsidRPr="003E7B16">
        <w:rPr>
          <w:rFonts w:ascii="Calibri" w:hAnsi="Calibri" w:cs="Calibri"/>
          <w:lang w:val="en-AU"/>
        </w:rPr>
        <w:t>wo</w:t>
      </w:r>
      <w:r w:rsidR="008F45ED" w:rsidRPr="003E7B16">
        <w:rPr>
          <w:rFonts w:ascii="Calibri" w:hAnsi="Calibri" w:cs="Calibri"/>
          <w:lang w:val="en-AU"/>
        </w:rPr>
        <w:t>men</w:t>
      </w:r>
      <w:r w:rsidR="00D56728" w:rsidRPr="003E7B16">
        <w:rPr>
          <w:rFonts w:ascii="Calibri" w:hAnsi="Calibri" w:cs="Calibri"/>
          <w:lang w:val="en-AU"/>
        </w:rPr>
        <w:t xml:space="preserve"> and </w:t>
      </w:r>
      <w:r w:rsidR="00CA0731" w:rsidRPr="003E7B16">
        <w:rPr>
          <w:rFonts w:ascii="Calibri" w:hAnsi="Calibri" w:cs="Calibri"/>
          <w:lang w:val="en-AU"/>
        </w:rPr>
        <w:t xml:space="preserve">other </w:t>
      </w:r>
      <w:r w:rsidR="00EF4A53" w:rsidRPr="003E7B16">
        <w:rPr>
          <w:rFonts w:ascii="Calibri" w:hAnsi="Calibri" w:cs="Calibri"/>
          <w:lang w:val="en-AU"/>
        </w:rPr>
        <w:t>di</w:t>
      </w:r>
      <w:r w:rsidR="0044187F" w:rsidRPr="003E7B16">
        <w:rPr>
          <w:rFonts w:ascii="Calibri" w:hAnsi="Calibri" w:cs="Calibri"/>
          <w:lang w:val="en-AU"/>
        </w:rPr>
        <w:t>vers</w:t>
      </w:r>
      <w:r w:rsidR="00585F08" w:rsidRPr="003E7B16">
        <w:rPr>
          <w:rFonts w:ascii="Calibri" w:hAnsi="Calibri" w:cs="Calibri"/>
          <w:lang w:val="en-AU"/>
        </w:rPr>
        <w:t>e</w:t>
      </w:r>
      <w:r w:rsidR="00E32314" w:rsidRPr="003E7B16">
        <w:rPr>
          <w:rFonts w:ascii="Calibri" w:hAnsi="Calibri" w:cs="Calibri"/>
          <w:lang w:val="en-AU"/>
        </w:rPr>
        <w:t xml:space="preserve"> member</w:t>
      </w:r>
      <w:r w:rsidR="00585F08" w:rsidRPr="003E7B16">
        <w:rPr>
          <w:rFonts w:ascii="Calibri" w:hAnsi="Calibri" w:cs="Calibri"/>
          <w:lang w:val="en-AU"/>
        </w:rPr>
        <w:t xml:space="preserve"> </w:t>
      </w:r>
      <w:r w:rsidR="003176D9" w:rsidRPr="003E7B16">
        <w:rPr>
          <w:rFonts w:ascii="Calibri" w:hAnsi="Calibri" w:cs="Calibri"/>
          <w:lang w:val="en-AU"/>
        </w:rPr>
        <w:t>groups</w:t>
      </w:r>
      <w:r w:rsidR="00E32314" w:rsidRPr="003E7B16">
        <w:rPr>
          <w:rFonts w:ascii="Calibri" w:hAnsi="Calibri" w:cs="Calibri"/>
          <w:lang w:val="en-AU"/>
        </w:rPr>
        <w:t>.</w:t>
      </w:r>
    </w:p>
    <w:p w14:paraId="09583301" w14:textId="781CD468" w:rsidR="005954A2" w:rsidRPr="003E7B16" w:rsidRDefault="00E32314" w:rsidP="00D0392C">
      <w:pPr>
        <w:pStyle w:val="a"/>
        <w:numPr>
          <w:ilvl w:val="0"/>
          <w:numId w:val="3"/>
        </w:numPr>
        <w:tabs>
          <w:tab w:val="left" w:pos="-1440"/>
        </w:tabs>
        <w:autoSpaceDE/>
        <w:autoSpaceDN/>
        <w:adjustRightInd/>
        <w:spacing w:after="120"/>
        <w:ind w:left="426" w:hanging="426"/>
        <w:rPr>
          <w:rFonts w:ascii="Calibri" w:hAnsi="Calibri" w:cs="Calibri"/>
          <w:lang w:val="en-AU"/>
        </w:rPr>
      </w:pPr>
      <w:r w:rsidRPr="003E7B16">
        <w:rPr>
          <w:rFonts w:ascii="Calibri" w:hAnsi="Calibri" w:cs="Calibri"/>
          <w:lang w:val="en-AU"/>
        </w:rPr>
        <w:t>V</w:t>
      </w:r>
      <w:r w:rsidR="005954A2" w:rsidRPr="003E7B16">
        <w:rPr>
          <w:rFonts w:ascii="Calibri" w:hAnsi="Calibri" w:cs="Calibri"/>
          <w:lang w:val="en-AU"/>
        </w:rPr>
        <w:t xml:space="preserve">isit workplaces regularly </w:t>
      </w:r>
      <w:r w:rsidR="000F1A72" w:rsidRPr="003E7B16">
        <w:rPr>
          <w:rFonts w:ascii="Calibri" w:hAnsi="Calibri" w:cs="Calibri"/>
          <w:lang w:val="en-AU"/>
        </w:rPr>
        <w:t xml:space="preserve">as an integral part of the role </w:t>
      </w:r>
    </w:p>
    <w:p w14:paraId="09583302" w14:textId="5F32A81F" w:rsidR="005954A2" w:rsidRPr="003E7B16" w:rsidRDefault="00E32314" w:rsidP="00D0392C">
      <w:pPr>
        <w:pStyle w:val="a"/>
        <w:numPr>
          <w:ilvl w:val="0"/>
          <w:numId w:val="3"/>
        </w:numPr>
        <w:tabs>
          <w:tab w:val="left" w:pos="-1440"/>
        </w:tabs>
        <w:autoSpaceDE/>
        <w:autoSpaceDN/>
        <w:adjustRightInd/>
        <w:spacing w:after="120"/>
        <w:ind w:left="426" w:hanging="426"/>
        <w:rPr>
          <w:rFonts w:ascii="Calibri" w:hAnsi="Calibri" w:cs="Calibri"/>
          <w:lang w:val="en-AU"/>
        </w:rPr>
      </w:pPr>
      <w:r w:rsidRPr="003E7B16">
        <w:rPr>
          <w:rFonts w:ascii="Calibri" w:hAnsi="Calibri" w:cs="Calibri"/>
          <w:lang w:val="en-AU"/>
        </w:rPr>
        <w:t>P</w:t>
      </w:r>
      <w:r w:rsidR="005954A2" w:rsidRPr="003E7B16">
        <w:rPr>
          <w:rFonts w:ascii="Calibri" w:hAnsi="Calibri" w:cs="Calibri"/>
          <w:lang w:val="en-AU"/>
        </w:rPr>
        <w:t xml:space="preserve">rovide information, analysis, advice and support to AEU </w:t>
      </w:r>
      <w:r w:rsidR="000F1A72" w:rsidRPr="003E7B16">
        <w:rPr>
          <w:rFonts w:ascii="Calibri" w:hAnsi="Calibri" w:cs="Calibri"/>
          <w:lang w:val="en-AU"/>
        </w:rPr>
        <w:t>employees</w:t>
      </w:r>
      <w:r w:rsidR="0017448A" w:rsidRPr="003E7B16">
        <w:rPr>
          <w:rFonts w:ascii="Calibri" w:hAnsi="Calibri" w:cs="Calibri"/>
          <w:lang w:val="en-AU"/>
        </w:rPr>
        <w:t xml:space="preserve">, </w:t>
      </w:r>
      <w:r w:rsidR="00C80228" w:rsidRPr="003E7B16">
        <w:rPr>
          <w:rFonts w:ascii="Calibri" w:hAnsi="Calibri" w:cs="Calibri"/>
          <w:lang w:val="en-AU"/>
        </w:rPr>
        <w:t>the</w:t>
      </w:r>
      <w:r w:rsidR="000C7E96" w:rsidRPr="003E7B16">
        <w:rPr>
          <w:rFonts w:ascii="Calibri" w:hAnsi="Calibri" w:cs="Calibri"/>
          <w:lang w:val="en-AU"/>
        </w:rPr>
        <w:t xml:space="preserve"> </w:t>
      </w:r>
      <w:r w:rsidR="0017448A" w:rsidRPr="003E7B16">
        <w:rPr>
          <w:rFonts w:ascii="Calibri" w:hAnsi="Calibri" w:cs="Calibri"/>
          <w:lang w:val="en-AU"/>
        </w:rPr>
        <w:t>Gender</w:t>
      </w:r>
      <w:r w:rsidR="003D71A1" w:rsidRPr="003E7B16">
        <w:rPr>
          <w:rFonts w:ascii="Calibri" w:hAnsi="Calibri" w:cs="Calibri"/>
          <w:lang w:val="en-AU"/>
        </w:rPr>
        <w:t xml:space="preserve"> Equality </w:t>
      </w:r>
      <w:r w:rsidR="006F1BAA" w:rsidRPr="003E7B16">
        <w:rPr>
          <w:rFonts w:ascii="Calibri" w:hAnsi="Calibri" w:cs="Calibri"/>
          <w:lang w:val="en-AU"/>
        </w:rPr>
        <w:t>C</w:t>
      </w:r>
      <w:r w:rsidR="005954A2" w:rsidRPr="003E7B16">
        <w:rPr>
          <w:rFonts w:ascii="Calibri" w:hAnsi="Calibri" w:cs="Calibri"/>
          <w:lang w:val="en-AU"/>
        </w:rPr>
        <w:t>ommittee</w:t>
      </w:r>
      <w:r w:rsidR="00A35B9F" w:rsidRPr="003E7B16">
        <w:rPr>
          <w:rFonts w:ascii="Calibri" w:hAnsi="Calibri" w:cs="Calibri"/>
          <w:lang w:val="en-AU"/>
        </w:rPr>
        <w:t xml:space="preserve"> and branch leadership.</w:t>
      </w:r>
    </w:p>
    <w:p w14:paraId="09583304" w14:textId="763A533C" w:rsidR="005954A2" w:rsidRPr="003E7B16" w:rsidRDefault="005954A2" w:rsidP="00D0392C">
      <w:pPr>
        <w:pStyle w:val="a"/>
        <w:numPr>
          <w:ilvl w:val="0"/>
          <w:numId w:val="3"/>
        </w:numPr>
        <w:tabs>
          <w:tab w:val="left" w:pos="-1440"/>
        </w:tabs>
        <w:autoSpaceDE/>
        <w:autoSpaceDN/>
        <w:adjustRightInd/>
        <w:spacing w:after="120"/>
        <w:ind w:left="426" w:hanging="426"/>
        <w:rPr>
          <w:rFonts w:ascii="Calibri" w:hAnsi="Calibri" w:cs="Calibri"/>
          <w:lang w:val="en-AU"/>
        </w:rPr>
      </w:pPr>
      <w:r w:rsidRPr="003E7B16">
        <w:rPr>
          <w:rFonts w:ascii="Calibri" w:hAnsi="Calibri" w:cs="Calibri"/>
          <w:lang w:val="en-AU"/>
        </w:rPr>
        <w:t>Liaise with employer representatives, other unions, and other relevant organisations</w:t>
      </w:r>
      <w:r w:rsidR="00A35B9F" w:rsidRPr="003E7B16">
        <w:rPr>
          <w:rFonts w:ascii="Calibri" w:hAnsi="Calibri" w:cs="Calibri"/>
          <w:lang w:val="en-AU"/>
        </w:rPr>
        <w:t>, where required.</w:t>
      </w:r>
    </w:p>
    <w:p w14:paraId="09583305" w14:textId="04AABEF4" w:rsidR="005954A2" w:rsidRPr="003E7B16" w:rsidRDefault="005954A2" w:rsidP="00D0392C">
      <w:pPr>
        <w:pStyle w:val="a"/>
        <w:numPr>
          <w:ilvl w:val="0"/>
          <w:numId w:val="3"/>
        </w:numPr>
        <w:tabs>
          <w:tab w:val="left" w:pos="-1440"/>
        </w:tabs>
        <w:autoSpaceDE/>
        <w:autoSpaceDN/>
        <w:adjustRightInd/>
        <w:spacing w:after="120"/>
        <w:ind w:left="426" w:hanging="426"/>
        <w:rPr>
          <w:rFonts w:ascii="Calibri" w:hAnsi="Calibri" w:cs="Calibri"/>
          <w:lang w:val="en-AU"/>
        </w:rPr>
      </w:pPr>
      <w:r w:rsidRPr="003E7B16">
        <w:rPr>
          <w:rFonts w:ascii="Calibri" w:hAnsi="Calibri" w:cs="Calibri"/>
          <w:lang w:val="en-GB"/>
        </w:rPr>
        <w:t xml:space="preserve">Assist with union publications, including the preparation of </w:t>
      </w:r>
      <w:r w:rsidR="00A35B9F" w:rsidRPr="003E7B16">
        <w:rPr>
          <w:rFonts w:ascii="Calibri" w:hAnsi="Calibri" w:cs="Calibri"/>
          <w:lang w:val="en-AU"/>
        </w:rPr>
        <w:t>content.</w:t>
      </w:r>
      <w:r w:rsidRPr="003E7B16">
        <w:rPr>
          <w:rFonts w:ascii="Calibri" w:hAnsi="Calibri" w:cs="Calibri"/>
          <w:lang w:val="en-AU"/>
        </w:rPr>
        <w:t xml:space="preserve"> </w:t>
      </w:r>
    </w:p>
    <w:p w14:paraId="09583306" w14:textId="42591B88" w:rsidR="005954A2" w:rsidRPr="003E7B16" w:rsidRDefault="00C60A23" w:rsidP="00D0392C">
      <w:pPr>
        <w:pStyle w:val="a"/>
        <w:numPr>
          <w:ilvl w:val="0"/>
          <w:numId w:val="3"/>
        </w:numPr>
        <w:tabs>
          <w:tab w:val="left" w:pos="-1440"/>
        </w:tabs>
        <w:autoSpaceDE/>
        <w:autoSpaceDN/>
        <w:adjustRightInd/>
        <w:spacing w:after="120"/>
        <w:ind w:left="426" w:hanging="426"/>
        <w:rPr>
          <w:rFonts w:ascii="Calibri" w:hAnsi="Calibri" w:cs="Calibri"/>
          <w:lang w:val="en-AU"/>
        </w:rPr>
      </w:pPr>
      <w:r w:rsidRPr="003E7B16">
        <w:rPr>
          <w:rFonts w:ascii="Calibri" w:hAnsi="Calibri" w:cs="Calibri"/>
          <w:lang w:val="en-AU"/>
        </w:rPr>
        <w:t>M</w:t>
      </w:r>
      <w:r w:rsidR="005954A2" w:rsidRPr="003E7B16">
        <w:rPr>
          <w:rFonts w:ascii="Calibri" w:hAnsi="Calibri" w:cs="Calibri"/>
          <w:lang w:val="en-AU"/>
        </w:rPr>
        <w:t>aintain up-to-date knowledge pertaining to</w:t>
      </w:r>
      <w:r w:rsidR="00BB7468" w:rsidRPr="003E7B16">
        <w:rPr>
          <w:rFonts w:ascii="Calibri" w:hAnsi="Calibri" w:cs="Calibri"/>
          <w:lang w:val="en-AU"/>
        </w:rPr>
        <w:t xml:space="preserve"> women</w:t>
      </w:r>
      <w:r w:rsidR="00ED399C" w:rsidRPr="003E7B16">
        <w:rPr>
          <w:rFonts w:ascii="Calibri" w:hAnsi="Calibri" w:cs="Calibri"/>
          <w:lang w:val="en-AU"/>
        </w:rPr>
        <w:t xml:space="preserve"> in </w:t>
      </w:r>
      <w:r w:rsidR="00965B44" w:rsidRPr="003E7B16">
        <w:rPr>
          <w:rFonts w:ascii="Calibri" w:hAnsi="Calibri" w:cs="Calibri"/>
          <w:lang w:val="en-AU"/>
        </w:rPr>
        <w:t xml:space="preserve">public </w:t>
      </w:r>
      <w:r w:rsidR="003C4249" w:rsidRPr="003E7B16">
        <w:rPr>
          <w:rFonts w:ascii="Calibri" w:hAnsi="Calibri" w:cs="Calibri"/>
          <w:lang w:val="en-AU"/>
        </w:rPr>
        <w:t>education</w:t>
      </w:r>
      <w:r w:rsidR="007C292B" w:rsidRPr="003E7B16">
        <w:rPr>
          <w:rFonts w:ascii="Calibri" w:hAnsi="Calibri" w:cs="Calibri"/>
          <w:lang w:val="en-AU"/>
        </w:rPr>
        <w:t>,</w:t>
      </w:r>
      <w:r w:rsidR="005954A2" w:rsidRPr="003E7B16">
        <w:rPr>
          <w:rFonts w:ascii="Calibri" w:hAnsi="Calibri" w:cs="Calibri"/>
          <w:lang w:val="en-AU"/>
        </w:rPr>
        <w:t xml:space="preserve"> </w:t>
      </w:r>
      <w:r w:rsidR="00E37ACC" w:rsidRPr="003E7B16">
        <w:rPr>
          <w:rFonts w:ascii="Calibri" w:hAnsi="Calibri" w:cs="Calibri"/>
          <w:lang w:val="en-AU"/>
        </w:rPr>
        <w:t>i</w:t>
      </w:r>
      <w:r w:rsidR="00A35B9F" w:rsidRPr="003E7B16">
        <w:rPr>
          <w:rFonts w:ascii="Calibri" w:hAnsi="Calibri" w:cs="Calibri"/>
          <w:lang w:val="en-AU"/>
        </w:rPr>
        <w:t xml:space="preserve">ndustrial agreements and policies as they </w:t>
      </w:r>
      <w:r w:rsidR="0094609E" w:rsidRPr="003E7B16">
        <w:rPr>
          <w:rFonts w:ascii="Calibri" w:hAnsi="Calibri" w:cs="Calibri"/>
          <w:lang w:val="en-AU"/>
        </w:rPr>
        <w:t xml:space="preserve">apply </w:t>
      </w:r>
      <w:r w:rsidR="00DA73AA" w:rsidRPr="003E7B16">
        <w:rPr>
          <w:rFonts w:ascii="Calibri" w:hAnsi="Calibri" w:cs="Calibri"/>
          <w:lang w:val="en-AU"/>
        </w:rPr>
        <w:t>to</w:t>
      </w:r>
      <w:r w:rsidR="0094609E" w:rsidRPr="003E7B16">
        <w:rPr>
          <w:rFonts w:ascii="Calibri" w:hAnsi="Calibri" w:cs="Calibri"/>
          <w:lang w:val="en-AU"/>
        </w:rPr>
        <w:t xml:space="preserve"> AEU Vic Branch members</w:t>
      </w:r>
    </w:p>
    <w:p w14:paraId="09583307" w14:textId="271EF2B6" w:rsidR="00004F9D" w:rsidRPr="003E7B16" w:rsidRDefault="00004F9D" w:rsidP="00004F9D">
      <w:pPr>
        <w:pStyle w:val="a"/>
        <w:numPr>
          <w:ilvl w:val="0"/>
          <w:numId w:val="3"/>
        </w:numPr>
        <w:tabs>
          <w:tab w:val="left" w:pos="-1440"/>
        </w:tabs>
        <w:snapToGrid w:val="0"/>
        <w:spacing w:after="120"/>
        <w:ind w:left="426" w:hanging="426"/>
        <w:jc w:val="both"/>
        <w:rPr>
          <w:rFonts w:ascii="Calibri" w:hAnsi="Calibri" w:cs="Calibri"/>
          <w:i/>
          <w:lang w:val="en-AU"/>
        </w:rPr>
      </w:pPr>
      <w:r w:rsidRPr="003E7B16">
        <w:rPr>
          <w:rFonts w:ascii="Calibri" w:hAnsi="Calibri" w:cs="Calibri"/>
          <w:lang w:val="en-GB"/>
        </w:rPr>
        <w:t>With the agreement of the</w:t>
      </w:r>
      <w:r w:rsidR="00C96C8C" w:rsidRPr="003E7B16">
        <w:rPr>
          <w:rFonts w:ascii="Calibri" w:hAnsi="Calibri" w:cs="Calibri"/>
          <w:lang w:val="en-GB"/>
        </w:rPr>
        <w:t xml:space="preserve"> </w:t>
      </w:r>
      <w:r w:rsidR="00294D27" w:rsidRPr="003E7B16">
        <w:rPr>
          <w:rFonts w:ascii="Calibri" w:hAnsi="Calibri" w:cs="Calibri"/>
          <w:lang w:val="en-GB"/>
        </w:rPr>
        <w:t>RTC</w:t>
      </w:r>
      <w:r w:rsidR="00C96C8C" w:rsidRPr="003E7B16">
        <w:rPr>
          <w:rFonts w:ascii="Calibri" w:hAnsi="Calibri" w:cs="Calibri"/>
          <w:lang w:val="en-GB"/>
        </w:rPr>
        <w:t xml:space="preserve"> Manager</w:t>
      </w:r>
      <w:r w:rsidRPr="003E7B16">
        <w:rPr>
          <w:rFonts w:ascii="Calibri" w:hAnsi="Calibri" w:cs="Calibri"/>
          <w:lang w:val="en-GB"/>
        </w:rPr>
        <w:t>, provide any necessary support to</w:t>
      </w:r>
      <w:r w:rsidR="00417D64" w:rsidRPr="003E7B16">
        <w:rPr>
          <w:rFonts w:ascii="Calibri" w:hAnsi="Calibri" w:cs="Calibri"/>
          <w:lang w:val="en-GB"/>
        </w:rPr>
        <w:t xml:space="preserve"> the</w:t>
      </w:r>
      <w:r w:rsidRPr="003E7B16">
        <w:rPr>
          <w:rFonts w:ascii="Calibri" w:hAnsi="Calibri" w:cs="Calibri"/>
          <w:lang w:val="en-GB"/>
        </w:rPr>
        <w:t xml:space="preserve"> Member Support Centre and Industrial work</w:t>
      </w:r>
      <w:r w:rsidR="00D15390" w:rsidRPr="003E7B16">
        <w:rPr>
          <w:rFonts w:ascii="Calibri" w:hAnsi="Calibri" w:cs="Calibri"/>
          <w:lang w:val="en-GB"/>
        </w:rPr>
        <w:t>groups</w:t>
      </w:r>
      <w:r w:rsidRPr="003E7B16">
        <w:rPr>
          <w:rFonts w:ascii="Calibri" w:hAnsi="Calibri" w:cs="Calibri"/>
          <w:lang w:val="en-GB"/>
        </w:rPr>
        <w:t xml:space="preserve"> on individual member cases</w:t>
      </w:r>
      <w:r w:rsidR="009205F0" w:rsidRPr="003E7B16">
        <w:rPr>
          <w:rFonts w:ascii="Calibri" w:hAnsi="Calibri" w:cs="Calibri"/>
          <w:lang w:val="en-GB"/>
        </w:rPr>
        <w:t>.</w:t>
      </w:r>
      <w:r w:rsidRPr="003E7B16">
        <w:rPr>
          <w:rFonts w:ascii="Calibri" w:hAnsi="Calibri" w:cs="Calibri"/>
          <w:lang w:val="en-GB"/>
        </w:rPr>
        <w:t xml:space="preserve"> </w:t>
      </w:r>
    </w:p>
    <w:p w14:paraId="09583308" w14:textId="6951E577" w:rsidR="005954A2" w:rsidRPr="003E7B16" w:rsidRDefault="005954A2" w:rsidP="00D0392C">
      <w:pPr>
        <w:pStyle w:val="a"/>
        <w:numPr>
          <w:ilvl w:val="0"/>
          <w:numId w:val="2"/>
        </w:numPr>
        <w:tabs>
          <w:tab w:val="left" w:pos="-1440"/>
        </w:tabs>
        <w:spacing w:after="120"/>
        <w:ind w:left="426" w:hanging="426"/>
        <w:rPr>
          <w:rFonts w:ascii="Calibri" w:hAnsi="Calibri" w:cs="Calibri"/>
          <w:lang w:val="en-GB"/>
        </w:rPr>
      </w:pPr>
      <w:r w:rsidRPr="003E7B16">
        <w:rPr>
          <w:rFonts w:ascii="Calibri" w:hAnsi="Calibri" w:cs="Calibri"/>
          <w:lang w:val="en-GB"/>
        </w:rPr>
        <w:t>Develop recommendatio</w:t>
      </w:r>
      <w:r w:rsidR="003E779B" w:rsidRPr="003E7B16">
        <w:rPr>
          <w:rFonts w:ascii="Calibri" w:hAnsi="Calibri" w:cs="Calibri"/>
          <w:lang w:val="en-GB"/>
        </w:rPr>
        <w:t>ns</w:t>
      </w:r>
      <w:r w:rsidR="00A9356A" w:rsidRPr="003E7B16">
        <w:rPr>
          <w:rFonts w:ascii="Calibri" w:hAnsi="Calibri" w:cs="Calibri"/>
          <w:lang w:val="en-GB"/>
        </w:rPr>
        <w:t xml:space="preserve"> </w:t>
      </w:r>
      <w:r w:rsidR="00E30087" w:rsidRPr="003E7B16">
        <w:rPr>
          <w:rFonts w:ascii="Calibri" w:hAnsi="Calibri" w:cs="Calibri"/>
          <w:lang w:val="en-GB"/>
        </w:rPr>
        <w:t xml:space="preserve">for leadership </w:t>
      </w:r>
      <w:r w:rsidRPr="003E7B16">
        <w:rPr>
          <w:rFonts w:ascii="Calibri" w:hAnsi="Calibri" w:cs="Calibri"/>
          <w:lang w:val="en-GB"/>
        </w:rPr>
        <w:t>to improve educational, professional, industrial and political outcomes, with particular emphasis on gender equ</w:t>
      </w:r>
      <w:r w:rsidR="00B6798E" w:rsidRPr="003E7B16">
        <w:rPr>
          <w:rFonts w:ascii="Calibri" w:hAnsi="Calibri" w:cs="Calibri"/>
          <w:lang w:val="en-GB"/>
        </w:rPr>
        <w:t>al</w:t>
      </w:r>
      <w:r w:rsidRPr="003E7B16">
        <w:rPr>
          <w:rFonts w:ascii="Calibri" w:hAnsi="Calibri" w:cs="Calibri"/>
          <w:lang w:val="en-GB"/>
        </w:rPr>
        <w:t>ity across all sectors of the AEU.</w:t>
      </w:r>
    </w:p>
    <w:p w14:paraId="0958330B" w14:textId="751F96C1" w:rsidR="00383BA4" w:rsidRPr="003E7B16" w:rsidRDefault="00410D95" w:rsidP="00D0392C">
      <w:pPr>
        <w:pStyle w:val="a"/>
        <w:numPr>
          <w:ilvl w:val="0"/>
          <w:numId w:val="2"/>
        </w:numPr>
        <w:tabs>
          <w:tab w:val="left" w:pos="-1440"/>
        </w:tabs>
        <w:spacing w:after="120"/>
        <w:ind w:hanging="426"/>
        <w:rPr>
          <w:rFonts w:ascii="Calibri" w:hAnsi="Calibri" w:cs="Calibri"/>
          <w:lang w:val="en-GB"/>
        </w:rPr>
      </w:pPr>
      <w:r w:rsidRPr="003E7B16">
        <w:rPr>
          <w:rFonts w:ascii="Calibri" w:hAnsi="Calibri" w:cs="Calibri"/>
          <w:lang w:val="en-GB"/>
        </w:rPr>
        <w:t xml:space="preserve">Consistent with Victoria branch positions, </w:t>
      </w:r>
      <w:r w:rsidR="005954A2" w:rsidRPr="003E7B16">
        <w:rPr>
          <w:rFonts w:ascii="Calibri" w:hAnsi="Calibri" w:cs="Calibri"/>
          <w:lang w:val="en-GB"/>
        </w:rPr>
        <w:t>represent AEU Victorian women members on relevant state and national committees</w:t>
      </w:r>
      <w:r w:rsidR="003E779B" w:rsidRPr="003E7B16">
        <w:rPr>
          <w:rFonts w:ascii="Calibri" w:hAnsi="Calibri" w:cs="Calibri"/>
          <w:lang w:val="en-GB"/>
        </w:rPr>
        <w:t>, where required</w:t>
      </w:r>
      <w:r w:rsidR="009959A8" w:rsidRPr="003E7B16">
        <w:rPr>
          <w:rFonts w:ascii="Calibri" w:hAnsi="Calibri" w:cs="Calibri"/>
          <w:lang w:val="en-GB"/>
        </w:rPr>
        <w:t>.</w:t>
      </w:r>
    </w:p>
    <w:p w14:paraId="0958330C" w14:textId="77777777" w:rsidR="00DF0826" w:rsidRPr="003E7B16" w:rsidRDefault="00DF0826" w:rsidP="00D0392C">
      <w:pPr>
        <w:pStyle w:val="a"/>
        <w:numPr>
          <w:ilvl w:val="0"/>
          <w:numId w:val="2"/>
        </w:numPr>
        <w:tabs>
          <w:tab w:val="left" w:pos="-1440"/>
        </w:tabs>
        <w:spacing w:after="120"/>
        <w:ind w:hanging="426"/>
        <w:jc w:val="both"/>
        <w:rPr>
          <w:rFonts w:ascii="Calibri" w:hAnsi="Calibri" w:cs="Calibri"/>
          <w:lang w:val="en-GB"/>
        </w:rPr>
      </w:pPr>
      <w:r w:rsidRPr="003E7B16">
        <w:rPr>
          <w:rFonts w:ascii="Calibri" w:hAnsi="Calibri" w:cs="Calibri"/>
          <w:lang w:val="en-GB"/>
        </w:rPr>
        <w:lastRenderedPageBreak/>
        <w:t>Undertake other duties as required</w:t>
      </w:r>
      <w:r w:rsidR="00120FDB" w:rsidRPr="003E7B16">
        <w:rPr>
          <w:rFonts w:ascii="Calibri" w:hAnsi="Calibri" w:cs="Calibri"/>
          <w:lang w:val="en-GB"/>
        </w:rPr>
        <w:t xml:space="preserve"> by the Branch Secretary</w:t>
      </w:r>
      <w:r w:rsidRPr="003E7B16">
        <w:rPr>
          <w:rFonts w:ascii="Calibri" w:hAnsi="Calibri" w:cs="Calibri"/>
          <w:lang w:val="en-GB"/>
        </w:rPr>
        <w:t>.</w:t>
      </w:r>
    </w:p>
    <w:p w14:paraId="0958330D" w14:textId="77777777" w:rsidR="0021115E" w:rsidRPr="003E7B16" w:rsidRDefault="0021115E" w:rsidP="00DF0826">
      <w:pPr>
        <w:pStyle w:val="a"/>
        <w:tabs>
          <w:tab w:val="left" w:pos="-1440"/>
        </w:tabs>
        <w:spacing w:after="120"/>
        <w:ind w:left="0" w:firstLine="0"/>
        <w:jc w:val="both"/>
        <w:rPr>
          <w:rFonts w:ascii="Calibri" w:hAnsi="Calibri" w:cs="Calibri"/>
          <w:lang w:val="en-GB"/>
        </w:rPr>
      </w:pPr>
    </w:p>
    <w:p w14:paraId="0958330E" w14:textId="77777777" w:rsidR="00693451" w:rsidRPr="003E7B16" w:rsidRDefault="00693451" w:rsidP="00DF0826">
      <w:pPr>
        <w:pStyle w:val="a"/>
        <w:tabs>
          <w:tab w:val="left" w:pos="-1440"/>
        </w:tabs>
        <w:spacing w:after="120"/>
        <w:ind w:left="0" w:firstLine="0"/>
        <w:jc w:val="both"/>
        <w:rPr>
          <w:rFonts w:ascii="Calibri" w:hAnsi="Calibri" w:cs="Calibri"/>
          <w:lang w:val="en-GB"/>
        </w:rPr>
      </w:pPr>
    </w:p>
    <w:p w14:paraId="3F02B489" w14:textId="77777777" w:rsidR="007A0A8B" w:rsidRPr="003E7B16" w:rsidRDefault="007A0A8B" w:rsidP="00DF0826">
      <w:pPr>
        <w:pStyle w:val="a"/>
        <w:tabs>
          <w:tab w:val="left" w:pos="-1440"/>
        </w:tabs>
        <w:spacing w:after="120"/>
        <w:ind w:left="0" w:firstLine="0"/>
        <w:jc w:val="both"/>
        <w:rPr>
          <w:rFonts w:ascii="Calibri" w:hAnsi="Calibri" w:cs="Calibri"/>
          <w:lang w:val="en-GB"/>
        </w:rPr>
      </w:pPr>
    </w:p>
    <w:p w14:paraId="0958330F" w14:textId="77777777" w:rsidR="00355314" w:rsidRPr="003E7B16" w:rsidRDefault="00355314" w:rsidP="00355314">
      <w:pPr>
        <w:pStyle w:val="a"/>
        <w:tabs>
          <w:tab w:val="left" w:pos="-1440"/>
        </w:tabs>
        <w:spacing w:line="229" w:lineRule="auto"/>
        <w:rPr>
          <w:rFonts w:asciiTheme="minorHAnsi" w:hAnsiTheme="minorHAnsi"/>
        </w:rPr>
      </w:pPr>
      <w:r w:rsidRPr="003E7B16">
        <w:rPr>
          <w:rFonts w:asciiTheme="minorHAnsi" w:hAnsiTheme="minorHAnsi"/>
        </w:rPr>
        <w:t>SELECTION CRITERIA</w:t>
      </w:r>
    </w:p>
    <w:p w14:paraId="09583310" w14:textId="77777777" w:rsidR="00355314" w:rsidRPr="003E7B16" w:rsidRDefault="00355314" w:rsidP="00355314">
      <w:pPr>
        <w:pStyle w:val="a"/>
        <w:tabs>
          <w:tab w:val="left" w:pos="-1440"/>
        </w:tabs>
        <w:spacing w:line="229" w:lineRule="auto"/>
        <w:rPr>
          <w:rFonts w:asciiTheme="minorHAnsi" w:hAnsiTheme="minorHAnsi"/>
        </w:rPr>
      </w:pPr>
    </w:p>
    <w:p w14:paraId="09583311" w14:textId="3BE00E8C" w:rsidR="00355314" w:rsidRPr="003E7B16" w:rsidRDefault="00355314" w:rsidP="00D0392C">
      <w:pPr>
        <w:pStyle w:val="BodyTextIndent"/>
        <w:numPr>
          <w:ilvl w:val="0"/>
          <w:numId w:val="4"/>
        </w:numPr>
        <w:spacing w:after="120"/>
        <w:ind w:hanging="426"/>
        <w:jc w:val="left"/>
        <w:rPr>
          <w:rFonts w:asciiTheme="minorHAnsi" w:hAnsiTheme="minorHAnsi"/>
          <w:szCs w:val="24"/>
        </w:rPr>
      </w:pPr>
      <w:r w:rsidRPr="003E7B16">
        <w:rPr>
          <w:rFonts w:asciiTheme="minorHAnsi" w:hAnsiTheme="minorHAnsi"/>
          <w:szCs w:val="24"/>
        </w:rPr>
        <w:t>Experience</w:t>
      </w:r>
      <w:r w:rsidR="00DB7805" w:rsidRPr="003E7B16">
        <w:rPr>
          <w:rFonts w:asciiTheme="minorHAnsi" w:hAnsiTheme="minorHAnsi"/>
          <w:szCs w:val="24"/>
        </w:rPr>
        <w:t xml:space="preserve"> and</w:t>
      </w:r>
      <w:r w:rsidR="004D6F80" w:rsidRPr="003E7B16">
        <w:rPr>
          <w:rFonts w:asciiTheme="minorHAnsi" w:hAnsiTheme="minorHAnsi"/>
          <w:szCs w:val="24"/>
        </w:rPr>
        <w:t>/o</w:t>
      </w:r>
      <w:r w:rsidR="00CF10CE" w:rsidRPr="003E7B16">
        <w:rPr>
          <w:rFonts w:asciiTheme="minorHAnsi" w:hAnsiTheme="minorHAnsi"/>
          <w:szCs w:val="24"/>
        </w:rPr>
        <w:t>r know</w:t>
      </w:r>
      <w:r w:rsidR="00FC0D67" w:rsidRPr="003E7B16">
        <w:rPr>
          <w:rFonts w:asciiTheme="minorHAnsi" w:hAnsiTheme="minorHAnsi"/>
          <w:szCs w:val="24"/>
        </w:rPr>
        <w:t>led</w:t>
      </w:r>
      <w:r w:rsidR="00584C8D" w:rsidRPr="003E7B16">
        <w:rPr>
          <w:rFonts w:asciiTheme="minorHAnsi" w:hAnsiTheme="minorHAnsi"/>
          <w:szCs w:val="24"/>
        </w:rPr>
        <w:t>ge</w:t>
      </w:r>
      <w:r w:rsidR="00E33B46" w:rsidRPr="003E7B16">
        <w:rPr>
          <w:rFonts w:asciiTheme="minorHAnsi" w:hAnsiTheme="minorHAnsi"/>
          <w:szCs w:val="24"/>
        </w:rPr>
        <w:t xml:space="preserve"> </w:t>
      </w:r>
      <w:r w:rsidRPr="003E7B16">
        <w:rPr>
          <w:rFonts w:asciiTheme="minorHAnsi" w:hAnsiTheme="minorHAnsi"/>
          <w:szCs w:val="24"/>
        </w:rPr>
        <w:t>in the area</w:t>
      </w:r>
      <w:r w:rsidR="00B213B7" w:rsidRPr="003E7B16">
        <w:rPr>
          <w:rFonts w:asciiTheme="minorHAnsi" w:hAnsiTheme="minorHAnsi"/>
          <w:szCs w:val="24"/>
        </w:rPr>
        <w:t>s</w:t>
      </w:r>
      <w:r w:rsidRPr="003E7B16">
        <w:rPr>
          <w:rFonts w:asciiTheme="minorHAnsi" w:hAnsiTheme="minorHAnsi"/>
          <w:szCs w:val="24"/>
        </w:rPr>
        <w:t xml:space="preserve"> of</w:t>
      </w:r>
      <w:r w:rsidRPr="003E7B16">
        <w:rPr>
          <w:rFonts w:ascii="Calibri" w:hAnsi="Calibri" w:cs="Calibri"/>
          <w:szCs w:val="24"/>
        </w:rPr>
        <w:t xml:space="preserve"> gender and employment and an understanding of how these issues apply </w:t>
      </w:r>
      <w:r w:rsidR="008F3DBE" w:rsidRPr="003E7B16">
        <w:rPr>
          <w:rFonts w:ascii="Calibri" w:hAnsi="Calibri" w:cs="Calibri"/>
          <w:szCs w:val="24"/>
        </w:rPr>
        <w:t>to AEU</w:t>
      </w:r>
      <w:r w:rsidRPr="003E7B16">
        <w:rPr>
          <w:rFonts w:ascii="Calibri" w:hAnsi="Calibri" w:cs="Calibri"/>
          <w:szCs w:val="24"/>
        </w:rPr>
        <w:t xml:space="preserve"> </w:t>
      </w:r>
      <w:r w:rsidR="003E779B" w:rsidRPr="003E7B16">
        <w:rPr>
          <w:rFonts w:ascii="Calibri" w:hAnsi="Calibri" w:cs="Calibri"/>
          <w:szCs w:val="24"/>
        </w:rPr>
        <w:t xml:space="preserve">members </w:t>
      </w:r>
      <w:r w:rsidRPr="003E7B16">
        <w:rPr>
          <w:rFonts w:ascii="Calibri" w:hAnsi="Calibri" w:cs="Calibri"/>
          <w:szCs w:val="24"/>
        </w:rPr>
        <w:t xml:space="preserve">and </w:t>
      </w:r>
      <w:r w:rsidR="003E779B" w:rsidRPr="003E7B16">
        <w:rPr>
          <w:rFonts w:ascii="Calibri" w:hAnsi="Calibri" w:cs="Calibri"/>
          <w:szCs w:val="24"/>
        </w:rPr>
        <w:t>public e</w:t>
      </w:r>
      <w:r w:rsidRPr="003E7B16">
        <w:rPr>
          <w:rFonts w:ascii="Calibri" w:hAnsi="Calibri" w:cs="Calibri"/>
          <w:szCs w:val="24"/>
        </w:rPr>
        <w:t xml:space="preserve">ducation </w:t>
      </w:r>
    </w:p>
    <w:p w14:paraId="09583312" w14:textId="4267D1C1" w:rsidR="00355314" w:rsidRPr="003E7B16" w:rsidRDefault="00355314" w:rsidP="00D0392C">
      <w:pPr>
        <w:pStyle w:val="ListParagraph"/>
        <w:numPr>
          <w:ilvl w:val="0"/>
          <w:numId w:val="4"/>
        </w:numPr>
        <w:spacing w:after="120"/>
        <w:ind w:hanging="426"/>
        <w:contextualSpacing w:val="0"/>
        <w:rPr>
          <w:rFonts w:asciiTheme="minorHAnsi" w:hAnsiTheme="minorHAnsi"/>
          <w:szCs w:val="24"/>
        </w:rPr>
      </w:pPr>
      <w:r w:rsidRPr="003E7B16">
        <w:rPr>
          <w:rFonts w:asciiTheme="minorHAnsi" w:hAnsiTheme="minorHAnsi"/>
          <w:szCs w:val="24"/>
        </w:rPr>
        <w:t xml:space="preserve">An understanding </w:t>
      </w:r>
      <w:r w:rsidR="0094787F" w:rsidRPr="003E7B16">
        <w:rPr>
          <w:rFonts w:asciiTheme="minorHAnsi" w:hAnsiTheme="minorHAnsi"/>
          <w:szCs w:val="24"/>
        </w:rPr>
        <w:t>of</w:t>
      </w:r>
      <w:r w:rsidR="008B59E1" w:rsidRPr="003E7B16">
        <w:rPr>
          <w:rFonts w:asciiTheme="minorHAnsi" w:hAnsiTheme="minorHAnsi"/>
          <w:szCs w:val="24"/>
        </w:rPr>
        <w:t xml:space="preserve"> uni</w:t>
      </w:r>
      <w:r w:rsidR="00C636D0" w:rsidRPr="003E7B16">
        <w:rPr>
          <w:rFonts w:asciiTheme="minorHAnsi" w:hAnsiTheme="minorHAnsi"/>
          <w:szCs w:val="24"/>
        </w:rPr>
        <w:t>on</w:t>
      </w:r>
      <w:r w:rsidR="00CA62B1" w:rsidRPr="003E7B16">
        <w:rPr>
          <w:rFonts w:asciiTheme="minorHAnsi" w:hAnsiTheme="minorHAnsi"/>
          <w:szCs w:val="24"/>
        </w:rPr>
        <w:t xml:space="preserve"> </w:t>
      </w:r>
      <w:r w:rsidR="0094787F" w:rsidRPr="003E7B16">
        <w:rPr>
          <w:rFonts w:asciiTheme="minorHAnsi" w:hAnsiTheme="minorHAnsi"/>
          <w:szCs w:val="24"/>
        </w:rPr>
        <w:t>organising</w:t>
      </w:r>
      <w:r w:rsidRPr="003E7B16">
        <w:rPr>
          <w:rFonts w:asciiTheme="minorHAnsi" w:hAnsiTheme="minorHAnsi"/>
          <w:szCs w:val="24"/>
        </w:rPr>
        <w:t xml:space="preserve"> </w:t>
      </w:r>
    </w:p>
    <w:p w14:paraId="09583313" w14:textId="58DD82B1" w:rsidR="00355314" w:rsidRPr="003E7B16" w:rsidRDefault="000A3BE2" w:rsidP="00D0392C">
      <w:pPr>
        <w:pStyle w:val="ListParagraph"/>
        <w:numPr>
          <w:ilvl w:val="0"/>
          <w:numId w:val="4"/>
        </w:numPr>
        <w:spacing w:after="120"/>
        <w:ind w:hanging="426"/>
        <w:contextualSpacing w:val="0"/>
        <w:rPr>
          <w:rFonts w:asciiTheme="minorHAnsi" w:hAnsiTheme="minorHAnsi"/>
          <w:szCs w:val="24"/>
        </w:rPr>
      </w:pPr>
      <w:r w:rsidRPr="003E7B16">
        <w:rPr>
          <w:rFonts w:asciiTheme="minorHAnsi" w:hAnsiTheme="minorHAnsi"/>
          <w:szCs w:val="24"/>
        </w:rPr>
        <w:t>Capacity</w:t>
      </w:r>
      <w:r w:rsidR="00355314" w:rsidRPr="003E7B16">
        <w:rPr>
          <w:rFonts w:asciiTheme="minorHAnsi" w:hAnsiTheme="minorHAnsi"/>
          <w:szCs w:val="24"/>
        </w:rPr>
        <w:t xml:space="preserve"> to </w:t>
      </w:r>
      <w:r w:rsidRPr="003E7B16">
        <w:rPr>
          <w:rFonts w:asciiTheme="minorHAnsi" w:hAnsiTheme="minorHAnsi"/>
          <w:szCs w:val="24"/>
        </w:rPr>
        <w:t>contribute</w:t>
      </w:r>
      <w:r w:rsidR="00CF32A8" w:rsidRPr="003E7B16">
        <w:rPr>
          <w:rFonts w:asciiTheme="minorHAnsi" w:hAnsiTheme="minorHAnsi"/>
          <w:szCs w:val="24"/>
        </w:rPr>
        <w:t xml:space="preserve"> to </w:t>
      </w:r>
      <w:r w:rsidR="004C51A1" w:rsidRPr="003E7B16">
        <w:rPr>
          <w:rFonts w:asciiTheme="minorHAnsi" w:hAnsiTheme="minorHAnsi"/>
          <w:szCs w:val="24"/>
        </w:rPr>
        <w:t>un</w:t>
      </w:r>
      <w:r w:rsidR="008A618A" w:rsidRPr="003E7B16">
        <w:rPr>
          <w:rFonts w:asciiTheme="minorHAnsi" w:hAnsiTheme="minorHAnsi"/>
          <w:szCs w:val="24"/>
        </w:rPr>
        <w:t>ion</w:t>
      </w:r>
      <w:r w:rsidR="00890761" w:rsidRPr="003E7B16">
        <w:rPr>
          <w:rFonts w:asciiTheme="minorHAnsi" w:hAnsiTheme="minorHAnsi"/>
          <w:szCs w:val="24"/>
        </w:rPr>
        <w:t xml:space="preserve"> </w:t>
      </w:r>
      <w:r w:rsidR="00355314" w:rsidRPr="003E7B16">
        <w:rPr>
          <w:rFonts w:asciiTheme="minorHAnsi" w:hAnsiTheme="minorHAnsi"/>
          <w:szCs w:val="24"/>
        </w:rPr>
        <w:t xml:space="preserve">campaigns </w:t>
      </w:r>
    </w:p>
    <w:p w14:paraId="09583315" w14:textId="5CE552C8" w:rsidR="00355314" w:rsidRPr="003E7B16" w:rsidRDefault="00355314" w:rsidP="00D0392C">
      <w:pPr>
        <w:pStyle w:val="ListParagraph"/>
        <w:numPr>
          <w:ilvl w:val="0"/>
          <w:numId w:val="4"/>
        </w:numPr>
        <w:spacing w:after="120"/>
        <w:ind w:hanging="426"/>
        <w:contextualSpacing w:val="0"/>
        <w:rPr>
          <w:rFonts w:asciiTheme="minorHAnsi" w:hAnsiTheme="minorHAnsi"/>
          <w:szCs w:val="24"/>
        </w:rPr>
      </w:pPr>
      <w:r w:rsidRPr="003E7B16">
        <w:rPr>
          <w:rFonts w:asciiTheme="minorHAnsi" w:hAnsiTheme="minorHAnsi"/>
          <w:szCs w:val="24"/>
        </w:rPr>
        <w:t>Ability to provide advice, mentor,</w:t>
      </w:r>
      <w:r w:rsidR="003E779B" w:rsidRPr="003E7B16">
        <w:rPr>
          <w:rFonts w:asciiTheme="minorHAnsi" w:hAnsiTheme="minorHAnsi"/>
          <w:szCs w:val="24"/>
        </w:rPr>
        <w:t xml:space="preserve"> and support the</w:t>
      </w:r>
      <w:r w:rsidRPr="003E7B16">
        <w:rPr>
          <w:rFonts w:asciiTheme="minorHAnsi" w:hAnsiTheme="minorHAnsi"/>
          <w:szCs w:val="24"/>
        </w:rPr>
        <w:t xml:space="preserve"> develop</w:t>
      </w:r>
      <w:r w:rsidR="003E779B" w:rsidRPr="003E7B16">
        <w:rPr>
          <w:rFonts w:asciiTheme="minorHAnsi" w:hAnsiTheme="minorHAnsi"/>
          <w:szCs w:val="24"/>
        </w:rPr>
        <w:t xml:space="preserve">ment </w:t>
      </w:r>
      <w:r w:rsidR="008F3DBE" w:rsidRPr="003E7B16">
        <w:rPr>
          <w:rFonts w:asciiTheme="minorHAnsi" w:hAnsiTheme="minorHAnsi"/>
          <w:szCs w:val="24"/>
        </w:rPr>
        <w:t>of AEU</w:t>
      </w:r>
      <w:r w:rsidRPr="003E7B16">
        <w:rPr>
          <w:rFonts w:asciiTheme="minorHAnsi" w:hAnsiTheme="minorHAnsi"/>
          <w:szCs w:val="24"/>
        </w:rPr>
        <w:t xml:space="preserve"> </w:t>
      </w:r>
      <w:r w:rsidR="003E779B" w:rsidRPr="003E7B16">
        <w:rPr>
          <w:rFonts w:asciiTheme="minorHAnsi" w:hAnsiTheme="minorHAnsi"/>
          <w:szCs w:val="24"/>
        </w:rPr>
        <w:t>members</w:t>
      </w:r>
    </w:p>
    <w:p w14:paraId="3F391069" w14:textId="77777777" w:rsidR="008F3DBE" w:rsidRPr="003E7B16" w:rsidRDefault="008F3DBE" w:rsidP="008F3DBE">
      <w:pPr>
        <w:pStyle w:val="pf0"/>
        <w:numPr>
          <w:ilvl w:val="0"/>
          <w:numId w:val="4"/>
        </w:numPr>
        <w:rPr>
          <w:rFonts w:asciiTheme="minorHAnsi" w:hAnsiTheme="minorHAnsi" w:cstheme="minorHAnsi"/>
        </w:rPr>
      </w:pPr>
      <w:r w:rsidRPr="003E7B16">
        <w:rPr>
          <w:rStyle w:val="cf01"/>
          <w:rFonts w:asciiTheme="minorHAnsi" w:hAnsiTheme="minorHAnsi" w:cstheme="minorHAnsi"/>
          <w:sz w:val="24"/>
          <w:szCs w:val="24"/>
        </w:rPr>
        <w:t>High-level verbal, written and interpersonal communication skills, with the ability to engage and influence diverse audiences, communicate complex information effectively, recruit and organise members through direct engagement, and produce clear, accurate and concise written materials.</w:t>
      </w:r>
    </w:p>
    <w:p w14:paraId="0958331B" w14:textId="77777777" w:rsidR="00355314" w:rsidRPr="003E7B16" w:rsidRDefault="00355314" w:rsidP="00D0392C">
      <w:pPr>
        <w:pStyle w:val="ListParagraph"/>
        <w:numPr>
          <w:ilvl w:val="0"/>
          <w:numId w:val="4"/>
        </w:numPr>
        <w:spacing w:after="120"/>
        <w:ind w:hanging="426"/>
        <w:contextualSpacing w:val="0"/>
        <w:rPr>
          <w:rFonts w:asciiTheme="minorHAnsi" w:hAnsiTheme="minorHAnsi"/>
          <w:szCs w:val="24"/>
        </w:rPr>
      </w:pPr>
      <w:r w:rsidRPr="003E7B16">
        <w:rPr>
          <w:rFonts w:asciiTheme="minorHAnsi" w:hAnsiTheme="minorHAnsi"/>
          <w:szCs w:val="24"/>
        </w:rPr>
        <w:t>Ability to build and maintain effective professional relationships with key stakeholders including working as part of a team</w:t>
      </w:r>
    </w:p>
    <w:p w14:paraId="0958331C" w14:textId="77777777" w:rsidR="00355314" w:rsidRPr="003E7B16" w:rsidRDefault="00355314" w:rsidP="00D0392C">
      <w:pPr>
        <w:pStyle w:val="a"/>
        <w:numPr>
          <w:ilvl w:val="0"/>
          <w:numId w:val="4"/>
        </w:numPr>
        <w:tabs>
          <w:tab w:val="left" w:pos="-1440"/>
        </w:tabs>
        <w:autoSpaceDE/>
        <w:autoSpaceDN/>
        <w:adjustRightInd/>
        <w:spacing w:after="120"/>
        <w:ind w:hanging="426"/>
        <w:rPr>
          <w:rFonts w:asciiTheme="minorHAnsi" w:hAnsiTheme="minorHAnsi"/>
        </w:rPr>
      </w:pPr>
      <w:r w:rsidRPr="003E7B16">
        <w:rPr>
          <w:rFonts w:asciiTheme="minorHAnsi" w:hAnsiTheme="minorHAnsi"/>
        </w:rPr>
        <w:t xml:space="preserve">Ability to show initiative and demonstrate high level </w:t>
      </w:r>
      <w:proofErr w:type="spellStart"/>
      <w:r w:rsidRPr="003E7B16">
        <w:rPr>
          <w:rFonts w:asciiTheme="minorHAnsi" w:hAnsiTheme="minorHAnsi"/>
        </w:rPr>
        <w:t>organisational</w:t>
      </w:r>
      <w:proofErr w:type="spellEnd"/>
      <w:r w:rsidRPr="003E7B16">
        <w:rPr>
          <w:rFonts w:asciiTheme="minorHAnsi" w:hAnsiTheme="minorHAnsi"/>
        </w:rPr>
        <w:t xml:space="preserve"> skills including being able to work to deadlines, </w:t>
      </w:r>
      <w:proofErr w:type="spellStart"/>
      <w:r w:rsidRPr="003E7B16">
        <w:rPr>
          <w:rFonts w:asciiTheme="minorHAnsi" w:hAnsiTheme="minorHAnsi"/>
        </w:rPr>
        <w:t>prioritise</w:t>
      </w:r>
      <w:proofErr w:type="spellEnd"/>
      <w:r w:rsidRPr="003E7B16">
        <w:rPr>
          <w:rFonts w:asciiTheme="minorHAnsi" w:hAnsiTheme="minorHAnsi"/>
        </w:rPr>
        <w:t xml:space="preserve"> work, and manage multiple matters concurrently</w:t>
      </w:r>
    </w:p>
    <w:p w14:paraId="0958331D" w14:textId="77777777" w:rsidR="00355314" w:rsidRPr="003E7B16" w:rsidRDefault="00355314" w:rsidP="00D0392C">
      <w:pPr>
        <w:pStyle w:val="BodyTextIndent"/>
        <w:numPr>
          <w:ilvl w:val="0"/>
          <w:numId w:val="4"/>
        </w:numPr>
        <w:tabs>
          <w:tab w:val="clear" w:pos="567"/>
          <w:tab w:val="left" w:pos="709"/>
        </w:tabs>
        <w:spacing w:after="120"/>
        <w:ind w:hanging="426"/>
        <w:jc w:val="left"/>
        <w:rPr>
          <w:rFonts w:asciiTheme="minorHAnsi" w:hAnsiTheme="minorHAnsi" w:cs="Calibri"/>
          <w:szCs w:val="24"/>
        </w:rPr>
      </w:pPr>
      <w:r w:rsidRPr="003E7B16">
        <w:rPr>
          <w:rFonts w:ascii="Calibri" w:hAnsi="Calibri" w:cs="Calibri"/>
          <w:szCs w:val="24"/>
        </w:rPr>
        <w:t xml:space="preserve">Understanding of gender, cultural and diversity issues that impact on the union’s membership  </w:t>
      </w:r>
    </w:p>
    <w:p w14:paraId="0958331F" w14:textId="77777777" w:rsidR="00355314" w:rsidRPr="003E7B16" w:rsidRDefault="00355314" w:rsidP="00D0392C">
      <w:pPr>
        <w:pStyle w:val="ListParagraph"/>
        <w:numPr>
          <w:ilvl w:val="0"/>
          <w:numId w:val="4"/>
        </w:numPr>
        <w:spacing w:after="120"/>
        <w:ind w:hanging="426"/>
        <w:contextualSpacing w:val="0"/>
        <w:rPr>
          <w:rFonts w:asciiTheme="minorHAnsi" w:hAnsiTheme="minorHAnsi"/>
          <w:szCs w:val="24"/>
        </w:rPr>
      </w:pPr>
      <w:r w:rsidRPr="003E7B16">
        <w:rPr>
          <w:rFonts w:asciiTheme="minorHAnsi" w:hAnsiTheme="minorHAnsi"/>
          <w:szCs w:val="24"/>
        </w:rPr>
        <w:t>Demonstrated active commitment to unionism</w:t>
      </w:r>
    </w:p>
    <w:p w14:paraId="09583320" w14:textId="46C650A9" w:rsidR="00355314" w:rsidRPr="003E7B16" w:rsidRDefault="00355314" w:rsidP="00D0392C">
      <w:pPr>
        <w:pStyle w:val="ListParagraph"/>
        <w:numPr>
          <w:ilvl w:val="0"/>
          <w:numId w:val="4"/>
        </w:numPr>
        <w:spacing w:after="120"/>
        <w:ind w:hanging="426"/>
        <w:contextualSpacing w:val="0"/>
        <w:rPr>
          <w:rFonts w:asciiTheme="minorHAnsi" w:hAnsiTheme="minorHAnsi"/>
          <w:szCs w:val="24"/>
        </w:rPr>
      </w:pPr>
      <w:r w:rsidRPr="003E7B16">
        <w:rPr>
          <w:rFonts w:asciiTheme="minorHAnsi" w:hAnsiTheme="minorHAnsi"/>
          <w:szCs w:val="24"/>
        </w:rPr>
        <w:t xml:space="preserve">An understanding of and commitment to </w:t>
      </w:r>
      <w:r w:rsidR="00F90D2E" w:rsidRPr="003E7B16">
        <w:rPr>
          <w:rFonts w:asciiTheme="minorHAnsi" w:hAnsiTheme="minorHAnsi"/>
          <w:szCs w:val="24"/>
        </w:rPr>
        <w:t>p</w:t>
      </w:r>
      <w:r w:rsidRPr="003E7B16">
        <w:rPr>
          <w:rFonts w:asciiTheme="minorHAnsi" w:hAnsiTheme="minorHAnsi"/>
          <w:szCs w:val="24"/>
        </w:rPr>
        <w:t xml:space="preserve">ublic </w:t>
      </w:r>
      <w:r w:rsidR="00F90D2E" w:rsidRPr="003E7B16">
        <w:rPr>
          <w:rFonts w:asciiTheme="minorHAnsi" w:hAnsiTheme="minorHAnsi"/>
          <w:szCs w:val="24"/>
        </w:rPr>
        <w:t>e</w:t>
      </w:r>
      <w:r w:rsidRPr="003E7B16">
        <w:rPr>
          <w:rFonts w:asciiTheme="minorHAnsi" w:hAnsiTheme="minorHAnsi"/>
          <w:szCs w:val="24"/>
        </w:rPr>
        <w:t>ducation</w:t>
      </w:r>
    </w:p>
    <w:p w14:paraId="1F04A9DD" w14:textId="7CF4A876" w:rsidR="00F30770" w:rsidRPr="003E7B16" w:rsidRDefault="00F30770" w:rsidP="008F3DBE">
      <w:pPr>
        <w:pStyle w:val="BodyTextIndent"/>
        <w:numPr>
          <w:ilvl w:val="0"/>
          <w:numId w:val="4"/>
        </w:numPr>
        <w:spacing w:after="120"/>
        <w:jc w:val="left"/>
        <w:rPr>
          <w:rFonts w:ascii="Calibri" w:hAnsi="Calibri" w:cs="Calibri"/>
          <w:szCs w:val="24"/>
        </w:rPr>
      </w:pPr>
      <w:r w:rsidRPr="003E7B16">
        <w:rPr>
          <w:rFonts w:ascii="Calibri" w:hAnsi="Calibri" w:cs="Calibri"/>
          <w:szCs w:val="24"/>
        </w:rPr>
        <w:t>Relevant tertiary qualification</w:t>
      </w:r>
      <w:r w:rsidR="00ED0E8E" w:rsidRPr="003E7B16">
        <w:rPr>
          <w:rFonts w:ascii="Calibri" w:hAnsi="Calibri" w:cs="Calibri"/>
          <w:szCs w:val="24"/>
        </w:rPr>
        <w:t>s</w:t>
      </w:r>
    </w:p>
    <w:p w14:paraId="09583321" w14:textId="07E6096F" w:rsidR="00355314" w:rsidRPr="003E7B16" w:rsidRDefault="00355314" w:rsidP="00D0392C">
      <w:pPr>
        <w:pStyle w:val="ListParagraph"/>
        <w:numPr>
          <w:ilvl w:val="0"/>
          <w:numId w:val="4"/>
        </w:numPr>
        <w:spacing w:after="120"/>
        <w:ind w:hanging="426"/>
        <w:contextualSpacing w:val="0"/>
        <w:rPr>
          <w:rFonts w:asciiTheme="minorHAnsi" w:hAnsiTheme="minorHAnsi"/>
          <w:szCs w:val="24"/>
        </w:rPr>
      </w:pPr>
      <w:r w:rsidRPr="003E7B16">
        <w:rPr>
          <w:rFonts w:asciiTheme="minorHAnsi" w:hAnsiTheme="minorHAnsi"/>
          <w:szCs w:val="24"/>
        </w:rPr>
        <w:t>Current Victorian Drivers Licence</w:t>
      </w:r>
    </w:p>
    <w:p w14:paraId="09583322" w14:textId="77777777" w:rsidR="00DF0826" w:rsidRPr="003E7B16" w:rsidRDefault="00DF0826" w:rsidP="00DF0826">
      <w:pPr>
        <w:spacing w:after="120"/>
        <w:rPr>
          <w:rFonts w:asciiTheme="minorHAnsi" w:hAnsiTheme="minorHAnsi"/>
          <w:szCs w:val="24"/>
        </w:rPr>
      </w:pPr>
    </w:p>
    <w:sectPr w:rsidR="00DF0826" w:rsidRPr="003E7B16" w:rsidSect="0021115E">
      <w:pgSz w:w="11906" w:h="16838"/>
      <w:pgMar w:top="1021" w:right="1440" w:bottom="102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E2B"/>
    <w:multiLevelType w:val="hybridMultilevel"/>
    <w:tmpl w:val="7F4853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5777B96"/>
    <w:multiLevelType w:val="hybridMultilevel"/>
    <w:tmpl w:val="A86266D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03166FD"/>
    <w:multiLevelType w:val="hybridMultilevel"/>
    <w:tmpl w:val="710E87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3AC572A"/>
    <w:multiLevelType w:val="hybridMultilevel"/>
    <w:tmpl w:val="425AE8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6B43726"/>
    <w:multiLevelType w:val="hybridMultilevel"/>
    <w:tmpl w:val="17EAED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F8D506F"/>
    <w:multiLevelType w:val="hybridMultilevel"/>
    <w:tmpl w:val="CB1448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56200718">
    <w:abstractNumId w:val="1"/>
  </w:num>
  <w:num w:numId="2" w16cid:durableId="1344094251">
    <w:abstractNumId w:val="3"/>
  </w:num>
  <w:num w:numId="3" w16cid:durableId="1377043220">
    <w:abstractNumId w:val="4"/>
  </w:num>
  <w:num w:numId="4" w16cid:durableId="205796972">
    <w:abstractNumId w:val="5"/>
  </w:num>
  <w:num w:numId="5" w16cid:durableId="302926891">
    <w:abstractNumId w:val="4"/>
  </w:num>
  <w:num w:numId="6" w16cid:durableId="58939102">
    <w:abstractNumId w:val="2"/>
  </w:num>
  <w:num w:numId="7" w16cid:durableId="595139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826"/>
    <w:rsid w:val="00000FF9"/>
    <w:rsid w:val="00004F9D"/>
    <w:rsid w:val="00012089"/>
    <w:rsid w:val="00012498"/>
    <w:rsid w:val="00015887"/>
    <w:rsid w:val="00040575"/>
    <w:rsid w:val="00042E26"/>
    <w:rsid w:val="00057755"/>
    <w:rsid w:val="00065FFD"/>
    <w:rsid w:val="000667DF"/>
    <w:rsid w:val="000753FE"/>
    <w:rsid w:val="000A0BD2"/>
    <w:rsid w:val="000A3BE2"/>
    <w:rsid w:val="000C4B69"/>
    <w:rsid w:val="000C7E96"/>
    <w:rsid w:val="000E317E"/>
    <w:rsid w:val="000F1A72"/>
    <w:rsid w:val="00100906"/>
    <w:rsid w:val="00103C52"/>
    <w:rsid w:val="00107C33"/>
    <w:rsid w:val="00113026"/>
    <w:rsid w:val="00120FDB"/>
    <w:rsid w:val="001455D1"/>
    <w:rsid w:val="001501AC"/>
    <w:rsid w:val="00150C81"/>
    <w:rsid w:val="001553D9"/>
    <w:rsid w:val="00163143"/>
    <w:rsid w:val="0017448A"/>
    <w:rsid w:val="00184554"/>
    <w:rsid w:val="00190362"/>
    <w:rsid w:val="001A7691"/>
    <w:rsid w:val="001B541E"/>
    <w:rsid w:val="001C3192"/>
    <w:rsid w:val="001E0906"/>
    <w:rsid w:val="001E2A98"/>
    <w:rsid w:val="001F1F9F"/>
    <w:rsid w:val="0020167E"/>
    <w:rsid w:val="0020291F"/>
    <w:rsid w:val="00202CE5"/>
    <w:rsid w:val="0021115E"/>
    <w:rsid w:val="0021518E"/>
    <w:rsid w:val="00215415"/>
    <w:rsid w:val="002169A7"/>
    <w:rsid w:val="00221377"/>
    <w:rsid w:val="00221C90"/>
    <w:rsid w:val="00222FF3"/>
    <w:rsid w:val="00223812"/>
    <w:rsid w:val="002275A2"/>
    <w:rsid w:val="00241F43"/>
    <w:rsid w:val="0025040D"/>
    <w:rsid w:val="00253B67"/>
    <w:rsid w:val="0025421B"/>
    <w:rsid w:val="00254FF0"/>
    <w:rsid w:val="00255E07"/>
    <w:rsid w:val="00294D27"/>
    <w:rsid w:val="002D5CFF"/>
    <w:rsid w:val="002F20B8"/>
    <w:rsid w:val="00301088"/>
    <w:rsid w:val="00313A4E"/>
    <w:rsid w:val="003176D9"/>
    <w:rsid w:val="00322A50"/>
    <w:rsid w:val="003250BC"/>
    <w:rsid w:val="0034435F"/>
    <w:rsid w:val="00355314"/>
    <w:rsid w:val="00360048"/>
    <w:rsid w:val="00376AC2"/>
    <w:rsid w:val="00383BA4"/>
    <w:rsid w:val="00385F91"/>
    <w:rsid w:val="0038694D"/>
    <w:rsid w:val="00386E84"/>
    <w:rsid w:val="0039730A"/>
    <w:rsid w:val="003A115F"/>
    <w:rsid w:val="003A732C"/>
    <w:rsid w:val="003B675D"/>
    <w:rsid w:val="003C4249"/>
    <w:rsid w:val="003D1FD5"/>
    <w:rsid w:val="003D58A2"/>
    <w:rsid w:val="003D71A1"/>
    <w:rsid w:val="003E004F"/>
    <w:rsid w:val="003E3898"/>
    <w:rsid w:val="003E5741"/>
    <w:rsid w:val="003E779B"/>
    <w:rsid w:val="003E7B16"/>
    <w:rsid w:val="00400656"/>
    <w:rsid w:val="00401CA6"/>
    <w:rsid w:val="0040309F"/>
    <w:rsid w:val="00407F1C"/>
    <w:rsid w:val="00410D95"/>
    <w:rsid w:val="00417D64"/>
    <w:rsid w:val="0042797D"/>
    <w:rsid w:val="00430BDA"/>
    <w:rsid w:val="0044187F"/>
    <w:rsid w:val="00443D85"/>
    <w:rsid w:val="00454213"/>
    <w:rsid w:val="0045527F"/>
    <w:rsid w:val="00465BC3"/>
    <w:rsid w:val="00475375"/>
    <w:rsid w:val="004834A7"/>
    <w:rsid w:val="004A56BC"/>
    <w:rsid w:val="004B0DCA"/>
    <w:rsid w:val="004B69BE"/>
    <w:rsid w:val="004C2A99"/>
    <w:rsid w:val="004C51A1"/>
    <w:rsid w:val="004D607A"/>
    <w:rsid w:val="004D60B0"/>
    <w:rsid w:val="004D6F80"/>
    <w:rsid w:val="004D7F7A"/>
    <w:rsid w:val="004E3EF4"/>
    <w:rsid w:val="004E5B70"/>
    <w:rsid w:val="004F5188"/>
    <w:rsid w:val="00502059"/>
    <w:rsid w:val="0051156F"/>
    <w:rsid w:val="00525BC7"/>
    <w:rsid w:val="00532047"/>
    <w:rsid w:val="0053373C"/>
    <w:rsid w:val="00534727"/>
    <w:rsid w:val="00535634"/>
    <w:rsid w:val="005370E8"/>
    <w:rsid w:val="00545A45"/>
    <w:rsid w:val="00560F90"/>
    <w:rsid w:val="00584C8D"/>
    <w:rsid w:val="00585DA8"/>
    <w:rsid w:val="00585F08"/>
    <w:rsid w:val="005929F6"/>
    <w:rsid w:val="005954A2"/>
    <w:rsid w:val="005A4A59"/>
    <w:rsid w:val="005C1DDB"/>
    <w:rsid w:val="005E5881"/>
    <w:rsid w:val="005F5B80"/>
    <w:rsid w:val="00603688"/>
    <w:rsid w:val="00605050"/>
    <w:rsid w:val="006063E6"/>
    <w:rsid w:val="00607C84"/>
    <w:rsid w:val="0061046D"/>
    <w:rsid w:val="00610A51"/>
    <w:rsid w:val="0061111B"/>
    <w:rsid w:val="00646E3B"/>
    <w:rsid w:val="00647F84"/>
    <w:rsid w:val="00662D30"/>
    <w:rsid w:val="00693451"/>
    <w:rsid w:val="006B18D0"/>
    <w:rsid w:val="006B5F69"/>
    <w:rsid w:val="006B69A7"/>
    <w:rsid w:val="006C4883"/>
    <w:rsid w:val="006C7456"/>
    <w:rsid w:val="006D4801"/>
    <w:rsid w:val="006D4B7A"/>
    <w:rsid w:val="006D6576"/>
    <w:rsid w:val="006F1BAA"/>
    <w:rsid w:val="00700A88"/>
    <w:rsid w:val="00702CDF"/>
    <w:rsid w:val="00706861"/>
    <w:rsid w:val="00715A0F"/>
    <w:rsid w:val="007336FE"/>
    <w:rsid w:val="00750C3F"/>
    <w:rsid w:val="00771A72"/>
    <w:rsid w:val="00792EC1"/>
    <w:rsid w:val="00793A50"/>
    <w:rsid w:val="00794265"/>
    <w:rsid w:val="007A0A8B"/>
    <w:rsid w:val="007B303D"/>
    <w:rsid w:val="007C1249"/>
    <w:rsid w:val="007C292B"/>
    <w:rsid w:val="007C331B"/>
    <w:rsid w:val="007D294B"/>
    <w:rsid w:val="007E5228"/>
    <w:rsid w:val="007F770F"/>
    <w:rsid w:val="008308D7"/>
    <w:rsid w:val="008353E0"/>
    <w:rsid w:val="00843AEC"/>
    <w:rsid w:val="00852211"/>
    <w:rsid w:val="008554FF"/>
    <w:rsid w:val="00864CA2"/>
    <w:rsid w:val="008801A1"/>
    <w:rsid w:val="008879DD"/>
    <w:rsid w:val="00890761"/>
    <w:rsid w:val="00891093"/>
    <w:rsid w:val="008A618A"/>
    <w:rsid w:val="008B59E1"/>
    <w:rsid w:val="008D251F"/>
    <w:rsid w:val="008D2ACC"/>
    <w:rsid w:val="008F29F0"/>
    <w:rsid w:val="008F3DBE"/>
    <w:rsid w:val="008F45ED"/>
    <w:rsid w:val="008F7AC8"/>
    <w:rsid w:val="00901453"/>
    <w:rsid w:val="009128B5"/>
    <w:rsid w:val="009205F0"/>
    <w:rsid w:val="009242FF"/>
    <w:rsid w:val="009302C8"/>
    <w:rsid w:val="00930938"/>
    <w:rsid w:val="009321E4"/>
    <w:rsid w:val="0093503F"/>
    <w:rsid w:val="00943C8E"/>
    <w:rsid w:val="0094609E"/>
    <w:rsid w:val="0094787F"/>
    <w:rsid w:val="00952D5F"/>
    <w:rsid w:val="00965B44"/>
    <w:rsid w:val="00974DB5"/>
    <w:rsid w:val="009959A8"/>
    <w:rsid w:val="009A0339"/>
    <w:rsid w:val="009A3EE8"/>
    <w:rsid w:val="009C0026"/>
    <w:rsid w:val="009F37D0"/>
    <w:rsid w:val="00A00E56"/>
    <w:rsid w:val="00A103AF"/>
    <w:rsid w:val="00A20C33"/>
    <w:rsid w:val="00A2204A"/>
    <w:rsid w:val="00A248CD"/>
    <w:rsid w:val="00A33FEB"/>
    <w:rsid w:val="00A35B9F"/>
    <w:rsid w:val="00A35E34"/>
    <w:rsid w:val="00A4713D"/>
    <w:rsid w:val="00A50809"/>
    <w:rsid w:val="00A56691"/>
    <w:rsid w:val="00A67736"/>
    <w:rsid w:val="00A87CEF"/>
    <w:rsid w:val="00A9356A"/>
    <w:rsid w:val="00AC03B9"/>
    <w:rsid w:val="00AC0996"/>
    <w:rsid w:val="00AC4C4F"/>
    <w:rsid w:val="00AD6836"/>
    <w:rsid w:val="00AF515C"/>
    <w:rsid w:val="00B032C5"/>
    <w:rsid w:val="00B1675D"/>
    <w:rsid w:val="00B213B7"/>
    <w:rsid w:val="00B222CA"/>
    <w:rsid w:val="00B2639A"/>
    <w:rsid w:val="00B6351E"/>
    <w:rsid w:val="00B6798E"/>
    <w:rsid w:val="00B717E1"/>
    <w:rsid w:val="00B74F8A"/>
    <w:rsid w:val="00BB7468"/>
    <w:rsid w:val="00BB7608"/>
    <w:rsid w:val="00BD16C3"/>
    <w:rsid w:val="00BE3463"/>
    <w:rsid w:val="00C01D47"/>
    <w:rsid w:val="00C03AF8"/>
    <w:rsid w:val="00C03D20"/>
    <w:rsid w:val="00C1264D"/>
    <w:rsid w:val="00C347BF"/>
    <w:rsid w:val="00C40E27"/>
    <w:rsid w:val="00C55ED3"/>
    <w:rsid w:val="00C60A23"/>
    <w:rsid w:val="00C62D17"/>
    <w:rsid w:val="00C636D0"/>
    <w:rsid w:val="00C64267"/>
    <w:rsid w:val="00C7679F"/>
    <w:rsid w:val="00C80228"/>
    <w:rsid w:val="00C84F93"/>
    <w:rsid w:val="00C91EC0"/>
    <w:rsid w:val="00C92BC3"/>
    <w:rsid w:val="00C96C8C"/>
    <w:rsid w:val="00CA0731"/>
    <w:rsid w:val="00CA1058"/>
    <w:rsid w:val="00CA1AA8"/>
    <w:rsid w:val="00CA62B1"/>
    <w:rsid w:val="00CA6DB1"/>
    <w:rsid w:val="00CB1B61"/>
    <w:rsid w:val="00CB4174"/>
    <w:rsid w:val="00CB62A1"/>
    <w:rsid w:val="00CD43F9"/>
    <w:rsid w:val="00CF0D32"/>
    <w:rsid w:val="00CF10CE"/>
    <w:rsid w:val="00CF32A8"/>
    <w:rsid w:val="00D027C2"/>
    <w:rsid w:val="00D0392C"/>
    <w:rsid w:val="00D03B9C"/>
    <w:rsid w:val="00D15390"/>
    <w:rsid w:val="00D239A9"/>
    <w:rsid w:val="00D26EE5"/>
    <w:rsid w:val="00D4029F"/>
    <w:rsid w:val="00D45408"/>
    <w:rsid w:val="00D56728"/>
    <w:rsid w:val="00D567A6"/>
    <w:rsid w:val="00D91DA9"/>
    <w:rsid w:val="00D96DFB"/>
    <w:rsid w:val="00DA73AA"/>
    <w:rsid w:val="00DB0C90"/>
    <w:rsid w:val="00DB3E90"/>
    <w:rsid w:val="00DB5AC3"/>
    <w:rsid w:val="00DB66BE"/>
    <w:rsid w:val="00DB7805"/>
    <w:rsid w:val="00DD194B"/>
    <w:rsid w:val="00DD21A3"/>
    <w:rsid w:val="00DD4618"/>
    <w:rsid w:val="00DE4B6F"/>
    <w:rsid w:val="00DE5828"/>
    <w:rsid w:val="00DF0826"/>
    <w:rsid w:val="00DF79EA"/>
    <w:rsid w:val="00E0010C"/>
    <w:rsid w:val="00E018F9"/>
    <w:rsid w:val="00E03BD1"/>
    <w:rsid w:val="00E05AD6"/>
    <w:rsid w:val="00E10026"/>
    <w:rsid w:val="00E13F45"/>
    <w:rsid w:val="00E1704F"/>
    <w:rsid w:val="00E30087"/>
    <w:rsid w:val="00E30570"/>
    <w:rsid w:val="00E32314"/>
    <w:rsid w:val="00E33B46"/>
    <w:rsid w:val="00E37ACC"/>
    <w:rsid w:val="00E41723"/>
    <w:rsid w:val="00E65D73"/>
    <w:rsid w:val="00E6635D"/>
    <w:rsid w:val="00E73ED9"/>
    <w:rsid w:val="00E852EF"/>
    <w:rsid w:val="00E9222E"/>
    <w:rsid w:val="00E94166"/>
    <w:rsid w:val="00EA4BAC"/>
    <w:rsid w:val="00EA5734"/>
    <w:rsid w:val="00EB41CD"/>
    <w:rsid w:val="00EC4D1B"/>
    <w:rsid w:val="00EC516B"/>
    <w:rsid w:val="00ED0E8E"/>
    <w:rsid w:val="00ED1C3E"/>
    <w:rsid w:val="00ED399C"/>
    <w:rsid w:val="00ED61CE"/>
    <w:rsid w:val="00ED731C"/>
    <w:rsid w:val="00ED7D3A"/>
    <w:rsid w:val="00EE5FA8"/>
    <w:rsid w:val="00EF2374"/>
    <w:rsid w:val="00EF4A53"/>
    <w:rsid w:val="00F2617D"/>
    <w:rsid w:val="00F30770"/>
    <w:rsid w:val="00F33D10"/>
    <w:rsid w:val="00F351CF"/>
    <w:rsid w:val="00F51669"/>
    <w:rsid w:val="00F56936"/>
    <w:rsid w:val="00F6559F"/>
    <w:rsid w:val="00F74AC1"/>
    <w:rsid w:val="00F808C7"/>
    <w:rsid w:val="00F85FAB"/>
    <w:rsid w:val="00F90D2E"/>
    <w:rsid w:val="00F9781E"/>
    <w:rsid w:val="00FA09E4"/>
    <w:rsid w:val="00FA24EC"/>
    <w:rsid w:val="00FA3863"/>
    <w:rsid w:val="00FB05A3"/>
    <w:rsid w:val="00FB10AB"/>
    <w:rsid w:val="00FB14BF"/>
    <w:rsid w:val="00FB56D0"/>
    <w:rsid w:val="00FB7984"/>
    <w:rsid w:val="00FC0D67"/>
    <w:rsid w:val="00FD7FFB"/>
    <w:rsid w:val="00FF75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32F1"/>
  <w15:docId w15:val="{83916292-8591-4379-8522-51DAFA0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826"/>
    <w:rPr>
      <w:rFonts w:ascii="Times New Roman" w:eastAsia="Times New Roman" w:hAnsi="Times New Roman" w:cs="Times New Roman"/>
      <w:sz w:val="24"/>
      <w:szCs w:val="20"/>
      <w:lang w:eastAsia="en-AU"/>
    </w:rPr>
  </w:style>
  <w:style w:type="paragraph" w:styleId="Heading1">
    <w:name w:val="heading 1"/>
    <w:basedOn w:val="Normal"/>
    <w:next w:val="Normal"/>
    <w:link w:val="Heading1Char"/>
    <w:qFormat/>
    <w:rsid w:val="00DF0826"/>
    <w:pPr>
      <w:keepNext/>
      <w:widowControl w:val="0"/>
      <w:ind w:left="2160"/>
      <w:jc w:val="both"/>
      <w:outlineLvl w:val="0"/>
    </w:pPr>
    <w:rPr>
      <w:b/>
      <w:i/>
      <w:snapToGrid w:val="0"/>
      <w:sz w:val="5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0826"/>
    <w:rPr>
      <w:rFonts w:ascii="Times New Roman" w:eastAsia="Times New Roman" w:hAnsi="Times New Roman" w:cs="Times New Roman"/>
      <w:b/>
      <w:i/>
      <w:snapToGrid w:val="0"/>
      <w:sz w:val="56"/>
      <w:szCs w:val="20"/>
      <w:lang w:val="en-GB"/>
    </w:rPr>
  </w:style>
  <w:style w:type="paragraph" w:customStyle="1" w:styleId="a">
    <w:name w:val="_"/>
    <w:basedOn w:val="Normal"/>
    <w:rsid w:val="00DF0826"/>
    <w:pPr>
      <w:widowControl w:val="0"/>
      <w:autoSpaceDE w:val="0"/>
      <w:autoSpaceDN w:val="0"/>
      <w:adjustRightInd w:val="0"/>
      <w:ind w:left="720" w:hanging="720"/>
    </w:pPr>
    <w:rPr>
      <w:szCs w:val="24"/>
      <w:lang w:val="en-US"/>
    </w:rPr>
  </w:style>
  <w:style w:type="paragraph" w:styleId="ListParagraph">
    <w:name w:val="List Paragraph"/>
    <w:basedOn w:val="Normal"/>
    <w:uiPriority w:val="34"/>
    <w:qFormat/>
    <w:rsid w:val="00DF0826"/>
    <w:pPr>
      <w:ind w:left="720"/>
      <w:contextualSpacing/>
    </w:pPr>
  </w:style>
  <w:style w:type="paragraph" w:styleId="BodyTextIndent">
    <w:name w:val="Body Text Indent"/>
    <w:basedOn w:val="Normal"/>
    <w:link w:val="BodyTextIndentChar"/>
    <w:rsid w:val="0053373C"/>
    <w:pPr>
      <w:widowControl w:val="0"/>
      <w:tabs>
        <w:tab w:val="left" w:pos="567"/>
      </w:tabs>
      <w:ind w:left="567" w:hanging="567"/>
      <w:jc w:val="both"/>
    </w:pPr>
    <w:rPr>
      <w:rFonts w:ascii="Bookman Old Style" w:hAnsi="Bookman Old Style"/>
      <w:snapToGrid w:val="0"/>
      <w:lang w:eastAsia="en-US"/>
    </w:rPr>
  </w:style>
  <w:style w:type="character" w:customStyle="1" w:styleId="BodyTextIndentChar">
    <w:name w:val="Body Text Indent Char"/>
    <w:basedOn w:val="DefaultParagraphFont"/>
    <w:link w:val="BodyTextIndent"/>
    <w:rsid w:val="0053373C"/>
    <w:rPr>
      <w:rFonts w:ascii="Bookman Old Style" w:eastAsia="Times New Roman" w:hAnsi="Bookman Old Style" w:cs="Times New Roman"/>
      <w:snapToGrid w:val="0"/>
      <w:sz w:val="24"/>
      <w:szCs w:val="20"/>
    </w:rPr>
  </w:style>
  <w:style w:type="paragraph" w:styleId="BalloonText">
    <w:name w:val="Balloon Text"/>
    <w:basedOn w:val="Normal"/>
    <w:link w:val="BalloonTextChar"/>
    <w:uiPriority w:val="99"/>
    <w:semiHidden/>
    <w:unhideWhenUsed/>
    <w:rsid w:val="00254FF0"/>
    <w:rPr>
      <w:rFonts w:ascii="Tahoma" w:hAnsi="Tahoma" w:cs="Tahoma"/>
      <w:sz w:val="16"/>
      <w:szCs w:val="16"/>
    </w:rPr>
  </w:style>
  <w:style w:type="character" w:customStyle="1" w:styleId="BalloonTextChar">
    <w:name w:val="Balloon Text Char"/>
    <w:basedOn w:val="DefaultParagraphFont"/>
    <w:link w:val="BalloonText"/>
    <w:uiPriority w:val="99"/>
    <w:semiHidden/>
    <w:rsid w:val="00254FF0"/>
    <w:rPr>
      <w:rFonts w:ascii="Tahoma" w:eastAsia="Times New Roman" w:hAnsi="Tahoma" w:cs="Tahoma"/>
      <w:sz w:val="16"/>
      <w:szCs w:val="16"/>
      <w:lang w:eastAsia="en-AU"/>
    </w:rPr>
  </w:style>
  <w:style w:type="character" w:styleId="CommentReference">
    <w:name w:val="annotation reference"/>
    <w:basedOn w:val="DefaultParagraphFont"/>
    <w:uiPriority w:val="99"/>
    <w:semiHidden/>
    <w:unhideWhenUsed/>
    <w:rsid w:val="00410D95"/>
    <w:rPr>
      <w:sz w:val="16"/>
      <w:szCs w:val="16"/>
    </w:rPr>
  </w:style>
  <w:style w:type="paragraph" w:styleId="CommentText">
    <w:name w:val="annotation text"/>
    <w:basedOn w:val="Normal"/>
    <w:link w:val="CommentTextChar"/>
    <w:uiPriority w:val="99"/>
    <w:unhideWhenUsed/>
    <w:rsid w:val="00410D95"/>
    <w:rPr>
      <w:sz w:val="20"/>
    </w:rPr>
  </w:style>
  <w:style w:type="character" w:customStyle="1" w:styleId="CommentTextChar">
    <w:name w:val="Comment Text Char"/>
    <w:basedOn w:val="DefaultParagraphFont"/>
    <w:link w:val="CommentText"/>
    <w:uiPriority w:val="99"/>
    <w:rsid w:val="00410D9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410D95"/>
    <w:rPr>
      <w:b/>
      <w:bCs/>
    </w:rPr>
  </w:style>
  <w:style w:type="character" w:customStyle="1" w:styleId="CommentSubjectChar">
    <w:name w:val="Comment Subject Char"/>
    <w:basedOn w:val="CommentTextChar"/>
    <w:link w:val="CommentSubject"/>
    <w:uiPriority w:val="99"/>
    <w:semiHidden/>
    <w:rsid w:val="00410D95"/>
    <w:rPr>
      <w:rFonts w:ascii="Times New Roman" w:eastAsia="Times New Roman" w:hAnsi="Times New Roman" w:cs="Times New Roman"/>
      <w:b/>
      <w:bCs/>
      <w:sz w:val="20"/>
      <w:szCs w:val="20"/>
      <w:lang w:eastAsia="en-AU"/>
    </w:rPr>
  </w:style>
  <w:style w:type="paragraph" w:styleId="Revision">
    <w:name w:val="Revision"/>
    <w:hidden/>
    <w:uiPriority w:val="99"/>
    <w:semiHidden/>
    <w:rsid w:val="00FB56D0"/>
    <w:rPr>
      <w:rFonts w:ascii="Times New Roman" w:eastAsia="Times New Roman" w:hAnsi="Times New Roman" w:cs="Times New Roman"/>
      <w:sz w:val="24"/>
      <w:szCs w:val="20"/>
      <w:lang w:eastAsia="en-AU"/>
    </w:rPr>
  </w:style>
  <w:style w:type="paragraph" w:customStyle="1" w:styleId="pf0">
    <w:name w:val="pf0"/>
    <w:basedOn w:val="Normal"/>
    <w:rsid w:val="008F3DBE"/>
    <w:pPr>
      <w:spacing w:before="100" w:beforeAutospacing="1" w:after="100" w:afterAutospacing="1"/>
    </w:pPr>
    <w:rPr>
      <w:szCs w:val="24"/>
    </w:rPr>
  </w:style>
  <w:style w:type="character" w:customStyle="1" w:styleId="cf01">
    <w:name w:val="cf01"/>
    <w:basedOn w:val="DefaultParagraphFont"/>
    <w:rsid w:val="008F3DB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ea33c00-3517-4aae-a1f6-28eeaae2209a">
      <Terms xmlns="http://schemas.microsoft.com/office/infopath/2007/PartnerControls"/>
    </lcf76f155ced4ddcb4097134ff3c332f>
    <_ip_UnifiedCompliancePolicyProperties xmlns="http://schemas.microsoft.com/sharepoint/v3" xsi:nil="true"/>
    <TaxCatchAll xmlns="055d923b-4afb-4a3f-8ce5-cba87fcda1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E454448541EA44878B67B0C6CB7CBB" ma:contentTypeVersion="18" ma:contentTypeDescription="Create a new document." ma:contentTypeScope="" ma:versionID="7f018e2f91eab94e08c2c37dd9f0b8bd">
  <xsd:schema xmlns:xsd="http://www.w3.org/2001/XMLSchema" xmlns:xs="http://www.w3.org/2001/XMLSchema" xmlns:p="http://schemas.microsoft.com/office/2006/metadata/properties" xmlns:ns1="http://schemas.microsoft.com/sharepoint/v3" xmlns:ns2="055d923b-4afb-4a3f-8ce5-cba87fcda1b3" xmlns:ns3="9ea33c00-3517-4aae-a1f6-28eeaae2209a" targetNamespace="http://schemas.microsoft.com/office/2006/metadata/properties" ma:root="true" ma:fieldsID="a7d806aa9fc06565623083d2146a7c44" ns1:_="" ns2:_="" ns3:_="">
    <xsd:import namespace="http://schemas.microsoft.com/sharepoint/v3"/>
    <xsd:import namespace="055d923b-4afb-4a3f-8ce5-cba87fcda1b3"/>
    <xsd:import namespace="9ea33c00-3517-4aae-a1f6-28eeaae2209a"/>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1:_ip_UnifiedCompliancePolicyProperties" minOccurs="0"/>
                <xsd:element ref="ns1:_ip_UnifiedCompliancePolicyUIAction"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d923b-4afb-4a3f-8ce5-cba87fcda1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7f515070-c733-4682-a290-c3bd1177016f}" ma:internalName="TaxCatchAll" ma:showField="CatchAllData" ma:web="055d923b-4afb-4a3f-8ce5-cba87fcda1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a33c00-3517-4aae-a1f6-28eeaae2209a"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bba15a0-8d8b-47ba-aeaa-f4a176cffa17"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92CD84-63EB-4A99-B468-A28CBBE5535A}">
  <ds:schemaRefs>
    <ds:schemaRef ds:uri="http://schemas.microsoft.com/office/2006/metadata/properties"/>
    <ds:schemaRef ds:uri="http://schemas.microsoft.com/office/infopath/2007/PartnerControls"/>
    <ds:schemaRef ds:uri="http://schemas.microsoft.com/sharepoint/v3"/>
    <ds:schemaRef ds:uri="9ea33c00-3517-4aae-a1f6-28eeaae2209a"/>
    <ds:schemaRef ds:uri="055d923b-4afb-4a3f-8ce5-cba87fcda1b3"/>
  </ds:schemaRefs>
</ds:datastoreItem>
</file>

<file path=customXml/itemProps2.xml><?xml version="1.0" encoding="utf-8"?>
<ds:datastoreItem xmlns:ds="http://schemas.openxmlformats.org/officeDocument/2006/customXml" ds:itemID="{ACBE8866-E6ED-4A54-A968-28897F6F8E9E}">
  <ds:schemaRefs>
    <ds:schemaRef ds:uri="http://schemas.microsoft.com/sharepoint/v3/contenttype/forms"/>
  </ds:schemaRefs>
</ds:datastoreItem>
</file>

<file path=customXml/itemProps3.xml><?xml version="1.0" encoding="utf-8"?>
<ds:datastoreItem xmlns:ds="http://schemas.openxmlformats.org/officeDocument/2006/customXml" ds:itemID="{916BE8EA-00F6-4B9F-961F-5564A8626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5d923b-4afb-4a3f-8ce5-cba87fcda1b3"/>
    <ds:schemaRef ds:uri="9ea33c00-3517-4aae-a1f6-28eeaae22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Australian Education Union Victoria</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Evans</dc:creator>
  <cp:keywords/>
  <cp:lastModifiedBy>Sarah Kupsch</cp:lastModifiedBy>
  <cp:revision>2</cp:revision>
  <dcterms:created xsi:type="dcterms:W3CDTF">2026-10-22T08:04:00Z</dcterms:created>
  <dcterms:modified xsi:type="dcterms:W3CDTF">2026-10-22T08:04:00Z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0x010100E8E454448541EA44878B67B0C6CB7CBB</vt:lpwstr>
  </property>
  <property fmtid="{D5CDD505-2E9C-101B-9397-08002B2CF9AE}" pid="3" name="Order">
    <vt:r8>100</vt:r8>
  </property>
  <property fmtid="{D5CDD505-2E9C-101B-9397-08002B2CF9AE}" pid="4" name="MediaServiceImageTags">
    <vt:lpwstr/>
  </property>
</Properties>
</file>