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21F20" w14:textId="6A1CD021" w:rsidR="005D7EB2" w:rsidRDefault="005D7EB2" w:rsidP="0097420F">
      <w:pPr>
        <w:pStyle w:val="IntroParagraph"/>
      </w:pPr>
      <w:bookmarkStart w:id="0" w:name="_Toc18929074"/>
      <w:r>
        <w:rPr>
          <w:noProof/>
        </w:rPr>
        <w:drawing>
          <wp:anchor distT="0" distB="0" distL="114300" distR="114300" simplePos="0" relativeHeight="251658240" behindDoc="1" locked="0" layoutInCell="1" allowOverlap="1" wp14:anchorId="037DC0C3" wp14:editId="0A58AE44">
            <wp:simplePos x="0" y="0"/>
            <wp:positionH relativeFrom="page">
              <wp:align>left</wp:align>
            </wp:positionH>
            <wp:positionV relativeFrom="page">
              <wp:align>top</wp:align>
            </wp:positionV>
            <wp:extent cx="7559996" cy="2248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ngentyere P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996" cy="2248940"/>
                    </a:xfrm>
                    <a:prstGeom prst="rect">
                      <a:avLst/>
                    </a:prstGeom>
                  </pic:spPr>
                </pic:pic>
              </a:graphicData>
            </a:graphic>
            <wp14:sizeRelH relativeFrom="margin">
              <wp14:pctWidth>0</wp14:pctWidth>
            </wp14:sizeRelH>
            <wp14:sizeRelV relativeFrom="margin">
              <wp14:pctHeight>0</wp14:pctHeight>
            </wp14:sizeRelV>
          </wp:anchor>
        </w:drawing>
      </w:r>
      <w:bookmarkEnd w:id="0"/>
      <w:r w:rsidR="002200B6">
        <w:t>ter</w:t>
      </w:r>
    </w:p>
    <w:p w14:paraId="1F90BDE8" w14:textId="77777777" w:rsidR="005D7EB2" w:rsidRDefault="005D7EB2" w:rsidP="0097420F"/>
    <w:p w14:paraId="0ED2385D" w14:textId="77777777" w:rsidR="005D7EB2" w:rsidRDefault="005D7EB2" w:rsidP="0097420F"/>
    <w:p w14:paraId="31C8FB69" w14:textId="77777777" w:rsidR="005D7EB2" w:rsidRDefault="005D7EB2" w:rsidP="0097420F"/>
    <w:p w14:paraId="0661CAC2" w14:textId="77777777" w:rsidR="005D7EB2" w:rsidRDefault="005D7EB2" w:rsidP="0097420F"/>
    <w:p w14:paraId="16381C51" w14:textId="77777777" w:rsidR="0097420F" w:rsidRDefault="0097420F" w:rsidP="00E671E0">
      <w:pPr>
        <w:pStyle w:val="PolicyDetailsHeading"/>
      </w:pPr>
    </w:p>
    <w:tbl>
      <w:tblPr>
        <w:tblStyle w:val="GridTable4-Accent4"/>
        <w:tblW w:w="10206" w:type="dxa"/>
        <w:tblInd w:w="-5" w:type="dxa"/>
        <w:tblLayout w:type="fixed"/>
        <w:tblCellMar>
          <w:top w:w="113" w:type="dxa"/>
          <w:bottom w:w="113" w:type="dxa"/>
        </w:tblCellMar>
        <w:tblLook w:val="0480" w:firstRow="0" w:lastRow="0" w:firstColumn="1" w:lastColumn="0" w:noHBand="0" w:noVBand="1"/>
      </w:tblPr>
      <w:tblGrid>
        <w:gridCol w:w="5103"/>
        <w:gridCol w:w="5103"/>
      </w:tblGrid>
      <w:tr w:rsidR="00FD376E" w14:paraId="6E2E7C9D" w14:textId="77777777" w:rsidTr="008522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684E0B96" w14:textId="77777777" w:rsidR="00FD376E" w:rsidRPr="004630F4" w:rsidRDefault="0097420F" w:rsidP="004630F4">
            <w:pPr>
              <w:pStyle w:val="PolicyDetails"/>
            </w:pPr>
            <w:r w:rsidRPr="004630F4">
              <w:t>Position title</w:t>
            </w:r>
          </w:p>
        </w:tc>
        <w:tc>
          <w:tcPr>
            <w:tcW w:w="5103" w:type="dxa"/>
            <w:vAlign w:val="center"/>
          </w:tcPr>
          <w:p w14:paraId="151F55E2" w14:textId="79B089DF" w:rsidR="00FD376E" w:rsidRDefault="009A662F" w:rsidP="004630F4">
            <w:pPr>
              <w:pStyle w:val="PolicyDetails"/>
              <w:cnfStyle w:val="000000100000" w:firstRow="0" w:lastRow="0" w:firstColumn="0" w:lastColumn="0" w:oddVBand="0" w:evenVBand="0" w:oddHBand="1" w:evenHBand="0" w:firstRowFirstColumn="0" w:firstRowLastColumn="0" w:lastRowFirstColumn="0" w:lastRowLastColumn="0"/>
            </w:pPr>
            <w:r>
              <w:rPr>
                <w:rFonts w:eastAsia="Times New Roman" w:cstheme="minorHAnsi"/>
                <w:color w:val="auto"/>
              </w:rPr>
              <w:t>Child and Family Practitioner</w:t>
            </w:r>
          </w:p>
        </w:tc>
      </w:tr>
      <w:tr w:rsidR="00FD376E" w14:paraId="608713A9" w14:textId="77777777" w:rsidTr="00852259">
        <w:tc>
          <w:tcPr>
            <w:cnfStyle w:val="001000000000" w:firstRow="0" w:lastRow="0" w:firstColumn="1" w:lastColumn="0" w:oddVBand="0" w:evenVBand="0" w:oddHBand="0" w:evenHBand="0" w:firstRowFirstColumn="0" w:firstRowLastColumn="0" w:lastRowFirstColumn="0" w:lastRowLastColumn="0"/>
            <w:tcW w:w="5103" w:type="dxa"/>
            <w:vAlign w:val="center"/>
          </w:tcPr>
          <w:p w14:paraId="086F981D" w14:textId="77777777" w:rsidR="00FD376E" w:rsidRPr="004630F4" w:rsidRDefault="0097420F" w:rsidP="004630F4">
            <w:pPr>
              <w:pStyle w:val="PolicyDetails"/>
            </w:pPr>
            <w:r w:rsidRPr="004630F4">
              <w:t>Division</w:t>
            </w:r>
          </w:p>
        </w:tc>
        <w:tc>
          <w:tcPr>
            <w:tcW w:w="5103" w:type="dxa"/>
            <w:vAlign w:val="center"/>
          </w:tcPr>
          <w:p w14:paraId="3C2B346D" w14:textId="3DDAEC6A" w:rsidR="00FD376E" w:rsidRDefault="00E50F85" w:rsidP="004630F4">
            <w:pPr>
              <w:pStyle w:val="PolicyDetails"/>
              <w:cnfStyle w:val="000000000000" w:firstRow="0" w:lastRow="0" w:firstColumn="0" w:lastColumn="0" w:oddVBand="0" w:evenVBand="0" w:oddHBand="0" w:evenHBand="0" w:firstRowFirstColumn="0" w:firstRowLastColumn="0" w:lastRowFirstColumn="0" w:lastRowLastColumn="0"/>
            </w:pPr>
            <w:r>
              <w:t>Youth</w:t>
            </w:r>
            <w:r w:rsidR="00C90CFC">
              <w:t>, Families and Community Safety</w:t>
            </w:r>
          </w:p>
        </w:tc>
      </w:tr>
      <w:tr w:rsidR="00FD376E" w14:paraId="0F350D66" w14:textId="77777777" w:rsidTr="008522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90A20F9" w14:textId="77777777" w:rsidR="00FD376E" w:rsidRPr="004630F4" w:rsidRDefault="0097420F" w:rsidP="004630F4">
            <w:pPr>
              <w:pStyle w:val="PolicyDetails"/>
            </w:pPr>
            <w:r w:rsidRPr="004630F4">
              <w:t>Classification</w:t>
            </w:r>
          </w:p>
        </w:tc>
        <w:tc>
          <w:tcPr>
            <w:tcW w:w="5103" w:type="dxa"/>
            <w:vAlign w:val="center"/>
          </w:tcPr>
          <w:p w14:paraId="549FBD7B" w14:textId="261B6568" w:rsidR="00FD376E" w:rsidRDefault="00BE009C" w:rsidP="004630F4">
            <w:pPr>
              <w:pStyle w:val="PolicyDetails"/>
              <w:cnfStyle w:val="000000100000" w:firstRow="0" w:lastRow="0" w:firstColumn="0" w:lastColumn="0" w:oddVBand="0" w:evenVBand="0" w:oddHBand="1" w:evenHBand="0" w:firstRowFirstColumn="0" w:firstRowLastColumn="0" w:lastRowFirstColumn="0" w:lastRowLastColumn="0"/>
            </w:pPr>
            <w:r>
              <w:t xml:space="preserve">5.1 </w:t>
            </w:r>
          </w:p>
        </w:tc>
      </w:tr>
      <w:tr w:rsidR="00AB6B72" w14:paraId="233D2EA6" w14:textId="77777777" w:rsidTr="00852259">
        <w:tc>
          <w:tcPr>
            <w:cnfStyle w:val="001000000000" w:firstRow="0" w:lastRow="0" w:firstColumn="1" w:lastColumn="0" w:oddVBand="0" w:evenVBand="0" w:oddHBand="0" w:evenHBand="0" w:firstRowFirstColumn="0" w:firstRowLastColumn="0" w:lastRowFirstColumn="0" w:lastRowLastColumn="0"/>
            <w:tcW w:w="5103" w:type="dxa"/>
            <w:vAlign w:val="center"/>
          </w:tcPr>
          <w:p w14:paraId="014FC33F" w14:textId="77777777" w:rsidR="00AB6B72" w:rsidRPr="004630F4" w:rsidRDefault="0097420F" w:rsidP="004630F4">
            <w:pPr>
              <w:pStyle w:val="PolicyDetails"/>
            </w:pPr>
            <w:r w:rsidRPr="004630F4">
              <w:t>Prepared by</w:t>
            </w:r>
          </w:p>
        </w:tc>
        <w:tc>
          <w:tcPr>
            <w:tcW w:w="5103" w:type="dxa"/>
            <w:vAlign w:val="center"/>
          </w:tcPr>
          <w:p w14:paraId="6C01FC69" w14:textId="360C29FB" w:rsidR="00AB6B72" w:rsidRDefault="00F01E35" w:rsidP="004630F4">
            <w:pPr>
              <w:pStyle w:val="PolicyDetails"/>
              <w:cnfStyle w:val="000000000000" w:firstRow="0" w:lastRow="0" w:firstColumn="0" w:lastColumn="0" w:oddVBand="0" w:evenVBand="0" w:oddHBand="0" w:evenHBand="0" w:firstRowFirstColumn="0" w:firstRowLastColumn="0" w:lastRowFirstColumn="0" w:lastRowLastColumn="0"/>
            </w:pPr>
            <w:r>
              <w:t>Sharon Hayes</w:t>
            </w:r>
          </w:p>
        </w:tc>
      </w:tr>
      <w:tr w:rsidR="0097420F" w14:paraId="1F5C6AF4" w14:textId="77777777" w:rsidTr="008522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7D3367E6" w14:textId="77777777" w:rsidR="0097420F" w:rsidRPr="004630F4" w:rsidRDefault="0097420F" w:rsidP="004630F4">
            <w:pPr>
              <w:pStyle w:val="PolicyDetails"/>
            </w:pPr>
            <w:r w:rsidRPr="004630F4">
              <w:t>Date</w:t>
            </w:r>
          </w:p>
        </w:tc>
        <w:tc>
          <w:tcPr>
            <w:tcW w:w="5103" w:type="dxa"/>
            <w:vAlign w:val="center"/>
          </w:tcPr>
          <w:p w14:paraId="3825DB57" w14:textId="11345235" w:rsidR="0097420F" w:rsidRDefault="00F01E35" w:rsidP="004630F4">
            <w:pPr>
              <w:pStyle w:val="PolicyDetails"/>
              <w:cnfStyle w:val="000000100000" w:firstRow="0" w:lastRow="0" w:firstColumn="0" w:lastColumn="0" w:oddVBand="0" w:evenVBand="0" w:oddHBand="1" w:evenHBand="0" w:firstRowFirstColumn="0" w:firstRowLastColumn="0" w:lastRowFirstColumn="0" w:lastRowLastColumn="0"/>
            </w:pPr>
            <w:r>
              <w:t>08/09/2025</w:t>
            </w:r>
          </w:p>
        </w:tc>
      </w:tr>
      <w:tr w:rsidR="00AB6B72" w14:paraId="0E8B338E" w14:textId="77777777" w:rsidTr="00852259">
        <w:tc>
          <w:tcPr>
            <w:cnfStyle w:val="001000000000" w:firstRow="0" w:lastRow="0" w:firstColumn="1" w:lastColumn="0" w:oddVBand="0" w:evenVBand="0" w:oddHBand="0" w:evenHBand="0" w:firstRowFirstColumn="0" w:firstRowLastColumn="0" w:lastRowFirstColumn="0" w:lastRowLastColumn="0"/>
            <w:tcW w:w="5103" w:type="dxa"/>
            <w:vAlign w:val="center"/>
          </w:tcPr>
          <w:p w14:paraId="377FDE05" w14:textId="77777777" w:rsidR="00AB6B72" w:rsidRPr="004630F4" w:rsidRDefault="0097420F" w:rsidP="004630F4">
            <w:pPr>
              <w:pStyle w:val="PolicyDetails"/>
            </w:pPr>
            <w:r w:rsidRPr="004630F4">
              <w:t>Staff reporting to position</w:t>
            </w:r>
          </w:p>
        </w:tc>
        <w:tc>
          <w:tcPr>
            <w:tcW w:w="5103" w:type="dxa"/>
            <w:vAlign w:val="center"/>
          </w:tcPr>
          <w:p w14:paraId="3F753551" w14:textId="11DBBAD4" w:rsidR="00AB6B72" w:rsidRDefault="000B6D82" w:rsidP="004630F4">
            <w:pPr>
              <w:pStyle w:val="PolicyDetails"/>
              <w:cnfStyle w:val="000000000000" w:firstRow="0" w:lastRow="0" w:firstColumn="0" w:lastColumn="0" w:oddVBand="0" w:evenVBand="0" w:oddHBand="0" w:evenHBand="0" w:firstRowFirstColumn="0" w:firstRowLastColumn="0" w:lastRowFirstColumn="0" w:lastRowLastColumn="0"/>
            </w:pPr>
            <w:r>
              <w:t>0</w:t>
            </w:r>
          </w:p>
        </w:tc>
      </w:tr>
    </w:tbl>
    <w:p w14:paraId="0D457ADF" w14:textId="50E462BC" w:rsidR="00AB6B72" w:rsidRPr="000D5457" w:rsidRDefault="0097420F" w:rsidP="000D5457">
      <w:pPr>
        <w:pStyle w:val="Heading1"/>
      </w:pPr>
      <w:r w:rsidRPr="000D5457">
        <w:t xml:space="preserve">Position </w:t>
      </w:r>
      <w:r w:rsidR="00852259">
        <w:t>S</w:t>
      </w:r>
      <w:r w:rsidRPr="000D5457">
        <w:t>ummary</w:t>
      </w:r>
    </w:p>
    <w:p w14:paraId="3D877DE6" w14:textId="20B84C1D" w:rsidR="00AB6B72" w:rsidRDefault="0097420F" w:rsidP="00852259">
      <w:pPr>
        <w:pStyle w:val="IntroParagraph"/>
        <w:jc w:val="both"/>
      </w:pPr>
      <w:r w:rsidRPr="000D5457">
        <w:t xml:space="preserve">Tangentyere Council Aboriginal Corporation (TCAC) is a community controlled Public Benevolent Institution delivering human services and social enterprise activities for the benefit of Aboriginal people from the Alice Springs Town Camps, </w:t>
      </w:r>
      <w:r w:rsidR="00852259">
        <w:t>u</w:t>
      </w:r>
      <w:r w:rsidRPr="000D5457">
        <w:t>rban Alice Springs</w:t>
      </w:r>
      <w:r w:rsidR="00852259">
        <w:t>,</w:t>
      </w:r>
      <w:r w:rsidRPr="000D5457">
        <w:t xml:space="preserve"> and Central Australia.</w:t>
      </w:r>
    </w:p>
    <w:p w14:paraId="5BA3F0B2" w14:textId="77777777" w:rsidR="009C08DE" w:rsidRDefault="009C08DE" w:rsidP="009C08DE">
      <w:pPr>
        <w:rPr>
          <w:color w:val="302925" w:themeColor="text1" w:themeShade="BF"/>
        </w:rPr>
      </w:pPr>
      <w:r w:rsidRPr="005E57E5">
        <w:rPr>
          <w:color w:val="302925" w:themeColor="text1" w:themeShade="BF"/>
        </w:rPr>
        <w:t>Tangentyere Council deliver a range of Youth, Family &amp; Community Safety (YFCS) services across Town Camps and Alice Springs, supporting children, young people, families, and communities through the delivery of daytime and after-hours services focused on recreation, diversion, out-of-home care, community safety and family support programs. </w:t>
      </w:r>
    </w:p>
    <w:p w14:paraId="3B55D586" w14:textId="77777777" w:rsidR="009C08DE" w:rsidRPr="00E20EC7" w:rsidRDefault="009C08DE" w:rsidP="009C08DE">
      <w:pPr>
        <w:rPr>
          <w:color w:val="302925" w:themeColor="text1" w:themeShade="BF"/>
        </w:rPr>
      </w:pPr>
      <w:r w:rsidRPr="00E20EC7">
        <w:rPr>
          <w:color w:val="302925" w:themeColor="text1" w:themeShade="BF"/>
        </w:rPr>
        <w:t xml:space="preserve">Tangentyere Family Support Service delivers early intervention, </w:t>
      </w:r>
      <w:r>
        <w:rPr>
          <w:color w:val="302925" w:themeColor="text1" w:themeShade="BF"/>
        </w:rPr>
        <w:t>and prevention supports fo</w:t>
      </w:r>
      <w:r w:rsidRPr="00E20EC7">
        <w:rPr>
          <w:color w:val="302925" w:themeColor="text1" w:themeShade="BF"/>
        </w:rPr>
        <w:t>r Aboriginal families in Alice Springs, focusing on the wellbeing and best interests of children aged 0–18. The program offers culturally safe, trauma-informed case management tailored to each family's unique circumstances.</w:t>
      </w:r>
    </w:p>
    <w:p w14:paraId="66ED4EFE" w14:textId="77777777" w:rsidR="009C08DE" w:rsidRPr="00E20EC7" w:rsidRDefault="009C08DE" w:rsidP="009C08DE">
      <w:pPr>
        <w:rPr>
          <w:color w:val="302925" w:themeColor="text1" w:themeShade="BF"/>
        </w:rPr>
      </w:pPr>
      <w:r w:rsidRPr="00E20EC7">
        <w:rPr>
          <w:color w:val="302925" w:themeColor="text1" w:themeShade="BF"/>
        </w:rPr>
        <w:t>Using a goal-oriented, family-focused approach, the service supports families to create safe</w:t>
      </w:r>
      <w:r>
        <w:rPr>
          <w:color w:val="302925" w:themeColor="text1" w:themeShade="BF"/>
        </w:rPr>
        <w:t xml:space="preserve"> and</w:t>
      </w:r>
      <w:r w:rsidRPr="00E20EC7">
        <w:rPr>
          <w:color w:val="302925" w:themeColor="text1" w:themeShade="BF"/>
        </w:rPr>
        <w:t xml:space="preserve"> nurturing environments for children. Through coordinated case planning and support, it aims to strengthen parenting capacity, build resilience, and promote long-term positive outcomes.</w:t>
      </w:r>
    </w:p>
    <w:p w14:paraId="38FC53E5" w14:textId="77777777" w:rsidR="009C08DE" w:rsidRPr="00E20EC7" w:rsidRDefault="009C08DE" w:rsidP="009C08DE">
      <w:pPr>
        <w:rPr>
          <w:color w:val="302925" w:themeColor="text1" w:themeShade="BF"/>
        </w:rPr>
      </w:pPr>
      <w:r w:rsidRPr="00E20EC7">
        <w:rPr>
          <w:color w:val="302925" w:themeColor="text1" w:themeShade="BF"/>
        </w:rPr>
        <w:t>The Child &amp; Family Practitioner plays a key role in delivering assertive outreach and intensive case management. They assist families in addressing immediate needs, coordinating holistic supports, and fostering sustainable change. Collaboration with Child Protection and other stakeholders is central to achieving these outcomes.</w:t>
      </w:r>
    </w:p>
    <w:p w14:paraId="432B4811" w14:textId="77777777" w:rsidR="009C08DE" w:rsidRPr="00E20EC7" w:rsidRDefault="009C08DE" w:rsidP="009C08DE">
      <w:pPr>
        <w:rPr>
          <w:color w:val="302925" w:themeColor="text1" w:themeShade="BF"/>
        </w:rPr>
      </w:pPr>
      <w:r w:rsidRPr="00E20EC7">
        <w:rPr>
          <w:color w:val="302925" w:themeColor="text1" w:themeShade="BF"/>
        </w:rPr>
        <w:t>This role requires a highly motivated professional with strong communication skills and a commitment to working with vulnerable families. Experience working with Aboriginal and Torres Strait Islander communities, and a deep understanding of culturally safe, trauma-informed practice, are essential to delivering respectful and effective support.</w:t>
      </w:r>
    </w:p>
    <w:p w14:paraId="46DEAB05" w14:textId="77777777" w:rsidR="00852259" w:rsidRDefault="00852259" w:rsidP="00852259">
      <w:pPr>
        <w:rPr>
          <w:rStyle w:val="ui-provider"/>
        </w:rPr>
      </w:pPr>
      <w:r>
        <w:rPr>
          <w:rStyle w:val="ui-provider"/>
        </w:rPr>
        <w:t>As part of your role, you will be working with children, people with a disability and people who are vulnerable. It is your obligation to always ensure their safety and report any concerns in line with our duty of care obligations. We have zero tolerance when it comes to abuse of any kind and will take disciplinary action, including and up to termination of employment, should we determine that abuse has taken place or there has been a failure to report any suspected or alleged abuse.</w:t>
      </w:r>
    </w:p>
    <w:p w14:paraId="32BAE48C" w14:textId="77777777" w:rsidR="00852259" w:rsidRPr="001E71E0" w:rsidRDefault="00852259" w:rsidP="00FA2E67">
      <w:pPr>
        <w:rPr>
          <w:color w:val="302925" w:themeColor="text1" w:themeShade="BF"/>
        </w:rPr>
      </w:pPr>
    </w:p>
    <w:p w14:paraId="1CB73273" w14:textId="7F79B6F7" w:rsidR="0097420F" w:rsidRPr="000D5457" w:rsidRDefault="0097420F" w:rsidP="000D5457">
      <w:pPr>
        <w:pStyle w:val="Heading1"/>
      </w:pPr>
      <w:r w:rsidRPr="000D5457">
        <w:lastRenderedPageBreak/>
        <w:t>Responsibilities</w:t>
      </w:r>
    </w:p>
    <w:p w14:paraId="35DBB17E" w14:textId="77777777" w:rsidR="00C17281" w:rsidRPr="00212220" w:rsidRDefault="00C17281" w:rsidP="00C17281">
      <w:pPr>
        <w:pStyle w:val="ListParagraph"/>
        <w:rPr>
          <w:b/>
          <w:bCs/>
          <w:sz w:val="20"/>
          <w:szCs w:val="20"/>
        </w:rPr>
      </w:pPr>
      <w:r w:rsidRPr="00212220">
        <w:t>Deliver high quality intensive case</w:t>
      </w:r>
      <w:r>
        <w:t xml:space="preserve"> management with</w:t>
      </w:r>
      <w:r w:rsidRPr="00212220">
        <w:t xml:space="preserve"> families </w:t>
      </w:r>
      <w:r>
        <w:t>across the scope of early intervention through to statutory child protection involvement</w:t>
      </w:r>
      <w:r w:rsidRPr="00212220">
        <w:t>.</w:t>
      </w:r>
    </w:p>
    <w:p w14:paraId="4834F92D" w14:textId="77777777" w:rsidR="00C17281" w:rsidRDefault="00C17281" w:rsidP="00C17281">
      <w:pPr>
        <w:pStyle w:val="ListParagraph"/>
      </w:pPr>
      <w:r>
        <w:t>Develop a case plan and c</w:t>
      </w:r>
      <w:r w:rsidRPr="00614B37">
        <w:t xml:space="preserve">o-ordinate a range of appropriate interagency support services as identified in the case plan. </w:t>
      </w:r>
    </w:p>
    <w:p w14:paraId="33481B59" w14:textId="77777777" w:rsidR="00C17281" w:rsidRDefault="00C17281" w:rsidP="00C17281">
      <w:pPr>
        <w:pStyle w:val="ListParagraph"/>
      </w:pPr>
      <w:r w:rsidRPr="00614B37">
        <w:t>Develop and manage relationships with key stakeholders</w:t>
      </w:r>
      <w:r>
        <w:t xml:space="preserve"> including Child Protection, and other support services</w:t>
      </w:r>
      <w:r w:rsidRPr="00614B37">
        <w:t xml:space="preserve">. </w:t>
      </w:r>
    </w:p>
    <w:p w14:paraId="704E03AA" w14:textId="77777777" w:rsidR="00C17281" w:rsidRPr="00614B37" w:rsidRDefault="00C17281" w:rsidP="00C17281">
      <w:pPr>
        <w:pStyle w:val="ListParagraph"/>
      </w:pPr>
      <w:r>
        <w:t xml:space="preserve">Knowledge and application of culturally safe and trauma informed practices to support outcomes. </w:t>
      </w:r>
    </w:p>
    <w:p w14:paraId="7BEF84E5" w14:textId="77777777" w:rsidR="00C17281" w:rsidRDefault="00C17281" w:rsidP="00C17281">
      <w:pPr>
        <w:pStyle w:val="ListParagraph"/>
      </w:pPr>
      <w:r>
        <w:t xml:space="preserve">Support families to make positive changes that are sustainable by empowering families to make decisions about their own lives. </w:t>
      </w:r>
    </w:p>
    <w:p w14:paraId="2ECA3403" w14:textId="77777777" w:rsidR="00C17281" w:rsidRPr="00614B37" w:rsidRDefault="00C17281" w:rsidP="00C17281">
      <w:pPr>
        <w:pStyle w:val="ListParagraph"/>
      </w:pPr>
      <w:r>
        <w:t>Advocating for the best interests of families, through case planning and coordination by ensuring d</w:t>
      </w:r>
      <w:r w:rsidRPr="00614B37">
        <w:t xml:space="preserve">ocumentation, record keeping and reporting </w:t>
      </w:r>
      <w:r>
        <w:t xml:space="preserve">is current. </w:t>
      </w:r>
    </w:p>
    <w:p w14:paraId="1E3A2372" w14:textId="77777777" w:rsidR="00C17281" w:rsidRPr="001750BD" w:rsidRDefault="00C17281" w:rsidP="00C17281">
      <w:pPr>
        <w:pStyle w:val="ListParagraph"/>
        <w:rPr>
          <w:b/>
          <w:bCs/>
        </w:rPr>
      </w:pPr>
      <w:r w:rsidRPr="001750BD">
        <w:t xml:space="preserve">Ensure compliance with statutory requirements and Tangentyere </w:t>
      </w:r>
      <w:r>
        <w:t>organisational</w:t>
      </w:r>
      <w:r w:rsidRPr="001750BD">
        <w:t xml:space="preserve"> objectives</w:t>
      </w:r>
      <w:r>
        <w:t>.</w:t>
      </w:r>
    </w:p>
    <w:p w14:paraId="2ADE7929" w14:textId="77777777" w:rsidR="00C24458" w:rsidRDefault="00C24458" w:rsidP="00C24458">
      <w:pPr>
        <w:pStyle w:val="ListParagraph"/>
      </w:pPr>
      <w:r w:rsidRPr="00AD4399">
        <w:t>Assist with achieving quality management objectives across the organisation.</w:t>
      </w:r>
    </w:p>
    <w:p w14:paraId="33DAEBCB" w14:textId="77777777" w:rsidR="00C24458" w:rsidRDefault="00C24458" w:rsidP="00C24458">
      <w:pPr>
        <w:pStyle w:val="ListParagraph"/>
      </w:pPr>
      <w:r w:rsidRPr="00AD4399">
        <w:t xml:space="preserve">Assist with achieving </w:t>
      </w:r>
      <w:r>
        <w:t>safeguarding</w:t>
      </w:r>
      <w:r w:rsidRPr="00AD4399">
        <w:t xml:space="preserve"> objectives across the organisation.</w:t>
      </w:r>
    </w:p>
    <w:p w14:paraId="709492AD" w14:textId="77777777" w:rsidR="00C24458" w:rsidRDefault="00C24458" w:rsidP="00C24458">
      <w:pPr>
        <w:pStyle w:val="ListParagraph"/>
      </w:pPr>
      <w:r w:rsidRPr="00AD4399">
        <w:t xml:space="preserve">Assist with achieving </w:t>
      </w:r>
      <w:r>
        <w:t>compliance</w:t>
      </w:r>
      <w:r w:rsidRPr="00AD4399">
        <w:t xml:space="preserve"> objectives across the organisation.</w:t>
      </w:r>
    </w:p>
    <w:p w14:paraId="0ECBDF14" w14:textId="77777777" w:rsidR="00C24458" w:rsidRDefault="00C24458" w:rsidP="00C24458">
      <w:pPr>
        <w:pStyle w:val="ListParagraph"/>
      </w:pPr>
      <w:r w:rsidRPr="00E006C1">
        <w:t xml:space="preserve">Other </w:t>
      </w:r>
      <w:r>
        <w:t>reasonable duties</w:t>
      </w:r>
      <w:r w:rsidRPr="00E006C1">
        <w:t xml:space="preserve"> as </w:t>
      </w:r>
      <w:r>
        <w:t>required.</w:t>
      </w:r>
    </w:p>
    <w:p w14:paraId="3B172A56" w14:textId="4F7424F4" w:rsidR="00AB6B72" w:rsidRPr="000D5457" w:rsidRDefault="00971696" w:rsidP="00CF4609">
      <w:pPr>
        <w:pStyle w:val="Heading1"/>
      </w:pPr>
      <w:r>
        <w:t>M</w:t>
      </w:r>
      <w:r w:rsidR="0097420F" w:rsidRPr="000D5457">
        <w:t>ajor Accountabilities</w:t>
      </w:r>
    </w:p>
    <w:tbl>
      <w:tblPr>
        <w:tblStyle w:val="GridTable4-Accent4"/>
        <w:tblW w:w="10206" w:type="dxa"/>
        <w:tblInd w:w="-5" w:type="dxa"/>
        <w:tblLayout w:type="fixed"/>
        <w:tblCellMar>
          <w:top w:w="113" w:type="dxa"/>
          <w:left w:w="170" w:type="dxa"/>
          <w:bottom w:w="113" w:type="dxa"/>
          <w:right w:w="170" w:type="dxa"/>
        </w:tblCellMar>
        <w:tblLook w:val="04A0" w:firstRow="1" w:lastRow="0" w:firstColumn="1" w:lastColumn="0" w:noHBand="0" w:noVBand="1"/>
      </w:tblPr>
      <w:tblGrid>
        <w:gridCol w:w="5103"/>
        <w:gridCol w:w="5103"/>
      </w:tblGrid>
      <w:tr w:rsidR="00E671E0" w14:paraId="55E5F01A" w14:textId="77777777" w:rsidTr="00E671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left w:val="single" w:sz="4" w:space="0" w:color="992008" w:themeColor="text2"/>
              <w:bottom w:val="single" w:sz="4" w:space="0" w:color="992008" w:themeColor="text2"/>
            </w:tcBorders>
            <w:shd w:val="clear" w:color="auto" w:fill="992008" w:themeFill="text2"/>
          </w:tcPr>
          <w:p w14:paraId="02C006CE" w14:textId="77777777" w:rsidR="00612573" w:rsidRPr="00E37163" w:rsidRDefault="00612573" w:rsidP="00877903">
            <w:pPr>
              <w:pStyle w:val="TableListParagraph"/>
              <w:numPr>
                <w:ilvl w:val="0"/>
                <w:numId w:val="0"/>
              </w:numPr>
              <w:rPr>
                <w:color w:val="FFFFFF" w:themeColor="background1"/>
                <w:sz w:val="22"/>
                <w:szCs w:val="22"/>
              </w:rPr>
            </w:pPr>
            <w:r w:rsidRPr="00E37163">
              <w:rPr>
                <w:color w:val="FFFFFF" w:themeColor="background1"/>
                <w:sz w:val="22"/>
                <w:szCs w:val="22"/>
              </w:rPr>
              <w:t>Accountabilities</w:t>
            </w:r>
          </w:p>
        </w:tc>
        <w:tc>
          <w:tcPr>
            <w:tcW w:w="5103" w:type="dxa"/>
            <w:tcBorders>
              <w:top w:val="single" w:sz="4" w:space="0" w:color="992008" w:themeColor="text2"/>
              <w:bottom w:val="single" w:sz="4" w:space="0" w:color="992008" w:themeColor="text2"/>
              <w:right w:val="single" w:sz="4" w:space="0" w:color="992008" w:themeColor="text2"/>
            </w:tcBorders>
            <w:shd w:val="clear" w:color="auto" w:fill="992008" w:themeFill="text2"/>
          </w:tcPr>
          <w:p w14:paraId="1BD1ACFC" w14:textId="77777777" w:rsidR="00612573" w:rsidRPr="00E37163" w:rsidRDefault="00612573" w:rsidP="00877903">
            <w:pPr>
              <w:pStyle w:val="TableListParagraph"/>
              <w:numPr>
                <w:ilvl w:val="0"/>
                <w:numId w:val="0"/>
              </w:numPr>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E37163">
              <w:rPr>
                <w:color w:val="FFFFFF" w:themeColor="background1"/>
                <w:sz w:val="22"/>
                <w:szCs w:val="22"/>
              </w:rPr>
              <w:t>Performance indicators</w:t>
            </w:r>
          </w:p>
        </w:tc>
      </w:tr>
      <w:tr w:rsidR="001B6822" w14:paraId="7D4A6F51" w14:textId="77777777" w:rsidTr="00E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tcBorders>
          </w:tcPr>
          <w:p w14:paraId="736E9D77" w14:textId="77777777" w:rsidR="001B6822" w:rsidRPr="00212220" w:rsidRDefault="001B6822" w:rsidP="001B6822">
            <w:pPr>
              <w:pStyle w:val="ListParagraph"/>
              <w:rPr>
                <w:b w:val="0"/>
                <w:bCs w:val="0"/>
                <w:sz w:val="20"/>
                <w:szCs w:val="20"/>
              </w:rPr>
            </w:pPr>
            <w:r w:rsidRPr="00212220">
              <w:t>Deliver high quality intensive case</w:t>
            </w:r>
            <w:r>
              <w:t xml:space="preserve"> management with</w:t>
            </w:r>
            <w:r w:rsidRPr="00212220">
              <w:t xml:space="preserve"> families </w:t>
            </w:r>
            <w:r>
              <w:t>across the scope of early intervention through to statutory child protection involvement</w:t>
            </w:r>
            <w:r w:rsidRPr="00212220">
              <w:t>.</w:t>
            </w:r>
          </w:p>
          <w:p w14:paraId="759BC122" w14:textId="77777777" w:rsidR="001B6822" w:rsidRPr="001229DE" w:rsidRDefault="001B6822" w:rsidP="001B6822">
            <w:pPr>
              <w:pStyle w:val="ListParagraph"/>
              <w:rPr>
                <w:rFonts w:cstheme="minorHAnsi"/>
                <w:b w:val="0"/>
                <w:bCs w:val="0"/>
              </w:rPr>
            </w:pPr>
            <w:r>
              <w:rPr>
                <w:rFonts w:cstheme="minorHAnsi"/>
                <w:b w:val="0"/>
                <w:bCs w:val="0"/>
              </w:rPr>
              <w:t xml:space="preserve">Children and </w:t>
            </w:r>
            <w:r w:rsidRPr="00863222">
              <w:rPr>
                <w:rFonts w:cstheme="minorHAnsi"/>
                <w:b w:val="0"/>
                <w:bCs w:val="0"/>
              </w:rPr>
              <w:t>Young people’s safety are prioritised throughout all aspects of the program.</w:t>
            </w:r>
          </w:p>
          <w:p w14:paraId="734D2C8F" w14:textId="77777777" w:rsidR="001B6822" w:rsidRPr="009B037E" w:rsidRDefault="001B6822" w:rsidP="001B6822">
            <w:pPr>
              <w:pStyle w:val="ListParagraph"/>
              <w:rPr>
                <w:rFonts w:cstheme="minorHAnsi"/>
                <w:b w:val="0"/>
                <w:bCs w:val="0"/>
              </w:rPr>
            </w:pPr>
            <w:r>
              <w:rPr>
                <w:rFonts w:cstheme="minorHAnsi"/>
                <w:b w:val="0"/>
                <w:bCs w:val="0"/>
              </w:rPr>
              <w:t>Families have ownership over their case plans.</w:t>
            </w:r>
          </w:p>
          <w:p w14:paraId="7138FAE5" w14:textId="62BFCED5" w:rsidR="001B6822" w:rsidRPr="00DB4AD1" w:rsidRDefault="001B6822" w:rsidP="001B6822">
            <w:pPr>
              <w:pStyle w:val="ListParagraph"/>
              <w:rPr>
                <w:rFonts w:cstheme="minorHAnsi"/>
                <w:b w:val="0"/>
                <w:bCs w:val="0"/>
              </w:rPr>
            </w:pPr>
          </w:p>
        </w:tc>
        <w:tc>
          <w:tcPr>
            <w:tcW w:w="5103" w:type="dxa"/>
            <w:tcBorders>
              <w:top w:val="single" w:sz="4" w:space="0" w:color="992008" w:themeColor="text2"/>
            </w:tcBorders>
          </w:tcPr>
          <w:p w14:paraId="67F0AC6E" w14:textId="77777777" w:rsidR="001B6822" w:rsidRPr="00E321F1"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E321F1">
              <w:t>Families provide informed consent and understand the scope of services, with relationships built to foster trust and collaboration.</w:t>
            </w:r>
          </w:p>
          <w:p w14:paraId="1713E8E1" w14:textId="77777777" w:rsidR="001B6822" w:rsidRPr="00E321F1"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E321F1">
              <w:t>Referrals are processed promptly, waitlists are managed, and casework interventions are responsive, focused, and adapted to each family's needs.</w:t>
            </w:r>
          </w:p>
          <w:p w14:paraId="71D9CF4F" w14:textId="77777777" w:rsidR="001B6822" w:rsidRPr="00E321F1"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E321F1">
              <w:t>Risk assessments and safety planning are conducted with families, including crisis response and conflict resolution as needed.</w:t>
            </w:r>
          </w:p>
          <w:p w14:paraId="4BF30628" w14:textId="77777777" w:rsidR="001B6822" w:rsidRPr="00E321F1"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E321F1">
              <w:t>All engagements uphold strengths-based, culturally safe, and trauma-informed approaches that respect family diversity and context.</w:t>
            </w:r>
          </w:p>
          <w:p w14:paraId="31FE2126" w14:textId="453FFB22" w:rsidR="001B6822" w:rsidRPr="00481673"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E321F1">
              <w:t>Case plans are regularly reviewed with families, and progress is appraised to ensure sustainable change and continuous improvement.</w:t>
            </w:r>
          </w:p>
        </w:tc>
      </w:tr>
      <w:tr w:rsidR="001B6822" w14:paraId="049FEA4B" w14:textId="77777777" w:rsidTr="00E671E0">
        <w:tc>
          <w:tcPr>
            <w:cnfStyle w:val="001000000000" w:firstRow="0" w:lastRow="0" w:firstColumn="1" w:lastColumn="0" w:oddVBand="0" w:evenVBand="0" w:oddHBand="0" w:evenHBand="0" w:firstRowFirstColumn="0" w:firstRowLastColumn="0" w:lastRowFirstColumn="0" w:lastRowLastColumn="0"/>
            <w:tcW w:w="5103" w:type="dxa"/>
          </w:tcPr>
          <w:p w14:paraId="786CA4DC" w14:textId="77777777" w:rsidR="001B6822" w:rsidRDefault="001B6822" w:rsidP="001B6822">
            <w:pPr>
              <w:pStyle w:val="ListParagraph"/>
            </w:pPr>
            <w:r>
              <w:t>Develop a case plan and c</w:t>
            </w:r>
            <w:r w:rsidRPr="00614B37">
              <w:t xml:space="preserve">o-ordinate a range of appropriate interagency support as identified in the case plan. </w:t>
            </w:r>
          </w:p>
          <w:p w14:paraId="2B9D5F54" w14:textId="7AFD950A" w:rsidR="001B6822" w:rsidRPr="00DB4AD1" w:rsidRDefault="001B6822" w:rsidP="001B6822">
            <w:pPr>
              <w:pStyle w:val="ListParagraph"/>
              <w:rPr>
                <w:rFonts w:cstheme="minorHAnsi"/>
                <w:b w:val="0"/>
                <w:bCs w:val="0"/>
              </w:rPr>
            </w:pPr>
            <w:r w:rsidRPr="00863222">
              <w:rPr>
                <w:rFonts w:cstheme="minorHAnsi"/>
                <w:b w:val="0"/>
                <w:bCs w:val="0"/>
              </w:rPr>
              <w:t>Support families to collaborate with supports and service providers.</w:t>
            </w:r>
          </w:p>
        </w:tc>
        <w:tc>
          <w:tcPr>
            <w:tcW w:w="5103" w:type="dxa"/>
          </w:tcPr>
          <w:p w14:paraId="05FC2ACF" w14:textId="77777777" w:rsidR="001B6822" w:rsidRPr="002308CF"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color w:val="auto"/>
              </w:rPr>
            </w:pPr>
            <w:r w:rsidRPr="002308CF">
              <w:rPr>
                <w:color w:val="auto"/>
              </w:rPr>
              <w:t>Case plans are developed within approved timeframes, in partnership with families, stakeholders, and care teams.</w:t>
            </w:r>
          </w:p>
          <w:p w14:paraId="3602F415" w14:textId="77777777" w:rsidR="001B6822" w:rsidRPr="002308CF"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color w:val="auto"/>
              </w:rPr>
            </w:pPr>
            <w:r w:rsidRPr="002308CF">
              <w:rPr>
                <w:color w:val="auto"/>
              </w:rPr>
              <w:t>Families lead their casework, with goals reflecting child-centred approaches and documented outcomes.</w:t>
            </w:r>
          </w:p>
          <w:p w14:paraId="2A5A9BE7" w14:textId="77777777" w:rsidR="001B6822" w:rsidRPr="002308CF"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color w:val="auto"/>
              </w:rPr>
            </w:pPr>
            <w:r w:rsidRPr="002308CF">
              <w:rPr>
                <w:color w:val="auto"/>
              </w:rPr>
              <w:lastRenderedPageBreak/>
              <w:t>Safety plans are co-developed with families, and collaboration occurs across informal supports, services, and statutory agencies.</w:t>
            </w:r>
          </w:p>
          <w:p w14:paraId="711BB153" w14:textId="77777777" w:rsidR="001B6822" w:rsidRPr="002308CF"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color w:val="auto"/>
              </w:rPr>
            </w:pPr>
            <w:r w:rsidRPr="002308CF">
              <w:rPr>
                <w:color w:val="auto"/>
              </w:rPr>
              <w:t>Families’ rights are upheld, children’s voices are championed, and referrals to internal or external services are made as needed.</w:t>
            </w:r>
          </w:p>
          <w:p w14:paraId="4F5ED861" w14:textId="4E6EB723" w:rsidR="001B6822" w:rsidRPr="00481673" w:rsidRDefault="001B6822" w:rsidP="001B6822">
            <w:pPr>
              <w:pStyle w:val="ListParagraph"/>
              <w:cnfStyle w:val="000000000000" w:firstRow="0" w:lastRow="0" w:firstColumn="0" w:lastColumn="0" w:oddVBand="0" w:evenVBand="0" w:oddHBand="0" w:evenHBand="0" w:firstRowFirstColumn="0" w:firstRowLastColumn="0" w:lastRowFirstColumn="0" w:lastRowLastColumn="0"/>
            </w:pPr>
            <w:r w:rsidRPr="002308CF">
              <w:rPr>
                <w:color w:val="auto"/>
              </w:rPr>
              <w:t>Care team meetings are led where appropriate, ensuring family perspectives are central to planning and review.</w:t>
            </w:r>
          </w:p>
        </w:tc>
      </w:tr>
      <w:tr w:rsidR="001B6822" w14:paraId="577F19A3" w14:textId="77777777" w:rsidTr="00E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08748878" w14:textId="77777777" w:rsidR="001B6822" w:rsidRDefault="001B6822" w:rsidP="001B6822">
            <w:pPr>
              <w:pStyle w:val="ListParagraph"/>
            </w:pPr>
            <w:r w:rsidRPr="00614B37">
              <w:lastRenderedPageBreak/>
              <w:t>Develop and manage relationships with key stakeholders</w:t>
            </w:r>
            <w:r>
              <w:t xml:space="preserve"> including Child Protection, and other support services</w:t>
            </w:r>
            <w:r w:rsidRPr="00614B37">
              <w:t xml:space="preserve">. </w:t>
            </w:r>
          </w:p>
          <w:p w14:paraId="37904CB9" w14:textId="79A41365" w:rsidR="001B6822" w:rsidRPr="001750BD" w:rsidRDefault="001B6822" w:rsidP="001B6822">
            <w:pPr>
              <w:pStyle w:val="ListParagraph"/>
              <w:rPr>
                <w:rFonts w:cstheme="minorHAnsi"/>
              </w:rPr>
            </w:pPr>
            <w:r w:rsidRPr="001C687E">
              <w:rPr>
                <w:rFonts w:cstheme="minorHAnsi"/>
                <w:b w:val="0"/>
                <w:bCs w:val="0"/>
              </w:rPr>
              <w:t>In collaboration with referring agencies</w:t>
            </w:r>
            <w:r>
              <w:rPr>
                <w:rFonts w:cstheme="minorHAnsi"/>
                <w:b w:val="0"/>
                <w:bCs w:val="0"/>
              </w:rPr>
              <w:t xml:space="preserve"> or services</w:t>
            </w:r>
            <w:r w:rsidRPr="001C687E">
              <w:rPr>
                <w:rFonts w:cstheme="minorHAnsi"/>
                <w:b w:val="0"/>
                <w:bCs w:val="0"/>
              </w:rPr>
              <w:t xml:space="preserve"> ensure high quality systems are in place which </w:t>
            </w:r>
            <w:r>
              <w:rPr>
                <w:rFonts w:cstheme="minorHAnsi"/>
                <w:b w:val="0"/>
                <w:bCs w:val="0"/>
              </w:rPr>
              <w:t xml:space="preserve">support children </w:t>
            </w:r>
            <w:r w:rsidRPr="001C687E">
              <w:rPr>
                <w:rFonts w:cstheme="minorHAnsi"/>
                <w:b w:val="0"/>
                <w:bCs w:val="0"/>
              </w:rPr>
              <w:t>and their family's rights and meet the program expectations.</w:t>
            </w:r>
          </w:p>
        </w:tc>
        <w:tc>
          <w:tcPr>
            <w:tcW w:w="5103" w:type="dxa"/>
          </w:tcPr>
          <w:p w14:paraId="2689058D" w14:textId="77777777" w:rsidR="001B6822" w:rsidRPr="0098687F"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szCs w:val="22"/>
              </w:rPr>
            </w:pPr>
            <w:r w:rsidRPr="0098687F">
              <w:rPr>
                <w:szCs w:val="22"/>
              </w:rPr>
              <w:t xml:space="preserve">Development of a strong working relationship with </w:t>
            </w:r>
            <w:r>
              <w:rPr>
                <w:szCs w:val="22"/>
              </w:rPr>
              <w:t xml:space="preserve">Child Protection, relevant </w:t>
            </w:r>
            <w:r w:rsidRPr="0098687F">
              <w:rPr>
                <w:szCs w:val="22"/>
              </w:rPr>
              <w:t>service providers and schools.</w:t>
            </w:r>
          </w:p>
          <w:p w14:paraId="71A6AF70" w14:textId="77777777" w:rsidR="001B6822"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rFonts w:cstheme="minorHAnsi"/>
              </w:rPr>
            </w:pPr>
            <w:r w:rsidRPr="001C687E">
              <w:rPr>
                <w:rFonts w:cstheme="minorHAnsi"/>
              </w:rPr>
              <w:t xml:space="preserve">Participation in relevant internal and external </w:t>
            </w:r>
            <w:r>
              <w:rPr>
                <w:rFonts w:cstheme="minorHAnsi"/>
              </w:rPr>
              <w:t>meetings including case team meetings</w:t>
            </w:r>
            <w:r w:rsidRPr="001C687E">
              <w:rPr>
                <w:rFonts w:cstheme="minorHAnsi"/>
              </w:rPr>
              <w:t>.</w:t>
            </w:r>
          </w:p>
          <w:p w14:paraId="22A544E4" w14:textId="77777777" w:rsidR="001B6822"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Knowledge of other services available to families in Alice Springs and appropriate referral pathways.</w:t>
            </w:r>
          </w:p>
          <w:p w14:paraId="35DC1785" w14:textId="39509334" w:rsidR="001B6822" w:rsidRPr="00B21161"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szCs w:val="22"/>
              </w:rPr>
            </w:pPr>
            <w:r w:rsidRPr="0098687F">
              <w:t>Collaborate with involved services to ensure holistic and considered wrap-around supports</w:t>
            </w:r>
            <w:r>
              <w:t xml:space="preserve"> are in place in alignment with the case plan.</w:t>
            </w:r>
          </w:p>
        </w:tc>
      </w:tr>
      <w:tr w:rsidR="001B6822" w14:paraId="6F73BC26" w14:textId="77777777" w:rsidTr="00E671E0">
        <w:tc>
          <w:tcPr>
            <w:cnfStyle w:val="001000000000" w:firstRow="0" w:lastRow="0" w:firstColumn="1" w:lastColumn="0" w:oddVBand="0" w:evenVBand="0" w:oddHBand="0" w:evenHBand="0" w:firstRowFirstColumn="0" w:firstRowLastColumn="0" w:lastRowFirstColumn="0" w:lastRowLastColumn="0"/>
            <w:tcW w:w="5103" w:type="dxa"/>
          </w:tcPr>
          <w:p w14:paraId="2B99F8CE" w14:textId="77777777" w:rsidR="001B6822" w:rsidRPr="00614B37" w:rsidRDefault="001B6822" w:rsidP="001B6822">
            <w:pPr>
              <w:pStyle w:val="ListParagraph"/>
            </w:pPr>
            <w:r>
              <w:t xml:space="preserve">Knowledge and application of culturally safe and trauma informed practices to support outcomes. </w:t>
            </w:r>
          </w:p>
          <w:p w14:paraId="05EBE5B0" w14:textId="4CEAC98E" w:rsidR="001B6822" w:rsidRPr="00DB4AD1" w:rsidRDefault="001B6822" w:rsidP="001B6822">
            <w:pPr>
              <w:pStyle w:val="ListParagraph"/>
              <w:rPr>
                <w:rFonts w:cstheme="minorHAnsi"/>
                <w:b w:val="0"/>
                <w:bCs w:val="0"/>
              </w:rPr>
            </w:pPr>
            <w:r>
              <w:rPr>
                <w:b w:val="0"/>
                <w:bCs w:val="0"/>
              </w:rPr>
              <w:t>Relevant experience or education in trauma-informed and culturally safe practices.</w:t>
            </w:r>
          </w:p>
        </w:tc>
        <w:tc>
          <w:tcPr>
            <w:tcW w:w="5103" w:type="dxa"/>
          </w:tcPr>
          <w:p w14:paraId="3C33D218" w14:textId="77777777" w:rsidR="001B6822" w:rsidRPr="001750BD" w:rsidRDefault="001B6822" w:rsidP="001B6822">
            <w:pPr>
              <w:pStyle w:val="ListParagraph"/>
              <w:cnfStyle w:val="000000000000" w:firstRow="0" w:lastRow="0" w:firstColumn="0" w:lastColumn="0" w:oddVBand="0" w:evenVBand="0" w:oddHBand="0" w:evenHBand="0" w:firstRowFirstColumn="0" w:firstRowLastColumn="0" w:lastRowFirstColumn="0" w:lastRowLastColumn="0"/>
            </w:pPr>
            <w:r w:rsidRPr="001750BD">
              <w:t xml:space="preserve">Provide therapeutic interventions with a focus on </w:t>
            </w:r>
            <w:r>
              <w:t>restorative</w:t>
            </w:r>
            <w:r w:rsidRPr="001750BD">
              <w:t xml:space="preserve"> parenting.</w:t>
            </w:r>
          </w:p>
          <w:p w14:paraId="2B0FB3B8" w14:textId="77777777" w:rsidR="001B6822"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szCs w:val="22"/>
              </w:rPr>
            </w:pPr>
            <w:r>
              <w:rPr>
                <w:szCs w:val="22"/>
              </w:rPr>
              <w:t>Provide education and guidance for parents about child development and the impacts of trauma.</w:t>
            </w:r>
          </w:p>
          <w:p w14:paraId="146E5AE2" w14:textId="77777777" w:rsidR="001B6822" w:rsidRPr="000A74CB"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sz w:val="16"/>
                <w:szCs w:val="18"/>
              </w:rPr>
            </w:pPr>
            <w:r>
              <w:rPr>
                <w:szCs w:val="22"/>
              </w:rPr>
              <w:t xml:space="preserve">Understanding </w:t>
            </w:r>
            <w:r w:rsidRPr="00BF1407">
              <w:t>of family centred, child focused practice and strengths-based framework</w:t>
            </w:r>
            <w:r>
              <w:t>s.</w:t>
            </w:r>
          </w:p>
          <w:p w14:paraId="45D74B62" w14:textId="68A15D0D" w:rsidR="001B6822" w:rsidRPr="00481673" w:rsidRDefault="001B6822" w:rsidP="001B6822">
            <w:pPr>
              <w:pStyle w:val="ListParagraph"/>
              <w:cnfStyle w:val="000000000000" w:firstRow="0" w:lastRow="0" w:firstColumn="0" w:lastColumn="0" w:oddVBand="0" w:evenVBand="0" w:oddHBand="0" w:evenHBand="0" w:firstRowFirstColumn="0" w:firstRowLastColumn="0" w:lastRowFirstColumn="0" w:lastRowLastColumn="0"/>
            </w:pPr>
            <w:r>
              <w:t xml:space="preserve">Strong understanding and implementation of culturally safe practices, including promoting strength of Aboriginal family and kin systems. </w:t>
            </w:r>
          </w:p>
        </w:tc>
      </w:tr>
      <w:tr w:rsidR="001B6822" w14:paraId="5C4DCC4B" w14:textId="77777777" w:rsidTr="00E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504782E7" w14:textId="77777777" w:rsidR="001B6822" w:rsidRDefault="001B6822" w:rsidP="001B6822">
            <w:pPr>
              <w:pStyle w:val="ListParagraph"/>
            </w:pPr>
            <w:r>
              <w:t xml:space="preserve">Support families to make positive changes that are sustainable by empowering families to make decisions about their own lives. </w:t>
            </w:r>
          </w:p>
          <w:p w14:paraId="6275B26E" w14:textId="77777777" w:rsidR="001B6822" w:rsidRDefault="001B6822" w:rsidP="001B6822">
            <w:pPr>
              <w:pStyle w:val="ListParagraph"/>
            </w:pPr>
            <w:r>
              <w:rPr>
                <w:b w:val="0"/>
                <w:bCs w:val="0"/>
              </w:rPr>
              <w:t>Referrals are voluntary, and consent is received.</w:t>
            </w:r>
          </w:p>
          <w:p w14:paraId="4605FDEF" w14:textId="584B0FFC" w:rsidR="001B6822" w:rsidRPr="00DB4AD1" w:rsidRDefault="001B6822" w:rsidP="001B6822">
            <w:pPr>
              <w:pStyle w:val="ListParagraph"/>
            </w:pPr>
            <w:r>
              <w:rPr>
                <w:b w:val="0"/>
                <w:bCs w:val="0"/>
              </w:rPr>
              <w:t>Families</w:t>
            </w:r>
            <w:r>
              <w:t>’</w:t>
            </w:r>
            <w:r>
              <w:rPr>
                <w:b w:val="0"/>
                <w:bCs w:val="0"/>
              </w:rPr>
              <w:t xml:space="preserve"> voices present, and part of all planning and case management.   </w:t>
            </w:r>
          </w:p>
        </w:tc>
        <w:tc>
          <w:tcPr>
            <w:tcW w:w="5103" w:type="dxa"/>
          </w:tcPr>
          <w:p w14:paraId="6DEE1636" w14:textId="77777777" w:rsidR="001B6822"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t xml:space="preserve">Families contribute to the </w:t>
            </w:r>
            <w:r w:rsidRPr="00BF1407">
              <w:t xml:space="preserve">case planning </w:t>
            </w:r>
            <w:r>
              <w:t>to ensure goals</w:t>
            </w:r>
            <w:r w:rsidRPr="00BF1407">
              <w:t xml:space="preserve"> are purposeful, focussed, and responsive to needs of the family. </w:t>
            </w:r>
          </w:p>
          <w:p w14:paraId="61D70E66" w14:textId="77777777" w:rsidR="001B6822" w:rsidRPr="00BF1407"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t>Ensure goals, planning and decision-making is led by families.</w:t>
            </w:r>
          </w:p>
          <w:p w14:paraId="125057C4" w14:textId="77777777" w:rsidR="001B6822" w:rsidRPr="00BF1407"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BF1407">
              <w:t>Wherever possible facilitate empowerment and autonomy.</w:t>
            </w:r>
          </w:p>
          <w:p w14:paraId="6EEB84AD" w14:textId="2F43C595" w:rsidR="001B6822" w:rsidRPr="00DB4AD1"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sz w:val="16"/>
                <w:szCs w:val="18"/>
              </w:rPr>
            </w:pPr>
            <w:r w:rsidRPr="00BF1407">
              <w:t>Undertake comprehensive transition planning to assist the family to maintain positive change with less intensive support.</w:t>
            </w:r>
          </w:p>
        </w:tc>
      </w:tr>
      <w:tr w:rsidR="001B6822" w14:paraId="6B97DC30" w14:textId="77777777" w:rsidTr="00E671E0">
        <w:tc>
          <w:tcPr>
            <w:cnfStyle w:val="001000000000" w:firstRow="0" w:lastRow="0" w:firstColumn="1" w:lastColumn="0" w:oddVBand="0" w:evenVBand="0" w:oddHBand="0" w:evenHBand="0" w:firstRowFirstColumn="0" w:firstRowLastColumn="0" w:lastRowFirstColumn="0" w:lastRowLastColumn="0"/>
            <w:tcW w:w="5103" w:type="dxa"/>
          </w:tcPr>
          <w:p w14:paraId="4DC1539D" w14:textId="77777777" w:rsidR="001B6822" w:rsidRPr="00614B37" w:rsidRDefault="001B6822" w:rsidP="001B6822">
            <w:pPr>
              <w:pStyle w:val="ListParagraph"/>
            </w:pPr>
            <w:r>
              <w:t>Advocating for the best interests of families, through case planning and coordination by ensuring d</w:t>
            </w:r>
            <w:r w:rsidRPr="00614B37">
              <w:t xml:space="preserve">ocumentation, record keeping and reporting </w:t>
            </w:r>
            <w:r>
              <w:t xml:space="preserve">is current. </w:t>
            </w:r>
          </w:p>
          <w:p w14:paraId="0CB180AF" w14:textId="77777777" w:rsidR="001B6822" w:rsidRPr="00661CFB" w:rsidRDefault="001B6822" w:rsidP="001B6822">
            <w:pPr>
              <w:pStyle w:val="ListParagraph"/>
              <w:rPr>
                <w:b w:val="0"/>
                <w:bCs w:val="0"/>
              </w:rPr>
            </w:pPr>
            <w:r>
              <w:rPr>
                <w:b w:val="0"/>
                <w:bCs w:val="0"/>
              </w:rPr>
              <w:t>Families understand information sharing protocols.</w:t>
            </w:r>
          </w:p>
          <w:p w14:paraId="740DF70F" w14:textId="10A27A77" w:rsidR="001B6822" w:rsidRPr="00DB4AD1" w:rsidRDefault="001B6822" w:rsidP="001B6822">
            <w:pPr>
              <w:pStyle w:val="ListParagraph"/>
            </w:pPr>
            <w:r w:rsidRPr="00614B37">
              <w:rPr>
                <w:b w:val="0"/>
                <w:bCs w:val="0"/>
              </w:rPr>
              <w:lastRenderedPageBreak/>
              <w:t>Maintain information sharing protocols between services, sharing information only as appropriate.</w:t>
            </w:r>
          </w:p>
        </w:tc>
        <w:tc>
          <w:tcPr>
            <w:tcW w:w="5103" w:type="dxa"/>
          </w:tcPr>
          <w:p w14:paraId="08CDCF83" w14:textId="77777777" w:rsidR="001B6822" w:rsidRPr="00D0540C" w:rsidRDefault="001B6822" w:rsidP="001B6822">
            <w:pPr>
              <w:pStyle w:val="ListParagraph"/>
              <w:cnfStyle w:val="000000000000" w:firstRow="0" w:lastRow="0" w:firstColumn="0" w:lastColumn="0" w:oddVBand="0" w:evenVBand="0" w:oddHBand="0" w:evenHBand="0" w:firstRowFirstColumn="0" w:firstRowLastColumn="0" w:lastRowFirstColumn="0" w:lastRowLastColumn="0"/>
            </w:pPr>
            <w:r w:rsidRPr="00D0540C">
              <w:lastRenderedPageBreak/>
              <w:t>Clear and concise case notes completed in timely fashion.</w:t>
            </w:r>
          </w:p>
          <w:p w14:paraId="5A9E9926" w14:textId="77777777" w:rsidR="001B6822" w:rsidRPr="00D0540C" w:rsidRDefault="001B6822" w:rsidP="001B6822">
            <w:pPr>
              <w:pStyle w:val="ListParagraph"/>
              <w:cnfStyle w:val="000000000000" w:firstRow="0" w:lastRow="0" w:firstColumn="0" w:lastColumn="0" w:oddVBand="0" w:evenVBand="0" w:oddHBand="0" w:evenHBand="0" w:firstRowFirstColumn="0" w:firstRowLastColumn="0" w:lastRowFirstColumn="0" w:lastRowLastColumn="0"/>
            </w:pPr>
            <w:r w:rsidRPr="00D0540C">
              <w:t>Skilful time management and ability to prioritise tasks.</w:t>
            </w:r>
          </w:p>
          <w:p w14:paraId="1166285D" w14:textId="77777777" w:rsidR="001B6822" w:rsidRPr="00D0540C" w:rsidRDefault="001B6822" w:rsidP="001B6822">
            <w:pPr>
              <w:pStyle w:val="ListParagraph"/>
              <w:cnfStyle w:val="000000000000" w:firstRow="0" w:lastRow="0" w:firstColumn="0" w:lastColumn="0" w:oddVBand="0" w:evenVBand="0" w:oddHBand="0" w:evenHBand="0" w:firstRowFirstColumn="0" w:firstRowLastColumn="0" w:lastRowFirstColumn="0" w:lastRowLastColumn="0"/>
            </w:pPr>
            <w:r w:rsidRPr="00D0540C">
              <w:t xml:space="preserve">Data recorded and maintained as required, including weekly hours with families. </w:t>
            </w:r>
          </w:p>
          <w:p w14:paraId="17273E4C" w14:textId="77777777" w:rsidR="001B6822" w:rsidRPr="00D0540C" w:rsidRDefault="001B6822" w:rsidP="001B6822">
            <w:pPr>
              <w:pStyle w:val="ListParagraph"/>
              <w:cnfStyle w:val="000000000000" w:firstRow="0" w:lastRow="0" w:firstColumn="0" w:lastColumn="0" w:oddVBand="0" w:evenVBand="0" w:oddHBand="0" w:evenHBand="0" w:firstRowFirstColumn="0" w:firstRowLastColumn="0" w:lastRowFirstColumn="0" w:lastRowLastColumn="0"/>
            </w:pPr>
            <w:r w:rsidRPr="00D0540C">
              <w:lastRenderedPageBreak/>
              <w:t>Confidentiality respected with all families.</w:t>
            </w:r>
            <w:r w:rsidRPr="00D0540C">
              <w:rPr>
                <w:sz w:val="18"/>
                <w:szCs w:val="18"/>
              </w:rPr>
              <w:br/>
            </w:r>
            <w:r w:rsidRPr="00D0540C">
              <w:t>Client</w:t>
            </w:r>
            <w:r w:rsidRPr="00D0540C">
              <w:rPr>
                <w:sz w:val="22"/>
                <w:szCs w:val="22"/>
              </w:rPr>
              <w:t xml:space="preserve"> </w:t>
            </w:r>
            <w:r w:rsidRPr="00D0540C">
              <w:t xml:space="preserve">information reports and data collection requirements maintained in accordance with Tangentyere Council’s quality processes and procedure policies. </w:t>
            </w:r>
          </w:p>
          <w:p w14:paraId="56CC02E4" w14:textId="578D9A29" w:rsidR="001B6822" w:rsidRPr="00481673" w:rsidRDefault="001B6822" w:rsidP="001B6822">
            <w:pPr>
              <w:pStyle w:val="ListParagraph"/>
              <w:cnfStyle w:val="000000000000" w:firstRow="0" w:lastRow="0" w:firstColumn="0" w:lastColumn="0" w:oddVBand="0" w:evenVBand="0" w:oddHBand="0" w:evenHBand="0" w:firstRowFirstColumn="0" w:firstRowLastColumn="0" w:lastRowFirstColumn="0" w:lastRowLastColumn="0"/>
            </w:pPr>
            <w:r w:rsidRPr="00D0540C">
              <w:t>Information sharing is in line with the Care and Protection of Children Act 2007.</w:t>
            </w:r>
          </w:p>
        </w:tc>
      </w:tr>
      <w:tr w:rsidR="001B6822" w14:paraId="0302B4DF" w14:textId="77777777" w:rsidTr="00E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75ADFF69" w14:textId="77777777" w:rsidR="001B6822" w:rsidRPr="001750BD" w:rsidRDefault="001B6822" w:rsidP="001B6822">
            <w:pPr>
              <w:pStyle w:val="ListParagraph"/>
              <w:rPr>
                <w:b w:val="0"/>
                <w:bCs w:val="0"/>
              </w:rPr>
            </w:pPr>
            <w:r w:rsidRPr="001750BD">
              <w:lastRenderedPageBreak/>
              <w:t xml:space="preserve">Ensure compliance with statutory requirements and Tangentyere </w:t>
            </w:r>
            <w:r>
              <w:t>organisational</w:t>
            </w:r>
            <w:r w:rsidRPr="001750BD">
              <w:t xml:space="preserve"> objectives</w:t>
            </w:r>
            <w:r>
              <w:t>.</w:t>
            </w:r>
          </w:p>
          <w:p w14:paraId="2F2C4546" w14:textId="77777777" w:rsidR="001B6822" w:rsidRPr="002F7B00" w:rsidRDefault="001B6822" w:rsidP="001B6822">
            <w:pPr>
              <w:pStyle w:val="ListParagraph"/>
              <w:rPr>
                <w:rFonts w:cstheme="minorHAnsi"/>
                <w:b w:val="0"/>
                <w:bCs w:val="0"/>
              </w:rPr>
            </w:pPr>
            <w:r w:rsidRPr="002F7B00">
              <w:rPr>
                <w:rFonts w:cstheme="minorHAnsi"/>
                <w:b w:val="0"/>
                <w:bCs w:val="0"/>
              </w:rPr>
              <w:t xml:space="preserve">Work to a high ethical standard. </w:t>
            </w:r>
          </w:p>
          <w:p w14:paraId="2733A8DB" w14:textId="506A5815" w:rsidR="001B6822" w:rsidRPr="00DB4AD1" w:rsidRDefault="001B6822" w:rsidP="001B6822">
            <w:pPr>
              <w:pStyle w:val="ListParagraph"/>
              <w:rPr>
                <w:b w:val="0"/>
                <w:bCs w:val="0"/>
              </w:rPr>
            </w:pPr>
            <w:r w:rsidRPr="002F7B00">
              <w:rPr>
                <w:rFonts w:cstheme="minorHAnsi"/>
                <w:b w:val="0"/>
                <w:bCs w:val="0"/>
              </w:rPr>
              <w:t>Understanding of current NT legislation including Domestic and Family Violence Act 2007 and Care and Protection Act 2007.</w:t>
            </w:r>
          </w:p>
        </w:tc>
        <w:tc>
          <w:tcPr>
            <w:tcW w:w="5103" w:type="dxa"/>
          </w:tcPr>
          <w:p w14:paraId="216D03AB" w14:textId="77777777" w:rsidR="001B6822"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szCs w:val="22"/>
              </w:rPr>
            </w:pPr>
            <w:r w:rsidRPr="0098687F">
              <w:rPr>
                <w:szCs w:val="22"/>
              </w:rPr>
              <w:t>Compliance with all statutes and legislation.</w:t>
            </w:r>
          </w:p>
          <w:p w14:paraId="6E328126" w14:textId="77777777" w:rsidR="001B6822" w:rsidRPr="0098687F"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szCs w:val="22"/>
              </w:rPr>
            </w:pPr>
            <w:r w:rsidRPr="0098687F">
              <w:rPr>
                <w:szCs w:val="22"/>
              </w:rPr>
              <w:t>High level ethics and accountability</w:t>
            </w:r>
            <w:r>
              <w:rPr>
                <w:szCs w:val="22"/>
              </w:rPr>
              <w:t>.</w:t>
            </w:r>
          </w:p>
          <w:p w14:paraId="22917A54" w14:textId="77777777" w:rsidR="001B6822"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szCs w:val="22"/>
              </w:rPr>
            </w:pPr>
            <w:r w:rsidRPr="0098687F">
              <w:rPr>
                <w:szCs w:val="22"/>
              </w:rPr>
              <w:t>Undergo relevant training</w:t>
            </w:r>
            <w:r>
              <w:rPr>
                <w:szCs w:val="22"/>
              </w:rPr>
              <w:t xml:space="preserve"> and development where identified</w:t>
            </w:r>
            <w:r w:rsidRPr="0098687F">
              <w:rPr>
                <w:szCs w:val="22"/>
              </w:rPr>
              <w:t>.</w:t>
            </w:r>
          </w:p>
          <w:p w14:paraId="420EB52B" w14:textId="77777777" w:rsidR="001B6822" w:rsidRPr="0098687F"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szCs w:val="22"/>
              </w:rPr>
            </w:pPr>
            <w:r>
              <w:rPr>
                <w:szCs w:val="22"/>
              </w:rPr>
              <w:t xml:space="preserve">Undertake Therapeutic Crisis Intervention Certification within 12 months of employment. </w:t>
            </w:r>
          </w:p>
          <w:p w14:paraId="4949057E" w14:textId="77777777" w:rsidR="001B6822"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szCs w:val="22"/>
              </w:rPr>
            </w:pPr>
            <w:r w:rsidRPr="0098687F">
              <w:rPr>
                <w:szCs w:val="22"/>
              </w:rPr>
              <w:t xml:space="preserve">Utilise supervision sessions to discuss case work, concerns &amp; practice issues as they arise. </w:t>
            </w:r>
          </w:p>
          <w:p w14:paraId="03E1A850" w14:textId="11648892" w:rsidR="001B6822" w:rsidRPr="00481673"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98687F">
              <w:rPr>
                <w:szCs w:val="22"/>
              </w:rPr>
              <w:t>Programs compliant with Tangentyere Council’s Strategic Plan.</w:t>
            </w:r>
          </w:p>
        </w:tc>
      </w:tr>
      <w:tr w:rsidR="001B6822" w14:paraId="45FD3C9B" w14:textId="77777777" w:rsidTr="00E671E0">
        <w:tc>
          <w:tcPr>
            <w:cnfStyle w:val="001000000000" w:firstRow="0" w:lastRow="0" w:firstColumn="1" w:lastColumn="0" w:oddVBand="0" w:evenVBand="0" w:oddHBand="0" w:evenHBand="0" w:firstRowFirstColumn="0" w:firstRowLastColumn="0" w:lastRowFirstColumn="0" w:lastRowLastColumn="0"/>
            <w:tcW w:w="5103" w:type="dxa"/>
          </w:tcPr>
          <w:p w14:paraId="547A2B54" w14:textId="7059EA4B" w:rsidR="001B6822" w:rsidRPr="001750BD" w:rsidRDefault="001B6822" w:rsidP="001B6822">
            <w:pPr>
              <w:pStyle w:val="ListParagraph"/>
              <w:rPr>
                <w:b w:val="0"/>
                <w:bCs w:val="0"/>
              </w:rPr>
            </w:pPr>
            <w:r w:rsidRPr="001750BD">
              <w:t>Ensure compliance with statutory requirements and Tangentyere operational objectives</w:t>
            </w:r>
            <w:r>
              <w:t>.</w:t>
            </w:r>
          </w:p>
          <w:p w14:paraId="6DDD199E" w14:textId="447E2A18" w:rsidR="001B6822" w:rsidRPr="0098687F" w:rsidRDefault="001B6822" w:rsidP="001B6822">
            <w:pPr>
              <w:pStyle w:val="ListParagraph"/>
              <w:rPr>
                <w:rFonts w:cstheme="minorHAnsi"/>
                <w:b w:val="0"/>
                <w:bCs w:val="0"/>
                <w:sz w:val="18"/>
                <w:szCs w:val="18"/>
              </w:rPr>
            </w:pPr>
            <w:r w:rsidRPr="0098687F">
              <w:rPr>
                <w:rFonts w:cstheme="minorHAnsi"/>
                <w:b w:val="0"/>
                <w:bCs w:val="0"/>
                <w:szCs w:val="22"/>
              </w:rPr>
              <w:t>Work in accordance with the AASW Code of Ethics and Practice Standards</w:t>
            </w:r>
            <w:r>
              <w:rPr>
                <w:rFonts w:cstheme="minorHAnsi"/>
                <w:b w:val="0"/>
                <w:bCs w:val="0"/>
                <w:szCs w:val="22"/>
              </w:rPr>
              <w:t>.</w:t>
            </w:r>
          </w:p>
          <w:p w14:paraId="6138EA85" w14:textId="0A48BD2D" w:rsidR="001B6822" w:rsidRPr="00DB4AD1" w:rsidRDefault="001B6822" w:rsidP="001B6822">
            <w:pPr>
              <w:pStyle w:val="ListParagraph"/>
              <w:rPr>
                <w:rFonts w:cstheme="minorHAnsi"/>
                <w:b w:val="0"/>
                <w:bCs w:val="0"/>
                <w:sz w:val="18"/>
                <w:szCs w:val="18"/>
              </w:rPr>
            </w:pPr>
            <w:r>
              <w:rPr>
                <w:rFonts w:cstheme="minorHAnsi"/>
                <w:b w:val="0"/>
                <w:bCs w:val="0"/>
                <w:szCs w:val="22"/>
              </w:rPr>
              <w:t>Understanding of current NT legislation – Domestic and Family Violence Act 2007 AND Care and Protection Act 2007.</w:t>
            </w:r>
          </w:p>
        </w:tc>
        <w:tc>
          <w:tcPr>
            <w:tcW w:w="5103" w:type="dxa"/>
          </w:tcPr>
          <w:p w14:paraId="0C4F756C" w14:textId="77777777" w:rsidR="001B6822"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szCs w:val="22"/>
              </w:rPr>
            </w:pPr>
            <w:r w:rsidRPr="0098687F">
              <w:rPr>
                <w:szCs w:val="22"/>
              </w:rPr>
              <w:t>Compliance with all statutes and legislation.</w:t>
            </w:r>
          </w:p>
          <w:p w14:paraId="5F586C07" w14:textId="1F6E0DE5" w:rsidR="001B6822" w:rsidRPr="0098687F"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szCs w:val="22"/>
              </w:rPr>
            </w:pPr>
            <w:r w:rsidRPr="0098687F">
              <w:rPr>
                <w:szCs w:val="22"/>
              </w:rPr>
              <w:t>High level ethics and accountability</w:t>
            </w:r>
            <w:r>
              <w:rPr>
                <w:szCs w:val="22"/>
              </w:rPr>
              <w:t>.</w:t>
            </w:r>
          </w:p>
          <w:p w14:paraId="5E35206F" w14:textId="77777777" w:rsidR="001B6822" w:rsidRPr="0098687F"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szCs w:val="22"/>
              </w:rPr>
            </w:pPr>
            <w:r w:rsidRPr="0098687F">
              <w:rPr>
                <w:szCs w:val="22"/>
              </w:rPr>
              <w:t>Undergo relevant training.</w:t>
            </w:r>
          </w:p>
          <w:p w14:paraId="372A1EA3" w14:textId="77777777" w:rsidR="001B6822"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szCs w:val="22"/>
              </w:rPr>
            </w:pPr>
            <w:r w:rsidRPr="0098687F">
              <w:rPr>
                <w:szCs w:val="22"/>
              </w:rPr>
              <w:t xml:space="preserve">Utilise supervision sessions to discuss case work, concerns &amp; practice issues as they arise. </w:t>
            </w:r>
          </w:p>
          <w:p w14:paraId="5F89D6AB" w14:textId="65E624A9" w:rsidR="001B6822" w:rsidRPr="00481673" w:rsidRDefault="001B6822" w:rsidP="001B6822">
            <w:pPr>
              <w:pStyle w:val="ListParagraph"/>
              <w:cnfStyle w:val="000000000000" w:firstRow="0" w:lastRow="0" w:firstColumn="0" w:lastColumn="0" w:oddVBand="0" w:evenVBand="0" w:oddHBand="0" w:evenHBand="0" w:firstRowFirstColumn="0" w:firstRowLastColumn="0" w:lastRowFirstColumn="0" w:lastRowLastColumn="0"/>
            </w:pPr>
            <w:r w:rsidRPr="0098687F">
              <w:rPr>
                <w:szCs w:val="22"/>
              </w:rPr>
              <w:t>Programs compliant with Tangentyere Council’s Strategic Plan.</w:t>
            </w:r>
          </w:p>
        </w:tc>
      </w:tr>
      <w:tr w:rsidR="001B6822" w14:paraId="1E533270" w14:textId="77777777" w:rsidTr="00E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6A14DDC1" w14:textId="77777777" w:rsidR="001B6822" w:rsidRPr="00F91538" w:rsidRDefault="001B6822" w:rsidP="001B6822">
            <w:pPr>
              <w:pStyle w:val="ListParagraph"/>
            </w:pPr>
            <w:r w:rsidRPr="00481673">
              <w:t>Assist with achieving quality management objectives across the organisation.</w:t>
            </w:r>
          </w:p>
          <w:p w14:paraId="03087354" w14:textId="3D8C29ED" w:rsidR="001B6822" w:rsidRPr="001750BD" w:rsidRDefault="001B6822" w:rsidP="001B6822">
            <w:pPr>
              <w:pStyle w:val="ListParagraph"/>
              <w:rPr>
                <w:rFonts w:cstheme="minorHAnsi"/>
              </w:rPr>
            </w:pPr>
            <w:r w:rsidRPr="00497256">
              <w:rPr>
                <w:b w:val="0"/>
                <w:bCs w:val="0"/>
              </w:rPr>
              <w:t>Commitment to the Tangentyere Council Quality Management Objectives.</w:t>
            </w:r>
          </w:p>
        </w:tc>
        <w:tc>
          <w:tcPr>
            <w:tcW w:w="5103" w:type="dxa"/>
          </w:tcPr>
          <w:p w14:paraId="453149C1" w14:textId="77777777" w:rsidR="001B6822" w:rsidRPr="00497256"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497256">
              <w:t>All work-related actions and behaviours are aligned with the organisations mission and values</w:t>
            </w:r>
            <w:r>
              <w:t>.</w:t>
            </w:r>
          </w:p>
          <w:p w14:paraId="0EE75718" w14:textId="77777777" w:rsidR="001B6822" w:rsidRPr="00497256"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497256">
              <w:t>Actively participate in and promote a continuous improvement culture across the organisation</w:t>
            </w:r>
            <w:r>
              <w:t>.</w:t>
            </w:r>
          </w:p>
          <w:p w14:paraId="5C04EF5C" w14:textId="77777777" w:rsidR="001B6822" w:rsidRPr="00497256"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497256">
              <w:t>Understand and comply with organisation policies and procedures</w:t>
            </w:r>
            <w:r>
              <w:t>.</w:t>
            </w:r>
          </w:p>
          <w:p w14:paraId="445F8CBD" w14:textId="77777777" w:rsidR="001B6822" w:rsidRPr="00497256"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497256">
              <w:t>Maintain organisation and client records in accordance with legislative and organisational policy requirements</w:t>
            </w:r>
            <w:r>
              <w:t>.</w:t>
            </w:r>
          </w:p>
          <w:p w14:paraId="20A71337" w14:textId="77777777" w:rsidR="001B6822" w:rsidRPr="00497256"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497256">
              <w:t>Ensure all decisions made in the course of your duties are transparent and align with organisational policy and procedures</w:t>
            </w:r>
            <w:r>
              <w:t>.</w:t>
            </w:r>
          </w:p>
          <w:p w14:paraId="4498F5AE" w14:textId="77777777" w:rsidR="001B6822" w:rsidRPr="00497256"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497256">
              <w:t>Assist clients to provide feedback when required</w:t>
            </w:r>
            <w:r>
              <w:t>.</w:t>
            </w:r>
            <w:r w:rsidRPr="00497256">
              <w:t xml:space="preserve"> </w:t>
            </w:r>
          </w:p>
          <w:p w14:paraId="3B15DFBD" w14:textId="77777777" w:rsidR="001B6822" w:rsidRPr="00497256"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497256">
              <w:t>Contribute to QMS area audits as required in a timely manner</w:t>
            </w:r>
            <w:r>
              <w:t>.</w:t>
            </w:r>
          </w:p>
          <w:p w14:paraId="51353318" w14:textId="77777777" w:rsidR="001B6822" w:rsidRPr="00497256"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497256">
              <w:t>Contribute to implementing change when identified through the QMS as required</w:t>
            </w:r>
            <w:r>
              <w:t>.</w:t>
            </w:r>
          </w:p>
          <w:p w14:paraId="763D076F" w14:textId="00F60CF8" w:rsidR="001B6822" w:rsidRPr="0098687F"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szCs w:val="22"/>
              </w:rPr>
            </w:pPr>
            <w:r w:rsidRPr="00497256">
              <w:t>Provide feedback on the QMS as required</w:t>
            </w:r>
            <w:r>
              <w:t>.</w:t>
            </w:r>
          </w:p>
        </w:tc>
      </w:tr>
      <w:tr w:rsidR="001B6822" w14:paraId="24AC50E6" w14:textId="77777777" w:rsidTr="00E671E0">
        <w:tc>
          <w:tcPr>
            <w:cnfStyle w:val="001000000000" w:firstRow="0" w:lastRow="0" w:firstColumn="1" w:lastColumn="0" w:oddVBand="0" w:evenVBand="0" w:oddHBand="0" w:evenHBand="0" w:firstRowFirstColumn="0" w:firstRowLastColumn="0" w:lastRowFirstColumn="0" w:lastRowLastColumn="0"/>
            <w:tcW w:w="5103" w:type="dxa"/>
          </w:tcPr>
          <w:p w14:paraId="1A22BD33" w14:textId="7A5C331F" w:rsidR="001B6822" w:rsidRPr="001750BD" w:rsidRDefault="001B6822" w:rsidP="001B6822">
            <w:pPr>
              <w:pStyle w:val="ListParagraph"/>
              <w:rPr>
                <w:rFonts w:cstheme="minorHAnsi"/>
              </w:rPr>
            </w:pPr>
            <w:r>
              <w:lastRenderedPageBreak/>
              <w:t xml:space="preserve">Assist with achieving safeguarding </w:t>
            </w:r>
            <w:r w:rsidRPr="00481673">
              <w:t>objectives across the organisation</w:t>
            </w:r>
            <w:r>
              <w:t>.</w:t>
            </w:r>
          </w:p>
        </w:tc>
        <w:tc>
          <w:tcPr>
            <w:tcW w:w="5103" w:type="dxa"/>
          </w:tcPr>
          <w:p w14:paraId="41C10367" w14:textId="3E2232D6" w:rsidR="001B6822" w:rsidRPr="0098687F"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szCs w:val="22"/>
              </w:rPr>
            </w:pPr>
            <w:r w:rsidRPr="00497256">
              <w:t>Report any concerns or suspicions of abuse of children, people with a disability or vulnerable peoples in line with duty of care and mandatory reporting obligations.</w:t>
            </w:r>
          </w:p>
        </w:tc>
      </w:tr>
      <w:tr w:rsidR="001B6822" w14:paraId="7FE37858" w14:textId="77777777" w:rsidTr="00E671E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3AB1A7D7" w14:textId="41050373" w:rsidR="001B6822" w:rsidRPr="001750BD" w:rsidRDefault="001B6822" w:rsidP="001B6822">
            <w:pPr>
              <w:pStyle w:val="ListParagraph"/>
              <w:rPr>
                <w:rFonts w:cstheme="minorHAnsi"/>
              </w:rPr>
            </w:pPr>
            <w:r>
              <w:t xml:space="preserve">Assist with achieving compliance </w:t>
            </w:r>
            <w:r w:rsidRPr="00481673">
              <w:t>objectives across the organisation</w:t>
            </w:r>
            <w:r>
              <w:t>.</w:t>
            </w:r>
          </w:p>
        </w:tc>
        <w:tc>
          <w:tcPr>
            <w:tcW w:w="5103" w:type="dxa"/>
          </w:tcPr>
          <w:p w14:paraId="78622618" w14:textId="77777777" w:rsidR="001B6822" w:rsidRPr="00497256"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497256">
              <w:t>Maintain own records and manage Employment Hero compliance for staff, where applicable</w:t>
            </w:r>
            <w:r>
              <w:t>.</w:t>
            </w:r>
          </w:p>
          <w:p w14:paraId="685C6652" w14:textId="77777777" w:rsidR="001B6822" w:rsidRPr="00497256"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497256">
              <w:t>Maintain current certifications (Driver’s Licence, Working with Children (Ochre Card), Police Check, and where relevant, RN Registration, White Card and First Aid Certificate etc.) and upload evidence in Employment Hero.</w:t>
            </w:r>
          </w:p>
          <w:p w14:paraId="3BCE3E84" w14:textId="77777777" w:rsidR="001B6822" w:rsidRPr="00497256" w:rsidRDefault="001B6822" w:rsidP="001B6822">
            <w:pPr>
              <w:pStyle w:val="ListParagraph"/>
              <w:cnfStyle w:val="000000100000" w:firstRow="0" w:lastRow="0" w:firstColumn="0" w:lastColumn="0" w:oddVBand="0" w:evenVBand="0" w:oddHBand="1" w:evenHBand="0" w:firstRowFirstColumn="0" w:firstRowLastColumn="0" w:lastRowFirstColumn="0" w:lastRowLastColumn="0"/>
            </w:pPr>
            <w:r w:rsidRPr="00497256">
              <w:t>Complete probation reviews (6, 12 and 22 weeks) within the approved timeframe.</w:t>
            </w:r>
          </w:p>
          <w:p w14:paraId="4C80AFC2" w14:textId="724128EA" w:rsidR="001B6822" w:rsidRPr="0098687F" w:rsidRDefault="001B6822" w:rsidP="001B6822">
            <w:pPr>
              <w:pStyle w:val="ListParagraph"/>
              <w:cnfStyle w:val="000000100000" w:firstRow="0" w:lastRow="0" w:firstColumn="0" w:lastColumn="0" w:oddVBand="0" w:evenVBand="0" w:oddHBand="1" w:evenHBand="0" w:firstRowFirstColumn="0" w:firstRowLastColumn="0" w:lastRowFirstColumn="0" w:lastRowLastColumn="0"/>
              <w:rPr>
                <w:szCs w:val="22"/>
              </w:rPr>
            </w:pPr>
            <w:r w:rsidRPr="00497256">
              <w:t>Read and acknowledge all relevant policies in Employment Hero</w:t>
            </w:r>
            <w:r>
              <w:t>.</w:t>
            </w:r>
          </w:p>
        </w:tc>
      </w:tr>
      <w:tr w:rsidR="001B6822" w14:paraId="2C0AEF34" w14:textId="77777777" w:rsidTr="00E671E0">
        <w:tc>
          <w:tcPr>
            <w:cnfStyle w:val="001000000000" w:firstRow="0" w:lastRow="0" w:firstColumn="1" w:lastColumn="0" w:oddVBand="0" w:evenVBand="0" w:oddHBand="0" w:evenHBand="0" w:firstRowFirstColumn="0" w:firstRowLastColumn="0" w:lastRowFirstColumn="0" w:lastRowLastColumn="0"/>
            <w:tcW w:w="5103" w:type="dxa"/>
          </w:tcPr>
          <w:p w14:paraId="1BE3C5B1" w14:textId="77777777" w:rsidR="001B6822" w:rsidRPr="001347CF" w:rsidRDefault="001B6822" w:rsidP="001B6822">
            <w:pPr>
              <w:pStyle w:val="ListParagraph"/>
            </w:pPr>
            <w:r>
              <w:t>Other reasonable duties as required.</w:t>
            </w:r>
          </w:p>
          <w:p w14:paraId="539B878C" w14:textId="048B635F" w:rsidR="001B6822" w:rsidRPr="00481673" w:rsidRDefault="001B6822" w:rsidP="001B6822">
            <w:pPr>
              <w:pStyle w:val="ListParagraph"/>
            </w:pPr>
            <w:r>
              <w:rPr>
                <w:rFonts w:cstheme="minorHAnsi"/>
                <w:b w:val="0"/>
                <w:bCs w:val="0"/>
                <w:szCs w:val="22"/>
              </w:rPr>
              <w:t>Perform</w:t>
            </w:r>
            <w:r w:rsidRPr="00614B37">
              <w:rPr>
                <w:rFonts w:cstheme="minorHAnsi"/>
                <w:b w:val="0"/>
                <w:bCs w:val="0"/>
                <w:szCs w:val="22"/>
              </w:rPr>
              <w:t xml:space="preserve"> other duties as required</w:t>
            </w:r>
            <w:r>
              <w:rPr>
                <w:rFonts w:cstheme="minorHAnsi"/>
                <w:b w:val="0"/>
                <w:bCs w:val="0"/>
                <w:szCs w:val="22"/>
              </w:rPr>
              <w:t>.</w:t>
            </w:r>
          </w:p>
        </w:tc>
        <w:tc>
          <w:tcPr>
            <w:tcW w:w="5103" w:type="dxa"/>
          </w:tcPr>
          <w:p w14:paraId="46684C2B" w14:textId="77777777" w:rsidR="001B6822" w:rsidRPr="0098687F"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szCs w:val="22"/>
              </w:rPr>
            </w:pPr>
            <w:r w:rsidRPr="0098687F">
              <w:rPr>
                <w:szCs w:val="22"/>
              </w:rPr>
              <w:t xml:space="preserve">Work as a team to provide a safe and collaborative environment. </w:t>
            </w:r>
          </w:p>
          <w:p w14:paraId="2A3EDB06" w14:textId="77777777" w:rsidR="001B6822" w:rsidRPr="0098687F" w:rsidRDefault="001B6822" w:rsidP="001B6822">
            <w:pPr>
              <w:pStyle w:val="ListParagraph"/>
              <w:cnfStyle w:val="000000000000" w:firstRow="0" w:lastRow="0" w:firstColumn="0" w:lastColumn="0" w:oddVBand="0" w:evenVBand="0" w:oddHBand="0" w:evenHBand="0" w:firstRowFirstColumn="0" w:firstRowLastColumn="0" w:lastRowFirstColumn="0" w:lastRowLastColumn="0"/>
              <w:rPr>
                <w:szCs w:val="22"/>
              </w:rPr>
            </w:pPr>
            <w:r w:rsidRPr="0098687F">
              <w:rPr>
                <w:szCs w:val="22"/>
              </w:rPr>
              <w:t>Actively participate in weekly team meetings and fortnightly supervision.</w:t>
            </w:r>
          </w:p>
          <w:p w14:paraId="7901EF3E" w14:textId="77777777" w:rsidR="001B6822" w:rsidRPr="001347CF" w:rsidRDefault="001B6822" w:rsidP="001B6822">
            <w:pPr>
              <w:pStyle w:val="ListParagraph"/>
              <w:cnfStyle w:val="000000000000" w:firstRow="0" w:lastRow="0" w:firstColumn="0" w:lastColumn="0" w:oddVBand="0" w:evenVBand="0" w:oddHBand="0" w:evenHBand="0" w:firstRowFirstColumn="0" w:firstRowLastColumn="0" w:lastRowFirstColumn="0" w:lastRowLastColumn="0"/>
            </w:pPr>
            <w:r w:rsidRPr="0098687F">
              <w:rPr>
                <w:szCs w:val="22"/>
              </w:rPr>
              <w:t>Attendance and coordination of interagency meetings, relevant events, and forums.</w:t>
            </w:r>
          </w:p>
          <w:p w14:paraId="10ABDB5B" w14:textId="6F7BBCAB" w:rsidR="001B6822" w:rsidRPr="00481673" w:rsidRDefault="001B6822" w:rsidP="001B6822">
            <w:pPr>
              <w:pStyle w:val="ListParagraph"/>
              <w:cnfStyle w:val="000000000000" w:firstRow="0" w:lastRow="0" w:firstColumn="0" w:lastColumn="0" w:oddVBand="0" w:evenVBand="0" w:oddHBand="0" w:evenHBand="0" w:firstRowFirstColumn="0" w:firstRowLastColumn="0" w:lastRowFirstColumn="0" w:lastRowLastColumn="0"/>
            </w:pPr>
            <w:r w:rsidRPr="00E006C1">
              <w:t>Additional tasks that may arise from time to time are completed within the required timeframe and to a suitable standard.</w:t>
            </w:r>
          </w:p>
        </w:tc>
      </w:tr>
    </w:tbl>
    <w:p w14:paraId="3A8759C2" w14:textId="77777777" w:rsidR="0097420F" w:rsidRPr="000D5457" w:rsidRDefault="0097420F" w:rsidP="000D5457">
      <w:pPr>
        <w:pStyle w:val="Heading1"/>
      </w:pPr>
      <w:r w:rsidRPr="000D5457">
        <w:t>Relationships</w:t>
      </w:r>
    </w:p>
    <w:p w14:paraId="606BA363" w14:textId="5735BB76" w:rsidR="0092472F" w:rsidRPr="0092472F" w:rsidRDefault="0097420F" w:rsidP="00BD054A">
      <w:pPr>
        <w:pStyle w:val="Sub-Header"/>
      </w:pPr>
      <w:r w:rsidRPr="00BD054A">
        <w:t>Internal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5090"/>
      </w:tblGrid>
      <w:tr w:rsidR="0092472F" w:rsidRPr="0092472F" w14:paraId="514F2E5F" w14:textId="77777777" w:rsidTr="00A52BD6">
        <w:tc>
          <w:tcPr>
            <w:tcW w:w="5098" w:type="dxa"/>
          </w:tcPr>
          <w:p w14:paraId="1C67EF33" w14:textId="0CDC271D" w:rsidR="0092472F" w:rsidRPr="0092472F" w:rsidRDefault="00E25442" w:rsidP="00BD054A">
            <w:pPr>
              <w:pStyle w:val="ListParagraph"/>
            </w:pPr>
            <w:r>
              <w:t>Youth, Families &amp; Community Safety Division</w:t>
            </w:r>
          </w:p>
        </w:tc>
        <w:tc>
          <w:tcPr>
            <w:tcW w:w="5090" w:type="dxa"/>
          </w:tcPr>
          <w:p w14:paraId="5A503006" w14:textId="680AF210" w:rsidR="0092472F" w:rsidRPr="0092472F" w:rsidRDefault="00E25442" w:rsidP="00BD054A">
            <w:pPr>
              <w:pStyle w:val="ListParagraph"/>
            </w:pPr>
            <w:r>
              <w:t>Family Violence Prevention Division</w:t>
            </w:r>
          </w:p>
        </w:tc>
      </w:tr>
      <w:tr w:rsidR="00E25442" w:rsidRPr="0092472F" w14:paraId="4FBA08D5" w14:textId="77777777" w:rsidTr="00A52BD6">
        <w:tc>
          <w:tcPr>
            <w:tcW w:w="5098" w:type="dxa"/>
          </w:tcPr>
          <w:p w14:paraId="71C96119" w14:textId="3DC5EB18" w:rsidR="00E25442" w:rsidRDefault="00E25442" w:rsidP="00BD054A">
            <w:pPr>
              <w:pStyle w:val="ListParagraph"/>
            </w:pPr>
            <w:r>
              <w:t>Social Services Division</w:t>
            </w:r>
          </w:p>
        </w:tc>
        <w:tc>
          <w:tcPr>
            <w:tcW w:w="5090" w:type="dxa"/>
          </w:tcPr>
          <w:p w14:paraId="559EFF6E" w14:textId="0ABC6A1D" w:rsidR="00E25442" w:rsidRDefault="00E25442" w:rsidP="00BD054A">
            <w:pPr>
              <w:pStyle w:val="ListParagraph"/>
            </w:pPr>
            <w:r>
              <w:t>Community Centres Division</w:t>
            </w:r>
          </w:p>
        </w:tc>
      </w:tr>
      <w:tr w:rsidR="00BD1B8A" w:rsidRPr="0092472F" w14:paraId="51CD2F3C" w14:textId="77777777" w:rsidTr="00A52BD6">
        <w:tc>
          <w:tcPr>
            <w:tcW w:w="5098" w:type="dxa"/>
          </w:tcPr>
          <w:p w14:paraId="65B2C455" w14:textId="288324FA" w:rsidR="00BD1B8A" w:rsidRPr="007E228F" w:rsidRDefault="00BD1B8A" w:rsidP="00BD1B8A">
            <w:pPr>
              <w:pStyle w:val="ListParagraph"/>
            </w:pPr>
            <w:r>
              <w:t>Tangentyere Women’s Family Safety Group</w:t>
            </w:r>
          </w:p>
        </w:tc>
        <w:tc>
          <w:tcPr>
            <w:tcW w:w="5090" w:type="dxa"/>
          </w:tcPr>
          <w:p w14:paraId="1622D835" w14:textId="6F34CBF2" w:rsidR="00BD1B8A" w:rsidRPr="007E228F" w:rsidRDefault="00BD1B8A" w:rsidP="00BD1B8A">
            <w:pPr>
              <w:pStyle w:val="ListParagraph"/>
            </w:pPr>
            <w:r>
              <w:t>Men’s Behaviour Change Program</w:t>
            </w:r>
          </w:p>
        </w:tc>
      </w:tr>
      <w:tr w:rsidR="00BD1B8A" w:rsidRPr="0092472F" w14:paraId="4E634556" w14:textId="77777777" w:rsidTr="00A52BD6">
        <w:tc>
          <w:tcPr>
            <w:tcW w:w="5098" w:type="dxa"/>
          </w:tcPr>
          <w:p w14:paraId="479A03A9" w14:textId="5780F687" w:rsidR="00BD1B8A" w:rsidRPr="007E228F" w:rsidRDefault="00BD1B8A" w:rsidP="00BD1B8A">
            <w:pPr>
              <w:pStyle w:val="ListParagraph"/>
            </w:pPr>
            <w:r>
              <w:t>Domestic Violence Children’s Specialist Service</w:t>
            </w:r>
          </w:p>
        </w:tc>
        <w:tc>
          <w:tcPr>
            <w:tcW w:w="5090" w:type="dxa"/>
          </w:tcPr>
          <w:p w14:paraId="7A8B55B0" w14:textId="097E7D60" w:rsidR="00BD1B8A" w:rsidRPr="007E228F" w:rsidRDefault="00BD1B8A" w:rsidP="00BD1B8A">
            <w:pPr>
              <w:pStyle w:val="ListParagraph"/>
            </w:pPr>
            <w:r>
              <w:t>Town Camp Community Centres</w:t>
            </w:r>
          </w:p>
        </w:tc>
      </w:tr>
      <w:tr w:rsidR="00BD1B8A" w:rsidRPr="0092472F" w14:paraId="57A6550C" w14:textId="77777777" w:rsidTr="00A52BD6">
        <w:tc>
          <w:tcPr>
            <w:tcW w:w="5098" w:type="dxa"/>
          </w:tcPr>
          <w:p w14:paraId="3343AFD2" w14:textId="549C87AB" w:rsidR="00BD1B8A" w:rsidRDefault="00BD1B8A" w:rsidP="00BD1B8A">
            <w:pPr>
              <w:pStyle w:val="ListParagraph"/>
            </w:pPr>
            <w:r>
              <w:t>Indigenous Case Management Service</w:t>
            </w:r>
          </w:p>
        </w:tc>
        <w:tc>
          <w:tcPr>
            <w:tcW w:w="5090" w:type="dxa"/>
          </w:tcPr>
          <w:p w14:paraId="46BCE4E7" w14:textId="140D8304" w:rsidR="00BD1B8A" w:rsidRDefault="00BD1B8A" w:rsidP="00BD1B8A">
            <w:pPr>
              <w:pStyle w:val="ListParagraph"/>
            </w:pPr>
            <w:r>
              <w:t>Corporate Services</w:t>
            </w:r>
          </w:p>
        </w:tc>
      </w:tr>
      <w:tr w:rsidR="00BD1B8A" w:rsidRPr="0092472F" w14:paraId="289F3200" w14:textId="77777777" w:rsidTr="00A52BD6">
        <w:tc>
          <w:tcPr>
            <w:tcW w:w="5098" w:type="dxa"/>
          </w:tcPr>
          <w:p w14:paraId="0AFA780C" w14:textId="6567E666" w:rsidR="00BD1B8A" w:rsidRDefault="00BD1B8A" w:rsidP="00BD1B8A">
            <w:pPr>
              <w:pStyle w:val="ListParagraph"/>
            </w:pPr>
            <w:r>
              <w:t>Tangentyere Safe House</w:t>
            </w:r>
          </w:p>
        </w:tc>
        <w:tc>
          <w:tcPr>
            <w:tcW w:w="5090" w:type="dxa"/>
          </w:tcPr>
          <w:p w14:paraId="45DC1F07" w14:textId="5DFECEDD" w:rsidR="00BD1B8A" w:rsidRDefault="00BD1B8A" w:rsidP="00BD1B8A">
            <w:pPr>
              <w:pStyle w:val="ListParagraph"/>
              <w:numPr>
                <w:ilvl w:val="0"/>
                <w:numId w:val="0"/>
              </w:numPr>
              <w:ind w:left="284"/>
            </w:pPr>
          </w:p>
        </w:tc>
      </w:tr>
    </w:tbl>
    <w:p w14:paraId="5F5DC086" w14:textId="1F71B648" w:rsidR="0092472F" w:rsidRPr="0092472F" w:rsidRDefault="0092472F" w:rsidP="00BD054A">
      <w:pPr>
        <w:pStyle w:val="Sub-Header"/>
      </w:pPr>
      <w:r w:rsidRPr="00BD054A">
        <w:t>External</w:t>
      </w:r>
    </w:p>
    <w:tbl>
      <w:tblPr>
        <w:tblStyle w:val="TableGrid"/>
        <w:tblW w:w="101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98"/>
        <w:gridCol w:w="5011"/>
      </w:tblGrid>
      <w:tr w:rsidR="007D316E" w:rsidRPr="0092472F" w14:paraId="113AF7B7" w14:textId="455C9B6E" w:rsidTr="00A52BD6">
        <w:trPr>
          <w:trHeight w:val="129"/>
        </w:trPr>
        <w:tc>
          <w:tcPr>
            <w:tcW w:w="5098" w:type="dxa"/>
          </w:tcPr>
          <w:p w14:paraId="574C08E2" w14:textId="32384A9E" w:rsidR="007D316E" w:rsidRPr="0092472F" w:rsidRDefault="00BA1211" w:rsidP="00BD054A">
            <w:pPr>
              <w:pStyle w:val="ListParagraph"/>
            </w:pPr>
            <w:r>
              <w:t>Territory Families, Housing &amp; Communities</w:t>
            </w:r>
          </w:p>
        </w:tc>
        <w:tc>
          <w:tcPr>
            <w:tcW w:w="5011" w:type="dxa"/>
          </w:tcPr>
          <w:p w14:paraId="0CC393B8" w14:textId="6DE9BBEA" w:rsidR="007D316E" w:rsidRDefault="00BA1211" w:rsidP="00BD054A">
            <w:pPr>
              <w:pStyle w:val="ListParagraph"/>
            </w:pPr>
            <w:r>
              <w:t>Alice Springs Police</w:t>
            </w:r>
          </w:p>
        </w:tc>
      </w:tr>
      <w:tr w:rsidR="007D316E" w:rsidRPr="0092472F" w14:paraId="122A5019" w14:textId="6FBF2D5F" w:rsidTr="00A52BD6">
        <w:trPr>
          <w:trHeight w:val="129"/>
        </w:trPr>
        <w:tc>
          <w:tcPr>
            <w:tcW w:w="5098" w:type="dxa"/>
          </w:tcPr>
          <w:p w14:paraId="1E3DD9AF" w14:textId="6DEC8011" w:rsidR="007D316E" w:rsidRPr="0092472F" w:rsidRDefault="00BA1211" w:rsidP="00BD054A">
            <w:pPr>
              <w:pStyle w:val="ListParagraph"/>
            </w:pPr>
            <w:r>
              <w:t>Alice Springs Schools</w:t>
            </w:r>
          </w:p>
        </w:tc>
        <w:tc>
          <w:tcPr>
            <w:tcW w:w="5011" w:type="dxa"/>
          </w:tcPr>
          <w:p w14:paraId="143C84EF" w14:textId="24523313" w:rsidR="007D316E" w:rsidRDefault="00BA1211" w:rsidP="00BD054A">
            <w:pPr>
              <w:pStyle w:val="ListParagraph"/>
            </w:pPr>
            <w:r>
              <w:t>Central Australian Aboriginal Congress</w:t>
            </w:r>
          </w:p>
        </w:tc>
      </w:tr>
      <w:tr w:rsidR="007D316E" w:rsidRPr="0092472F" w14:paraId="02272491" w14:textId="15A85CCC" w:rsidTr="00A52BD6">
        <w:trPr>
          <w:trHeight w:val="123"/>
        </w:trPr>
        <w:tc>
          <w:tcPr>
            <w:tcW w:w="5098" w:type="dxa"/>
          </w:tcPr>
          <w:p w14:paraId="7C4F96EF" w14:textId="2DFF9D0E" w:rsidR="007D316E" w:rsidRPr="0092472F" w:rsidRDefault="00607C1F" w:rsidP="007D316E">
            <w:pPr>
              <w:pStyle w:val="ListParagraph"/>
            </w:pPr>
            <w:r>
              <w:t>Gap Youth Centre</w:t>
            </w:r>
          </w:p>
        </w:tc>
        <w:tc>
          <w:tcPr>
            <w:tcW w:w="5011" w:type="dxa"/>
          </w:tcPr>
          <w:p w14:paraId="76FCC763" w14:textId="17A6E908" w:rsidR="007D316E" w:rsidRDefault="00BA1211" w:rsidP="003B5355">
            <w:pPr>
              <w:pStyle w:val="ListParagraph"/>
            </w:pPr>
            <w:r>
              <w:t>WOSSCA</w:t>
            </w:r>
          </w:p>
        </w:tc>
      </w:tr>
      <w:tr w:rsidR="00BA1211" w:rsidRPr="0092472F" w14:paraId="3F588469" w14:textId="77777777" w:rsidTr="00A52BD6">
        <w:trPr>
          <w:trHeight w:val="123"/>
        </w:trPr>
        <w:tc>
          <w:tcPr>
            <w:tcW w:w="5098" w:type="dxa"/>
          </w:tcPr>
          <w:p w14:paraId="325F2E22" w14:textId="4B373144" w:rsidR="00BA1211" w:rsidRDefault="00607C1F" w:rsidP="007D316E">
            <w:pPr>
              <w:pStyle w:val="ListParagraph"/>
            </w:pPr>
            <w:r>
              <w:t>Department of Education</w:t>
            </w:r>
          </w:p>
        </w:tc>
        <w:tc>
          <w:tcPr>
            <w:tcW w:w="5011" w:type="dxa"/>
          </w:tcPr>
          <w:p w14:paraId="0879AFC3" w14:textId="42AEDC08" w:rsidR="00BA1211" w:rsidRDefault="00BA1211" w:rsidP="003B5355">
            <w:pPr>
              <w:pStyle w:val="ListParagraph"/>
            </w:pPr>
            <w:r>
              <w:t>Alice Springs Hospital</w:t>
            </w:r>
          </w:p>
        </w:tc>
      </w:tr>
      <w:tr w:rsidR="00BA1211" w:rsidRPr="0092472F" w14:paraId="3B2AEADD" w14:textId="77777777" w:rsidTr="00A52BD6">
        <w:trPr>
          <w:trHeight w:val="123"/>
        </w:trPr>
        <w:tc>
          <w:tcPr>
            <w:tcW w:w="5098" w:type="dxa"/>
          </w:tcPr>
          <w:p w14:paraId="1145CFD9" w14:textId="2EB9D8AF" w:rsidR="00BA1211" w:rsidRDefault="00BA1211" w:rsidP="007D316E">
            <w:pPr>
              <w:pStyle w:val="ListParagraph"/>
            </w:pPr>
            <w:r>
              <w:t>CAWLS</w:t>
            </w:r>
          </w:p>
        </w:tc>
        <w:tc>
          <w:tcPr>
            <w:tcW w:w="5011" w:type="dxa"/>
          </w:tcPr>
          <w:p w14:paraId="3E436949" w14:textId="36A3B50A" w:rsidR="00BA1211" w:rsidRDefault="007E3C1A" w:rsidP="003B5355">
            <w:pPr>
              <w:pStyle w:val="ListParagraph"/>
            </w:pPr>
            <w:r>
              <w:t>Family &amp; Youth Support Team - DCF</w:t>
            </w:r>
          </w:p>
        </w:tc>
      </w:tr>
    </w:tbl>
    <w:p w14:paraId="3F61CD56" w14:textId="77777777" w:rsidR="007E3C1A" w:rsidRDefault="007E3C1A" w:rsidP="000D5457">
      <w:pPr>
        <w:pStyle w:val="Heading1"/>
      </w:pPr>
    </w:p>
    <w:p w14:paraId="30419050" w14:textId="77777777" w:rsidR="007E3C1A" w:rsidRDefault="007E3C1A">
      <w:pPr>
        <w:spacing w:before="0" w:line="240" w:lineRule="auto"/>
        <w:rPr>
          <w:color w:val="992008" w:themeColor="text2"/>
          <w:sz w:val="36"/>
          <w:szCs w:val="36"/>
        </w:rPr>
      </w:pPr>
      <w:r>
        <w:br w:type="page"/>
      </w:r>
    </w:p>
    <w:p w14:paraId="1C405939" w14:textId="260F33C3" w:rsidR="0097420F" w:rsidRPr="000D5457" w:rsidRDefault="0097420F" w:rsidP="000D5457">
      <w:pPr>
        <w:pStyle w:val="Heading1"/>
      </w:pPr>
      <w:r w:rsidRPr="000D5457">
        <w:lastRenderedPageBreak/>
        <w:t>Competencies</w:t>
      </w:r>
    </w:p>
    <w:p w14:paraId="6BABA7B6" w14:textId="77777777" w:rsidR="0097420F" w:rsidRPr="00E37163" w:rsidRDefault="0097420F" w:rsidP="00BD054A">
      <w:pPr>
        <w:pStyle w:val="Sub-Header"/>
      </w:pPr>
      <w:r w:rsidRPr="00BD054A">
        <w:t>Tangentyere</w:t>
      </w:r>
      <w:r w:rsidRPr="00E37163">
        <w:t xml:space="preserve"> </w:t>
      </w:r>
      <w:r w:rsidR="00612573" w:rsidRPr="00E37163">
        <w:t>c</w:t>
      </w:r>
      <w:r w:rsidRPr="00E37163">
        <w:t xml:space="preserve">ore </w:t>
      </w:r>
      <w:r w:rsidR="00612573" w:rsidRPr="00E37163">
        <w:t>c</w:t>
      </w:r>
      <w:r w:rsidRPr="00E37163">
        <w:t>ompetencies</w:t>
      </w:r>
    </w:p>
    <w:p w14:paraId="23AAC4A8" w14:textId="77777777" w:rsidR="0092472F" w:rsidRPr="0092472F" w:rsidRDefault="0092472F" w:rsidP="00BD054A">
      <w:pPr>
        <w:pStyle w:val="ListParagraph"/>
      </w:pPr>
      <w:r w:rsidRPr="0092472F">
        <w:t>Commitment</w:t>
      </w:r>
    </w:p>
    <w:p w14:paraId="69472FC7" w14:textId="77777777" w:rsidR="0092472F" w:rsidRPr="0092472F" w:rsidRDefault="0092472F" w:rsidP="00BD054A">
      <w:pPr>
        <w:pStyle w:val="ListParagraph"/>
      </w:pPr>
      <w:r w:rsidRPr="0092472F">
        <w:t>Teamwork</w:t>
      </w:r>
    </w:p>
    <w:p w14:paraId="6B00E1D2" w14:textId="77777777" w:rsidR="0092472F" w:rsidRPr="0092472F" w:rsidRDefault="0092472F" w:rsidP="00BD054A">
      <w:pPr>
        <w:pStyle w:val="ListParagraph"/>
      </w:pPr>
      <w:r w:rsidRPr="0092472F">
        <w:t>Communication</w:t>
      </w:r>
    </w:p>
    <w:p w14:paraId="1BE43126" w14:textId="77777777" w:rsidR="0092472F" w:rsidRPr="0092472F" w:rsidRDefault="0092472F" w:rsidP="00BD054A">
      <w:pPr>
        <w:pStyle w:val="ListParagraph"/>
      </w:pPr>
      <w:r w:rsidRPr="0092472F">
        <w:t>WHS</w:t>
      </w:r>
    </w:p>
    <w:p w14:paraId="73FFDED5" w14:textId="23CE522B" w:rsidR="00A111C5" w:rsidRPr="00167C77" w:rsidRDefault="0092472F" w:rsidP="00167C77">
      <w:pPr>
        <w:pStyle w:val="ListParagraph"/>
      </w:pPr>
      <w:r w:rsidRPr="0092472F">
        <w:t>Cultural Awareness</w:t>
      </w:r>
    </w:p>
    <w:p w14:paraId="4DA325D1" w14:textId="53D6C080" w:rsidR="0097420F" w:rsidRPr="000D5457" w:rsidRDefault="0097420F" w:rsidP="000D5457">
      <w:pPr>
        <w:pStyle w:val="Heading1"/>
      </w:pPr>
      <w:r w:rsidRPr="000D5457">
        <w:t>Qualifications and Selection Criteria</w:t>
      </w:r>
    </w:p>
    <w:p w14:paraId="06EEAB14" w14:textId="46B92E34" w:rsidR="00D16CB9" w:rsidRDefault="00D16CB9" w:rsidP="00BD054A">
      <w:pPr>
        <w:pStyle w:val="Sub-Header"/>
      </w:pPr>
      <w:r w:rsidRPr="00E37163">
        <w:t>Required</w:t>
      </w:r>
    </w:p>
    <w:p w14:paraId="42900F4A" w14:textId="77777777" w:rsidR="00AF1A03" w:rsidRDefault="00AF1A03" w:rsidP="00AF1A03">
      <w:pPr>
        <w:pStyle w:val="ListParagraph"/>
      </w:pPr>
      <w:r>
        <w:t>Identify as Aboriginal and/or Torres Strait Islander.</w:t>
      </w:r>
    </w:p>
    <w:p w14:paraId="238484C0" w14:textId="77777777" w:rsidR="00373354" w:rsidRDefault="00373354" w:rsidP="00373354">
      <w:pPr>
        <w:pStyle w:val="ListParagraph"/>
      </w:pPr>
      <w:r>
        <w:t xml:space="preserve">Relevant </w:t>
      </w:r>
      <w:r w:rsidRPr="00684638">
        <w:t xml:space="preserve">tertiary </w:t>
      </w:r>
      <w:r>
        <w:t xml:space="preserve">qualification in Social Work, Counselling and/or extensive relevant experience. </w:t>
      </w:r>
    </w:p>
    <w:p w14:paraId="2DE576AB" w14:textId="77777777" w:rsidR="00373354" w:rsidRDefault="00373354" w:rsidP="00373354">
      <w:pPr>
        <w:pStyle w:val="ListParagraph"/>
      </w:pPr>
      <w:r>
        <w:t>Demonstrated c</w:t>
      </w:r>
      <w:r w:rsidRPr="00A718B4">
        <w:t xml:space="preserve">ase management experience in child and family services </w:t>
      </w:r>
      <w:r>
        <w:t xml:space="preserve">sector or equivalent </w:t>
      </w:r>
      <w:r w:rsidRPr="00A718B4">
        <w:t xml:space="preserve">and an understanding of current </w:t>
      </w:r>
      <w:r>
        <w:t xml:space="preserve">NT </w:t>
      </w:r>
      <w:r w:rsidRPr="00A718B4">
        <w:t>legislation</w:t>
      </w:r>
      <w:r>
        <w:t>.</w:t>
      </w:r>
    </w:p>
    <w:p w14:paraId="57064B72" w14:textId="77777777" w:rsidR="00373354" w:rsidRDefault="00373354" w:rsidP="00373354">
      <w:pPr>
        <w:pStyle w:val="ListParagraph"/>
      </w:pPr>
      <w:r w:rsidRPr="00AA4C9F">
        <w:t xml:space="preserve">Demonstrated ability to perform </w:t>
      </w:r>
      <w:r>
        <w:t>risk and safety</w:t>
      </w:r>
      <w:r w:rsidRPr="00AA4C9F">
        <w:t xml:space="preserve"> assessments</w:t>
      </w:r>
      <w:r>
        <w:t xml:space="preserve">, case work </w:t>
      </w:r>
      <w:r w:rsidRPr="00AA4C9F">
        <w:t>and referrals to a high standard.</w:t>
      </w:r>
    </w:p>
    <w:p w14:paraId="27893FA3" w14:textId="77777777" w:rsidR="00373354" w:rsidRDefault="00373354" w:rsidP="00373354">
      <w:pPr>
        <w:pStyle w:val="ListParagraph"/>
      </w:pPr>
      <w:r w:rsidRPr="00AA4C9F">
        <w:t xml:space="preserve">A commitment to community led practice, </w:t>
      </w:r>
      <w:r>
        <w:t>trauma-informed and cultural safety in practice.</w:t>
      </w:r>
    </w:p>
    <w:p w14:paraId="575B2748" w14:textId="77777777" w:rsidR="00373354" w:rsidRPr="00AC206B" w:rsidRDefault="00373354" w:rsidP="00373354">
      <w:pPr>
        <w:pStyle w:val="ListParagraph"/>
      </w:pPr>
      <w:r>
        <w:t>Demonstrated u</w:t>
      </w:r>
      <w:r w:rsidRPr="00AC206B">
        <w:t>nderstanding of family centred, child focused practice and strengths-based frameworks.</w:t>
      </w:r>
    </w:p>
    <w:p w14:paraId="5EFED18B" w14:textId="77777777" w:rsidR="00373354" w:rsidRDefault="00373354" w:rsidP="00373354">
      <w:pPr>
        <w:pStyle w:val="ListParagraph"/>
      </w:pPr>
      <w:r w:rsidRPr="00AA4C9F">
        <w:t xml:space="preserve">Demonstrated strong administration, </w:t>
      </w:r>
      <w:r>
        <w:t>written</w:t>
      </w:r>
      <w:r w:rsidRPr="00AA4C9F">
        <w:t xml:space="preserve"> skills,</w:t>
      </w:r>
      <w:r>
        <w:t xml:space="preserve"> and ability to utilise electronic databases.</w:t>
      </w:r>
    </w:p>
    <w:p w14:paraId="7C0016EC" w14:textId="1229F587" w:rsidR="000B2AE2" w:rsidRPr="00D32145" w:rsidRDefault="000B2AE2" w:rsidP="000B2AE2">
      <w:pPr>
        <w:pStyle w:val="ListParagraph"/>
      </w:pPr>
      <w:r w:rsidRPr="00D32145">
        <w:t xml:space="preserve">Current NT Drivers Licence, </w:t>
      </w:r>
      <w:r>
        <w:t>NT Working with Children (</w:t>
      </w:r>
      <w:r w:rsidRPr="00D32145">
        <w:t>Ochre</w:t>
      </w:r>
      <w:r>
        <w:t>)</w:t>
      </w:r>
      <w:r w:rsidRPr="00D32145">
        <w:t xml:space="preserve"> Card, satisfactory Police Check.</w:t>
      </w:r>
    </w:p>
    <w:p w14:paraId="33884D97" w14:textId="2C814798" w:rsidR="00A54FCE" w:rsidRPr="00BD054A" w:rsidRDefault="00A54FCE" w:rsidP="00BD054A">
      <w:pPr>
        <w:pStyle w:val="Sub-Header"/>
      </w:pPr>
      <w:r w:rsidRPr="00BD054A">
        <w:t>Desired</w:t>
      </w:r>
    </w:p>
    <w:p w14:paraId="76A46C81" w14:textId="0E587839" w:rsidR="00487309" w:rsidRDefault="008632C0" w:rsidP="008632C0">
      <w:pPr>
        <w:pStyle w:val="ListParagraph"/>
      </w:pPr>
      <w:r w:rsidRPr="00201846">
        <w:t xml:space="preserve">An understanding of Aboriginal culture as well as a broad range of contemporary issues affecting </w:t>
      </w:r>
      <w:r>
        <w:t xml:space="preserve">Central Australian </w:t>
      </w:r>
      <w:r w:rsidRPr="00201846">
        <w:t>Aboriginal people</w:t>
      </w:r>
      <w:r>
        <w:t>.</w:t>
      </w:r>
    </w:p>
    <w:p w14:paraId="62EDDF5C" w14:textId="77777777" w:rsidR="00373354" w:rsidRDefault="00373354" w:rsidP="00373354">
      <w:pPr>
        <w:pStyle w:val="ListParagraph"/>
      </w:pPr>
      <w:r w:rsidRPr="00AA4C9F">
        <w:t xml:space="preserve">Current </w:t>
      </w:r>
      <w:r>
        <w:t>First Aid Certificate, or ability &amp; willingness to attain.</w:t>
      </w:r>
    </w:p>
    <w:p w14:paraId="6477CC84" w14:textId="339292DF" w:rsidR="00373354" w:rsidRPr="006942AC" w:rsidRDefault="00E34570" w:rsidP="00E34570">
      <w:pPr>
        <w:pStyle w:val="ListParagraph"/>
      </w:pPr>
      <w:r>
        <w:t>Understanding of or certified in Therapeutic Crisis Intervention.</w:t>
      </w:r>
    </w:p>
    <w:p w14:paraId="3ECB4228" w14:textId="77777777" w:rsidR="0097420F" w:rsidRPr="000D5457" w:rsidRDefault="0097420F" w:rsidP="000D5457">
      <w:pPr>
        <w:pStyle w:val="Heading1"/>
      </w:pPr>
      <w:r w:rsidRPr="000D5457">
        <w:t>Verification</w:t>
      </w:r>
    </w:p>
    <w:p w14:paraId="16B5D632" w14:textId="77777777" w:rsidR="0097420F" w:rsidRDefault="0097420F" w:rsidP="00DE2C01">
      <w:r w:rsidRPr="006942AC">
        <w:t>This section verifies that the position holder and the manager have read the attached position description and are satisfied that it accurately describes the position.</w:t>
      </w:r>
    </w:p>
    <w:p w14:paraId="58E70897" w14:textId="77777777" w:rsidR="00612573" w:rsidRPr="00DE2C01" w:rsidRDefault="00612573" w:rsidP="00DE2C01">
      <w:pPr>
        <w:pStyle w:val="Sub-Header"/>
      </w:pPr>
      <w:r w:rsidRPr="00DE2C01">
        <w:t>Position holder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612573" w14:paraId="7C585D52"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2416D30" w14:textId="77777777" w:rsidR="00612573" w:rsidRPr="004630F4" w:rsidRDefault="00612573" w:rsidP="004630F4">
            <w:pPr>
              <w:pStyle w:val="PolicyDetails"/>
            </w:pPr>
            <w:r w:rsidRPr="004630F4">
              <w:t>Name</w:t>
            </w:r>
          </w:p>
        </w:tc>
        <w:tc>
          <w:tcPr>
            <w:tcW w:w="5103" w:type="dxa"/>
          </w:tcPr>
          <w:p w14:paraId="1306863C"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r w:rsidR="00612573" w14:paraId="4747A2B2" w14:textId="77777777" w:rsidTr="004630F4">
        <w:tc>
          <w:tcPr>
            <w:cnfStyle w:val="001000000000" w:firstRow="0" w:lastRow="0" w:firstColumn="1" w:lastColumn="0" w:oddVBand="0" w:evenVBand="0" w:oddHBand="0" w:evenHBand="0" w:firstRowFirstColumn="0" w:firstRowLastColumn="0" w:lastRowFirstColumn="0" w:lastRowLastColumn="0"/>
            <w:tcW w:w="5103" w:type="dxa"/>
            <w:vAlign w:val="center"/>
          </w:tcPr>
          <w:p w14:paraId="65011576" w14:textId="77777777" w:rsidR="00612573" w:rsidRPr="004630F4" w:rsidRDefault="00612573" w:rsidP="004630F4">
            <w:pPr>
              <w:pStyle w:val="PolicyDetails"/>
            </w:pPr>
            <w:r w:rsidRPr="004630F4">
              <w:t>Date effective</w:t>
            </w:r>
          </w:p>
        </w:tc>
        <w:tc>
          <w:tcPr>
            <w:tcW w:w="5103" w:type="dxa"/>
          </w:tcPr>
          <w:p w14:paraId="75A147AD" w14:textId="77777777" w:rsidR="00612573" w:rsidRDefault="00612573" w:rsidP="004630F4">
            <w:pPr>
              <w:pStyle w:val="PolicyDetails"/>
              <w:cnfStyle w:val="000000000000" w:firstRow="0" w:lastRow="0" w:firstColumn="0" w:lastColumn="0" w:oddVBand="0" w:evenVBand="0" w:oddHBand="0" w:evenHBand="0" w:firstRowFirstColumn="0" w:firstRowLastColumn="0" w:lastRowFirstColumn="0" w:lastRowLastColumn="0"/>
            </w:pPr>
          </w:p>
        </w:tc>
      </w:tr>
      <w:tr w:rsidR="00612573" w14:paraId="41AC85D9"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22396168" w14:textId="77777777" w:rsidR="00612573" w:rsidRPr="004630F4" w:rsidRDefault="00612573" w:rsidP="004630F4">
            <w:pPr>
              <w:pStyle w:val="PolicyDetails"/>
            </w:pPr>
            <w:r w:rsidRPr="004630F4">
              <w:t>Signature</w:t>
            </w:r>
          </w:p>
        </w:tc>
        <w:tc>
          <w:tcPr>
            <w:tcW w:w="5103" w:type="dxa"/>
          </w:tcPr>
          <w:p w14:paraId="0E5A84FD"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bl>
    <w:p w14:paraId="1297A88E" w14:textId="77777777" w:rsidR="00612573" w:rsidRPr="00DE2C01" w:rsidRDefault="00612573" w:rsidP="00DE2C01">
      <w:pPr>
        <w:pStyle w:val="Sub-Header"/>
      </w:pPr>
      <w:r w:rsidRPr="00DE2C01">
        <w:t>Manager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612573" w14:paraId="55D446B2"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5F2A1771" w14:textId="77777777" w:rsidR="00612573" w:rsidRPr="004A7069" w:rsidRDefault="00612573" w:rsidP="004630F4">
            <w:pPr>
              <w:pStyle w:val="PolicyDetails"/>
            </w:pPr>
            <w:r>
              <w:t>Name</w:t>
            </w:r>
          </w:p>
        </w:tc>
        <w:tc>
          <w:tcPr>
            <w:tcW w:w="5103" w:type="dxa"/>
            <w:vAlign w:val="center"/>
          </w:tcPr>
          <w:p w14:paraId="6CD22B4E"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r w:rsidR="00612573" w14:paraId="514E0B42" w14:textId="77777777" w:rsidTr="004630F4">
        <w:tc>
          <w:tcPr>
            <w:cnfStyle w:val="001000000000" w:firstRow="0" w:lastRow="0" w:firstColumn="1" w:lastColumn="0" w:oddVBand="0" w:evenVBand="0" w:oddHBand="0" w:evenHBand="0" w:firstRowFirstColumn="0" w:firstRowLastColumn="0" w:lastRowFirstColumn="0" w:lastRowLastColumn="0"/>
            <w:tcW w:w="5103" w:type="dxa"/>
            <w:vAlign w:val="center"/>
          </w:tcPr>
          <w:p w14:paraId="4BA90224" w14:textId="77777777" w:rsidR="00612573" w:rsidRPr="004A7069" w:rsidRDefault="00612573" w:rsidP="004630F4">
            <w:pPr>
              <w:pStyle w:val="PolicyDetails"/>
            </w:pPr>
            <w:r>
              <w:t>Date effective</w:t>
            </w:r>
          </w:p>
        </w:tc>
        <w:tc>
          <w:tcPr>
            <w:tcW w:w="5103" w:type="dxa"/>
            <w:vAlign w:val="center"/>
          </w:tcPr>
          <w:p w14:paraId="2DC3F300" w14:textId="77777777" w:rsidR="00612573" w:rsidRDefault="00612573" w:rsidP="004630F4">
            <w:pPr>
              <w:pStyle w:val="PolicyDetails"/>
              <w:cnfStyle w:val="000000000000" w:firstRow="0" w:lastRow="0" w:firstColumn="0" w:lastColumn="0" w:oddVBand="0" w:evenVBand="0" w:oddHBand="0" w:evenHBand="0" w:firstRowFirstColumn="0" w:firstRowLastColumn="0" w:lastRowFirstColumn="0" w:lastRowLastColumn="0"/>
            </w:pPr>
          </w:p>
        </w:tc>
      </w:tr>
      <w:tr w:rsidR="00612573" w14:paraId="65B69D67" w14:textId="77777777" w:rsidTr="004630F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A12CF06" w14:textId="77777777" w:rsidR="00612573" w:rsidRPr="004A7069" w:rsidRDefault="00612573" w:rsidP="004630F4">
            <w:pPr>
              <w:pStyle w:val="PolicyDetails"/>
            </w:pPr>
            <w:r>
              <w:t>Signature</w:t>
            </w:r>
          </w:p>
        </w:tc>
        <w:tc>
          <w:tcPr>
            <w:tcW w:w="5103" w:type="dxa"/>
            <w:vAlign w:val="center"/>
          </w:tcPr>
          <w:p w14:paraId="7E9CF02B" w14:textId="77777777" w:rsidR="00612573" w:rsidRDefault="00612573" w:rsidP="004630F4">
            <w:pPr>
              <w:pStyle w:val="PolicyDetails"/>
              <w:cnfStyle w:val="000000100000" w:firstRow="0" w:lastRow="0" w:firstColumn="0" w:lastColumn="0" w:oddVBand="0" w:evenVBand="0" w:oddHBand="1" w:evenHBand="0" w:firstRowFirstColumn="0" w:firstRowLastColumn="0" w:lastRowFirstColumn="0" w:lastRowLastColumn="0"/>
            </w:pPr>
          </w:p>
        </w:tc>
      </w:tr>
    </w:tbl>
    <w:p w14:paraId="78E4FAFD" w14:textId="77777777" w:rsidR="00877903" w:rsidRPr="0097420F" w:rsidRDefault="00877903"/>
    <w:sectPr w:rsidR="00877903" w:rsidRPr="0097420F" w:rsidSect="00852259">
      <w:footerReference w:type="even" r:id="rId12"/>
      <w:footerReference w:type="default" r:id="rId13"/>
      <w:footerReference w:type="first" r:id="rId14"/>
      <w:pgSz w:w="11900" w:h="16840"/>
      <w:pgMar w:top="1134" w:right="851" w:bottom="170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BCDA0" w14:textId="77777777" w:rsidR="003E5DE7" w:rsidRDefault="003E5DE7" w:rsidP="0097420F">
      <w:r>
        <w:separator/>
      </w:r>
    </w:p>
  </w:endnote>
  <w:endnote w:type="continuationSeparator" w:id="0">
    <w:p w14:paraId="3C757FF2" w14:textId="77777777" w:rsidR="003E5DE7" w:rsidRDefault="003E5DE7" w:rsidP="00974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tagometricaBTW01-Light">
    <w:altName w:val="Calibri"/>
    <w:charset w:val="00"/>
    <w:family w:val="swiss"/>
    <w:pitch w:val="variable"/>
    <w:sig w:usb0="8000002F" w:usb1="0000000A"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4877700"/>
      <w:docPartObj>
        <w:docPartGallery w:val="Page Numbers (Bottom of Page)"/>
        <w:docPartUnique/>
      </w:docPartObj>
    </w:sdtPr>
    <w:sdtEndPr>
      <w:rPr>
        <w:rStyle w:val="PageNumber"/>
      </w:rPr>
    </w:sdtEndPr>
    <w:sdtContent>
      <w:p w14:paraId="39E92BF5" w14:textId="2D2C005D" w:rsidR="00877903" w:rsidRDefault="00877903" w:rsidP="00362E1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CC71A8">
          <w:rPr>
            <w:rStyle w:val="PageNumber"/>
            <w:noProof/>
          </w:rPr>
          <w:t>4</w:t>
        </w:r>
        <w:r>
          <w:rPr>
            <w:rStyle w:val="PageNumber"/>
          </w:rPr>
          <w:fldChar w:fldCharType="end"/>
        </w:r>
      </w:p>
    </w:sdtContent>
  </w:sdt>
  <w:p w14:paraId="41482833" w14:textId="77777777" w:rsidR="00421617" w:rsidRDefault="00421617" w:rsidP="008779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B73EE" w14:textId="7F78E3EF" w:rsidR="00A63825" w:rsidRDefault="00A63825" w:rsidP="001C7E9E">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sidRPr="00925C6E">
      <w:rPr>
        <w:noProof/>
        <w:sz w:val="16"/>
      </w:rPr>
      <w:instrText xml:space="preserve"> FILENAME   \* MERGEFORMAT </w:instrText>
    </w:r>
    <w:r>
      <w:rPr>
        <w:noProof/>
        <w:sz w:val="16"/>
      </w:rPr>
      <w:fldChar w:fldCharType="separate"/>
    </w:r>
    <w:r w:rsidR="009C08DE">
      <w:rPr>
        <w:noProof/>
        <w:sz w:val="16"/>
      </w:rPr>
      <w:t>doc_000_ PD - YFCS - Child and Family Practitioner 5.1.docx</w:t>
    </w:r>
    <w:r>
      <w:rPr>
        <w:noProof/>
        <w:sz w:val="16"/>
      </w:rPr>
      <w:fldChar w:fldCharType="end"/>
    </w:r>
    <w:r w:rsidR="00CC71A8">
      <w:rPr>
        <w:noProof/>
        <w:sz w:val="16"/>
      </w:rPr>
      <w:tab/>
    </w:r>
    <w:r w:rsidRPr="00321B90">
      <w:rPr>
        <w:noProof/>
        <w:sz w:val="16"/>
      </w:rPr>
      <w:t xml:space="preserve"> </w:t>
    </w:r>
    <w:r w:rsidRPr="00321B90">
      <w:rPr>
        <w:sz w:val="16"/>
      </w:rPr>
      <w:tab/>
      <w:t xml:space="preserve">Page </w:t>
    </w:r>
    <w:r w:rsidRPr="00321B90">
      <w:rPr>
        <w:sz w:val="16"/>
      </w:rPr>
      <w:fldChar w:fldCharType="begin"/>
    </w:r>
    <w:r w:rsidRPr="00321B90">
      <w:rPr>
        <w:sz w:val="16"/>
      </w:rPr>
      <w:instrText xml:space="preserve"> PAGE </w:instrText>
    </w:r>
    <w:r w:rsidRPr="00321B90">
      <w:rPr>
        <w:sz w:val="16"/>
      </w:rPr>
      <w:fldChar w:fldCharType="separate"/>
    </w:r>
    <w:r>
      <w:rPr>
        <w:noProof/>
        <w:sz w:val="16"/>
      </w:rPr>
      <w:t>1</w:t>
    </w:r>
    <w:r w:rsidRPr="00321B90">
      <w:rPr>
        <w:sz w:val="16"/>
      </w:rPr>
      <w:fldChar w:fldCharType="end"/>
    </w:r>
    <w:r w:rsidRPr="00321B90">
      <w:rPr>
        <w:sz w:val="16"/>
      </w:rPr>
      <w:t xml:space="preserve"> of </w:t>
    </w:r>
    <w:r w:rsidRPr="00321B90">
      <w:rPr>
        <w:sz w:val="16"/>
      </w:rPr>
      <w:fldChar w:fldCharType="begin"/>
    </w:r>
    <w:r w:rsidRPr="00321B90">
      <w:rPr>
        <w:sz w:val="16"/>
      </w:rPr>
      <w:instrText xml:space="preserve"> NUMPAGES  </w:instrText>
    </w:r>
    <w:r w:rsidRPr="00321B90">
      <w:rPr>
        <w:sz w:val="16"/>
      </w:rPr>
      <w:fldChar w:fldCharType="separate"/>
    </w:r>
    <w:r>
      <w:rPr>
        <w:noProof/>
        <w:sz w:val="16"/>
      </w:rPr>
      <w:t>1</w:t>
    </w:r>
    <w:r w:rsidRPr="00321B90">
      <w:rPr>
        <w:sz w:val="16"/>
      </w:rPr>
      <w:fldChar w:fldCharType="end"/>
    </w:r>
  </w:p>
  <w:p w14:paraId="000B4097" w14:textId="77777777" w:rsidR="00A63825" w:rsidRPr="00321B90" w:rsidRDefault="00A63825" w:rsidP="00925C6E">
    <w:pPr>
      <w:jc w:val="center"/>
      <w:rPr>
        <w:sz w:val="16"/>
      </w:rPr>
    </w:pPr>
    <w:r w:rsidRPr="00FD22F7">
      <w:rPr>
        <w:sz w:val="16"/>
      </w:rPr>
      <w:t xml:space="preserve">© This document is the property of the </w:t>
    </w:r>
    <w:r>
      <w:rPr>
        <w:sz w:val="16"/>
      </w:rPr>
      <w:t>Tangentyere Council Aboriginal Corporation.</w:t>
    </w:r>
    <w:r w:rsidRPr="00FD22F7">
      <w:rPr>
        <w:sz w:val="16"/>
      </w:rPr>
      <w:br/>
      <w:t>Once printed this document is con</w:t>
    </w:r>
    <w:r>
      <w:rPr>
        <w:sz w:val="16"/>
      </w:rPr>
      <w:t>sidered an uncontrolled version.</w:t>
    </w:r>
    <w:r w:rsidRPr="00FD22F7">
      <w:rPr>
        <w:sz w:val="16"/>
      </w:rPr>
      <w:t xml:space="preserve"> Refer to the LOGIQC QMS for the current approved version.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D2FC7" w14:textId="666D2FB3" w:rsidR="00A63825" w:rsidRDefault="00A63825" w:rsidP="001C7E9E">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sidRPr="00925C6E">
      <w:rPr>
        <w:noProof/>
        <w:sz w:val="16"/>
      </w:rPr>
      <w:instrText xml:space="preserve"> FILENAME   \* MERGEFORMAT </w:instrText>
    </w:r>
    <w:r>
      <w:rPr>
        <w:noProof/>
        <w:sz w:val="16"/>
      </w:rPr>
      <w:fldChar w:fldCharType="separate"/>
    </w:r>
    <w:r w:rsidR="009C08DE">
      <w:rPr>
        <w:noProof/>
        <w:sz w:val="16"/>
      </w:rPr>
      <w:t>doc_000_ PD - YFCS - Child and Family Practitioner 5.1.docx</w:t>
    </w:r>
    <w:r>
      <w:rPr>
        <w:noProof/>
        <w:sz w:val="16"/>
      </w:rPr>
      <w:fldChar w:fldCharType="end"/>
    </w:r>
    <w:r w:rsidR="00CC71A8">
      <w:rPr>
        <w:noProof/>
        <w:sz w:val="16"/>
      </w:rPr>
      <w:tab/>
    </w:r>
    <w:r w:rsidRPr="00321B90">
      <w:rPr>
        <w:sz w:val="16"/>
      </w:rPr>
      <w:tab/>
      <w:t xml:space="preserve">Page </w:t>
    </w:r>
    <w:r w:rsidRPr="00321B90">
      <w:rPr>
        <w:sz w:val="16"/>
      </w:rPr>
      <w:fldChar w:fldCharType="begin"/>
    </w:r>
    <w:r w:rsidRPr="00321B90">
      <w:rPr>
        <w:sz w:val="16"/>
      </w:rPr>
      <w:instrText xml:space="preserve"> PAGE </w:instrText>
    </w:r>
    <w:r w:rsidRPr="00321B90">
      <w:rPr>
        <w:sz w:val="16"/>
      </w:rPr>
      <w:fldChar w:fldCharType="separate"/>
    </w:r>
    <w:r>
      <w:rPr>
        <w:noProof/>
        <w:sz w:val="16"/>
      </w:rPr>
      <w:t>1</w:t>
    </w:r>
    <w:r w:rsidRPr="00321B90">
      <w:rPr>
        <w:sz w:val="16"/>
      </w:rPr>
      <w:fldChar w:fldCharType="end"/>
    </w:r>
    <w:r w:rsidRPr="00321B90">
      <w:rPr>
        <w:sz w:val="16"/>
      </w:rPr>
      <w:t xml:space="preserve"> of </w:t>
    </w:r>
    <w:r w:rsidRPr="00321B90">
      <w:rPr>
        <w:sz w:val="16"/>
      </w:rPr>
      <w:fldChar w:fldCharType="begin"/>
    </w:r>
    <w:r w:rsidRPr="00321B90">
      <w:rPr>
        <w:sz w:val="16"/>
      </w:rPr>
      <w:instrText xml:space="preserve"> NUMPAGES  </w:instrText>
    </w:r>
    <w:r w:rsidRPr="00321B90">
      <w:rPr>
        <w:sz w:val="16"/>
      </w:rPr>
      <w:fldChar w:fldCharType="separate"/>
    </w:r>
    <w:r>
      <w:rPr>
        <w:noProof/>
        <w:sz w:val="16"/>
      </w:rPr>
      <w:t>1</w:t>
    </w:r>
    <w:r w:rsidRPr="00321B90">
      <w:rPr>
        <w:sz w:val="16"/>
      </w:rPr>
      <w:fldChar w:fldCharType="end"/>
    </w:r>
  </w:p>
  <w:p w14:paraId="2CFECF51" w14:textId="77777777" w:rsidR="00A63825" w:rsidRPr="00321B90" w:rsidRDefault="00A63825" w:rsidP="00925C6E">
    <w:pPr>
      <w:jc w:val="center"/>
      <w:rPr>
        <w:sz w:val="16"/>
      </w:rPr>
    </w:pPr>
    <w:r w:rsidRPr="00FD22F7">
      <w:rPr>
        <w:sz w:val="16"/>
      </w:rPr>
      <w:t xml:space="preserve">© This document is the property of the </w:t>
    </w:r>
    <w:r>
      <w:rPr>
        <w:sz w:val="16"/>
      </w:rPr>
      <w:t>Tangentyere Council Aboriginal Corporation.</w:t>
    </w:r>
    <w:r w:rsidRPr="00FD22F7">
      <w:rPr>
        <w:sz w:val="16"/>
      </w:rPr>
      <w:br/>
      <w:t>Once printed this document is con</w:t>
    </w:r>
    <w:r>
      <w:rPr>
        <w:sz w:val="16"/>
      </w:rPr>
      <w:t>sidered an uncontrolled version.</w:t>
    </w:r>
    <w:r w:rsidRPr="00FD22F7">
      <w:rPr>
        <w:sz w:val="16"/>
      </w:rPr>
      <w:t xml:space="preserve"> Refer to the LOGIQC QMS for the current approved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15B1C" w14:textId="77777777" w:rsidR="003E5DE7" w:rsidRDefault="003E5DE7" w:rsidP="0097420F"/>
  </w:footnote>
  <w:footnote w:type="continuationSeparator" w:id="0">
    <w:p w14:paraId="2684DAB1" w14:textId="77777777" w:rsidR="003E5DE7" w:rsidRDefault="003E5DE7" w:rsidP="00974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3246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04961FD"/>
    <w:multiLevelType w:val="hybridMultilevel"/>
    <w:tmpl w:val="F0F0B716"/>
    <w:lvl w:ilvl="0" w:tplc="FFFFFFF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13E324A6"/>
    <w:multiLevelType w:val="hybridMultilevel"/>
    <w:tmpl w:val="4F34E93C"/>
    <w:lvl w:ilvl="0" w:tplc="3BA48420">
      <w:start w:val="1"/>
      <w:numFmt w:val="decimal"/>
      <w:lvlText w:val="%1."/>
      <w:lvlJc w:val="left"/>
      <w:pPr>
        <w:ind w:left="1080" w:hanging="360"/>
      </w:pPr>
      <w:rPr>
        <w:color w:val="auto"/>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15:restartNumberingAfterBreak="0">
    <w:nsid w:val="196E382C"/>
    <w:multiLevelType w:val="hybridMultilevel"/>
    <w:tmpl w:val="6178B338"/>
    <w:lvl w:ilvl="0" w:tplc="C25CF2E0">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265675E7"/>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9DF08AB"/>
    <w:multiLevelType w:val="hybridMultilevel"/>
    <w:tmpl w:val="B96E2668"/>
    <w:lvl w:ilvl="0" w:tplc="B9B279BE">
      <w:start w:val="1"/>
      <w:numFmt w:val="bullet"/>
      <w:pStyle w:val="ListParagraph"/>
      <w:lvlText w:val=""/>
      <w:lvlJc w:val="left"/>
      <w:pPr>
        <w:ind w:left="284" w:hanging="284"/>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6" w15:restartNumberingAfterBreak="0">
    <w:nsid w:val="33340B56"/>
    <w:multiLevelType w:val="hybridMultilevel"/>
    <w:tmpl w:val="44A61EF6"/>
    <w:lvl w:ilvl="0" w:tplc="0C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4265668F"/>
    <w:multiLevelType w:val="hybridMultilevel"/>
    <w:tmpl w:val="E716E8E2"/>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8" w15:restartNumberingAfterBreak="0">
    <w:nsid w:val="4BBC3958"/>
    <w:multiLevelType w:val="hybridMultilevel"/>
    <w:tmpl w:val="2A8488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BD0247D"/>
    <w:multiLevelType w:val="hybridMultilevel"/>
    <w:tmpl w:val="21D8C0C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4C07662B"/>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C1664A4"/>
    <w:multiLevelType w:val="hybridMultilevel"/>
    <w:tmpl w:val="46605DFC"/>
    <w:lvl w:ilvl="0" w:tplc="E9DA07A0">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6CB64B86"/>
    <w:multiLevelType w:val="hybridMultilevel"/>
    <w:tmpl w:val="2C284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D79175C"/>
    <w:multiLevelType w:val="hybridMultilevel"/>
    <w:tmpl w:val="CD6C26EA"/>
    <w:lvl w:ilvl="0" w:tplc="0C09000F">
      <w:start w:val="1"/>
      <w:numFmt w:val="decimal"/>
      <w:lvlText w:val="%1."/>
      <w:lvlJc w:val="left"/>
      <w:pPr>
        <w:ind w:left="284" w:hanging="284"/>
      </w:pPr>
      <w:rPr>
        <w:rFont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4" w15:restartNumberingAfterBreak="0">
    <w:nsid w:val="6E3C3B1B"/>
    <w:multiLevelType w:val="hybridMultilevel"/>
    <w:tmpl w:val="8A68373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6F49229B"/>
    <w:multiLevelType w:val="hybridMultilevel"/>
    <w:tmpl w:val="5A3E8654"/>
    <w:lvl w:ilvl="0" w:tplc="AEE64CFA">
      <w:start w:val="1"/>
      <w:numFmt w:val="decimal"/>
      <w:pStyle w:val="NumberedParagraph"/>
      <w:lvlText w:val="%1."/>
      <w:lvlJc w:val="left"/>
      <w:pPr>
        <w:ind w:left="340" w:hanging="340"/>
      </w:pPr>
      <w:rPr>
        <w:rFont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 w15:restartNumberingAfterBreak="0">
    <w:nsid w:val="702A495E"/>
    <w:multiLevelType w:val="hybridMultilevel"/>
    <w:tmpl w:val="BB5AEF1C"/>
    <w:lvl w:ilvl="0" w:tplc="D77C335C">
      <w:start w:val="2"/>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77D5009C"/>
    <w:multiLevelType w:val="hybridMultilevel"/>
    <w:tmpl w:val="F52083B0"/>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abstractNum w:abstractNumId="18" w15:restartNumberingAfterBreak="0">
    <w:nsid w:val="78D96776"/>
    <w:multiLevelType w:val="hybridMultilevel"/>
    <w:tmpl w:val="DC006D56"/>
    <w:lvl w:ilvl="0" w:tplc="0C090001">
      <w:start w:val="1"/>
      <w:numFmt w:val="bullet"/>
      <w:lvlText w:val=""/>
      <w:lvlJc w:val="left"/>
      <w:pPr>
        <w:ind w:left="1117" w:hanging="360"/>
      </w:pPr>
      <w:rPr>
        <w:rFonts w:ascii="Symbol" w:hAnsi="Symbol" w:hint="default"/>
      </w:rPr>
    </w:lvl>
    <w:lvl w:ilvl="1" w:tplc="0C090003" w:tentative="1">
      <w:start w:val="1"/>
      <w:numFmt w:val="bullet"/>
      <w:lvlText w:val="o"/>
      <w:lvlJc w:val="left"/>
      <w:pPr>
        <w:ind w:left="1837" w:hanging="360"/>
      </w:pPr>
      <w:rPr>
        <w:rFonts w:ascii="Courier New" w:hAnsi="Courier New" w:cs="Courier New" w:hint="default"/>
      </w:rPr>
    </w:lvl>
    <w:lvl w:ilvl="2" w:tplc="0C090005" w:tentative="1">
      <w:start w:val="1"/>
      <w:numFmt w:val="bullet"/>
      <w:lvlText w:val=""/>
      <w:lvlJc w:val="left"/>
      <w:pPr>
        <w:ind w:left="2557" w:hanging="360"/>
      </w:pPr>
      <w:rPr>
        <w:rFonts w:ascii="Wingdings" w:hAnsi="Wingdings" w:hint="default"/>
      </w:rPr>
    </w:lvl>
    <w:lvl w:ilvl="3" w:tplc="0C090001" w:tentative="1">
      <w:start w:val="1"/>
      <w:numFmt w:val="bullet"/>
      <w:lvlText w:val=""/>
      <w:lvlJc w:val="left"/>
      <w:pPr>
        <w:ind w:left="3277" w:hanging="360"/>
      </w:pPr>
      <w:rPr>
        <w:rFonts w:ascii="Symbol" w:hAnsi="Symbol" w:hint="default"/>
      </w:rPr>
    </w:lvl>
    <w:lvl w:ilvl="4" w:tplc="0C090003" w:tentative="1">
      <w:start w:val="1"/>
      <w:numFmt w:val="bullet"/>
      <w:lvlText w:val="o"/>
      <w:lvlJc w:val="left"/>
      <w:pPr>
        <w:ind w:left="3997" w:hanging="360"/>
      </w:pPr>
      <w:rPr>
        <w:rFonts w:ascii="Courier New" w:hAnsi="Courier New" w:cs="Courier New" w:hint="default"/>
      </w:rPr>
    </w:lvl>
    <w:lvl w:ilvl="5" w:tplc="0C090005" w:tentative="1">
      <w:start w:val="1"/>
      <w:numFmt w:val="bullet"/>
      <w:lvlText w:val=""/>
      <w:lvlJc w:val="left"/>
      <w:pPr>
        <w:ind w:left="4717" w:hanging="360"/>
      </w:pPr>
      <w:rPr>
        <w:rFonts w:ascii="Wingdings" w:hAnsi="Wingdings" w:hint="default"/>
      </w:rPr>
    </w:lvl>
    <w:lvl w:ilvl="6" w:tplc="0C090001" w:tentative="1">
      <w:start w:val="1"/>
      <w:numFmt w:val="bullet"/>
      <w:lvlText w:val=""/>
      <w:lvlJc w:val="left"/>
      <w:pPr>
        <w:ind w:left="5437" w:hanging="360"/>
      </w:pPr>
      <w:rPr>
        <w:rFonts w:ascii="Symbol" w:hAnsi="Symbol" w:hint="default"/>
      </w:rPr>
    </w:lvl>
    <w:lvl w:ilvl="7" w:tplc="0C090003" w:tentative="1">
      <w:start w:val="1"/>
      <w:numFmt w:val="bullet"/>
      <w:lvlText w:val="o"/>
      <w:lvlJc w:val="left"/>
      <w:pPr>
        <w:ind w:left="6157" w:hanging="360"/>
      </w:pPr>
      <w:rPr>
        <w:rFonts w:ascii="Courier New" w:hAnsi="Courier New" w:cs="Courier New" w:hint="default"/>
      </w:rPr>
    </w:lvl>
    <w:lvl w:ilvl="8" w:tplc="0C090005" w:tentative="1">
      <w:start w:val="1"/>
      <w:numFmt w:val="bullet"/>
      <w:lvlText w:val=""/>
      <w:lvlJc w:val="left"/>
      <w:pPr>
        <w:ind w:left="6877" w:hanging="360"/>
      </w:pPr>
      <w:rPr>
        <w:rFonts w:ascii="Wingdings" w:hAnsi="Wingdings" w:hint="default"/>
      </w:rPr>
    </w:lvl>
  </w:abstractNum>
  <w:abstractNum w:abstractNumId="19" w15:restartNumberingAfterBreak="0">
    <w:nsid w:val="7A4A28FE"/>
    <w:multiLevelType w:val="hybridMultilevel"/>
    <w:tmpl w:val="8FA090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BA06C24"/>
    <w:multiLevelType w:val="hybridMultilevel"/>
    <w:tmpl w:val="023E55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7BAD6315"/>
    <w:multiLevelType w:val="hybridMultilevel"/>
    <w:tmpl w:val="796CA298"/>
    <w:lvl w:ilvl="0" w:tplc="0C090001">
      <w:start w:val="1"/>
      <w:numFmt w:val="bullet"/>
      <w:lvlText w:val=""/>
      <w:lvlJc w:val="left"/>
      <w:pPr>
        <w:ind w:left="1060" w:hanging="360"/>
      </w:pPr>
      <w:rPr>
        <w:rFonts w:ascii="Symbol" w:hAnsi="Symbol" w:hint="default"/>
      </w:rPr>
    </w:lvl>
    <w:lvl w:ilvl="1" w:tplc="0C090003" w:tentative="1">
      <w:start w:val="1"/>
      <w:numFmt w:val="bullet"/>
      <w:lvlText w:val="o"/>
      <w:lvlJc w:val="left"/>
      <w:pPr>
        <w:ind w:left="1780" w:hanging="360"/>
      </w:pPr>
      <w:rPr>
        <w:rFonts w:ascii="Courier New" w:hAnsi="Courier New" w:cs="Courier New" w:hint="default"/>
      </w:rPr>
    </w:lvl>
    <w:lvl w:ilvl="2" w:tplc="0C090005" w:tentative="1">
      <w:start w:val="1"/>
      <w:numFmt w:val="bullet"/>
      <w:lvlText w:val=""/>
      <w:lvlJc w:val="left"/>
      <w:pPr>
        <w:ind w:left="2500" w:hanging="360"/>
      </w:pPr>
      <w:rPr>
        <w:rFonts w:ascii="Wingdings" w:hAnsi="Wingdings" w:hint="default"/>
      </w:rPr>
    </w:lvl>
    <w:lvl w:ilvl="3" w:tplc="0C090001" w:tentative="1">
      <w:start w:val="1"/>
      <w:numFmt w:val="bullet"/>
      <w:lvlText w:val=""/>
      <w:lvlJc w:val="left"/>
      <w:pPr>
        <w:ind w:left="3220" w:hanging="360"/>
      </w:pPr>
      <w:rPr>
        <w:rFonts w:ascii="Symbol" w:hAnsi="Symbol" w:hint="default"/>
      </w:rPr>
    </w:lvl>
    <w:lvl w:ilvl="4" w:tplc="0C090003" w:tentative="1">
      <w:start w:val="1"/>
      <w:numFmt w:val="bullet"/>
      <w:lvlText w:val="o"/>
      <w:lvlJc w:val="left"/>
      <w:pPr>
        <w:ind w:left="3940" w:hanging="360"/>
      </w:pPr>
      <w:rPr>
        <w:rFonts w:ascii="Courier New" w:hAnsi="Courier New" w:cs="Courier New" w:hint="default"/>
      </w:rPr>
    </w:lvl>
    <w:lvl w:ilvl="5" w:tplc="0C090005" w:tentative="1">
      <w:start w:val="1"/>
      <w:numFmt w:val="bullet"/>
      <w:lvlText w:val=""/>
      <w:lvlJc w:val="left"/>
      <w:pPr>
        <w:ind w:left="4660" w:hanging="360"/>
      </w:pPr>
      <w:rPr>
        <w:rFonts w:ascii="Wingdings" w:hAnsi="Wingdings" w:hint="default"/>
      </w:rPr>
    </w:lvl>
    <w:lvl w:ilvl="6" w:tplc="0C090001" w:tentative="1">
      <w:start w:val="1"/>
      <w:numFmt w:val="bullet"/>
      <w:lvlText w:val=""/>
      <w:lvlJc w:val="left"/>
      <w:pPr>
        <w:ind w:left="5380" w:hanging="360"/>
      </w:pPr>
      <w:rPr>
        <w:rFonts w:ascii="Symbol" w:hAnsi="Symbol" w:hint="default"/>
      </w:rPr>
    </w:lvl>
    <w:lvl w:ilvl="7" w:tplc="0C090003" w:tentative="1">
      <w:start w:val="1"/>
      <w:numFmt w:val="bullet"/>
      <w:lvlText w:val="o"/>
      <w:lvlJc w:val="left"/>
      <w:pPr>
        <w:ind w:left="6100" w:hanging="360"/>
      </w:pPr>
      <w:rPr>
        <w:rFonts w:ascii="Courier New" w:hAnsi="Courier New" w:cs="Courier New" w:hint="default"/>
      </w:rPr>
    </w:lvl>
    <w:lvl w:ilvl="8" w:tplc="0C090005" w:tentative="1">
      <w:start w:val="1"/>
      <w:numFmt w:val="bullet"/>
      <w:lvlText w:val=""/>
      <w:lvlJc w:val="left"/>
      <w:pPr>
        <w:ind w:left="6820" w:hanging="360"/>
      </w:pPr>
      <w:rPr>
        <w:rFonts w:ascii="Wingdings" w:hAnsi="Wingdings" w:hint="default"/>
      </w:rPr>
    </w:lvl>
  </w:abstractNum>
  <w:num w:numId="1" w16cid:durableId="1719427962">
    <w:abstractNumId w:val="5"/>
  </w:num>
  <w:num w:numId="2" w16cid:durableId="1407651782">
    <w:abstractNumId w:val="0"/>
  </w:num>
  <w:num w:numId="3" w16cid:durableId="640505202">
    <w:abstractNumId w:val="15"/>
  </w:num>
  <w:num w:numId="4" w16cid:durableId="593436498">
    <w:abstractNumId w:val="20"/>
  </w:num>
  <w:num w:numId="5" w16cid:durableId="1751921526">
    <w:abstractNumId w:val="14"/>
  </w:num>
  <w:num w:numId="6" w16cid:durableId="1911311144">
    <w:abstractNumId w:val="13"/>
  </w:num>
  <w:num w:numId="7" w16cid:durableId="2022976269">
    <w:abstractNumId w:val="6"/>
  </w:num>
  <w:num w:numId="8" w16cid:durableId="2033218939">
    <w:abstractNumId w:val="2"/>
  </w:num>
  <w:num w:numId="9" w16cid:durableId="287443245">
    <w:abstractNumId w:val="16"/>
  </w:num>
  <w:num w:numId="10" w16cid:durableId="1790854987">
    <w:abstractNumId w:val="21"/>
  </w:num>
  <w:num w:numId="11" w16cid:durableId="662052239">
    <w:abstractNumId w:val="17"/>
  </w:num>
  <w:num w:numId="12" w16cid:durableId="1310284755">
    <w:abstractNumId w:val="7"/>
  </w:num>
  <w:num w:numId="13" w16cid:durableId="1031152061">
    <w:abstractNumId w:val="8"/>
  </w:num>
  <w:num w:numId="14" w16cid:durableId="59209634">
    <w:abstractNumId w:val="18"/>
  </w:num>
  <w:num w:numId="15" w16cid:durableId="902368732">
    <w:abstractNumId w:val="11"/>
  </w:num>
  <w:num w:numId="16" w16cid:durableId="1387334562">
    <w:abstractNumId w:val="3"/>
  </w:num>
  <w:num w:numId="17" w16cid:durableId="273512950">
    <w:abstractNumId w:val="1"/>
  </w:num>
  <w:num w:numId="18" w16cid:durableId="657877907">
    <w:abstractNumId w:val="12"/>
  </w:num>
  <w:num w:numId="19" w16cid:durableId="1638728439">
    <w:abstractNumId w:val="19"/>
  </w:num>
  <w:num w:numId="20" w16cid:durableId="1564414725">
    <w:abstractNumId w:val="10"/>
  </w:num>
  <w:num w:numId="21" w16cid:durableId="548878193">
    <w:abstractNumId w:val="4"/>
  </w:num>
  <w:num w:numId="22" w16cid:durableId="1452702066">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9A1"/>
    <w:rsid w:val="00002B34"/>
    <w:rsid w:val="00012F71"/>
    <w:rsid w:val="00065F23"/>
    <w:rsid w:val="000B2AE2"/>
    <w:rsid w:val="000B2BCF"/>
    <w:rsid w:val="000B4898"/>
    <w:rsid w:val="000B6D82"/>
    <w:rsid w:val="000C1326"/>
    <w:rsid w:val="000C7F10"/>
    <w:rsid w:val="000D5457"/>
    <w:rsid w:val="0010623A"/>
    <w:rsid w:val="001145BD"/>
    <w:rsid w:val="00116B66"/>
    <w:rsid w:val="001347CF"/>
    <w:rsid w:val="00136429"/>
    <w:rsid w:val="00160CC9"/>
    <w:rsid w:val="00167C77"/>
    <w:rsid w:val="00183BD3"/>
    <w:rsid w:val="001A7AC6"/>
    <w:rsid w:val="001B6822"/>
    <w:rsid w:val="001D2A0C"/>
    <w:rsid w:val="001D5DDD"/>
    <w:rsid w:val="00216956"/>
    <w:rsid w:val="002200B6"/>
    <w:rsid w:val="002208E7"/>
    <w:rsid w:val="00237FE9"/>
    <w:rsid w:val="002773B1"/>
    <w:rsid w:val="002959BB"/>
    <w:rsid w:val="002D698B"/>
    <w:rsid w:val="002F1F17"/>
    <w:rsid w:val="002F726C"/>
    <w:rsid w:val="003101C2"/>
    <w:rsid w:val="00347313"/>
    <w:rsid w:val="00364776"/>
    <w:rsid w:val="003709BD"/>
    <w:rsid w:val="00373354"/>
    <w:rsid w:val="003A58E0"/>
    <w:rsid w:val="003B5355"/>
    <w:rsid w:val="003D2EDC"/>
    <w:rsid w:val="003E5DE7"/>
    <w:rsid w:val="00421617"/>
    <w:rsid w:val="0042561A"/>
    <w:rsid w:val="0044096F"/>
    <w:rsid w:val="004510B9"/>
    <w:rsid w:val="004630F4"/>
    <w:rsid w:val="0047354B"/>
    <w:rsid w:val="00481673"/>
    <w:rsid w:val="00487309"/>
    <w:rsid w:val="00487A55"/>
    <w:rsid w:val="004903C8"/>
    <w:rsid w:val="0049774D"/>
    <w:rsid w:val="004A7069"/>
    <w:rsid w:val="004C5218"/>
    <w:rsid w:val="004F0756"/>
    <w:rsid w:val="00501CD3"/>
    <w:rsid w:val="00512060"/>
    <w:rsid w:val="00521E98"/>
    <w:rsid w:val="00557379"/>
    <w:rsid w:val="00585A0B"/>
    <w:rsid w:val="00590B35"/>
    <w:rsid w:val="005C18FA"/>
    <w:rsid w:val="005C2C89"/>
    <w:rsid w:val="005D2020"/>
    <w:rsid w:val="005D7EB2"/>
    <w:rsid w:val="00603BAA"/>
    <w:rsid w:val="00607C1F"/>
    <w:rsid w:val="00612573"/>
    <w:rsid w:val="00616908"/>
    <w:rsid w:val="006242F3"/>
    <w:rsid w:val="0064420D"/>
    <w:rsid w:val="00674E40"/>
    <w:rsid w:val="006759A8"/>
    <w:rsid w:val="006B3958"/>
    <w:rsid w:val="006C1CD6"/>
    <w:rsid w:val="006F4C73"/>
    <w:rsid w:val="0070253C"/>
    <w:rsid w:val="00712F6F"/>
    <w:rsid w:val="007D316E"/>
    <w:rsid w:val="007D55F8"/>
    <w:rsid w:val="007E228F"/>
    <w:rsid w:val="007E3C1A"/>
    <w:rsid w:val="00847FFA"/>
    <w:rsid w:val="00852259"/>
    <w:rsid w:val="008632C0"/>
    <w:rsid w:val="00875418"/>
    <w:rsid w:val="00877903"/>
    <w:rsid w:val="008A32C9"/>
    <w:rsid w:val="008C70CB"/>
    <w:rsid w:val="008D6166"/>
    <w:rsid w:val="009110FB"/>
    <w:rsid w:val="0092421D"/>
    <w:rsid w:val="0092472F"/>
    <w:rsid w:val="00935E87"/>
    <w:rsid w:val="009432A6"/>
    <w:rsid w:val="00950BC3"/>
    <w:rsid w:val="009628D2"/>
    <w:rsid w:val="00971696"/>
    <w:rsid w:val="00973B3A"/>
    <w:rsid w:val="0097420F"/>
    <w:rsid w:val="00986780"/>
    <w:rsid w:val="009A662F"/>
    <w:rsid w:val="009C08DE"/>
    <w:rsid w:val="009F4EA4"/>
    <w:rsid w:val="00A111C5"/>
    <w:rsid w:val="00A472AD"/>
    <w:rsid w:val="00A52BD6"/>
    <w:rsid w:val="00A54FCE"/>
    <w:rsid w:val="00A63825"/>
    <w:rsid w:val="00A73EFE"/>
    <w:rsid w:val="00AA7305"/>
    <w:rsid w:val="00AB6B72"/>
    <w:rsid w:val="00AC3B13"/>
    <w:rsid w:val="00AE22F3"/>
    <w:rsid w:val="00AF1A03"/>
    <w:rsid w:val="00B049C7"/>
    <w:rsid w:val="00B06826"/>
    <w:rsid w:val="00B115D8"/>
    <w:rsid w:val="00B23D67"/>
    <w:rsid w:val="00B67442"/>
    <w:rsid w:val="00B74F46"/>
    <w:rsid w:val="00B75DFC"/>
    <w:rsid w:val="00BA1211"/>
    <w:rsid w:val="00BC4BD6"/>
    <w:rsid w:val="00BD054A"/>
    <w:rsid w:val="00BD1B8A"/>
    <w:rsid w:val="00BE009C"/>
    <w:rsid w:val="00BF38E0"/>
    <w:rsid w:val="00C17281"/>
    <w:rsid w:val="00C21A3B"/>
    <w:rsid w:val="00C24458"/>
    <w:rsid w:val="00C332EA"/>
    <w:rsid w:val="00C45979"/>
    <w:rsid w:val="00C537A6"/>
    <w:rsid w:val="00C6420E"/>
    <w:rsid w:val="00C642C6"/>
    <w:rsid w:val="00C736D1"/>
    <w:rsid w:val="00C83CDA"/>
    <w:rsid w:val="00C90CFC"/>
    <w:rsid w:val="00CA1A43"/>
    <w:rsid w:val="00CC2B67"/>
    <w:rsid w:val="00CC71A8"/>
    <w:rsid w:val="00CD0B23"/>
    <w:rsid w:val="00CE25B2"/>
    <w:rsid w:val="00CF2BEE"/>
    <w:rsid w:val="00CF4609"/>
    <w:rsid w:val="00D1127B"/>
    <w:rsid w:val="00D16CB9"/>
    <w:rsid w:val="00D2429A"/>
    <w:rsid w:val="00D3698D"/>
    <w:rsid w:val="00D60249"/>
    <w:rsid w:val="00D75A40"/>
    <w:rsid w:val="00D84C10"/>
    <w:rsid w:val="00D92D10"/>
    <w:rsid w:val="00DA45A3"/>
    <w:rsid w:val="00DB4AD1"/>
    <w:rsid w:val="00DB734F"/>
    <w:rsid w:val="00DC2923"/>
    <w:rsid w:val="00DC469F"/>
    <w:rsid w:val="00DC6A9D"/>
    <w:rsid w:val="00DD0DE7"/>
    <w:rsid w:val="00DE2C01"/>
    <w:rsid w:val="00E109A1"/>
    <w:rsid w:val="00E11685"/>
    <w:rsid w:val="00E23EAB"/>
    <w:rsid w:val="00E25442"/>
    <w:rsid w:val="00E34570"/>
    <w:rsid w:val="00E37163"/>
    <w:rsid w:val="00E50F85"/>
    <w:rsid w:val="00E53FE7"/>
    <w:rsid w:val="00E671E0"/>
    <w:rsid w:val="00F0081F"/>
    <w:rsid w:val="00F01E35"/>
    <w:rsid w:val="00F05986"/>
    <w:rsid w:val="00F136F9"/>
    <w:rsid w:val="00F3709D"/>
    <w:rsid w:val="00F45EED"/>
    <w:rsid w:val="00F54977"/>
    <w:rsid w:val="00F7342F"/>
    <w:rsid w:val="00FA1976"/>
    <w:rsid w:val="00FA2E67"/>
    <w:rsid w:val="00FC4D33"/>
    <w:rsid w:val="00FD376E"/>
    <w:rsid w:val="00FF010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B0312"/>
  <w15:chartTrackingRefBased/>
  <w15:docId w15:val="{18AE5CC4-78E7-4036-A246-0DFD98A86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20F"/>
    <w:pPr>
      <w:spacing w:before="120" w:line="252" w:lineRule="exact"/>
    </w:pPr>
    <w:rPr>
      <w:color w:val="413832" w:themeColor="text1"/>
      <w:sz w:val="21"/>
      <w:szCs w:val="21"/>
    </w:rPr>
  </w:style>
  <w:style w:type="paragraph" w:styleId="Heading1">
    <w:name w:val="heading 1"/>
    <w:basedOn w:val="Normal"/>
    <w:next w:val="Normal"/>
    <w:link w:val="Heading1Char"/>
    <w:uiPriority w:val="9"/>
    <w:qFormat/>
    <w:rsid w:val="00E671E0"/>
    <w:pPr>
      <w:spacing w:before="420" w:after="180" w:line="396" w:lineRule="exact"/>
      <w:outlineLvl w:val="0"/>
    </w:pPr>
    <w:rPr>
      <w:color w:val="992008" w:themeColor="text2"/>
      <w:sz w:val="36"/>
      <w:szCs w:val="36"/>
    </w:rPr>
  </w:style>
  <w:style w:type="paragraph" w:styleId="Heading2">
    <w:name w:val="heading 2"/>
    <w:basedOn w:val="Normal"/>
    <w:next w:val="Normal"/>
    <w:link w:val="Heading2Char"/>
    <w:uiPriority w:val="9"/>
    <w:unhideWhenUsed/>
    <w:qFormat/>
    <w:rsid w:val="00612573"/>
    <w:pPr>
      <w:keepNext/>
      <w:keepLines/>
      <w:snapToGrid w:val="0"/>
      <w:spacing w:before="240" w:line="264" w:lineRule="exact"/>
      <w:outlineLvl w:val="1"/>
    </w:pPr>
    <w:rPr>
      <w:rFonts w:asciiTheme="majorHAnsi" w:eastAsiaTheme="majorEastAsia" w:hAnsiTheme="majorHAnsi" w:cstheme="majorBidi"/>
      <w:b/>
      <w:color w:val="992008" w:themeColor="text2"/>
      <w:sz w:val="22"/>
      <w:szCs w:val="22"/>
    </w:rPr>
  </w:style>
  <w:style w:type="paragraph" w:styleId="Heading3">
    <w:name w:val="heading 3"/>
    <w:basedOn w:val="Normal"/>
    <w:next w:val="Normal"/>
    <w:link w:val="Heading3Char"/>
    <w:uiPriority w:val="9"/>
    <w:unhideWhenUsed/>
    <w:qFormat/>
    <w:rsid w:val="00612573"/>
    <w:pPr>
      <w:keepNext/>
      <w:keepLines/>
      <w:spacing w:before="240" w:line="264" w:lineRule="exact"/>
      <w:outlineLvl w:val="2"/>
    </w:pPr>
    <w:rPr>
      <w:rFonts w:asciiTheme="majorHAnsi" w:eastAsiaTheme="majorEastAsia" w:hAnsiTheme="majorHAnsi" w:cstheme="majorBidi"/>
      <w:b/>
      <w:color w:val="D25622" w:themeColor="accent2"/>
      <w:sz w:val="22"/>
      <w:szCs w:val="22"/>
    </w:rPr>
  </w:style>
  <w:style w:type="paragraph" w:styleId="Heading4">
    <w:name w:val="heading 4"/>
    <w:basedOn w:val="Normal"/>
    <w:next w:val="Normal"/>
    <w:link w:val="Heading4Char"/>
    <w:uiPriority w:val="9"/>
    <w:unhideWhenUsed/>
    <w:qFormat/>
    <w:rsid w:val="00CD0B23"/>
    <w:pPr>
      <w:keepNext/>
      <w:keepLines/>
      <w:spacing w:before="240" w:line="288" w:lineRule="exact"/>
      <w:outlineLvl w:val="3"/>
    </w:pPr>
    <w:rPr>
      <w:rFonts w:asciiTheme="majorHAnsi" w:eastAsiaTheme="majorEastAsia" w:hAnsiTheme="majorHAnsi" w:cstheme="majorBidi"/>
      <w:b/>
      <w:iCs/>
      <w:color w:val="DD9138" w:themeColor="accent3"/>
      <w:sz w:val="24"/>
    </w:rPr>
  </w:style>
  <w:style w:type="paragraph" w:styleId="Heading5">
    <w:name w:val="heading 5"/>
    <w:basedOn w:val="Normal"/>
    <w:next w:val="Normal"/>
    <w:link w:val="Heading5Char"/>
    <w:uiPriority w:val="9"/>
    <w:unhideWhenUsed/>
    <w:qFormat/>
    <w:rsid w:val="00CD0B23"/>
    <w:pPr>
      <w:keepNext/>
      <w:keepLines/>
      <w:spacing w:before="240" w:line="288" w:lineRule="exact"/>
      <w:outlineLvl w:val="4"/>
    </w:pPr>
    <w:rPr>
      <w:rFonts w:asciiTheme="majorHAnsi" w:eastAsiaTheme="majorEastAsia" w:hAnsiTheme="majorHAnsi" w:cstheme="majorBidi"/>
      <w:b/>
      <w:color w:val="E6CC58" w:themeColor="accent4"/>
      <w:sz w:val="24"/>
    </w:rPr>
  </w:style>
  <w:style w:type="paragraph" w:styleId="Heading6">
    <w:name w:val="heading 6"/>
    <w:basedOn w:val="Normal"/>
    <w:next w:val="Normal"/>
    <w:link w:val="Heading6Char"/>
    <w:uiPriority w:val="9"/>
    <w:semiHidden/>
    <w:unhideWhenUsed/>
    <w:qFormat/>
    <w:rsid w:val="00CD0B23"/>
    <w:pPr>
      <w:keepNext/>
      <w:keepLines/>
      <w:spacing w:before="240" w:line="288" w:lineRule="exact"/>
      <w:outlineLvl w:val="5"/>
    </w:pPr>
    <w:rPr>
      <w:rFonts w:asciiTheme="majorHAnsi" w:eastAsiaTheme="majorEastAsia" w:hAnsiTheme="majorHAnsi" w:cstheme="majorBidi"/>
      <w:color w:val="F3E5AF" w:themeColor="accent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D0B23"/>
    <w:rPr>
      <w:rFonts w:asciiTheme="majorHAnsi" w:eastAsiaTheme="majorEastAsia" w:hAnsiTheme="majorHAnsi" w:cstheme="majorBidi"/>
      <w:b/>
      <w:iCs/>
      <w:color w:val="DD9138" w:themeColor="accent3"/>
      <w:szCs w:val="21"/>
    </w:rPr>
  </w:style>
  <w:style w:type="character" w:customStyle="1" w:styleId="Heading5Char">
    <w:name w:val="Heading 5 Char"/>
    <w:basedOn w:val="DefaultParagraphFont"/>
    <w:link w:val="Heading5"/>
    <w:uiPriority w:val="9"/>
    <w:rsid w:val="00CD0B23"/>
    <w:rPr>
      <w:rFonts w:asciiTheme="majorHAnsi" w:eastAsiaTheme="majorEastAsia" w:hAnsiTheme="majorHAnsi" w:cstheme="majorBidi"/>
      <w:b/>
      <w:color w:val="E6CC58" w:themeColor="accent4"/>
      <w:szCs w:val="21"/>
    </w:rPr>
  </w:style>
  <w:style w:type="character" w:customStyle="1" w:styleId="Heading6Char">
    <w:name w:val="Heading 6 Char"/>
    <w:basedOn w:val="DefaultParagraphFont"/>
    <w:link w:val="Heading6"/>
    <w:uiPriority w:val="9"/>
    <w:semiHidden/>
    <w:rsid w:val="00CD0B23"/>
    <w:rPr>
      <w:rFonts w:asciiTheme="majorHAnsi" w:eastAsiaTheme="majorEastAsia" w:hAnsiTheme="majorHAnsi" w:cstheme="majorBidi"/>
      <w:color w:val="F3E5AF" w:themeColor="accent5"/>
      <w:szCs w:val="21"/>
    </w:rPr>
  </w:style>
  <w:style w:type="paragraph" w:styleId="Footer">
    <w:name w:val="footer"/>
    <w:basedOn w:val="Normal"/>
    <w:link w:val="FooterChar"/>
    <w:uiPriority w:val="99"/>
    <w:unhideWhenUsed/>
    <w:qFormat/>
    <w:rsid w:val="00DC469F"/>
    <w:pPr>
      <w:tabs>
        <w:tab w:val="center" w:pos="4513"/>
        <w:tab w:val="right" w:pos="9026"/>
      </w:tabs>
      <w:spacing w:before="0" w:line="216" w:lineRule="exact"/>
    </w:pPr>
    <w:rPr>
      <w:color w:val="D25622" w:themeColor="accent2"/>
      <w:sz w:val="18"/>
      <w:szCs w:val="18"/>
    </w:rPr>
  </w:style>
  <w:style w:type="character" w:customStyle="1" w:styleId="FooterChar">
    <w:name w:val="Footer Char"/>
    <w:basedOn w:val="DefaultParagraphFont"/>
    <w:link w:val="Footer"/>
    <w:uiPriority w:val="99"/>
    <w:rsid w:val="00DC469F"/>
    <w:rPr>
      <w:color w:val="D25622" w:themeColor="accent2"/>
      <w:sz w:val="18"/>
      <w:szCs w:val="18"/>
    </w:rPr>
  </w:style>
  <w:style w:type="character" w:styleId="PageNumber">
    <w:name w:val="page number"/>
    <w:basedOn w:val="DefaultParagraphFont"/>
    <w:uiPriority w:val="99"/>
    <w:semiHidden/>
    <w:unhideWhenUsed/>
    <w:rsid w:val="00DC469F"/>
  </w:style>
  <w:style w:type="paragraph" w:customStyle="1" w:styleId="CoverTitle">
    <w:name w:val="Cover Title"/>
    <w:basedOn w:val="Normal"/>
    <w:qFormat/>
    <w:rsid w:val="00CD0B23"/>
    <w:pPr>
      <w:spacing w:line="720" w:lineRule="exact"/>
    </w:pPr>
    <w:rPr>
      <w:noProof/>
      <w:color w:val="FFFFFF" w:themeColor="background1"/>
      <w:sz w:val="72"/>
      <w:szCs w:val="72"/>
    </w:rPr>
  </w:style>
  <w:style w:type="paragraph" w:customStyle="1" w:styleId="CoverSubtitle">
    <w:name w:val="Cover Subtitle"/>
    <w:basedOn w:val="Normal"/>
    <w:qFormat/>
    <w:rsid w:val="00CD0B23"/>
    <w:pPr>
      <w:spacing w:before="240" w:line="420" w:lineRule="exact"/>
      <w:ind w:right="-7"/>
    </w:pPr>
    <w:rPr>
      <w:color w:val="D25622" w:themeColor="accent2"/>
      <w:sz w:val="42"/>
      <w:szCs w:val="42"/>
    </w:rPr>
  </w:style>
  <w:style w:type="character" w:customStyle="1" w:styleId="Heading1Char">
    <w:name w:val="Heading 1 Char"/>
    <w:basedOn w:val="DefaultParagraphFont"/>
    <w:link w:val="Heading1"/>
    <w:uiPriority w:val="9"/>
    <w:rsid w:val="00E671E0"/>
    <w:rPr>
      <w:color w:val="992008" w:themeColor="text2"/>
      <w:sz w:val="36"/>
      <w:szCs w:val="36"/>
    </w:rPr>
  </w:style>
  <w:style w:type="paragraph" w:styleId="TOCHeading">
    <w:name w:val="TOC Heading"/>
    <w:basedOn w:val="Heading1"/>
    <w:next w:val="Normal"/>
    <w:uiPriority w:val="39"/>
    <w:unhideWhenUsed/>
    <w:qFormat/>
    <w:rsid w:val="00CD0B23"/>
    <w:pPr>
      <w:outlineLvl w:val="9"/>
    </w:pPr>
    <w:rPr>
      <w:bCs/>
      <w:szCs w:val="28"/>
      <w:lang w:val="en-US"/>
    </w:rPr>
  </w:style>
  <w:style w:type="paragraph" w:styleId="TOC1">
    <w:name w:val="toc 1"/>
    <w:basedOn w:val="Normal"/>
    <w:next w:val="Normal"/>
    <w:uiPriority w:val="39"/>
    <w:unhideWhenUsed/>
    <w:qFormat/>
    <w:rsid w:val="00F54977"/>
    <w:pPr>
      <w:spacing w:before="180" w:after="60"/>
    </w:pPr>
    <w:rPr>
      <w:rFonts w:cstheme="minorHAnsi"/>
      <w:bCs/>
      <w:szCs w:val="20"/>
    </w:rPr>
  </w:style>
  <w:style w:type="paragraph" w:styleId="TOC2">
    <w:name w:val="toc 2"/>
    <w:basedOn w:val="Normal"/>
    <w:next w:val="Normal"/>
    <w:uiPriority w:val="39"/>
    <w:unhideWhenUsed/>
    <w:qFormat/>
    <w:rsid w:val="00CD0B23"/>
    <w:pPr>
      <w:spacing w:before="60"/>
      <w:ind w:left="142"/>
    </w:pPr>
    <w:rPr>
      <w:rFonts w:cstheme="minorHAnsi"/>
      <w:iCs/>
      <w:szCs w:val="20"/>
    </w:rPr>
  </w:style>
  <w:style w:type="paragraph" w:customStyle="1" w:styleId="PolicyDetailsHeading">
    <w:name w:val="Policy Details Heading"/>
    <w:basedOn w:val="Sub-Header"/>
    <w:qFormat/>
    <w:rsid w:val="003D2EDC"/>
    <w:pPr>
      <w:spacing w:before="120" w:line="216" w:lineRule="exact"/>
    </w:pPr>
    <w:rPr>
      <w:sz w:val="18"/>
      <w:szCs w:val="18"/>
    </w:rPr>
  </w:style>
  <w:style w:type="paragraph" w:customStyle="1" w:styleId="PolicyDetails">
    <w:name w:val="Policy Details"/>
    <w:basedOn w:val="Normal"/>
    <w:qFormat/>
    <w:rsid w:val="004630F4"/>
    <w:pPr>
      <w:spacing w:before="0" w:line="216" w:lineRule="exact"/>
    </w:pPr>
    <w:rPr>
      <w:sz w:val="18"/>
      <w:szCs w:val="18"/>
    </w:rPr>
  </w:style>
  <w:style w:type="paragraph" w:customStyle="1" w:styleId="DocumentTitle">
    <w:name w:val="Document Title"/>
    <w:basedOn w:val="Normal"/>
    <w:qFormat/>
    <w:rsid w:val="003D2EDC"/>
    <w:pPr>
      <w:spacing w:before="240"/>
    </w:pPr>
    <w:rPr>
      <w:b/>
    </w:rPr>
  </w:style>
  <w:style w:type="paragraph" w:customStyle="1" w:styleId="DocumentReference">
    <w:name w:val="Document Reference"/>
    <w:basedOn w:val="Normal"/>
    <w:qFormat/>
    <w:rsid w:val="003D2EDC"/>
    <w:pPr>
      <w:spacing w:before="30"/>
    </w:pPr>
  </w:style>
  <w:style w:type="paragraph" w:styleId="Header">
    <w:name w:val="header"/>
    <w:basedOn w:val="Normal"/>
    <w:link w:val="HeaderChar"/>
    <w:uiPriority w:val="99"/>
    <w:unhideWhenUsed/>
    <w:qFormat/>
    <w:rsid w:val="003D2EDC"/>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D2EDC"/>
    <w:rPr>
      <w:color w:val="413832" w:themeColor="text1"/>
      <w:sz w:val="21"/>
      <w:szCs w:val="21"/>
    </w:rPr>
  </w:style>
  <w:style w:type="paragraph" w:styleId="ListParagraph">
    <w:name w:val="List Paragraph"/>
    <w:aliases w:val="First level bullet point,List Paragraph1,List Paragraph11,Bullet point,Recommendation,List Paragraph Number"/>
    <w:basedOn w:val="Normal"/>
    <w:link w:val="ListParagraphChar"/>
    <w:uiPriority w:val="34"/>
    <w:qFormat/>
    <w:rsid w:val="00CD0B23"/>
    <w:pPr>
      <w:numPr>
        <w:numId w:val="1"/>
      </w:numPr>
      <w:spacing w:before="60"/>
    </w:pPr>
  </w:style>
  <w:style w:type="paragraph" w:customStyle="1" w:styleId="IntroParagraph">
    <w:name w:val="Intro Paragraph"/>
    <w:basedOn w:val="Normal"/>
    <w:qFormat/>
    <w:rsid w:val="0097420F"/>
    <w:pPr>
      <w:spacing w:after="180" w:line="288" w:lineRule="exact"/>
    </w:pPr>
    <w:rPr>
      <w:color w:val="D25622" w:themeColor="accent2"/>
      <w:sz w:val="24"/>
      <w:szCs w:val="24"/>
    </w:rPr>
  </w:style>
  <w:style w:type="paragraph" w:customStyle="1" w:styleId="CoverDate">
    <w:name w:val="Cover Date"/>
    <w:basedOn w:val="Footer"/>
    <w:qFormat/>
    <w:rsid w:val="00CD0B23"/>
    <w:rPr>
      <w:b/>
    </w:rPr>
  </w:style>
  <w:style w:type="character" w:customStyle="1" w:styleId="Heading2Char">
    <w:name w:val="Heading 2 Char"/>
    <w:basedOn w:val="DefaultParagraphFont"/>
    <w:link w:val="Heading2"/>
    <w:uiPriority w:val="9"/>
    <w:rsid w:val="00612573"/>
    <w:rPr>
      <w:rFonts w:asciiTheme="majorHAnsi" w:eastAsiaTheme="majorEastAsia" w:hAnsiTheme="majorHAnsi" w:cstheme="majorBidi"/>
      <w:b/>
      <w:color w:val="992008" w:themeColor="text2"/>
      <w:sz w:val="22"/>
      <w:szCs w:val="22"/>
    </w:rPr>
  </w:style>
  <w:style w:type="paragraph" w:customStyle="1" w:styleId="Sub-Header">
    <w:name w:val="Sub-Header"/>
    <w:basedOn w:val="Normal"/>
    <w:qFormat/>
    <w:rsid w:val="00E671E0"/>
    <w:pPr>
      <w:spacing w:before="180" w:line="264" w:lineRule="exact"/>
    </w:pPr>
    <w:rPr>
      <w:b/>
      <w:sz w:val="22"/>
      <w:szCs w:val="22"/>
    </w:rPr>
  </w:style>
  <w:style w:type="character" w:customStyle="1" w:styleId="Heading3Char">
    <w:name w:val="Heading 3 Char"/>
    <w:basedOn w:val="DefaultParagraphFont"/>
    <w:link w:val="Heading3"/>
    <w:uiPriority w:val="9"/>
    <w:rsid w:val="00612573"/>
    <w:rPr>
      <w:rFonts w:asciiTheme="majorHAnsi" w:eastAsiaTheme="majorEastAsia" w:hAnsiTheme="majorHAnsi" w:cstheme="majorBidi"/>
      <w:b/>
      <w:color w:val="D25622" w:themeColor="accent2"/>
      <w:sz w:val="22"/>
      <w:szCs w:val="22"/>
    </w:rPr>
  </w:style>
  <w:style w:type="character" w:styleId="Hyperlink">
    <w:name w:val="Hyperlink"/>
    <w:basedOn w:val="DefaultParagraphFont"/>
    <w:uiPriority w:val="99"/>
    <w:unhideWhenUsed/>
    <w:qFormat/>
    <w:rsid w:val="00CD0B23"/>
    <w:rPr>
      <w:color w:val="D25622" w:themeColor="hyperlink"/>
      <w:u w:val="single"/>
    </w:rPr>
  </w:style>
  <w:style w:type="numbering" w:styleId="111111">
    <w:name w:val="Outline List 2"/>
    <w:basedOn w:val="NoList"/>
    <w:uiPriority w:val="99"/>
    <w:semiHidden/>
    <w:unhideWhenUsed/>
    <w:rsid w:val="00CD0B23"/>
    <w:pPr>
      <w:numPr>
        <w:numId w:val="2"/>
      </w:numPr>
    </w:pPr>
  </w:style>
  <w:style w:type="paragraph" w:customStyle="1" w:styleId="NumberedParagraph">
    <w:name w:val="Numbered Paragraph"/>
    <w:basedOn w:val="ListParagraph"/>
    <w:qFormat/>
    <w:rsid w:val="00F54977"/>
    <w:pPr>
      <w:numPr>
        <w:numId w:val="3"/>
      </w:numPr>
    </w:pPr>
  </w:style>
  <w:style w:type="table" w:styleId="TableGrid">
    <w:name w:val="Table Grid"/>
    <w:basedOn w:val="TableNormal"/>
    <w:uiPriority w:val="39"/>
    <w:rsid w:val="004A70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4">
    <w:name w:val="Grid Table 3 Accent 4"/>
    <w:basedOn w:val="TableNormal"/>
    <w:uiPriority w:val="48"/>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4DD" w:themeFill="accent4" w:themeFillTint="33"/>
      </w:tcPr>
    </w:tblStylePr>
    <w:tblStylePr w:type="band1Horz">
      <w:tblPr/>
      <w:tcPr>
        <w:shd w:val="clear" w:color="auto" w:fill="FAF4DD" w:themeFill="accent4" w:themeFillTint="33"/>
      </w:tcPr>
    </w:tblStylePr>
    <w:tblStylePr w:type="neCell">
      <w:tblPr/>
      <w:tcPr>
        <w:tcBorders>
          <w:bottom w:val="single" w:sz="4" w:space="0" w:color="F0E09A" w:themeColor="accent4" w:themeTint="99"/>
        </w:tcBorders>
      </w:tcPr>
    </w:tblStylePr>
    <w:tblStylePr w:type="nwCell">
      <w:tblPr/>
      <w:tcPr>
        <w:tcBorders>
          <w:bottom w:val="single" w:sz="4" w:space="0" w:color="F0E09A" w:themeColor="accent4" w:themeTint="99"/>
        </w:tcBorders>
      </w:tcPr>
    </w:tblStylePr>
    <w:tblStylePr w:type="seCell">
      <w:tblPr/>
      <w:tcPr>
        <w:tcBorders>
          <w:top w:val="single" w:sz="4" w:space="0" w:color="F0E09A" w:themeColor="accent4" w:themeTint="99"/>
        </w:tcBorders>
      </w:tcPr>
    </w:tblStylePr>
    <w:tblStylePr w:type="swCell">
      <w:tblPr/>
      <w:tcPr>
        <w:tcBorders>
          <w:top w:val="single" w:sz="4" w:space="0" w:color="F0E09A" w:themeColor="accent4" w:themeTint="99"/>
        </w:tcBorders>
      </w:tcPr>
    </w:tblStylePr>
  </w:style>
  <w:style w:type="table" w:styleId="GridTable4-Accent4">
    <w:name w:val="Grid Table 4 Accent 4"/>
    <w:basedOn w:val="TableNormal"/>
    <w:uiPriority w:val="49"/>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color w:val="FFFFFF" w:themeColor="background1"/>
      </w:rPr>
      <w:tblPr/>
      <w:tcPr>
        <w:tcBorders>
          <w:top w:val="single" w:sz="4" w:space="0" w:color="E6CC58" w:themeColor="accent4"/>
          <w:left w:val="single" w:sz="4" w:space="0" w:color="E6CC58" w:themeColor="accent4"/>
          <w:bottom w:val="single" w:sz="4" w:space="0" w:color="E6CC58" w:themeColor="accent4"/>
          <w:right w:val="single" w:sz="4" w:space="0" w:color="E6CC58" w:themeColor="accent4"/>
          <w:insideH w:val="nil"/>
          <w:insideV w:val="nil"/>
        </w:tcBorders>
        <w:shd w:val="clear" w:color="auto" w:fill="E6CC58" w:themeFill="accent4"/>
      </w:tcPr>
    </w:tblStylePr>
    <w:tblStylePr w:type="lastRow">
      <w:rPr>
        <w:b/>
        <w:bCs/>
      </w:rPr>
      <w:tblPr/>
      <w:tcPr>
        <w:tcBorders>
          <w:top w:val="double" w:sz="4" w:space="0" w:color="E6CC58" w:themeColor="accent4"/>
        </w:tcBorders>
      </w:tcPr>
    </w:tblStylePr>
    <w:tblStylePr w:type="firstCol">
      <w:rPr>
        <w:b/>
        <w:bCs/>
      </w:rPr>
    </w:tblStylePr>
    <w:tblStylePr w:type="lastCol">
      <w:rPr>
        <w:b/>
        <w:bCs/>
      </w:rPr>
    </w:tblStylePr>
    <w:tblStylePr w:type="band1Vert">
      <w:tblPr/>
      <w:tcPr>
        <w:shd w:val="clear" w:color="auto" w:fill="FAF4DD" w:themeFill="accent4" w:themeFillTint="33"/>
      </w:tcPr>
    </w:tblStylePr>
    <w:tblStylePr w:type="band1Horz">
      <w:tblPr/>
      <w:tcPr>
        <w:shd w:val="clear" w:color="auto" w:fill="FAF4DD" w:themeFill="accent4" w:themeFillTint="33"/>
      </w:tcPr>
    </w:tblStylePr>
  </w:style>
  <w:style w:type="paragraph" w:customStyle="1" w:styleId="Body">
    <w:name w:val="Body"/>
    <w:basedOn w:val="Normal"/>
    <w:uiPriority w:val="99"/>
    <w:rsid w:val="00216956"/>
    <w:pPr>
      <w:suppressAutoHyphens/>
      <w:autoSpaceDE w:val="0"/>
      <w:autoSpaceDN w:val="0"/>
      <w:adjustRightInd w:val="0"/>
      <w:spacing w:before="85" w:line="216" w:lineRule="atLeast"/>
      <w:textAlignment w:val="center"/>
    </w:pPr>
    <w:rPr>
      <w:rFonts w:ascii="AntagometricaBTW01-Light" w:hAnsi="AntagometricaBTW01-Light" w:cs="AntagometricaBTW01-Light"/>
      <w:color w:val="403836"/>
      <w:sz w:val="18"/>
      <w:szCs w:val="18"/>
      <w:lang w:val="en-US"/>
    </w:rPr>
  </w:style>
  <w:style w:type="paragraph" w:customStyle="1" w:styleId="TableListParagraph">
    <w:name w:val="Table List Paragraph"/>
    <w:basedOn w:val="ListParagraph"/>
    <w:qFormat/>
    <w:rsid w:val="009628D2"/>
    <w:pPr>
      <w:spacing w:before="30" w:line="216" w:lineRule="exact"/>
    </w:pPr>
    <w:rPr>
      <w:sz w:val="18"/>
      <w:szCs w:val="18"/>
    </w:rPr>
  </w:style>
  <w:style w:type="paragraph" w:styleId="FootnoteText">
    <w:name w:val="footnote text"/>
    <w:basedOn w:val="Normal"/>
    <w:link w:val="FootnoteTextChar"/>
    <w:uiPriority w:val="99"/>
    <w:semiHidden/>
    <w:unhideWhenUsed/>
    <w:rsid w:val="009628D2"/>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9628D2"/>
    <w:rPr>
      <w:color w:val="413832" w:themeColor="text1"/>
      <w:sz w:val="20"/>
      <w:szCs w:val="20"/>
    </w:rPr>
  </w:style>
  <w:style w:type="character" w:styleId="FootnoteReference">
    <w:name w:val="footnote reference"/>
    <w:basedOn w:val="DefaultParagraphFont"/>
    <w:uiPriority w:val="99"/>
    <w:semiHidden/>
    <w:unhideWhenUsed/>
    <w:rsid w:val="009628D2"/>
    <w:rPr>
      <w:vertAlign w:val="superscript"/>
    </w:rPr>
  </w:style>
  <w:style w:type="character" w:styleId="UnresolvedMention">
    <w:name w:val="Unresolved Mention"/>
    <w:basedOn w:val="DefaultParagraphFont"/>
    <w:uiPriority w:val="99"/>
    <w:semiHidden/>
    <w:unhideWhenUsed/>
    <w:rsid w:val="009628D2"/>
    <w:rPr>
      <w:color w:val="605E5C"/>
      <w:shd w:val="clear" w:color="auto" w:fill="E1DFDD"/>
    </w:rPr>
  </w:style>
  <w:style w:type="paragraph" w:customStyle="1" w:styleId="Footnote">
    <w:name w:val="Footnote"/>
    <w:basedOn w:val="PolicyDetails"/>
    <w:qFormat/>
    <w:rsid w:val="009628D2"/>
  </w:style>
  <w:style w:type="table" w:styleId="GridTable4-Accent3">
    <w:name w:val="Grid Table 4 Accent 3"/>
    <w:basedOn w:val="TableNormal"/>
    <w:uiPriority w:val="49"/>
    <w:rsid w:val="009628D2"/>
    <w:tblPr>
      <w:tblStyleRowBandSize w:val="1"/>
      <w:tblStyleColBandSize w:val="1"/>
      <w:tblBorders>
        <w:top w:val="single" w:sz="4" w:space="0" w:color="EABC87" w:themeColor="accent3" w:themeTint="99"/>
        <w:left w:val="single" w:sz="4" w:space="0" w:color="EABC87" w:themeColor="accent3" w:themeTint="99"/>
        <w:bottom w:val="single" w:sz="4" w:space="0" w:color="EABC87" w:themeColor="accent3" w:themeTint="99"/>
        <w:right w:val="single" w:sz="4" w:space="0" w:color="EABC87" w:themeColor="accent3" w:themeTint="99"/>
        <w:insideH w:val="single" w:sz="4" w:space="0" w:color="EABC87" w:themeColor="accent3" w:themeTint="99"/>
        <w:insideV w:val="single" w:sz="4" w:space="0" w:color="EABC87" w:themeColor="accent3" w:themeTint="99"/>
      </w:tblBorders>
    </w:tblPr>
    <w:tblStylePr w:type="firstRow">
      <w:rPr>
        <w:b/>
        <w:bCs/>
        <w:color w:val="FFFFFF" w:themeColor="background1"/>
      </w:rPr>
      <w:tblPr/>
      <w:tcPr>
        <w:tcBorders>
          <w:top w:val="single" w:sz="4" w:space="0" w:color="DD9138" w:themeColor="accent3"/>
          <w:left w:val="single" w:sz="4" w:space="0" w:color="DD9138" w:themeColor="accent3"/>
          <w:bottom w:val="single" w:sz="4" w:space="0" w:color="DD9138" w:themeColor="accent3"/>
          <w:right w:val="single" w:sz="4" w:space="0" w:color="DD9138" w:themeColor="accent3"/>
          <w:insideH w:val="nil"/>
          <w:insideV w:val="nil"/>
        </w:tcBorders>
        <w:shd w:val="clear" w:color="auto" w:fill="DD9138" w:themeFill="accent3"/>
      </w:tcPr>
    </w:tblStylePr>
    <w:tblStylePr w:type="lastRow">
      <w:rPr>
        <w:b/>
        <w:bCs/>
      </w:rPr>
      <w:tblPr/>
      <w:tcPr>
        <w:tcBorders>
          <w:top w:val="double" w:sz="4" w:space="0" w:color="DD9138" w:themeColor="accent3"/>
        </w:tcBorders>
      </w:tcPr>
    </w:tblStylePr>
    <w:tblStylePr w:type="firstCol">
      <w:rPr>
        <w:b/>
        <w:bCs/>
      </w:rPr>
    </w:tblStylePr>
    <w:tblStylePr w:type="lastCol">
      <w:rPr>
        <w:b/>
        <w:bCs/>
      </w:rPr>
    </w:tblStylePr>
    <w:tblStylePr w:type="band1Vert">
      <w:tblPr/>
      <w:tcPr>
        <w:shd w:val="clear" w:color="auto" w:fill="F8E8D7" w:themeFill="accent3" w:themeFillTint="33"/>
      </w:tcPr>
    </w:tblStylePr>
    <w:tblStylePr w:type="band1Horz">
      <w:tblPr/>
      <w:tcPr>
        <w:shd w:val="clear" w:color="auto" w:fill="F8E8D7" w:themeFill="accent3" w:themeFillTint="33"/>
      </w:tcPr>
    </w:tblStylePr>
  </w:style>
  <w:style w:type="paragraph" w:styleId="BalloonText">
    <w:name w:val="Balloon Text"/>
    <w:basedOn w:val="Normal"/>
    <w:link w:val="BalloonTextChar"/>
    <w:uiPriority w:val="99"/>
    <w:semiHidden/>
    <w:unhideWhenUsed/>
    <w:rsid w:val="00E671E0"/>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71E0"/>
    <w:rPr>
      <w:rFonts w:ascii="Times New Roman" w:hAnsi="Times New Roman" w:cs="Times New Roman"/>
      <w:color w:val="413832" w:themeColor="text1"/>
      <w:sz w:val="18"/>
      <w:szCs w:val="18"/>
    </w:rPr>
  </w:style>
  <w:style w:type="character" w:styleId="CommentReference">
    <w:name w:val="annotation reference"/>
    <w:basedOn w:val="DefaultParagraphFont"/>
    <w:uiPriority w:val="99"/>
    <w:semiHidden/>
    <w:unhideWhenUsed/>
    <w:rsid w:val="00487A55"/>
    <w:rPr>
      <w:sz w:val="16"/>
      <w:szCs w:val="16"/>
    </w:rPr>
  </w:style>
  <w:style w:type="paragraph" w:customStyle="1" w:styleId="ColorfulList-Accent11">
    <w:name w:val="Colorful List - Accent 11"/>
    <w:basedOn w:val="Normal"/>
    <w:uiPriority w:val="34"/>
    <w:qFormat/>
    <w:rsid w:val="00487A55"/>
    <w:pPr>
      <w:spacing w:before="0" w:after="200" w:line="276" w:lineRule="auto"/>
      <w:ind w:left="720"/>
      <w:contextualSpacing/>
    </w:pPr>
    <w:rPr>
      <w:rFonts w:ascii="Calibri" w:eastAsia="Calibri" w:hAnsi="Calibri" w:cs="Times New Roman"/>
      <w:color w:val="auto"/>
      <w:sz w:val="22"/>
      <w:szCs w:val="22"/>
    </w:rPr>
  </w:style>
  <w:style w:type="character" w:customStyle="1" w:styleId="ListParagraphChar">
    <w:name w:val="List Paragraph Char"/>
    <w:aliases w:val="First level bullet point Char,List Paragraph1 Char,List Paragraph11 Char,Bullet point Char,Recommendation Char,List Paragraph Number Char"/>
    <w:link w:val="ListParagraph"/>
    <w:uiPriority w:val="34"/>
    <w:rsid w:val="00CF4609"/>
    <w:rPr>
      <w:color w:val="413832" w:themeColor="text1"/>
      <w:sz w:val="21"/>
      <w:szCs w:val="21"/>
    </w:rPr>
  </w:style>
  <w:style w:type="character" w:customStyle="1" w:styleId="ui-provider">
    <w:name w:val="ui-provider"/>
    <w:basedOn w:val="DefaultParagraphFont"/>
    <w:rsid w:val="008522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ception\Desktop\Tangentyere%20PD%20Template.dotx" TargetMode="External"/></Relationships>
</file>

<file path=word/theme/theme1.xml><?xml version="1.0" encoding="utf-8"?>
<a:theme xmlns:a="http://schemas.openxmlformats.org/drawingml/2006/main" name="Office Theme">
  <a:themeElements>
    <a:clrScheme name="Tangentyere Council">
      <a:dk1>
        <a:srgbClr val="413832"/>
      </a:dk1>
      <a:lt1>
        <a:srgbClr val="FFFFFF"/>
      </a:lt1>
      <a:dk2>
        <a:srgbClr val="992008"/>
      </a:dk2>
      <a:lt2>
        <a:srgbClr val="F3E5AF"/>
      </a:lt2>
      <a:accent1>
        <a:srgbClr val="992008"/>
      </a:accent1>
      <a:accent2>
        <a:srgbClr val="D25622"/>
      </a:accent2>
      <a:accent3>
        <a:srgbClr val="DD9138"/>
      </a:accent3>
      <a:accent4>
        <a:srgbClr val="E6CC58"/>
      </a:accent4>
      <a:accent5>
        <a:srgbClr val="F3E5AF"/>
      </a:accent5>
      <a:accent6>
        <a:srgbClr val="F9F3D9"/>
      </a:accent6>
      <a:hlink>
        <a:srgbClr val="D25622"/>
      </a:hlink>
      <a:folHlink>
        <a:srgbClr val="D2562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a3ee434-8433-4a5c-9a40-ace50d19540b">
      <Terms xmlns="http://schemas.microsoft.com/office/infopath/2007/PartnerControls"/>
    </lcf76f155ced4ddcb4097134ff3c332f>
    <TaxCatchAll xmlns="f602bcf2-1900-4663-9556-cf22f9b62e0a"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A2F8C30FF82EB4A9DC32455FB8082F7" ma:contentTypeVersion="20" ma:contentTypeDescription="Create a new document." ma:contentTypeScope="" ma:versionID="1333eadd4b054e586d5ae3dc5bb6758f">
  <xsd:schema xmlns:xsd="http://www.w3.org/2001/XMLSchema" xmlns:xs="http://www.w3.org/2001/XMLSchema" xmlns:p="http://schemas.microsoft.com/office/2006/metadata/properties" xmlns:ns1="http://schemas.microsoft.com/sharepoint/v3" xmlns:ns2="ba3ee434-8433-4a5c-9a40-ace50d19540b" xmlns:ns3="f602bcf2-1900-4663-9556-cf22f9b62e0a" targetNamespace="http://schemas.microsoft.com/office/2006/metadata/properties" ma:root="true" ma:fieldsID="cef4b375cd997e3f6f218a8dfaf96b2d" ns1:_="" ns2:_="" ns3:_="">
    <xsd:import namespace="http://schemas.microsoft.com/sharepoint/v3"/>
    <xsd:import namespace="ba3ee434-8433-4a5c-9a40-ace50d19540b"/>
    <xsd:import namespace="f602bcf2-1900-4663-9556-cf22f9b62e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3ee434-8433-4a5c-9a40-ace50d195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a103ba-8484-4d87-b9d2-46a20ab17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02bcf2-1900-4663-9556-cf22f9b62e0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d8f7f4-46ff-4355-a98c-76b58646e39d}" ma:internalName="TaxCatchAll" ma:showField="CatchAllData" ma:web="f602bcf2-1900-4663-9556-cf22f9b62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77461-6653-46B3-A428-60F48C93609C}">
  <ds:schemaRefs>
    <ds:schemaRef ds:uri="http://schemas.microsoft.com/office/2006/metadata/properties"/>
    <ds:schemaRef ds:uri="http://schemas.microsoft.com/office/infopath/2007/PartnerControls"/>
    <ds:schemaRef ds:uri="ba3ee434-8433-4a5c-9a40-ace50d19540b"/>
    <ds:schemaRef ds:uri="f602bcf2-1900-4663-9556-cf22f9b62e0a"/>
  </ds:schemaRefs>
</ds:datastoreItem>
</file>

<file path=customXml/itemProps2.xml><?xml version="1.0" encoding="utf-8"?>
<ds:datastoreItem xmlns:ds="http://schemas.openxmlformats.org/officeDocument/2006/customXml" ds:itemID="{4194EE0E-C469-4000-AA05-3281358F56D6}"/>
</file>

<file path=customXml/itemProps3.xml><?xml version="1.0" encoding="utf-8"?>
<ds:datastoreItem xmlns:ds="http://schemas.openxmlformats.org/officeDocument/2006/customXml" ds:itemID="{603F7342-5EAD-4E90-89C5-004ACE842D9C}">
  <ds:schemaRefs>
    <ds:schemaRef ds:uri="http://schemas.microsoft.com/sharepoint/v3/contenttype/forms"/>
  </ds:schemaRefs>
</ds:datastoreItem>
</file>

<file path=customXml/itemProps4.xml><?xml version="1.0" encoding="utf-8"?>
<ds:datastoreItem xmlns:ds="http://schemas.openxmlformats.org/officeDocument/2006/customXml" ds:itemID="{C75B242B-0EE9-4106-9E3F-A45D67B8D9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Tangentyere PD Template.dotx</Template>
  <TotalTime>25</TotalTime>
  <Pages>6</Pages>
  <Words>2021</Words>
  <Characters>11525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Smith</dc:creator>
  <cp:keywords/>
  <dc:description/>
  <cp:lastModifiedBy>Prashanth Kaushal</cp:lastModifiedBy>
  <cp:revision>26</cp:revision>
  <cp:lastPrinted>2020-11-04T01:58:00Z</cp:lastPrinted>
  <dcterms:created xsi:type="dcterms:W3CDTF">2022-06-01T01:36:00Z</dcterms:created>
  <dcterms:modified xsi:type="dcterms:W3CDTF">2026-05-08T04:56:00Z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0x010100CA2F8C30FF82EB4A9DC32455FB8082F7</vt:lpwstr>
  </property>
  <property fmtid="{D5CDD505-2E9C-101B-9397-08002B2CF9AE}" pid="3" name="MediaServiceImageTags">
    <vt:lpwstr/>
  </property>
</Properties>
</file>