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C5370" w:rsidR="27BF19FB" w:rsidRDefault="27BF19FB" w14:paraId="156A17CE" w14:textId="77777777">
      <w:pPr>
        <w:rPr>
          <w:rFonts w:ascii="Avenir Next LT Pro" w:hAnsi="Avenir Next LT Pro"/>
        </w:rPr>
      </w:pPr>
    </w:p>
    <w:tbl>
      <w:tblPr>
        <w:tblW w:w="0" w:type="auto"/>
        <w:tblInd w:w="108"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1E0" w:firstRow="1" w:lastRow="1" w:firstColumn="1" w:lastColumn="1" w:noHBand="0" w:noVBand="0"/>
      </w:tblPr>
      <w:tblGrid>
        <w:gridCol w:w="2155"/>
        <w:gridCol w:w="7356"/>
      </w:tblGrid>
      <w:tr w:rsidRPr="00CC5370" w:rsidR="001250C2" w:rsidTr="138B11EB" w14:paraId="1814B798" w14:textId="77777777">
        <w:tc>
          <w:tcPr>
            <w:tcW w:w="2155" w:type="dxa"/>
            <w:tcMar/>
          </w:tcPr>
          <w:p w:rsidRPr="00380B0F" w:rsidR="001250C2" w:rsidP="00AD26D2" w:rsidRDefault="00BD40D7" w14:paraId="2220055E" w14:textId="77777777">
            <w:pPr>
              <w:spacing w:before="60" w:after="60"/>
              <w:rPr>
                <w:rFonts w:ascii="Segoe UI" w:hAnsi="Segoe UI" w:cs="Segoe UI"/>
                <w:b/>
                <w:bCs/>
                <w:sz w:val="20"/>
                <w:szCs w:val="20"/>
              </w:rPr>
            </w:pPr>
            <w:r w:rsidRPr="00380B0F">
              <w:rPr>
                <w:rFonts w:ascii="Segoe UI" w:hAnsi="Segoe UI" w:cs="Segoe UI"/>
                <w:b/>
                <w:bCs/>
                <w:sz w:val="20"/>
                <w:szCs w:val="20"/>
              </w:rPr>
              <w:t>Position Title</w:t>
            </w:r>
          </w:p>
        </w:tc>
        <w:tc>
          <w:tcPr>
            <w:tcW w:w="7356" w:type="dxa"/>
            <w:tcMar/>
            <w:vAlign w:val="center"/>
          </w:tcPr>
          <w:p w:rsidRPr="00380B0F" w:rsidR="001250C2" w:rsidP="138B11EB" w:rsidRDefault="00383022" w14:paraId="417A9E39" w14:textId="128AB7FD">
            <w:pPr>
              <w:pStyle w:val="Normal"/>
              <w:suppressLineNumbers w:val="0"/>
              <w:bidi w:val="0"/>
              <w:spacing w:before="60" w:beforeAutospacing="off" w:after="60" w:afterAutospacing="off" w:line="259" w:lineRule="auto"/>
              <w:ind w:left="0" w:right="0"/>
              <w:jc w:val="left"/>
              <w:rPr>
                <w:rFonts w:ascii="Segoe UI" w:hAnsi="Segoe UI" w:eastAsia="Avenir Next LT Pro" w:cs="Segoe UI"/>
                <w:sz w:val="20"/>
                <w:szCs w:val="20"/>
              </w:rPr>
            </w:pPr>
            <w:r w:rsidRPr="138B11EB" w:rsidR="0B5D078E">
              <w:rPr>
                <w:rFonts w:ascii="Segoe UI" w:hAnsi="Segoe UI" w:eastAsia="Avenir Next LT Pro" w:cs="Segoe UI"/>
                <w:b w:val="1"/>
                <w:bCs w:val="1"/>
                <w:sz w:val="20"/>
                <w:szCs w:val="20"/>
              </w:rPr>
              <w:t>Justice Support Officer</w:t>
            </w:r>
            <w:r w:rsidRPr="138B11EB" w:rsidR="003A5E81">
              <w:rPr>
                <w:rFonts w:ascii="Segoe UI" w:hAnsi="Segoe UI" w:eastAsia="Avenir Next LT Pro" w:cs="Segoe UI"/>
                <w:b w:val="1"/>
                <w:bCs w:val="1"/>
                <w:sz w:val="20"/>
                <w:szCs w:val="20"/>
              </w:rPr>
              <w:t xml:space="preserve"> – SCHADS 4</w:t>
            </w:r>
          </w:p>
        </w:tc>
      </w:tr>
      <w:tr w:rsidRPr="00CC5370" w:rsidR="00871E3F" w:rsidTr="138B11EB" w14:paraId="4BCB4D09" w14:textId="77777777">
        <w:tc>
          <w:tcPr>
            <w:tcW w:w="2155" w:type="dxa"/>
            <w:tcMar/>
          </w:tcPr>
          <w:p w:rsidRPr="00380B0F" w:rsidR="00871E3F" w:rsidP="00871E3F" w:rsidRDefault="00BD40D7" w14:paraId="6DD3EF40" w14:textId="77777777">
            <w:pPr>
              <w:spacing w:before="60" w:after="60"/>
              <w:rPr>
                <w:rFonts w:ascii="Segoe UI" w:hAnsi="Segoe UI" w:cs="Segoe UI"/>
                <w:sz w:val="20"/>
                <w:szCs w:val="20"/>
              </w:rPr>
            </w:pPr>
            <w:r w:rsidRPr="00380B0F">
              <w:rPr>
                <w:rFonts w:ascii="Segoe UI" w:hAnsi="Segoe UI" w:cs="Segoe UI"/>
                <w:sz w:val="20"/>
                <w:szCs w:val="20"/>
              </w:rPr>
              <w:t>Business Unit/ Department</w:t>
            </w:r>
          </w:p>
        </w:tc>
        <w:tc>
          <w:tcPr>
            <w:tcW w:w="7356" w:type="dxa"/>
            <w:tcMar/>
            <w:vAlign w:val="center"/>
          </w:tcPr>
          <w:p w:rsidRPr="00380B0F" w:rsidR="306C282E" w:rsidP="54EB22C2" w:rsidRDefault="00D64056" w14:paraId="768E4A74" w14:textId="325A50A4">
            <w:pPr>
              <w:spacing w:before="60" w:after="60"/>
              <w:rPr>
                <w:rFonts w:ascii="Segoe UI" w:hAnsi="Segoe UI" w:eastAsia="Calibri" w:cs="Segoe UI"/>
                <w:sz w:val="20"/>
                <w:szCs w:val="20"/>
              </w:rPr>
            </w:pPr>
            <w:r w:rsidRPr="00380B0F">
              <w:rPr>
                <w:rFonts w:ascii="Segoe UI" w:hAnsi="Segoe UI" w:eastAsia="Calibri" w:cs="Segoe UI"/>
                <w:sz w:val="20"/>
                <w:szCs w:val="20"/>
              </w:rPr>
              <w:t>Justice Advocacy Service</w:t>
            </w:r>
          </w:p>
        </w:tc>
      </w:tr>
      <w:tr w:rsidRPr="00CC5370" w:rsidR="00FE64C9" w:rsidTr="138B11EB" w14:paraId="69B989A9" w14:textId="77777777">
        <w:tc>
          <w:tcPr>
            <w:tcW w:w="2155" w:type="dxa"/>
            <w:tcMar/>
          </w:tcPr>
          <w:p w:rsidRPr="00380B0F" w:rsidR="00FE64C9" w:rsidP="00AA69D5" w:rsidRDefault="00AB7BD5" w14:paraId="44F4698C" w14:textId="77777777">
            <w:pPr>
              <w:spacing w:before="60" w:after="60"/>
              <w:rPr>
                <w:rFonts w:ascii="Segoe UI" w:hAnsi="Segoe UI" w:cs="Segoe UI"/>
                <w:sz w:val="20"/>
                <w:szCs w:val="20"/>
              </w:rPr>
            </w:pPr>
            <w:r w:rsidRPr="00380B0F">
              <w:rPr>
                <w:rFonts w:ascii="Segoe UI" w:hAnsi="Segoe UI" w:cs="Segoe UI"/>
                <w:sz w:val="20"/>
                <w:szCs w:val="20"/>
              </w:rPr>
              <w:t>Position Reports to</w:t>
            </w:r>
          </w:p>
        </w:tc>
        <w:tc>
          <w:tcPr>
            <w:tcW w:w="7356" w:type="dxa"/>
            <w:tcMar/>
            <w:vAlign w:val="center"/>
          </w:tcPr>
          <w:p w:rsidRPr="00380B0F" w:rsidR="00FE64C9" w:rsidP="00FE64C9" w:rsidRDefault="00D64056" w14:paraId="6F8202FD" w14:textId="4FF121E9">
            <w:pPr>
              <w:spacing w:before="60" w:after="60"/>
              <w:rPr>
                <w:rFonts w:ascii="Segoe UI" w:hAnsi="Segoe UI" w:eastAsia="Calibri" w:cs="Segoe UI"/>
                <w:sz w:val="20"/>
                <w:szCs w:val="20"/>
              </w:rPr>
            </w:pPr>
            <w:r w:rsidRPr="00380B0F">
              <w:rPr>
                <w:rFonts w:ascii="Segoe UI" w:hAnsi="Segoe UI" w:eastAsia="Calibri" w:cs="Segoe UI"/>
                <w:sz w:val="20"/>
                <w:szCs w:val="20"/>
              </w:rPr>
              <w:t>Service Access Team Manager</w:t>
            </w:r>
          </w:p>
        </w:tc>
      </w:tr>
      <w:tr w:rsidRPr="00CC5370" w:rsidR="00D366DE" w:rsidTr="138B11EB" w14:paraId="02B08098" w14:textId="77777777">
        <w:tc>
          <w:tcPr>
            <w:tcW w:w="2155" w:type="dxa"/>
            <w:tcMar/>
          </w:tcPr>
          <w:p w:rsidRPr="00380B0F" w:rsidR="00D366DE" w:rsidP="00D366DE" w:rsidRDefault="00D366DE" w14:paraId="0DE30BDD" w14:textId="77777777">
            <w:pPr>
              <w:spacing w:before="60" w:after="60"/>
              <w:rPr>
                <w:rFonts w:ascii="Segoe UI" w:hAnsi="Segoe UI" w:cs="Segoe UI"/>
                <w:sz w:val="20"/>
                <w:szCs w:val="20"/>
              </w:rPr>
            </w:pPr>
            <w:r w:rsidRPr="00380B0F">
              <w:rPr>
                <w:rFonts w:ascii="Segoe UI" w:hAnsi="Segoe UI" w:cs="Segoe UI"/>
                <w:sz w:val="20"/>
                <w:szCs w:val="20"/>
              </w:rPr>
              <w:t>Key relationships</w:t>
            </w:r>
          </w:p>
        </w:tc>
        <w:tc>
          <w:tcPr>
            <w:tcW w:w="7356" w:type="dxa"/>
            <w:tcMar/>
            <w:vAlign w:val="center"/>
          </w:tcPr>
          <w:p w:rsidRPr="00380B0F" w:rsidR="1389E20A" w:rsidP="306C282E" w:rsidRDefault="00D64056" w14:paraId="5A4ACD3D" w14:textId="1C43ADAB">
            <w:pPr>
              <w:spacing w:before="60" w:after="60"/>
              <w:rPr>
                <w:rFonts w:ascii="Segoe UI" w:hAnsi="Segoe UI" w:eastAsia="Calibri" w:cs="Segoe UI"/>
                <w:sz w:val="20"/>
                <w:szCs w:val="20"/>
                <w:lang w:val="en-AU"/>
              </w:rPr>
            </w:pPr>
            <w:r w:rsidRPr="3CD65B23" w:rsidR="00D64056">
              <w:rPr>
                <w:rFonts w:ascii="Segoe UI" w:hAnsi="Segoe UI" w:eastAsia="Calibri" w:cs="Segoe UI"/>
                <w:sz w:val="20"/>
                <w:szCs w:val="20"/>
                <w:lang w:val="en-AU"/>
              </w:rPr>
              <w:t xml:space="preserve">Program Director JAS, Regional Managers, JAS staff, Volunteer Program Coordinator, IDRS </w:t>
            </w:r>
            <w:r w:rsidRPr="3CD65B23" w:rsidR="00B205A3">
              <w:rPr>
                <w:rFonts w:ascii="Segoe UI" w:hAnsi="Segoe UI" w:eastAsia="Calibri" w:cs="Segoe UI"/>
                <w:sz w:val="20"/>
                <w:szCs w:val="20"/>
                <w:lang w:val="en-AU"/>
              </w:rPr>
              <w:t>Ability Rights Centre</w:t>
            </w:r>
            <w:r w:rsidRPr="3CD65B23" w:rsidR="00D64056">
              <w:rPr>
                <w:rFonts w:ascii="Segoe UI" w:hAnsi="Segoe UI" w:eastAsia="Calibri" w:cs="Segoe UI"/>
                <w:sz w:val="20"/>
                <w:szCs w:val="20"/>
                <w:lang w:val="en-AU"/>
              </w:rPr>
              <w:t>, volunteers, people with cognitive impairment, Disability and mainstream services, Aboriginal and Torres Strait Islander organisations, Legal Aid NSW, Aboriginal Legal Service, NSW Police, Department of Communities and Justice and other justice sector stakeholders.</w:t>
            </w:r>
          </w:p>
        </w:tc>
      </w:tr>
      <w:tr w:rsidRPr="00CC5370" w:rsidR="00D366DE" w:rsidTr="138B11EB" w14:paraId="7BBFBF8E" w14:textId="77777777">
        <w:tc>
          <w:tcPr>
            <w:tcW w:w="2155" w:type="dxa"/>
            <w:tcMar/>
          </w:tcPr>
          <w:p w:rsidRPr="00380B0F" w:rsidR="00D366DE" w:rsidP="00D366DE" w:rsidRDefault="00D366DE" w14:paraId="4841FC1E" w14:textId="77777777">
            <w:pPr>
              <w:spacing w:before="60" w:after="60"/>
              <w:rPr>
                <w:rFonts w:ascii="Segoe UI" w:hAnsi="Segoe UI" w:cs="Segoe UI"/>
                <w:sz w:val="20"/>
                <w:szCs w:val="20"/>
              </w:rPr>
            </w:pPr>
            <w:r w:rsidRPr="00380B0F">
              <w:rPr>
                <w:rFonts w:ascii="Segoe UI" w:hAnsi="Segoe UI" w:cs="Segoe UI"/>
                <w:sz w:val="20"/>
                <w:szCs w:val="20"/>
              </w:rPr>
              <w:t>Direct Reports</w:t>
            </w:r>
          </w:p>
        </w:tc>
        <w:tc>
          <w:tcPr>
            <w:tcW w:w="7356" w:type="dxa"/>
            <w:tcMar/>
            <w:vAlign w:val="center"/>
          </w:tcPr>
          <w:p w:rsidRPr="00380B0F" w:rsidR="00D366DE" w:rsidP="00D366DE" w:rsidRDefault="00D64056" w14:paraId="2671EDE2" w14:textId="26FE5BFE">
            <w:pPr>
              <w:spacing w:before="60" w:after="60"/>
              <w:rPr>
                <w:rFonts w:ascii="Segoe UI" w:hAnsi="Segoe UI" w:cs="Segoe UI"/>
                <w:sz w:val="20"/>
                <w:szCs w:val="20"/>
              </w:rPr>
            </w:pPr>
            <w:r w:rsidRPr="00380B0F">
              <w:rPr>
                <w:rFonts w:ascii="Segoe UI" w:hAnsi="Segoe UI" w:cs="Segoe UI"/>
                <w:sz w:val="20"/>
                <w:szCs w:val="20"/>
              </w:rPr>
              <w:t>NIL</w:t>
            </w:r>
          </w:p>
        </w:tc>
      </w:tr>
      <w:tr w:rsidRPr="00CC5370" w:rsidR="008B39A4" w:rsidTr="138B11EB" w14:paraId="21A2E944" w14:textId="77777777">
        <w:tc>
          <w:tcPr>
            <w:tcW w:w="2155" w:type="dxa"/>
            <w:tcMar/>
          </w:tcPr>
          <w:p w:rsidRPr="00380B0F" w:rsidR="008B39A4" w:rsidP="008B39A4" w:rsidRDefault="008B39A4" w14:paraId="06249D3B" w14:textId="77777777">
            <w:pPr>
              <w:spacing w:before="60" w:after="60"/>
              <w:rPr>
                <w:rFonts w:ascii="Segoe UI" w:hAnsi="Segoe UI" w:cs="Segoe UI"/>
                <w:sz w:val="20"/>
                <w:szCs w:val="20"/>
              </w:rPr>
            </w:pPr>
            <w:r w:rsidRPr="00380B0F">
              <w:rPr>
                <w:rFonts w:ascii="Segoe UI" w:hAnsi="Segoe UI" w:cs="Segoe UI"/>
                <w:sz w:val="20"/>
                <w:szCs w:val="20"/>
              </w:rPr>
              <w:t>Scope of Role</w:t>
            </w:r>
          </w:p>
        </w:tc>
        <w:tc>
          <w:tcPr>
            <w:tcW w:w="7356" w:type="dxa"/>
            <w:tcMar/>
          </w:tcPr>
          <w:p w:rsidR="008B39A4" w:rsidP="009B6F8B" w:rsidRDefault="00531BB2" w14:paraId="7A51FA46" w14:textId="31487A52">
            <w:pPr>
              <w:spacing w:line="300" w:lineRule="atLeast"/>
              <w:rPr>
                <w:rFonts w:ascii="Segoe UI" w:hAnsi="Segoe UI" w:cs="Segoe UI"/>
                <w:sz w:val="20"/>
                <w:szCs w:val="20"/>
                <w:lang w:val="en-AU"/>
              </w:rPr>
            </w:pPr>
            <w:r w:rsidRPr="3CD65B23" w:rsidR="00531BB2">
              <w:rPr>
                <w:rFonts w:ascii="Segoe UI" w:hAnsi="Segoe UI" w:cs="Segoe UI"/>
                <w:sz w:val="20"/>
                <w:szCs w:val="20"/>
                <w:lang w:val="en-AU"/>
              </w:rPr>
              <w:t>Responsible for coordinating Service Access functions across JAS, including the assessment and prioritisation of referrals, service requests</w:t>
            </w:r>
            <w:r w:rsidRPr="3CD65B23" w:rsidR="006F4CC1">
              <w:rPr>
                <w:rFonts w:ascii="Segoe UI" w:hAnsi="Segoe UI" w:cs="Segoe UI"/>
                <w:sz w:val="20"/>
                <w:szCs w:val="20"/>
                <w:lang w:val="en-AU"/>
              </w:rPr>
              <w:t>,</w:t>
            </w:r>
            <w:r w:rsidRPr="3CD65B23" w:rsidR="00531BB2">
              <w:rPr>
                <w:rFonts w:ascii="Segoe UI" w:hAnsi="Segoe UI" w:cs="Segoe UI"/>
                <w:sz w:val="20"/>
                <w:szCs w:val="20"/>
                <w:lang w:val="en-AU"/>
              </w:rPr>
              <w:t xml:space="preserve"> client enquiries</w:t>
            </w:r>
            <w:r w:rsidRPr="3CD65B23" w:rsidR="006F4CC1">
              <w:rPr>
                <w:rFonts w:ascii="Segoe UI" w:hAnsi="Segoe UI" w:cs="Segoe UI"/>
                <w:sz w:val="20"/>
                <w:szCs w:val="20"/>
                <w:lang w:val="en-AU"/>
              </w:rPr>
              <w:t>, information and refer</w:t>
            </w:r>
            <w:r w:rsidRPr="3CD65B23" w:rsidR="4A878432">
              <w:rPr>
                <w:rFonts w:ascii="Segoe UI" w:hAnsi="Segoe UI" w:cs="Segoe UI"/>
                <w:sz w:val="20"/>
                <w:szCs w:val="20"/>
                <w:lang w:val="en-AU"/>
              </w:rPr>
              <w:t>r</w:t>
            </w:r>
            <w:r w:rsidRPr="3CD65B23" w:rsidR="006F4CC1">
              <w:rPr>
                <w:rFonts w:ascii="Segoe UI" w:hAnsi="Segoe UI" w:cs="Segoe UI"/>
                <w:sz w:val="20"/>
                <w:szCs w:val="20"/>
                <w:lang w:val="en-AU"/>
              </w:rPr>
              <w:t>al</w:t>
            </w:r>
            <w:r w:rsidRPr="3CD65B23" w:rsidR="00531BB2">
              <w:rPr>
                <w:rFonts w:ascii="Segoe UI" w:hAnsi="Segoe UI" w:cs="Segoe UI"/>
                <w:sz w:val="20"/>
                <w:szCs w:val="20"/>
                <w:lang w:val="en-AU"/>
              </w:rPr>
              <w:t>,</w:t>
            </w:r>
            <w:r w:rsidRPr="3CD65B23" w:rsidR="00531BB2">
              <w:rPr>
                <w:rFonts w:ascii="Segoe UI" w:hAnsi="Segoe UI" w:cs="Segoe UI"/>
                <w:sz w:val="20"/>
                <w:szCs w:val="20"/>
                <w:lang w:val="en-AU"/>
              </w:rPr>
              <w:t xml:space="preserve"> </w:t>
            </w:r>
            <w:r w:rsidRPr="3CD65B23" w:rsidR="00531BB2">
              <w:rPr>
                <w:rFonts w:ascii="Segoe UI" w:hAnsi="Segoe UI" w:cs="Segoe UI"/>
                <w:sz w:val="20"/>
                <w:szCs w:val="20"/>
                <w:lang w:val="en-AU"/>
              </w:rPr>
              <w:t xml:space="preserve">the coordination of Police Station Support and other justice-related responses. The role </w:t>
            </w:r>
            <w:r w:rsidRPr="3CD65B23" w:rsidR="00531BB2">
              <w:rPr>
                <w:rFonts w:ascii="Segoe UI" w:hAnsi="Segoe UI" w:cs="Segoe UI"/>
                <w:sz w:val="20"/>
                <w:szCs w:val="20"/>
                <w:lang w:val="en-AU"/>
              </w:rPr>
              <w:t>operates</w:t>
            </w:r>
            <w:r w:rsidRPr="3CD65B23" w:rsidR="00531BB2">
              <w:rPr>
                <w:rFonts w:ascii="Segoe UI" w:hAnsi="Segoe UI" w:cs="Segoe UI"/>
                <w:sz w:val="20"/>
                <w:szCs w:val="20"/>
                <w:lang w:val="en-AU"/>
              </w:rPr>
              <w:t xml:space="preserve"> across business hours and a rostered after-hours service</w:t>
            </w:r>
            <w:r w:rsidRPr="3CD65B23" w:rsidR="0076788A">
              <w:rPr>
                <w:rFonts w:ascii="Segoe UI" w:hAnsi="Segoe UI" w:cs="Segoe UI"/>
                <w:sz w:val="20"/>
                <w:szCs w:val="20"/>
                <w:lang w:val="en-AU"/>
              </w:rPr>
              <w:t xml:space="preserve">. </w:t>
            </w:r>
          </w:p>
          <w:p w:rsidRPr="00380B0F" w:rsidR="0076788A" w:rsidP="009B6F8B" w:rsidRDefault="0076788A" w14:paraId="48FCC74F" w14:textId="579A391B">
            <w:pPr>
              <w:spacing w:line="300" w:lineRule="atLeast"/>
              <w:rPr>
                <w:rFonts w:ascii="Segoe UI" w:hAnsi="Segoe UI" w:cs="Segoe UI"/>
                <w:sz w:val="20"/>
                <w:szCs w:val="20"/>
                <w:lang w:val="en-AU"/>
              </w:rPr>
            </w:pPr>
            <w:r w:rsidRPr="0076788A">
              <w:rPr>
                <w:rFonts w:ascii="Segoe UI" w:hAnsi="Segoe UI" w:cs="Segoe UI"/>
                <w:sz w:val="20"/>
                <w:szCs w:val="20"/>
                <w:lang w:val="en-AU"/>
              </w:rPr>
              <w:t>Participation in a rostered after-hours service to coordinate Police Station Support responses is an inherent requirement of the position</w:t>
            </w:r>
            <w:r>
              <w:rPr>
                <w:rFonts w:ascii="Segoe UI" w:hAnsi="Segoe UI" w:cs="Segoe UI"/>
                <w:sz w:val="20"/>
                <w:szCs w:val="20"/>
                <w:lang w:val="en-AU"/>
              </w:rPr>
              <w:t>.</w:t>
            </w:r>
          </w:p>
          <w:p w:rsidRPr="00380B0F" w:rsidR="009B6F8B" w:rsidP="009B6F8B" w:rsidRDefault="009B6F8B" w14:paraId="45B09076" w14:textId="75375C89">
            <w:pPr>
              <w:spacing w:line="300" w:lineRule="atLeast"/>
              <w:rPr>
                <w:rFonts w:ascii="Segoe UI" w:hAnsi="Segoe UI" w:cs="Segoe UI"/>
                <w:sz w:val="20"/>
                <w:szCs w:val="20"/>
                <w:lang w:val="en-AU" w:eastAsia="en-AU"/>
              </w:rPr>
            </w:pPr>
          </w:p>
        </w:tc>
      </w:tr>
    </w:tbl>
    <w:p w:rsidRPr="00CC5370" w:rsidR="009D7E1F" w:rsidP="002D6205" w:rsidRDefault="009D7E1F" w14:paraId="01DBACD9" w14:textId="77777777">
      <w:pPr>
        <w:pStyle w:val="Heading1"/>
        <w:spacing w:before="240"/>
        <w:ind w:right="459"/>
        <w:rPr>
          <w:rFonts w:ascii="Avenir Next LT Pro" w:hAnsi="Avenir Next LT Pro" w:cs="Arial"/>
          <w:sz w:val="22"/>
          <w:szCs w:val="22"/>
        </w:rPr>
      </w:pPr>
      <w:r>
        <w:rPr>
          <w:rFonts w:ascii="Avenir Next LT Pro" w:hAnsi="Avenir Next LT Pro" w:cs="Arial"/>
          <w:sz w:val="22"/>
          <w:szCs w:val="22"/>
        </w:rPr>
        <w:t>Purpose</w:t>
      </w:r>
    </w:p>
    <w:p w:rsidR="00531BB2" w:rsidP="00531BB2" w:rsidRDefault="00531BB2" w14:paraId="4EC21373" w14:textId="77777777">
      <w:pPr>
        <w:spacing w:line="300" w:lineRule="atLeast"/>
        <w:rPr>
          <w:rFonts w:ascii="Segoe UI" w:hAnsi="Segoe UI" w:cs="Segoe UI"/>
          <w:sz w:val="21"/>
          <w:szCs w:val="21"/>
          <w:lang w:val="en-AU" w:eastAsia="en-AU"/>
        </w:rPr>
      </w:pPr>
      <w:r>
        <w:rPr>
          <w:rStyle w:val="xxxjie0"/>
          <w:rFonts w:ascii="Segoe UI" w:hAnsi="Segoe UI" w:cs="Segoe UI"/>
          <w:sz w:val="21"/>
          <w:szCs w:val="21"/>
        </w:rPr>
        <w:t>Provide</w:t>
      </w:r>
      <w:r>
        <w:rPr>
          <w:rFonts w:ascii="Segoe UI" w:hAnsi="Segoe UI" w:cs="Segoe UI"/>
          <w:sz w:val="21"/>
          <w:szCs w:val="21"/>
        </w:rPr>
        <w:t xml:space="preserve"> </w:t>
      </w:r>
      <w:r>
        <w:rPr>
          <w:rStyle w:val="xxxjie0"/>
          <w:rFonts w:ascii="Segoe UI" w:hAnsi="Segoe UI" w:cs="Segoe UI"/>
          <w:sz w:val="21"/>
          <w:szCs w:val="21"/>
        </w:rPr>
        <w:t>a</w:t>
      </w:r>
      <w:r>
        <w:rPr>
          <w:rFonts w:ascii="Segoe UI" w:hAnsi="Segoe UI" w:cs="Segoe UI"/>
          <w:sz w:val="21"/>
          <w:szCs w:val="21"/>
        </w:rPr>
        <w:t xml:space="preserve"> </w:t>
      </w:r>
      <w:r>
        <w:rPr>
          <w:rStyle w:val="xxxjie0"/>
          <w:rFonts w:ascii="Segoe UI" w:hAnsi="Segoe UI" w:cs="Segoe UI"/>
          <w:sz w:val="21"/>
          <w:szCs w:val="21"/>
        </w:rPr>
        <w:t>centralised</w:t>
      </w:r>
      <w:r>
        <w:rPr>
          <w:rFonts w:ascii="Segoe UI" w:hAnsi="Segoe UI" w:cs="Segoe UI"/>
          <w:sz w:val="21"/>
          <w:szCs w:val="21"/>
        </w:rPr>
        <w:t xml:space="preserve"> </w:t>
      </w:r>
      <w:r>
        <w:rPr>
          <w:rStyle w:val="xxxjie0"/>
          <w:rFonts w:ascii="Segoe UI" w:hAnsi="Segoe UI" w:cs="Segoe UI"/>
          <w:sz w:val="21"/>
          <w:szCs w:val="21"/>
        </w:rPr>
        <w:t>Service</w:t>
      </w:r>
      <w:r>
        <w:rPr>
          <w:rFonts w:ascii="Segoe UI" w:hAnsi="Segoe UI" w:cs="Segoe UI"/>
          <w:sz w:val="21"/>
          <w:szCs w:val="21"/>
        </w:rPr>
        <w:t xml:space="preserve"> </w:t>
      </w:r>
      <w:r>
        <w:rPr>
          <w:rStyle w:val="xxxjie0"/>
          <w:rFonts w:ascii="Segoe UI" w:hAnsi="Segoe UI" w:cs="Segoe UI"/>
          <w:sz w:val="21"/>
          <w:szCs w:val="21"/>
        </w:rPr>
        <w:t>Access</w:t>
      </w:r>
      <w:r>
        <w:rPr>
          <w:rFonts w:ascii="Segoe UI" w:hAnsi="Segoe UI" w:cs="Segoe UI"/>
          <w:sz w:val="21"/>
          <w:szCs w:val="21"/>
        </w:rPr>
        <w:t xml:space="preserve"> </w:t>
      </w:r>
      <w:r>
        <w:rPr>
          <w:rStyle w:val="xxxjie0"/>
          <w:rFonts w:ascii="Segoe UI" w:hAnsi="Segoe UI" w:cs="Segoe UI"/>
          <w:sz w:val="21"/>
          <w:szCs w:val="21"/>
        </w:rPr>
        <w:t>function</w:t>
      </w:r>
      <w:r>
        <w:rPr>
          <w:rFonts w:ascii="Segoe UI" w:hAnsi="Segoe UI" w:cs="Segoe UI"/>
          <w:sz w:val="21"/>
          <w:szCs w:val="21"/>
        </w:rPr>
        <w:t xml:space="preserve"> </w:t>
      </w:r>
      <w:r>
        <w:rPr>
          <w:rStyle w:val="xxxjie0"/>
          <w:rFonts w:ascii="Segoe UI" w:hAnsi="Segoe UI" w:cs="Segoe UI"/>
          <w:sz w:val="21"/>
          <w:szCs w:val="21"/>
        </w:rPr>
        <w:t>across</w:t>
      </w:r>
      <w:r>
        <w:rPr>
          <w:rFonts w:ascii="Segoe UI" w:hAnsi="Segoe UI" w:cs="Segoe UI"/>
          <w:sz w:val="21"/>
          <w:szCs w:val="21"/>
        </w:rPr>
        <w:t xml:space="preserve"> </w:t>
      </w:r>
      <w:r>
        <w:rPr>
          <w:rStyle w:val="xxxjie0"/>
          <w:rFonts w:ascii="Segoe UI" w:hAnsi="Segoe UI" w:cs="Segoe UI"/>
          <w:sz w:val="21"/>
          <w:szCs w:val="21"/>
        </w:rPr>
        <w:t>JAS,</w:t>
      </w:r>
      <w:r>
        <w:rPr>
          <w:rFonts w:ascii="Segoe UI" w:hAnsi="Segoe UI" w:cs="Segoe UI"/>
          <w:sz w:val="21"/>
          <w:szCs w:val="21"/>
        </w:rPr>
        <w:t xml:space="preserve"> </w:t>
      </w:r>
      <w:r>
        <w:rPr>
          <w:rStyle w:val="xxxjie0"/>
          <w:rFonts w:ascii="Segoe UI" w:hAnsi="Segoe UI" w:cs="Segoe UI"/>
          <w:sz w:val="21"/>
          <w:szCs w:val="21"/>
        </w:rPr>
        <w:t>ensuring</w:t>
      </w:r>
      <w:r>
        <w:rPr>
          <w:rFonts w:ascii="Segoe UI" w:hAnsi="Segoe UI" w:cs="Segoe UI"/>
          <w:sz w:val="21"/>
          <w:szCs w:val="21"/>
        </w:rPr>
        <w:t xml:space="preserve"> </w:t>
      </w:r>
      <w:r>
        <w:rPr>
          <w:rStyle w:val="xxxjie0"/>
          <w:rFonts w:ascii="Segoe UI" w:hAnsi="Segoe UI" w:cs="Segoe UI"/>
          <w:sz w:val="21"/>
          <w:szCs w:val="21"/>
        </w:rPr>
        <w:t>timely,</w:t>
      </w:r>
      <w:r>
        <w:rPr>
          <w:rFonts w:ascii="Segoe UI" w:hAnsi="Segoe UI" w:cs="Segoe UI"/>
          <w:sz w:val="21"/>
          <w:szCs w:val="21"/>
        </w:rPr>
        <w:t xml:space="preserve"> </w:t>
      </w:r>
      <w:r>
        <w:rPr>
          <w:rStyle w:val="xxxjie0"/>
          <w:rFonts w:ascii="Segoe UI" w:hAnsi="Segoe UI" w:cs="Segoe UI"/>
          <w:sz w:val="21"/>
          <w:szCs w:val="21"/>
        </w:rPr>
        <w:t>responsive</w:t>
      </w:r>
      <w:r>
        <w:rPr>
          <w:rFonts w:ascii="Segoe UI" w:hAnsi="Segoe UI" w:cs="Segoe UI"/>
          <w:sz w:val="21"/>
          <w:szCs w:val="21"/>
        </w:rPr>
        <w:t xml:space="preserve"> </w:t>
      </w:r>
      <w:r>
        <w:rPr>
          <w:rStyle w:val="xxxjie0"/>
          <w:rFonts w:ascii="Segoe UI" w:hAnsi="Segoe UI" w:cs="Segoe UI"/>
          <w:sz w:val="21"/>
          <w:szCs w:val="21"/>
        </w:rPr>
        <w:t>and</w:t>
      </w:r>
      <w:r>
        <w:rPr>
          <w:rFonts w:ascii="Segoe UI" w:hAnsi="Segoe UI" w:cs="Segoe UI"/>
          <w:sz w:val="21"/>
          <w:szCs w:val="21"/>
        </w:rPr>
        <w:t xml:space="preserve"> </w:t>
      </w:r>
      <w:r>
        <w:rPr>
          <w:rStyle w:val="xxxjie0"/>
          <w:rFonts w:ascii="Segoe UI" w:hAnsi="Segoe UI" w:cs="Segoe UI"/>
          <w:sz w:val="21"/>
          <w:szCs w:val="21"/>
        </w:rPr>
        <w:t>person-centred</w:t>
      </w:r>
      <w:r>
        <w:rPr>
          <w:rFonts w:ascii="Segoe UI" w:hAnsi="Segoe UI" w:cs="Segoe UI"/>
          <w:sz w:val="21"/>
          <w:szCs w:val="21"/>
        </w:rPr>
        <w:t xml:space="preserve"> </w:t>
      </w:r>
      <w:r>
        <w:rPr>
          <w:rStyle w:val="xxxjie0"/>
          <w:rFonts w:ascii="Segoe UI" w:hAnsi="Segoe UI" w:cs="Segoe UI"/>
          <w:sz w:val="21"/>
          <w:szCs w:val="21"/>
        </w:rPr>
        <w:t>access</w:t>
      </w:r>
      <w:r>
        <w:rPr>
          <w:rFonts w:ascii="Segoe UI" w:hAnsi="Segoe UI" w:cs="Segoe UI"/>
          <w:sz w:val="21"/>
          <w:szCs w:val="21"/>
        </w:rPr>
        <w:t xml:space="preserve"> </w:t>
      </w:r>
      <w:r>
        <w:rPr>
          <w:rStyle w:val="xxxjie0"/>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services</w:t>
      </w:r>
      <w:r>
        <w:rPr>
          <w:rFonts w:ascii="Segoe UI" w:hAnsi="Segoe UI" w:cs="Segoe UI"/>
          <w:sz w:val="21"/>
          <w:szCs w:val="21"/>
        </w:rPr>
        <w:t xml:space="preserve"> </w:t>
      </w:r>
      <w:r>
        <w:rPr>
          <w:rStyle w:val="xxxjie0"/>
          <w:rFonts w:ascii="Segoe UI" w:hAnsi="Segoe UI" w:cs="Segoe UI"/>
          <w:sz w:val="21"/>
          <w:szCs w:val="21"/>
        </w:rPr>
        <w:t>for</w:t>
      </w:r>
      <w:r>
        <w:rPr>
          <w:rFonts w:ascii="Segoe UI" w:hAnsi="Segoe UI" w:cs="Segoe UI"/>
          <w:sz w:val="21"/>
          <w:szCs w:val="21"/>
        </w:rPr>
        <w:t xml:space="preserve"> </w:t>
      </w:r>
      <w:r>
        <w:rPr>
          <w:rStyle w:val="xxxjie0"/>
          <w:rFonts w:ascii="Segoe UI" w:hAnsi="Segoe UI" w:cs="Segoe UI"/>
          <w:sz w:val="21"/>
          <w:szCs w:val="21"/>
        </w:rPr>
        <w:t>people</w:t>
      </w:r>
      <w:r>
        <w:rPr>
          <w:rFonts w:ascii="Segoe UI" w:hAnsi="Segoe UI" w:cs="Segoe UI"/>
          <w:sz w:val="21"/>
          <w:szCs w:val="21"/>
        </w:rPr>
        <w:t xml:space="preserve"> </w:t>
      </w:r>
      <w:r>
        <w:rPr>
          <w:rStyle w:val="xxxjie0"/>
          <w:rFonts w:ascii="Segoe UI" w:hAnsi="Segoe UI" w:cs="Segoe UI"/>
          <w:sz w:val="21"/>
          <w:szCs w:val="21"/>
        </w:rPr>
        <w:t>with</w:t>
      </w:r>
      <w:r>
        <w:rPr>
          <w:rFonts w:ascii="Segoe UI" w:hAnsi="Segoe UI" w:cs="Segoe UI"/>
          <w:sz w:val="21"/>
          <w:szCs w:val="21"/>
        </w:rPr>
        <w:t xml:space="preserve"> </w:t>
      </w:r>
      <w:r>
        <w:rPr>
          <w:rStyle w:val="xxxjie0"/>
          <w:rFonts w:ascii="Segoe UI" w:hAnsi="Segoe UI" w:cs="Segoe UI"/>
          <w:sz w:val="21"/>
          <w:szCs w:val="21"/>
        </w:rPr>
        <w:t>cognitive</w:t>
      </w:r>
      <w:r>
        <w:rPr>
          <w:rFonts w:ascii="Segoe UI" w:hAnsi="Segoe UI" w:cs="Segoe UI"/>
          <w:sz w:val="21"/>
          <w:szCs w:val="21"/>
        </w:rPr>
        <w:t xml:space="preserve"> </w:t>
      </w:r>
      <w:r>
        <w:rPr>
          <w:rStyle w:val="xxxjie0"/>
          <w:rFonts w:ascii="Segoe UI" w:hAnsi="Segoe UI" w:cs="Segoe UI"/>
          <w:sz w:val="21"/>
          <w:szCs w:val="21"/>
        </w:rPr>
        <w:t>impairment</w:t>
      </w:r>
      <w:r>
        <w:rPr>
          <w:rFonts w:ascii="Segoe UI" w:hAnsi="Segoe UI" w:cs="Segoe UI"/>
          <w:sz w:val="21"/>
          <w:szCs w:val="21"/>
        </w:rPr>
        <w:t xml:space="preserve"> </w:t>
      </w:r>
      <w:r>
        <w:rPr>
          <w:rStyle w:val="xxxjie0"/>
          <w:rFonts w:ascii="Segoe UI" w:hAnsi="Segoe UI" w:cs="Segoe UI"/>
          <w:sz w:val="21"/>
          <w:szCs w:val="21"/>
        </w:rPr>
        <w:t>through</w:t>
      </w:r>
      <w:r>
        <w:rPr>
          <w:rFonts w:ascii="Segoe UI" w:hAnsi="Segoe UI" w:cs="Segoe UI"/>
          <w:sz w:val="21"/>
          <w:szCs w:val="21"/>
        </w:rPr>
        <w:t xml:space="preserve"> </w:t>
      </w:r>
      <w:r>
        <w:rPr>
          <w:rStyle w:val="xxxjie0"/>
          <w:rFonts w:ascii="Segoe UI" w:hAnsi="Segoe UI" w:cs="Segoe UI"/>
          <w:sz w:val="21"/>
          <w:szCs w:val="21"/>
        </w:rPr>
        <w:t>intake,</w:t>
      </w:r>
      <w:r>
        <w:rPr>
          <w:rFonts w:ascii="Segoe UI" w:hAnsi="Segoe UI" w:cs="Segoe UI"/>
          <w:sz w:val="21"/>
          <w:szCs w:val="21"/>
        </w:rPr>
        <w:t xml:space="preserve"> </w:t>
      </w:r>
      <w:r>
        <w:rPr>
          <w:rStyle w:val="xxxjie0"/>
          <w:rFonts w:ascii="Segoe UI" w:hAnsi="Segoe UI" w:cs="Segoe UI"/>
          <w:sz w:val="21"/>
          <w:szCs w:val="21"/>
        </w:rPr>
        <w:t>triage,</w:t>
      </w:r>
      <w:r>
        <w:rPr>
          <w:rFonts w:ascii="Segoe UI" w:hAnsi="Segoe UI" w:cs="Segoe UI"/>
          <w:sz w:val="21"/>
          <w:szCs w:val="21"/>
        </w:rPr>
        <w:t xml:space="preserve"> </w:t>
      </w:r>
      <w:r>
        <w:rPr>
          <w:rStyle w:val="xxxjie0"/>
          <w:rFonts w:ascii="Segoe UI" w:hAnsi="Segoe UI" w:cs="Segoe UI"/>
          <w:sz w:val="21"/>
          <w:szCs w:val="21"/>
        </w:rPr>
        <w:t>referral</w:t>
      </w:r>
      <w:r>
        <w:rPr>
          <w:rFonts w:ascii="Segoe UI" w:hAnsi="Segoe UI" w:cs="Segoe UI"/>
          <w:sz w:val="21"/>
          <w:szCs w:val="21"/>
        </w:rPr>
        <w:t xml:space="preserve"> </w:t>
      </w:r>
      <w:r>
        <w:rPr>
          <w:rStyle w:val="xxxjie0"/>
          <w:rFonts w:ascii="Segoe UI" w:hAnsi="Segoe UI" w:cs="Segoe UI"/>
          <w:sz w:val="21"/>
          <w:szCs w:val="21"/>
        </w:rPr>
        <w:t>coordination</w:t>
      </w:r>
      <w:r>
        <w:rPr>
          <w:rFonts w:ascii="Segoe UI" w:hAnsi="Segoe UI" w:cs="Segoe UI"/>
          <w:sz w:val="21"/>
          <w:szCs w:val="21"/>
        </w:rPr>
        <w:t xml:space="preserve"> </w:t>
      </w:r>
      <w:r>
        <w:rPr>
          <w:rStyle w:val="xxxjie0"/>
          <w:rFonts w:ascii="Segoe UI" w:hAnsi="Segoe UI" w:cs="Segoe UI"/>
          <w:sz w:val="21"/>
          <w:szCs w:val="21"/>
        </w:rPr>
        <w:t>and</w:t>
      </w:r>
      <w:r>
        <w:rPr>
          <w:rFonts w:ascii="Segoe UI" w:hAnsi="Segoe UI" w:cs="Segoe UI"/>
          <w:sz w:val="21"/>
          <w:szCs w:val="21"/>
        </w:rPr>
        <w:t xml:space="preserve"> </w:t>
      </w:r>
      <w:r>
        <w:rPr>
          <w:rStyle w:val="xxxjie0"/>
          <w:rFonts w:ascii="Segoe UI" w:hAnsi="Segoe UI" w:cs="Segoe UI"/>
          <w:sz w:val="21"/>
          <w:szCs w:val="21"/>
        </w:rPr>
        <w:t>operational</w:t>
      </w:r>
      <w:r>
        <w:rPr>
          <w:rFonts w:ascii="Segoe UI" w:hAnsi="Segoe UI" w:cs="Segoe UI"/>
          <w:sz w:val="21"/>
          <w:szCs w:val="21"/>
        </w:rPr>
        <w:t xml:space="preserve"> </w:t>
      </w:r>
      <w:r>
        <w:rPr>
          <w:rStyle w:val="xxxjie0"/>
          <w:rFonts w:ascii="Segoe UI" w:hAnsi="Segoe UI" w:cs="Segoe UI"/>
          <w:sz w:val="21"/>
          <w:szCs w:val="21"/>
        </w:rPr>
        <w:t>support.</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role</w:t>
      </w:r>
      <w:r>
        <w:rPr>
          <w:rFonts w:ascii="Segoe UI" w:hAnsi="Segoe UI" w:cs="Segoe UI"/>
          <w:sz w:val="21"/>
          <w:szCs w:val="21"/>
        </w:rPr>
        <w:t xml:space="preserve"> </w:t>
      </w:r>
      <w:r>
        <w:rPr>
          <w:rStyle w:val="xxxjie0"/>
          <w:rFonts w:ascii="Segoe UI" w:hAnsi="Segoe UI" w:cs="Segoe UI"/>
          <w:sz w:val="21"/>
          <w:szCs w:val="21"/>
        </w:rPr>
        <w:t>coordinates</w:t>
      </w:r>
      <w:r>
        <w:rPr>
          <w:rFonts w:ascii="Segoe UI" w:hAnsi="Segoe UI" w:cs="Segoe UI"/>
          <w:sz w:val="21"/>
          <w:szCs w:val="21"/>
        </w:rPr>
        <w:t xml:space="preserve"> </w:t>
      </w:r>
      <w:r>
        <w:rPr>
          <w:rStyle w:val="xxxjie0"/>
          <w:rFonts w:ascii="Segoe UI" w:hAnsi="Segoe UI" w:cs="Segoe UI"/>
          <w:sz w:val="21"/>
          <w:szCs w:val="21"/>
        </w:rPr>
        <w:t>Police</w:t>
      </w:r>
      <w:r>
        <w:rPr>
          <w:rFonts w:ascii="Segoe UI" w:hAnsi="Segoe UI" w:cs="Segoe UI"/>
          <w:sz w:val="21"/>
          <w:szCs w:val="21"/>
        </w:rPr>
        <w:t xml:space="preserve"> </w:t>
      </w:r>
      <w:r>
        <w:rPr>
          <w:rStyle w:val="xxxjie0"/>
          <w:rFonts w:ascii="Segoe UI" w:hAnsi="Segoe UI" w:cs="Segoe UI"/>
          <w:sz w:val="21"/>
          <w:szCs w:val="21"/>
        </w:rPr>
        <w:t>Station</w:t>
      </w:r>
      <w:r>
        <w:rPr>
          <w:rFonts w:ascii="Segoe UI" w:hAnsi="Segoe UI" w:cs="Segoe UI"/>
          <w:sz w:val="21"/>
          <w:szCs w:val="21"/>
        </w:rPr>
        <w:t xml:space="preserve"> </w:t>
      </w:r>
      <w:r>
        <w:rPr>
          <w:rStyle w:val="xxxjie0"/>
          <w:rFonts w:ascii="Segoe UI" w:hAnsi="Segoe UI" w:cs="Segoe UI"/>
          <w:sz w:val="21"/>
          <w:szCs w:val="21"/>
        </w:rPr>
        <w:t>Support</w:t>
      </w:r>
      <w:r>
        <w:rPr>
          <w:rFonts w:ascii="Segoe UI" w:hAnsi="Segoe UI" w:cs="Segoe UI"/>
          <w:sz w:val="21"/>
          <w:szCs w:val="21"/>
        </w:rPr>
        <w:t xml:space="preserve"> </w:t>
      </w:r>
      <w:r>
        <w:rPr>
          <w:rStyle w:val="xxxjie0"/>
          <w:rFonts w:ascii="Segoe UI" w:hAnsi="Segoe UI" w:cs="Segoe UI"/>
          <w:sz w:val="21"/>
          <w:szCs w:val="21"/>
        </w:rPr>
        <w:t>during</w:t>
      </w:r>
      <w:r>
        <w:rPr>
          <w:rFonts w:ascii="Segoe UI" w:hAnsi="Segoe UI" w:cs="Segoe UI"/>
          <w:sz w:val="21"/>
          <w:szCs w:val="21"/>
        </w:rPr>
        <w:t xml:space="preserve"> </w:t>
      </w:r>
      <w:r>
        <w:rPr>
          <w:rStyle w:val="xxxjie0"/>
          <w:rFonts w:ascii="Segoe UI" w:hAnsi="Segoe UI" w:cs="Segoe UI"/>
          <w:sz w:val="21"/>
          <w:szCs w:val="21"/>
        </w:rPr>
        <w:t>business</w:t>
      </w:r>
      <w:r>
        <w:rPr>
          <w:rFonts w:ascii="Segoe UI" w:hAnsi="Segoe UI" w:cs="Segoe UI"/>
          <w:sz w:val="21"/>
          <w:szCs w:val="21"/>
        </w:rPr>
        <w:t xml:space="preserve"> </w:t>
      </w:r>
      <w:r>
        <w:rPr>
          <w:rStyle w:val="xxxjie0"/>
          <w:rFonts w:ascii="Segoe UI" w:hAnsi="Segoe UI" w:cs="Segoe UI"/>
          <w:sz w:val="21"/>
          <w:szCs w:val="21"/>
        </w:rPr>
        <w:t>hours</w:t>
      </w:r>
      <w:r>
        <w:rPr>
          <w:rFonts w:ascii="Segoe UI" w:hAnsi="Segoe UI" w:cs="Segoe UI"/>
          <w:sz w:val="21"/>
          <w:szCs w:val="21"/>
        </w:rPr>
        <w:t xml:space="preserve"> </w:t>
      </w:r>
      <w:r>
        <w:rPr>
          <w:rStyle w:val="xxxjie0"/>
          <w:rFonts w:ascii="Segoe UI" w:hAnsi="Segoe UI" w:cs="Segoe UI"/>
          <w:sz w:val="21"/>
          <w:szCs w:val="21"/>
        </w:rPr>
        <w:t>and</w:t>
      </w:r>
      <w:r>
        <w:rPr>
          <w:rFonts w:ascii="Segoe UI" w:hAnsi="Segoe UI" w:cs="Segoe UI"/>
          <w:sz w:val="21"/>
          <w:szCs w:val="21"/>
        </w:rPr>
        <w:t xml:space="preserve"> </w:t>
      </w:r>
      <w:r>
        <w:rPr>
          <w:rStyle w:val="xxxjie0"/>
          <w:rFonts w:ascii="Segoe UI" w:hAnsi="Segoe UI" w:cs="Segoe UI"/>
          <w:sz w:val="21"/>
          <w:szCs w:val="21"/>
        </w:rPr>
        <w:t>through</w:t>
      </w:r>
      <w:r>
        <w:rPr>
          <w:rFonts w:ascii="Segoe UI" w:hAnsi="Segoe UI" w:cs="Segoe UI"/>
          <w:sz w:val="21"/>
          <w:szCs w:val="21"/>
        </w:rPr>
        <w:t xml:space="preserve"> </w:t>
      </w:r>
      <w:r>
        <w:rPr>
          <w:rStyle w:val="xxxjie0"/>
          <w:rFonts w:ascii="Segoe UI" w:hAnsi="Segoe UI" w:cs="Segoe UI"/>
          <w:sz w:val="21"/>
          <w:szCs w:val="21"/>
        </w:rPr>
        <w:t>a</w:t>
      </w:r>
      <w:r>
        <w:rPr>
          <w:rFonts w:ascii="Segoe UI" w:hAnsi="Segoe UI" w:cs="Segoe UI"/>
          <w:sz w:val="21"/>
          <w:szCs w:val="21"/>
        </w:rPr>
        <w:t xml:space="preserve"> </w:t>
      </w:r>
      <w:r>
        <w:rPr>
          <w:rStyle w:val="xxxjie0"/>
          <w:rFonts w:ascii="Segoe UI" w:hAnsi="Segoe UI" w:cs="Segoe UI"/>
          <w:sz w:val="21"/>
          <w:szCs w:val="21"/>
        </w:rPr>
        <w:t>rostered</w:t>
      </w:r>
      <w:r>
        <w:rPr>
          <w:rFonts w:ascii="Segoe UI" w:hAnsi="Segoe UI" w:cs="Segoe UI"/>
          <w:sz w:val="21"/>
          <w:szCs w:val="21"/>
        </w:rPr>
        <w:t xml:space="preserve"> </w:t>
      </w:r>
      <w:r>
        <w:rPr>
          <w:rStyle w:val="xxxjie0"/>
          <w:rFonts w:ascii="Segoe UI" w:hAnsi="Segoe UI" w:cs="Segoe UI"/>
          <w:sz w:val="21"/>
          <w:szCs w:val="21"/>
        </w:rPr>
        <w:t>after-hours</w:t>
      </w:r>
      <w:r>
        <w:rPr>
          <w:rFonts w:ascii="Segoe UI" w:hAnsi="Segoe UI" w:cs="Segoe UI"/>
          <w:sz w:val="21"/>
          <w:szCs w:val="21"/>
        </w:rPr>
        <w:t xml:space="preserve"> </w:t>
      </w:r>
      <w:r>
        <w:rPr>
          <w:rStyle w:val="xxxjie0"/>
          <w:rFonts w:ascii="Segoe UI" w:hAnsi="Segoe UI" w:cs="Segoe UI"/>
          <w:sz w:val="21"/>
          <w:szCs w:val="21"/>
        </w:rPr>
        <w:t>service,</w:t>
      </w:r>
      <w:r>
        <w:rPr>
          <w:rFonts w:ascii="Segoe UI" w:hAnsi="Segoe UI" w:cs="Segoe UI"/>
          <w:sz w:val="21"/>
          <w:szCs w:val="21"/>
        </w:rPr>
        <w:t xml:space="preserve"> </w:t>
      </w:r>
      <w:r>
        <w:rPr>
          <w:rStyle w:val="xxxjie0"/>
          <w:rFonts w:ascii="Segoe UI" w:hAnsi="Segoe UI" w:cs="Segoe UI"/>
          <w:sz w:val="21"/>
          <w:szCs w:val="21"/>
        </w:rPr>
        <w:t>facilitating</w:t>
      </w:r>
      <w:r>
        <w:rPr>
          <w:rFonts w:ascii="Segoe UI" w:hAnsi="Segoe UI" w:cs="Segoe UI"/>
          <w:sz w:val="21"/>
          <w:szCs w:val="21"/>
        </w:rPr>
        <w:t xml:space="preserve"> </w:t>
      </w:r>
      <w:r>
        <w:rPr>
          <w:rStyle w:val="xxxjie0"/>
          <w:rFonts w:ascii="Segoe UI" w:hAnsi="Segoe UI" w:cs="Segoe UI"/>
          <w:sz w:val="21"/>
          <w:szCs w:val="21"/>
        </w:rPr>
        <w:t>access</w:t>
      </w:r>
      <w:r>
        <w:rPr>
          <w:rFonts w:ascii="Segoe UI" w:hAnsi="Segoe UI" w:cs="Segoe UI"/>
          <w:sz w:val="21"/>
          <w:szCs w:val="21"/>
        </w:rPr>
        <w:t xml:space="preserve"> </w:t>
      </w:r>
      <w:r>
        <w:rPr>
          <w:rStyle w:val="xxxjie0"/>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advocacy,</w:t>
      </w:r>
      <w:r>
        <w:rPr>
          <w:rFonts w:ascii="Segoe UI" w:hAnsi="Segoe UI" w:cs="Segoe UI"/>
          <w:sz w:val="21"/>
          <w:szCs w:val="21"/>
        </w:rPr>
        <w:t xml:space="preserve"> </w:t>
      </w:r>
      <w:r>
        <w:rPr>
          <w:rStyle w:val="xxxjie0"/>
          <w:rFonts w:ascii="Segoe UI" w:hAnsi="Segoe UI" w:cs="Segoe UI"/>
          <w:sz w:val="21"/>
          <w:szCs w:val="21"/>
        </w:rPr>
        <w:t>support</w:t>
      </w:r>
      <w:r>
        <w:rPr>
          <w:rFonts w:ascii="Segoe UI" w:hAnsi="Segoe UI" w:cs="Segoe UI"/>
          <w:sz w:val="21"/>
          <w:szCs w:val="21"/>
        </w:rPr>
        <w:t xml:space="preserve"> </w:t>
      </w:r>
      <w:r>
        <w:rPr>
          <w:rStyle w:val="xxxjie0"/>
          <w:rFonts w:ascii="Segoe UI" w:hAnsi="Segoe UI" w:cs="Segoe UI"/>
          <w:sz w:val="21"/>
          <w:szCs w:val="21"/>
        </w:rPr>
        <w:t>and</w:t>
      </w:r>
      <w:r>
        <w:rPr>
          <w:rFonts w:ascii="Segoe UI" w:hAnsi="Segoe UI" w:cs="Segoe UI"/>
          <w:sz w:val="21"/>
          <w:szCs w:val="21"/>
        </w:rPr>
        <w:t xml:space="preserve"> </w:t>
      </w:r>
      <w:r>
        <w:rPr>
          <w:rStyle w:val="xxxjie0"/>
          <w:rFonts w:ascii="Segoe UI" w:hAnsi="Segoe UI" w:cs="Segoe UI"/>
          <w:sz w:val="21"/>
          <w:szCs w:val="21"/>
        </w:rPr>
        <w:t>legal</w:t>
      </w:r>
      <w:r>
        <w:rPr>
          <w:rFonts w:ascii="Segoe UI" w:hAnsi="Segoe UI" w:cs="Segoe UI"/>
          <w:sz w:val="21"/>
          <w:szCs w:val="21"/>
        </w:rPr>
        <w:t xml:space="preserve"> </w:t>
      </w:r>
      <w:r>
        <w:rPr>
          <w:rStyle w:val="xxxjie0"/>
          <w:rFonts w:ascii="Segoe UI" w:hAnsi="Segoe UI" w:cs="Segoe UI"/>
          <w:sz w:val="21"/>
          <w:szCs w:val="21"/>
        </w:rPr>
        <w:t>advice</w:t>
      </w:r>
      <w:r>
        <w:rPr>
          <w:rFonts w:ascii="Segoe UI" w:hAnsi="Segoe UI" w:cs="Segoe UI"/>
          <w:sz w:val="21"/>
          <w:szCs w:val="21"/>
        </w:rPr>
        <w:t xml:space="preserve"> </w:t>
      </w:r>
      <w:r>
        <w:rPr>
          <w:rStyle w:val="xxxjie0"/>
          <w:rFonts w:ascii="Segoe UI" w:hAnsi="Segoe UI" w:cs="Segoe UI"/>
          <w:sz w:val="21"/>
          <w:szCs w:val="21"/>
        </w:rPr>
        <w:t>while</w:t>
      </w:r>
      <w:r>
        <w:rPr>
          <w:rFonts w:ascii="Segoe UI" w:hAnsi="Segoe UI" w:cs="Segoe UI"/>
          <w:sz w:val="21"/>
          <w:szCs w:val="21"/>
        </w:rPr>
        <w:t xml:space="preserve"> </w:t>
      </w:r>
      <w:r>
        <w:rPr>
          <w:rStyle w:val="xxxjie0"/>
          <w:rFonts w:ascii="Segoe UI" w:hAnsi="Segoe UI" w:cs="Segoe UI"/>
          <w:sz w:val="21"/>
          <w:szCs w:val="21"/>
        </w:rPr>
        <w:t>supporting</w:t>
      </w:r>
      <w:r>
        <w:rPr>
          <w:rFonts w:ascii="Segoe UI" w:hAnsi="Segoe UI" w:cs="Segoe UI"/>
          <w:sz w:val="21"/>
          <w:szCs w:val="21"/>
        </w:rPr>
        <w:t xml:space="preserve"> </w:t>
      </w:r>
      <w:r>
        <w:rPr>
          <w:rStyle w:val="xxxjie0"/>
          <w:rFonts w:ascii="Segoe UI" w:hAnsi="Segoe UI" w:cs="Segoe UI"/>
          <w:sz w:val="21"/>
          <w:szCs w:val="21"/>
        </w:rPr>
        <w:t>effective</w:t>
      </w:r>
      <w:r>
        <w:rPr>
          <w:rFonts w:ascii="Segoe UI" w:hAnsi="Segoe UI" w:cs="Segoe UI"/>
          <w:sz w:val="21"/>
          <w:szCs w:val="21"/>
        </w:rPr>
        <w:t xml:space="preserve"> </w:t>
      </w:r>
      <w:r>
        <w:rPr>
          <w:rStyle w:val="xxxjie0"/>
          <w:rFonts w:ascii="Segoe UI" w:hAnsi="Segoe UI" w:cs="Segoe UI"/>
          <w:sz w:val="21"/>
          <w:szCs w:val="21"/>
        </w:rPr>
        <w:t>service</w:t>
      </w:r>
      <w:r>
        <w:rPr>
          <w:rFonts w:ascii="Segoe UI" w:hAnsi="Segoe UI" w:cs="Segoe UI"/>
          <w:sz w:val="21"/>
          <w:szCs w:val="21"/>
        </w:rPr>
        <w:t xml:space="preserve"> </w:t>
      </w:r>
      <w:r>
        <w:rPr>
          <w:rStyle w:val="xxxjie0"/>
          <w:rFonts w:ascii="Segoe UI" w:hAnsi="Segoe UI" w:cs="Segoe UI"/>
          <w:sz w:val="21"/>
          <w:szCs w:val="21"/>
        </w:rPr>
        <w:t>delivery</w:t>
      </w:r>
      <w:r>
        <w:rPr>
          <w:rFonts w:ascii="Segoe UI" w:hAnsi="Segoe UI" w:cs="Segoe UI"/>
          <w:sz w:val="21"/>
          <w:szCs w:val="21"/>
        </w:rPr>
        <w:t xml:space="preserve"> </w:t>
      </w:r>
      <w:r>
        <w:rPr>
          <w:rStyle w:val="xxxjie0"/>
          <w:rFonts w:ascii="Segoe UI" w:hAnsi="Segoe UI" w:cs="Segoe UI"/>
          <w:sz w:val="21"/>
          <w:szCs w:val="21"/>
        </w:rPr>
        <w:t>across</w:t>
      </w:r>
      <w:r>
        <w:rPr>
          <w:rFonts w:ascii="Segoe UI" w:hAnsi="Segoe UI" w:cs="Segoe UI"/>
          <w:sz w:val="21"/>
          <w:szCs w:val="21"/>
        </w:rPr>
        <w:t xml:space="preserve"> </w:t>
      </w:r>
      <w:r>
        <w:rPr>
          <w:rStyle w:val="xxxjie0"/>
          <w:rFonts w:ascii="Segoe UI" w:hAnsi="Segoe UI" w:cs="Segoe UI"/>
          <w:sz w:val="21"/>
          <w:szCs w:val="21"/>
        </w:rPr>
        <w:t>JAS</w:t>
      </w:r>
      <w:r>
        <w:rPr>
          <w:rFonts w:ascii="Segoe UI" w:hAnsi="Segoe UI" w:cs="Segoe UI"/>
          <w:sz w:val="21"/>
          <w:szCs w:val="21"/>
        </w:rPr>
        <w:t xml:space="preserve"> </w:t>
      </w:r>
      <w:r>
        <w:rPr>
          <w:rStyle w:val="xxxjie0"/>
          <w:rFonts w:ascii="Segoe UI" w:hAnsi="Segoe UI" w:cs="Segoe UI"/>
          <w:sz w:val="21"/>
          <w:szCs w:val="21"/>
        </w:rPr>
        <w:t>teams.</w:t>
      </w:r>
    </w:p>
    <w:p w:rsidRPr="00CC5370" w:rsidR="00FE0FAF" w:rsidP="001D4001" w:rsidRDefault="00FE0FAF" w14:paraId="5C03BB31" w14:textId="77777777">
      <w:pPr>
        <w:pStyle w:val="Heading1"/>
        <w:ind w:right="459"/>
        <w:rPr>
          <w:rFonts w:ascii="Avenir Next LT Pro" w:hAnsi="Avenir Next LT Pro" w:cs="Arial"/>
          <w:sz w:val="22"/>
          <w:szCs w:val="22"/>
        </w:rPr>
      </w:pPr>
    </w:p>
    <w:p w:rsidRPr="00CB1048" w:rsidR="007332C9" w:rsidP="001D4001" w:rsidRDefault="0070541C" w14:paraId="1631207E" w14:textId="0487EF21">
      <w:pPr>
        <w:pStyle w:val="Heading1"/>
        <w:ind w:right="459"/>
        <w:rPr>
          <w:rFonts w:ascii="Segoe UI" w:hAnsi="Segoe UI" w:cs="Segoe UI"/>
          <w:sz w:val="36"/>
          <w:szCs w:val="36"/>
        </w:rPr>
      </w:pPr>
      <w:r w:rsidRPr="00CB1048">
        <w:rPr>
          <w:rFonts w:ascii="Segoe UI" w:hAnsi="Segoe UI" w:cs="Segoe UI"/>
          <w:sz w:val="36"/>
          <w:szCs w:val="36"/>
        </w:rPr>
        <w:t>Specific Accountabilities</w:t>
      </w:r>
    </w:p>
    <w:p w:rsidRPr="00CB1048" w:rsidR="00CB1048" w:rsidP="00CB1048" w:rsidRDefault="00CB1048" w14:paraId="66AD6CC8" w14:textId="77777777">
      <w:pPr>
        <w:spacing w:before="100" w:beforeAutospacing="1" w:after="100" w:afterAutospacing="1" w:line="300" w:lineRule="atLeast"/>
        <w:outlineLvl w:val="2"/>
        <w:rPr>
          <w:rFonts w:ascii="Segoe UI" w:hAnsi="Segoe UI" w:cs="Segoe UI"/>
          <w:b/>
          <w:bCs/>
          <w:sz w:val="27"/>
          <w:szCs w:val="27"/>
          <w:lang w:val="en-AU" w:eastAsia="en-AU"/>
        </w:rPr>
      </w:pPr>
      <w:r w:rsidRPr="00CB1048">
        <w:rPr>
          <w:rFonts w:ascii="Segoe UI" w:hAnsi="Segoe UI" w:cs="Segoe UI"/>
          <w:b/>
          <w:bCs/>
          <w:sz w:val="27"/>
          <w:szCs w:val="27"/>
          <w:lang w:val="en-AU" w:eastAsia="en-AU"/>
        </w:rPr>
        <w:t>Service Delivery and Client Outcomes</w:t>
      </w:r>
    </w:p>
    <w:p w:rsidRPr="00531BB2" w:rsidR="00002C64" w:rsidP="3CD65B23" w:rsidRDefault="00002C64" w14:paraId="2E85C239" w14:textId="2628AEC3">
      <w:pPr>
        <w:pStyle w:val="Normal"/>
        <w:numPr>
          <w:ilvl w:val="0"/>
          <w:numId w:val="7"/>
        </w:numPr>
        <w:spacing w:line="300" w:lineRule="atLeast"/>
        <w:rPr>
          <w:rFonts w:ascii="Segoe UI" w:hAnsi="Segoe UI" w:cs="Segoe UI"/>
          <w:sz w:val="21"/>
          <w:szCs w:val="21"/>
          <w:lang w:val="en-AU" w:eastAsia="en-AU"/>
        </w:rPr>
      </w:pPr>
      <w:r w:rsidRPr="3CD65B23" w:rsidR="00002C64">
        <w:rPr>
          <w:rStyle w:val="1cs5bdp"/>
          <w:rFonts w:ascii="Segoe UI" w:hAnsi="Segoe UI" w:cs="Segoe UI"/>
          <w:sz w:val="21"/>
          <w:szCs w:val="21"/>
        </w:rPr>
        <w:t>Receive</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and</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process</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referrals,</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enquiries</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and</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requests</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for</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information</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via</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phone,</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email</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and</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online</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systems.</w:t>
      </w:r>
      <w:r w:rsidRPr="3CD65B23" w:rsidR="00002C64">
        <w:rPr>
          <w:rFonts w:ascii="Segoe UI" w:hAnsi="Segoe UI" w:cs="Segoe UI"/>
          <w:sz w:val="21"/>
          <w:szCs w:val="21"/>
        </w:rPr>
        <w:t xml:space="preserve"> </w:t>
      </w:r>
    </w:p>
    <w:p w:rsidRPr="00531BB2" w:rsidR="00531BB2" w:rsidP="00531BB2" w:rsidRDefault="00531BB2" w14:paraId="77E1E14F" w14:textId="1ED1239A">
      <w:pPr>
        <w:pStyle w:val="ListParagraph"/>
        <w:numPr>
          <w:ilvl w:val="0"/>
          <w:numId w:val="7"/>
        </w:numPr>
        <w:spacing w:line="300" w:lineRule="atLeast"/>
        <w:rPr>
          <w:rFonts w:ascii="Segoe UI" w:hAnsi="Segoe UI" w:cs="Segoe UI"/>
          <w:sz w:val="21"/>
          <w:szCs w:val="21"/>
        </w:rPr>
      </w:pPr>
      <w:r w:rsidRPr="00531BB2">
        <w:rPr>
          <w:rStyle w:val="1cs5bdp"/>
          <w:rFonts w:ascii="Segoe UI" w:hAnsi="Segoe UI" w:cs="Segoe UI"/>
          <w:sz w:val="21"/>
          <w:szCs w:val="21"/>
        </w:rPr>
        <w:t>Assess</w:t>
      </w:r>
      <w:r w:rsidRPr="00531BB2">
        <w:rPr>
          <w:rFonts w:ascii="Segoe UI" w:hAnsi="Segoe UI" w:cs="Segoe UI"/>
          <w:sz w:val="21"/>
          <w:szCs w:val="21"/>
        </w:rPr>
        <w:t xml:space="preserve"> </w:t>
      </w:r>
      <w:r w:rsidRPr="00531BB2">
        <w:rPr>
          <w:rStyle w:val="1cs5bdp"/>
          <w:rFonts w:ascii="Segoe UI" w:hAnsi="Segoe UI" w:cs="Segoe UI"/>
          <w:sz w:val="21"/>
          <w:szCs w:val="21"/>
        </w:rPr>
        <w:t>referrals,</w:t>
      </w:r>
      <w:r w:rsidRPr="00531BB2">
        <w:rPr>
          <w:rFonts w:ascii="Segoe UI" w:hAnsi="Segoe UI" w:cs="Segoe UI"/>
          <w:sz w:val="21"/>
          <w:szCs w:val="21"/>
        </w:rPr>
        <w:t xml:space="preserve"> </w:t>
      </w:r>
      <w:r w:rsidRPr="00531BB2">
        <w:rPr>
          <w:rStyle w:val="1cs5bdp"/>
          <w:rFonts w:ascii="Segoe UI" w:hAnsi="Segoe UI" w:cs="Segoe UI"/>
          <w:sz w:val="21"/>
          <w:szCs w:val="21"/>
        </w:rPr>
        <w:t>enquiries</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client</w:t>
      </w:r>
      <w:r w:rsidRPr="00531BB2">
        <w:rPr>
          <w:rFonts w:ascii="Segoe UI" w:hAnsi="Segoe UI" w:cs="Segoe UI"/>
          <w:sz w:val="21"/>
          <w:szCs w:val="21"/>
        </w:rPr>
        <w:t xml:space="preserve"> </w:t>
      </w:r>
      <w:r w:rsidRPr="00531BB2">
        <w:rPr>
          <w:rStyle w:val="1cs5bdp"/>
          <w:rFonts w:ascii="Segoe UI" w:hAnsi="Segoe UI" w:cs="Segoe UI"/>
          <w:sz w:val="21"/>
          <w:szCs w:val="21"/>
        </w:rPr>
        <w:t>needs,</w:t>
      </w:r>
      <w:r w:rsidRPr="00531BB2">
        <w:rPr>
          <w:rFonts w:ascii="Segoe UI" w:hAnsi="Segoe UI" w:cs="Segoe UI"/>
          <w:sz w:val="21"/>
          <w:szCs w:val="21"/>
        </w:rPr>
        <w:t xml:space="preserve"> </w:t>
      </w:r>
      <w:r w:rsidRPr="00531BB2">
        <w:rPr>
          <w:rStyle w:val="1cs5bdp"/>
          <w:rFonts w:ascii="Segoe UI" w:hAnsi="Segoe UI" w:cs="Segoe UI"/>
          <w:sz w:val="21"/>
          <w:szCs w:val="21"/>
        </w:rPr>
        <w:t>determine</w:t>
      </w:r>
      <w:r w:rsidRPr="00531BB2">
        <w:rPr>
          <w:rFonts w:ascii="Segoe UI" w:hAnsi="Segoe UI" w:cs="Segoe UI"/>
          <w:sz w:val="21"/>
          <w:szCs w:val="21"/>
        </w:rPr>
        <w:t xml:space="preserve"> </w:t>
      </w:r>
      <w:r w:rsidRPr="00531BB2">
        <w:rPr>
          <w:rStyle w:val="1cs5bdp"/>
          <w:rFonts w:ascii="Segoe UI" w:hAnsi="Segoe UI" w:cs="Segoe UI"/>
          <w:sz w:val="21"/>
          <w:szCs w:val="21"/>
        </w:rPr>
        <w:t>eligibility</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priority,</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coordinate</w:t>
      </w:r>
      <w:r w:rsidRPr="00531BB2">
        <w:rPr>
          <w:rFonts w:ascii="Segoe UI" w:hAnsi="Segoe UI" w:cs="Segoe UI"/>
          <w:sz w:val="21"/>
          <w:szCs w:val="21"/>
        </w:rPr>
        <w:t xml:space="preserve"> </w:t>
      </w:r>
      <w:r w:rsidRPr="00531BB2">
        <w:rPr>
          <w:rStyle w:val="1cs5bdp"/>
          <w:rFonts w:ascii="Segoe UI" w:hAnsi="Segoe UI" w:cs="Segoe UI"/>
          <w:sz w:val="21"/>
          <w:szCs w:val="21"/>
        </w:rPr>
        <w:t>access</w:t>
      </w:r>
      <w:r w:rsidRPr="00531BB2">
        <w:rPr>
          <w:rFonts w:ascii="Segoe UI" w:hAnsi="Segoe UI" w:cs="Segoe UI"/>
          <w:sz w:val="21"/>
          <w:szCs w:val="21"/>
        </w:rPr>
        <w:t xml:space="preserve"> </w:t>
      </w:r>
      <w:r w:rsidRPr="00531BB2">
        <w:rPr>
          <w:rStyle w:val="1cs5bdp"/>
          <w:rFonts w:ascii="Segoe UI" w:hAnsi="Segoe UI" w:cs="Segoe UI"/>
          <w:sz w:val="21"/>
          <w:szCs w:val="21"/>
        </w:rPr>
        <w:t>to</w:t>
      </w:r>
      <w:r w:rsidRPr="00531BB2">
        <w:rPr>
          <w:rFonts w:ascii="Segoe UI" w:hAnsi="Segoe UI" w:cs="Segoe UI"/>
          <w:sz w:val="21"/>
          <w:szCs w:val="21"/>
        </w:rPr>
        <w:t xml:space="preserve"> </w:t>
      </w:r>
      <w:r w:rsidRPr="00531BB2">
        <w:rPr>
          <w:rStyle w:val="1cs5bdp"/>
          <w:rFonts w:ascii="Segoe UI" w:hAnsi="Segoe UI" w:cs="Segoe UI"/>
          <w:sz w:val="21"/>
          <w:szCs w:val="21"/>
        </w:rPr>
        <w:t>appropriate</w:t>
      </w:r>
      <w:r w:rsidRPr="00531BB2">
        <w:rPr>
          <w:rFonts w:ascii="Segoe UI" w:hAnsi="Segoe UI" w:cs="Segoe UI"/>
          <w:sz w:val="21"/>
          <w:szCs w:val="21"/>
        </w:rPr>
        <w:t xml:space="preserve"> </w:t>
      </w:r>
      <w:r w:rsidRPr="00531BB2">
        <w:rPr>
          <w:rStyle w:val="1cs5bdp"/>
          <w:rFonts w:ascii="Segoe UI" w:hAnsi="Segoe UI" w:cs="Segoe UI"/>
          <w:sz w:val="21"/>
          <w:szCs w:val="21"/>
        </w:rPr>
        <w:t>JAS</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external</w:t>
      </w:r>
      <w:r w:rsidRPr="00531BB2">
        <w:rPr>
          <w:rFonts w:ascii="Segoe UI" w:hAnsi="Segoe UI" w:cs="Segoe UI"/>
          <w:sz w:val="21"/>
          <w:szCs w:val="21"/>
        </w:rPr>
        <w:t xml:space="preserve"> </w:t>
      </w:r>
      <w:r w:rsidRPr="00531BB2">
        <w:rPr>
          <w:rStyle w:val="1cs5bdp"/>
          <w:rFonts w:ascii="Segoe UI" w:hAnsi="Segoe UI" w:cs="Segoe UI"/>
          <w:sz w:val="21"/>
          <w:szCs w:val="21"/>
        </w:rPr>
        <w:t>services</w:t>
      </w:r>
      <w:r w:rsidRPr="00531BB2">
        <w:rPr>
          <w:rFonts w:ascii="Segoe UI" w:hAnsi="Segoe UI" w:cs="Segoe UI"/>
          <w:sz w:val="21"/>
          <w:szCs w:val="21"/>
        </w:rPr>
        <w:t xml:space="preserve"> </w:t>
      </w:r>
      <w:r w:rsidRPr="00531BB2">
        <w:rPr>
          <w:rStyle w:val="1cs5bdp"/>
          <w:rFonts w:ascii="Segoe UI" w:hAnsi="Segoe UI" w:cs="Segoe UI"/>
          <w:sz w:val="21"/>
          <w:szCs w:val="21"/>
        </w:rPr>
        <w:t>in</w:t>
      </w:r>
      <w:r w:rsidRPr="00531BB2">
        <w:rPr>
          <w:rFonts w:ascii="Segoe UI" w:hAnsi="Segoe UI" w:cs="Segoe UI"/>
          <w:sz w:val="21"/>
          <w:szCs w:val="21"/>
        </w:rPr>
        <w:t xml:space="preserve"> </w:t>
      </w:r>
      <w:r w:rsidRPr="00531BB2">
        <w:rPr>
          <w:rStyle w:val="1cs5bdp"/>
          <w:rFonts w:ascii="Segoe UI" w:hAnsi="Segoe UI" w:cs="Segoe UI"/>
          <w:sz w:val="21"/>
          <w:szCs w:val="21"/>
        </w:rPr>
        <w:t>accordance</w:t>
      </w:r>
      <w:r w:rsidRPr="00531BB2">
        <w:rPr>
          <w:rFonts w:ascii="Segoe UI" w:hAnsi="Segoe UI" w:cs="Segoe UI"/>
          <w:sz w:val="21"/>
          <w:szCs w:val="21"/>
        </w:rPr>
        <w:t xml:space="preserve"> </w:t>
      </w:r>
      <w:r w:rsidRPr="00531BB2">
        <w:rPr>
          <w:rStyle w:val="1cs5bdp"/>
          <w:rFonts w:ascii="Segoe UI" w:hAnsi="Segoe UI" w:cs="Segoe UI"/>
          <w:sz w:val="21"/>
          <w:szCs w:val="21"/>
        </w:rPr>
        <w:t>with</w:t>
      </w:r>
      <w:r w:rsidRPr="00531BB2">
        <w:rPr>
          <w:rFonts w:ascii="Segoe UI" w:hAnsi="Segoe UI" w:cs="Segoe UI"/>
          <w:sz w:val="21"/>
          <w:szCs w:val="21"/>
        </w:rPr>
        <w:t xml:space="preserve"> </w:t>
      </w:r>
      <w:r w:rsidRPr="00531BB2">
        <w:rPr>
          <w:rStyle w:val="1cs5bdp"/>
          <w:rFonts w:ascii="Segoe UI" w:hAnsi="Segoe UI" w:cs="Segoe UI"/>
          <w:sz w:val="21"/>
          <w:szCs w:val="21"/>
        </w:rPr>
        <w:t>operational</w:t>
      </w:r>
      <w:r w:rsidRPr="00531BB2">
        <w:rPr>
          <w:rFonts w:ascii="Segoe UI" w:hAnsi="Segoe UI" w:cs="Segoe UI"/>
          <w:sz w:val="21"/>
          <w:szCs w:val="21"/>
        </w:rPr>
        <w:t xml:space="preserve"> </w:t>
      </w:r>
      <w:r w:rsidRPr="00531BB2">
        <w:rPr>
          <w:rStyle w:val="xxxjie0"/>
          <w:rFonts w:ascii="Segoe UI" w:hAnsi="Segoe UI" w:cs="Segoe UI"/>
          <w:sz w:val="21"/>
          <w:szCs w:val="21"/>
        </w:rPr>
        <w:t>guidelines.</w:t>
      </w:r>
      <w:r w:rsidRPr="00531BB2">
        <w:rPr>
          <w:rFonts w:ascii="Segoe UI" w:hAnsi="Segoe UI" w:cs="Segoe UI"/>
          <w:sz w:val="21"/>
          <w:szCs w:val="21"/>
        </w:rPr>
        <w:t xml:space="preserve"> </w:t>
      </w:r>
    </w:p>
    <w:p w:rsidRPr="00531BB2" w:rsidR="00531BB2" w:rsidP="00531BB2" w:rsidRDefault="00531BB2" w14:paraId="2F8D8FDB" w14:textId="05EADD16">
      <w:pPr>
        <w:pStyle w:val="ListParagraph"/>
        <w:numPr>
          <w:ilvl w:val="0"/>
          <w:numId w:val="7"/>
        </w:numPr>
        <w:spacing w:line="300" w:lineRule="atLeast"/>
        <w:rPr>
          <w:rFonts w:ascii="Segoe UI" w:hAnsi="Segoe UI" w:cs="Segoe UI"/>
          <w:sz w:val="21"/>
          <w:szCs w:val="21"/>
        </w:rPr>
      </w:pPr>
      <w:r w:rsidRPr="00531BB2">
        <w:rPr>
          <w:rStyle w:val="1cs5bdp"/>
          <w:rFonts w:ascii="Segoe UI" w:hAnsi="Segoe UI" w:cs="Segoe UI"/>
          <w:sz w:val="21"/>
          <w:szCs w:val="21"/>
        </w:rPr>
        <w:t>Provide</w:t>
      </w:r>
      <w:r w:rsidRPr="00531BB2">
        <w:rPr>
          <w:rFonts w:ascii="Segoe UI" w:hAnsi="Segoe UI" w:cs="Segoe UI"/>
          <w:sz w:val="21"/>
          <w:szCs w:val="21"/>
        </w:rPr>
        <w:t xml:space="preserve"> </w:t>
      </w:r>
      <w:r w:rsidRPr="00531BB2">
        <w:rPr>
          <w:rStyle w:val="1cs5bdp"/>
          <w:rFonts w:ascii="Segoe UI" w:hAnsi="Segoe UI" w:cs="Segoe UI"/>
          <w:sz w:val="21"/>
          <w:szCs w:val="21"/>
        </w:rPr>
        <w:t>information,</w:t>
      </w:r>
      <w:r w:rsidRPr="00531BB2">
        <w:rPr>
          <w:rFonts w:ascii="Segoe UI" w:hAnsi="Segoe UI" w:cs="Segoe UI"/>
          <w:sz w:val="21"/>
          <w:szCs w:val="21"/>
        </w:rPr>
        <w:t xml:space="preserve"> </w:t>
      </w:r>
      <w:r w:rsidRPr="00531BB2">
        <w:rPr>
          <w:rStyle w:val="1cs5bdp"/>
          <w:rFonts w:ascii="Segoe UI" w:hAnsi="Segoe UI" w:cs="Segoe UI"/>
          <w:sz w:val="21"/>
          <w:szCs w:val="21"/>
        </w:rPr>
        <w:t>guidance</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service</w:t>
      </w:r>
      <w:r w:rsidRPr="00531BB2">
        <w:rPr>
          <w:rFonts w:ascii="Segoe UI" w:hAnsi="Segoe UI" w:cs="Segoe UI"/>
          <w:sz w:val="21"/>
          <w:szCs w:val="21"/>
        </w:rPr>
        <w:t xml:space="preserve"> </w:t>
      </w:r>
      <w:r w:rsidRPr="00531BB2">
        <w:rPr>
          <w:rStyle w:val="1cs5bdp"/>
          <w:rFonts w:ascii="Segoe UI" w:hAnsi="Segoe UI" w:cs="Segoe UI"/>
          <w:sz w:val="21"/>
          <w:szCs w:val="21"/>
        </w:rPr>
        <w:t>navigation</w:t>
      </w:r>
      <w:r w:rsidRPr="00531BB2">
        <w:rPr>
          <w:rFonts w:ascii="Segoe UI" w:hAnsi="Segoe UI" w:cs="Segoe UI"/>
          <w:sz w:val="21"/>
          <w:szCs w:val="21"/>
        </w:rPr>
        <w:t xml:space="preserve"> </w:t>
      </w:r>
      <w:r w:rsidRPr="00531BB2">
        <w:rPr>
          <w:rStyle w:val="1cs5bdp"/>
          <w:rFonts w:ascii="Segoe UI" w:hAnsi="Segoe UI" w:cs="Segoe UI"/>
          <w:sz w:val="21"/>
          <w:szCs w:val="21"/>
        </w:rPr>
        <w:t>to</w:t>
      </w:r>
      <w:r w:rsidRPr="00531BB2">
        <w:rPr>
          <w:rFonts w:ascii="Segoe UI" w:hAnsi="Segoe UI" w:cs="Segoe UI"/>
          <w:sz w:val="21"/>
          <w:szCs w:val="21"/>
        </w:rPr>
        <w:t xml:space="preserve"> </w:t>
      </w:r>
      <w:r w:rsidRPr="00531BB2">
        <w:rPr>
          <w:rStyle w:val="1cs5bdp"/>
          <w:rFonts w:ascii="Segoe UI" w:hAnsi="Segoe UI" w:cs="Segoe UI"/>
          <w:sz w:val="21"/>
          <w:szCs w:val="21"/>
        </w:rPr>
        <w:t>clients,</w:t>
      </w:r>
      <w:r w:rsidRPr="00531BB2">
        <w:rPr>
          <w:rFonts w:ascii="Segoe UI" w:hAnsi="Segoe UI" w:cs="Segoe UI"/>
          <w:sz w:val="21"/>
          <w:szCs w:val="21"/>
        </w:rPr>
        <w:t xml:space="preserve"> </w:t>
      </w:r>
      <w:r w:rsidRPr="00531BB2">
        <w:rPr>
          <w:rStyle w:val="1cs5bdp"/>
          <w:rFonts w:ascii="Segoe UI" w:hAnsi="Segoe UI" w:cs="Segoe UI"/>
          <w:sz w:val="21"/>
          <w:szCs w:val="21"/>
        </w:rPr>
        <w:t>referrers</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stakeholders.</w:t>
      </w:r>
      <w:r w:rsidRPr="00531BB2">
        <w:rPr>
          <w:rFonts w:ascii="Segoe UI" w:hAnsi="Segoe UI" w:cs="Segoe UI"/>
          <w:sz w:val="21"/>
          <w:szCs w:val="21"/>
        </w:rPr>
        <w:t xml:space="preserve"> </w:t>
      </w:r>
    </w:p>
    <w:p w:rsidRPr="00531BB2" w:rsidR="00531BB2" w:rsidP="00531BB2" w:rsidRDefault="00531BB2" w14:paraId="64D49DA5" w14:textId="5B6226F9">
      <w:pPr>
        <w:pStyle w:val="ListParagraph"/>
        <w:numPr>
          <w:ilvl w:val="0"/>
          <w:numId w:val="7"/>
        </w:numPr>
        <w:spacing w:line="300" w:lineRule="atLeast"/>
        <w:rPr>
          <w:rFonts w:ascii="Segoe UI" w:hAnsi="Segoe UI" w:cs="Segoe UI"/>
          <w:sz w:val="21"/>
          <w:szCs w:val="21"/>
        </w:rPr>
      </w:pPr>
      <w:r w:rsidRPr="00531BB2">
        <w:rPr>
          <w:rStyle w:val="1cs5bdp"/>
          <w:rFonts w:ascii="Segoe UI" w:hAnsi="Segoe UI" w:cs="Segoe UI"/>
          <w:sz w:val="21"/>
          <w:szCs w:val="21"/>
        </w:rPr>
        <w:t>Coordinate</w:t>
      </w:r>
      <w:r w:rsidRPr="00531BB2">
        <w:rPr>
          <w:rFonts w:ascii="Segoe UI" w:hAnsi="Segoe UI" w:cs="Segoe UI"/>
          <w:sz w:val="21"/>
          <w:szCs w:val="21"/>
        </w:rPr>
        <w:t xml:space="preserve"> </w:t>
      </w:r>
      <w:r w:rsidRPr="00531BB2">
        <w:rPr>
          <w:rStyle w:val="1cs5bdp"/>
          <w:rFonts w:ascii="Segoe UI" w:hAnsi="Segoe UI" w:cs="Segoe UI"/>
          <w:sz w:val="21"/>
          <w:szCs w:val="21"/>
        </w:rPr>
        <w:t>Police</w:t>
      </w:r>
      <w:r w:rsidRPr="00531BB2">
        <w:rPr>
          <w:rFonts w:ascii="Segoe UI" w:hAnsi="Segoe UI" w:cs="Segoe UI"/>
          <w:sz w:val="21"/>
          <w:szCs w:val="21"/>
        </w:rPr>
        <w:t xml:space="preserve"> </w:t>
      </w:r>
      <w:r w:rsidRPr="00531BB2">
        <w:rPr>
          <w:rStyle w:val="1cs5bdp"/>
          <w:rFonts w:ascii="Segoe UI" w:hAnsi="Segoe UI" w:cs="Segoe UI"/>
          <w:sz w:val="21"/>
          <w:szCs w:val="21"/>
        </w:rPr>
        <w:t>Station</w:t>
      </w:r>
      <w:r w:rsidRPr="00531BB2">
        <w:rPr>
          <w:rFonts w:ascii="Segoe UI" w:hAnsi="Segoe UI" w:cs="Segoe UI"/>
          <w:sz w:val="21"/>
          <w:szCs w:val="21"/>
        </w:rPr>
        <w:t xml:space="preserve"> </w:t>
      </w:r>
      <w:r w:rsidRPr="00531BB2">
        <w:rPr>
          <w:rStyle w:val="1cs5bdp"/>
          <w:rFonts w:ascii="Segoe UI" w:hAnsi="Segoe UI" w:cs="Segoe UI"/>
          <w:sz w:val="21"/>
          <w:szCs w:val="21"/>
        </w:rPr>
        <w:t>Support</w:t>
      </w:r>
      <w:r w:rsidRPr="00531BB2">
        <w:rPr>
          <w:rFonts w:ascii="Segoe UI" w:hAnsi="Segoe UI" w:cs="Segoe UI"/>
          <w:sz w:val="21"/>
          <w:szCs w:val="21"/>
        </w:rPr>
        <w:t xml:space="preserve"> </w:t>
      </w:r>
      <w:r w:rsidRPr="00531BB2">
        <w:rPr>
          <w:rStyle w:val="1cs5bdp"/>
          <w:rFonts w:ascii="Segoe UI" w:hAnsi="Segoe UI" w:cs="Segoe UI"/>
          <w:sz w:val="21"/>
          <w:szCs w:val="21"/>
        </w:rPr>
        <w:t>services,</w:t>
      </w:r>
      <w:r w:rsidRPr="00531BB2">
        <w:rPr>
          <w:rFonts w:ascii="Segoe UI" w:hAnsi="Segoe UI" w:cs="Segoe UI"/>
          <w:sz w:val="21"/>
          <w:szCs w:val="21"/>
        </w:rPr>
        <w:t xml:space="preserve"> </w:t>
      </w:r>
      <w:r w:rsidRPr="00531BB2">
        <w:rPr>
          <w:rStyle w:val="1cs5bdp"/>
          <w:rFonts w:ascii="Segoe UI" w:hAnsi="Segoe UI" w:cs="Segoe UI"/>
          <w:sz w:val="21"/>
          <w:szCs w:val="21"/>
        </w:rPr>
        <w:t>including</w:t>
      </w:r>
      <w:r w:rsidRPr="00531BB2">
        <w:rPr>
          <w:rFonts w:ascii="Segoe UI" w:hAnsi="Segoe UI" w:cs="Segoe UI"/>
          <w:sz w:val="21"/>
          <w:szCs w:val="21"/>
        </w:rPr>
        <w:t xml:space="preserve"> </w:t>
      </w:r>
      <w:r w:rsidRPr="00531BB2">
        <w:rPr>
          <w:rStyle w:val="1cs5bdp"/>
          <w:rFonts w:ascii="Segoe UI" w:hAnsi="Segoe UI" w:cs="Segoe UI"/>
          <w:sz w:val="21"/>
          <w:szCs w:val="21"/>
        </w:rPr>
        <w:t>facilitating</w:t>
      </w:r>
      <w:r w:rsidRPr="00531BB2">
        <w:rPr>
          <w:rFonts w:ascii="Segoe UI" w:hAnsi="Segoe UI" w:cs="Segoe UI"/>
          <w:sz w:val="21"/>
          <w:szCs w:val="21"/>
        </w:rPr>
        <w:t xml:space="preserve"> </w:t>
      </w:r>
      <w:r w:rsidRPr="00531BB2">
        <w:rPr>
          <w:rStyle w:val="1cs5bdp"/>
          <w:rFonts w:ascii="Segoe UI" w:hAnsi="Segoe UI" w:cs="Segoe UI"/>
          <w:sz w:val="21"/>
          <w:szCs w:val="21"/>
        </w:rPr>
        <w:t>access</w:t>
      </w:r>
      <w:r w:rsidRPr="00531BB2">
        <w:rPr>
          <w:rFonts w:ascii="Segoe UI" w:hAnsi="Segoe UI" w:cs="Segoe UI"/>
          <w:sz w:val="21"/>
          <w:szCs w:val="21"/>
        </w:rPr>
        <w:t xml:space="preserve"> </w:t>
      </w:r>
      <w:r w:rsidRPr="00531BB2">
        <w:rPr>
          <w:rStyle w:val="1cs5bdp"/>
          <w:rFonts w:ascii="Segoe UI" w:hAnsi="Segoe UI" w:cs="Segoe UI"/>
          <w:sz w:val="21"/>
          <w:szCs w:val="21"/>
        </w:rPr>
        <w:t>to</w:t>
      </w:r>
      <w:r w:rsidRPr="00531BB2">
        <w:rPr>
          <w:rFonts w:ascii="Segoe UI" w:hAnsi="Segoe UI" w:cs="Segoe UI"/>
          <w:sz w:val="21"/>
          <w:szCs w:val="21"/>
        </w:rPr>
        <w:t xml:space="preserve"> </w:t>
      </w:r>
      <w:r w:rsidRPr="00531BB2">
        <w:rPr>
          <w:rStyle w:val="1cs5bdp"/>
          <w:rFonts w:ascii="Segoe UI" w:hAnsi="Segoe UI" w:cs="Segoe UI"/>
          <w:sz w:val="21"/>
          <w:szCs w:val="21"/>
        </w:rPr>
        <w:t>advocacy,</w:t>
      </w:r>
      <w:r w:rsidRPr="00531BB2">
        <w:rPr>
          <w:rFonts w:ascii="Segoe UI" w:hAnsi="Segoe UI" w:cs="Segoe UI"/>
          <w:sz w:val="21"/>
          <w:szCs w:val="21"/>
        </w:rPr>
        <w:t xml:space="preserve"> </w:t>
      </w:r>
      <w:r w:rsidRPr="00531BB2">
        <w:rPr>
          <w:rStyle w:val="1cs5bdp"/>
          <w:rFonts w:ascii="Segoe UI" w:hAnsi="Segoe UI" w:cs="Segoe UI"/>
          <w:sz w:val="21"/>
          <w:szCs w:val="21"/>
        </w:rPr>
        <w:t>support</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legal</w:t>
      </w:r>
      <w:r w:rsidRPr="00531BB2">
        <w:rPr>
          <w:rFonts w:ascii="Segoe UI" w:hAnsi="Segoe UI" w:cs="Segoe UI"/>
          <w:sz w:val="21"/>
          <w:szCs w:val="21"/>
        </w:rPr>
        <w:t xml:space="preserve"> </w:t>
      </w:r>
      <w:r w:rsidRPr="00531BB2">
        <w:rPr>
          <w:rStyle w:val="1cs5bdp"/>
          <w:rFonts w:ascii="Segoe UI" w:hAnsi="Segoe UI" w:cs="Segoe UI"/>
          <w:sz w:val="21"/>
          <w:szCs w:val="21"/>
        </w:rPr>
        <w:t>advice</w:t>
      </w:r>
      <w:r w:rsidRPr="00531BB2">
        <w:rPr>
          <w:rFonts w:ascii="Segoe UI" w:hAnsi="Segoe UI" w:cs="Segoe UI"/>
          <w:sz w:val="21"/>
          <w:szCs w:val="21"/>
        </w:rPr>
        <w:t xml:space="preserve"> </w:t>
      </w:r>
      <w:r w:rsidRPr="00531BB2">
        <w:rPr>
          <w:rStyle w:val="1cs5bdp"/>
          <w:rFonts w:ascii="Segoe UI" w:hAnsi="Segoe UI" w:cs="Segoe UI"/>
          <w:sz w:val="21"/>
          <w:szCs w:val="21"/>
        </w:rPr>
        <w:t>during</w:t>
      </w:r>
      <w:r w:rsidRPr="00531BB2">
        <w:rPr>
          <w:rFonts w:ascii="Segoe UI" w:hAnsi="Segoe UI" w:cs="Segoe UI"/>
          <w:sz w:val="21"/>
          <w:szCs w:val="21"/>
        </w:rPr>
        <w:t xml:space="preserve"> </w:t>
      </w:r>
      <w:r w:rsidRPr="00531BB2">
        <w:rPr>
          <w:rStyle w:val="1cs5bdp"/>
          <w:rFonts w:ascii="Segoe UI" w:hAnsi="Segoe UI" w:cs="Segoe UI"/>
          <w:sz w:val="21"/>
          <w:szCs w:val="21"/>
        </w:rPr>
        <w:t>business</w:t>
      </w:r>
      <w:r w:rsidRPr="00531BB2">
        <w:rPr>
          <w:rFonts w:ascii="Segoe UI" w:hAnsi="Segoe UI" w:cs="Segoe UI"/>
          <w:sz w:val="21"/>
          <w:szCs w:val="21"/>
        </w:rPr>
        <w:t xml:space="preserve"> </w:t>
      </w:r>
      <w:r w:rsidRPr="00531BB2">
        <w:rPr>
          <w:rStyle w:val="1cs5bdp"/>
          <w:rFonts w:ascii="Segoe UI" w:hAnsi="Segoe UI" w:cs="Segoe UI"/>
          <w:sz w:val="21"/>
          <w:szCs w:val="21"/>
        </w:rPr>
        <w:t>hours</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rostered</w:t>
      </w:r>
      <w:r w:rsidRPr="00531BB2">
        <w:rPr>
          <w:rFonts w:ascii="Segoe UI" w:hAnsi="Segoe UI" w:cs="Segoe UI"/>
          <w:sz w:val="21"/>
          <w:szCs w:val="21"/>
        </w:rPr>
        <w:t xml:space="preserve"> </w:t>
      </w:r>
      <w:r w:rsidRPr="00531BB2">
        <w:rPr>
          <w:rStyle w:val="1cs5bdp"/>
          <w:rFonts w:ascii="Segoe UI" w:hAnsi="Segoe UI" w:cs="Segoe UI"/>
          <w:sz w:val="21"/>
          <w:szCs w:val="21"/>
        </w:rPr>
        <w:t>after-hours</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weekend</w:t>
      </w:r>
      <w:r w:rsidRPr="00531BB2">
        <w:rPr>
          <w:rFonts w:ascii="Segoe UI" w:hAnsi="Segoe UI" w:cs="Segoe UI"/>
          <w:sz w:val="21"/>
          <w:szCs w:val="21"/>
        </w:rPr>
        <w:t xml:space="preserve"> </w:t>
      </w:r>
      <w:r w:rsidRPr="00531BB2">
        <w:rPr>
          <w:rStyle w:val="xxxjie0"/>
          <w:rFonts w:ascii="Segoe UI" w:hAnsi="Segoe UI" w:cs="Segoe UI"/>
          <w:sz w:val="21"/>
          <w:szCs w:val="21"/>
        </w:rPr>
        <w:t>shifts.</w:t>
      </w:r>
      <w:r w:rsidRPr="00531BB2">
        <w:rPr>
          <w:rFonts w:ascii="Segoe UI" w:hAnsi="Segoe UI" w:cs="Segoe UI"/>
          <w:sz w:val="21"/>
          <w:szCs w:val="21"/>
        </w:rPr>
        <w:t xml:space="preserve"> </w:t>
      </w:r>
    </w:p>
    <w:p w:rsidRPr="00531BB2" w:rsidR="00531BB2" w:rsidP="00531BB2" w:rsidRDefault="00531BB2" w14:paraId="1F2AE191" w14:textId="596EDA47">
      <w:pPr>
        <w:pStyle w:val="ListParagraph"/>
        <w:numPr>
          <w:ilvl w:val="0"/>
          <w:numId w:val="7"/>
        </w:numPr>
        <w:spacing w:line="300" w:lineRule="atLeast"/>
        <w:rPr>
          <w:rFonts w:ascii="Segoe UI" w:hAnsi="Segoe UI" w:cs="Segoe UI"/>
          <w:sz w:val="21"/>
          <w:szCs w:val="21"/>
        </w:rPr>
      </w:pPr>
      <w:r w:rsidRPr="00531BB2">
        <w:rPr>
          <w:rStyle w:val="1cs5bdp"/>
          <w:rFonts w:ascii="Segoe UI" w:hAnsi="Segoe UI" w:cs="Segoe UI"/>
          <w:sz w:val="21"/>
          <w:szCs w:val="21"/>
        </w:rPr>
        <w:t>Deliver</w:t>
      </w:r>
      <w:r w:rsidRPr="00531BB2">
        <w:rPr>
          <w:rFonts w:ascii="Segoe UI" w:hAnsi="Segoe UI" w:cs="Segoe UI"/>
          <w:sz w:val="21"/>
          <w:szCs w:val="21"/>
        </w:rPr>
        <w:t xml:space="preserve"> </w:t>
      </w:r>
      <w:r w:rsidRPr="00531BB2">
        <w:rPr>
          <w:rStyle w:val="1cs5bdp"/>
          <w:rFonts w:ascii="Segoe UI" w:hAnsi="Segoe UI" w:cs="Segoe UI"/>
          <w:sz w:val="21"/>
          <w:szCs w:val="21"/>
        </w:rPr>
        <w:t>culturally</w:t>
      </w:r>
      <w:r w:rsidRPr="00531BB2">
        <w:rPr>
          <w:rFonts w:ascii="Segoe UI" w:hAnsi="Segoe UI" w:cs="Segoe UI"/>
          <w:sz w:val="21"/>
          <w:szCs w:val="21"/>
        </w:rPr>
        <w:t xml:space="preserve"> </w:t>
      </w:r>
      <w:r w:rsidRPr="00531BB2">
        <w:rPr>
          <w:rStyle w:val="1cs5bdp"/>
          <w:rFonts w:ascii="Segoe UI" w:hAnsi="Segoe UI" w:cs="Segoe UI"/>
          <w:sz w:val="21"/>
          <w:szCs w:val="21"/>
        </w:rPr>
        <w:t>safe,</w:t>
      </w:r>
      <w:r w:rsidRPr="00531BB2">
        <w:rPr>
          <w:rFonts w:ascii="Segoe UI" w:hAnsi="Segoe UI" w:cs="Segoe UI"/>
          <w:sz w:val="21"/>
          <w:szCs w:val="21"/>
        </w:rPr>
        <w:t xml:space="preserve"> </w:t>
      </w:r>
      <w:r w:rsidRPr="00531BB2">
        <w:rPr>
          <w:rStyle w:val="1cs5bdp"/>
          <w:rFonts w:ascii="Segoe UI" w:hAnsi="Segoe UI" w:cs="Segoe UI"/>
          <w:sz w:val="21"/>
          <w:szCs w:val="21"/>
        </w:rPr>
        <w:t>trauma-informed,</w:t>
      </w:r>
      <w:r w:rsidRPr="00531BB2">
        <w:rPr>
          <w:rFonts w:ascii="Segoe UI" w:hAnsi="Segoe UI" w:cs="Segoe UI"/>
          <w:sz w:val="21"/>
          <w:szCs w:val="21"/>
        </w:rPr>
        <w:t xml:space="preserve"> </w:t>
      </w:r>
      <w:r w:rsidRPr="00531BB2">
        <w:rPr>
          <w:rStyle w:val="1cs5bdp"/>
          <w:rFonts w:ascii="Segoe UI" w:hAnsi="Segoe UI" w:cs="Segoe UI"/>
          <w:sz w:val="21"/>
          <w:szCs w:val="21"/>
        </w:rPr>
        <w:t>person-centred</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rights-based</w:t>
      </w:r>
      <w:r w:rsidRPr="00531BB2">
        <w:rPr>
          <w:rFonts w:ascii="Segoe UI" w:hAnsi="Segoe UI" w:cs="Segoe UI"/>
          <w:sz w:val="21"/>
          <w:szCs w:val="21"/>
        </w:rPr>
        <w:t xml:space="preserve"> </w:t>
      </w:r>
      <w:r w:rsidRPr="00531BB2">
        <w:rPr>
          <w:rStyle w:val="1cs5bdp"/>
          <w:rFonts w:ascii="Segoe UI" w:hAnsi="Segoe UI" w:cs="Segoe UI"/>
          <w:sz w:val="21"/>
          <w:szCs w:val="21"/>
        </w:rPr>
        <w:t>services</w:t>
      </w:r>
      <w:r w:rsidRPr="00531BB2">
        <w:rPr>
          <w:rFonts w:ascii="Segoe UI" w:hAnsi="Segoe UI" w:cs="Segoe UI"/>
          <w:sz w:val="21"/>
          <w:szCs w:val="21"/>
        </w:rPr>
        <w:t xml:space="preserve"> </w:t>
      </w:r>
      <w:r w:rsidRPr="00531BB2">
        <w:rPr>
          <w:rStyle w:val="1cs5bdp"/>
          <w:rFonts w:ascii="Segoe UI" w:hAnsi="Segoe UI" w:cs="Segoe UI"/>
          <w:sz w:val="21"/>
          <w:szCs w:val="21"/>
        </w:rPr>
        <w:t>that</w:t>
      </w:r>
      <w:r w:rsidRPr="00531BB2">
        <w:rPr>
          <w:rFonts w:ascii="Segoe UI" w:hAnsi="Segoe UI" w:cs="Segoe UI"/>
          <w:sz w:val="21"/>
          <w:szCs w:val="21"/>
        </w:rPr>
        <w:t xml:space="preserve"> </w:t>
      </w:r>
      <w:r w:rsidRPr="00531BB2">
        <w:rPr>
          <w:rStyle w:val="1cs5bdp"/>
          <w:rFonts w:ascii="Segoe UI" w:hAnsi="Segoe UI" w:cs="Segoe UI"/>
          <w:sz w:val="21"/>
          <w:szCs w:val="21"/>
        </w:rPr>
        <w:t>promote</w:t>
      </w:r>
      <w:r w:rsidRPr="00531BB2">
        <w:rPr>
          <w:rFonts w:ascii="Segoe UI" w:hAnsi="Segoe UI" w:cs="Segoe UI"/>
          <w:sz w:val="21"/>
          <w:szCs w:val="21"/>
        </w:rPr>
        <w:t xml:space="preserve"> </w:t>
      </w:r>
      <w:r w:rsidRPr="00531BB2">
        <w:rPr>
          <w:rStyle w:val="1cs5bdp"/>
          <w:rFonts w:ascii="Segoe UI" w:hAnsi="Segoe UI" w:cs="Segoe UI"/>
          <w:sz w:val="21"/>
          <w:szCs w:val="21"/>
        </w:rPr>
        <w:t>dignity,</w:t>
      </w:r>
      <w:r w:rsidRPr="00531BB2">
        <w:rPr>
          <w:rFonts w:ascii="Segoe UI" w:hAnsi="Segoe UI" w:cs="Segoe UI"/>
          <w:sz w:val="21"/>
          <w:szCs w:val="21"/>
        </w:rPr>
        <w:t xml:space="preserve"> </w:t>
      </w:r>
      <w:r w:rsidRPr="00531BB2">
        <w:rPr>
          <w:rStyle w:val="1cs5bdp"/>
          <w:rFonts w:ascii="Segoe UI" w:hAnsi="Segoe UI" w:cs="Segoe UI"/>
          <w:sz w:val="21"/>
          <w:szCs w:val="21"/>
        </w:rPr>
        <w:t>inclusion,</w:t>
      </w:r>
      <w:r w:rsidRPr="00531BB2">
        <w:rPr>
          <w:rFonts w:ascii="Segoe UI" w:hAnsi="Segoe UI" w:cs="Segoe UI"/>
          <w:sz w:val="21"/>
          <w:szCs w:val="21"/>
        </w:rPr>
        <w:t xml:space="preserve"> </w:t>
      </w:r>
      <w:r w:rsidRPr="00531BB2">
        <w:rPr>
          <w:rStyle w:val="1cs5bdp"/>
          <w:rFonts w:ascii="Segoe UI" w:hAnsi="Segoe UI" w:cs="Segoe UI"/>
          <w:sz w:val="21"/>
          <w:szCs w:val="21"/>
        </w:rPr>
        <w:t>participation</w:t>
      </w:r>
      <w:r w:rsidRPr="00531BB2">
        <w:rPr>
          <w:rFonts w:ascii="Segoe UI" w:hAnsi="Segoe UI" w:cs="Segoe UI"/>
          <w:sz w:val="21"/>
          <w:szCs w:val="21"/>
        </w:rPr>
        <w:t xml:space="preserve"> </w:t>
      </w:r>
      <w:r w:rsidRPr="00531BB2">
        <w:rPr>
          <w:rStyle w:val="1cs5bdp"/>
          <w:rFonts w:ascii="Segoe UI" w:hAnsi="Segoe UI" w:cs="Segoe UI"/>
          <w:sz w:val="21"/>
          <w:szCs w:val="21"/>
        </w:rPr>
        <w:t>and</w:t>
      </w:r>
      <w:r w:rsidRPr="00531BB2">
        <w:rPr>
          <w:rFonts w:ascii="Segoe UI" w:hAnsi="Segoe UI" w:cs="Segoe UI"/>
          <w:sz w:val="21"/>
          <w:szCs w:val="21"/>
        </w:rPr>
        <w:t xml:space="preserve"> </w:t>
      </w:r>
      <w:r w:rsidRPr="00531BB2">
        <w:rPr>
          <w:rStyle w:val="1cs5bdp"/>
          <w:rFonts w:ascii="Segoe UI" w:hAnsi="Segoe UI" w:cs="Segoe UI"/>
          <w:sz w:val="21"/>
          <w:szCs w:val="21"/>
        </w:rPr>
        <w:t>self-determination.</w:t>
      </w:r>
    </w:p>
    <w:p w:rsidRPr="00002C64" w:rsidR="00002C64" w:rsidP="3CD65B23" w:rsidRDefault="00002C64" w14:paraId="01FDB048" w14:textId="7A8C404F">
      <w:pPr>
        <w:pStyle w:val="Normal"/>
        <w:numPr>
          <w:ilvl w:val="0"/>
          <w:numId w:val="7"/>
        </w:numPr>
        <w:spacing w:line="300" w:lineRule="atLeast"/>
        <w:rPr>
          <w:rFonts w:ascii="Segoe UI" w:hAnsi="Segoe UI" w:cs="Segoe UI"/>
          <w:sz w:val="21"/>
          <w:szCs w:val="21"/>
          <w:lang w:val="en-AU" w:eastAsia="en-AU"/>
        </w:rPr>
      </w:pPr>
      <w:r w:rsidRPr="3CD65B23" w:rsidR="00002C64">
        <w:rPr>
          <w:rStyle w:val="xxxjie0"/>
          <w:rFonts w:ascii="Segoe UI" w:hAnsi="Segoe UI" w:cs="Segoe UI"/>
          <w:sz w:val="21"/>
          <w:szCs w:val="21"/>
        </w:rPr>
        <w:t>Contribute</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to</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service</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quality</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and</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continuous</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improvement</w:t>
      </w:r>
      <w:r w:rsidRPr="3CD65B23" w:rsidR="00B33A8A">
        <w:rPr>
          <w:rStyle w:val="xxxjie0"/>
          <w:rFonts w:ascii="Segoe UI" w:hAnsi="Segoe UI" w:cs="Segoe UI"/>
          <w:sz w:val="21"/>
          <w:szCs w:val="21"/>
        </w:rPr>
        <w:t xml:space="preserve"> and service planning.</w:t>
      </w:r>
      <w:r w:rsidRPr="3CD65B23" w:rsidR="00002C64">
        <w:rPr>
          <w:rStyle w:val="xxxjie0"/>
          <w:rFonts w:ascii="Segoe UI" w:hAnsi="Segoe UI" w:cs="Segoe UI"/>
          <w:sz w:val="21"/>
          <w:szCs w:val="21"/>
        </w:rPr>
        <w:t>supporting</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client</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feedback</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and</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evaluation</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activities.</w:t>
      </w:r>
    </w:p>
    <w:p w:rsidRPr="00531BB2" w:rsidR="00531BB2" w:rsidP="00531BB2" w:rsidRDefault="00531BB2" w14:paraId="15679CEF" w14:textId="77777777">
      <w:pPr>
        <w:pStyle w:val="ListParagraph"/>
        <w:spacing w:line="300" w:lineRule="atLeast"/>
        <w:rPr>
          <w:rFonts w:ascii="Segoe UI" w:hAnsi="Segoe UI" w:cs="Segoe UI"/>
          <w:sz w:val="21"/>
          <w:szCs w:val="21"/>
        </w:rPr>
      </w:pPr>
    </w:p>
    <w:p w:rsidR="00CB1048" w:rsidP="00CB1048" w:rsidRDefault="00CB1048" w14:paraId="29CAFDAB" w14:textId="4E0F8702">
      <w:pPr>
        <w:pStyle w:val="Heading3"/>
        <w:spacing w:line="300" w:lineRule="atLeast"/>
        <w:rPr>
          <w:rFonts w:ascii="Segoe UI" w:hAnsi="Segoe UI" w:cs="Segoe UI"/>
          <w:sz w:val="27"/>
          <w:szCs w:val="27"/>
          <w:lang w:val="en-AU" w:eastAsia="en-AU"/>
        </w:rPr>
      </w:pPr>
      <w:r>
        <w:rPr>
          <w:rFonts w:ascii="Segoe UI" w:hAnsi="Segoe UI" w:cs="Segoe UI"/>
        </w:rPr>
        <w:t>Stakeholder Engagement</w:t>
      </w:r>
    </w:p>
    <w:p w:rsidR="00CB1048" w:rsidP="00CB1048" w:rsidRDefault="00CB1048" w14:paraId="6B7257DE" w14:textId="77777777">
      <w:pPr>
        <w:numPr>
          <w:ilvl w:val="0"/>
          <w:numId w:val="8"/>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Build and maintain effective working relationships with internal teams and external stakeholders, including police, legal representatives, disability services and community organisations.</w:t>
      </w:r>
    </w:p>
    <w:p w:rsidRPr="00002C64" w:rsidR="00002C64" w:rsidP="00002C64" w:rsidRDefault="00002C64" w14:paraId="62A0BF96" w14:textId="77777777">
      <w:pPr>
        <w:pStyle w:val="ListParagraph"/>
        <w:numPr>
          <w:ilvl w:val="0"/>
          <w:numId w:val="8"/>
        </w:numPr>
        <w:spacing w:line="300" w:lineRule="atLeast"/>
        <w:rPr>
          <w:rFonts w:ascii="Segoe UI" w:hAnsi="Segoe UI" w:cs="Segoe UI"/>
          <w:sz w:val="21"/>
          <w:szCs w:val="21"/>
          <w:lang w:val="en-AU" w:eastAsia="en-AU"/>
        </w:rPr>
      </w:pPr>
      <w:r w:rsidRPr="00002C64">
        <w:rPr>
          <w:rStyle w:val="xxxjie0"/>
          <w:rFonts w:ascii="Segoe UI" w:hAnsi="Segoe UI" w:cs="Segoe UI"/>
          <w:sz w:val="21"/>
          <w:szCs w:val="21"/>
        </w:rPr>
        <w:t>Act</w:t>
      </w:r>
      <w:r w:rsidRPr="00002C64">
        <w:rPr>
          <w:rFonts w:ascii="Segoe UI" w:hAnsi="Segoe UI" w:cs="Segoe UI"/>
          <w:sz w:val="21"/>
          <w:szCs w:val="21"/>
        </w:rPr>
        <w:t xml:space="preserve"> </w:t>
      </w:r>
      <w:r w:rsidRPr="00002C64">
        <w:rPr>
          <w:rStyle w:val="xxxjie0"/>
          <w:rFonts w:ascii="Segoe UI" w:hAnsi="Segoe UI" w:cs="Segoe UI"/>
          <w:sz w:val="21"/>
          <w:szCs w:val="21"/>
        </w:rPr>
        <w:t>as</w:t>
      </w:r>
      <w:r w:rsidRPr="00002C64">
        <w:rPr>
          <w:rFonts w:ascii="Segoe UI" w:hAnsi="Segoe UI" w:cs="Segoe UI"/>
          <w:sz w:val="21"/>
          <w:szCs w:val="21"/>
        </w:rPr>
        <w:t xml:space="preserve"> </w:t>
      </w:r>
      <w:r w:rsidRPr="00002C64">
        <w:rPr>
          <w:rStyle w:val="xxxjie0"/>
          <w:rFonts w:ascii="Segoe UI" w:hAnsi="Segoe UI" w:cs="Segoe UI"/>
          <w:sz w:val="21"/>
          <w:szCs w:val="21"/>
        </w:rPr>
        <w:t>the</w:t>
      </w:r>
      <w:r w:rsidRPr="00002C64">
        <w:rPr>
          <w:rFonts w:ascii="Segoe UI" w:hAnsi="Segoe UI" w:cs="Segoe UI"/>
          <w:sz w:val="21"/>
          <w:szCs w:val="21"/>
        </w:rPr>
        <w:t xml:space="preserve"> </w:t>
      </w:r>
      <w:r w:rsidRPr="00002C64">
        <w:rPr>
          <w:rStyle w:val="xxxjie0"/>
          <w:rFonts w:ascii="Segoe UI" w:hAnsi="Segoe UI" w:cs="Segoe UI"/>
          <w:sz w:val="21"/>
          <w:szCs w:val="21"/>
        </w:rPr>
        <w:t>Service</w:t>
      </w:r>
      <w:r w:rsidRPr="00002C64">
        <w:rPr>
          <w:rFonts w:ascii="Segoe UI" w:hAnsi="Segoe UI" w:cs="Segoe UI"/>
          <w:sz w:val="21"/>
          <w:szCs w:val="21"/>
        </w:rPr>
        <w:t xml:space="preserve"> </w:t>
      </w:r>
      <w:r w:rsidRPr="00002C64">
        <w:rPr>
          <w:rStyle w:val="xxxjie0"/>
          <w:rFonts w:ascii="Segoe UI" w:hAnsi="Segoe UI" w:cs="Segoe UI"/>
          <w:sz w:val="21"/>
          <w:szCs w:val="21"/>
        </w:rPr>
        <w:t>Access</w:t>
      </w:r>
      <w:r w:rsidRPr="00002C64">
        <w:rPr>
          <w:rFonts w:ascii="Segoe UI" w:hAnsi="Segoe UI" w:cs="Segoe UI"/>
          <w:sz w:val="21"/>
          <w:szCs w:val="21"/>
        </w:rPr>
        <w:t xml:space="preserve"> </w:t>
      </w:r>
      <w:r w:rsidRPr="00002C64">
        <w:rPr>
          <w:rStyle w:val="xxxjie0"/>
          <w:rFonts w:ascii="Segoe UI" w:hAnsi="Segoe UI" w:cs="Segoe UI"/>
          <w:sz w:val="21"/>
          <w:szCs w:val="21"/>
        </w:rPr>
        <w:t>liaison</w:t>
      </w:r>
      <w:r w:rsidRPr="00002C64">
        <w:rPr>
          <w:rFonts w:ascii="Segoe UI" w:hAnsi="Segoe UI" w:cs="Segoe UI"/>
          <w:sz w:val="21"/>
          <w:szCs w:val="21"/>
        </w:rPr>
        <w:t xml:space="preserve"> </w:t>
      </w:r>
      <w:r w:rsidRPr="00002C64">
        <w:rPr>
          <w:rStyle w:val="xxxjie0"/>
          <w:rFonts w:ascii="Segoe UI" w:hAnsi="Segoe UI" w:cs="Segoe UI"/>
          <w:sz w:val="21"/>
          <w:szCs w:val="21"/>
        </w:rPr>
        <w:t>for</w:t>
      </w:r>
      <w:r w:rsidRPr="00002C64">
        <w:rPr>
          <w:rFonts w:ascii="Segoe UI" w:hAnsi="Segoe UI" w:cs="Segoe UI"/>
          <w:sz w:val="21"/>
          <w:szCs w:val="21"/>
        </w:rPr>
        <w:t xml:space="preserve"> </w:t>
      </w:r>
      <w:r w:rsidRPr="00002C64">
        <w:rPr>
          <w:rStyle w:val="xxxjie0"/>
          <w:rFonts w:ascii="Segoe UI" w:hAnsi="Segoe UI" w:cs="Segoe UI"/>
          <w:sz w:val="21"/>
          <w:szCs w:val="21"/>
        </w:rPr>
        <w:t>an</w:t>
      </w:r>
      <w:r w:rsidRPr="00002C64">
        <w:rPr>
          <w:rFonts w:ascii="Segoe UI" w:hAnsi="Segoe UI" w:cs="Segoe UI"/>
          <w:sz w:val="21"/>
          <w:szCs w:val="21"/>
        </w:rPr>
        <w:t xml:space="preserve"> </w:t>
      </w:r>
      <w:r w:rsidRPr="00002C64">
        <w:rPr>
          <w:rStyle w:val="xxxjie0"/>
          <w:rFonts w:ascii="Segoe UI" w:hAnsi="Segoe UI" w:cs="Segoe UI"/>
          <w:sz w:val="21"/>
          <w:szCs w:val="21"/>
        </w:rPr>
        <w:t>allocated</w:t>
      </w:r>
      <w:r w:rsidRPr="00002C64">
        <w:rPr>
          <w:rFonts w:ascii="Segoe UI" w:hAnsi="Segoe UI" w:cs="Segoe UI"/>
          <w:sz w:val="21"/>
          <w:szCs w:val="21"/>
        </w:rPr>
        <w:t xml:space="preserve"> </w:t>
      </w:r>
      <w:r w:rsidRPr="00002C64">
        <w:rPr>
          <w:rStyle w:val="xxxjie0"/>
          <w:rFonts w:ascii="Segoe UI" w:hAnsi="Segoe UI" w:cs="Segoe UI"/>
          <w:sz w:val="21"/>
          <w:szCs w:val="21"/>
        </w:rPr>
        <w:t>JAS</w:t>
      </w:r>
      <w:r w:rsidRPr="00002C64">
        <w:rPr>
          <w:rFonts w:ascii="Segoe UI" w:hAnsi="Segoe UI" w:cs="Segoe UI"/>
          <w:sz w:val="21"/>
          <w:szCs w:val="21"/>
        </w:rPr>
        <w:t xml:space="preserve"> </w:t>
      </w:r>
      <w:r w:rsidRPr="00002C64">
        <w:rPr>
          <w:rStyle w:val="xxxjie0"/>
          <w:rFonts w:ascii="Segoe UI" w:hAnsi="Segoe UI" w:cs="Segoe UI"/>
          <w:sz w:val="21"/>
          <w:szCs w:val="21"/>
        </w:rPr>
        <w:t>region,</w:t>
      </w:r>
      <w:r w:rsidRPr="00002C64">
        <w:rPr>
          <w:rFonts w:ascii="Segoe UI" w:hAnsi="Segoe UI" w:cs="Segoe UI"/>
          <w:sz w:val="21"/>
          <w:szCs w:val="21"/>
        </w:rPr>
        <w:t xml:space="preserve"> </w:t>
      </w:r>
      <w:r w:rsidRPr="00002C64">
        <w:rPr>
          <w:rStyle w:val="xxxjie0"/>
          <w:rFonts w:ascii="Segoe UI" w:hAnsi="Segoe UI" w:cs="Segoe UI"/>
          <w:sz w:val="21"/>
          <w:szCs w:val="21"/>
        </w:rPr>
        <w:t>maintaining</w:t>
      </w:r>
      <w:r w:rsidRPr="00002C64">
        <w:rPr>
          <w:rFonts w:ascii="Segoe UI" w:hAnsi="Segoe UI" w:cs="Segoe UI"/>
          <w:sz w:val="21"/>
          <w:szCs w:val="21"/>
        </w:rPr>
        <w:t xml:space="preserve"> </w:t>
      </w:r>
      <w:r w:rsidRPr="00002C64">
        <w:rPr>
          <w:rStyle w:val="xxxjie0"/>
          <w:rFonts w:ascii="Segoe UI" w:hAnsi="Segoe UI" w:cs="Segoe UI"/>
          <w:sz w:val="21"/>
          <w:szCs w:val="21"/>
        </w:rPr>
        <w:t>effective</w:t>
      </w:r>
      <w:r w:rsidRPr="00002C64">
        <w:rPr>
          <w:rFonts w:ascii="Segoe UI" w:hAnsi="Segoe UI" w:cs="Segoe UI"/>
          <w:sz w:val="21"/>
          <w:szCs w:val="21"/>
        </w:rPr>
        <w:t xml:space="preserve"> </w:t>
      </w:r>
      <w:r w:rsidRPr="00002C64">
        <w:rPr>
          <w:rStyle w:val="xxxjie0"/>
          <w:rFonts w:ascii="Segoe UI" w:hAnsi="Segoe UI" w:cs="Segoe UI"/>
          <w:sz w:val="21"/>
          <w:szCs w:val="21"/>
        </w:rPr>
        <w:t>communication</w:t>
      </w:r>
      <w:r w:rsidRPr="00002C64">
        <w:rPr>
          <w:rFonts w:ascii="Segoe UI" w:hAnsi="Segoe UI" w:cs="Segoe UI"/>
          <w:sz w:val="21"/>
          <w:szCs w:val="21"/>
        </w:rPr>
        <w:t xml:space="preserve"> </w:t>
      </w:r>
      <w:r w:rsidRPr="00002C64">
        <w:rPr>
          <w:rStyle w:val="xxxjie0"/>
          <w:rFonts w:ascii="Segoe UI" w:hAnsi="Segoe UI" w:cs="Segoe UI"/>
          <w:sz w:val="21"/>
          <w:szCs w:val="21"/>
        </w:rPr>
        <w:t>with</w:t>
      </w:r>
      <w:r w:rsidRPr="00002C64">
        <w:rPr>
          <w:rFonts w:ascii="Segoe UI" w:hAnsi="Segoe UI" w:cs="Segoe UI"/>
          <w:sz w:val="21"/>
          <w:szCs w:val="21"/>
        </w:rPr>
        <w:t xml:space="preserve"> </w:t>
      </w:r>
      <w:r w:rsidRPr="00002C64">
        <w:rPr>
          <w:rStyle w:val="xxxjie0"/>
          <w:rFonts w:ascii="Segoe UI" w:hAnsi="Segoe UI" w:cs="Segoe UI"/>
          <w:sz w:val="21"/>
          <w:szCs w:val="21"/>
        </w:rPr>
        <w:t>regional</w:t>
      </w:r>
      <w:r w:rsidRPr="00002C64">
        <w:rPr>
          <w:rFonts w:ascii="Segoe UI" w:hAnsi="Segoe UI" w:cs="Segoe UI"/>
          <w:sz w:val="21"/>
          <w:szCs w:val="21"/>
        </w:rPr>
        <w:t xml:space="preserve"> </w:t>
      </w:r>
      <w:r w:rsidRPr="00002C64">
        <w:rPr>
          <w:rStyle w:val="xxxjie0"/>
          <w:rFonts w:ascii="Segoe UI" w:hAnsi="Segoe UI" w:cs="Segoe UI"/>
          <w:sz w:val="21"/>
          <w:szCs w:val="21"/>
        </w:rPr>
        <w:t>teams,</w:t>
      </w:r>
      <w:r w:rsidRPr="00002C64">
        <w:rPr>
          <w:rFonts w:ascii="Segoe UI" w:hAnsi="Segoe UI" w:cs="Segoe UI"/>
          <w:sz w:val="21"/>
          <w:szCs w:val="21"/>
        </w:rPr>
        <w:t xml:space="preserve"> </w:t>
      </w:r>
      <w:r w:rsidRPr="00002C64">
        <w:rPr>
          <w:rStyle w:val="xxxjie0"/>
          <w:rFonts w:ascii="Segoe UI" w:hAnsi="Segoe UI" w:cs="Segoe UI"/>
          <w:sz w:val="21"/>
          <w:szCs w:val="21"/>
        </w:rPr>
        <w:t>providing</w:t>
      </w:r>
      <w:r w:rsidRPr="00002C64">
        <w:rPr>
          <w:rFonts w:ascii="Segoe UI" w:hAnsi="Segoe UI" w:cs="Segoe UI"/>
          <w:sz w:val="21"/>
          <w:szCs w:val="21"/>
        </w:rPr>
        <w:t xml:space="preserve"> </w:t>
      </w:r>
      <w:r w:rsidRPr="00002C64">
        <w:rPr>
          <w:rStyle w:val="xxxjie0"/>
          <w:rFonts w:ascii="Segoe UI" w:hAnsi="Segoe UI" w:cs="Segoe UI"/>
          <w:sz w:val="21"/>
          <w:szCs w:val="21"/>
        </w:rPr>
        <w:t>a</w:t>
      </w:r>
      <w:r w:rsidRPr="00002C64">
        <w:rPr>
          <w:rFonts w:ascii="Segoe UI" w:hAnsi="Segoe UI" w:cs="Segoe UI"/>
          <w:sz w:val="21"/>
          <w:szCs w:val="21"/>
        </w:rPr>
        <w:t xml:space="preserve"> </w:t>
      </w:r>
      <w:r w:rsidRPr="00002C64">
        <w:rPr>
          <w:rStyle w:val="xxxjie0"/>
          <w:rFonts w:ascii="Segoe UI" w:hAnsi="Segoe UI" w:cs="Segoe UI"/>
          <w:sz w:val="21"/>
          <w:szCs w:val="21"/>
        </w:rPr>
        <w:t>consistent</w:t>
      </w:r>
      <w:r w:rsidRPr="00002C64">
        <w:rPr>
          <w:rFonts w:ascii="Segoe UI" w:hAnsi="Segoe UI" w:cs="Segoe UI"/>
          <w:sz w:val="21"/>
          <w:szCs w:val="21"/>
        </w:rPr>
        <w:t xml:space="preserve"> </w:t>
      </w:r>
      <w:r w:rsidRPr="00002C64">
        <w:rPr>
          <w:rStyle w:val="xxxjie0"/>
          <w:rFonts w:ascii="Segoe UI" w:hAnsi="Segoe UI" w:cs="Segoe UI"/>
          <w:sz w:val="21"/>
          <w:szCs w:val="21"/>
        </w:rPr>
        <w:t>point</w:t>
      </w:r>
      <w:r w:rsidRPr="00002C64">
        <w:rPr>
          <w:rFonts w:ascii="Segoe UI" w:hAnsi="Segoe UI" w:cs="Segoe UI"/>
          <w:sz w:val="21"/>
          <w:szCs w:val="21"/>
        </w:rPr>
        <w:t xml:space="preserve"> </w:t>
      </w:r>
      <w:r w:rsidRPr="00002C64">
        <w:rPr>
          <w:rStyle w:val="xxxjie0"/>
          <w:rFonts w:ascii="Segoe UI" w:hAnsi="Segoe UI" w:cs="Segoe UI"/>
          <w:sz w:val="21"/>
          <w:szCs w:val="21"/>
        </w:rPr>
        <w:t>of</w:t>
      </w:r>
      <w:r w:rsidRPr="00002C64">
        <w:rPr>
          <w:rFonts w:ascii="Segoe UI" w:hAnsi="Segoe UI" w:cs="Segoe UI"/>
          <w:sz w:val="21"/>
          <w:szCs w:val="21"/>
        </w:rPr>
        <w:t xml:space="preserve"> </w:t>
      </w:r>
      <w:r w:rsidRPr="00002C64">
        <w:rPr>
          <w:rStyle w:val="xxxjie0"/>
          <w:rFonts w:ascii="Segoe UI" w:hAnsi="Segoe UI" w:cs="Segoe UI"/>
          <w:sz w:val="21"/>
          <w:szCs w:val="21"/>
        </w:rPr>
        <w:t>contact,</w:t>
      </w:r>
      <w:r w:rsidRPr="00002C64">
        <w:rPr>
          <w:rFonts w:ascii="Segoe UI" w:hAnsi="Segoe UI" w:cs="Segoe UI"/>
          <w:sz w:val="21"/>
          <w:szCs w:val="21"/>
        </w:rPr>
        <w:t xml:space="preserve"> </w:t>
      </w:r>
      <w:r w:rsidRPr="00002C64">
        <w:rPr>
          <w:rStyle w:val="xxxjie0"/>
          <w:rFonts w:ascii="Segoe UI" w:hAnsi="Segoe UI" w:cs="Segoe UI"/>
          <w:sz w:val="21"/>
          <w:szCs w:val="21"/>
        </w:rPr>
        <w:t>and</w:t>
      </w:r>
      <w:r w:rsidRPr="00002C64">
        <w:rPr>
          <w:rFonts w:ascii="Segoe UI" w:hAnsi="Segoe UI" w:cs="Segoe UI"/>
          <w:sz w:val="21"/>
          <w:szCs w:val="21"/>
        </w:rPr>
        <w:t xml:space="preserve"> </w:t>
      </w:r>
      <w:r w:rsidRPr="00002C64">
        <w:rPr>
          <w:rStyle w:val="xxxjie0"/>
          <w:rFonts w:ascii="Segoe UI" w:hAnsi="Segoe UI" w:cs="Segoe UI"/>
          <w:sz w:val="21"/>
          <w:szCs w:val="21"/>
        </w:rPr>
        <w:t>supporting</w:t>
      </w:r>
      <w:r w:rsidRPr="00002C64">
        <w:rPr>
          <w:rFonts w:ascii="Segoe UI" w:hAnsi="Segoe UI" w:cs="Segoe UI"/>
          <w:sz w:val="21"/>
          <w:szCs w:val="21"/>
        </w:rPr>
        <w:t xml:space="preserve"> </w:t>
      </w:r>
      <w:r w:rsidRPr="00002C64">
        <w:rPr>
          <w:rStyle w:val="xxxjie0"/>
          <w:rFonts w:ascii="Segoe UI" w:hAnsi="Segoe UI" w:cs="Segoe UI"/>
          <w:sz w:val="21"/>
          <w:szCs w:val="21"/>
        </w:rPr>
        <w:t>coordinated</w:t>
      </w:r>
      <w:r w:rsidRPr="00002C64">
        <w:rPr>
          <w:rFonts w:ascii="Segoe UI" w:hAnsi="Segoe UI" w:cs="Segoe UI"/>
          <w:sz w:val="21"/>
          <w:szCs w:val="21"/>
        </w:rPr>
        <w:t xml:space="preserve"> </w:t>
      </w:r>
      <w:r w:rsidRPr="00002C64">
        <w:rPr>
          <w:rStyle w:val="xxxjie0"/>
          <w:rFonts w:ascii="Segoe UI" w:hAnsi="Segoe UI" w:cs="Segoe UI"/>
          <w:sz w:val="21"/>
          <w:szCs w:val="21"/>
        </w:rPr>
        <w:t>service</w:t>
      </w:r>
      <w:r w:rsidRPr="00002C64">
        <w:rPr>
          <w:rFonts w:ascii="Segoe UI" w:hAnsi="Segoe UI" w:cs="Segoe UI"/>
          <w:sz w:val="21"/>
          <w:szCs w:val="21"/>
        </w:rPr>
        <w:t xml:space="preserve"> </w:t>
      </w:r>
      <w:commentRangeStart w:id="16"/>
      <w:commentRangeStart w:id="1046247435"/>
      <w:r w:rsidRPr="00002C64">
        <w:rPr>
          <w:rStyle w:val="xxxjie0"/>
          <w:rFonts w:ascii="Segoe UI" w:hAnsi="Segoe UI" w:cs="Segoe UI"/>
          <w:sz w:val="21"/>
          <w:szCs w:val="21"/>
        </w:rPr>
        <w:t>delivery</w:t>
      </w:r>
      <w:commentRangeEnd w:id="16"/>
      <w:r w:rsidRPr="00002C64" w:rsidR="005816C7">
        <w:rPr>
          <w:rStyle w:val="CommentReference"/>
          <w:rFonts w:ascii="Segoe UI" w:hAnsi="Segoe UI" w:cs="Segoe UI"/>
          <w:sz w:val="21"/>
          <w:szCs w:val="21"/>
        </w:rPr>
        <w:commentReference w:id="16"/>
      </w:r>
      <w:commentRangeEnd w:id="1046247435"/>
      <w:r>
        <w:rPr>
          <w:rStyle w:val="CommentReference"/>
        </w:rPr>
        <w:commentReference w:id="1046247435"/>
      </w:r>
      <w:r w:rsidRPr="00002C64">
        <w:rPr>
          <w:rStyle w:val="xxxjie0"/>
          <w:rFonts w:ascii="Segoe UI" w:hAnsi="Segoe UI" w:cs="Segoe UI"/>
          <w:sz w:val="21"/>
          <w:szCs w:val="21"/>
        </w:rPr>
        <w:t>.</w:t>
      </w:r>
    </w:p>
    <w:p w:rsidRPr="003A5E81" w:rsidR="00CB1048" w:rsidP="3CD65B23" w:rsidRDefault="00CB1048" w14:paraId="7D62BC22" w14:textId="746FF181">
      <w:pPr>
        <w:numPr>
          <w:ilvl w:val="0"/>
          <w:numId w:val="8"/>
        </w:numPr>
        <w:spacing w:before="100" w:beforeAutospacing="on" w:after="100" w:afterAutospacing="on" w:line="300" w:lineRule="atLeast"/>
        <w:rPr>
          <w:rFonts w:ascii="Segoe UI" w:hAnsi="Segoe UI" w:cs="Segoe UI"/>
          <w:sz w:val="21"/>
          <w:szCs w:val="21"/>
        </w:rPr>
      </w:pPr>
      <w:r w:rsidRPr="3CD65B23" w:rsidR="00CB1048">
        <w:rPr>
          <w:rFonts w:ascii="Segoe UI" w:hAnsi="Segoe UI" w:cs="Segoe UI"/>
          <w:sz w:val="21"/>
          <w:szCs w:val="21"/>
        </w:rPr>
        <w:t>Facilitate</w:t>
      </w:r>
      <w:r w:rsidRPr="3CD65B23" w:rsidR="008C03DB">
        <w:rPr>
          <w:rFonts w:ascii="Segoe UI" w:hAnsi="Segoe UI" w:cs="Segoe UI"/>
          <w:sz w:val="21"/>
          <w:szCs w:val="21"/>
        </w:rPr>
        <w:t xml:space="preserve"> qualified</w:t>
      </w:r>
      <w:r w:rsidRPr="3CD65B23" w:rsidR="00CB1048">
        <w:rPr>
          <w:rFonts w:ascii="Segoe UI" w:hAnsi="Segoe UI" w:cs="Segoe UI"/>
          <w:sz w:val="21"/>
          <w:szCs w:val="21"/>
        </w:rPr>
        <w:t xml:space="preserve"> referrals </w:t>
      </w:r>
      <w:r w:rsidRPr="3CD65B23" w:rsidR="00380B0F">
        <w:rPr>
          <w:rFonts w:ascii="Segoe UI" w:hAnsi="Segoe UI" w:cs="Segoe UI"/>
          <w:sz w:val="21"/>
          <w:szCs w:val="21"/>
        </w:rPr>
        <w:t>w</w:t>
      </w:r>
      <w:r w:rsidRPr="3CD65B23" w:rsidR="00CB1048">
        <w:rPr>
          <w:rFonts w:ascii="Segoe UI" w:hAnsi="Segoe UI" w:cs="Segoe UI"/>
          <w:sz w:val="21"/>
          <w:szCs w:val="21"/>
        </w:rPr>
        <w:t>ith relevant stakeholders to support access to justice and support services.</w:t>
      </w:r>
    </w:p>
    <w:p w:rsidR="00CB1048" w:rsidP="3CD65B23" w:rsidRDefault="00CB1048" w14:paraId="4235E40A" w14:textId="6E33ED5D">
      <w:pPr>
        <w:pStyle w:val="Heading3"/>
        <w:numPr>
          <w:ilvl w:val="0"/>
          <w:numId w:val="8"/>
        </w:numPr>
        <w:spacing w:beforeAutospacing="on" w:afterAutospacing="on" w:line="300" w:lineRule="atLeast"/>
        <w:rPr>
          <w:rFonts w:ascii="Segoe UI" w:hAnsi="Segoe UI" w:cs="Segoe UI"/>
          <w:sz w:val="27"/>
          <w:szCs w:val="27"/>
          <w:lang w:val="en-AU" w:eastAsia="en-AU"/>
        </w:rPr>
      </w:pPr>
      <w:r w:rsidRPr="3CD65B23" w:rsidR="00CB1048">
        <w:rPr>
          <w:rFonts w:ascii="Segoe UI" w:hAnsi="Segoe UI" w:cs="Segoe UI"/>
        </w:rPr>
        <w:t>Administration and Reporting</w:t>
      </w:r>
    </w:p>
    <w:p w:rsidR="00CB1048" w:rsidP="3CD65B23" w:rsidRDefault="00CB1048" w14:paraId="706C00EE" w14:textId="2D13EE07">
      <w:pPr>
        <w:pStyle w:val="Normal"/>
        <w:numPr>
          <w:ilvl w:val="0"/>
          <w:numId w:val="9"/>
        </w:numPr>
        <w:spacing w:before="100" w:beforeAutospacing="on" w:after="100" w:afterAutospacing="on" w:line="300" w:lineRule="atLeast"/>
        <w:rPr>
          <w:rFonts w:ascii="Segoe UI" w:hAnsi="Segoe UI" w:cs="Segoe UI"/>
          <w:sz w:val="21"/>
          <w:szCs w:val="21"/>
        </w:rPr>
      </w:pPr>
      <w:r w:rsidRPr="3CD65B23" w:rsidR="00CB1048">
        <w:rPr>
          <w:rFonts w:ascii="Segoe UI" w:hAnsi="Segoe UI" w:cs="Segoe UI"/>
          <w:sz w:val="21"/>
          <w:szCs w:val="21"/>
        </w:rPr>
        <w:t xml:space="preserve">Ensure all intake, referral, and service activities are </w:t>
      </w:r>
      <w:r w:rsidRPr="3CD65B23" w:rsidR="00CB1048">
        <w:rPr>
          <w:rFonts w:ascii="Segoe UI" w:hAnsi="Segoe UI" w:cs="Segoe UI"/>
          <w:sz w:val="21"/>
          <w:szCs w:val="21"/>
        </w:rPr>
        <w:t>documented</w:t>
      </w:r>
      <w:r w:rsidRPr="3CD65B23" w:rsidR="00304C74">
        <w:rPr>
          <w:rFonts w:ascii="Segoe UI" w:hAnsi="Segoe UI" w:cs="Segoe UI"/>
          <w:sz w:val="21"/>
          <w:szCs w:val="21"/>
        </w:rPr>
        <w:t xml:space="preserve"> in lin</w:t>
      </w:r>
      <w:r w:rsidRPr="3CD65B23" w:rsidR="006F3492">
        <w:rPr>
          <w:rFonts w:ascii="Segoe UI" w:hAnsi="Segoe UI" w:cs="Segoe UI"/>
          <w:sz w:val="21"/>
          <w:szCs w:val="21"/>
        </w:rPr>
        <w:t>e with operational guidelines</w:t>
      </w:r>
      <w:r w:rsidRPr="3CD65B23" w:rsidR="002C303A">
        <w:rPr>
          <w:rFonts w:ascii="Segoe UI" w:hAnsi="Segoe UI" w:cs="Segoe UI"/>
          <w:sz w:val="21"/>
          <w:szCs w:val="21"/>
        </w:rPr>
        <w:t xml:space="preserve"> within designated </w:t>
      </w:r>
      <w:r w:rsidRPr="3CD65B23" w:rsidR="002C303A">
        <w:rPr>
          <w:rFonts w:ascii="Segoe UI" w:hAnsi="Segoe UI" w:cs="Segoe UI"/>
          <w:sz w:val="21"/>
          <w:szCs w:val="21"/>
        </w:rPr>
        <w:t>timeframes</w:t>
      </w:r>
      <w:r w:rsidRPr="3CD65B23" w:rsidR="002C303A">
        <w:rPr>
          <w:rFonts w:ascii="Segoe UI" w:hAnsi="Segoe UI" w:cs="Segoe UI"/>
          <w:sz w:val="21"/>
          <w:szCs w:val="21"/>
        </w:rPr>
        <w:t>.</w:t>
      </w:r>
    </w:p>
    <w:p w:rsidR="00CB1048" w:rsidP="3CD65B23" w:rsidRDefault="00CB1048" w14:paraId="075B08A1" w14:textId="79B1BDF4">
      <w:pPr>
        <w:pStyle w:val="Normal"/>
        <w:numPr>
          <w:ilvl w:val="0"/>
          <w:numId w:val="9"/>
        </w:numPr>
        <w:spacing w:before="100" w:beforeAutospacing="on" w:after="100" w:afterAutospacing="on" w:line="300" w:lineRule="atLeast"/>
        <w:rPr>
          <w:rFonts w:ascii="Segoe UI" w:hAnsi="Segoe UI" w:cs="Segoe UI"/>
          <w:sz w:val="21"/>
          <w:szCs w:val="21"/>
        </w:rPr>
      </w:pPr>
      <w:r w:rsidRPr="3CD65B23" w:rsidR="00CB1048">
        <w:rPr>
          <w:rFonts w:ascii="Segoe UI" w:hAnsi="Segoe UI" w:cs="Segoe UI"/>
          <w:sz w:val="21"/>
          <w:szCs w:val="21"/>
        </w:rPr>
        <w:t xml:space="preserve">Maintain </w:t>
      </w:r>
      <w:r w:rsidRPr="3CD65B23" w:rsidR="009C4B2B">
        <w:rPr>
          <w:rFonts w:ascii="Segoe UI" w:hAnsi="Segoe UI" w:cs="Segoe UI"/>
          <w:sz w:val="21"/>
          <w:szCs w:val="21"/>
        </w:rPr>
        <w:t xml:space="preserve">quality </w:t>
      </w:r>
      <w:r w:rsidRPr="3CD65B23" w:rsidR="00380B0F">
        <w:rPr>
          <w:rFonts w:ascii="Segoe UI" w:hAnsi="Segoe UI" w:cs="Segoe UI"/>
          <w:sz w:val="21"/>
          <w:szCs w:val="21"/>
        </w:rPr>
        <w:t>accurate</w:t>
      </w:r>
      <w:r w:rsidRPr="3CD65B23" w:rsidR="00380B0F">
        <w:rPr>
          <w:rFonts w:ascii="Segoe UI" w:hAnsi="Segoe UI" w:cs="Segoe UI"/>
          <w:sz w:val="21"/>
          <w:szCs w:val="21"/>
        </w:rPr>
        <w:t xml:space="preserve"> </w:t>
      </w:r>
      <w:r w:rsidRPr="3CD65B23" w:rsidR="00CB1048">
        <w:rPr>
          <w:rFonts w:ascii="Segoe UI" w:hAnsi="Segoe UI" w:cs="Segoe UI"/>
          <w:sz w:val="21"/>
          <w:szCs w:val="21"/>
        </w:rPr>
        <w:t xml:space="preserve">records </w:t>
      </w:r>
      <w:r w:rsidRPr="3CD65B23" w:rsidR="00380B0F">
        <w:rPr>
          <w:rFonts w:ascii="Segoe UI" w:hAnsi="Segoe UI" w:cs="Segoe UI"/>
          <w:sz w:val="21"/>
          <w:szCs w:val="21"/>
        </w:rPr>
        <w:t xml:space="preserve">in client management </w:t>
      </w:r>
      <w:r w:rsidRPr="3CD65B23" w:rsidR="00CB1048">
        <w:rPr>
          <w:rFonts w:ascii="Segoe UI" w:hAnsi="Segoe UI" w:cs="Segoe UI"/>
          <w:sz w:val="21"/>
          <w:szCs w:val="21"/>
        </w:rPr>
        <w:t>systems to support efficient service delivery</w:t>
      </w:r>
      <w:r w:rsidRPr="3CD65B23" w:rsidR="009C4B2B">
        <w:rPr>
          <w:rFonts w:ascii="Segoe UI" w:hAnsi="Segoe UI" w:cs="Segoe UI"/>
          <w:sz w:val="21"/>
          <w:szCs w:val="21"/>
        </w:rPr>
        <w:t xml:space="preserve">, positive client </w:t>
      </w:r>
      <w:r w:rsidRPr="3CD65B23" w:rsidR="009C4B2B">
        <w:rPr>
          <w:rFonts w:ascii="Segoe UI" w:hAnsi="Segoe UI" w:cs="Segoe UI"/>
          <w:sz w:val="21"/>
          <w:szCs w:val="21"/>
        </w:rPr>
        <w:t>outcomes</w:t>
      </w:r>
      <w:r w:rsidRPr="3CD65B23" w:rsidR="00C34F50">
        <w:rPr>
          <w:rFonts w:ascii="Segoe UI" w:hAnsi="Segoe UI" w:cs="Segoe UI"/>
          <w:sz w:val="21"/>
          <w:szCs w:val="21"/>
        </w:rPr>
        <w:t xml:space="preserve"> and</w:t>
      </w:r>
      <w:r w:rsidRPr="3CD65B23" w:rsidR="00CB1048">
        <w:rPr>
          <w:rFonts w:ascii="Segoe UI" w:hAnsi="Segoe UI" w:cs="Segoe UI"/>
          <w:sz w:val="21"/>
          <w:szCs w:val="21"/>
        </w:rPr>
        <w:t xml:space="preserve"> organisational accountability.</w:t>
      </w:r>
    </w:p>
    <w:p w:rsidR="00CB1048" w:rsidP="00CB1048" w:rsidRDefault="00CB1048" w14:paraId="14EC91BA" w14:textId="77777777">
      <w:pPr>
        <w:pStyle w:val="Heading3"/>
        <w:spacing w:line="300" w:lineRule="atLeast"/>
        <w:rPr>
          <w:rFonts w:ascii="Segoe UI" w:hAnsi="Segoe UI" w:cs="Segoe UI"/>
          <w:sz w:val="27"/>
          <w:szCs w:val="27"/>
          <w:lang w:val="en-AU" w:eastAsia="en-AU"/>
        </w:rPr>
      </w:pPr>
      <w:r>
        <w:rPr>
          <w:rFonts w:ascii="Segoe UI" w:hAnsi="Segoe UI" w:cs="Segoe UI"/>
        </w:rPr>
        <w:t>Compliance, Risk and Safety</w:t>
      </w:r>
    </w:p>
    <w:p w:rsidR="00CB1048" w:rsidP="00CB1048" w:rsidRDefault="00CB1048" w14:paraId="529F5433" w14:textId="77777777">
      <w:pPr>
        <w:numPr>
          <w:ilvl w:val="0"/>
          <w:numId w:val="1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Ensure services are delivered in accordance with legislation, policies, procedures and contractual obligations.</w:t>
      </w:r>
    </w:p>
    <w:p w:rsidR="00CB1048" w:rsidP="00CB1048" w:rsidRDefault="00CB1048" w14:paraId="456E1B3E" w14:textId="77777777">
      <w:pPr>
        <w:numPr>
          <w:ilvl w:val="0"/>
          <w:numId w:val="1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Identify, escalate and manage operational, client and service delivery risks in accordance with organisational requirements.</w:t>
      </w:r>
    </w:p>
    <w:p w:rsidR="00CB1048" w:rsidP="3CD65B23" w:rsidRDefault="00CB1048" w14:paraId="2C17F6E3" w14:textId="2835E3DF">
      <w:pPr>
        <w:numPr>
          <w:ilvl w:val="0"/>
          <w:numId w:val="10"/>
        </w:numPr>
        <w:spacing w:before="100" w:beforeAutospacing="on" w:after="100" w:afterAutospacing="on" w:line="300" w:lineRule="atLeast"/>
        <w:rPr>
          <w:rFonts w:ascii="Segoe UI" w:hAnsi="Segoe UI" w:cs="Segoe UI"/>
          <w:sz w:val="21"/>
          <w:szCs w:val="21"/>
        </w:rPr>
      </w:pPr>
      <w:r w:rsidRPr="3CD65B23" w:rsidR="00CB1048">
        <w:rPr>
          <w:rFonts w:ascii="Segoe UI" w:hAnsi="Segoe UI" w:cs="Segoe UI"/>
          <w:sz w:val="21"/>
          <w:szCs w:val="21"/>
        </w:rPr>
        <w:t>Contribute to</w:t>
      </w:r>
      <w:r w:rsidRPr="3CD65B23" w:rsidR="00012E04">
        <w:rPr>
          <w:rFonts w:ascii="Segoe UI" w:hAnsi="Segoe UI" w:cs="Segoe UI"/>
          <w:sz w:val="21"/>
          <w:szCs w:val="21"/>
        </w:rPr>
        <w:t>, and support organisational commitments to</w:t>
      </w:r>
      <w:r w:rsidRPr="3CD65B23" w:rsidR="00CB1048">
        <w:rPr>
          <w:rFonts w:ascii="Segoe UI" w:hAnsi="Segoe UI" w:cs="Segoe UI"/>
          <w:sz w:val="21"/>
          <w:szCs w:val="21"/>
        </w:rPr>
        <w:t xml:space="preserve"> a safe, </w:t>
      </w:r>
      <w:r w:rsidRPr="3CD65B23" w:rsidR="00CB1048">
        <w:rPr>
          <w:rFonts w:ascii="Segoe UI" w:hAnsi="Segoe UI" w:cs="Segoe UI"/>
          <w:sz w:val="21"/>
          <w:szCs w:val="21"/>
        </w:rPr>
        <w:t>inclusive</w:t>
      </w:r>
      <w:r w:rsidRPr="3CD65B23" w:rsidR="00CB1048">
        <w:rPr>
          <w:rFonts w:ascii="Segoe UI" w:hAnsi="Segoe UI" w:cs="Segoe UI"/>
          <w:sz w:val="21"/>
          <w:szCs w:val="21"/>
        </w:rPr>
        <w:t xml:space="preserve"> and culturally responsive workplace.</w:t>
      </w:r>
    </w:p>
    <w:p w:rsidR="00CB1048" w:rsidP="3CD65B23" w:rsidRDefault="00CB1048" w14:paraId="2E672261" w14:textId="6BF07BA2">
      <w:pPr>
        <w:numPr>
          <w:ilvl w:val="0"/>
          <w:numId w:val="10"/>
        </w:numPr>
        <w:spacing w:before="100" w:beforeAutospacing="on" w:after="100" w:afterAutospacing="on" w:line="300" w:lineRule="atLeast"/>
        <w:rPr>
          <w:rFonts w:ascii="Segoe UI" w:hAnsi="Segoe UI" w:cs="Segoe UI"/>
          <w:sz w:val="21"/>
          <w:szCs w:val="21"/>
        </w:rPr>
      </w:pPr>
      <w:r w:rsidRPr="3CD65B23" w:rsidR="00CB1048">
        <w:rPr>
          <w:rFonts w:ascii="Segoe UI" w:hAnsi="Segoe UI" w:cs="Segoe UI"/>
          <w:sz w:val="21"/>
          <w:szCs w:val="21"/>
        </w:rPr>
        <w:t xml:space="preserve">Maintain privacy, confidentiality </w:t>
      </w:r>
      <w:r w:rsidRPr="3CD65B23" w:rsidR="00C34F50">
        <w:rPr>
          <w:rFonts w:ascii="Segoe UI" w:hAnsi="Segoe UI" w:cs="Segoe UI"/>
          <w:sz w:val="21"/>
          <w:szCs w:val="21"/>
        </w:rPr>
        <w:t xml:space="preserve">legal </w:t>
      </w:r>
      <w:r w:rsidRPr="3CD65B23" w:rsidR="00CB1048">
        <w:rPr>
          <w:rFonts w:ascii="Segoe UI" w:hAnsi="Segoe UI" w:cs="Segoe UI"/>
          <w:sz w:val="21"/>
          <w:szCs w:val="21"/>
        </w:rPr>
        <w:t>and information security requirements.</w:t>
      </w:r>
    </w:p>
    <w:p w:rsidR="00CB1048" w:rsidP="3CD65B23" w:rsidRDefault="00CB1048" w14:paraId="459EBAC1" w14:textId="5901D96E">
      <w:pPr>
        <w:numPr>
          <w:ilvl w:val="0"/>
          <w:numId w:val="10"/>
        </w:numPr>
        <w:spacing w:before="100" w:beforeAutospacing="on" w:after="100" w:afterAutospacing="on" w:line="300" w:lineRule="atLeast"/>
        <w:rPr>
          <w:rFonts w:ascii="Segoe UI" w:hAnsi="Segoe UI" w:cs="Segoe UI"/>
          <w:sz w:val="21"/>
          <w:szCs w:val="21"/>
        </w:rPr>
      </w:pPr>
      <w:r w:rsidRPr="3CD65B23" w:rsidR="00CB1048">
        <w:rPr>
          <w:rFonts w:ascii="Segoe UI" w:hAnsi="Segoe UI" w:cs="Segoe UI"/>
          <w:sz w:val="21"/>
          <w:szCs w:val="21"/>
        </w:rPr>
        <w:t xml:space="preserve">Participate in </w:t>
      </w:r>
      <w:r w:rsidRPr="3CD65B23" w:rsidR="004F0844">
        <w:rPr>
          <w:rFonts w:ascii="Segoe UI" w:hAnsi="Segoe UI" w:cs="Segoe UI"/>
          <w:sz w:val="21"/>
          <w:szCs w:val="21"/>
        </w:rPr>
        <w:t xml:space="preserve">regular </w:t>
      </w:r>
      <w:r w:rsidRPr="3CD65B23" w:rsidR="00CB1048">
        <w:rPr>
          <w:rFonts w:ascii="Segoe UI" w:hAnsi="Segoe UI" w:cs="Segoe UI"/>
          <w:sz w:val="21"/>
          <w:szCs w:val="21"/>
        </w:rPr>
        <w:t xml:space="preserve">supervision, </w:t>
      </w:r>
      <w:r w:rsidRPr="3CD65B23" w:rsidR="00CB1048">
        <w:rPr>
          <w:rFonts w:ascii="Segoe UI" w:hAnsi="Segoe UI" w:cs="Segoe UI"/>
          <w:sz w:val="21"/>
          <w:szCs w:val="21"/>
        </w:rPr>
        <w:t>training</w:t>
      </w:r>
      <w:r w:rsidRPr="3CD65B23" w:rsidR="00CB1048">
        <w:rPr>
          <w:rFonts w:ascii="Segoe UI" w:hAnsi="Segoe UI" w:cs="Segoe UI"/>
          <w:sz w:val="21"/>
          <w:szCs w:val="21"/>
        </w:rPr>
        <w:t xml:space="preserve"> and professional </w:t>
      </w:r>
      <w:r w:rsidRPr="3CD65B23" w:rsidR="00CB1048">
        <w:rPr>
          <w:rFonts w:ascii="Segoe UI" w:hAnsi="Segoe UI" w:cs="Segoe UI"/>
          <w:sz w:val="21"/>
          <w:szCs w:val="21"/>
        </w:rPr>
        <w:t>development</w:t>
      </w:r>
      <w:r w:rsidRPr="3CD65B23" w:rsidR="007A31BC">
        <w:rPr>
          <w:rFonts w:ascii="Segoe UI" w:hAnsi="Segoe UI" w:cs="Segoe UI"/>
          <w:sz w:val="21"/>
          <w:szCs w:val="21"/>
        </w:rPr>
        <w:t>.</w:t>
      </w:r>
    </w:p>
    <w:p w:rsidR="00CB1048" w:rsidP="3CD65B23" w:rsidRDefault="00CB1048" w14:paraId="450AB82D" w14:textId="34EAAD0D">
      <w:pPr>
        <w:pStyle w:val="Normal"/>
        <w:numPr>
          <w:ilvl w:val="0"/>
          <w:numId w:val="10"/>
        </w:numPr>
        <w:spacing w:before="100" w:beforeAutospacing="on" w:after="100" w:afterAutospacing="on" w:line="300" w:lineRule="atLeast"/>
        <w:rPr>
          <w:rFonts w:ascii="Segoe UI" w:hAnsi="Segoe UI" w:cs="Segoe UI"/>
          <w:sz w:val="21"/>
          <w:szCs w:val="21"/>
        </w:rPr>
      </w:pPr>
    </w:p>
    <w:p w:rsidRPr="00CB1048" w:rsidR="00CB1048" w:rsidP="00CB1048" w:rsidRDefault="00CB1048" w14:paraId="725802CB" w14:textId="77777777">
      <w:pPr>
        <w:spacing w:before="100" w:beforeAutospacing="1" w:after="100" w:afterAutospacing="1" w:line="300" w:lineRule="atLeast"/>
        <w:outlineLvl w:val="2"/>
        <w:rPr>
          <w:rFonts w:ascii="Segoe UI" w:hAnsi="Segoe UI" w:cs="Segoe UI"/>
          <w:b/>
          <w:bCs/>
          <w:sz w:val="27"/>
          <w:szCs w:val="27"/>
          <w:lang w:val="en-AU" w:eastAsia="en-AU"/>
        </w:rPr>
      </w:pPr>
      <w:r w:rsidRPr="00CB1048">
        <w:rPr>
          <w:rFonts w:ascii="Segoe UI" w:hAnsi="Segoe UI" w:cs="Segoe UI"/>
          <w:b/>
          <w:bCs/>
          <w:sz w:val="27"/>
          <w:szCs w:val="27"/>
          <w:lang w:val="en-AU" w:eastAsia="en-AU"/>
        </w:rPr>
        <w:t>Key Skills</w:t>
      </w:r>
    </w:p>
    <w:p w:rsidRPr="00CB1048" w:rsidR="00CB1048" w:rsidP="3CD65B23" w:rsidRDefault="00CB1048" w14:paraId="35701577" w14:textId="7E16E446">
      <w:pPr>
        <w:numPr>
          <w:ilvl w:val="0"/>
          <w:numId w:val="11"/>
        </w:numPr>
        <w:spacing w:before="100" w:beforeAutospacing="on" w:after="100" w:afterAutospacing="on" w:line="300" w:lineRule="atLeast"/>
        <w:rPr>
          <w:rFonts w:ascii="Segoe UI" w:hAnsi="Segoe UI" w:cs="Segoe UI"/>
          <w:sz w:val="21"/>
          <w:szCs w:val="21"/>
          <w:lang w:val="en-AU" w:eastAsia="en-AU"/>
        </w:rPr>
      </w:pPr>
      <w:r w:rsidRPr="3CD65B23" w:rsidR="00CB1048">
        <w:rPr>
          <w:rFonts w:ascii="Segoe UI" w:hAnsi="Segoe UI" w:cs="Segoe UI"/>
          <w:sz w:val="21"/>
          <w:szCs w:val="21"/>
          <w:lang w:val="en-AU" w:eastAsia="en-AU"/>
        </w:rPr>
        <w:t xml:space="preserve">Client engagement and </w:t>
      </w:r>
      <w:r w:rsidRPr="3CD65B23" w:rsidR="00CE2708">
        <w:rPr>
          <w:rFonts w:ascii="Segoe UI" w:hAnsi="Segoe UI" w:cs="Segoe UI"/>
          <w:sz w:val="21"/>
          <w:szCs w:val="21"/>
          <w:lang w:val="en-AU" w:eastAsia="en-AU"/>
        </w:rPr>
        <w:t xml:space="preserve">accessible inclusive </w:t>
      </w:r>
      <w:r w:rsidRPr="3CD65B23" w:rsidR="00CB1048">
        <w:rPr>
          <w:rFonts w:ascii="Segoe UI" w:hAnsi="Segoe UI" w:cs="Segoe UI"/>
          <w:sz w:val="21"/>
          <w:szCs w:val="21"/>
          <w:lang w:val="en-AU" w:eastAsia="en-AU"/>
        </w:rPr>
        <w:t>communication</w:t>
      </w:r>
      <w:r w:rsidRPr="3CD65B23" w:rsidR="00CC4902">
        <w:rPr>
          <w:rFonts w:ascii="Segoe UI" w:hAnsi="Segoe UI" w:cs="Segoe UI"/>
          <w:sz w:val="21"/>
          <w:szCs w:val="21"/>
          <w:lang w:val="en-AU" w:eastAsia="en-AU"/>
        </w:rPr>
        <w:t>.</w:t>
      </w:r>
    </w:p>
    <w:p w:rsidRPr="00CB1048" w:rsidR="00CB1048" w:rsidP="00CB1048" w:rsidRDefault="00CB1048" w14:paraId="27F4497A" w14:textId="68DBDD30">
      <w:pPr>
        <w:numPr>
          <w:ilvl w:val="0"/>
          <w:numId w:val="11"/>
        </w:numPr>
        <w:spacing w:before="100" w:beforeAutospacing="1" w:after="100" w:afterAutospacing="1" w:line="300" w:lineRule="atLeast"/>
        <w:rPr>
          <w:rFonts w:ascii="Segoe UI" w:hAnsi="Segoe UI" w:cs="Segoe UI"/>
          <w:sz w:val="21"/>
          <w:szCs w:val="21"/>
          <w:lang w:val="en-AU" w:eastAsia="en-AU"/>
        </w:rPr>
      </w:pPr>
      <w:r w:rsidRPr="00CB1048">
        <w:rPr>
          <w:rFonts w:ascii="Segoe UI" w:hAnsi="Segoe UI" w:cs="Segoe UI"/>
          <w:sz w:val="21"/>
          <w:szCs w:val="21"/>
          <w:lang w:val="en-AU" w:eastAsia="en-AU"/>
        </w:rPr>
        <w:t>Assessment, triage and referral coordination</w:t>
      </w:r>
      <w:r w:rsidR="00CC4902">
        <w:rPr>
          <w:rFonts w:ascii="Segoe UI" w:hAnsi="Segoe UI" w:cs="Segoe UI"/>
          <w:sz w:val="21"/>
          <w:szCs w:val="21"/>
          <w:lang w:val="en-AU" w:eastAsia="en-AU"/>
        </w:rPr>
        <w:t>.</w:t>
      </w:r>
    </w:p>
    <w:p w:rsidRPr="00CB1048" w:rsidR="00CB1048" w:rsidP="3CD65B23" w:rsidRDefault="00682E31" w14:paraId="61B39F97" w14:textId="05975FF1">
      <w:pPr>
        <w:numPr>
          <w:ilvl w:val="0"/>
          <w:numId w:val="11"/>
        </w:numPr>
        <w:spacing w:before="100" w:beforeAutospacing="on" w:after="100" w:afterAutospacing="on" w:line="300" w:lineRule="atLeast"/>
        <w:rPr>
          <w:rFonts w:ascii="Segoe UI" w:hAnsi="Segoe UI" w:cs="Segoe UI"/>
          <w:sz w:val="21"/>
          <w:szCs w:val="21"/>
          <w:lang w:val="en-AU" w:eastAsia="en-AU"/>
        </w:rPr>
      </w:pPr>
      <w:r w:rsidRPr="3CD65B23" w:rsidR="00682E31">
        <w:rPr>
          <w:rFonts w:ascii="Segoe UI" w:hAnsi="Segoe UI" w:cs="Segoe UI"/>
          <w:sz w:val="21"/>
          <w:szCs w:val="21"/>
          <w:lang w:val="en-AU" w:eastAsia="en-AU"/>
        </w:rPr>
        <w:t>Remote s</w:t>
      </w:r>
      <w:r w:rsidRPr="3CD65B23" w:rsidR="00CB1048">
        <w:rPr>
          <w:rFonts w:ascii="Segoe UI" w:hAnsi="Segoe UI" w:cs="Segoe UI"/>
          <w:sz w:val="21"/>
          <w:szCs w:val="21"/>
          <w:lang w:val="en-AU" w:eastAsia="en-AU"/>
        </w:rPr>
        <w:t>takeholder engagement and relationship management</w:t>
      </w:r>
      <w:r w:rsidRPr="3CD65B23" w:rsidR="00CC4902">
        <w:rPr>
          <w:rFonts w:ascii="Segoe UI" w:hAnsi="Segoe UI" w:cs="Segoe UI"/>
          <w:sz w:val="21"/>
          <w:szCs w:val="21"/>
          <w:lang w:val="en-AU" w:eastAsia="en-AU"/>
        </w:rPr>
        <w:t>.</w:t>
      </w:r>
    </w:p>
    <w:p w:rsidRPr="00CB1048" w:rsidR="00CB1048" w:rsidP="3CD65B23" w:rsidRDefault="00CB1048" w14:paraId="311B4A1C" w14:textId="6615A442">
      <w:pPr>
        <w:numPr>
          <w:ilvl w:val="0"/>
          <w:numId w:val="11"/>
        </w:numPr>
        <w:spacing w:before="100" w:beforeAutospacing="on" w:after="100" w:afterAutospacing="on" w:line="300" w:lineRule="atLeast"/>
        <w:rPr>
          <w:rFonts w:ascii="Segoe UI" w:hAnsi="Segoe UI" w:cs="Segoe UI"/>
          <w:sz w:val="21"/>
          <w:szCs w:val="21"/>
          <w:lang w:val="en-AU" w:eastAsia="en-AU"/>
        </w:rPr>
      </w:pPr>
      <w:r w:rsidRPr="3CD65B23" w:rsidR="00CB1048">
        <w:rPr>
          <w:rFonts w:ascii="Segoe UI" w:hAnsi="Segoe UI" w:cs="Segoe UI"/>
          <w:sz w:val="21"/>
          <w:szCs w:val="21"/>
          <w:lang w:val="en-AU" w:eastAsia="en-AU"/>
        </w:rPr>
        <w:t xml:space="preserve">Sound </w:t>
      </w:r>
      <w:r w:rsidRPr="3CD65B23" w:rsidR="00B9461B">
        <w:rPr>
          <w:rFonts w:ascii="Segoe UI" w:hAnsi="Segoe UI" w:cs="Segoe UI"/>
          <w:sz w:val="21"/>
          <w:szCs w:val="21"/>
          <w:lang w:val="en-AU" w:eastAsia="en-AU"/>
        </w:rPr>
        <w:t>decision making</w:t>
      </w:r>
      <w:r w:rsidRPr="3CD65B23" w:rsidR="00CB1048">
        <w:rPr>
          <w:rFonts w:ascii="Segoe UI" w:hAnsi="Segoe UI" w:cs="Segoe UI"/>
          <w:sz w:val="21"/>
          <w:szCs w:val="21"/>
          <w:lang w:val="en-AU" w:eastAsia="en-AU"/>
        </w:rPr>
        <w:t xml:space="preserve">, </w:t>
      </w:r>
      <w:r w:rsidRPr="3CD65B23" w:rsidR="00CB1048">
        <w:rPr>
          <w:rFonts w:ascii="Segoe UI" w:hAnsi="Segoe UI" w:cs="Segoe UI"/>
          <w:sz w:val="21"/>
          <w:szCs w:val="21"/>
          <w:lang w:val="en-AU" w:eastAsia="en-AU"/>
        </w:rPr>
        <w:t>problem-solving</w:t>
      </w:r>
      <w:r w:rsidRPr="3CD65B23" w:rsidR="00CB1048">
        <w:rPr>
          <w:rFonts w:ascii="Segoe UI" w:hAnsi="Segoe UI" w:cs="Segoe UI"/>
          <w:sz w:val="21"/>
          <w:szCs w:val="21"/>
          <w:lang w:val="en-AU" w:eastAsia="en-AU"/>
        </w:rPr>
        <w:t xml:space="preserve"> and risk assessment</w:t>
      </w:r>
      <w:r w:rsidRPr="3CD65B23" w:rsidR="00CC4902">
        <w:rPr>
          <w:rFonts w:ascii="Segoe UI" w:hAnsi="Segoe UI" w:cs="Segoe UI"/>
          <w:sz w:val="21"/>
          <w:szCs w:val="21"/>
          <w:lang w:val="en-AU" w:eastAsia="en-AU"/>
        </w:rPr>
        <w:t>.</w:t>
      </w:r>
      <w:r w:rsidRPr="3CD65B23" w:rsidR="00CB1048">
        <w:rPr>
          <w:rFonts w:ascii="Segoe UI" w:hAnsi="Segoe UI" w:cs="Segoe UI"/>
          <w:sz w:val="21"/>
          <w:szCs w:val="21"/>
          <w:lang w:val="en-AU" w:eastAsia="en-AU"/>
        </w:rPr>
        <w:t xml:space="preserve"> </w:t>
      </w:r>
    </w:p>
    <w:p w:rsidRPr="00682E31" w:rsidR="004F0844" w:rsidP="004F0844" w:rsidRDefault="004F0844" w14:paraId="4351B3C6" w14:textId="497B23F7">
      <w:pPr>
        <w:pStyle w:val="ListParagraph"/>
        <w:numPr>
          <w:ilvl w:val="0"/>
          <w:numId w:val="11"/>
        </w:numPr>
        <w:spacing w:line="300" w:lineRule="atLeast"/>
        <w:rPr>
          <w:rStyle w:val="xxxjie0"/>
          <w:rFonts w:ascii="Segoe UI" w:hAnsi="Segoe UI" w:cs="Segoe UI"/>
          <w:sz w:val="21"/>
          <w:szCs w:val="21"/>
          <w:lang w:val="en-AU" w:eastAsia="en-AU"/>
          <w:rPrChange w:author="" w16du:dateUtc="2026-10-07T00:00:00Z" w:id="1010528511">
            <w:rPr>
              <w:rStyle w:val="xxxjie0"/>
              <w:rFonts w:ascii="Segoe UI" w:hAnsi="Segoe UI" w:cs="Segoe UI"/>
              <w:sz w:val="21"/>
              <w:szCs w:val="21"/>
            </w:rPr>
          </w:rPrChange>
        </w:rPr>
      </w:pPr>
      <w:r w:rsidRPr="3CD65B23" w:rsidR="004F0844">
        <w:rPr>
          <w:rStyle w:val="xxxjie0"/>
          <w:rFonts w:ascii="Segoe UI" w:hAnsi="Segoe UI" w:cs="Segoe UI"/>
          <w:sz w:val="21"/>
          <w:szCs w:val="21"/>
        </w:rPr>
        <w:t>Strong</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administration,</w:t>
      </w:r>
      <w:r w:rsidRPr="3CD65B23" w:rsidR="004F0844">
        <w:rPr>
          <w:rFonts w:ascii="Segoe UI" w:hAnsi="Segoe UI" w:cs="Segoe UI"/>
          <w:sz w:val="21"/>
          <w:szCs w:val="21"/>
        </w:rPr>
        <w:t xml:space="preserve"> </w:t>
      </w:r>
      <w:r w:rsidRPr="3CD65B23" w:rsidR="003E187D">
        <w:rPr>
          <w:rStyle w:val="xxxjie0"/>
          <w:rFonts w:ascii="Segoe UI" w:hAnsi="Segoe UI" w:cs="Segoe UI"/>
          <w:sz w:val="21"/>
          <w:szCs w:val="21"/>
        </w:rPr>
        <w:t>documentation</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and</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reporting</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skills,</w:t>
      </w:r>
      <w:r w:rsidRPr="3CD65B23" w:rsidR="004F0844">
        <w:rPr>
          <w:rFonts w:ascii="Segoe UI" w:hAnsi="Segoe UI" w:cs="Segoe UI"/>
          <w:sz w:val="21"/>
          <w:szCs w:val="21"/>
        </w:rPr>
        <w:t xml:space="preserve"> </w:t>
      </w:r>
      <w:r w:rsidRPr="3CD65B23" w:rsidR="008D19AD">
        <w:rPr>
          <w:rStyle w:val="xxxjie0"/>
          <w:rFonts w:ascii="Segoe UI" w:hAnsi="Segoe UI" w:cs="Segoe UI"/>
          <w:sz w:val="21"/>
          <w:szCs w:val="21"/>
        </w:rPr>
        <w:t>competent</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use</w:t>
      </w:r>
      <w:r w:rsidRPr="3CD65B23" w:rsidR="004F0844">
        <w:rPr>
          <w:rFonts w:ascii="Segoe UI" w:hAnsi="Segoe UI" w:cs="Segoe UI"/>
          <w:sz w:val="21"/>
          <w:szCs w:val="21"/>
        </w:rPr>
        <w:t xml:space="preserve"> </w:t>
      </w:r>
      <w:r w:rsidRPr="3CD65B23" w:rsidR="008D19AD">
        <w:rPr>
          <w:rFonts w:ascii="Segoe UI" w:hAnsi="Segoe UI" w:cs="Segoe UI"/>
          <w:sz w:val="21"/>
          <w:szCs w:val="21"/>
        </w:rPr>
        <w:t xml:space="preserve">of </w:t>
      </w:r>
      <w:r w:rsidRPr="3CD65B23" w:rsidR="004F0844">
        <w:rPr>
          <w:rStyle w:val="xxxjie0"/>
          <w:rFonts w:ascii="Segoe UI" w:hAnsi="Segoe UI" w:cs="Segoe UI"/>
          <w:sz w:val="21"/>
          <w:szCs w:val="21"/>
        </w:rPr>
        <w:t>client</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management</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systems,</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and</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digital</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technologies</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to</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support</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service</w:t>
      </w:r>
      <w:r w:rsidRPr="3CD65B23" w:rsidR="004F0844">
        <w:rPr>
          <w:rFonts w:ascii="Segoe UI" w:hAnsi="Segoe UI" w:cs="Segoe UI"/>
          <w:sz w:val="21"/>
          <w:szCs w:val="21"/>
        </w:rPr>
        <w:t xml:space="preserve"> </w:t>
      </w:r>
      <w:r w:rsidRPr="3CD65B23" w:rsidR="004F0844">
        <w:rPr>
          <w:rStyle w:val="xxxjie0"/>
          <w:rFonts w:ascii="Segoe UI" w:hAnsi="Segoe UI" w:cs="Segoe UI"/>
          <w:sz w:val="21"/>
          <w:szCs w:val="21"/>
        </w:rPr>
        <w:t>delivery.</w:t>
      </w:r>
    </w:p>
    <w:p w:rsidRPr="004F0844" w:rsidR="00682E31" w:rsidP="004F0844" w:rsidRDefault="00682E31" w14:paraId="6377963E" w14:textId="36169AEF">
      <w:pPr>
        <w:pStyle w:val="ListParagraph"/>
        <w:numPr>
          <w:ilvl w:val="0"/>
          <w:numId w:val="11"/>
        </w:numPr>
        <w:spacing w:line="300" w:lineRule="atLeast"/>
        <w:rPr>
          <w:rFonts w:ascii="Segoe UI" w:hAnsi="Segoe UI" w:cs="Segoe UI"/>
          <w:sz w:val="21"/>
          <w:szCs w:val="21"/>
          <w:lang w:val="en-AU" w:eastAsia="en-AU"/>
        </w:rPr>
      </w:pPr>
      <w:r w:rsidRPr="3CD65B23" w:rsidR="00682E31">
        <w:rPr>
          <w:rStyle w:val="xxxjie0"/>
          <w:rFonts w:ascii="Segoe UI" w:hAnsi="Segoe UI" w:cs="Segoe UI"/>
          <w:sz w:val="21"/>
          <w:szCs w:val="21"/>
        </w:rPr>
        <w:t xml:space="preserve">Management of fast paced </w:t>
      </w:r>
      <w:r w:rsidRPr="3CD65B23" w:rsidR="005E4578">
        <w:rPr>
          <w:rStyle w:val="xxxjie0"/>
          <w:rFonts w:ascii="Segoe UI" w:hAnsi="Segoe UI" w:cs="Segoe UI"/>
          <w:sz w:val="21"/>
          <w:szCs w:val="21"/>
        </w:rPr>
        <w:t>environment with competing priorities.</w:t>
      </w:r>
    </w:p>
    <w:p w:rsidR="00CB1048" w:rsidP="3CD65B23" w:rsidRDefault="00D00F7C" w14:paraId="35F56C90" w14:textId="51C2E1E5">
      <w:pPr>
        <w:numPr>
          <w:ilvl w:val="0"/>
          <w:numId w:val="11"/>
        </w:numPr>
        <w:spacing w:before="100" w:beforeAutospacing="on" w:after="100" w:afterAutospacing="on" w:line="300" w:lineRule="atLeast"/>
        <w:rPr>
          <w:rFonts w:ascii="Segoe UI" w:hAnsi="Segoe UI" w:cs="Segoe UI"/>
          <w:sz w:val="21"/>
          <w:szCs w:val="21"/>
          <w:lang w:val="en-AU" w:eastAsia="en-AU"/>
        </w:rPr>
      </w:pPr>
      <w:r w:rsidRPr="3CD65B23" w:rsidR="00D00F7C">
        <w:rPr>
          <w:rFonts w:ascii="Segoe UI" w:hAnsi="Segoe UI" w:cs="Segoe UI"/>
          <w:sz w:val="21"/>
          <w:szCs w:val="21"/>
          <w:lang w:val="en-AU" w:eastAsia="en-AU"/>
        </w:rPr>
        <w:t>R</w:t>
      </w:r>
      <w:r w:rsidRPr="3CD65B23" w:rsidR="00CB1048">
        <w:rPr>
          <w:rFonts w:ascii="Segoe UI" w:hAnsi="Segoe UI" w:cs="Segoe UI"/>
          <w:sz w:val="21"/>
          <w:szCs w:val="21"/>
          <w:lang w:val="en-AU" w:eastAsia="en-AU"/>
        </w:rPr>
        <w:t>ights-based, person-centred and culturally safe practice.</w:t>
      </w:r>
    </w:p>
    <w:p w:rsidR="004F0844" w:rsidP="004F0844" w:rsidRDefault="004F0844" w14:paraId="1DF69BB6" w14:textId="77777777">
      <w:pPr>
        <w:spacing w:before="100" w:beforeAutospacing="1" w:after="100" w:afterAutospacing="1" w:line="300" w:lineRule="atLeast"/>
        <w:rPr>
          <w:rFonts w:ascii="Segoe UI" w:hAnsi="Segoe UI" w:cs="Segoe UI"/>
          <w:sz w:val="21"/>
          <w:szCs w:val="21"/>
          <w:lang w:val="en-AU" w:eastAsia="en-AU"/>
        </w:rPr>
      </w:pPr>
    </w:p>
    <w:p w:rsidR="004F0844" w:rsidP="004F0844" w:rsidRDefault="004F0844" w14:paraId="2479D7B6" w14:textId="77777777">
      <w:pPr>
        <w:spacing w:before="100" w:beforeAutospacing="1" w:after="100" w:afterAutospacing="1" w:line="300" w:lineRule="atLeast"/>
        <w:rPr>
          <w:rFonts w:ascii="Segoe UI" w:hAnsi="Segoe UI" w:cs="Segoe UI"/>
          <w:sz w:val="21"/>
          <w:szCs w:val="21"/>
          <w:lang w:val="en-AU" w:eastAsia="en-AU"/>
        </w:rPr>
      </w:pPr>
    </w:p>
    <w:p w:rsidRPr="00CB1048" w:rsidR="004F0844" w:rsidP="3CD65B23" w:rsidRDefault="004F0844" w14:paraId="6A17A4F7" w14:textId="77777777">
      <w:pPr>
        <w:spacing w:before="100" w:beforeAutospacing="on" w:after="100" w:afterAutospacing="on" w:line="300" w:lineRule="atLeast"/>
        <w:rPr>
          <w:rFonts w:ascii="Segoe UI" w:hAnsi="Segoe UI" w:cs="Segoe UI"/>
          <w:sz w:val="21"/>
          <w:szCs w:val="21"/>
          <w:lang w:val="en-AU" w:eastAsia="en-AU"/>
        </w:rPr>
      </w:pPr>
    </w:p>
    <w:p w:rsidR="3CD65B23" w:rsidP="3CD65B23" w:rsidRDefault="3CD65B23" w14:paraId="29EB2BBC" w14:textId="3B15AE4A">
      <w:pPr>
        <w:spacing w:beforeAutospacing="on" w:afterAutospacing="on" w:line="300" w:lineRule="atLeast"/>
        <w:rPr>
          <w:rFonts w:ascii="Segoe UI" w:hAnsi="Segoe UI" w:cs="Segoe UI"/>
          <w:sz w:val="21"/>
          <w:szCs w:val="21"/>
          <w:lang w:val="en-AU" w:eastAsia="en-AU"/>
        </w:rPr>
      </w:pPr>
    </w:p>
    <w:p w:rsidRPr="00CB1048" w:rsidR="00CB1048" w:rsidP="00CB1048" w:rsidRDefault="00CB1048" w14:paraId="7874630D" w14:textId="77777777">
      <w:pPr>
        <w:spacing w:before="100" w:beforeAutospacing="1" w:after="100" w:afterAutospacing="1" w:line="300" w:lineRule="atLeast"/>
        <w:outlineLvl w:val="2"/>
        <w:rPr>
          <w:rFonts w:ascii="Segoe UI" w:hAnsi="Segoe UI" w:cs="Segoe UI"/>
          <w:b/>
          <w:bCs/>
          <w:sz w:val="27"/>
          <w:szCs w:val="27"/>
          <w:lang w:val="en-AU" w:eastAsia="en-AU"/>
        </w:rPr>
      </w:pPr>
      <w:r w:rsidRPr="00CB1048">
        <w:rPr>
          <w:rFonts w:ascii="Segoe UI" w:hAnsi="Segoe UI" w:cs="Segoe UI"/>
          <w:b/>
          <w:bCs/>
          <w:sz w:val="27"/>
          <w:szCs w:val="27"/>
          <w:lang w:val="en-AU" w:eastAsia="en-AU"/>
        </w:rPr>
        <w:t>Qualifications and Experience</w:t>
      </w:r>
    </w:p>
    <w:p w:rsidRPr="00CB1048" w:rsidR="00CB1048" w:rsidP="00CB1048" w:rsidRDefault="00CB1048" w14:paraId="2408D971" w14:textId="77777777">
      <w:pPr>
        <w:spacing w:before="100" w:beforeAutospacing="1" w:after="100" w:afterAutospacing="1" w:line="300" w:lineRule="atLeast"/>
        <w:outlineLvl w:val="3"/>
        <w:rPr>
          <w:rFonts w:ascii="Segoe UI" w:hAnsi="Segoe UI" w:cs="Segoe UI"/>
          <w:b/>
          <w:bCs/>
          <w:lang w:val="en-AU" w:eastAsia="en-AU"/>
        </w:rPr>
      </w:pPr>
      <w:r w:rsidRPr="00CB1048">
        <w:rPr>
          <w:rFonts w:ascii="Segoe UI" w:hAnsi="Segoe UI" w:cs="Segoe UI"/>
          <w:b/>
          <w:bCs/>
          <w:lang w:val="en-AU" w:eastAsia="en-AU"/>
        </w:rPr>
        <w:t>Essential</w:t>
      </w:r>
    </w:p>
    <w:p w:rsidR="00002C64" w:rsidP="00002C64" w:rsidRDefault="00002C64" w14:paraId="0AD885BA" w14:textId="1DBA7022">
      <w:pPr>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w:t>
      </w:r>
      <w:r>
        <w:rPr>
          <w:rStyle w:val="1cs5bdp"/>
          <w:rFonts w:ascii="Segoe UI" w:hAnsi="Segoe UI" w:cs="Segoe UI"/>
          <w:sz w:val="21"/>
          <w:szCs w:val="21"/>
        </w:rPr>
        <w:t>Experience</w:t>
      </w:r>
      <w:r>
        <w:rPr>
          <w:rFonts w:ascii="Segoe UI" w:hAnsi="Segoe UI" w:cs="Segoe UI"/>
          <w:sz w:val="21"/>
          <w:szCs w:val="21"/>
        </w:rPr>
        <w:t xml:space="preserve"> </w:t>
      </w:r>
      <w:r>
        <w:rPr>
          <w:rStyle w:val="1cs5bdp"/>
          <w:rFonts w:ascii="Segoe UI" w:hAnsi="Segoe UI" w:cs="Segoe UI"/>
          <w:sz w:val="21"/>
          <w:szCs w:val="21"/>
        </w:rPr>
        <w:t>coordinating</w:t>
      </w:r>
      <w:r>
        <w:rPr>
          <w:rFonts w:ascii="Segoe UI" w:hAnsi="Segoe UI" w:cs="Segoe UI"/>
          <w:sz w:val="21"/>
          <w:szCs w:val="21"/>
        </w:rPr>
        <w:t xml:space="preserve"> </w:t>
      </w:r>
      <w:r>
        <w:rPr>
          <w:rStyle w:val="1cs5bdp"/>
          <w:rFonts w:ascii="Segoe UI" w:hAnsi="Segoe UI" w:cs="Segoe UI"/>
          <w:sz w:val="21"/>
          <w:szCs w:val="21"/>
        </w:rPr>
        <w:t>service</w:t>
      </w:r>
      <w:r>
        <w:rPr>
          <w:rFonts w:ascii="Segoe UI" w:hAnsi="Segoe UI" w:cs="Segoe UI"/>
          <w:sz w:val="21"/>
          <w:szCs w:val="21"/>
        </w:rPr>
        <w:t xml:space="preserve"> </w:t>
      </w:r>
      <w:r>
        <w:rPr>
          <w:rStyle w:val="1cs5bdp"/>
          <w:rFonts w:ascii="Segoe UI" w:hAnsi="Segoe UI" w:cs="Segoe UI"/>
          <w:sz w:val="21"/>
          <w:szCs w:val="21"/>
        </w:rPr>
        <w:t>delivery,</w:t>
      </w:r>
      <w:r>
        <w:rPr>
          <w:rFonts w:ascii="Segoe UI" w:hAnsi="Segoe UI" w:cs="Segoe UI"/>
          <w:sz w:val="21"/>
          <w:szCs w:val="21"/>
        </w:rPr>
        <w:t xml:space="preserve"> </w:t>
      </w:r>
      <w:r>
        <w:rPr>
          <w:rStyle w:val="1cs5bdp"/>
          <w:rFonts w:ascii="Segoe UI" w:hAnsi="Segoe UI" w:cs="Segoe UI"/>
          <w:sz w:val="21"/>
          <w:szCs w:val="21"/>
        </w:rPr>
        <w:t>referrals,</w:t>
      </w:r>
      <w:r>
        <w:rPr>
          <w:rFonts w:ascii="Segoe UI" w:hAnsi="Segoe UI" w:cs="Segoe UI"/>
          <w:sz w:val="21"/>
          <w:szCs w:val="21"/>
        </w:rPr>
        <w:t xml:space="preserve"> </w:t>
      </w:r>
      <w:r>
        <w:rPr>
          <w:rStyle w:val="1cs5bdp"/>
          <w:rFonts w:ascii="Segoe UI" w:hAnsi="Segoe UI" w:cs="Segoe UI"/>
          <w:sz w:val="21"/>
          <w:szCs w:val="21"/>
        </w:rPr>
        <w:t>intake</w:t>
      </w:r>
      <w:r>
        <w:rPr>
          <w:rFonts w:ascii="Segoe UI" w:hAnsi="Segoe UI" w:cs="Segoe UI"/>
          <w:sz w:val="21"/>
          <w:szCs w:val="21"/>
        </w:rPr>
        <w:t xml:space="preserve"> </w:t>
      </w:r>
      <w:r>
        <w:rPr>
          <w:rStyle w:val="1cs5bdp"/>
          <w:rFonts w:ascii="Segoe UI" w:hAnsi="Segoe UI" w:cs="Segoe UI"/>
          <w:sz w:val="21"/>
          <w:szCs w:val="21"/>
        </w:rPr>
        <w:t>functions</w:t>
      </w:r>
      <w:r>
        <w:rPr>
          <w:rFonts w:ascii="Segoe UI" w:hAnsi="Segoe UI" w:cs="Segoe UI"/>
          <w:sz w:val="21"/>
          <w:szCs w:val="21"/>
        </w:rPr>
        <w:t xml:space="preserve"> </w:t>
      </w:r>
      <w:r>
        <w:rPr>
          <w:rStyle w:val="xxxjie0"/>
          <w:rFonts w:ascii="Segoe UI" w:hAnsi="Segoe UI" w:cs="Segoe UI"/>
          <w:sz w:val="21"/>
          <w:szCs w:val="21"/>
        </w:rPr>
        <w:t>or</w:t>
      </w:r>
      <w:r>
        <w:rPr>
          <w:rFonts w:ascii="Segoe UI" w:hAnsi="Segoe UI" w:cs="Segoe UI"/>
          <w:sz w:val="21"/>
          <w:szCs w:val="21"/>
        </w:rPr>
        <w:t xml:space="preserve"> </w:t>
      </w:r>
      <w:r>
        <w:rPr>
          <w:rStyle w:val="xxxjie0"/>
          <w:rFonts w:ascii="Segoe UI" w:hAnsi="Segoe UI" w:cs="Segoe UI"/>
          <w:sz w:val="21"/>
          <w:szCs w:val="21"/>
        </w:rPr>
        <w:t>operational</w:t>
      </w:r>
      <w:r>
        <w:rPr>
          <w:rFonts w:ascii="Segoe UI" w:hAnsi="Segoe UI" w:cs="Segoe UI"/>
          <w:sz w:val="21"/>
          <w:szCs w:val="21"/>
        </w:rPr>
        <w:t xml:space="preserve"> </w:t>
      </w:r>
      <w:r>
        <w:rPr>
          <w:rStyle w:val="xxxjie0"/>
          <w:rFonts w:ascii="Segoe UI" w:hAnsi="Segoe UI" w:cs="Segoe UI"/>
          <w:sz w:val="21"/>
          <w:szCs w:val="21"/>
        </w:rPr>
        <w:t>workflows.</w:t>
      </w:r>
      <w:r>
        <w:rPr>
          <w:rFonts w:ascii="Segoe UI" w:hAnsi="Segoe UI" w:cs="Segoe UI"/>
          <w:sz w:val="21"/>
          <w:szCs w:val="21"/>
        </w:rPr>
        <w:t xml:space="preserve"> </w:t>
      </w:r>
    </w:p>
    <w:p w:rsidR="00002C64" w:rsidP="00002C64" w:rsidRDefault="00002C64" w14:paraId="2F8EEDDD" w14:textId="616B8AC6">
      <w:pPr>
        <w:spacing w:line="300" w:lineRule="atLeast"/>
        <w:rPr>
          <w:rFonts w:ascii="Segoe UI" w:hAnsi="Segoe UI" w:cs="Segoe UI"/>
          <w:sz w:val="21"/>
          <w:szCs w:val="21"/>
        </w:rPr>
      </w:pPr>
      <w:r w:rsidRPr="3CD65B23" w:rsidR="00002C64">
        <w:rPr>
          <w:rFonts w:ascii="Segoe UI" w:hAnsi="Symbol" w:cs="Segoe UI"/>
          <w:sz w:val="21"/>
          <w:szCs w:val="21"/>
        </w:rPr>
        <w:t></w:t>
      </w:r>
      <w:r w:rsidRPr="3CD65B23" w:rsidR="00002C64">
        <w:rPr>
          <w:rFonts w:ascii="Segoe UI" w:hAnsi="Segoe UI" w:cs="Segoe UI"/>
          <w:sz w:val="21"/>
          <w:szCs w:val="21"/>
        </w:rPr>
        <w:t xml:space="preserve">   </w:t>
      </w:r>
      <w:r w:rsidRPr="3CD65B23" w:rsidR="004715EA">
        <w:rPr>
          <w:rStyle w:val="1cs5bdp"/>
          <w:rFonts w:ascii="Segoe UI" w:hAnsi="Segoe UI" w:cs="Segoe UI"/>
          <w:sz w:val="21"/>
          <w:szCs w:val="21"/>
        </w:rPr>
        <w:t xml:space="preserve">Exceptional </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written</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and</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verbal</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communication</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skills</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with</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the</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ability</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to</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engage</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effectively</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with</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diverse</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stakeholders</w:t>
      </w:r>
      <w:r w:rsidRPr="3CD65B23" w:rsidR="004715EA">
        <w:rPr>
          <w:rStyle w:val="1cs5bdp"/>
          <w:rFonts w:ascii="Segoe UI" w:hAnsi="Segoe UI" w:cs="Segoe UI"/>
          <w:sz w:val="21"/>
          <w:szCs w:val="21"/>
        </w:rPr>
        <w:t xml:space="preserve"> remotely</w:t>
      </w:r>
      <w:r w:rsidRPr="3CD65B23" w:rsidR="00607EFA">
        <w:rPr>
          <w:rFonts w:ascii="Segoe UI" w:hAnsi="Segoe UI" w:cs="Segoe UI"/>
          <w:sz w:val="21"/>
          <w:szCs w:val="21"/>
        </w:rPr>
        <w:t>, in an accessible a</w:t>
      </w:r>
      <w:r w:rsidRPr="3CD65B23" w:rsidR="00F93DDC">
        <w:rPr>
          <w:rFonts w:ascii="Segoe UI" w:hAnsi="Segoe UI" w:cs="Segoe UI"/>
          <w:sz w:val="21"/>
          <w:szCs w:val="21"/>
        </w:rPr>
        <w:t>nd inclusive way.</w:t>
      </w:r>
    </w:p>
    <w:p w:rsidR="00002C64" w:rsidP="3CD65B23" w:rsidRDefault="00002C64" w14:paraId="7A5EA5F8" w14:textId="712CE262">
      <w:pPr>
        <w:pStyle w:val="Normal"/>
        <w:spacing w:line="300" w:lineRule="atLeast"/>
        <w:rPr>
          <w:rFonts w:ascii="Segoe UI" w:hAnsi="Segoe UI" w:cs="Segoe UI"/>
          <w:sz w:val="21"/>
          <w:szCs w:val="21"/>
        </w:rPr>
      </w:pPr>
      <w:r w:rsidRPr="3CD65B23" w:rsidR="00002C64">
        <w:rPr>
          <w:rFonts w:ascii="Segoe UI" w:hAnsi="Symbol" w:cs="Segoe UI"/>
          <w:sz w:val="21"/>
          <w:szCs w:val="21"/>
        </w:rPr>
        <w:t></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Strong</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digital</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literacy</w:t>
      </w:r>
      <w:r w:rsidRPr="3CD65B23" w:rsidR="00173C4D">
        <w:rPr>
          <w:rStyle w:val="1cs5bdp"/>
          <w:rFonts w:ascii="Segoe UI" w:hAnsi="Segoe UI" w:cs="Segoe UI"/>
          <w:sz w:val="21"/>
          <w:szCs w:val="21"/>
        </w:rPr>
        <w:t xml:space="preserve"> and administrative skills</w:t>
      </w:r>
      <w:r w:rsidRPr="3CD65B23" w:rsidR="00002C64">
        <w:rPr>
          <w:rStyle w:val="1cs5bdp"/>
          <w:rFonts w:ascii="Segoe UI" w:hAnsi="Segoe UI" w:cs="Segoe UI"/>
          <w:sz w:val="21"/>
          <w:szCs w:val="21"/>
        </w:rPr>
        <w:t>,</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including</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the</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ability</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to</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effectively</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use</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client</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management</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systems,</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databases</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and</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workplace</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technologies.</w:t>
      </w:r>
      <w:r w:rsidRPr="3CD65B23" w:rsidR="00002C64">
        <w:rPr>
          <w:rFonts w:ascii="Segoe UI" w:hAnsi="Segoe UI" w:cs="Segoe UI"/>
          <w:sz w:val="21"/>
          <w:szCs w:val="21"/>
        </w:rPr>
        <w:t xml:space="preserve"> </w:t>
      </w:r>
    </w:p>
    <w:p w:rsidR="00002C64" w:rsidP="00002C64" w:rsidRDefault="00002C64" w14:paraId="1C121A66" w14:textId="354B996F">
      <w:pPr>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w:t>
      </w:r>
      <w:r>
        <w:rPr>
          <w:rStyle w:val="1cs5bdp"/>
          <w:rFonts w:ascii="Segoe UI" w:hAnsi="Segoe UI" w:cs="Segoe UI"/>
          <w:sz w:val="21"/>
          <w:szCs w:val="21"/>
        </w:rPr>
        <w:t>Ability</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manage</w:t>
      </w:r>
      <w:r>
        <w:rPr>
          <w:rFonts w:ascii="Segoe UI" w:hAnsi="Segoe UI" w:cs="Segoe UI"/>
          <w:sz w:val="21"/>
          <w:szCs w:val="21"/>
        </w:rPr>
        <w:t xml:space="preserve"> </w:t>
      </w:r>
      <w:r>
        <w:rPr>
          <w:rStyle w:val="1cs5bdp"/>
          <w:rFonts w:ascii="Segoe UI" w:hAnsi="Segoe UI" w:cs="Segoe UI"/>
          <w:sz w:val="21"/>
          <w:szCs w:val="21"/>
        </w:rPr>
        <w:t>competing</w:t>
      </w:r>
      <w:r>
        <w:rPr>
          <w:rFonts w:ascii="Segoe UI" w:hAnsi="Segoe UI" w:cs="Segoe UI"/>
          <w:sz w:val="21"/>
          <w:szCs w:val="21"/>
        </w:rPr>
        <w:t xml:space="preserve"> </w:t>
      </w:r>
      <w:r>
        <w:rPr>
          <w:rStyle w:val="1cs5bdp"/>
          <w:rFonts w:ascii="Segoe UI" w:hAnsi="Segoe UI" w:cs="Segoe UI"/>
          <w:sz w:val="21"/>
          <w:szCs w:val="21"/>
        </w:rPr>
        <w:t>priorities</w:t>
      </w:r>
      <w:r>
        <w:rPr>
          <w:rFonts w:ascii="Segoe UI" w:hAnsi="Segoe UI" w:cs="Segoe UI"/>
          <w:sz w:val="21"/>
          <w:szCs w:val="21"/>
        </w:rPr>
        <w:t xml:space="preserve"> </w:t>
      </w:r>
      <w:r>
        <w:rPr>
          <w:rStyle w:val="1cs5bdp"/>
          <w:rFonts w:ascii="Segoe UI" w:hAnsi="Segoe UI" w:cs="Segoe UI"/>
          <w:sz w:val="21"/>
          <w:szCs w:val="21"/>
        </w:rPr>
        <w:t>in</w:t>
      </w:r>
      <w:r>
        <w:rPr>
          <w:rFonts w:ascii="Segoe UI" w:hAnsi="Segoe UI" w:cs="Segoe UI"/>
          <w:sz w:val="21"/>
          <w:szCs w:val="21"/>
        </w:rPr>
        <w:t xml:space="preserve"> </w:t>
      </w:r>
      <w:r>
        <w:rPr>
          <w:rStyle w:val="1cs5bdp"/>
          <w:rFonts w:ascii="Segoe UI" w:hAnsi="Segoe UI" w:cs="Segoe UI"/>
          <w:sz w:val="21"/>
          <w:szCs w:val="21"/>
        </w:rPr>
        <w:t>a</w:t>
      </w:r>
      <w:r>
        <w:rPr>
          <w:rFonts w:ascii="Segoe UI" w:hAnsi="Segoe UI" w:cs="Segoe UI"/>
          <w:sz w:val="21"/>
          <w:szCs w:val="21"/>
        </w:rPr>
        <w:t xml:space="preserve"> </w:t>
      </w:r>
      <w:r>
        <w:rPr>
          <w:rStyle w:val="1cs5bdp"/>
          <w:rFonts w:ascii="Segoe UI" w:hAnsi="Segoe UI" w:cs="Segoe UI"/>
          <w:sz w:val="21"/>
          <w:szCs w:val="21"/>
        </w:rPr>
        <w:t>fast-paced</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complex</w:t>
      </w:r>
      <w:r>
        <w:rPr>
          <w:rFonts w:ascii="Segoe UI" w:hAnsi="Segoe UI" w:cs="Segoe UI"/>
          <w:sz w:val="21"/>
          <w:szCs w:val="21"/>
        </w:rPr>
        <w:t xml:space="preserve"> </w:t>
      </w:r>
      <w:r>
        <w:rPr>
          <w:rStyle w:val="1cs5bdp"/>
          <w:rFonts w:ascii="Segoe UI" w:hAnsi="Segoe UI" w:cs="Segoe UI"/>
          <w:sz w:val="21"/>
          <w:szCs w:val="21"/>
        </w:rPr>
        <w:t>service</w:t>
      </w:r>
      <w:r>
        <w:rPr>
          <w:rFonts w:ascii="Segoe UI" w:hAnsi="Segoe UI" w:cs="Segoe UI"/>
          <w:sz w:val="21"/>
          <w:szCs w:val="21"/>
        </w:rPr>
        <w:t xml:space="preserve"> </w:t>
      </w:r>
      <w:r>
        <w:rPr>
          <w:rStyle w:val="xxxjie0"/>
          <w:rFonts w:ascii="Segoe UI" w:hAnsi="Segoe UI" w:cs="Segoe UI"/>
          <w:sz w:val="21"/>
          <w:szCs w:val="21"/>
        </w:rPr>
        <w:t>environment.</w:t>
      </w:r>
      <w:r>
        <w:rPr>
          <w:rFonts w:ascii="Segoe UI" w:hAnsi="Segoe UI" w:cs="Segoe UI"/>
          <w:sz w:val="21"/>
          <w:szCs w:val="21"/>
        </w:rPr>
        <w:t xml:space="preserve"> </w:t>
      </w:r>
    </w:p>
    <w:p w:rsidR="00002C64" w:rsidP="00002C64" w:rsidRDefault="00002C64" w14:paraId="7D8B85E8" w14:textId="6F83E8E4">
      <w:pPr>
        <w:spacing w:line="300" w:lineRule="atLeast"/>
        <w:rPr>
          <w:rFonts w:ascii="Segoe UI" w:hAnsi="Segoe UI" w:cs="Segoe UI"/>
          <w:sz w:val="21"/>
          <w:szCs w:val="21"/>
        </w:rPr>
      </w:pPr>
      <w:r w:rsidRPr="3CD65B23" w:rsidR="00002C64">
        <w:rPr>
          <w:rFonts w:ascii="Segoe UI" w:hAnsi="Symbol" w:cs="Segoe UI"/>
          <w:sz w:val="21"/>
          <w:szCs w:val="21"/>
        </w:rPr>
        <w:t></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Strong</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organisational</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skills</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with</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high</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attention</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to</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detail</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and</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accuracy</w:t>
      </w:r>
      <w:r w:rsidRPr="3CD65B23" w:rsidR="00173C4D">
        <w:rPr>
          <w:rFonts w:ascii="Segoe UI" w:hAnsi="Segoe UI" w:cs="Segoe UI"/>
          <w:sz w:val="21"/>
          <w:szCs w:val="21"/>
        </w:rPr>
        <w:t xml:space="preserve"> in record keeping</w:t>
      </w:r>
      <w:r w:rsidRPr="3CD65B23" w:rsidR="006E075B">
        <w:rPr>
          <w:rFonts w:ascii="Segoe UI" w:hAnsi="Segoe UI" w:cs="Segoe UI"/>
          <w:sz w:val="21"/>
          <w:szCs w:val="21"/>
        </w:rPr>
        <w:t xml:space="preserve"> and written communication.</w:t>
      </w:r>
    </w:p>
    <w:p w:rsidR="00002C64" w:rsidP="00002C64" w:rsidRDefault="00002C64" w14:paraId="5E31CBB1" w14:textId="6DC296EB">
      <w:pPr>
        <w:spacing w:line="300" w:lineRule="atLeast"/>
        <w:rPr>
          <w:rFonts w:ascii="Segoe UI" w:hAnsi="Segoe UI" w:cs="Segoe UI"/>
          <w:sz w:val="21"/>
          <w:szCs w:val="21"/>
        </w:rPr>
      </w:pPr>
      <w:r w:rsidRPr="3CD65B23" w:rsidR="00002C64">
        <w:rPr>
          <w:rFonts w:ascii="Segoe UI" w:hAnsi="Symbol" w:cs="Segoe UI"/>
          <w:sz w:val="21"/>
          <w:szCs w:val="21"/>
        </w:rPr>
        <w:t></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Ability</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to</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exercise</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sound</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judgement</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in</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triaging,</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prioritising</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and</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escalating</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service</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responses.</w:t>
      </w:r>
      <w:r w:rsidRPr="3CD65B23" w:rsidR="00002C64">
        <w:rPr>
          <w:rFonts w:ascii="Segoe UI" w:hAnsi="Segoe UI" w:cs="Segoe UI"/>
          <w:sz w:val="21"/>
          <w:szCs w:val="21"/>
        </w:rPr>
        <w:t xml:space="preserve"> </w:t>
      </w:r>
    </w:p>
    <w:p w:rsidR="00002C64" w:rsidP="00002C64" w:rsidRDefault="00002C64" w14:paraId="37602356" w14:textId="2C5BA093">
      <w:pPr>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w:t>
      </w:r>
      <w:r>
        <w:rPr>
          <w:rStyle w:val="1cs5bdp"/>
          <w:rFonts w:ascii="Segoe UI" w:hAnsi="Segoe UI" w:cs="Segoe UI"/>
          <w:sz w:val="21"/>
          <w:szCs w:val="21"/>
        </w:rPr>
        <w:t>Ability</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work</w:t>
      </w:r>
      <w:r>
        <w:rPr>
          <w:rFonts w:ascii="Segoe UI" w:hAnsi="Segoe UI" w:cs="Segoe UI"/>
          <w:sz w:val="21"/>
          <w:szCs w:val="21"/>
        </w:rPr>
        <w:t xml:space="preserve"> </w:t>
      </w:r>
      <w:r>
        <w:rPr>
          <w:rStyle w:val="1cs5bdp"/>
          <w:rFonts w:ascii="Segoe UI" w:hAnsi="Segoe UI" w:cs="Segoe UI"/>
          <w:sz w:val="21"/>
          <w:szCs w:val="21"/>
        </w:rPr>
        <w:t>independently</w:t>
      </w:r>
      <w:r>
        <w:rPr>
          <w:rFonts w:ascii="Segoe UI" w:hAnsi="Segoe UI" w:cs="Segoe UI"/>
          <w:sz w:val="21"/>
          <w:szCs w:val="21"/>
        </w:rPr>
        <w:t xml:space="preserve"> </w:t>
      </w:r>
      <w:r>
        <w:rPr>
          <w:rStyle w:val="1cs5bdp"/>
          <w:rFonts w:ascii="Segoe UI" w:hAnsi="Segoe UI" w:cs="Segoe UI"/>
          <w:sz w:val="21"/>
          <w:szCs w:val="21"/>
        </w:rPr>
        <w:t>during</w:t>
      </w:r>
      <w:r>
        <w:rPr>
          <w:rFonts w:ascii="Segoe UI" w:hAnsi="Segoe UI" w:cs="Segoe UI"/>
          <w:sz w:val="21"/>
          <w:szCs w:val="21"/>
        </w:rPr>
        <w:t xml:space="preserve"> </w:t>
      </w:r>
      <w:r>
        <w:rPr>
          <w:rStyle w:val="1cs5bdp"/>
          <w:rFonts w:ascii="Segoe UI" w:hAnsi="Segoe UI" w:cs="Segoe UI"/>
          <w:sz w:val="21"/>
          <w:szCs w:val="21"/>
        </w:rPr>
        <w:t>after-hours</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on-call</w:t>
      </w:r>
      <w:r>
        <w:rPr>
          <w:rFonts w:ascii="Segoe UI" w:hAnsi="Segoe UI" w:cs="Segoe UI"/>
          <w:sz w:val="21"/>
          <w:szCs w:val="21"/>
        </w:rPr>
        <w:t xml:space="preserve"> </w:t>
      </w:r>
      <w:r>
        <w:rPr>
          <w:rStyle w:val="1cs5bdp"/>
          <w:rFonts w:ascii="Segoe UI" w:hAnsi="Segoe UI" w:cs="Segoe UI"/>
          <w:sz w:val="21"/>
          <w:szCs w:val="21"/>
        </w:rPr>
        <w:t>shifts,</w:t>
      </w:r>
      <w:r>
        <w:rPr>
          <w:rFonts w:ascii="Segoe UI" w:hAnsi="Segoe UI" w:cs="Segoe UI"/>
          <w:sz w:val="21"/>
          <w:szCs w:val="21"/>
        </w:rPr>
        <w:t xml:space="preserve"> </w:t>
      </w:r>
      <w:r>
        <w:rPr>
          <w:rStyle w:val="1cs5bdp"/>
          <w:rFonts w:ascii="Segoe UI" w:hAnsi="Segoe UI" w:cs="Segoe UI"/>
          <w:sz w:val="21"/>
          <w:szCs w:val="21"/>
        </w:rPr>
        <w:t>including</w:t>
      </w:r>
      <w:r>
        <w:rPr>
          <w:rFonts w:ascii="Segoe UI" w:hAnsi="Segoe UI" w:cs="Segoe UI"/>
          <w:sz w:val="21"/>
          <w:szCs w:val="21"/>
        </w:rPr>
        <w:t xml:space="preserve"> </w:t>
      </w:r>
      <w:r>
        <w:rPr>
          <w:rStyle w:val="1cs5bdp"/>
          <w:rFonts w:ascii="Segoe UI" w:hAnsi="Segoe UI" w:cs="Segoe UI"/>
          <w:sz w:val="21"/>
          <w:szCs w:val="21"/>
        </w:rPr>
        <w:t>managing</w:t>
      </w:r>
      <w:r>
        <w:rPr>
          <w:rFonts w:ascii="Segoe UI" w:hAnsi="Segoe UI" w:cs="Segoe UI"/>
          <w:sz w:val="21"/>
          <w:szCs w:val="21"/>
        </w:rPr>
        <w:t xml:space="preserve"> </w:t>
      </w:r>
      <w:r>
        <w:rPr>
          <w:rStyle w:val="1cs5bdp"/>
          <w:rFonts w:ascii="Segoe UI" w:hAnsi="Segoe UI" w:cs="Segoe UI"/>
          <w:sz w:val="21"/>
          <w:szCs w:val="21"/>
        </w:rPr>
        <w:t>urgent</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time-sensitive</w:t>
      </w:r>
      <w:r>
        <w:rPr>
          <w:rFonts w:ascii="Segoe UI" w:hAnsi="Segoe UI" w:cs="Segoe UI"/>
          <w:sz w:val="21"/>
          <w:szCs w:val="21"/>
        </w:rPr>
        <w:t xml:space="preserve"> </w:t>
      </w:r>
      <w:r>
        <w:rPr>
          <w:rStyle w:val="xxxjie0"/>
          <w:rFonts w:ascii="Segoe UI" w:hAnsi="Segoe UI" w:cs="Segoe UI"/>
          <w:sz w:val="21"/>
          <w:szCs w:val="21"/>
        </w:rPr>
        <w:t>matters.</w:t>
      </w:r>
      <w:r>
        <w:rPr>
          <w:rFonts w:ascii="Segoe UI" w:hAnsi="Segoe UI" w:cs="Segoe UI"/>
          <w:sz w:val="21"/>
          <w:szCs w:val="21"/>
        </w:rPr>
        <w:t xml:space="preserve"> </w:t>
      </w:r>
    </w:p>
    <w:p w:rsidR="00002C64" w:rsidP="00002C64" w:rsidRDefault="00002C64" w14:paraId="7E387281" w14:textId="4C97A502">
      <w:pPr>
        <w:spacing w:line="300" w:lineRule="atLeast"/>
        <w:rPr>
          <w:rFonts w:ascii="Segoe UI" w:hAnsi="Segoe UI" w:cs="Segoe UI"/>
          <w:sz w:val="21"/>
          <w:szCs w:val="21"/>
        </w:rPr>
      </w:pPr>
      <w:r w:rsidRPr="3CD65B23" w:rsidR="00002C64">
        <w:rPr>
          <w:rFonts w:ascii="Segoe UI" w:hAnsi="Symbol" w:cs="Segoe UI"/>
          <w:sz w:val="21"/>
          <w:szCs w:val="21"/>
        </w:rPr>
        <w:t></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Ability</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to</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work</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collaboratively</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within</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a</w:t>
      </w:r>
      <w:r w:rsidRPr="3CD65B23" w:rsidR="00002C64">
        <w:rPr>
          <w:rFonts w:ascii="Segoe UI" w:hAnsi="Segoe UI" w:cs="Segoe UI"/>
          <w:sz w:val="21"/>
          <w:szCs w:val="21"/>
        </w:rPr>
        <w:t xml:space="preserve"> </w:t>
      </w:r>
      <w:r w:rsidRPr="3CD65B23" w:rsidR="00002C64">
        <w:rPr>
          <w:rStyle w:val="1cs5bdp"/>
          <w:rFonts w:ascii="Segoe UI" w:hAnsi="Segoe UI" w:cs="Segoe UI"/>
          <w:sz w:val="21"/>
          <w:szCs w:val="21"/>
        </w:rPr>
        <w:t>multidisciplinary</w:t>
      </w:r>
      <w:r w:rsidRPr="3CD65B23" w:rsidR="00002C64">
        <w:rPr>
          <w:rFonts w:ascii="Segoe UI" w:hAnsi="Segoe UI" w:cs="Segoe UI"/>
          <w:sz w:val="21"/>
          <w:szCs w:val="21"/>
        </w:rPr>
        <w:t xml:space="preserve"> </w:t>
      </w:r>
      <w:r w:rsidRPr="3CD65B23" w:rsidR="00EF469C">
        <w:rPr>
          <w:rFonts w:ascii="Segoe UI" w:hAnsi="Segoe UI" w:cs="Segoe UI"/>
          <w:sz w:val="21"/>
          <w:szCs w:val="21"/>
        </w:rPr>
        <w:t xml:space="preserve">remote </w:t>
      </w:r>
      <w:r w:rsidRPr="3CD65B23" w:rsidR="00002C64">
        <w:rPr>
          <w:rStyle w:val="xxxjie0"/>
          <w:rFonts w:ascii="Segoe UI" w:hAnsi="Segoe UI" w:cs="Segoe UI"/>
          <w:sz w:val="21"/>
          <w:szCs w:val="21"/>
        </w:rPr>
        <w:t>team</w:t>
      </w:r>
      <w:r w:rsidRPr="3CD65B23" w:rsidR="00002C64">
        <w:rPr>
          <w:rFonts w:ascii="Segoe UI" w:hAnsi="Segoe UI" w:cs="Segoe UI"/>
          <w:sz w:val="21"/>
          <w:szCs w:val="21"/>
        </w:rPr>
        <w:t xml:space="preserve"> </w:t>
      </w:r>
      <w:r w:rsidRPr="3CD65B23" w:rsidR="00002C64">
        <w:rPr>
          <w:rStyle w:val="xxxjie0"/>
          <w:rFonts w:ascii="Segoe UI" w:hAnsi="Segoe UI" w:cs="Segoe UI"/>
          <w:sz w:val="21"/>
          <w:szCs w:val="21"/>
        </w:rPr>
        <w:t>environment.</w:t>
      </w:r>
      <w:r w:rsidRPr="3CD65B23" w:rsidR="00002C64">
        <w:rPr>
          <w:rFonts w:ascii="Segoe UI" w:hAnsi="Segoe UI" w:cs="Segoe UI"/>
          <w:sz w:val="21"/>
          <w:szCs w:val="21"/>
        </w:rPr>
        <w:t xml:space="preserve"> </w:t>
      </w:r>
    </w:p>
    <w:p w:rsidR="00002C64" w:rsidP="00002C64" w:rsidRDefault="00002C64" w14:paraId="568DBE04" w14:textId="14232BE8">
      <w:pPr>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w:t>
      </w:r>
      <w:r>
        <w:rPr>
          <w:rStyle w:val="1cs5bdp"/>
          <w:rFonts w:ascii="Segoe UI" w:hAnsi="Segoe UI" w:cs="Segoe UI"/>
          <w:sz w:val="21"/>
          <w:szCs w:val="21"/>
        </w:rPr>
        <w:t>Commitment</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culturally</w:t>
      </w:r>
      <w:r>
        <w:rPr>
          <w:rFonts w:ascii="Segoe UI" w:hAnsi="Segoe UI" w:cs="Segoe UI"/>
          <w:sz w:val="21"/>
          <w:szCs w:val="21"/>
        </w:rPr>
        <w:t xml:space="preserve"> </w:t>
      </w:r>
      <w:r>
        <w:rPr>
          <w:rStyle w:val="1cs5bdp"/>
          <w:rFonts w:ascii="Segoe UI" w:hAnsi="Segoe UI" w:cs="Segoe UI"/>
          <w:sz w:val="21"/>
          <w:szCs w:val="21"/>
        </w:rPr>
        <w:t>safe</w:t>
      </w:r>
      <w:r>
        <w:rPr>
          <w:rFonts w:ascii="Segoe UI" w:hAnsi="Segoe UI" w:cs="Segoe UI"/>
          <w:sz w:val="21"/>
          <w:szCs w:val="21"/>
        </w:rPr>
        <w:t xml:space="preserve"> </w:t>
      </w:r>
      <w:r>
        <w:rPr>
          <w:rStyle w:val="1cs5bdp"/>
          <w:rFonts w:ascii="Segoe UI" w:hAnsi="Segoe UI" w:cs="Segoe UI"/>
          <w:sz w:val="21"/>
          <w:szCs w:val="21"/>
        </w:rPr>
        <w:t>practice,</w:t>
      </w:r>
      <w:r>
        <w:rPr>
          <w:rFonts w:ascii="Segoe UI" w:hAnsi="Segoe UI" w:cs="Segoe UI"/>
          <w:sz w:val="21"/>
          <w:szCs w:val="21"/>
        </w:rPr>
        <w:t xml:space="preserve"> </w:t>
      </w:r>
      <w:r>
        <w:rPr>
          <w:rStyle w:val="1cs5bdp"/>
          <w:rFonts w:ascii="Segoe UI" w:hAnsi="Segoe UI" w:cs="Segoe UI"/>
          <w:sz w:val="21"/>
          <w:szCs w:val="21"/>
        </w:rPr>
        <w:t>particularly</w:t>
      </w:r>
      <w:r>
        <w:rPr>
          <w:rFonts w:ascii="Segoe UI" w:hAnsi="Segoe UI" w:cs="Segoe UI"/>
          <w:sz w:val="21"/>
          <w:szCs w:val="21"/>
        </w:rPr>
        <w:t xml:space="preserve"> </w:t>
      </w:r>
      <w:r>
        <w:rPr>
          <w:rStyle w:val="1cs5bdp"/>
          <w:rFonts w:ascii="Segoe UI" w:hAnsi="Segoe UI" w:cs="Segoe UI"/>
          <w:sz w:val="21"/>
          <w:szCs w:val="21"/>
        </w:rPr>
        <w:t>with</w:t>
      </w:r>
      <w:r>
        <w:rPr>
          <w:rFonts w:ascii="Segoe UI" w:hAnsi="Segoe UI" w:cs="Segoe UI"/>
          <w:sz w:val="21"/>
          <w:szCs w:val="21"/>
        </w:rPr>
        <w:t xml:space="preserve"> </w:t>
      </w:r>
      <w:r w:rsidR="00F558A5">
        <w:rPr>
          <w:rStyle w:val="1cs5bdp"/>
          <w:rFonts w:ascii="Segoe UI" w:hAnsi="Segoe UI" w:cs="Segoe UI"/>
          <w:sz w:val="21"/>
          <w:szCs w:val="21"/>
        </w:rPr>
        <w:t>First Nation</w:t>
      </w:r>
      <w:r>
        <w:rPr>
          <w:rFonts w:ascii="Segoe UI" w:hAnsi="Segoe UI" w:cs="Segoe UI"/>
          <w:sz w:val="21"/>
          <w:szCs w:val="21"/>
        </w:rPr>
        <w:t xml:space="preserve"> </w:t>
      </w:r>
      <w:r>
        <w:rPr>
          <w:rStyle w:val="xxxjie0"/>
          <w:rFonts w:ascii="Segoe UI" w:hAnsi="Segoe UI" w:cs="Segoe UI"/>
          <w:sz w:val="21"/>
          <w:szCs w:val="21"/>
        </w:rPr>
        <w:t>communities.</w:t>
      </w:r>
      <w:r>
        <w:rPr>
          <w:rFonts w:ascii="Segoe UI" w:hAnsi="Segoe UI" w:cs="Segoe UI"/>
          <w:sz w:val="21"/>
          <w:szCs w:val="21"/>
        </w:rPr>
        <w:t xml:space="preserve"> </w:t>
      </w:r>
    </w:p>
    <w:p w:rsidR="00F558A5" w:rsidP="00F558A5" w:rsidRDefault="00002C64" w14:paraId="0279CEB1" w14:textId="77777777">
      <w:pPr>
        <w:spacing w:line="300" w:lineRule="atLeast"/>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w:t>
      </w:r>
      <w:r>
        <w:rPr>
          <w:rStyle w:val="1cs5bdp"/>
          <w:rFonts w:ascii="Segoe UI" w:hAnsi="Segoe UI" w:cs="Segoe UI"/>
          <w:sz w:val="21"/>
          <w:szCs w:val="21"/>
        </w:rPr>
        <w:t>Understanding</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work</w:t>
      </w:r>
      <w:r>
        <w:rPr>
          <w:rFonts w:ascii="Segoe UI" w:hAnsi="Segoe UI" w:cs="Segoe UI"/>
          <w:sz w:val="21"/>
          <w:szCs w:val="21"/>
        </w:rPr>
        <w:t xml:space="preserve"> </w:t>
      </w:r>
      <w:r>
        <w:rPr>
          <w:rStyle w:val="1cs5bdp"/>
          <w:rFonts w:ascii="Segoe UI" w:hAnsi="Segoe UI" w:cs="Segoe UI"/>
          <w:sz w:val="21"/>
          <w:szCs w:val="21"/>
        </w:rPr>
        <w:t>health</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safety</w:t>
      </w:r>
      <w:r>
        <w:rPr>
          <w:rFonts w:ascii="Segoe UI" w:hAnsi="Segoe UI" w:cs="Segoe UI"/>
          <w:sz w:val="21"/>
          <w:szCs w:val="21"/>
        </w:rPr>
        <w:t xml:space="preserve"> </w:t>
      </w:r>
      <w:r>
        <w:rPr>
          <w:rStyle w:val="1cs5bdp"/>
          <w:rFonts w:ascii="Segoe UI" w:hAnsi="Segoe UI" w:cs="Segoe UI"/>
          <w:sz w:val="21"/>
          <w:szCs w:val="21"/>
        </w:rPr>
        <w:t>responsibilities</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self-care</w:t>
      </w:r>
      <w:r>
        <w:rPr>
          <w:rFonts w:ascii="Segoe UI" w:hAnsi="Segoe UI" w:cs="Segoe UI"/>
          <w:sz w:val="21"/>
          <w:szCs w:val="21"/>
        </w:rPr>
        <w:t xml:space="preserve"> </w:t>
      </w:r>
      <w:r>
        <w:rPr>
          <w:rStyle w:val="1cs5bdp"/>
          <w:rFonts w:ascii="Segoe UI" w:hAnsi="Segoe UI" w:cs="Segoe UI"/>
          <w:sz w:val="21"/>
          <w:szCs w:val="21"/>
        </w:rPr>
        <w:t>practices</w:t>
      </w:r>
      <w:r>
        <w:rPr>
          <w:rFonts w:ascii="Segoe UI" w:hAnsi="Segoe UI" w:cs="Segoe UI"/>
          <w:sz w:val="21"/>
          <w:szCs w:val="21"/>
        </w:rPr>
        <w:t xml:space="preserve"> </w:t>
      </w:r>
      <w:r>
        <w:rPr>
          <w:rStyle w:val="1cs5bdp"/>
          <w:rFonts w:ascii="Segoe UI" w:hAnsi="Segoe UI" w:cs="Segoe UI"/>
          <w:sz w:val="21"/>
          <w:szCs w:val="21"/>
        </w:rPr>
        <w:t>in</w:t>
      </w:r>
      <w:r>
        <w:rPr>
          <w:rFonts w:ascii="Segoe UI" w:hAnsi="Segoe UI" w:cs="Segoe UI"/>
          <w:sz w:val="21"/>
          <w:szCs w:val="21"/>
        </w:rPr>
        <w:t xml:space="preserve"> </w:t>
      </w:r>
      <w:r>
        <w:rPr>
          <w:rStyle w:val="1cs5bdp"/>
          <w:rFonts w:ascii="Segoe UI" w:hAnsi="Segoe UI" w:cs="Segoe UI"/>
          <w:sz w:val="21"/>
          <w:szCs w:val="21"/>
        </w:rPr>
        <w:t>human</w:t>
      </w:r>
      <w:r>
        <w:rPr>
          <w:rFonts w:ascii="Segoe UI" w:hAnsi="Segoe UI" w:cs="Segoe UI"/>
          <w:sz w:val="21"/>
          <w:szCs w:val="21"/>
        </w:rPr>
        <w:t xml:space="preserve"> </w:t>
      </w:r>
      <w:r>
        <w:rPr>
          <w:rStyle w:val="xxxjie0"/>
          <w:rFonts w:ascii="Segoe UI" w:hAnsi="Segoe UI" w:cs="Segoe UI"/>
          <w:sz w:val="21"/>
          <w:szCs w:val="21"/>
        </w:rPr>
        <w:t>services</w:t>
      </w:r>
      <w:r>
        <w:rPr>
          <w:rFonts w:ascii="Segoe UI" w:hAnsi="Segoe UI" w:cs="Segoe UI"/>
          <w:sz w:val="21"/>
          <w:szCs w:val="21"/>
        </w:rPr>
        <w:t xml:space="preserve"> </w:t>
      </w:r>
      <w:r>
        <w:rPr>
          <w:rStyle w:val="xxxjie0"/>
          <w:rFonts w:ascii="Segoe UI" w:hAnsi="Segoe UI" w:cs="Segoe UI"/>
          <w:sz w:val="21"/>
          <w:szCs w:val="21"/>
        </w:rPr>
        <w:t>work.</w:t>
      </w:r>
    </w:p>
    <w:p w:rsidR="00F558A5" w:rsidP="00F558A5" w:rsidRDefault="00F558A5" w14:paraId="58FE34F8" w14:textId="77777777">
      <w:pPr>
        <w:spacing w:line="300" w:lineRule="atLeast"/>
        <w:rPr>
          <w:rFonts w:ascii="Segoe UI" w:hAnsi="Segoe UI" w:cs="Segoe UI"/>
          <w:sz w:val="21"/>
          <w:szCs w:val="21"/>
        </w:rPr>
      </w:pPr>
    </w:p>
    <w:p w:rsidRPr="00CB1048" w:rsidR="00F558A5" w:rsidP="00F558A5" w:rsidRDefault="00F558A5" w14:paraId="1094194D" w14:textId="77777777">
      <w:pPr>
        <w:spacing w:line="300" w:lineRule="atLeast"/>
        <w:rPr>
          <w:rFonts w:ascii="Segoe UI" w:hAnsi="Segoe UI" w:cs="Segoe UI"/>
          <w:sz w:val="21"/>
          <w:szCs w:val="21"/>
          <w:lang w:val="en-AU" w:eastAsia="en-AU"/>
        </w:rPr>
      </w:pPr>
      <w:r w:rsidRPr="00CB1048">
        <w:rPr>
          <w:rFonts w:ascii="Segoe UI" w:hAnsi="Segoe UI" w:cs="Segoe UI"/>
          <w:b/>
          <w:bCs/>
          <w:lang w:val="en-AU" w:eastAsia="en-AU"/>
        </w:rPr>
        <w:t>Desirable</w:t>
      </w:r>
    </w:p>
    <w:p w:rsidR="00F558A5" w:rsidP="00F558A5" w:rsidRDefault="00F558A5" w14:paraId="467CF658" w14:textId="77777777">
      <w:pPr>
        <w:spacing w:line="300" w:lineRule="atLeast"/>
        <w:rPr>
          <w:rFonts w:ascii="Segoe UI" w:hAnsi="Segoe UI" w:cs="Segoe UI"/>
          <w:sz w:val="21"/>
          <w:szCs w:val="21"/>
        </w:rPr>
      </w:pPr>
    </w:p>
    <w:p w:rsidRPr="00F558A5" w:rsidR="00F558A5" w:rsidP="00F558A5" w:rsidRDefault="00F558A5" w14:paraId="642B4C00" w14:textId="77777777">
      <w:pPr>
        <w:spacing w:line="276" w:lineRule="auto"/>
        <w:rPr>
          <w:rFonts w:ascii="Segoe UI" w:hAnsi="Segoe UI" w:cs="Segoe UI"/>
          <w:sz w:val="21"/>
          <w:szCs w:val="21"/>
        </w:rPr>
      </w:pPr>
      <w:r>
        <w:rPr>
          <w:rFonts w:ascii="Segoe UI" w:hAnsi="Symbol" w:cs="Segoe UI"/>
          <w:sz w:val="21"/>
          <w:szCs w:val="21"/>
        </w:rPr>
        <w:t></w:t>
      </w:r>
      <w:r>
        <w:rPr>
          <w:rFonts w:ascii="Segoe UI" w:hAnsi="Segoe UI" w:cs="Segoe UI"/>
          <w:sz w:val="21"/>
          <w:szCs w:val="21"/>
        </w:rPr>
        <w:t xml:space="preserve">   </w:t>
      </w:r>
      <w:r w:rsidRPr="00F558A5">
        <w:rPr>
          <w:rFonts w:ascii="Segoe UI" w:hAnsi="Segoe UI" w:cs="Segoe UI"/>
          <w:sz w:val="21"/>
          <w:szCs w:val="21"/>
          <w:lang w:val="en-AU" w:eastAsia="en-AU"/>
        </w:rPr>
        <w:t>Experience working with people with disability, cognitive impairment, or other vulnerable and marginalised groups.</w:t>
      </w:r>
    </w:p>
    <w:p w:rsidRPr="00CB1048" w:rsidR="00F558A5" w:rsidP="00F558A5" w:rsidRDefault="00F558A5" w14:paraId="777EB059" w14:textId="5D71644A">
      <w:pPr>
        <w:spacing w:line="276" w:lineRule="auto"/>
        <w:rPr>
          <w:rFonts w:ascii="Segoe UI" w:hAnsi="Segoe UI" w:cs="Segoe UI"/>
          <w:sz w:val="21"/>
          <w:szCs w:val="21"/>
          <w:lang w:val="en-AU" w:eastAsia="en-AU"/>
        </w:rPr>
      </w:pPr>
      <w:r>
        <w:rPr>
          <w:rFonts w:ascii="Segoe UI" w:hAnsi="Symbol" w:cs="Segoe UI"/>
          <w:sz w:val="21"/>
          <w:szCs w:val="21"/>
        </w:rPr>
        <w:t></w:t>
      </w:r>
      <w:r>
        <w:rPr>
          <w:rFonts w:ascii="Segoe UI" w:hAnsi="Segoe UI" w:cs="Segoe UI"/>
          <w:sz w:val="21"/>
          <w:szCs w:val="21"/>
        </w:rPr>
        <w:t xml:space="preserve">   </w:t>
      </w:r>
      <w:r w:rsidRPr="00CB1048">
        <w:rPr>
          <w:rFonts w:ascii="Segoe UI" w:hAnsi="Segoe UI" w:cs="Segoe UI"/>
          <w:sz w:val="21"/>
          <w:szCs w:val="21"/>
          <w:lang w:val="en-AU" w:eastAsia="en-AU"/>
        </w:rPr>
        <w:t xml:space="preserve">Knowledge of the disability, community services, </w:t>
      </w:r>
      <w:r>
        <w:rPr>
          <w:rFonts w:ascii="Segoe UI" w:hAnsi="Segoe UI" w:cs="Segoe UI"/>
          <w:sz w:val="21"/>
          <w:szCs w:val="21"/>
          <w:lang w:val="en-AU" w:eastAsia="en-AU"/>
        </w:rPr>
        <w:t>or criminal legal system</w:t>
      </w:r>
      <w:r w:rsidRPr="00CB1048">
        <w:rPr>
          <w:rFonts w:ascii="Segoe UI" w:hAnsi="Segoe UI" w:cs="Segoe UI"/>
          <w:sz w:val="21"/>
          <w:szCs w:val="21"/>
          <w:lang w:val="en-AU" w:eastAsia="en-AU"/>
        </w:rPr>
        <w:t>.</w:t>
      </w:r>
    </w:p>
    <w:p w:rsidR="00F558A5" w:rsidP="00F558A5" w:rsidRDefault="00F558A5" w14:paraId="18FF2875" w14:textId="77777777">
      <w:pPr>
        <w:spacing w:line="276" w:lineRule="auto"/>
        <w:rPr>
          <w:rFonts w:ascii="Segoe UI" w:hAnsi="Segoe UI" w:cs="Segoe UI"/>
          <w:sz w:val="21"/>
          <w:szCs w:val="21"/>
          <w:lang w:val="en-AU" w:eastAsia="en-AU"/>
        </w:rPr>
      </w:pPr>
      <w:r>
        <w:rPr>
          <w:rFonts w:ascii="Segoe UI" w:hAnsi="Symbol" w:cs="Segoe UI"/>
          <w:sz w:val="21"/>
          <w:szCs w:val="21"/>
        </w:rPr>
        <w:t></w:t>
      </w:r>
      <w:r>
        <w:rPr>
          <w:rFonts w:ascii="Segoe UI" w:hAnsi="Segoe UI" w:cs="Segoe UI"/>
          <w:sz w:val="21"/>
          <w:szCs w:val="21"/>
        </w:rPr>
        <w:t xml:space="preserve">   </w:t>
      </w:r>
      <w:r w:rsidRPr="00CB1048">
        <w:rPr>
          <w:rFonts w:ascii="Segoe UI" w:hAnsi="Segoe UI" w:cs="Segoe UI"/>
          <w:sz w:val="21"/>
          <w:szCs w:val="21"/>
          <w:lang w:val="en-AU" w:eastAsia="en-AU"/>
        </w:rPr>
        <w:t>Knowledge of the barriers experienced by people with cognitive impairment when engaging with the justice system.</w:t>
      </w:r>
    </w:p>
    <w:p w:rsidRPr="00CB1048" w:rsidR="002A0666" w:rsidP="000C4231" w:rsidRDefault="002A0666" w14:paraId="6EA8AAB4" w14:textId="77777777">
      <w:pPr>
        <w:spacing w:before="240" w:after="120"/>
        <w:rPr>
          <w:rFonts w:ascii="Segoe UI" w:hAnsi="Segoe UI" w:cs="Segoe UI"/>
          <w:b/>
          <w:bCs/>
          <w:i/>
          <w:iCs/>
          <w:sz w:val="22"/>
        </w:rPr>
      </w:pPr>
      <w:r w:rsidRPr="00CB1048">
        <w:rPr>
          <w:rFonts w:ascii="Segoe UI" w:hAnsi="Segoe UI" w:cs="Segoe UI"/>
          <w:b/>
          <w:bCs/>
          <w:sz w:val="22"/>
        </w:rPr>
        <w:t>Changes to this Position Description</w:t>
      </w:r>
    </w:p>
    <w:tbl>
      <w:tblPr>
        <w:tblW w:w="0" w:type="auto"/>
        <w:tblInd w:w="10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ook w:val="0000" w:firstRow="0" w:lastRow="0" w:firstColumn="0" w:lastColumn="0" w:noHBand="0" w:noVBand="0"/>
      </w:tblPr>
      <w:tblGrid>
        <w:gridCol w:w="9511"/>
      </w:tblGrid>
      <w:tr w:rsidRPr="00CB1048" w:rsidR="002A0666" w:rsidTr="1C2B1932" w14:paraId="218F3602" w14:textId="77777777">
        <w:tc>
          <w:tcPr>
            <w:tcW w:w="9659" w:type="dxa"/>
          </w:tcPr>
          <w:p w:rsidRPr="00CB1048" w:rsidR="002A0666" w:rsidP="1C2B1932" w:rsidRDefault="002A0666" w14:paraId="57A9A0EB" w14:textId="77777777">
            <w:pPr>
              <w:spacing w:before="60" w:after="60"/>
              <w:rPr>
                <w:rFonts w:ascii="Segoe UI" w:hAnsi="Segoe UI" w:cs="Segoe UI"/>
                <w:color w:val="000000"/>
                <w:sz w:val="20"/>
                <w:szCs w:val="20"/>
                <w:lang w:eastAsia="en-AU"/>
              </w:rPr>
            </w:pPr>
            <w:r w:rsidRPr="00CB1048">
              <w:rPr>
                <w:rFonts w:ascii="Segoe UI" w:hAnsi="Segoe UI" w:cs="Segoe UI"/>
                <w:color w:val="000000" w:themeColor="text1"/>
                <w:sz w:val="20"/>
                <w:szCs w:val="20"/>
                <w:lang w:eastAsia="en-AU"/>
              </w:rPr>
              <w:lastRenderedPageBreak/>
              <w:t xml:space="preserve">Your responsibilities also extend to any requirements outlined on a duties list, or that are delegated to you by your manager, supervisor or as required.  Please be aware that your position description is subject to change based on IDRS’s evolving operational needs and requirements.  </w:t>
            </w:r>
          </w:p>
        </w:tc>
      </w:tr>
    </w:tbl>
    <w:p w:rsidRPr="00CC5370" w:rsidR="002A0666" w:rsidP="3CD65B23" w:rsidRDefault="002A0666" w14:paraId="0E17AE04" w14:textId="77777777">
      <w:pPr>
        <w:rPr>
          <w:rFonts w:ascii="Avenir Next LT Pro" w:hAnsi="Avenir Next LT Pro" w:cs="Arial"/>
          <w:sz w:val="16"/>
          <w:szCs w:val="16"/>
        </w:rPr>
      </w:pPr>
    </w:p>
    <w:p w:rsidR="3CD65B23" w:rsidP="3CD65B23" w:rsidRDefault="3CD65B23" w14:paraId="67E9EB27" w14:textId="462F3690">
      <w:pPr>
        <w:rPr>
          <w:rFonts w:ascii="Avenir Next LT Pro" w:hAnsi="Avenir Next LT Pro" w:cs="Arial"/>
          <w:sz w:val="16"/>
          <w:szCs w:val="16"/>
        </w:rPr>
      </w:pPr>
    </w:p>
    <w:p w:rsidR="3CD65B23" w:rsidP="3CD65B23" w:rsidRDefault="3CD65B23" w14:paraId="69FB77E3" w14:textId="6AD4B962">
      <w:pPr>
        <w:rPr>
          <w:rFonts w:ascii="Avenir Next LT Pro" w:hAnsi="Avenir Next LT Pro" w:cs="Arial"/>
          <w:sz w:val="16"/>
          <w:szCs w:val="16"/>
        </w:rPr>
      </w:pPr>
    </w:p>
    <w:p w:rsidR="3CD65B23" w:rsidP="3CD65B23" w:rsidRDefault="3CD65B23" w14:paraId="5B6C72F2" w14:textId="4B72294E">
      <w:pPr>
        <w:rPr>
          <w:rFonts w:ascii="Avenir Next LT Pro" w:hAnsi="Avenir Next LT Pro" w:cs="Arial"/>
          <w:sz w:val="16"/>
          <w:szCs w:val="16"/>
        </w:rPr>
      </w:pPr>
    </w:p>
    <w:p w:rsidR="3CD65B23" w:rsidP="3CD65B23" w:rsidRDefault="3CD65B23" w14:paraId="7C2203E8" w14:textId="159D43CF">
      <w:pPr>
        <w:rPr>
          <w:rFonts w:ascii="Avenir Next LT Pro" w:hAnsi="Avenir Next LT Pro" w:cs="Arial"/>
          <w:sz w:val="16"/>
          <w:szCs w:val="16"/>
        </w:rPr>
      </w:pPr>
    </w:p>
    <w:p w:rsidR="3CD65B23" w:rsidP="3CD65B23" w:rsidRDefault="3CD65B23" w14:paraId="1F6FEC9F" w14:textId="2ECB5BE1">
      <w:pPr>
        <w:rPr>
          <w:rFonts w:ascii="Avenir Next LT Pro" w:hAnsi="Avenir Next LT Pro" w:cs="Arial"/>
          <w:sz w:val="16"/>
          <w:szCs w:val="16"/>
        </w:rPr>
      </w:pPr>
    </w:p>
    <w:p w:rsidR="3CD65B23" w:rsidP="3CD65B23" w:rsidRDefault="3CD65B23" w14:paraId="3E3C7E77" w14:textId="238A97BC">
      <w:pPr>
        <w:rPr>
          <w:rFonts w:ascii="Avenir Next LT Pro" w:hAnsi="Avenir Next LT Pro" w:cs="Arial"/>
          <w:sz w:val="16"/>
          <w:szCs w:val="16"/>
        </w:rPr>
      </w:pPr>
    </w:p>
    <w:p w:rsidR="3CD65B23" w:rsidP="3CD65B23" w:rsidRDefault="3CD65B23" w14:paraId="2AD585E3" w14:textId="3B8DC487">
      <w:pPr>
        <w:rPr>
          <w:rFonts w:ascii="Avenir Next LT Pro" w:hAnsi="Avenir Next LT Pro" w:cs="Arial"/>
          <w:sz w:val="16"/>
          <w:szCs w:val="16"/>
        </w:rPr>
      </w:pPr>
    </w:p>
    <w:p w:rsidR="3CD65B23" w:rsidP="3CD65B23" w:rsidRDefault="3CD65B23" w14:paraId="5B6715D6" w14:textId="4EF309DC">
      <w:pPr>
        <w:rPr>
          <w:rFonts w:ascii="Avenir Next LT Pro" w:hAnsi="Avenir Next LT Pro" w:cs="Arial"/>
          <w:sz w:val="16"/>
          <w:szCs w:val="16"/>
        </w:rPr>
      </w:pPr>
    </w:p>
    <w:p w:rsidR="3CD65B23" w:rsidP="3CD65B23" w:rsidRDefault="3CD65B23" w14:paraId="0144A4C1" w14:textId="6A2991F9">
      <w:pPr>
        <w:rPr>
          <w:rFonts w:ascii="Avenir Next LT Pro" w:hAnsi="Avenir Next LT Pro" w:cs="Arial"/>
          <w:sz w:val="16"/>
          <w:szCs w:val="16"/>
        </w:rPr>
      </w:pPr>
    </w:p>
    <w:p w:rsidR="3CD65B23" w:rsidP="3CD65B23" w:rsidRDefault="3CD65B23" w14:paraId="00EDDEF1" w14:textId="2B1722E6">
      <w:pPr>
        <w:rPr>
          <w:rFonts w:ascii="Avenir Next LT Pro" w:hAnsi="Avenir Next LT Pro" w:cs="Arial"/>
          <w:sz w:val="16"/>
          <w:szCs w:val="16"/>
        </w:rPr>
      </w:pPr>
    </w:p>
    <w:p w:rsidR="3CD65B23" w:rsidP="3CD65B23" w:rsidRDefault="3CD65B23" w14:paraId="15555C50" w14:textId="70CEEEEF">
      <w:pPr>
        <w:rPr>
          <w:rFonts w:ascii="Avenir Next LT Pro" w:hAnsi="Avenir Next LT Pro" w:cs="Arial"/>
          <w:sz w:val="16"/>
          <w:szCs w:val="16"/>
        </w:rPr>
      </w:pPr>
    </w:p>
    <w:p w:rsidR="3CD65B23" w:rsidP="3CD65B23" w:rsidRDefault="3CD65B23" w14:paraId="5A68B337" w14:textId="5B66AB6A">
      <w:pPr>
        <w:rPr>
          <w:rFonts w:ascii="Avenir Next LT Pro" w:hAnsi="Avenir Next LT Pro" w:cs="Arial"/>
          <w:sz w:val="16"/>
          <w:szCs w:val="16"/>
        </w:rPr>
      </w:pPr>
    </w:p>
    <w:p w:rsidR="3CD65B23" w:rsidP="3CD65B23" w:rsidRDefault="3CD65B23" w14:paraId="3060C85B" w14:textId="7A87BFD6">
      <w:pPr>
        <w:rPr>
          <w:rFonts w:ascii="Avenir Next LT Pro" w:hAnsi="Avenir Next LT Pro" w:cs="Arial"/>
          <w:sz w:val="16"/>
          <w:szCs w:val="16"/>
        </w:rPr>
      </w:pPr>
    </w:p>
    <w:p w:rsidR="3CD65B23" w:rsidP="3CD65B23" w:rsidRDefault="3CD65B23" w14:paraId="2463182C" w14:textId="3C7FAEBB">
      <w:pPr>
        <w:rPr>
          <w:rFonts w:ascii="Avenir Next LT Pro" w:hAnsi="Avenir Next LT Pro" w:cs="Arial"/>
          <w:sz w:val="16"/>
          <w:szCs w:val="16"/>
        </w:rPr>
      </w:pPr>
    </w:p>
    <w:p w:rsidRPr="00B93238" w:rsidR="00F54817" w:rsidP="00F54817" w:rsidRDefault="00F54817" w14:paraId="3D7B8746" w14:textId="77777777">
      <w:pPr>
        <w:pStyle w:val="Heading1"/>
        <w:spacing w:after="60"/>
        <w:rPr>
          <w:rFonts w:ascii="Segoe UI" w:hAnsi="Segoe UI" w:cs="Segoe UI"/>
          <w:sz w:val="22"/>
          <w:szCs w:val="22"/>
        </w:rPr>
      </w:pPr>
      <w:r w:rsidRPr="00B93238">
        <w:rPr>
          <w:rFonts w:ascii="Segoe UI" w:hAnsi="Segoe UI" w:cs="Segoe UI"/>
          <w:sz w:val="22"/>
          <w:szCs w:val="22"/>
        </w:rPr>
        <w:t>Vision, Purpose and Values</w:t>
      </w:r>
    </w:p>
    <w:p w:rsidRPr="00B93238" w:rsidR="00F54817" w:rsidP="00F54817" w:rsidRDefault="00F54817" w14:paraId="47016EA2" w14:textId="77777777">
      <w:pPr>
        <w:spacing w:after="240"/>
        <w:rPr>
          <w:rFonts w:ascii="Segoe UI" w:hAnsi="Segoe UI" w:cs="Segoe UI"/>
          <w:sz w:val="20"/>
          <w:szCs w:val="18"/>
        </w:rPr>
      </w:pPr>
      <w:r w:rsidRPr="00B93238">
        <w:rPr>
          <w:rFonts w:ascii="Segoe UI" w:hAnsi="Segoe UI" w:cs="Segoe UI"/>
          <w:sz w:val="20"/>
          <w:szCs w:val="18"/>
        </w:rPr>
        <w:t>IDRS’s Vision, Purpose and Values describe our reason for being, what we do, and how we do it. It is a requirement of all IDRS employees that we work in a way that is consistent with this Vision, Purpose and Values.</w:t>
      </w:r>
    </w:p>
    <w:tbl>
      <w:tblPr>
        <w:tblStyle w:val="TableGrid"/>
        <w:tblW w:w="0" w:type="auto"/>
        <w:tblInd w:w="108" w:type="dxa"/>
        <w:tblLook w:val="04A0" w:firstRow="1" w:lastRow="0" w:firstColumn="1" w:lastColumn="0" w:noHBand="0" w:noVBand="1"/>
      </w:tblPr>
      <w:tblGrid>
        <w:gridCol w:w="9511"/>
      </w:tblGrid>
      <w:tr w:rsidRPr="00B93238" w:rsidR="00F54817" w:rsidTr="000A27DD" w14:paraId="5954E602" w14:textId="77777777">
        <w:tc>
          <w:tcPr>
            <w:tcW w:w="9511" w:type="dxa"/>
            <w:tcBorders>
              <w:top w:val="single" w:color="auto" w:sz="8" w:space="0"/>
              <w:left w:val="single" w:color="auto" w:sz="8" w:space="0"/>
              <w:bottom w:val="nil"/>
              <w:right w:val="single" w:color="auto" w:sz="8" w:space="0"/>
            </w:tcBorders>
          </w:tcPr>
          <w:p w:rsidRPr="00B93238" w:rsidR="00F54817" w:rsidRDefault="00F54817" w14:paraId="1CFE0D67" w14:textId="77777777">
            <w:pPr>
              <w:spacing w:before="120"/>
              <w:rPr>
                <w:rFonts w:ascii="Segoe UI" w:hAnsi="Segoe UI" w:cs="Segoe UI"/>
                <w:b/>
                <w:sz w:val="22"/>
                <w:szCs w:val="18"/>
              </w:rPr>
            </w:pPr>
            <w:r w:rsidRPr="00B93238">
              <w:rPr>
                <w:rFonts w:ascii="Segoe UI" w:hAnsi="Segoe UI" w:cs="Segoe UI"/>
                <w:b/>
                <w:sz w:val="22"/>
                <w:szCs w:val="18"/>
              </w:rPr>
              <w:t>Vision</w:t>
            </w:r>
          </w:p>
        </w:tc>
      </w:tr>
      <w:tr w:rsidRPr="00B93238" w:rsidR="00F54817" w:rsidTr="000A27DD" w14:paraId="4FCA1BEA" w14:textId="77777777">
        <w:tc>
          <w:tcPr>
            <w:tcW w:w="9511" w:type="dxa"/>
            <w:tcBorders>
              <w:top w:val="nil"/>
              <w:left w:val="single" w:color="auto" w:sz="8" w:space="0"/>
              <w:bottom w:val="nil"/>
              <w:right w:val="single" w:color="auto" w:sz="8" w:space="0"/>
            </w:tcBorders>
          </w:tcPr>
          <w:p w:rsidRPr="00B93238" w:rsidR="00F54817" w:rsidRDefault="00F54817" w14:paraId="2908C068" w14:textId="77777777">
            <w:pPr>
              <w:rPr>
                <w:rFonts w:ascii="Segoe UI" w:hAnsi="Segoe UI" w:cs="Segoe UI"/>
                <w:sz w:val="20"/>
                <w:szCs w:val="18"/>
              </w:rPr>
            </w:pPr>
            <w:r w:rsidRPr="00B93238">
              <w:rPr>
                <w:rFonts w:ascii="Segoe UI" w:hAnsi="Segoe UI" w:cs="Segoe UI"/>
                <w:sz w:val="20"/>
                <w:szCs w:val="18"/>
              </w:rPr>
              <w:t>Equal rights and justice for people with disabilities.</w:t>
            </w:r>
          </w:p>
        </w:tc>
      </w:tr>
      <w:tr w:rsidRPr="00B93238" w:rsidR="00F54817" w:rsidTr="000A27DD" w14:paraId="19068A79" w14:textId="77777777">
        <w:tc>
          <w:tcPr>
            <w:tcW w:w="9511" w:type="dxa"/>
            <w:tcBorders>
              <w:top w:val="nil"/>
              <w:left w:val="single" w:color="auto" w:sz="8" w:space="0"/>
              <w:bottom w:val="nil"/>
              <w:right w:val="single" w:color="auto" w:sz="8" w:space="0"/>
            </w:tcBorders>
          </w:tcPr>
          <w:p w:rsidRPr="00B93238" w:rsidR="00F54817" w:rsidRDefault="00F54817" w14:paraId="179DBA73" w14:textId="77777777">
            <w:pPr>
              <w:spacing w:before="120"/>
              <w:rPr>
                <w:rFonts w:ascii="Segoe UI" w:hAnsi="Segoe UI" w:cs="Segoe UI"/>
                <w:b/>
                <w:sz w:val="22"/>
                <w:szCs w:val="18"/>
              </w:rPr>
            </w:pPr>
            <w:r w:rsidRPr="00B93238">
              <w:rPr>
                <w:rFonts w:ascii="Segoe UI" w:hAnsi="Segoe UI" w:cs="Segoe UI"/>
                <w:b/>
                <w:sz w:val="22"/>
                <w:szCs w:val="18"/>
              </w:rPr>
              <w:t>Purpose</w:t>
            </w:r>
          </w:p>
        </w:tc>
      </w:tr>
      <w:tr w:rsidRPr="00B93238" w:rsidR="00F54817" w:rsidTr="000A27DD" w14:paraId="79B0E675" w14:textId="77777777">
        <w:tc>
          <w:tcPr>
            <w:tcW w:w="9511" w:type="dxa"/>
            <w:tcBorders>
              <w:top w:val="nil"/>
              <w:left w:val="single" w:color="auto" w:sz="8" w:space="0"/>
              <w:bottom w:val="nil"/>
              <w:right w:val="single" w:color="auto" w:sz="8" w:space="0"/>
            </w:tcBorders>
          </w:tcPr>
          <w:p w:rsidRPr="00B93238" w:rsidR="00F54817" w:rsidRDefault="00F54817" w14:paraId="2AFAFC61" w14:textId="77777777">
            <w:pPr>
              <w:rPr>
                <w:rFonts w:ascii="Segoe UI" w:hAnsi="Segoe UI" w:cs="Segoe UI"/>
                <w:sz w:val="20"/>
                <w:szCs w:val="18"/>
              </w:rPr>
            </w:pPr>
            <w:r w:rsidRPr="00B93238">
              <w:rPr>
                <w:rFonts w:ascii="Segoe UI" w:hAnsi="Segoe UI" w:cs="Segoe UI"/>
                <w:sz w:val="20"/>
                <w:szCs w:val="18"/>
              </w:rPr>
              <w:t>We are a disability advocacy service and a community legal centre. We work alongside people with disability to promote and protect their rights.</w:t>
            </w:r>
          </w:p>
        </w:tc>
      </w:tr>
      <w:tr w:rsidRPr="00B93238" w:rsidR="00F54817" w:rsidTr="000A27DD" w14:paraId="3C8C763A" w14:textId="77777777">
        <w:tc>
          <w:tcPr>
            <w:tcW w:w="9511" w:type="dxa"/>
            <w:tcBorders>
              <w:top w:val="nil"/>
              <w:left w:val="single" w:color="auto" w:sz="8" w:space="0"/>
              <w:bottom w:val="nil"/>
              <w:right w:val="single" w:color="auto" w:sz="8" w:space="0"/>
            </w:tcBorders>
          </w:tcPr>
          <w:p w:rsidRPr="00B93238" w:rsidR="00F54817" w:rsidRDefault="00F54817" w14:paraId="128612D0" w14:textId="77777777">
            <w:pPr>
              <w:spacing w:before="120"/>
              <w:rPr>
                <w:rFonts w:ascii="Segoe UI" w:hAnsi="Segoe UI" w:cs="Segoe UI"/>
                <w:b/>
                <w:sz w:val="22"/>
                <w:szCs w:val="18"/>
              </w:rPr>
            </w:pPr>
            <w:r w:rsidRPr="00B93238">
              <w:rPr>
                <w:rFonts w:ascii="Segoe UI" w:hAnsi="Segoe UI" w:cs="Segoe UI"/>
                <w:b/>
                <w:sz w:val="22"/>
                <w:szCs w:val="18"/>
              </w:rPr>
              <w:t>Values</w:t>
            </w:r>
          </w:p>
        </w:tc>
      </w:tr>
      <w:tr w:rsidRPr="00B93238" w:rsidR="00F54817" w:rsidTr="000A27DD" w14:paraId="2BDCF4B0" w14:textId="77777777">
        <w:trPr>
          <w:trHeight w:val="184"/>
        </w:trPr>
        <w:tc>
          <w:tcPr>
            <w:tcW w:w="9511" w:type="dxa"/>
            <w:tcBorders>
              <w:top w:val="nil"/>
              <w:left w:val="single" w:color="auto" w:sz="8" w:space="0"/>
              <w:bottom w:val="single" w:color="auto" w:sz="8" w:space="0"/>
              <w:right w:val="single" w:color="auto" w:sz="8" w:space="0"/>
            </w:tcBorders>
          </w:tcPr>
          <w:p w:rsidRPr="00B93238" w:rsidR="00B470D6" w:rsidRDefault="00000000" w14:paraId="73A05F8A" w14:textId="77777777">
            <w:pPr>
              <w:spacing w:before="0" w:after="120"/>
              <w:rPr>
                <w:rFonts w:ascii="Segoe UI" w:hAnsi="Segoe UI" w:cs="Segoe UI"/>
                <w:sz w:val="20"/>
                <w:szCs w:val="18"/>
              </w:rPr>
            </w:pPr>
            <w:r w:rsidRPr="00B93238">
              <w:rPr>
                <w:rFonts w:ascii="Segoe UI" w:hAnsi="Segoe UI" w:cs="Segoe UI"/>
                <w:sz w:val="20"/>
                <w:szCs w:val="18"/>
              </w:rPr>
              <w:t>Our values sit at the heart of everything we do. They guide how we work with the people we support, with each other and with our partners:</w:t>
            </w:r>
          </w:p>
          <w:p w:rsidRPr="00B93238" w:rsidR="00B470D6" w:rsidRDefault="00000000" w14:paraId="6A7E347B" w14:textId="77777777">
            <w:pPr>
              <w:tabs>
                <w:tab w:val="left" w:pos="1800"/>
              </w:tabs>
              <w:spacing w:before="0" w:after="80"/>
              <w:ind w:left="1800" w:hanging="1800"/>
              <w:rPr>
                <w:rFonts w:ascii="Segoe UI" w:hAnsi="Segoe UI" w:cs="Segoe UI"/>
                <w:sz w:val="20"/>
                <w:szCs w:val="18"/>
              </w:rPr>
            </w:pPr>
            <w:r w:rsidRPr="00B93238">
              <w:rPr>
                <w:rFonts w:ascii="Segoe UI" w:hAnsi="Segoe UI" w:cs="Segoe UI"/>
                <w:i/>
                <w:sz w:val="20"/>
                <w:szCs w:val="18"/>
              </w:rPr>
              <w:t>Justice:</w:t>
            </w:r>
            <w:r w:rsidRPr="00B93238">
              <w:rPr>
                <w:rFonts w:ascii="Segoe UI" w:hAnsi="Segoe UI" w:cs="Segoe UI"/>
                <w:sz w:val="20"/>
              </w:rPr>
              <w:tab/>
            </w:r>
            <w:r w:rsidRPr="00B93238">
              <w:rPr>
                <w:rFonts w:ascii="Segoe UI" w:hAnsi="Segoe UI" w:cs="Segoe UI"/>
                <w:sz w:val="20"/>
                <w:szCs w:val="18"/>
              </w:rPr>
              <w:t>What we seek.</w:t>
            </w:r>
          </w:p>
          <w:p w:rsidRPr="00B93238" w:rsidR="00B470D6" w:rsidRDefault="00000000" w14:paraId="06B03C90" w14:textId="77777777">
            <w:pPr>
              <w:tabs>
                <w:tab w:val="left" w:pos="1800"/>
              </w:tabs>
              <w:spacing w:before="0" w:after="80"/>
              <w:ind w:left="1800" w:hanging="1800"/>
              <w:rPr>
                <w:rFonts w:ascii="Segoe UI" w:hAnsi="Segoe UI" w:cs="Segoe UI"/>
                <w:sz w:val="20"/>
                <w:szCs w:val="18"/>
              </w:rPr>
            </w:pPr>
            <w:r w:rsidRPr="00B93238">
              <w:rPr>
                <w:rFonts w:ascii="Segoe UI" w:hAnsi="Segoe UI" w:cs="Segoe UI"/>
                <w:i/>
                <w:sz w:val="20"/>
                <w:szCs w:val="18"/>
              </w:rPr>
              <w:t>Respect:</w:t>
            </w:r>
            <w:r w:rsidRPr="00B93238">
              <w:rPr>
                <w:rFonts w:ascii="Segoe UI" w:hAnsi="Segoe UI" w:cs="Segoe UI"/>
                <w:sz w:val="20"/>
              </w:rPr>
              <w:tab/>
            </w:r>
            <w:r w:rsidRPr="00B93238">
              <w:rPr>
                <w:rFonts w:ascii="Segoe UI" w:hAnsi="Segoe UI" w:cs="Segoe UI"/>
                <w:sz w:val="20"/>
                <w:szCs w:val="18"/>
              </w:rPr>
              <w:t>What we give.</w:t>
            </w:r>
          </w:p>
          <w:p w:rsidRPr="00B93238" w:rsidR="00B470D6" w:rsidRDefault="00000000" w14:paraId="321006AD" w14:textId="77777777">
            <w:pPr>
              <w:tabs>
                <w:tab w:val="left" w:pos="1800"/>
              </w:tabs>
              <w:spacing w:before="0" w:after="120"/>
              <w:ind w:left="1800" w:hanging="1800"/>
              <w:rPr>
                <w:rFonts w:ascii="Segoe UI" w:hAnsi="Segoe UI" w:cs="Segoe UI"/>
                <w:sz w:val="20"/>
                <w:szCs w:val="18"/>
              </w:rPr>
            </w:pPr>
            <w:r w:rsidRPr="00B93238">
              <w:rPr>
                <w:rFonts w:ascii="Segoe UI" w:hAnsi="Segoe UI" w:cs="Segoe UI"/>
                <w:i/>
                <w:sz w:val="20"/>
                <w:szCs w:val="18"/>
              </w:rPr>
              <w:t>Persistence:</w:t>
            </w:r>
            <w:r w:rsidRPr="00B93238">
              <w:rPr>
                <w:rFonts w:ascii="Segoe UI" w:hAnsi="Segoe UI" w:cs="Segoe UI"/>
                <w:sz w:val="20"/>
              </w:rPr>
              <w:tab/>
            </w:r>
            <w:r w:rsidRPr="00B93238">
              <w:rPr>
                <w:rFonts w:ascii="Segoe UI" w:hAnsi="Segoe UI" w:cs="Segoe UI"/>
                <w:sz w:val="20"/>
                <w:szCs w:val="18"/>
              </w:rPr>
              <w:t>How we do it.</w:t>
            </w:r>
          </w:p>
        </w:tc>
      </w:tr>
    </w:tbl>
    <w:p w:rsidRPr="00CC5370" w:rsidR="00DA2DA5" w:rsidP="00B03E46" w:rsidRDefault="00DA2DA5" w14:paraId="56A3D59C" w14:textId="77777777">
      <w:pPr>
        <w:spacing w:before="60" w:after="60"/>
        <w:rPr>
          <w:rFonts w:ascii="Avenir Next LT Pro" w:hAnsi="Avenir Next LT Pro"/>
          <w:sz w:val="20"/>
          <w:szCs w:val="20"/>
        </w:rPr>
      </w:pPr>
    </w:p>
    <w:p w:rsidRPr="00CC5370" w:rsidR="00DA2DA5" w:rsidRDefault="00DA2DA5" w14:paraId="66469B0F" w14:textId="77777777">
      <w:pPr>
        <w:rPr>
          <w:rFonts w:ascii="Avenir Next LT Pro" w:hAnsi="Avenir Next LT Pro"/>
          <w:sz w:val="20"/>
          <w:szCs w:val="20"/>
        </w:rPr>
      </w:pPr>
      <w:r>
        <w:rPr>
          <w:rFonts w:ascii="Avenir Next LT Pro" w:hAnsi="Avenir Next LT Pro"/>
          <w:sz w:val="20"/>
          <w:szCs w:val="20"/>
        </w:rPr>
        <w:br w:type="page"/>
      </w:r>
    </w:p>
    <w:p w:rsidRPr="00CC5370" w:rsidR="00342116" w:rsidP="00B03E46" w:rsidRDefault="00342116" w14:paraId="3DB7830A" w14:textId="77777777">
      <w:pPr>
        <w:spacing w:before="60" w:after="60"/>
        <w:rPr>
          <w:rFonts w:ascii="Avenir Next LT Pro" w:hAnsi="Avenir Next LT Pro"/>
          <w:sz w:val="20"/>
          <w:szCs w:val="20"/>
        </w:rPr>
      </w:pPr>
      <w:r>
        <w:rPr>
          <w:rFonts w:ascii="Avenir Next LT Pro" w:hAnsi="Avenir Next LT Pro"/>
          <w:sz w:val="20"/>
          <w:szCs w:val="20"/>
        </w:rPr>
        <w:lastRenderedPageBreak/>
        <w:t>Office use only</w:t>
      </w:r>
    </w:p>
    <w:tbl>
      <w:tblPr>
        <w:tblW w:w="0" w:type="auto"/>
        <w:tblInd w:w="10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ook w:val="01E0" w:firstRow="1" w:lastRow="1" w:firstColumn="1" w:lastColumn="1" w:noHBand="0" w:noVBand="0"/>
      </w:tblPr>
      <w:tblGrid>
        <w:gridCol w:w="2150"/>
        <w:gridCol w:w="2268"/>
        <w:gridCol w:w="337"/>
        <w:gridCol w:w="1364"/>
        <w:gridCol w:w="877"/>
        <w:gridCol w:w="2515"/>
      </w:tblGrid>
      <w:tr w:rsidRPr="00CC5370" w:rsidR="00CC27A1" w:rsidTr="76FBE8D8" w14:paraId="2FA840CB" w14:textId="77777777">
        <w:trPr>
          <w:trHeight w:val="279"/>
        </w:trPr>
        <w:tc>
          <w:tcPr>
            <w:tcW w:w="2150" w:type="dxa"/>
          </w:tcPr>
          <w:p w:rsidRPr="00CC5370" w:rsidR="00CC27A1" w:rsidP="00CC27A1" w:rsidRDefault="00CC27A1" w14:paraId="442AE263" w14:textId="77777777">
            <w:pPr>
              <w:rPr>
                <w:rFonts w:ascii="Avenir Next LT Pro" w:hAnsi="Avenir Next LT Pro" w:cs="Arial"/>
                <w:sz w:val="20"/>
                <w:szCs w:val="20"/>
              </w:rPr>
            </w:pPr>
            <w:r>
              <w:rPr>
                <w:rFonts w:ascii="Avenir Next LT Pro" w:hAnsi="Avenir Next LT Pro" w:cs="Arial"/>
                <w:sz w:val="20"/>
                <w:szCs w:val="20"/>
              </w:rPr>
              <w:t>Award</w:t>
            </w:r>
          </w:p>
        </w:tc>
        <w:tc>
          <w:tcPr>
            <w:tcW w:w="2268" w:type="dxa"/>
            <w:vAlign w:val="center"/>
          </w:tcPr>
          <w:p w:rsidRPr="00CC5370" w:rsidR="00CC27A1" w:rsidP="00CC27A1" w:rsidRDefault="00000000" w14:paraId="3C3BBBF1" w14:textId="77777777">
            <w:pPr>
              <w:rPr>
                <w:rFonts w:ascii="Avenir Next LT Pro" w:hAnsi="Avenir Next LT Pro" w:cs="Arial"/>
                <w:sz w:val="20"/>
                <w:szCs w:val="20"/>
              </w:rPr>
            </w:pPr>
            <w:sdt>
              <w:sdtPr>
                <w:rPr>
                  <w:rFonts w:ascii="Avenir Next LT Pro" w:hAnsi="Avenir Next LT Pro" w:cs="Arial"/>
                  <w:sz w:val="20"/>
                  <w:szCs w:val="20"/>
                </w:rPr>
                <w:id w:val="366573823"/>
                <w14:checkbox>
                  <w14:checked w14:val="0"/>
                  <w14:checkedState w14:val="2612" w14:font="MS Gothic"/>
                  <w14:uncheckedState w14:val="2610" w14:font="MS Gothic"/>
                </w14:checkbox>
              </w:sdtPr>
              <w:sdtContent>
                <w:r>
                  <w:rPr>
                    <w:rFonts w:ascii="Segoe UI Symbol" w:hAnsi="Segoe UI Symbol" w:eastAsia="MS Gothic" w:cs="Segoe UI Symbol"/>
                    <w:sz w:val="20"/>
                    <w:szCs w:val="20"/>
                  </w:rPr>
                  <w:t>☐</w:t>
                </w:r>
              </w:sdtContent>
            </w:sdt>
            <w:r>
              <w:rPr>
                <w:rFonts w:ascii="Avenir Next LT Pro" w:hAnsi="Avenir Next LT Pro" w:cs="Arial"/>
                <w:sz w:val="20"/>
                <w:szCs w:val="20"/>
              </w:rPr>
              <w:t xml:space="preserve"> SCHADS     </w:t>
            </w:r>
            <w:sdt>
              <w:sdtPr>
                <w:rPr>
                  <w:rFonts w:ascii="Avenir Next LT Pro" w:hAnsi="Avenir Next LT Pro" w:cs="Arial"/>
                  <w:sz w:val="20"/>
                  <w:szCs w:val="20"/>
                </w:rPr>
                <w:id w:val="-2124765131"/>
                <w14:checkbox>
                  <w14:checked w14:val="0"/>
                  <w14:checkedState w14:val="2612" w14:font="MS Gothic"/>
                  <w14:uncheckedState w14:val="2610" w14:font="MS Gothic"/>
                </w14:checkbox>
              </w:sdtPr>
              <w:sdtContent>
                <w:r>
                  <w:rPr>
                    <w:rFonts w:ascii="Segoe UI Symbol" w:hAnsi="Segoe UI Symbol" w:cs="Segoe UI Symbol"/>
                    <w:sz w:val="20"/>
                    <w:szCs w:val="20"/>
                  </w:rPr>
                  <w:t>☐</w:t>
                </w:r>
              </w:sdtContent>
            </w:sdt>
            <w:r>
              <w:rPr>
                <w:rFonts w:ascii="Avenir Next LT Pro" w:hAnsi="Avenir Next LT Pro" w:cs="Arial"/>
                <w:sz w:val="20"/>
                <w:szCs w:val="20"/>
              </w:rPr>
              <w:t xml:space="preserve">  Legal Services</w:t>
            </w:r>
          </w:p>
          <w:p w:rsidRPr="00CC5370" w:rsidR="00CC27A1" w:rsidP="00CC27A1" w:rsidRDefault="00000000" w14:paraId="5AA5ED6F" w14:textId="77777777">
            <w:pPr>
              <w:rPr>
                <w:rFonts w:ascii="Avenir Next LT Pro" w:hAnsi="Avenir Next LT Pro" w:cs="Arial"/>
                <w:sz w:val="20"/>
                <w:szCs w:val="20"/>
              </w:rPr>
            </w:pPr>
            <w:sdt>
              <w:sdtPr>
                <w:rPr>
                  <w:rFonts w:ascii="Avenir Next LT Pro" w:hAnsi="Avenir Next LT Pro" w:cs="Arial"/>
                  <w:sz w:val="20"/>
                  <w:szCs w:val="20"/>
                </w:rPr>
                <w:id w:val="-831599972"/>
                <w14:checkbox>
                  <w14:checked w14:val="0"/>
                  <w14:checkedState w14:val="2612" w14:font="MS Gothic"/>
                  <w14:uncheckedState w14:val="2610" w14:font="MS Gothic"/>
                </w14:checkbox>
              </w:sdtPr>
              <w:sdtContent>
                <w:r>
                  <w:rPr>
                    <w:rFonts w:ascii="Segoe UI Symbol" w:hAnsi="Segoe UI Symbol" w:eastAsia="MS Gothic" w:cs="Segoe UI Symbol"/>
                    <w:sz w:val="20"/>
                    <w:szCs w:val="20"/>
                  </w:rPr>
                  <w:t>☐</w:t>
                </w:r>
              </w:sdtContent>
            </w:sdt>
            <w:r>
              <w:rPr>
                <w:rFonts w:ascii="Avenir Next LT Pro" w:hAnsi="Avenir Next LT Pro" w:cs="Arial"/>
                <w:sz w:val="20"/>
                <w:szCs w:val="20"/>
              </w:rPr>
              <w:t xml:space="preserve"> Clerks  </w:t>
            </w:r>
            <w:sdt>
              <w:sdtPr>
                <w:rPr>
                  <w:rFonts w:ascii="Avenir Next LT Pro" w:hAnsi="Avenir Next LT Pro" w:cs="Arial"/>
                  <w:sz w:val="20"/>
                  <w:szCs w:val="20"/>
                </w:rPr>
                <w:id w:val="-1794059154"/>
                <w14:checkbox>
                  <w14:checked w14:val="0"/>
                  <w14:checkedState w14:val="2612" w14:font="MS Gothic"/>
                  <w14:uncheckedState w14:val="2610" w14:font="MS Gothic"/>
                </w14:checkbox>
              </w:sdtPr>
              <w:sdtContent>
                <w:r>
                  <w:rPr>
                    <w:rFonts w:ascii="Segoe UI Symbol" w:hAnsi="Segoe UI Symbol" w:eastAsia="MS Gothic" w:cs="Segoe UI Symbol"/>
                    <w:sz w:val="20"/>
                    <w:szCs w:val="20"/>
                  </w:rPr>
                  <w:t>☐</w:t>
                </w:r>
              </w:sdtContent>
            </w:sdt>
            <w:r>
              <w:rPr>
                <w:rFonts w:ascii="Avenir Next LT Pro" w:hAnsi="Avenir Next LT Pro" w:cs="Arial"/>
                <w:sz w:val="20"/>
                <w:szCs w:val="20"/>
              </w:rPr>
              <w:t xml:space="preserve"> Professional </w:t>
            </w:r>
          </w:p>
          <w:p w:rsidRPr="00CC5370" w:rsidR="00CC27A1" w:rsidP="00CC27A1" w:rsidRDefault="00000000" w14:paraId="2A928FD8" w14:textId="77777777">
            <w:pPr>
              <w:rPr>
                <w:rFonts w:ascii="Avenir Next LT Pro" w:hAnsi="Avenir Next LT Pro" w:cs="Arial"/>
                <w:sz w:val="20"/>
                <w:szCs w:val="20"/>
              </w:rPr>
            </w:pPr>
            <w:sdt>
              <w:sdtPr>
                <w:rPr>
                  <w:rFonts w:ascii="Avenir Next LT Pro" w:hAnsi="Avenir Next LT Pro" w:cs="Arial"/>
                  <w:sz w:val="20"/>
                  <w:szCs w:val="20"/>
                </w:rPr>
                <w:id w:val="-495878434"/>
                <w14:checkbox>
                  <w14:checked w14:val="0"/>
                  <w14:checkedState w14:val="2612" w14:font="MS Gothic"/>
                  <w14:uncheckedState w14:val="2610" w14:font="MS Gothic"/>
                </w14:checkbox>
              </w:sdtPr>
              <w:sdtContent>
                <w:r>
                  <w:rPr>
                    <w:rFonts w:ascii="Segoe UI Symbol" w:hAnsi="Segoe UI Symbol" w:eastAsia="MS Gothic" w:cs="Segoe UI Symbol"/>
                    <w:sz w:val="20"/>
                    <w:szCs w:val="20"/>
                  </w:rPr>
                  <w:t>☐</w:t>
                </w:r>
              </w:sdtContent>
            </w:sdt>
            <w:r>
              <w:rPr>
                <w:rFonts w:ascii="Avenir Next LT Pro" w:hAnsi="Avenir Next LT Pro" w:cs="Arial"/>
                <w:sz w:val="20"/>
                <w:szCs w:val="20"/>
              </w:rPr>
              <w:t xml:space="preserve"> Other</w:t>
            </w:r>
          </w:p>
          <w:p w:rsidRPr="00CC5370" w:rsidR="00CC27A1" w:rsidP="00CC27A1" w:rsidRDefault="00000000" w14:paraId="53A5271C" w14:textId="77777777">
            <w:pPr>
              <w:rPr>
                <w:rFonts w:ascii="Avenir Next LT Pro" w:hAnsi="Avenir Next LT Pro" w:cs="Arial"/>
                <w:sz w:val="20"/>
                <w:szCs w:val="20"/>
              </w:rPr>
            </w:pPr>
            <w:sdt>
              <w:sdtPr>
                <w:rPr>
                  <w:rFonts w:ascii="Avenir Next LT Pro" w:hAnsi="Avenir Next LT Pro" w:cs="Arial"/>
                  <w:sz w:val="20"/>
                  <w:szCs w:val="20"/>
                </w:rPr>
                <w:id w:val="432709880"/>
                <w14:checkbox>
                  <w14:checked w14:val="0"/>
                  <w14:checkedState w14:val="2612" w14:font="MS Gothic"/>
                  <w14:uncheckedState w14:val="2610" w14:font="MS Gothic"/>
                </w14:checkbox>
              </w:sdtPr>
              <w:sdtContent>
                <w:r>
                  <w:rPr>
                    <w:rFonts w:ascii="Segoe UI Symbol" w:hAnsi="Segoe UI Symbol" w:eastAsia="MS Gothic" w:cs="Segoe UI Symbol"/>
                    <w:sz w:val="20"/>
                    <w:szCs w:val="20"/>
                  </w:rPr>
                  <w:t>☐</w:t>
                </w:r>
              </w:sdtContent>
            </w:sdt>
            <w:r>
              <w:rPr>
                <w:rFonts w:ascii="Avenir Next LT Pro" w:hAnsi="Avenir Next LT Pro" w:cs="Arial"/>
                <w:sz w:val="20"/>
                <w:szCs w:val="20"/>
              </w:rPr>
              <w:t xml:space="preserve"> Non Award</w:t>
            </w:r>
          </w:p>
        </w:tc>
        <w:tc>
          <w:tcPr>
            <w:tcW w:w="2578" w:type="dxa"/>
            <w:gridSpan w:val="3"/>
            <w:vAlign w:val="center"/>
          </w:tcPr>
          <w:p w:rsidRPr="00CC5370" w:rsidR="00CC27A1" w:rsidP="00CC27A1" w:rsidRDefault="00CC27A1" w14:paraId="01DA4E9E" w14:textId="77777777">
            <w:pPr>
              <w:rPr>
                <w:rFonts w:ascii="Avenir Next LT Pro" w:hAnsi="Avenir Next LT Pro" w:cs="Arial"/>
                <w:sz w:val="20"/>
                <w:szCs w:val="20"/>
              </w:rPr>
            </w:pPr>
            <w:r>
              <w:rPr>
                <w:rFonts w:ascii="Avenir Next LT Pro" w:hAnsi="Avenir Next LT Pro" w:cs="Arial"/>
                <w:sz w:val="20"/>
                <w:szCs w:val="20"/>
              </w:rPr>
              <w:t>Classification Code</w:t>
            </w:r>
          </w:p>
        </w:tc>
        <w:tc>
          <w:tcPr>
            <w:tcW w:w="2515" w:type="dxa"/>
            <w:vAlign w:val="center"/>
          </w:tcPr>
          <w:p w:rsidRPr="00CC5370" w:rsidR="00CC27A1" w:rsidP="00CC27A1" w:rsidRDefault="00CC27A1" w14:paraId="2F06B707" w14:textId="77777777">
            <w:pPr>
              <w:rPr>
                <w:rFonts w:ascii="Avenir Next LT Pro" w:hAnsi="Avenir Next LT Pro" w:cs="Arial"/>
                <w:sz w:val="20"/>
                <w:szCs w:val="20"/>
              </w:rPr>
            </w:pPr>
          </w:p>
        </w:tc>
      </w:tr>
      <w:tr w:rsidRPr="00CC5370" w:rsidR="00CC27A1" w:rsidTr="76FBE8D8" w14:paraId="00ADE3E9" w14:textId="77777777">
        <w:tc>
          <w:tcPr>
            <w:tcW w:w="2150" w:type="dxa"/>
          </w:tcPr>
          <w:p w:rsidRPr="00CC5370" w:rsidR="00CC27A1" w:rsidP="00CC27A1" w:rsidRDefault="00CC27A1" w14:paraId="64CA6D88" w14:textId="77777777">
            <w:pPr>
              <w:rPr>
                <w:rFonts w:ascii="Avenir Next LT Pro" w:hAnsi="Avenir Next LT Pro" w:cs="Arial"/>
                <w:sz w:val="20"/>
                <w:szCs w:val="20"/>
              </w:rPr>
            </w:pPr>
            <w:r>
              <w:rPr>
                <w:rFonts w:ascii="Avenir Next LT Pro" w:hAnsi="Avenir Next LT Pro" w:cs="Arial"/>
                <w:sz w:val="20"/>
                <w:szCs w:val="20"/>
              </w:rPr>
              <w:t xml:space="preserve">Classification Level </w:t>
            </w:r>
          </w:p>
          <w:p w:rsidRPr="00CC5370" w:rsidR="00CC27A1" w:rsidP="00CC27A1" w:rsidRDefault="00CC27A1" w14:paraId="44D8E6AD" w14:textId="77777777">
            <w:pPr>
              <w:rPr>
                <w:rFonts w:ascii="Avenir Next LT Pro" w:hAnsi="Avenir Next LT Pro" w:cs="Arial"/>
                <w:sz w:val="20"/>
                <w:szCs w:val="20"/>
              </w:rPr>
            </w:pPr>
            <w:r>
              <w:rPr>
                <w:rFonts w:ascii="Avenir Next LT Pro" w:hAnsi="Avenir Next LT Pro" w:cs="Arial"/>
                <w:sz w:val="16"/>
                <w:szCs w:val="16"/>
              </w:rPr>
              <w:t>(Pay Point)</w:t>
            </w:r>
          </w:p>
        </w:tc>
        <w:tc>
          <w:tcPr>
            <w:tcW w:w="2268" w:type="dxa"/>
            <w:vAlign w:val="center"/>
          </w:tcPr>
          <w:p w:rsidRPr="00CC5370" w:rsidR="00CC27A1" w:rsidP="00CC27A1" w:rsidRDefault="00CC27A1" w14:paraId="501666BE" w14:textId="77777777">
            <w:pPr>
              <w:rPr>
                <w:rFonts w:ascii="Avenir Next LT Pro" w:hAnsi="Avenir Next LT Pro" w:cs="Arial"/>
                <w:sz w:val="20"/>
                <w:szCs w:val="20"/>
              </w:rPr>
            </w:pPr>
          </w:p>
        </w:tc>
        <w:tc>
          <w:tcPr>
            <w:tcW w:w="5093" w:type="dxa"/>
            <w:gridSpan w:val="4"/>
            <w:vAlign w:val="center"/>
          </w:tcPr>
          <w:p w:rsidRPr="00CC5370" w:rsidR="00CC27A1" w:rsidP="00CC27A1" w:rsidRDefault="00CC27A1" w14:paraId="06707672" w14:textId="77777777">
            <w:pPr>
              <w:rPr>
                <w:rFonts w:ascii="Avenir Next LT Pro" w:hAnsi="Avenir Next LT Pro" w:cs="Arial"/>
                <w:sz w:val="20"/>
                <w:szCs w:val="20"/>
              </w:rPr>
            </w:pPr>
            <w:r>
              <w:rPr>
                <w:rFonts w:ascii="Avenir Next LT Pro" w:hAnsi="Avenir Next LT Pro" w:cs="Arial"/>
                <w:sz w:val="20"/>
                <w:szCs w:val="20"/>
              </w:rPr>
              <w:t xml:space="preserve">Professional Registration/Certifications </w:t>
            </w:r>
            <w:r>
              <w:rPr>
                <w:rFonts w:ascii="Avenir Next LT Pro" w:hAnsi="Avenir Next LT Pro" w:cs="Arial"/>
                <w:sz w:val="16"/>
                <w:szCs w:val="16"/>
              </w:rPr>
              <w:t>(please specify)</w:t>
            </w:r>
          </w:p>
          <w:p w:rsidRPr="00CC5370" w:rsidR="00CC27A1" w:rsidP="00CC27A1" w:rsidRDefault="00CC27A1" w14:paraId="237CAAB7" w14:textId="77777777">
            <w:pPr>
              <w:rPr>
                <w:rFonts w:ascii="Avenir Next LT Pro" w:hAnsi="Avenir Next LT Pro" w:cs="Arial"/>
                <w:sz w:val="20"/>
                <w:szCs w:val="20"/>
              </w:rPr>
            </w:pPr>
          </w:p>
        </w:tc>
      </w:tr>
      <w:tr w:rsidRPr="00CC5370" w:rsidR="00CC27A1" w:rsidTr="76FBE8D8" w14:paraId="7F33A8B7" w14:textId="77777777">
        <w:tc>
          <w:tcPr>
            <w:tcW w:w="2150" w:type="dxa"/>
          </w:tcPr>
          <w:p w:rsidRPr="00CC5370" w:rsidR="00CC27A1" w:rsidP="00CC27A1" w:rsidRDefault="00CC27A1" w14:paraId="2A0D0251" w14:textId="77777777">
            <w:pPr>
              <w:rPr>
                <w:rFonts w:ascii="Avenir Next LT Pro" w:hAnsi="Avenir Next LT Pro" w:cs="Arial"/>
                <w:sz w:val="20"/>
                <w:szCs w:val="20"/>
              </w:rPr>
            </w:pPr>
            <w:r>
              <w:rPr>
                <w:rFonts w:ascii="Avenir Next LT Pro" w:hAnsi="Avenir Next LT Pro" w:cs="Arial"/>
                <w:sz w:val="20"/>
                <w:szCs w:val="20"/>
              </w:rPr>
              <w:t>NDIS check</w:t>
            </w:r>
          </w:p>
          <w:p w:rsidRPr="00CC5370" w:rsidR="00CC27A1" w:rsidP="00CC27A1" w:rsidRDefault="00000000" w14:paraId="501E9865" w14:textId="77777777">
            <w:pPr>
              <w:rPr>
                <w:rFonts w:ascii="Avenir Next LT Pro" w:hAnsi="Avenir Next LT Pro" w:cs="Arial"/>
                <w:sz w:val="20"/>
                <w:szCs w:val="20"/>
              </w:rPr>
            </w:pPr>
            <w:sdt>
              <w:sdtPr>
                <w:rPr>
                  <w:rFonts w:ascii="Avenir Next LT Pro" w:hAnsi="Avenir Next LT Pro" w:cstheme="minorHAnsi"/>
                </w:rPr>
                <w:id w:val="-833218388"/>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Yes</w:t>
            </w:r>
            <w:r>
              <w:rPr>
                <w:rFonts w:ascii="Avenir Next LT Pro" w:hAnsi="Avenir Next LT Pro" w:cstheme="minorBidi"/>
                <w:sz w:val="20"/>
                <w:szCs w:val="20"/>
              </w:rPr>
              <w:t xml:space="preserve"> </w:t>
            </w:r>
            <w:sdt>
              <w:sdtPr>
                <w:rPr>
                  <w:rFonts w:ascii="Avenir Next LT Pro" w:hAnsi="Avenir Next LT Pro" w:cstheme="minorHAnsi"/>
                </w:rPr>
                <w:id w:val="-63650716"/>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No</w:t>
            </w:r>
          </w:p>
        </w:tc>
        <w:tc>
          <w:tcPr>
            <w:tcW w:w="2268" w:type="dxa"/>
          </w:tcPr>
          <w:p w:rsidRPr="00CC5370" w:rsidR="00CC27A1" w:rsidP="00CC27A1" w:rsidRDefault="00CC27A1" w14:paraId="40C93E29" w14:textId="77777777">
            <w:pPr>
              <w:rPr>
                <w:rFonts w:ascii="Avenir Next LT Pro" w:hAnsi="Avenir Next LT Pro" w:cs="Arial"/>
                <w:sz w:val="20"/>
                <w:szCs w:val="20"/>
              </w:rPr>
            </w:pPr>
            <w:r>
              <w:rPr>
                <w:rFonts w:ascii="Avenir Next LT Pro" w:hAnsi="Avenir Next LT Pro" w:cs="Arial"/>
                <w:sz w:val="20"/>
                <w:szCs w:val="20"/>
              </w:rPr>
              <w:t>Police check</w:t>
            </w:r>
          </w:p>
          <w:p w:rsidRPr="00CC5370" w:rsidR="00CC27A1" w:rsidP="00CC27A1" w:rsidRDefault="00000000" w14:paraId="03627680" w14:textId="77777777">
            <w:pPr>
              <w:rPr>
                <w:rFonts w:ascii="Avenir Next LT Pro" w:hAnsi="Avenir Next LT Pro" w:cs="Arial"/>
                <w:sz w:val="20"/>
                <w:szCs w:val="20"/>
              </w:rPr>
            </w:pPr>
            <w:sdt>
              <w:sdtPr>
                <w:rPr>
                  <w:rFonts w:ascii="Avenir Next LT Pro" w:hAnsi="Avenir Next LT Pro" w:cstheme="minorHAnsi"/>
                </w:rPr>
                <w:id w:val="255877025"/>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Yes</w:t>
            </w:r>
            <w:r>
              <w:rPr>
                <w:rFonts w:ascii="Avenir Next LT Pro" w:hAnsi="Avenir Next LT Pro" w:cstheme="minorBidi"/>
                <w:sz w:val="20"/>
                <w:szCs w:val="20"/>
              </w:rPr>
              <w:t xml:space="preserve"> </w:t>
            </w:r>
            <w:sdt>
              <w:sdtPr>
                <w:rPr>
                  <w:rFonts w:ascii="Avenir Next LT Pro" w:hAnsi="Avenir Next LT Pro" w:cstheme="minorHAnsi"/>
                </w:rPr>
                <w:id w:val="-316263727"/>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No</w:t>
            </w:r>
          </w:p>
        </w:tc>
        <w:tc>
          <w:tcPr>
            <w:tcW w:w="2578" w:type="dxa"/>
            <w:gridSpan w:val="3"/>
            <w:vAlign w:val="center"/>
          </w:tcPr>
          <w:p w:rsidRPr="00CC5370" w:rsidR="00CC27A1" w:rsidP="00CC27A1" w:rsidRDefault="00CC27A1" w14:paraId="7368CA8A" w14:textId="77777777">
            <w:pPr>
              <w:rPr>
                <w:rFonts w:ascii="Avenir Next LT Pro" w:hAnsi="Avenir Next LT Pro" w:cs="Arial"/>
                <w:sz w:val="20"/>
                <w:szCs w:val="20"/>
              </w:rPr>
            </w:pPr>
            <w:r>
              <w:rPr>
                <w:rFonts w:ascii="Avenir Next LT Pro" w:hAnsi="Avenir Next LT Pro" w:cs="Arial"/>
                <w:sz w:val="20"/>
                <w:szCs w:val="20"/>
              </w:rPr>
              <w:t>WWCC</w:t>
            </w:r>
          </w:p>
          <w:p w:rsidRPr="00CC5370" w:rsidR="00CC27A1" w:rsidP="00CC27A1" w:rsidRDefault="00000000" w14:paraId="162EF943" w14:textId="77777777">
            <w:pPr>
              <w:rPr>
                <w:rFonts w:ascii="Avenir Next LT Pro" w:hAnsi="Avenir Next LT Pro" w:cstheme="minorBidi"/>
                <w:sz w:val="20"/>
                <w:szCs w:val="20"/>
              </w:rPr>
            </w:pPr>
            <w:sdt>
              <w:sdtPr>
                <w:rPr>
                  <w:rFonts w:ascii="Avenir Next LT Pro" w:hAnsi="Avenir Next LT Pro" w:cstheme="minorHAnsi"/>
                </w:rPr>
                <w:id w:val="40254355"/>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Yes</w:t>
            </w:r>
            <w:r>
              <w:rPr>
                <w:rFonts w:ascii="Avenir Next LT Pro" w:hAnsi="Avenir Next LT Pro" w:cstheme="minorBidi"/>
                <w:sz w:val="20"/>
                <w:szCs w:val="20"/>
              </w:rPr>
              <w:t xml:space="preserve">   </w:t>
            </w:r>
            <w:r>
              <w:rPr>
                <w:rFonts w:ascii="Avenir Next LT Pro" w:hAnsi="Avenir Next LT Pro" w:cstheme="minorHAnsi"/>
              </w:rPr>
              <w:t xml:space="preserve"> </w:t>
            </w:r>
            <w:sdt>
              <w:sdtPr>
                <w:rPr>
                  <w:rFonts w:ascii="Avenir Next LT Pro" w:hAnsi="Avenir Next LT Pro" w:cstheme="minorHAnsi"/>
                </w:rPr>
                <w:id w:val="550888619"/>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No</w:t>
            </w:r>
          </w:p>
        </w:tc>
        <w:tc>
          <w:tcPr>
            <w:tcW w:w="2515" w:type="dxa"/>
            <w:vAlign w:val="center"/>
          </w:tcPr>
          <w:p w:rsidRPr="00CC5370" w:rsidR="00CC27A1" w:rsidP="00CC27A1" w:rsidRDefault="00CC27A1" w14:paraId="231D2CD3" w14:textId="77777777">
            <w:pPr>
              <w:rPr>
                <w:rFonts w:ascii="Avenir Next LT Pro" w:hAnsi="Avenir Next LT Pro" w:cs="Arial"/>
                <w:sz w:val="20"/>
                <w:szCs w:val="20"/>
              </w:rPr>
            </w:pPr>
            <w:r>
              <w:rPr>
                <w:rFonts w:ascii="Avenir Next LT Pro" w:hAnsi="Avenir Next LT Pro" w:cs="Arial"/>
                <w:sz w:val="20"/>
                <w:szCs w:val="20"/>
              </w:rPr>
              <w:t>Key Personnel role</w:t>
            </w:r>
          </w:p>
          <w:p w:rsidRPr="00CC5370" w:rsidR="00CC27A1" w:rsidP="00CC27A1" w:rsidRDefault="00000000" w14:paraId="314D57F2" w14:textId="77777777">
            <w:pPr>
              <w:rPr>
                <w:rFonts w:ascii="Avenir Next LT Pro" w:hAnsi="Avenir Next LT Pro" w:cstheme="minorBidi"/>
                <w:sz w:val="20"/>
                <w:szCs w:val="20"/>
              </w:rPr>
            </w:pPr>
            <w:sdt>
              <w:sdtPr>
                <w:rPr>
                  <w:rFonts w:ascii="Avenir Next LT Pro" w:hAnsi="Avenir Next LT Pro" w:cstheme="minorHAnsi"/>
                </w:rPr>
                <w:id w:val="1545415465"/>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Yes</w:t>
            </w:r>
            <w:r>
              <w:rPr>
                <w:rFonts w:ascii="Avenir Next LT Pro" w:hAnsi="Avenir Next LT Pro" w:cstheme="minorBidi"/>
                <w:sz w:val="20"/>
                <w:szCs w:val="20"/>
              </w:rPr>
              <w:t xml:space="preserve">  </w:t>
            </w:r>
            <w:sdt>
              <w:sdtPr>
                <w:rPr>
                  <w:rFonts w:ascii="Avenir Next LT Pro" w:hAnsi="Avenir Next LT Pro" w:cstheme="minorHAnsi"/>
                </w:rPr>
                <w:id w:val="-331600178"/>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No</w:t>
            </w:r>
          </w:p>
        </w:tc>
      </w:tr>
      <w:tr w:rsidRPr="00CC5370" w:rsidR="00CC27A1" w:rsidTr="76FBE8D8" w14:paraId="164BF7FA" w14:textId="77777777">
        <w:tc>
          <w:tcPr>
            <w:tcW w:w="2150" w:type="dxa"/>
          </w:tcPr>
          <w:p w:rsidRPr="00CC5370" w:rsidR="00CC27A1" w:rsidP="00CC27A1" w:rsidRDefault="00CC27A1" w14:paraId="7BDC7175" w14:textId="77777777">
            <w:pPr>
              <w:rPr>
                <w:rFonts w:ascii="Avenir Next LT Pro" w:hAnsi="Avenir Next LT Pro" w:cstheme="minorHAnsi"/>
              </w:rPr>
            </w:pPr>
            <w:r>
              <w:rPr>
                <w:rFonts w:ascii="Avenir Next LT Pro" w:hAnsi="Avenir Next LT Pro" w:cs="Arial"/>
                <w:sz w:val="20"/>
                <w:szCs w:val="20"/>
              </w:rPr>
              <w:t xml:space="preserve">Licence </w:t>
            </w:r>
          </w:p>
          <w:p w:rsidRPr="00CC5370" w:rsidR="00CC27A1" w:rsidP="00CC27A1" w:rsidRDefault="00CC27A1" w14:paraId="52F994CE" w14:textId="77777777">
            <w:pPr>
              <w:rPr>
                <w:rFonts w:ascii="Avenir Next LT Pro" w:hAnsi="Avenir Next LT Pro" w:cs="Arial"/>
                <w:sz w:val="20"/>
                <w:szCs w:val="20"/>
              </w:rPr>
            </w:pPr>
          </w:p>
        </w:tc>
        <w:tc>
          <w:tcPr>
            <w:tcW w:w="2268" w:type="dxa"/>
          </w:tcPr>
          <w:p w:rsidRPr="00CC5370" w:rsidR="00CC27A1" w:rsidP="00CC27A1" w:rsidRDefault="00CC27A1" w14:paraId="4BCE940D" w14:textId="77777777">
            <w:pPr>
              <w:rPr>
                <w:rFonts w:ascii="Avenir Next LT Pro" w:hAnsi="Avenir Next LT Pro" w:cstheme="minorHAnsi"/>
              </w:rPr>
            </w:pPr>
            <w:r>
              <w:rPr>
                <w:rFonts w:ascii="Avenir Next LT Pro" w:hAnsi="Avenir Next LT Pro" w:cs="Arial"/>
                <w:sz w:val="20"/>
                <w:szCs w:val="20"/>
              </w:rPr>
              <w:t xml:space="preserve">DL - </w:t>
            </w:r>
            <w:sdt>
              <w:sdtPr>
                <w:rPr>
                  <w:rFonts w:ascii="Avenir Next LT Pro" w:hAnsi="Avenir Next LT Pro" w:cstheme="minorHAnsi"/>
                </w:rPr>
                <w:id w:val="-257914277"/>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Yes</w:t>
            </w:r>
            <w:r>
              <w:rPr>
                <w:rFonts w:ascii="Avenir Next LT Pro" w:hAnsi="Avenir Next LT Pro" w:cstheme="minorBidi"/>
                <w:sz w:val="20"/>
                <w:szCs w:val="20"/>
              </w:rPr>
              <w:t xml:space="preserve"> </w:t>
            </w:r>
            <w:sdt>
              <w:sdtPr>
                <w:rPr>
                  <w:rFonts w:ascii="Avenir Next LT Pro" w:hAnsi="Avenir Next LT Pro" w:cstheme="minorHAnsi"/>
                </w:rPr>
                <w:id w:val="284390807"/>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No </w:t>
            </w:r>
          </w:p>
          <w:p w:rsidRPr="00CC5370" w:rsidR="00CC27A1" w:rsidP="00CC27A1" w:rsidRDefault="00CC27A1" w14:paraId="4F12A22B" w14:textId="77777777">
            <w:pPr>
              <w:rPr>
                <w:rFonts w:ascii="Avenir Next LT Pro" w:hAnsi="Avenir Next LT Pro" w:cstheme="minorHAnsi"/>
              </w:rPr>
            </w:pPr>
            <w:r>
              <w:rPr>
                <w:rFonts w:ascii="Avenir Next LT Pro" w:hAnsi="Avenir Next LT Pro" w:cs="Arial"/>
                <w:sz w:val="20"/>
                <w:szCs w:val="20"/>
              </w:rPr>
              <w:t>Other</w:t>
            </w:r>
            <w:r>
              <w:rPr>
                <w:rFonts w:ascii="Avenir Next LT Pro" w:hAnsi="Avenir Next LT Pro" w:cstheme="minorHAnsi"/>
              </w:rPr>
              <w:t xml:space="preserve"> </w:t>
            </w:r>
            <w:sdt>
              <w:sdtPr>
                <w:rPr>
                  <w:rFonts w:ascii="Avenir Next LT Pro" w:hAnsi="Avenir Next LT Pro" w:cstheme="minorHAnsi"/>
                </w:rPr>
                <w:id w:val="-361816391"/>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Yes</w:t>
            </w:r>
            <w:r>
              <w:rPr>
                <w:rFonts w:ascii="Avenir Next LT Pro" w:hAnsi="Avenir Next LT Pro" w:cstheme="minorBidi"/>
                <w:sz w:val="20"/>
                <w:szCs w:val="20"/>
              </w:rPr>
              <w:t xml:space="preserve"> </w:t>
            </w:r>
            <w:sdt>
              <w:sdtPr>
                <w:rPr>
                  <w:rFonts w:ascii="Avenir Next LT Pro" w:hAnsi="Avenir Next LT Pro" w:cstheme="minorHAnsi"/>
                </w:rPr>
                <w:id w:val="-75669001"/>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No </w:t>
            </w:r>
          </w:p>
          <w:p w:rsidRPr="00CC5370" w:rsidR="00CC27A1" w:rsidP="00CC27A1" w:rsidRDefault="00CC27A1" w14:paraId="18E43798" w14:textId="77777777">
            <w:pPr>
              <w:rPr>
                <w:rFonts w:ascii="Avenir Next LT Pro" w:hAnsi="Avenir Next LT Pro" w:cs="Arial"/>
                <w:sz w:val="20"/>
                <w:szCs w:val="20"/>
              </w:rPr>
            </w:pPr>
            <w:r>
              <w:rPr>
                <w:rFonts w:ascii="Avenir Next LT Pro" w:hAnsi="Avenir Next LT Pro" w:cs="Arial"/>
                <w:sz w:val="20"/>
                <w:szCs w:val="20"/>
              </w:rPr>
              <w:t>Please specify</w:t>
            </w:r>
          </w:p>
        </w:tc>
        <w:tc>
          <w:tcPr>
            <w:tcW w:w="2578" w:type="dxa"/>
            <w:gridSpan w:val="3"/>
            <w:vAlign w:val="center"/>
          </w:tcPr>
          <w:p w:rsidRPr="00CC5370" w:rsidR="00CC27A1" w:rsidP="00CC27A1" w:rsidRDefault="00CC27A1" w14:paraId="0635923F" w14:textId="77777777">
            <w:pPr>
              <w:rPr>
                <w:rFonts w:ascii="Avenir Next LT Pro" w:hAnsi="Avenir Next LT Pro" w:cs="Arial"/>
                <w:sz w:val="20"/>
                <w:szCs w:val="20"/>
              </w:rPr>
            </w:pPr>
            <w:r>
              <w:rPr>
                <w:rFonts w:ascii="Avenir Next LT Pro" w:hAnsi="Avenir Next LT Pro" w:cs="Arial"/>
                <w:sz w:val="20"/>
                <w:szCs w:val="20"/>
              </w:rPr>
              <w:t>Insurance – 3</w:t>
            </w:r>
            <w:r>
              <w:rPr>
                <w:rFonts w:ascii="Avenir Next LT Pro" w:hAnsi="Avenir Next LT Pro" w:cs="Arial"/>
                <w:sz w:val="20"/>
                <w:szCs w:val="20"/>
                <w:vertAlign w:val="superscript"/>
              </w:rPr>
              <w:t>rd</w:t>
            </w:r>
            <w:r>
              <w:rPr>
                <w:rFonts w:ascii="Avenir Next LT Pro" w:hAnsi="Avenir Next LT Pro" w:cs="Arial"/>
                <w:sz w:val="20"/>
                <w:szCs w:val="20"/>
              </w:rPr>
              <w:t xml:space="preserve"> party property </w:t>
            </w:r>
            <w:r>
              <w:rPr>
                <w:rFonts w:ascii="Avenir Next LT Pro" w:hAnsi="Avenir Next LT Pro" w:cs="Arial"/>
                <w:sz w:val="16"/>
                <w:szCs w:val="16"/>
              </w:rPr>
              <w:t>(means transporting clients in own car)</w:t>
            </w:r>
          </w:p>
        </w:tc>
        <w:tc>
          <w:tcPr>
            <w:tcW w:w="2515" w:type="dxa"/>
            <w:vAlign w:val="center"/>
          </w:tcPr>
          <w:p w:rsidRPr="00CC5370" w:rsidR="00CC27A1" w:rsidP="00CC27A1" w:rsidRDefault="00000000" w14:paraId="50382E10" w14:textId="77777777">
            <w:pPr>
              <w:rPr>
                <w:rFonts w:ascii="Avenir Next LT Pro" w:hAnsi="Avenir Next LT Pro" w:cs="Arial"/>
                <w:sz w:val="20"/>
                <w:szCs w:val="20"/>
              </w:rPr>
            </w:pPr>
            <w:sdt>
              <w:sdtPr>
                <w:rPr>
                  <w:rFonts w:ascii="Avenir Next LT Pro" w:hAnsi="Avenir Next LT Pro" w:cstheme="minorHAnsi"/>
                </w:rPr>
                <w:id w:val="608243236"/>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Yes</w:t>
            </w:r>
            <w:r>
              <w:rPr>
                <w:rFonts w:ascii="Avenir Next LT Pro" w:hAnsi="Avenir Next LT Pro" w:cstheme="minorBidi"/>
                <w:sz w:val="20"/>
                <w:szCs w:val="20"/>
              </w:rPr>
              <w:t xml:space="preserve"> </w:t>
            </w:r>
            <w:sdt>
              <w:sdtPr>
                <w:rPr>
                  <w:rFonts w:ascii="Avenir Next LT Pro" w:hAnsi="Avenir Next LT Pro" w:cstheme="minorHAnsi"/>
                </w:rPr>
                <w:id w:val="-1174798007"/>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r>
              <w:rPr>
                <w:rFonts w:ascii="Avenir Next LT Pro" w:hAnsi="Avenir Next LT Pro" w:cstheme="minorHAnsi"/>
              </w:rPr>
              <w:t xml:space="preserve"> No</w:t>
            </w:r>
          </w:p>
        </w:tc>
      </w:tr>
      <w:tr w:rsidRPr="00CC5370" w:rsidR="00CC27A1" w:rsidTr="76FBE8D8" w14:paraId="2C1BFA58" w14:textId="77777777">
        <w:tc>
          <w:tcPr>
            <w:tcW w:w="2150" w:type="dxa"/>
          </w:tcPr>
          <w:p w:rsidRPr="00CC5370" w:rsidR="00CC27A1" w:rsidP="00CC27A1" w:rsidRDefault="00CC27A1" w14:paraId="7B74F554" w14:textId="77777777">
            <w:pPr>
              <w:rPr>
                <w:rFonts w:ascii="Avenir Next LT Pro" w:hAnsi="Avenir Next LT Pro" w:cs="Arial"/>
                <w:sz w:val="20"/>
                <w:szCs w:val="20"/>
              </w:rPr>
            </w:pPr>
            <w:r>
              <w:rPr>
                <w:rFonts w:ascii="Avenir Next LT Pro" w:hAnsi="Avenir Next LT Pro" w:cs="Arial"/>
                <w:sz w:val="20"/>
                <w:szCs w:val="20"/>
              </w:rPr>
              <w:t xml:space="preserve">Vaccinations </w:t>
            </w:r>
          </w:p>
        </w:tc>
        <w:tc>
          <w:tcPr>
            <w:tcW w:w="2268" w:type="dxa"/>
            <w:vAlign w:val="center"/>
          </w:tcPr>
          <w:p w:rsidRPr="00CC5370" w:rsidR="00CC27A1" w:rsidP="00CC27A1" w:rsidRDefault="00000000" w14:paraId="50F48A9B" w14:textId="77777777">
            <w:pPr>
              <w:rPr>
                <w:rFonts w:ascii="Avenir Next LT Pro" w:hAnsi="Avenir Next LT Pro" w:cs="Arial"/>
                <w:sz w:val="20"/>
                <w:szCs w:val="20"/>
              </w:rPr>
            </w:pPr>
            <w:sdt>
              <w:sdtPr>
                <w:rPr>
                  <w:rFonts w:ascii="Avenir Next LT Pro" w:hAnsi="Avenir Next LT Pro" w:cs="Arial"/>
                  <w:sz w:val="20"/>
                  <w:szCs w:val="20"/>
                </w:rPr>
                <w:id w:val="178631446"/>
                <w:placeholder>
                  <w:docPart w:val="C295400A353D4C2096EEDC99E229029B"/>
                </w:placeholder>
                <w14:checkbox>
                  <w14:checked w14:val="0"/>
                  <w14:checkedState w14:val="2612" w14:font="MS Gothic"/>
                  <w14:uncheckedState w14:val="2610" w14:font="MS Gothic"/>
                </w14:checkbox>
              </w:sdtPr>
              <w:sdtContent>
                <w:r>
                  <w:rPr>
                    <w:rFonts w:ascii="Segoe UI Symbol" w:hAnsi="Segoe UI Symbol" w:cs="Segoe UI Symbol"/>
                    <w:sz w:val="20"/>
                    <w:szCs w:val="20"/>
                  </w:rPr>
                  <w:t>☐</w:t>
                </w:r>
              </w:sdtContent>
            </w:sdt>
            <w:r>
              <w:rPr>
                <w:rFonts w:ascii="Avenir Next LT Pro" w:hAnsi="Avenir Next LT Pro" w:cs="Arial"/>
                <w:sz w:val="20"/>
                <w:szCs w:val="20"/>
              </w:rPr>
              <w:t xml:space="preserve"> Category A</w:t>
            </w:r>
          </w:p>
          <w:p w:rsidRPr="00CC5370" w:rsidR="00CC27A1" w:rsidP="00CC27A1" w:rsidRDefault="00000000" w14:paraId="50763626" w14:textId="77777777">
            <w:pPr>
              <w:rPr>
                <w:rFonts w:ascii="Avenir Next LT Pro" w:hAnsi="Avenir Next LT Pro" w:cs="Arial"/>
                <w:sz w:val="20"/>
                <w:szCs w:val="20"/>
              </w:rPr>
            </w:pPr>
            <w:sdt>
              <w:sdtPr>
                <w:rPr>
                  <w:rFonts w:ascii="Avenir Next LT Pro" w:hAnsi="Avenir Next LT Pro" w:cs="Arial"/>
                  <w:sz w:val="20"/>
                  <w:szCs w:val="20"/>
                </w:rPr>
                <w:id w:val="2109580627"/>
                <w:placeholder>
                  <w:docPart w:val="83996F11D5A946C0AFBD3686B627BE91"/>
                </w:placeholder>
                <w14:checkbox>
                  <w14:checked w14:val="0"/>
                  <w14:checkedState w14:val="2612" w14:font="MS Gothic"/>
                  <w14:uncheckedState w14:val="2610" w14:font="MS Gothic"/>
                </w14:checkbox>
              </w:sdtPr>
              <w:sdtContent>
                <w:r>
                  <w:rPr>
                    <w:rFonts w:ascii="Segoe UI Symbol" w:hAnsi="Segoe UI Symbol" w:cs="Segoe UI Symbol"/>
                    <w:sz w:val="20"/>
                    <w:szCs w:val="20"/>
                  </w:rPr>
                  <w:t>☐</w:t>
                </w:r>
              </w:sdtContent>
            </w:sdt>
            <w:r>
              <w:rPr>
                <w:rFonts w:ascii="Avenir Next LT Pro" w:hAnsi="Avenir Next LT Pro" w:cs="Arial"/>
                <w:sz w:val="20"/>
                <w:szCs w:val="20"/>
              </w:rPr>
              <w:t xml:space="preserve"> Category B</w:t>
            </w:r>
          </w:p>
        </w:tc>
        <w:tc>
          <w:tcPr>
            <w:tcW w:w="2578" w:type="dxa"/>
            <w:gridSpan w:val="3"/>
            <w:vAlign w:val="center"/>
          </w:tcPr>
          <w:p w:rsidRPr="00CC5370" w:rsidR="00CC27A1" w:rsidP="00CC27A1" w:rsidRDefault="00CC27A1" w14:paraId="6208217A" w14:textId="77777777">
            <w:pPr>
              <w:rPr>
                <w:rFonts w:ascii="Avenir Next LT Pro" w:hAnsi="Avenir Next LT Pro" w:cs="Arial"/>
                <w:sz w:val="20"/>
                <w:szCs w:val="20"/>
              </w:rPr>
            </w:pPr>
            <w:r>
              <w:rPr>
                <w:rFonts w:ascii="Avenir Next LT Pro" w:hAnsi="Avenir Next LT Pro" w:cs="Arial"/>
                <w:sz w:val="20"/>
                <w:szCs w:val="20"/>
              </w:rPr>
              <w:t xml:space="preserve">Minimum Qualifications list </w:t>
            </w:r>
            <w:r>
              <w:rPr>
                <w:rFonts w:ascii="Avenir Next LT Pro" w:hAnsi="Avenir Next LT Pro" w:cs="Arial"/>
                <w:sz w:val="16"/>
                <w:szCs w:val="16"/>
              </w:rPr>
              <w:t>(as links to pay rate)</w:t>
            </w:r>
          </w:p>
        </w:tc>
        <w:tc>
          <w:tcPr>
            <w:tcW w:w="2515" w:type="dxa"/>
            <w:vAlign w:val="center"/>
          </w:tcPr>
          <w:p w:rsidRPr="00CC5370" w:rsidR="00CC27A1" w:rsidP="00CC27A1" w:rsidRDefault="00CC27A1" w14:paraId="6CF91EB5" w14:textId="77777777">
            <w:pPr>
              <w:rPr>
                <w:rFonts w:ascii="Avenir Next LT Pro" w:hAnsi="Avenir Next LT Pro" w:cstheme="minorBidi"/>
                <w:sz w:val="20"/>
                <w:szCs w:val="20"/>
              </w:rPr>
            </w:pPr>
          </w:p>
        </w:tc>
      </w:tr>
      <w:tr w:rsidRPr="00CC5370" w:rsidR="00CC27A1" w:rsidTr="76FBE8D8" w14:paraId="3348E253" w14:textId="77777777">
        <w:tc>
          <w:tcPr>
            <w:tcW w:w="2150" w:type="dxa"/>
          </w:tcPr>
          <w:p w:rsidRPr="00CC5370" w:rsidR="00CC27A1" w:rsidP="00CC27A1" w:rsidRDefault="00CC27A1" w14:paraId="485FCDB9" w14:textId="77777777">
            <w:pPr>
              <w:rPr>
                <w:rFonts w:ascii="Avenir Next LT Pro" w:hAnsi="Avenir Next LT Pro" w:cs="Arial"/>
                <w:sz w:val="20"/>
                <w:szCs w:val="20"/>
              </w:rPr>
            </w:pPr>
            <w:r>
              <w:rPr>
                <w:rFonts w:ascii="Avenir Next LT Pro" w:hAnsi="Avenir Next LT Pro" w:cs="Arial"/>
                <w:sz w:val="20"/>
                <w:szCs w:val="20"/>
              </w:rPr>
              <w:t>Job Family</w:t>
            </w:r>
          </w:p>
        </w:tc>
        <w:tc>
          <w:tcPr>
            <w:tcW w:w="2268" w:type="dxa"/>
            <w:vAlign w:val="center"/>
          </w:tcPr>
          <w:p w:rsidRPr="00CC5370" w:rsidR="00CC27A1" w:rsidP="00CC27A1" w:rsidRDefault="00CC27A1" w14:paraId="1E63FE30" w14:textId="77777777">
            <w:pPr>
              <w:rPr>
                <w:rFonts w:ascii="Avenir Next LT Pro" w:hAnsi="Avenir Next LT Pro" w:cs="Arial"/>
                <w:sz w:val="20"/>
                <w:szCs w:val="20"/>
              </w:rPr>
            </w:pPr>
          </w:p>
        </w:tc>
        <w:tc>
          <w:tcPr>
            <w:tcW w:w="2578" w:type="dxa"/>
            <w:gridSpan w:val="3"/>
            <w:vAlign w:val="center"/>
          </w:tcPr>
          <w:p w:rsidRPr="00CC5370" w:rsidR="00CC27A1" w:rsidP="00CC27A1" w:rsidRDefault="00CC27A1" w14:paraId="7D1B31F4" w14:textId="77777777">
            <w:pPr>
              <w:rPr>
                <w:rFonts w:ascii="Avenir Next LT Pro" w:hAnsi="Avenir Next LT Pro" w:cs="Arial"/>
                <w:sz w:val="20"/>
                <w:szCs w:val="20"/>
              </w:rPr>
            </w:pPr>
            <w:r>
              <w:rPr>
                <w:rFonts w:ascii="Avenir Next LT Pro" w:hAnsi="Avenir Next LT Pro" w:cs="Arial"/>
                <w:sz w:val="20"/>
                <w:szCs w:val="20"/>
              </w:rPr>
              <w:t>Job Profile</w:t>
            </w:r>
          </w:p>
        </w:tc>
        <w:tc>
          <w:tcPr>
            <w:tcW w:w="2515" w:type="dxa"/>
            <w:vAlign w:val="center"/>
          </w:tcPr>
          <w:p w:rsidRPr="00CC5370" w:rsidR="00CC27A1" w:rsidP="00CC27A1" w:rsidRDefault="00CC27A1" w14:paraId="17585887" w14:textId="77777777">
            <w:pPr>
              <w:rPr>
                <w:rFonts w:ascii="Avenir Next LT Pro" w:hAnsi="Avenir Next LT Pro" w:cstheme="minorBidi"/>
                <w:sz w:val="20"/>
                <w:szCs w:val="20"/>
              </w:rPr>
            </w:pPr>
          </w:p>
        </w:tc>
      </w:tr>
      <w:tr w:rsidRPr="00CC5370" w:rsidR="00CC27A1" w:rsidTr="76FBE8D8" w14:paraId="4D9F18D8" w14:textId="77777777">
        <w:tc>
          <w:tcPr>
            <w:tcW w:w="2150" w:type="dxa"/>
          </w:tcPr>
          <w:p w:rsidRPr="00CC5370" w:rsidR="00CC27A1" w:rsidP="00CC27A1" w:rsidRDefault="00CC27A1" w14:paraId="0E1F553C" w14:textId="77777777">
            <w:pPr>
              <w:rPr>
                <w:rFonts w:ascii="Avenir Next LT Pro" w:hAnsi="Avenir Next LT Pro" w:cs="Arial"/>
                <w:sz w:val="20"/>
                <w:szCs w:val="20"/>
              </w:rPr>
            </w:pPr>
            <w:r>
              <w:rPr>
                <w:rFonts w:ascii="Avenir Next LT Pro" w:hAnsi="Avenir Next LT Pro" w:cs="Arial"/>
                <w:sz w:val="20"/>
                <w:szCs w:val="20"/>
              </w:rPr>
              <w:t>Recruiting position title</w:t>
            </w:r>
          </w:p>
        </w:tc>
        <w:tc>
          <w:tcPr>
            <w:tcW w:w="7361" w:type="dxa"/>
            <w:gridSpan w:val="5"/>
            <w:vAlign w:val="center"/>
          </w:tcPr>
          <w:p w:rsidRPr="00CC5370" w:rsidR="00CC27A1" w:rsidP="00CC27A1" w:rsidRDefault="00CC27A1" w14:paraId="6315926C" w14:textId="77777777">
            <w:pPr>
              <w:rPr>
                <w:rFonts w:ascii="Avenir Next LT Pro" w:hAnsi="Avenir Next LT Pro" w:cstheme="minorBidi"/>
                <w:sz w:val="20"/>
                <w:szCs w:val="20"/>
              </w:rPr>
            </w:pPr>
          </w:p>
        </w:tc>
      </w:tr>
      <w:tr w:rsidRPr="00CC5370" w:rsidR="00A13FE2" w:rsidTr="76FBE8D8" w14:paraId="3BCC9296" w14:textId="77777777">
        <w:tc>
          <w:tcPr>
            <w:tcW w:w="4755" w:type="dxa"/>
            <w:gridSpan w:val="3"/>
          </w:tcPr>
          <w:p w:rsidRPr="00CC5370" w:rsidR="00A13FE2" w:rsidP="00CC27A1" w:rsidRDefault="00660FA4" w14:paraId="6B88E79D" w14:textId="77777777">
            <w:pPr>
              <w:rPr>
                <w:rFonts w:ascii="Avenir Next LT Pro" w:hAnsi="Avenir Next LT Pro" w:cs="Arial"/>
                <w:sz w:val="20"/>
                <w:szCs w:val="20"/>
              </w:rPr>
            </w:pPr>
            <w:r>
              <w:rPr>
                <w:rFonts w:ascii="Avenir Next LT Pro" w:hAnsi="Avenir Next LT Pro" w:cs="Arial"/>
                <w:sz w:val="20"/>
                <w:szCs w:val="20"/>
              </w:rPr>
              <w:t xml:space="preserve">Centrally managed PD  </w:t>
            </w:r>
            <w:sdt>
              <w:sdtPr>
                <w:rPr>
                  <w:rFonts w:ascii="Avenir Next LT Pro" w:hAnsi="Avenir Next LT Pro" w:cstheme="minorHAnsi"/>
                </w:rPr>
                <w:id w:val="522294810"/>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p>
        </w:tc>
        <w:tc>
          <w:tcPr>
            <w:tcW w:w="4756" w:type="dxa"/>
            <w:gridSpan w:val="3"/>
            <w:vAlign w:val="center"/>
          </w:tcPr>
          <w:p w:rsidRPr="00CC5370" w:rsidR="00A13FE2" w:rsidP="00CC27A1" w:rsidRDefault="000C715C" w14:paraId="7E2A675F" w14:textId="77777777">
            <w:pPr>
              <w:rPr>
                <w:rFonts w:ascii="Avenir Next LT Pro" w:hAnsi="Avenir Next LT Pro" w:cstheme="minorBidi"/>
                <w:sz w:val="20"/>
                <w:szCs w:val="20"/>
              </w:rPr>
            </w:pPr>
            <w:r>
              <w:rPr>
                <w:rFonts w:ascii="Avenir Next LT Pro" w:hAnsi="Avenir Next LT Pro" w:cstheme="minorBidi"/>
                <w:sz w:val="20"/>
                <w:szCs w:val="20"/>
              </w:rPr>
              <w:t xml:space="preserve">Manager Reviewable PD  </w:t>
            </w:r>
            <w:sdt>
              <w:sdtPr>
                <w:rPr>
                  <w:rFonts w:ascii="Avenir Next LT Pro" w:hAnsi="Avenir Next LT Pro" w:cstheme="minorHAnsi"/>
                </w:rPr>
                <w:id w:val="-172573777"/>
                <w14:checkbox>
                  <w14:checked w14:val="0"/>
                  <w14:checkedState w14:val="2612" w14:font="MS Gothic"/>
                  <w14:uncheckedState w14:val="2610" w14:font="MS Gothic"/>
                </w14:checkbox>
              </w:sdtPr>
              <w:sdtContent>
                <w:r>
                  <w:rPr>
                    <w:rFonts w:ascii="Segoe UI Symbol" w:hAnsi="Segoe UI Symbol" w:eastAsia="MS Gothic" w:cs="Segoe UI Symbol"/>
                  </w:rPr>
                  <w:t>☐</w:t>
                </w:r>
              </w:sdtContent>
            </w:sdt>
          </w:p>
        </w:tc>
      </w:tr>
      <w:tr w:rsidRPr="00CC5370" w:rsidR="00125183" w:rsidTr="76FBE8D8" w14:paraId="003E8AE4" w14:textId="77777777">
        <w:tc>
          <w:tcPr>
            <w:tcW w:w="4755" w:type="dxa"/>
            <w:gridSpan w:val="3"/>
          </w:tcPr>
          <w:p w:rsidRPr="00CC5370" w:rsidR="00125183" w:rsidP="00CC27A1" w:rsidRDefault="004E0F23" w14:paraId="32204DB3" w14:textId="77777777">
            <w:pPr>
              <w:rPr>
                <w:rFonts w:ascii="Avenir Next LT Pro" w:hAnsi="Avenir Next LT Pro" w:cs="Arial"/>
                <w:sz w:val="20"/>
                <w:szCs w:val="20"/>
              </w:rPr>
            </w:pPr>
            <w:r>
              <w:rPr>
                <w:rFonts w:ascii="Avenir Next LT Pro" w:hAnsi="Avenir Next LT Pro" w:cs="Arial"/>
                <w:sz w:val="20"/>
                <w:szCs w:val="20"/>
              </w:rPr>
              <w:t>HR final review</w:t>
            </w:r>
          </w:p>
        </w:tc>
        <w:tc>
          <w:tcPr>
            <w:tcW w:w="4756" w:type="dxa"/>
            <w:gridSpan w:val="3"/>
            <w:vAlign w:val="center"/>
          </w:tcPr>
          <w:p w:rsidRPr="00CC5370" w:rsidR="00125183" w:rsidP="00CC27A1" w:rsidRDefault="00E07C95" w14:paraId="1C519143" w14:textId="77777777">
            <w:pPr>
              <w:rPr>
                <w:rFonts w:ascii="Avenir Next LT Pro" w:hAnsi="Avenir Next LT Pro" w:cstheme="minorBidi"/>
                <w:sz w:val="20"/>
                <w:szCs w:val="20"/>
              </w:rPr>
            </w:pPr>
            <w:r>
              <w:rPr>
                <w:rFonts w:ascii="Avenir Next LT Pro" w:hAnsi="Avenir Next LT Pro" w:cstheme="minorBidi"/>
                <w:sz w:val="20"/>
                <w:szCs w:val="20"/>
              </w:rPr>
              <w:t xml:space="preserve">Date: </w:t>
            </w:r>
          </w:p>
        </w:tc>
      </w:tr>
      <w:tr w:rsidRPr="00CC5370" w:rsidR="00030F17" w:rsidTr="76FBE8D8" w14:paraId="61F0B38E" w14:textId="77777777">
        <w:tc>
          <w:tcPr>
            <w:tcW w:w="2150" w:type="dxa"/>
          </w:tcPr>
          <w:p w:rsidRPr="00CC5370" w:rsidR="00030F17" w:rsidP="004568D5" w:rsidRDefault="00030F17" w14:paraId="7A62EE3E" w14:textId="77777777">
            <w:pPr>
              <w:rPr>
                <w:rFonts w:ascii="Avenir Next LT Pro" w:hAnsi="Avenir Next LT Pro" w:cs="Arial"/>
                <w:sz w:val="20"/>
                <w:szCs w:val="20"/>
              </w:rPr>
            </w:pPr>
            <w:r>
              <w:rPr>
                <w:rFonts w:ascii="Avenir Next LT Pro" w:hAnsi="Avenir Next LT Pro" w:cs="Arial"/>
                <w:sz w:val="20"/>
                <w:szCs w:val="20"/>
              </w:rPr>
              <w:t>Date</w:t>
            </w:r>
          </w:p>
        </w:tc>
        <w:tc>
          <w:tcPr>
            <w:tcW w:w="3969" w:type="dxa"/>
            <w:gridSpan w:val="3"/>
            <w:vAlign w:val="center"/>
          </w:tcPr>
          <w:p w:rsidRPr="00CC5370" w:rsidR="00030F17" w:rsidP="004568D5" w:rsidRDefault="00030F17" w14:paraId="405AC12D" w14:textId="77777777">
            <w:pPr>
              <w:rPr>
                <w:rFonts w:ascii="Avenir Next LT Pro" w:hAnsi="Avenir Next LT Pro" w:cs="Arial"/>
                <w:sz w:val="20"/>
                <w:szCs w:val="20"/>
              </w:rPr>
            </w:pPr>
            <w:r>
              <w:rPr>
                <w:rFonts w:ascii="Avenir Next LT Pro" w:hAnsi="Avenir Next LT Pro" w:cs="Arial"/>
                <w:sz w:val="20"/>
                <w:szCs w:val="20"/>
              </w:rPr>
              <w:t>HR role and Name of person risk assessing probity checks</w:t>
            </w:r>
          </w:p>
        </w:tc>
        <w:tc>
          <w:tcPr>
            <w:tcW w:w="3392" w:type="dxa"/>
            <w:gridSpan w:val="2"/>
            <w:vAlign w:val="center"/>
          </w:tcPr>
          <w:p w:rsidRPr="00CC5370" w:rsidR="00030F17" w:rsidP="004568D5" w:rsidRDefault="00030F17" w14:paraId="74B1BEC6" w14:textId="77777777">
            <w:pPr>
              <w:rPr>
                <w:rFonts w:ascii="Avenir Next LT Pro" w:hAnsi="Avenir Next LT Pro" w:cstheme="minorBidi"/>
                <w:sz w:val="20"/>
                <w:szCs w:val="20"/>
              </w:rPr>
            </w:pPr>
          </w:p>
        </w:tc>
      </w:tr>
      <w:tr w:rsidRPr="00CC5370" w:rsidR="00CC27A1" w:rsidTr="76FBE8D8" w14:paraId="70B16677" w14:textId="77777777">
        <w:tc>
          <w:tcPr>
            <w:tcW w:w="2150" w:type="dxa"/>
          </w:tcPr>
          <w:p w:rsidRPr="00CC5370" w:rsidR="00CC27A1" w:rsidP="00CC27A1" w:rsidRDefault="00CC27A1" w14:paraId="6A253190" w14:textId="77777777">
            <w:pPr>
              <w:rPr>
                <w:rFonts w:ascii="Avenir Next LT Pro" w:hAnsi="Avenir Next LT Pro" w:cs="Arial"/>
                <w:sz w:val="20"/>
                <w:szCs w:val="20"/>
              </w:rPr>
            </w:pPr>
            <w:r>
              <w:rPr>
                <w:rFonts w:ascii="Avenir Next LT Pro" w:hAnsi="Avenir Next LT Pro" w:cs="Arial"/>
                <w:sz w:val="20"/>
                <w:szCs w:val="20"/>
              </w:rPr>
              <w:t xml:space="preserve">Date </w:t>
            </w:r>
          </w:p>
        </w:tc>
        <w:tc>
          <w:tcPr>
            <w:tcW w:w="3969" w:type="dxa"/>
            <w:gridSpan w:val="3"/>
            <w:vAlign w:val="center"/>
          </w:tcPr>
          <w:p w:rsidRPr="00CC5370" w:rsidR="00CC27A1" w:rsidP="00CC27A1" w:rsidRDefault="00E07C95" w14:paraId="2FEB5F7E" w14:textId="77777777">
            <w:pPr>
              <w:rPr>
                <w:rFonts w:ascii="Avenir Next LT Pro" w:hAnsi="Avenir Next LT Pro" w:cs="Arial"/>
                <w:sz w:val="20"/>
                <w:szCs w:val="20"/>
              </w:rPr>
            </w:pPr>
            <w:r>
              <w:rPr>
                <w:rFonts w:ascii="Avenir Next LT Pro" w:hAnsi="Avenir Next LT Pro" w:cs="Arial"/>
                <w:sz w:val="20"/>
                <w:szCs w:val="20"/>
              </w:rPr>
              <w:t>HR role and name of person finalising PD</w:t>
            </w:r>
          </w:p>
        </w:tc>
        <w:tc>
          <w:tcPr>
            <w:tcW w:w="3392" w:type="dxa"/>
            <w:gridSpan w:val="2"/>
            <w:vAlign w:val="center"/>
          </w:tcPr>
          <w:p w:rsidRPr="00CC5370" w:rsidR="00CC27A1" w:rsidP="00CC27A1" w:rsidRDefault="00CC27A1" w14:paraId="73BB3A1D" w14:textId="77777777">
            <w:pPr>
              <w:rPr>
                <w:rFonts w:ascii="Avenir Next LT Pro" w:hAnsi="Avenir Next LT Pro" w:cstheme="minorBidi"/>
                <w:sz w:val="20"/>
                <w:szCs w:val="20"/>
              </w:rPr>
            </w:pPr>
          </w:p>
        </w:tc>
      </w:tr>
    </w:tbl>
    <w:p w:rsidRPr="00CC5370" w:rsidR="004527A1" w:rsidP="00342116" w:rsidRDefault="00342116" w14:paraId="60B4CDB4" w14:textId="77777777">
      <w:pPr>
        <w:rPr>
          <w:rFonts w:ascii="Avenir Next LT Pro" w:hAnsi="Avenir Next LT Pro" w:cs="Arial"/>
          <w:sz w:val="22"/>
          <w:szCs w:val="22"/>
        </w:rPr>
      </w:pPr>
      <w:r>
        <w:rPr>
          <w:rFonts w:ascii="Avenir Next LT Pro" w:hAnsi="Avenir Next LT Pro" w:cs="Arial"/>
          <w:sz w:val="22"/>
          <w:szCs w:val="22"/>
        </w:rPr>
        <w:t xml:space="preserve"> </w:t>
      </w:r>
    </w:p>
    <w:tbl>
      <w:tblPr>
        <w:tblStyle w:val="TableGrid"/>
        <w:tblW w:w="9521" w:type="dxa"/>
        <w:tblInd w:w="113" w:type="dxa"/>
        <w:tblLook w:val="04A0" w:firstRow="1" w:lastRow="0" w:firstColumn="1" w:lastColumn="0" w:noHBand="0" w:noVBand="1"/>
      </w:tblPr>
      <w:tblGrid>
        <w:gridCol w:w="9521"/>
      </w:tblGrid>
      <w:tr w:rsidRPr="00CC5370" w:rsidR="004527A1" w:rsidTr="008A22C4" w14:paraId="3ED3FD9B" w14:textId="77777777">
        <w:tc>
          <w:tcPr>
            <w:tcW w:w="9521" w:type="dxa"/>
          </w:tcPr>
          <w:p w:rsidRPr="00CC5370" w:rsidR="004527A1" w:rsidP="004527A1" w:rsidRDefault="004527A1" w14:paraId="13445094" w14:textId="77777777">
            <w:pPr>
              <w:tabs>
                <w:tab w:val="right" w:leader="dot" w:pos="2268"/>
              </w:tabs>
              <w:spacing w:before="20" w:after="20"/>
              <w:rPr>
                <w:rFonts w:ascii="Avenir Next LT Pro" w:hAnsi="Avenir Next LT Pro" w:cs="Arial"/>
                <w:sz w:val="14"/>
                <w:szCs w:val="18"/>
              </w:rPr>
            </w:pPr>
            <w:r>
              <w:rPr>
                <w:rFonts w:ascii="Avenir Next LT Pro" w:hAnsi="Avenir Next LT Pro" w:cs="Arial"/>
                <w:sz w:val="16"/>
                <w:szCs w:val="20"/>
              </w:rPr>
              <w:t>Distribution: (1) Incumbent, (2) Manager, (3) Human Resources and (4) Personnel file</w:t>
            </w:r>
          </w:p>
        </w:tc>
      </w:tr>
    </w:tbl>
    <w:p w:rsidRPr="00CC5370" w:rsidR="00D0459E" w:rsidRDefault="00D0459E" w14:paraId="65B4F3DB" w14:textId="77777777">
      <w:pPr>
        <w:rPr>
          <w:rFonts w:ascii="Avenir Next LT Pro" w:hAnsi="Avenir Next LT Pro"/>
        </w:rPr>
      </w:pPr>
    </w:p>
    <w:tbl>
      <w:tblPr>
        <w:tblStyle w:val="TableGrid"/>
        <w:tblW w:w="9415" w:type="dxa"/>
        <w:tblInd w:w="113" w:type="dxa"/>
        <w:tblLook w:val="04A0" w:firstRow="1" w:lastRow="0" w:firstColumn="1" w:lastColumn="0" w:noHBand="0" w:noVBand="1"/>
      </w:tblPr>
      <w:tblGrid>
        <w:gridCol w:w="4707"/>
        <w:gridCol w:w="4708"/>
      </w:tblGrid>
      <w:tr w:rsidRPr="00CC5370" w:rsidR="004527A1" w:rsidTr="004527A1" w14:paraId="0CC8F2F9" w14:textId="77777777">
        <w:trPr>
          <w:trHeight w:val="300"/>
        </w:trPr>
        <w:tc>
          <w:tcPr>
            <w:tcW w:w="9415" w:type="dxa"/>
            <w:gridSpan w:val="2"/>
            <w:hideMark/>
          </w:tcPr>
          <w:p w:rsidRPr="00CC5370" w:rsidR="004527A1" w:rsidRDefault="004527A1" w14:paraId="69FBFC83" w14:textId="77777777">
            <w:pPr>
              <w:pStyle w:val="paragraph"/>
              <w:spacing w:before="0" w:beforeAutospacing="0" w:after="0" w:afterAutospacing="0"/>
              <w:ind w:left="128"/>
              <w:textAlignment w:val="baseline"/>
              <w:rPr>
                <w:rStyle w:val="eop"/>
                <w:rFonts w:ascii="Avenir Next LT Pro" w:hAnsi="Avenir Next LT Pro" w:cs="Segoe UI"/>
                <w:b/>
                <w:bCs/>
                <w:sz w:val="22"/>
                <w:szCs w:val="22"/>
              </w:rPr>
            </w:pPr>
            <w:r>
              <w:rPr>
                <w:rStyle w:val="normaltextrun"/>
                <w:rFonts w:ascii="Avenir Next LT Pro" w:hAnsi="Avenir Next LT Pro" w:cs="Segoe UI"/>
                <w:b/>
                <w:bCs/>
                <w:sz w:val="22"/>
                <w:szCs w:val="22"/>
              </w:rPr>
              <w:t>For a New Position please complete this section.</w:t>
            </w:r>
          </w:p>
          <w:p w:rsidRPr="00CC5370" w:rsidR="004527A1" w:rsidRDefault="004527A1" w14:paraId="03131346" w14:textId="77777777">
            <w:pPr>
              <w:pStyle w:val="paragraph"/>
              <w:spacing w:before="0" w:beforeAutospacing="0" w:after="0" w:afterAutospacing="0"/>
              <w:ind w:left="128"/>
              <w:textAlignment w:val="baseline"/>
              <w:rPr>
                <w:rStyle w:val="normaltextrun"/>
                <w:rFonts w:ascii="Avenir Next LT Pro" w:hAnsi="Avenir Next LT Pro"/>
                <w:b/>
                <w:bCs/>
                <w:i/>
                <w:iCs/>
              </w:rPr>
            </w:pPr>
            <w:r>
              <w:rPr>
                <w:rStyle w:val="normaltextrun"/>
                <w:rFonts w:ascii="Avenir Next LT Pro" w:hAnsi="Avenir Next LT Pro" w:cs="Segoe UI"/>
                <w:b/>
                <w:bCs/>
                <w:i/>
                <w:iCs/>
                <w:sz w:val="22"/>
                <w:szCs w:val="22"/>
              </w:rPr>
              <w:t xml:space="preserve">NB - </w:t>
            </w:r>
            <w:r>
              <w:rPr>
                <w:rStyle w:val="normaltextrun"/>
                <w:rFonts w:ascii="Avenir Next LT Pro" w:hAnsi="Avenir Next LT Pro" w:cs="Segoe UI"/>
                <w:i/>
                <w:iCs/>
                <w:sz w:val="22"/>
                <w:szCs w:val="22"/>
              </w:rPr>
              <w:t>M</w:t>
            </w:r>
            <w:r>
              <w:rPr>
                <w:rStyle w:val="normaltextrun"/>
                <w:rFonts w:ascii="Avenir Next LT Pro" w:hAnsi="Avenir Next LT Pro"/>
                <w:i/>
                <w:iCs/>
              </w:rPr>
              <w:t>anagement Use only – not to be included when providing employee with a copy of the Position Description</w:t>
            </w:r>
          </w:p>
          <w:p w:rsidRPr="00CC5370" w:rsidR="004527A1" w:rsidRDefault="004527A1" w14:paraId="0DD70434" w14:textId="77777777">
            <w:pPr>
              <w:pStyle w:val="paragraph"/>
              <w:spacing w:before="0" w:beforeAutospacing="0" w:after="0" w:afterAutospacing="0"/>
              <w:ind w:left="128"/>
              <w:textAlignment w:val="baseline"/>
              <w:rPr>
                <w:rFonts w:ascii="Avenir Next LT Pro" w:hAnsi="Avenir Next LT Pro" w:cs="Segoe UI"/>
                <w:b/>
                <w:bCs/>
                <w:sz w:val="18"/>
                <w:szCs w:val="18"/>
              </w:rPr>
            </w:pPr>
          </w:p>
        </w:tc>
      </w:tr>
      <w:tr w:rsidRPr="00CC5370" w:rsidR="004527A1" w:rsidTr="004527A1" w14:paraId="5E30E8A4" w14:textId="77777777">
        <w:trPr>
          <w:trHeight w:val="300"/>
        </w:trPr>
        <w:tc>
          <w:tcPr>
            <w:tcW w:w="9415" w:type="dxa"/>
            <w:gridSpan w:val="2"/>
            <w:hideMark/>
          </w:tcPr>
          <w:p w:rsidRPr="00CC5370" w:rsidR="004527A1" w:rsidRDefault="004527A1" w14:paraId="141DE7CB" w14:textId="77777777">
            <w:pPr>
              <w:pStyle w:val="paragraph"/>
              <w:spacing w:before="0" w:beforeAutospacing="0" w:after="0" w:afterAutospacing="0"/>
              <w:textAlignment w:val="baseline"/>
              <w:rPr>
                <w:rFonts w:ascii="Avenir Next LT Pro" w:hAnsi="Avenir Next LT Pro" w:cs="Segoe UI"/>
                <w:sz w:val="18"/>
                <w:szCs w:val="18"/>
              </w:rPr>
            </w:pPr>
            <w:r>
              <w:rPr>
                <w:rStyle w:val="eop"/>
                <w:rFonts w:ascii="Avenir Next LT Pro" w:hAnsi="Avenir Next LT Pro" w:cs="Segoe UI"/>
                <w:sz w:val="22"/>
                <w:szCs w:val="22"/>
              </w:rPr>
              <w:t> </w:t>
            </w:r>
            <w:r>
              <w:rPr>
                <w:rStyle w:val="normaltextrun"/>
                <w:rFonts w:ascii="Avenir Next LT Pro" w:hAnsi="Avenir Next LT Pro" w:cs="Segoe UI"/>
                <w:b/>
                <w:bCs/>
                <w:sz w:val="22"/>
                <w:szCs w:val="22"/>
              </w:rPr>
              <w:t>Reason for New Position</w:t>
            </w:r>
            <w:r>
              <w:rPr>
                <w:rStyle w:val="eop"/>
                <w:rFonts w:ascii="Avenir Next LT Pro" w:hAnsi="Avenir Next LT Pro" w:cs="Segoe UI"/>
                <w:b/>
                <w:bCs/>
                <w:sz w:val="22"/>
                <w:szCs w:val="22"/>
              </w:rPr>
              <w:t> </w:t>
            </w:r>
          </w:p>
          <w:p w:rsidRPr="000A27DD" w:rsidR="00DA2DA5" w:rsidP="00DA2DA5" w:rsidRDefault="004F0844" w14:paraId="5A520619" w14:textId="728FBB1A">
            <w:pPr>
              <w:pStyle w:val="paragraph"/>
              <w:numPr>
                <w:ilvl w:val="0"/>
                <w:numId w:val="5"/>
              </w:numPr>
              <w:spacing w:before="0" w:beforeAutospacing="0" w:after="0" w:afterAutospacing="0"/>
              <w:textAlignment w:val="baseline"/>
              <w:rPr>
                <w:rFonts w:ascii="Avenir Next LT Pro" w:hAnsi="Avenir Next LT Pro" w:cs="Arial"/>
                <w:i/>
                <w:iCs/>
                <w:sz w:val="20"/>
                <w:szCs w:val="20"/>
                <w:lang w:val="en-GB" w:eastAsia="en-US"/>
              </w:rPr>
            </w:pPr>
            <w:r>
              <w:rPr>
                <w:rFonts w:ascii="Avenir Next LT Pro" w:hAnsi="Avenir Next LT Pro" w:cs="Arial"/>
                <w:i/>
                <w:iCs/>
                <w:sz w:val="20"/>
                <w:szCs w:val="20"/>
                <w:lang w:val="en-GB" w:eastAsia="en-US"/>
              </w:rPr>
              <w:t xml:space="preserve">Combining the current roles of the Justice Support officer (JSO) and the Access Coordination and Triage Officer (ACTO) to meet increasing operation demands both during business hours and after-hours.  </w:t>
            </w:r>
          </w:p>
          <w:p w:rsidRPr="00CC5370" w:rsidR="00DA1E0D" w:rsidP="004F0844" w:rsidRDefault="00DA1E0D" w14:paraId="17C0E57F" w14:textId="77777777">
            <w:pPr>
              <w:pStyle w:val="paragraph"/>
              <w:spacing w:before="0" w:beforeAutospacing="0" w:after="0" w:afterAutospacing="0"/>
              <w:ind w:left="415"/>
              <w:textAlignment w:val="baseline"/>
              <w:rPr>
                <w:rFonts w:ascii="Avenir Next LT Pro" w:hAnsi="Avenir Next LT Pro" w:cs="Segoe UI"/>
                <w:sz w:val="18"/>
                <w:szCs w:val="18"/>
              </w:rPr>
            </w:pPr>
          </w:p>
        </w:tc>
      </w:tr>
      <w:tr w:rsidRPr="00CC5370" w:rsidR="004527A1" w:rsidTr="004527A1" w14:paraId="704C0F50" w14:textId="77777777">
        <w:trPr>
          <w:trHeight w:val="300"/>
        </w:trPr>
        <w:tc>
          <w:tcPr>
            <w:tcW w:w="9415" w:type="dxa"/>
            <w:gridSpan w:val="2"/>
            <w:hideMark/>
          </w:tcPr>
          <w:p w:rsidRPr="00CC5370" w:rsidR="004527A1" w:rsidRDefault="004527A1" w14:paraId="1559BB90" w14:textId="77777777">
            <w:pPr>
              <w:pStyle w:val="paragraph"/>
              <w:spacing w:before="0" w:beforeAutospacing="0" w:after="0" w:afterAutospacing="0"/>
              <w:ind w:left="128"/>
              <w:textAlignment w:val="baseline"/>
              <w:rPr>
                <w:rFonts w:ascii="Avenir Next LT Pro" w:hAnsi="Avenir Next LT Pro" w:cs="Segoe UI"/>
                <w:sz w:val="18"/>
                <w:szCs w:val="18"/>
              </w:rPr>
            </w:pPr>
            <w:r>
              <w:rPr>
                <w:rStyle w:val="normaltextrun"/>
                <w:rFonts w:ascii="Avenir Next LT Pro" w:hAnsi="Avenir Next LT Pro" w:cs="Segoe UI"/>
                <w:sz w:val="22"/>
                <w:szCs w:val="22"/>
              </w:rPr>
              <w:t>Additional Comments </w:t>
            </w:r>
            <w:r>
              <w:rPr>
                <w:rStyle w:val="eop"/>
                <w:rFonts w:ascii="Avenir Next LT Pro" w:hAnsi="Avenir Next LT Pro" w:cs="Segoe UI"/>
                <w:sz w:val="22"/>
                <w:szCs w:val="22"/>
              </w:rPr>
              <w:t> </w:t>
            </w:r>
          </w:p>
          <w:p w:rsidRPr="00CC5370" w:rsidR="004527A1" w:rsidP="00E657E8" w:rsidRDefault="004F0844" w14:paraId="1896E7EC" w14:textId="6B9B6D85">
            <w:pPr>
              <w:pStyle w:val="paragraph"/>
              <w:numPr>
                <w:ilvl w:val="0"/>
                <w:numId w:val="5"/>
              </w:numPr>
              <w:spacing w:before="0" w:beforeAutospacing="0" w:after="0" w:afterAutospacing="0"/>
              <w:textAlignment w:val="baseline"/>
              <w:rPr>
                <w:rFonts w:ascii="Avenir Next LT Pro" w:hAnsi="Avenir Next LT Pro" w:cs="Segoe UI"/>
                <w:sz w:val="18"/>
                <w:szCs w:val="18"/>
              </w:rPr>
            </w:pPr>
            <w:r>
              <w:rPr>
                <w:rFonts w:ascii="Avenir Next LT Pro" w:hAnsi="Avenir Next LT Pro" w:cs="Segoe UI"/>
                <w:sz w:val="18"/>
                <w:szCs w:val="18"/>
              </w:rPr>
              <w:t>NA</w:t>
            </w:r>
          </w:p>
        </w:tc>
      </w:tr>
      <w:tr w:rsidRPr="00CC5370" w:rsidR="004527A1" w:rsidTr="004527A1" w14:paraId="2D1EEB78" w14:textId="77777777">
        <w:trPr>
          <w:trHeight w:val="300"/>
        </w:trPr>
        <w:tc>
          <w:tcPr>
            <w:tcW w:w="9415" w:type="dxa"/>
            <w:gridSpan w:val="2"/>
            <w:hideMark/>
          </w:tcPr>
          <w:p w:rsidRPr="00CC5370" w:rsidR="004527A1" w:rsidRDefault="004527A1" w14:paraId="30F47450" w14:textId="77777777">
            <w:pPr>
              <w:pStyle w:val="paragraph"/>
              <w:spacing w:before="0" w:beforeAutospacing="0" w:after="0" w:afterAutospacing="0"/>
              <w:textAlignment w:val="baseline"/>
              <w:rPr>
                <w:rStyle w:val="eop"/>
                <w:rFonts w:ascii="Avenir Next LT Pro" w:hAnsi="Avenir Next LT Pro"/>
                <w:sz w:val="22"/>
                <w:szCs w:val="22"/>
              </w:rPr>
            </w:pPr>
            <w:r>
              <w:rPr>
                <w:rStyle w:val="eop"/>
                <w:rFonts w:ascii="Avenir Next LT Pro" w:hAnsi="Avenir Next LT Pro" w:cs="Segoe UI"/>
                <w:b/>
                <w:bCs/>
                <w:sz w:val="22"/>
                <w:szCs w:val="22"/>
              </w:rPr>
              <w:t>A</w:t>
            </w:r>
            <w:r>
              <w:rPr>
                <w:rStyle w:val="eop"/>
                <w:rFonts w:ascii="Avenir Next LT Pro" w:hAnsi="Avenir Next LT Pro"/>
                <w:b/>
                <w:bCs/>
                <w:sz w:val="22"/>
                <w:szCs w:val="22"/>
              </w:rPr>
              <w:t>pprovals</w:t>
            </w:r>
            <w:r>
              <w:rPr>
                <w:rStyle w:val="eop"/>
                <w:rFonts w:ascii="Avenir Next LT Pro" w:hAnsi="Avenir Next LT Pro"/>
                <w:sz w:val="22"/>
                <w:szCs w:val="22"/>
              </w:rPr>
              <w:t xml:space="preserve"> are required for new positions based on the IDRS Delegations of Authority.  Please refer to this document to ensure that the appropriate level of Approver is entered.  If there is an approval email or document, please attach. </w:t>
            </w:r>
          </w:p>
        </w:tc>
      </w:tr>
      <w:tr w:rsidRPr="00CC5370" w:rsidR="004527A1" w:rsidTr="004527A1" w14:paraId="64C91057" w14:textId="77777777">
        <w:trPr>
          <w:trHeight w:val="300"/>
        </w:trPr>
        <w:tc>
          <w:tcPr>
            <w:tcW w:w="4707" w:type="dxa"/>
          </w:tcPr>
          <w:p w:rsidRPr="00CC5370" w:rsidR="004527A1" w:rsidP="002940D1" w:rsidRDefault="004527A1" w14:paraId="163C1C3C" w14:textId="77777777">
            <w:pPr>
              <w:pStyle w:val="paragraph"/>
              <w:spacing w:before="120" w:beforeAutospacing="0" w:after="120" w:afterAutospacing="0"/>
              <w:ind w:left="128"/>
              <w:textAlignment w:val="baseline"/>
              <w:rPr>
                <w:rStyle w:val="normaltextrun"/>
                <w:rFonts w:ascii="Avenir Next LT Pro" w:hAnsi="Avenir Next LT Pro" w:cs="Segoe UI"/>
                <w:sz w:val="22"/>
                <w:szCs w:val="22"/>
              </w:rPr>
            </w:pPr>
            <w:r>
              <w:rPr>
                <w:rStyle w:val="normaltextrun"/>
                <w:rFonts w:ascii="Avenir Next LT Pro" w:hAnsi="Avenir Next LT Pro" w:cs="Segoe UI"/>
                <w:sz w:val="22"/>
                <w:szCs w:val="22"/>
              </w:rPr>
              <w:t>Name and Role</w:t>
            </w:r>
          </w:p>
        </w:tc>
        <w:tc>
          <w:tcPr>
            <w:tcW w:w="4708" w:type="dxa"/>
          </w:tcPr>
          <w:p w:rsidRPr="00CC5370" w:rsidR="004527A1" w:rsidP="002940D1" w:rsidRDefault="004527A1" w14:paraId="1B13E1C5" w14:textId="77777777">
            <w:pPr>
              <w:pStyle w:val="paragraph"/>
              <w:spacing w:before="120" w:beforeAutospacing="0" w:after="0" w:afterAutospacing="0"/>
              <w:ind w:left="128"/>
              <w:textAlignment w:val="baseline"/>
              <w:rPr>
                <w:rStyle w:val="normaltextrun"/>
                <w:rFonts w:ascii="Avenir Next LT Pro" w:hAnsi="Avenir Next LT Pro" w:cs="Segoe UI"/>
                <w:sz w:val="22"/>
                <w:szCs w:val="22"/>
              </w:rPr>
            </w:pPr>
            <w:r>
              <w:rPr>
                <w:rStyle w:val="normaltextrun"/>
                <w:rFonts w:ascii="Avenir Next LT Pro" w:hAnsi="Avenir Next LT Pro" w:cs="Segoe UI"/>
                <w:sz w:val="22"/>
                <w:szCs w:val="22"/>
              </w:rPr>
              <w:t>Dated Approved</w:t>
            </w:r>
          </w:p>
        </w:tc>
      </w:tr>
    </w:tbl>
    <w:p w:rsidRPr="00CC5370" w:rsidR="002940D1" w:rsidP="000A27DD" w:rsidRDefault="002940D1" w14:paraId="1084C847" w14:textId="77777777">
      <w:pPr>
        <w:rPr>
          <w:rFonts w:ascii="Avenir Next LT Pro" w:hAnsi="Avenir Next LT Pro" w:cs="Arial"/>
          <w:sz w:val="22"/>
          <w:szCs w:val="22"/>
        </w:rPr>
      </w:pPr>
    </w:p>
    <w:sectPr w:rsidRPr="00CC5370" w:rsidR="002940D1" w:rsidSect="00CB5ECB">
      <w:headerReference w:type="default" r:id="rId15"/>
      <w:footerReference w:type="default" r:id="rId16"/>
      <w:pgSz w:w="11907" w:h="16840" w:orient="portrait" w:code="9"/>
      <w:pgMar w:top="851" w:right="1134" w:bottom="851" w:left="1134"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JH" w:author="Judy Harper" w:date="2026-10-07T10:37:00Z" w:id="16">
    <w:p w:rsidR="005816C7" w:rsidP="005816C7" w:rsidRDefault="005816C7" w14:paraId="18259941" w14:textId="77777777">
      <w:pPr>
        <w:pStyle w:val="CommentText"/>
      </w:pPr>
      <w:r>
        <w:rPr>
          <w:rStyle w:val="CommentReference"/>
        </w:rPr>
        <w:annotationRef/>
      </w:r>
      <w:r>
        <w:t>Are we going with this? Can we do this prior to future re-structure?</w:t>
      </w:r>
    </w:p>
  </w:comment>
  <w:comment xmlns:w="http://schemas.openxmlformats.org/wordprocessingml/2006/main" w:initials="KW" w:author="Kelly Watson" w:date="2026-10-07T17:30:36" w:id="1046247435">
    <w:p xmlns:w14="http://schemas.microsoft.com/office/word/2010/wordml" xmlns:w="http://schemas.openxmlformats.org/wordprocessingml/2006/main" w:rsidR="220504DD" w:rsidRDefault="68545E08" w14:paraId="50FCE725" w14:textId="3D6525B6">
      <w:pPr>
        <w:pStyle w:val="CommentText"/>
      </w:pPr>
      <w:r>
        <w:rPr>
          <w:rStyle w:val="CommentReference"/>
        </w:rPr>
        <w:annotationRef/>
      </w:r>
      <w:r w:rsidRPr="112AE7DE" w:rsidR="4A96C529">
        <w:t>We wanted to start as soon as possible. I think we can leave it in the PD and if it doesn't start straight away it won't matter</w:t>
      </w:r>
    </w:p>
  </w:comment>
</w:comments>
</file>

<file path=word/commentsExtended.xml><?xml version="1.0" encoding="utf-8"?>
<w15:commentsEx xmlns:mc="http://schemas.openxmlformats.org/markup-compatibility/2006" xmlns:w15="http://schemas.microsoft.com/office/word/2012/wordml" mc:Ignorable="w15">
  <w15:commentEx w15:done="0" w15:paraId="18259941"/>
  <w15:commentEx w15:done="0" w15:paraId="50FCE725" w15:paraIdParent="1825994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D941A5D" w16cex:dateUtc="2026-10-06T23:37:00Z"/>
  <w16cex:commentExtensible w16cex:durableId="2F645684" w16cex:dateUtc="2026-10-07T06:30:36.187Z"/>
</w16cex:commentsExtensible>
</file>

<file path=word/commentsIds.xml><?xml version="1.0" encoding="utf-8"?>
<w16cid:commentsIds xmlns:mc="http://schemas.openxmlformats.org/markup-compatibility/2006" xmlns:w16cid="http://schemas.microsoft.com/office/word/2016/wordml/cid" mc:Ignorable="w16cid">
  <w16cid:commentId w16cid:paraId="18259941" w16cid:durableId="4D941A5D"/>
  <w16cid:commentId w16cid:paraId="50FCE725" w16cid:durableId="2F6456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1DA3" w:rsidRDefault="00491DA3" w14:paraId="24D72C4D" w14:textId="77777777">
      <w:r>
        <w:separator/>
      </w:r>
    </w:p>
  </w:endnote>
  <w:endnote w:type="continuationSeparator" w:id="0">
    <w:p w:rsidR="00491DA3" w:rsidRDefault="00491DA3" w14:paraId="2A95695D" w14:textId="77777777">
      <w:r>
        <w:continuationSeparator/>
      </w:r>
    </w:p>
  </w:endnote>
  <w:endnote w:type="continuationNotice" w:id="1">
    <w:p w:rsidR="00491DA3" w:rsidRDefault="00491DA3" w14:paraId="7DA4FA2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1C75" w:rsidR="006A5C55" w:rsidP="00342729" w:rsidRDefault="16930E6D" w14:paraId="7CF30EA2" w14:textId="5E661AAF">
    <w:pPr>
      <w:pStyle w:val="FooterPD"/>
      <w:rPr>
        <w:rFonts w:ascii="Avenir Next LT Pro" w:hAnsi="Avenir Next LT Pro"/>
      </w:rPr>
    </w:pPr>
    <w:r>
      <w:rPr>
        <w:rFonts w:ascii="Avenir Next LT Pro" w:hAnsi="Avenir Next LT Pro"/>
      </w:rPr>
      <w:t xml:space="preserve">PD reviewed </w:t>
    </w:r>
    <w:r w:rsidR="006D67E5">
      <w:rPr>
        <w:rFonts w:ascii="Avenir Next LT Pro" w:hAnsi="Avenir Next LT Pro"/>
      </w:rPr>
      <w:t>(</w:t>
    </w:r>
    <w:r w:rsidR="003A5E81">
      <w:rPr>
        <w:rFonts w:ascii="Avenir Next LT Pro" w:hAnsi="Avenir Next LT Pro"/>
      </w:rPr>
      <w:t>6/10/2026</w:t>
    </w:r>
    <w:r w:rsidR="006D67E5">
      <w:rPr>
        <w:rFonts w:ascii="Avenir Next LT Pro" w:hAnsi="Avenir Next LT Pro"/>
      </w:rPr>
      <w:t>)</w:t>
    </w:r>
    <w:r>
      <w:rPr>
        <w:rFonts w:ascii="Avenir Next LT Pro" w:hAnsi="Avenir Next LT Pro"/>
      </w:rPr>
      <w:t xml:space="preserve">.  </w:t>
    </w:r>
    <w:r w:rsidRPr="00601C75" w:rsidR="008E5DA3">
      <w:rPr>
        <w:rFonts w:ascii="Avenir Next LT Pro" w:hAnsi="Avenir Next LT Pro"/>
        <w:snapToGrid w:val="0"/>
      </w:rPr>
      <w:tab/>
    </w:r>
    <w:r w:rsidRPr="00601C75">
      <w:rPr>
        <w:rFonts w:ascii="Avenir Next LT Pro" w:hAnsi="Avenir Next LT Pro"/>
        <w:snapToGrid w:val="0"/>
      </w:rPr>
      <w:t xml:space="preserve">Page </w:t>
    </w:r>
    <w:r w:rsidRPr="16930E6D" w:rsidR="00B87BAC">
      <w:rPr>
        <w:rFonts w:ascii="Avenir Next LT Pro" w:hAnsi="Avenir Next LT Pro"/>
        <w:noProof/>
        <w:snapToGrid w:val="0"/>
      </w:rPr>
      <w:fldChar w:fldCharType="begin"/>
    </w:r>
    <w:r w:rsidRPr="00601C75" w:rsidR="006A5C55">
      <w:rPr>
        <w:rFonts w:ascii="Avenir Next LT Pro" w:hAnsi="Avenir Next LT Pro"/>
        <w:snapToGrid w:val="0"/>
      </w:rPr>
      <w:instrText xml:space="preserve"> PAGE </w:instrText>
    </w:r>
    <w:r w:rsidRPr="16930E6D" w:rsidR="00B87BAC">
      <w:rPr>
        <w:rFonts w:ascii="Avenir Next LT Pro" w:hAnsi="Avenir Next LT Pro"/>
        <w:snapToGrid w:val="0"/>
      </w:rPr>
      <w:fldChar w:fldCharType="separate"/>
    </w:r>
    <w:r w:rsidRPr="00601C75">
      <w:rPr>
        <w:rFonts w:ascii="Avenir Next LT Pro" w:hAnsi="Avenir Next LT Pro"/>
        <w:noProof/>
        <w:snapToGrid w:val="0"/>
      </w:rPr>
      <w:t>2</w:t>
    </w:r>
    <w:r w:rsidRPr="16930E6D" w:rsidR="00B87BAC">
      <w:rPr>
        <w:rFonts w:ascii="Avenir Next LT Pro" w:hAnsi="Avenir Next LT Pro"/>
        <w:noProof/>
        <w:snapToGrid w:val="0"/>
      </w:rPr>
      <w:fldChar w:fldCharType="end"/>
    </w:r>
    <w:r w:rsidRPr="00601C75">
      <w:rPr>
        <w:rFonts w:ascii="Avenir Next LT Pro" w:hAnsi="Avenir Next LT Pro"/>
        <w:snapToGrid w:val="0"/>
      </w:rPr>
      <w:t xml:space="preserve"> of </w:t>
    </w:r>
    <w:r w:rsidRPr="16930E6D" w:rsidR="00B87BAC">
      <w:rPr>
        <w:rFonts w:ascii="Avenir Next LT Pro" w:hAnsi="Avenir Next LT Pro"/>
        <w:noProof/>
        <w:snapToGrid w:val="0"/>
      </w:rPr>
      <w:fldChar w:fldCharType="begin"/>
    </w:r>
    <w:r w:rsidRPr="00601C75" w:rsidR="006A5C55">
      <w:rPr>
        <w:rFonts w:ascii="Avenir Next LT Pro" w:hAnsi="Avenir Next LT Pro"/>
        <w:snapToGrid w:val="0"/>
      </w:rPr>
      <w:instrText xml:space="preserve"> NUMPAGES </w:instrText>
    </w:r>
    <w:r w:rsidRPr="16930E6D" w:rsidR="00B87BAC">
      <w:rPr>
        <w:rFonts w:ascii="Avenir Next LT Pro" w:hAnsi="Avenir Next LT Pro"/>
        <w:snapToGrid w:val="0"/>
      </w:rPr>
      <w:fldChar w:fldCharType="separate"/>
    </w:r>
    <w:r w:rsidRPr="00601C75">
      <w:rPr>
        <w:rFonts w:ascii="Avenir Next LT Pro" w:hAnsi="Avenir Next LT Pro"/>
        <w:noProof/>
        <w:snapToGrid w:val="0"/>
      </w:rPr>
      <w:t>4</w:t>
    </w:r>
    <w:r w:rsidRPr="16930E6D" w:rsidR="00B87BAC">
      <w:rPr>
        <w:rFonts w:ascii="Avenir Next LT Pro" w:hAnsi="Avenir Next LT Pro"/>
        <w:noProof/>
        <w:snapToGrid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1DA3" w:rsidRDefault="00491DA3" w14:paraId="1E946CA1" w14:textId="77777777">
      <w:r>
        <w:separator/>
      </w:r>
    </w:p>
  </w:footnote>
  <w:footnote w:type="continuationSeparator" w:id="0">
    <w:p w:rsidR="00491DA3" w:rsidRDefault="00491DA3" w14:paraId="1934C7E3" w14:textId="77777777">
      <w:r>
        <w:continuationSeparator/>
      </w:r>
    </w:p>
  </w:footnote>
  <w:footnote w:type="continuationNotice" w:id="1">
    <w:p w:rsidR="00491DA3" w:rsidRDefault="00491DA3" w14:paraId="27E4C43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0" w:type="auto"/>
      <w:tblInd w:w="10" w:type="dxa"/>
      <w:tblLook w:val="01E0" w:firstRow="1" w:lastRow="1" w:firstColumn="1" w:lastColumn="1" w:noHBand="0" w:noVBand="0"/>
    </w:tblPr>
    <w:tblGrid>
      <w:gridCol w:w="2500"/>
      <w:gridCol w:w="7129"/>
    </w:tblGrid>
    <w:tr w:rsidRPr="00D366DE" w:rsidR="006A5C55" w:rsidTr="3CD65B23" w14:paraId="209CDBED" w14:textId="77777777">
      <w:tc>
        <w:tcPr>
          <w:tcW w:w="2506" w:type="dxa"/>
          <w:tcMar/>
          <w:vAlign w:val="center"/>
        </w:tcPr>
        <w:p w:rsidRPr="00D366DE" w:rsidR="006A5C55" w:rsidP="00994597" w:rsidRDefault="006A5C55" w14:paraId="20C3797A" w14:textId="77777777">
          <w:pPr>
            <w:pStyle w:val="Header"/>
            <w:tabs>
              <w:tab w:val="clear" w:pos="4153"/>
              <w:tab w:val="clear" w:pos="8306"/>
            </w:tabs>
            <w:rPr>
              <w:rFonts w:ascii="Avenir Next LT Pro" w:hAnsi="Avenir Next LT Pro"/>
              <w:b/>
              <w:color w:val="A6A6A6" w:themeColor="background1" w:themeShade="A6"/>
              <w:sz w:val="32"/>
              <w:szCs w:val="32"/>
            </w:rPr>
          </w:pPr>
          <w:r>
            <w:rPr>
              <w:noProof/>
            </w:rPr>
            <w:drawing>
              <wp:inline distT="0" distB="0" distL="0" distR="0" wp14:anchorId="4CBFEC55" wp14:editId="79DA4B39">
                <wp:extent cx="1368000" cy="565937"/>
                <wp:effectExtent l="0" t="0" r="0" b="0"/>
                <wp:docPr id="101" name="IDRS logo" descr="IDRS – Making Rights R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drs_logo.png"/>
                        <pic:cNvPicPr/>
                      </pic:nvPicPr>
                      <pic:blipFill>
                        <a:blip r:embed="rId1"/>
                        <a:stretch>
                          <a:fillRect/>
                        </a:stretch>
                      </pic:blipFill>
                      <pic:spPr>
                        <a:xfrm>
                          <a:off x="0" y="0"/>
                          <a:ext cx="1368000" cy="565937"/>
                        </a:xfrm>
                        <a:prstGeom prst="rect">
                          <a:avLst/>
                        </a:prstGeom>
                      </pic:spPr>
                    </pic:pic>
                  </a:graphicData>
                </a:graphic>
              </wp:inline>
            </w:drawing>
          </w:r>
        </w:p>
      </w:tc>
      <w:tc>
        <w:tcPr>
          <w:tcW w:w="7339" w:type="dxa"/>
          <w:tcMar/>
          <w:vAlign w:val="center"/>
        </w:tcPr>
        <w:p w:rsidRPr="00D366DE" w:rsidR="006A5C55" w:rsidP="006A5C55" w:rsidRDefault="006A5C55" w14:paraId="0617F9CB" w14:textId="77777777">
          <w:pPr>
            <w:pStyle w:val="Header"/>
            <w:tabs>
              <w:tab w:val="clear" w:pos="4153"/>
              <w:tab w:val="clear" w:pos="8306"/>
            </w:tabs>
            <w:spacing w:before="60" w:after="60"/>
            <w:jc w:val="center"/>
            <w:rPr>
              <w:rFonts w:ascii="Avenir Next LT Pro" w:hAnsi="Avenir Next LT Pro"/>
              <w:b/>
              <w:color w:val="000000" w:themeColor="text1"/>
              <w:sz w:val="32"/>
              <w:szCs w:val="32"/>
              <w:u w:val="single"/>
            </w:rPr>
          </w:pPr>
          <w:r w:rsidRPr="00D366DE">
            <w:rPr>
              <w:rFonts w:ascii="Avenir Next LT Pro" w:hAnsi="Avenir Next LT Pro"/>
              <w:b/>
              <w:color w:val="000000" w:themeColor="text1"/>
              <w:sz w:val="32"/>
              <w:szCs w:val="32"/>
              <w:u w:val="single"/>
            </w:rPr>
            <w:t>POSITION DESCRIPTION</w:t>
          </w:r>
        </w:p>
        <w:p w:rsidRPr="008024E4" w:rsidR="006A5C55" w:rsidP="3CD65B23" w:rsidRDefault="00383022" w14:paraId="60D68443" w14:textId="226F6E04">
          <w:pPr>
            <w:pStyle w:val="Header"/>
            <w:tabs>
              <w:tab w:val="clear" w:pos="4153"/>
              <w:tab w:val="clear" w:pos="8306"/>
            </w:tabs>
            <w:spacing w:before="60" w:after="60"/>
            <w:jc w:val="center"/>
            <w:rPr>
              <w:rFonts w:ascii="Avenir Next LT Pro" w:hAnsi="Avenir Next LT Pro"/>
              <w:b w:val="1"/>
              <w:bCs w:val="1"/>
              <w:caps w:val="1"/>
              <w:color w:val="003F70"/>
              <w:sz w:val="32"/>
              <w:szCs w:val="32"/>
            </w:rPr>
          </w:pPr>
          <w:r w:rsidRPr="3CD65B23" w:rsidR="3CD65B23">
            <w:rPr>
              <w:rFonts w:ascii="Avenir Next LT Pro" w:hAnsi="Avenir Next LT Pro"/>
              <w:b w:val="1"/>
              <w:bCs w:val="1"/>
              <w:caps w:val="1"/>
              <w:color w:val="003F70"/>
              <w:sz w:val="32"/>
              <w:szCs w:val="32"/>
            </w:rPr>
            <w:t>justice support</w:t>
          </w:r>
          <w:r w:rsidRPr="3CD65B23" w:rsidR="3CD65B23">
            <w:rPr>
              <w:rFonts w:ascii="Avenir Next LT Pro" w:hAnsi="Avenir Next LT Pro"/>
              <w:b w:val="1"/>
              <w:bCs w:val="1"/>
              <w:caps w:val="1"/>
              <w:color w:val="003F70"/>
              <w:sz w:val="32"/>
              <w:szCs w:val="32"/>
            </w:rPr>
            <w:t xml:space="preserve"> </w:t>
          </w:r>
          <w:r w:rsidRPr="3CD65B23" w:rsidR="3CD65B23">
            <w:rPr>
              <w:rFonts w:ascii="Avenir Next LT Pro" w:hAnsi="Avenir Next LT Pro"/>
              <w:b w:val="1"/>
              <w:bCs w:val="1"/>
              <w:caps w:val="1"/>
              <w:color w:val="003F70"/>
              <w:sz w:val="32"/>
              <w:szCs w:val="32"/>
            </w:rPr>
            <w:t>officer</w:t>
          </w:r>
        </w:p>
      </w:tc>
    </w:tr>
  </w:tbl>
  <w:p w:rsidRPr="00D366DE" w:rsidR="006A5C55" w:rsidP="00AD26D2" w:rsidRDefault="006A5C55" w14:paraId="3CADE7EB" w14:textId="77777777">
    <w:pPr>
      <w:pStyle w:val="Header"/>
      <w:tabs>
        <w:tab w:val="clear" w:pos="4153"/>
        <w:tab w:val="clear" w:pos="8306"/>
      </w:tabs>
      <w:rPr>
        <w:rFonts w:ascii="Avenir Next LT Pro" w:hAnsi="Avenir Next LT Pro"/>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5647"/>
    <w:multiLevelType w:val="multilevel"/>
    <w:tmpl w:val="396C3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BD2190E"/>
    <w:multiLevelType w:val="multilevel"/>
    <w:tmpl w:val="ED2AE3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A711B5"/>
    <w:multiLevelType w:val="multilevel"/>
    <w:tmpl w:val="E482DB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84B3AEF"/>
    <w:multiLevelType w:val="multilevel"/>
    <w:tmpl w:val="2E7E19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482373D"/>
    <w:multiLevelType w:val="hybridMultilevel"/>
    <w:tmpl w:val="A282FC5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28FA3290"/>
    <w:multiLevelType w:val="hybridMultilevel"/>
    <w:tmpl w:val="8B5000F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2D845D2F"/>
    <w:multiLevelType w:val="multilevel"/>
    <w:tmpl w:val="277C25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66D2236"/>
    <w:multiLevelType w:val="multilevel"/>
    <w:tmpl w:val="390007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157584A"/>
    <w:multiLevelType w:val="multilevel"/>
    <w:tmpl w:val="A68CF8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3543C89"/>
    <w:multiLevelType w:val="hybridMultilevel"/>
    <w:tmpl w:val="BD5A9EB8"/>
    <w:lvl w:ilvl="0" w:tplc="8EBE85D4">
      <w:numFmt w:val="bullet"/>
      <w:lvlText w:val="-"/>
      <w:lvlJc w:val="left"/>
      <w:pPr>
        <w:ind w:left="720" w:hanging="360"/>
      </w:pPr>
      <w:rPr>
        <w:rFonts w:hint="default" w:ascii="Avenir Next LT Pro" w:hAnsi="Avenir Next LT Pro" w:eastAsia="Times New Roman" w:cs="Aria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67A742C"/>
    <w:multiLevelType w:val="hybridMultilevel"/>
    <w:tmpl w:val="358ED586"/>
    <w:lvl w:ilvl="0" w:tplc="0C090001">
      <w:start w:val="1"/>
      <w:numFmt w:val="bullet"/>
      <w:lvlText w:val=""/>
      <w:lvlJc w:val="left"/>
      <w:pPr>
        <w:ind w:left="775" w:hanging="360"/>
      </w:pPr>
      <w:rPr>
        <w:rFonts w:hint="default" w:ascii="Symbol" w:hAnsi="Symbol"/>
      </w:rPr>
    </w:lvl>
    <w:lvl w:ilvl="1" w:tplc="0C090003" w:tentative="1">
      <w:start w:val="1"/>
      <w:numFmt w:val="bullet"/>
      <w:lvlText w:val="o"/>
      <w:lvlJc w:val="left"/>
      <w:pPr>
        <w:ind w:left="1495" w:hanging="360"/>
      </w:pPr>
      <w:rPr>
        <w:rFonts w:hint="default" w:ascii="Courier New" w:hAnsi="Courier New" w:cs="Courier New"/>
      </w:rPr>
    </w:lvl>
    <w:lvl w:ilvl="2" w:tplc="0C090005" w:tentative="1">
      <w:start w:val="1"/>
      <w:numFmt w:val="bullet"/>
      <w:lvlText w:val=""/>
      <w:lvlJc w:val="left"/>
      <w:pPr>
        <w:ind w:left="2215" w:hanging="360"/>
      </w:pPr>
      <w:rPr>
        <w:rFonts w:hint="default" w:ascii="Wingdings" w:hAnsi="Wingdings"/>
      </w:rPr>
    </w:lvl>
    <w:lvl w:ilvl="3" w:tplc="0C090001" w:tentative="1">
      <w:start w:val="1"/>
      <w:numFmt w:val="bullet"/>
      <w:lvlText w:val=""/>
      <w:lvlJc w:val="left"/>
      <w:pPr>
        <w:ind w:left="2935" w:hanging="360"/>
      </w:pPr>
      <w:rPr>
        <w:rFonts w:hint="default" w:ascii="Symbol" w:hAnsi="Symbol"/>
      </w:rPr>
    </w:lvl>
    <w:lvl w:ilvl="4" w:tplc="0C090003" w:tentative="1">
      <w:start w:val="1"/>
      <w:numFmt w:val="bullet"/>
      <w:lvlText w:val="o"/>
      <w:lvlJc w:val="left"/>
      <w:pPr>
        <w:ind w:left="3655" w:hanging="360"/>
      </w:pPr>
      <w:rPr>
        <w:rFonts w:hint="default" w:ascii="Courier New" w:hAnsi="Courier New" w:cs="Courier New"/>
      </w:rPr>
    </w:lvl>
    <w:lvl w:ilvl="5" w:tplc="0C090005" w:tentative="1">
      <w:start w:val="1"/>
      <w:numFmt w:val="bullet"/>
      <w:lvlText w:val=""/>
      <w:lvlJc w:val="left"/>
      <w:pPr>
        <w:ind w:left="4375" w:hanging="360"/>
      </w:pPr>
      <w:rPr>
        <w:rFonts w:hint="default" w:ascii="Wingdings" w:hAnsi="Wingdings"/>
      </w:rPr>
    </w:lvl>
    <w:lvl w:ilvl="6" w:tplc="0C090001" w:tentative="1">
      <w:start w:val="1"/>
      <w:numFmt w:val="bullet"/>
      <w:lvlText w:val=""/>
      <w:lvlJc w:val="left"/>
      <w:pPr>
        <w:ind w:left="5095" w:hanging="360"/>
      </w:pPr>
      <w:rPr>
        <w:rFonts w:hint="default" w:ascii="Symbol" w:hAnsi="Symbol"/>
      </w:rPr>
    </w:lvl>
    <w:lvl w:ilvl="7" w:tplc="0C090003" w:tentative="1">
      <w:start w:val="1"/>
      <w:numFmt w:val="bullet"/>
      <w:lvlText w:val="o"/>
      <w:lvlJc w:val="left"/>
      <w:pPr>
        <w:ind w:left="5815" w:hanging="360"/>
      </w:pPr>
      <w:rPr>
        <w:rFonts w:hint="default" w:ascii="Courier New" w:hAnsi="Courier New" w:cs="Courier New"/>
      </w:rPr>
    </w:lvl>
    <w:lvl w:ilvl="8" w:tplc="0C090005" w:tentative="1">
      <w:start w:val="1"/>
      <w:numFmt w:val="bullet"/>
      <w:lvlText w:val=""/>
      <w:lvlJc w:val="left"/>
      <w:pPr>
        <w:ind w:left="6535" w:hanging="360"/>
      </w:pPr>
      <w:rPr>
        <w:rFonts w:hint="default" w:ascii="Wingdings" w:hAnsi="Wingdings"/>
      </w:rPr>
    </w:lvl>
  </w:abstractNum>
  <w:abstractNum w:abstractNumId="11" w15:restartNumberingAfterBreak="0">
    <w:nsid w:val="7427566E"/>
    <w:multiLevelType w:val="hybridMultilevel"/>
    <w:tmpl w:val="290883B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758C58FC"/>
    <w:multiLevelType w:val="hybridMultilevel"/>
    <w:tmpl w:val="1DF2157C"/>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3" w15:restartNumberingAfterBreak="0">
    <w:nsid w:val="77735A49"/>
    <w:multiLevelType w:val="hybridMultilevel"/>
    <w:tmpl w:val="E024464C"/>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num w:numId="1" w16cid:durableId="633295604">
    <w:abstractNumId w:val="4"/>
  </w:num>
  <w:num w:numId="2" w16cid:durableId="1855145208">
    <w:abstractNumId w:val="5"/>
  </w:num>
  <w:num w:numId="3" w16cid:durableId="1040789636">
    <w:abstractNumId w:val="13"/>
  </w:num>
  <w:num w:numId="4" w16cid:durableId="2111001281">
    <w:abstractNumId w:val="12"/>
  </w:num>
  <w:num w:numId="5" w16cid:durableId="1914775973">
    <w:abstractNumId w:val="10"/>
  </w:num>
  <w:num w:numId="6" w16cid:durableId="2075885508">
    <w:abstractNumId w:val="9"/>
  </w:num>
  <w:num w:numId="7" w16cid:durableId="1646474493">
    <w:abstractNumId w:val="7"/>
  </w:num>
  <w:num w:numId="8" w16cid:durableId="294676153">
    <w:abstractNumId w:val="6"/>
  </w:num>
  <w:num w:numId="9" w16cid:durableId="1930233763">
    <w:abstractNumId w:val="0"/>
  </w:num>
  <w:num w:numId="10" w16cid:durableId="1868256727">
    <w:abstractNumId w:val="3"/>
  </w:num>
  <w:num w:numId="11" w16cid:durableId="142504138">
    <w:abstractNumId w:val="2"/>
  </w:num>
  <w:num w:numId="12" w16cid:durableId="679088407">
    <w:abstractNumId w:val="1"/>
  </w:num>
  <w:num w:numId="13" w16cid:durableId="1598515505">
    <w:abstractNumId w:val="8"/>
  </w:num>
  <w:num w:numId="14" w16cid:durableId="1118256127">
    <w:abstractNumId w:val="11"/>
  </w:num>
</w:numbering>
</file>

<file path=word/people.xml><?xml version="1.0" encoding="utf-8"?>
<w15:people xmlns:mc="http://schemas.openxmlformats.org/markup-compatibility/2006" xmlns:w15="http://schemas.microsoft.com/office/word/2012/wordml" mc:Ignorable="w15">
  <w15:person w15:author="Judy Harper">
    <w15:presenceInfo w15:providerId="AD" w15:userId="S::Judy@idrs.org.au::93b19001-ed54-4dc8-b85f-c593bd45aac7"/>
  </w15:person>
  <w15:person w15:author="Kelly Watson">
    <w15:presenceInfo w15:providerId="AD" w15:userId="S::kwatson@idrs.org.au::48c6358a-4b6c-4a6b-871d-5cff3b03ec1e"/>
  </w15:person>
  <w15:person w15:author="Kelly Watson">
    <w15:presenceInfo w15:providerId="AD" w15:userId="S::kwatson@idrs.org.au::48c6358a-4b6c-4a6b-871d-5cff3b03ec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readOnly"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A37"/>
    <w:rsid w:val="00000000"/>
    <w:rsid w:val="00002C64"/>
    <w:rsid w:val="00003F18"/>
    <w:rsid w:val="00006357"/>
    <w:rsid w:val="000116AE"/>
    <w:rsid w:val="00012E04"/>
    <w:rsid w:val="00013CF5"/>
    <w:rsid w:val="00014A34"/>
    <w:rsid w:val="00024BB9"/>
    <w:rsid w:val="00025986"/>
    <w:rsid w:val="00030B06"/>
    <w:rsid w:val="00030F17"/>
    <w:rsid w:val="00031C80"/>
    <w:rsid w:val="00036BCE"/>
    <w:rsid w:val="00040BBB"/>
    <w:rsid w:val="0004177F"/>
    <w:rsid w:val="0004398D"/>
    <w:rsid w:val="000440D4"/>
    <w:rsid w:val="00051652"/>
    <w:rsid w:val="000612E1"/>
    <w:rsid w:val="00063A32"/>
    <w:rsid w:val="000677E9"/>
    <w:rsid w:val="00073DFF"/>
    <w:rsid w:val="00073FC5"/>
    <w:rsid w:val="00083E54"/>
    <w:rsid w:val="00085731"/>
    <w:rsid w:val="00090121"/>
    <w:rsid w:val="00092686"/>
    <w:rsid w:val="00092D0C"/>
    <w:rsid w:val="00094877"/>
    <w:rsid w:val="000A14C5"/>
    <w:rsid w:val="000A26CF"/>
    <w:rsid w:val="000A27DD"/>
    <w:rsid w:val="000A4311"/>
    <w:rsid w:val="000A4604"/>
    <w:rsid w:val="000A48AA"/>
    <w:rsid w:val="000B0E0D"/>
    <w:rsid w:val="000B1DED"/>
    <w:rsid w:val="000B3B2C"/>
    <w:rsid w:val="000B6645"/>
    <w:rsid w:val="000C3587"/>
    <w:rsid w:val="000C4231"/>
    <w:rsid w:val="000C715C"/>
    <w:rsid w:val="000C7E17"/>
    <w:rsid w:val="000D448E"/>
    <w:rsid w:val="000E0687"/>
    <w:rsid w:val="000E2934"/>
    <w:rsid w:val="000F0620"/>
    <w:rsid w:val="000F355F"/>
    <w:rsid w:val="000F50A8"/>
    <w:rsid w:val="000F7B29"/>
    <w:rsid w:val="00101952"/>
    <w:rsid w:val="00102D80"/>
    <w:rsid w:val="00103079"/>
    <w:rsid w:val="00107061"/>
    <w:rsid w:val="00107306"/>
    <w:rsid w:val="00107778"/>
    <w:rsid w:val="00116957"/>
    <w:rsid w:val="0011751D"/>
    <w:rsid w:val="00117F94"/>
    <w:rsid w:val="00120059"/>
    <w:rsid w:val="00120A68"/>
    <w:rsid w:val="00121516"/>
    <w:rsid w:val="00121B6E"/>
    <w:rsid w:val="001250C2"/>
    <w:rsid w:val="00125183"/>
    <w:rsid w:val="00125F01"/>
    <w:rsid w:val="00126E17"/>
    <w:rsid w:val="00131E9D"/>
    <w:rsid w:val="00132528"/>
    <w:rsid w:val="0013740A"/>
    <w:rsid w:val="00144F10"/>
    <w:rsid w:val="00145CB1"/>
    <w:rsid w:val="0014647B"/>
    <w:rsid w:val="00150DA4"/>
    <w:rsid w:val="00152305"/>
    <w:rsid w:val="00157601"/>
    <w:rsid w:val="001619BB"/>
    <w:rsid w:val="001629FE"/>
    <w:rsid w:val="00164B01"/>
    <w:rsid w:val="00166833"/>
    <w:rsid w:val="00173C4D"/>
    <w:rsid w:val="00181EA3"/>
    <w:rsid w:val="00186E9F"/>
    <w:rsid w:val="0019418B"/>
    <w:rsid w:val="00194BD6"/>
    <w:rsid w:val="00194D3F"/>
    <w:rsid w:val="00194EBC"/>
    <w:rsid w:val="001A58A3"/>
    <w:rsid w:val="001B626E"/>
    <w:rsid w:val="001C3E6A"/>
    <w:rsid w:val="001C55FE"/>
    <w:rsid w:val="001D1B1B"/>
    <w:rsid w:val="001D324D"/>
    <w:rsid w:val="001D4001"/>
    <w:rsid w:val="001D56D7"/>
    <w:rsid w:val="001E0584"/>
    <w:rsid w:val="001E06D0"/>
    <w:rsid w:val="001E0A33"/>
    <w:rsid w:val="001E2F60"/>
    <w:rsid w:val="001E30CD"/>
    <w:rsid w:val="001E61EB"/>
    <w:rsid w:val="001F64DA"/>
    <w:rsid w:val="001F7518"/>
    <w:rsid w:val="00200925"/>
    <w:rsid w:val="00204CDE"/>
    <w:rsid w:val="002102EA"/>
    <w:rsid w:val="002159EC"/>
    <w:rsid w:val="00220C98"/>
    <w:rsid w:val="00225379"/>
    <w:rsid w:val="002400D8"/>
    <w:rsid w:val="00240D47"/>
    <w:rsid w:val="0024105D"/>
    <w:rsid w:val="00241E07"/>
    <w:rsid w:val="00242C21"/>
    <w:rsid w:val="00243CB2"/>
    <w:rsid w:val="002470D3"/>
    <w:rsid w:val="00250442"/>
    <w:rsid w:val="00251259"/>
    <w:rsid w:val="00252B2E"/>
    <w:rsid w:val="00253B25"/>
    <w:rsid w:val="00256A0F"/>
    <w:rsid w:val="00256B73"/>
    <w:rsid w:val="002575D3"/>
    <w:rsid w:val="002661A1"/>
    <w:rsid w:val="00270935"/>
    <w:rsid w:val="002718C8"/>
    <w:rsid w:val="002728B9"/>
    <w:rsid w:val="002734FD"/>
    <w:rsid w:val="0027378F"/>
    <w:rsid w:val="00273D42"/>
    <w:rsid w:val="0028414B"/>
    <w:rsid w:val="00284B01"/>
    <w:rsid w:val="00284BC2"/>
    <w:rsid w:val="00284F86"/>
    <w:rsid w:val="00285764"/>
    <w:rsid w:val="00287DAA"/>
    <w:rsid w:val="00290B68"/>
    <w:rsid w:val="0029243E"/>
    <w:rsid w:val="00292461"/>
    <w:rsid w:val="00292D30"/>
    <w:rsid w:val="002940D1"/>
    <w:rsid w:val="002A0666"/>
    <w:rsid w:val="002A5BC9"/>
    <w:rsid w:val="002B13D5"/>
    <w:rsid w:val="002B62EE"/>
    <w:rsid w:val="002B7202"/>
    <w:rsid w:val="002C162D"/>
    <w:rsid w:val="002C303A"/>
    <w:rsid w:val="002C4A57"/>
    <w:rsid w:val="002C50AE"/>
    <w:rsid w:val="002C59CB"/>
    <w:rsid w:val="002D1B7B"/>
    <w:rsid w:val="002D384D"/>
    <w:rsid w:val="002D3CE2"/>
    <w:rsid w:val="002D40E6"/>
    <w:rsid w:val="002D460C"/>
    <w:rsid w:val="002D6205"/>
    <w:rsid w:val="002D6EA5"/>
    <w:rsid w:val="002E0F48"/>
    <w:rsid w:val="002E3EE4"/>
    <w:rsid w:val="002E573D"/>
    <w:rsid w:val="002E799C"/>
    <w:rsid w:val="002E7F30"/>
    <w:rsid w:val="002F3501"/>
    <w:rsid w:val="002F41C1"/>
    <w:rsid w:val="002F4C52"/>
    <w:rsid w:val="002F55B3"/>
    <w:rsid w:val="00304373"/>
    <w:rsid w:val="00304C74"/>
    <w:rsid w:val="0030741B"/>
    <w:rsid w:val="0031442B"/>
    <w:rsid w:val="003176A3"/>
    <w:rsid w:val="003275DB"/>
    <w:rsid w:val="00327FD3"/>
    <w:rsid w:val="003305D5"/>
    <w:rsid w:val="00330D1A"/>
    <w:rsid w:val="00331201"/>
    <w:rsid w:val="003336E1"/>
    <w:rsid w:val="00335343"/>
    <w:rsid w:val="00336412"/>
    <w:rsid w:val="00336430"/>
    <w:rsid w:val="003367F8"/>
    <w:rsid w:val="00337B11"/>
    <w:rsid w:val="00340813"/>
    <w:rsid w:val="00342116"/>
    <w:rsid w:val="00342729"/>
    <w:rsid w:val="00343562"/>
    <w:rsid w:val="00346BE8"/>
    <w:rsid w:val="00347D4B"/>
    <w:rsid w:val="00351955"/>
    <w:rsid w:val="00353692"/>
    <w:rsid w:val="00353FA2"/>
    <w:rsid w:val="00356D5F"/>
    <w:rsid w:val="00356F48"/>
    <w:rsid w:val="00360D7F"/>
    <w:rsid w:val="00362DA1"/>
    <w:rsid w:val="00362DE6"/>
    <w:rsid w:val="0036302C"/>
    <w:rsid w:val="00363AAC"/>
    <w:rsid w:val="00370078"/>
    <w:rsid w:val="00371380"/>
    <w:rsid w:val="003726E1"/>
    <w:rsid w:val="0037610C"/>
    <w:rsid w:val="00380B0F"/>
    <w:rsid w:val="00381082"/>
    <w:rsid w:val="00383022"/>
    <w:rsid w:val="0038506C"/>
    <w:rsid w:val="00385AA6"/>
    <w:rsid w:val="00392AEE"/>
    <w:rsid w:val="00393559"/>
    <w:rsid w:val="003945A1"/>
    <w:rsid w:val="003A2AD7"/>
    <w:rsid w:val="003A41A4"/>
    <w:rsid w:val="003A4DCC"/>
    <w:rsid w:val="003A5E81"/>
    <w:rsid w:val="003A757E"/>
    <w:rsid w:val="003C01DD"/>
    <w:rsid w:val="003C0E77"/>
    <w:rsid w:val="003C3327"/>
    <w:rsid w:val="003C37E9"/>
    <w:rsid w:val="003C6585"/>
    <w:rsid w:val="003D512E"/>
    <w:rsid w:val="003D5941"/>
    <w:rsid w:val="003D7ED7"/>
    <w:rsid w:val="003E187D"/>
    <w:rsid w:val="003E2A95"/>
    <w:rsid w:val="003E6C73"/>
    <w:rsid w:val="003F09B3"/>
    <w:rsid w:val="003F6993"/>
    <w:rsid w:val="00400A40"/>
    <w:rsid w:val="0040502D"/>
    <w:rsid w:val="00406AA2"/>
    <w:rsid w:val="004126BD"/>
    <w:rsid w:val="00413225"/>
    <w:rsid w:val="00413674"/>
    <w:rsid w:val="0041384C"/>
    <w:rsid w:val="00416220"/>
    <w:rsid w:val="00417C7A"/>
    <w:rsid w:val="004203E4"/>
    <w:rsid w:val="004219ED"/>
    <w:rsid w:val="00422AD2"/>
    <w:rsid w:val="0042525B"/>
    <w:rsid w:val="004327FE"/>
    <w:rsid w:val="00436B17"/>
    <w:rsid w:val="004371F7"/>
    <w:rsid w:val="004373A0"/>
    <w:rsid w:val="0044083F"/>
    <w:rsid w:val="004411A7"/>
    <w:rsid w:val="00441A76"/>
    <w:rsid w:val="00445A05"/>
    <w:rsid w:val="00447CA0"/>
    <w:rsid w:val="00450D6A"/>
    <w:rsid w:val="004527A1"/>
    <w:rsid w:val="00455AC1"/>
    <w:rsid w:val="004568D5"/>
    <w:rsid w:val="00457D42"/>
    <w:rsid w:val="004603B6"/>
    <w:rsid w:val="0046180D"/>
    <w:rsid w:val="00462565"/>
    <w:rsid w:val="00462E24"/>
    <w:rsid w:val="0046367E"/>
    <w:rsid w:val="004715EA"/>
    <w:rsid w:val="00471D40"/>
    <w:rsid w:val="0047379B"/>
    <w:rsid w:val="00475BF8"/>
    <w:rsid w:val="0047734C"/>
    <w:rsid w:val="004805F7"/>
    <w:rsid w:val="0048320C"/>
    <w:rsid w:val="00491969"/>
    <w:rsid w:val="00491DA3"/>
    <w:rsid w:val="004A070D"/>
    <w:rsid w:val="004A1AC7"/>
    <w:rsid w:val="004A5ABA"/>
    <w:rsid w:val="004B3531"/>
    <w:rsid w:val="004B4A33"/>
    <w:rsid w:val="004B5C37"/>
    <w:rsid w:val="004B7B9F"/>
    <w:rsid w:val="004C4823"/>
    <w:rsid w:val="004D0FAC"/>
    <w:rsid w:val="004D158D"/>
    <w:rsid w:val="004D3AB3"/>
    <w:rsid w:val="004D3ADE"/>
    <w:rsid w:val="004D4EC3"/>
    <w:rsid w:val="004D66CB"/>
    <w:rsid w:val="004D7466"/>
    <w:rsid w:val="004D75D9"/>
    <w:rsid w:val="004D76FD"/>
    <w:rsid w:val="004E0F23"/>
    <w:rsid w:val="004E10E3"/>
    <w:rsid w:val="004E3386"/>
    <w:rsid w:val="004F0844"/>
    <w:rsid w:val="004F1448"/>
    <w:rsid w:val="00510799"/>
    <w:rsid w:val="0051120E"/>
    <w:rsid w:val="00512523"/>
    <w:rsid w:val="00514667"/>
    <w:rsid w:val="00517D20"/>
    <w:rsid w:val="0053054F"/>
    <w:rsid w:val="0053152D"/>
    <w:rsid w:val="00531BB2"/>
    <w:rsid w:val="005323FC"/>
    <w:rsid w:val="00532D31"/>
    <w:rsid w:val="00534510"/>
    <w:rsid w:val="00547A77"/>
    <w:rsid w:val="0055046A"/>
    <w:rsid w:val="00551CB6"/>
    <w:rsid w:val="00551F39"/>
    <w:rsid w:val="00552270"/>
    <w:rsid w:val="0055319A"/>
    <w:rsid w:val="005602EC"/>
    <w:rsid w:val="00561955"/>
    <w:rsid w:val="005639A0"/>
    <w:rsid w:val="00565EB6"/>
    <w:rsid w:val="00567506"/>
    <w:rsid w:val="00567CDC"/>
    <w:rsid w:val="005704EE"/>
    <w:rsid w:val="00573ABB"/>
    <w:rsid w:val="00574FBE"/>
    <w:rsid w:val="005753B2"/>
    <w:rsid w:val="00577EE6"/>
    <w:rsid w:val="005816C7"/>
    <w:rsid w:val="00584E6D"/>
    <w:rsid w:val="005910BB"/>
    <w:rsid w:val="0059538E"/>
    <w:rsid w:val="00595E1A"/>
    <w:rsid w:val="00596805"/>
    <w:rsid w:val="005A0A12"/>
    <w:rsid w:val="005A5A43"/>
    <w:rsid w:val="005A5A9D"/>
    <w:rsid w:val="005B087D"/>
    <w:rsid w:val="005B1CE3"/>
    <w:rsid w:val="005B3007"/>
    <w:rsid w:val="005B46AA"/>
    <w:rsid w:val="005B75E3"/>
    <w:rsid w:val="005B7B91"/>
    <w:rsid w:val="005C23F4"/>
    <w:rsid w:val="005D13AA"/>
    <w:rsid w:val="005D2A48"/>
    <w:rsid w:val="005E2C65"/>
    <w:rsid w:val="005E4578"/>
    <w:rsid w:val="005E516F"/>
    <w:rsid w:val="005E630D"/>
    <w:rsid w:val="005E69DA"/>
    <w:rsid w:val="005E78FF"/>
    <w:rsid w:val="005F0C7F"/>
    <w:rsid w:val="005F1D7B"/>
    <w:rsid w:val="00600162"/>
    <w:rsid w:val="00601C75"/>
    <w:rsid w:val="0060309D"/>
    <w:rsid w:val="00606960"/>
    <w:rsid w:val="00607EFA"/>
    <w:rsid w:val="006159B4"/>
    <w:rsid w:val="00616DBF"/>
    <w:rsid w:val="00620DBB"/>
    <w:rsid w:val="0062546B"/>
    <w:rsid w:val="00630382"/>
    <w:rsid w:val="006325BF"/>
    <w:rsid w:val="00632C6D"/>
    <w:rsid w:val="00634ED4"/>
    <w:rsid w:val="00636C2E"/>
    <w:rsid w:val="00641D11"/>
    <w:rsid w:val="00650736"/>
    <w:rsid w:val="006524A4"/>
    <w:rsid w:val="00652844"/>
    <w:rsid w:val="00655BB1"/>
    <w:rsid w:val="00655EDE"/>
    <w:rsid w:val="0065726F"/>
    <w:rsid w:val="00660FA4"/>
    <w:rsid w:val="00662CB5"/>
    <w:rsid w:val="006635BF"/>
    <w:rsid w:val="00664321"/>
    <w:rsid w:val="00671915"/>
    <w:rsid w:val="00672DBD"/>
    <w:rsid w:val="006734AA"/>
    <w:rsid w:val="00674318"/>
    <w:rsid w:val="00674C5D"/>
    <w:rsid w:val="006761BF"/>
    <w:rsid w:val="006766DB"/>
    <w:rsid w:val="00676F06"/>
    <w:rsid w:val="00677241"/>
    <w:rsid w:val="00682E31"/>
    <w:rsid w:val="006846E0"/>
    <w:rsid w:val="00684D3E"/>
    <w:rsid w:val="00685B92"/>
    <w:rsid w:val="00686FBF"/>
    <w:rsid w:val="00687A37"/>
    <w:rsid w:val="00690652"/>
    <w:rsid w:val="00693532"/>
    <w:rsid w:val="0069410F"/>
    <w:rsid w:val="006A3D0C"/>
    <w:rsid w:val="006A5C55"/>
    <w:rsid w:val="006B13C6"/>
    <w:rsid w:val="006B1CB2"/>
    <w:rsid w:val="006B1EB9"/>
    <w:rsid w:val="006B259F"/>
    <w:rsid w:val="006B288D"/>
    <w:rsid w:val="006B30BA"/>
    <w:rsid w:val="006B581C"/>
    <w:rsid w:val="006B65E4"/>
    <w:rsid w:val="006C3453"/>
    <w:rsid w:val="006D2B21"/>
    <w:rsid w:val="006D2EF3"/>
    <w:rsid w:val="006D48FA"/>
    <w:rsid w:val="006D5392"/>
    <w:rsid w:val="006D67E5"/>
    <w:rsid w:val="006E075B"/>
    <w:rsid w:val="006E0D09"/>
    <w:rsid w:val="006E3CA2"/>
    <w:rsid w:val="006E45AC"/>
    <w:rsid w:val="006E4D01"/>
    <w:rsid w:val="006F3492"/>
    <w:rsid w:val="006F4CC1"/>
    <w:rsid w:val="007027EE"/>
    <w:rsid w:val="0070541C"/>
    <w:rsid w:val="00713622"/>
    <w:rsid w:val="00715A1D"/>
    <w:rsid w:val="007206C7"/>
    <w:rsid w:val="00724771"/>
    <w:rsid w:val="00724BC7"/>
    <w:rsid w:val="0072595F"/>
    <w:rsid w:val="00730A8B"/>
    <w:rsid w:val="00730AC8"/>
    <w:rsid w:val="007332C9"/>
    <w:rsid w:val="00733865"/>
    <w:rsid w:val="00733B0E"/>
    <w:rsid w:val="00734DAD"/>
    <w:rsid w:val="00736E78"/>
    <w:rsid w:val="00740FB0"/>
    <w:rsid w:val="007507FB"/>
    <w:rsid w:val="00760DF0"/>
    <w:rsid w:val="00762220"/>
    <w:rsid w:val="0076591B"/>
    <w:rsid w:val="00765EA2"/>
    <w:rsid w:val="0076788A"/>
    <w:rsid w:val="00767CA7"/>
    <w:rsid w:val="007724E9"/>
    <w:rsid w:val="00772788"/>
    <w:rsid w:val="00772D3C"/>
    <w:rsid w:val="00774AAE"/>
    <w:rsid w:val="007808BD"/>
    <w:rsid w:val="00780F65"/>
    <w:rsid w:val="00783859"/>
    <w:rsid w:val="00787D86"/>
    <w:rsid w:val="0079080C"/>
    <w:rsid w:val="00791D39"/>
    <w:rsid w:val="007A1463"/>
    <w:rsid w:val="007A31BC"/>
    <w:rsid w:val="007A6DB1"/>
    <w:rsid w:val="007C1A44"/>
    <w:rsid w:val="007D0DD9"/>
    <w:rsid w:val="007D1FEE"/>
    <w:rsid w:val="007D43C5"/>
    <w:rsid w:val="007D6577"/>
    <w:rsid w:val="007F00F7"/>
    <w:rsid w:val="007F0A81"/>
    <w:rsid w:val="007F0D1B"/>
    <w:rsid w:val="007F1BCE"/>
    <w:rsid w:val="007F3320"/>
    <w:rsid w:val="008011D3"/>
    <w:rsid w:val="008024E4"/>
    <w:rsid w:val="008107ED"/>
    <w:rsid w:val="00810929"/>
    <w:rsid w:val="00812AB5"/>
    <w:rsid w:val="008136C2"/>
    <w:rsid w:val="00814A0F"/>
    <w:rsid w:val="00816942"/>
    <w:rsid w:val="008213C0"/>
    <w:rsid w:val="00823645"/>
    <w:rsid w:val="00823BAE"/>
    <w:rsid w:val="00825B8F"/>
    <w:rsid w:val="0083248F"/>
    <w:rsid w:val="00834061"/>
    <w:rsid w:val="0083713A"/>
    <w:rsid w:val="00837E0C"/>
    <w:rsid w:val="00840C2C"/>
    <w:rsid w:val="00844936"/>
    <w:rsid w:val="00857A16"/>
    <w:rsid w:val="008631BE"/>
    <w:rsid w:val="00863A1A"/>
    <w:rsid w:val="00864F01"/>
    <w:rsid w:val="00866616"/>
    <w:rsid w:val="00867848"/>
    <w:rsid w:val="0087130C"/>
    <w:rsid w:val="00871E3F"/>
    <w:rsid w:val="008733E0"/>
    <w:rsid w:val="008740D3"/>
    <w:rsid w:val="00874AD8"/>
    <w:rsid w:val="00881F8D"/>
    <w:rsid w:val="00885493"/>
    <w:rsid w:val="00885927"/>
    <w:rsid w:val="00886186"/>
    <w:rsid w:val="00891C55"/>
    <w:rsid w:val="008927FD"/>
    <w:rsid w:val="00892ADB"/>
    <w:rsid w:val="00895FEF"/>
    <w:rsid w:val="008A0D70"/>
    <w:rsid w:val="008A22C4"/>
    <w:rsid w:val="008A5FA1"/>
    <w:rsid w:val="008A7845"/>
    <w:rsid w:val="008B348F"/>
    <w:rsid w:val="008B39A4"/>
    <w:rsid w:val="008B58C3"/>
    <w:rsid w:val="008B7405"/>
    <w:rsid w:val="008C03DB"/>
    <w:rsid w:val="008C76B6"/>
    <w:rsid w:val="008D19AD"/>
    <w:rsid w:val="008D44D0"/>
    <w:rsid w:val="008E0BF2"/>
    <w:rsid w:val="008E2B40"/>
    <w:rsid w:val="008E3532"/>
    <w:rsid w:val="008E5DA3"/>
    <w:rsid w:val="008E6C4B"/>
    <w:rsid w:val="008F3052"/>
    <w:rsid w:val="008F4E58"/>
    <w:rsid w:val="008F799A"/>
    <w:rsid w:val="00904876"/>
    <w:rsid w:val="009069D7"/>
    <w:rsid w:val="00906B86"/>
    <w:rsid w:val="009160DD"/>
    <w:rsid w:val="00926788"/>
    <w:rsid w:val="0092772E"/>
    <w:rsid w:val="009302CC"/>
    <w:rsid w:val="00930EAB"/>
    <w:rsid w:val="009336A2"/>
    <w:rsid w:val="00937B71"/>
    <w:rsid w:val="00937FA9"/>
    <w:rsid w:val="00947203"/>
    <w:rsid w:val="00947F8D"/>
    <w:rsid w:val="00955B3C"/>
    <w:rsid w:val="00960D82"/>
    <w:rsid w:val="009619A8"/>
    <w:rsid w:val="009626C9"/>
    <w:rsid w:val="009654DC"/>
    <w:rsid w:val="00965B79"/>
    <w:rsid w:val="00967621"/>
    <w:rsid w:val="00967F5C"/>
    <w:rsid w:val="00971CD9"/>
    <w:rsid w:val="00974F08"/>
    <w:rsid w:val="00982EED"/>
    <w:rsid w:val="009841F9"/>
    <w:rsid w:val="00984C39"/>
    <w:rsid w:val="00987054"/>
    <w:rsid w:val="00992275"/>
    <w:rsid w:val="00994597"/>
    <w:rsid w:val="0099514E"/>
    <w:rsid w:val="009A2023"/>
    <w:rsid w:val="009B227D"/>
    <w:rsid w:val="009B2D97"/>
    <w:rsid w:val="009B410B"/>
    <w:rsid w:val="009B4F7C"/>
    <w:rsid w:val="009B6AFB"/>
    <w:rsid w:val="009B6E69"/>
    <w:rsid w:val="009B6EDB"/>
    <w:rsid w:val="009B6F8B"/>
    <w:rsid w:val="009C1797"/>
    <w:rsid w:val="009C39F7"/>
    <w:rsid w:val="009C4B2B"/>
    <w:rsid w:val="009C56B4"/>
    <w:rsid w:val="009D2282"/>
    <w:rsid w:val="009D7E1F"/>
    <w:rsid w:val="009E196D"/>
    <w:rsid w:val="009E5118"/>
    <w:rsid w:val="009E62A0"/>
    <w:rsid w:val="009F2D14"/>
    <w:rsid w:val="009F3013"/>
    <w:rsid w:val="00A00E9C"/>
    <w:rsid w:val="00A01CB0"/>
    <w:rsid w:val="00A04130"/>
    <w:rsid w:val="00A07DE5"/>
    <w:rsid w:val="00A13FE2"/>
    <w:rsid w:val="00A20466"/>
    <w:rsid w:val="00A313C1"/>
    <w:rsid w:val="00A35D1F"/>
    <w:rsid w:val="00A43366"/>
    <w:rsid w:val="00A50620"/>
    <w:rsid w:val="00A52108"/>
    <w:rsid w:val="00A533D7"/>
    <w:rsid w:val="00A54724"/>
    <w:rsid w:val="00A560C2"/>
    <w:rsid w:val="00A63D57"/>
    <w:rsid w:val="00A72075"/>
    <w:rsid w:val="00A72D4B"/>
    <w:rsid w:val="00A92DC5"/>
    <w:rsid w:val="00A93F86"/>
    <w:rsid w:val="00A9443D"/>
    <w:rsid w:val="00A97AE3"/>
    <w:rsid w:val="00AA0E00"/>
    <w:rsid w:val="00AA1A40"/>
    <w:rsid w:val="00AA2E4D"/>
    <w:rsid w:val="00AA5A48"/>
    <w:rsid w:val="00AA69D5"/>
    <w:rsid w:val="00AB43F6"/>
    <w:rsid w:val="00AB7BD5"/>
    <w:rsid w:val="00AC0512"/>
    <w:rsid w:val="00AC0D52"/>
    <w:rsid w:val="00AC1417"/>
    <w:rsid w:val="00AC2AC6"/>
    <w:rsid w:val="00AC2E4F"/>
    <w:rsid w:val="00AC2E73"/>
    <w:rsid w:val="00AC5740"/>
    <w:rsid w:val="00AD2051"/>
    <w:rsid w:val="00AD26D2"/>
    <w:rsid w:val="00AD5FBE"/>
    <w:rsid w:val="00AD70DD"/>
    <w:rsid w:val="00AE1DD6"/>
    <w:rsid w:val="00AE3109"/>
    <w:rsid w:val="00AE47E0"/>
    <w:rsid w:val="00AE551A"/>
    <w:rsid w:val="00AE770A"/>
    <w:rsid w:val="00AE7733"/>
    <w:rsid w:val="00AF0A23"/>
    <w:rsid w:val="00AF0B64"/>
    <w:rsid w:val="00AF4C90"/>
    <w:rsid w:val="00AF787A"/>
    <w:rsid w:val="00AF7F61"/>
    <w:rsid w:val="00B0061C"/>
    <w:rsid w:val="00B03E46"/>
    <w:rsid w:val="00B05EA8"/>
    <w:rsid w:val="00B06332"/>
    <w:rsid w:val="00B10AF2"/>
    <w:rsid w:val="00B1371F"/>
    <w:rsid w:val="00B15349"/>
    <w:rsid w:val="00B205A3"/>
    <w:rsid w:val="00B22287"/>
    <w:rsid w:val="00B234B5"/>
    <w:rsid w:val="00B26657"/>
    <w:rsid w:val="00B27920"/>
    <w:rsid w:val="00B33A8A"/>
    <w:rsid w:val="00B3446F"/>
    <w:rsid w:val="00B36E0B"/>
    <w:rsid w:val="00B400EA"/>
    <w:rsid w:val="00B407EC"/>
    <w:rsid w:val="00B470D6"/>
    <w:rsid w:val="00B541A9"/>
    <w:rsid w:val="00B54416"/>
    <w:rsid w:val="00B55347"/>
    <w:rsid w:val="00B56701"/>
    <w:rsid w:val="00B56864"/>
    <w:rsid w:val="00B603EC"/>
    <w:rsid w:val="00B627E5"/>
    <w:rsid w:val="00B62B31"/>
    <w:rsid w:val="00B670C5"/>
    <w:rsid w:val="00B671C0"/>
    <w:rsid w:val="00B705C2"/>
    <w:rsid w:val="00B734FE"/>
    <w:rsid w:val="00B741C4"/>
    <w:rsid w:val="00B87BAC"/>
    <w:rsid w:val="00B904AE"/>
    <w:rsid w:val="00B91978"/>
    <w:rsid w:val="00B93238"/>
    <w:rsid w:val="00B9461B"/>
    <w:rsid w:val="00BA3230"/>
    <w:rsid w:val="00BA5D87"/>
    <w:rsid w:val="00BA76DD"/>
    <w:rsid w:val="00BB73C5"/>
    <w:rsid w:val="00BB7E35"/>
    <w:rsid w:val="00BC10F9"/>
    <w:rsid w:val="00BC3BF5"/>
    <w:rsid w:val="00BD1245"/>
    <w:rsid w:val="00BD40D7"/>
    <w:rsid w:val="00BE54FD"/>
    <w:rsid w:val="00BE5B1B"/>
    <w:rsid w:val="00BF1B16"/>
    <w:rsid w:val="00BF1D99"/>
    <w:rsid w:val="00BF5132"/>
    <w:rsid w:val="00BF529E"/>
    <w:rsid w:val="00C002B4"/>
    <w:rsid w:val="00C013C8"/>
    <w:rsid w:val="00C01AC4"/>
    <w:rsid w:val="00C030A8"/>
    <w:rsid w:val="00C031EB"/>
    <w:rsid w:val="00C04548"/>
    <w:rsid w:val="00C050C8"/>
    <w:rsid w:val="00C057A0"/>
    <w:rsid w:val="00C06577"/>
    <w:rsid w:val="00C068C2"/>
    <w:rsid w:val="00C06F8B"/>
    <w:rsid w:val="00C076A6"/>
    <w:rsid w:val="00C159AE"/>
    <w:rsid w:val="00C15A26"/>
    <w:rsid w:val="00C15A2C"/>
    <w:rsid w:val="00C15B6E"/>
    <w:rsid w:val="00C16D30"/>
    <w:rsid w:val="00C21157"/>
    <w:rsid w:val="00C31185"/>
    <w:rsid w:val="00C31213"/>
    <w:rsid w:val="00C31AEE"/>
    <w:rsid w:val="00C34F50"/>
    <w:rsid w:val="00C42BBA"/>
    <w:rsid w:val="00C42C85"/>
    <w:rsid w:val="00C50B54"/>
    <w:rsid w:val="00C526BA"/>
    <w:rsid w:val="00C5298F"/>
    <w:rsid w:val="00C55D1E"/>
    <w:rsid w:val="00C70A74"/>
    <w:rsid w:val="00C71A66"/>
    <w:rsid w:val="00C71E13"/>
    <w:rsid w:val="00C73DC0"/>
    <w:rsid w:val="00C74857"/>
    <w:rsid w:val="00C774D4"/>
    <w:rsid w:val="00C81AF7"/>
    <w:rsid w:val="00C87E75"/>
    <w:rsid w:val="00C927CD"/>
    <w:rsid w:val="00C95E56"/>
    <w:rsid w:val="00C9637F"/>
    <w:rsid w:val="00CA3701"/>
    <w:rsid w:val="00CA375B"/>
    <w:rsid w:val="00CB1048"/>
    <w:rsid w:val="00CB1439"/>
    <w:rsid w:val="00CB2EDA"/>
    <w:rsid w:val="00CB4611"/>
    <w:rsid w:val="00CB5ECB"/>
    <w:rsid w:val="00CB6C66"/>
    <w:rsid w:val="00CC27A1"/>
    <w:rsid w:val="00CC2812"/>
    <w:rsid w:val="00CC4902"/>
    <w:rsid w:val="00CC5370"/>
    <w:rsid w:val="00CC555F"/>
    <w:rsid w:val="00CD4BBE"/>
    <w:rsid w:val="00CD7E9B"/>
    <w:rsid w:val="00CE19DF"/>
    <w:rsid w:val="00CE2708"/>
    <w:rsid w:val="00CE2B1B"/>
    <w:rsid w:val="00CE464F"/>
    <w:rsid w:val="00CE47CA"/>
    <w:rsid w:val="00CE6FB1"/>
    <w:rsid w:val="00CF31CD"/>
    <w:rsid w:val="00CF741B"/>
    <w:rsid w:val="00CF7C9F"/>
    <w:rsid w:val="00D00F7C"/>
    <w:rsid w:val="00D02C1E"/>
    <w:rsid w:val="00D0459E"/>
    <w:rsid w:val="00D078E9"/>
    <w:rsid w:val="00D125C3"/>
    <w:rsid w:val="00D16EAE"/>
    <w:rsid w:val="00D21B94"/>
    <w:rsid w:val="00D22B49"/>
    <w:rsid w:val="00D25191"/>
    <w:rsid w:val="00D326A5"/>
    <w:rsid w:val="00D3336A"/>
    <w:rsid w:val="00D366DE"/>
    <w:rsid w:val="00D36E47"/>
    <w:rsid w:val="00D45A7C"/>
    <w:rsid w:val="00D46A24"/>
    <w:rsid w:val="00D47FC1"/>
    <w:rsid w:val="00D5172D"/>
    <w:rsid w:val="00D5549A"/>
    <w:rsid w:val="00D5606F"/>
    <w:rsid w:val="00D62DB8"/>
    <w:rsid w:val="00D64056"/>
    <w:rsid w:val="00D6591F"/>
    <w:rsid w:val="00D71D3E"/>
    <w:rsid w:val="00D73014"/>
    <w:rsid w:val="00D73458"/>
    <w:rsid w:val="00D738AA"/>
    <w:rsid w:val="00D741CA"/>
    <w:rsid w:val="00D81784"/>
    <w:rsid w:val="00D87526"/>
    <w:rsid w:val="00D9005D"/>
    <w:rsid w:val="00D916BA"/>
    <w:rsid w:val="00D94FB0"/>
    <w:rsid w:val="00D96DA9"/>
    <w:rsid w:val="00DA05EF"/>
    <w:rsid w:val="00DA1E0D"/>
    <w:rsid w:val="00DA217A"/>
    <w:rsid w:val="00DA2271"/>
    <w:rsid w:val="00DA2DA5"/>
    <w:rsid w:val="00DA489C"/>
    <w:rsid w:val="00DA5100"/>
    <w:rsid w:val="00DA63D6"/>
    <w:rsid w:val="00DA6E25"/>
    <w:rsid w:val="00DB07F1"/>
    <w:rsid w:val="00DB1EEB"/>
    <w:rsid w:val="00DB4DCC"/>
    <w:rsid w:val="00DB5BF2"/>
    <w:rsid w:val="00DB75BC"/>
    <w:rsid w:val="00DB7A76"/>
    <w:rsid w:val="00DC1728"/>
    <w:rsid w:val="00DC238C"/>
    <w:rsid w:val="00DC4A5A"/>
    <w:rsid w:val="00DC511D"/>
    <w:rsid w:val="00DC5434"/>
    <w:rsid w:val="00DC5E01"/>
    <w:rsid w:val="00DD042B"/>
    <w:rsid w:val="00DD1052"/>
    <w:rsid w:val="00DD5D0A"/>
    <w:rsid w:val="00DD5E88"/>
    <w:rsid w:val="00DD737E"/>
    <w:rsid w:val="00DE7531"/>
    <w:rsid w:val="00DE7FEC"/>
    <w:rsid w:val="00DF329C"/>
    <w:rsid w:val="00DF4169"/>
    <w:rsid w:val="00DF5A56"/>
    <w:rsid w:val="00DF77BB"/>
    <w:rsid w:val="00DF7A47"/>
    <w:rsid w:val="00E042C7"/>
    <w:rsid w:val="00E05FF4"/>
    <w:rsid w:val="00E060CC"/>
    <w:rsid w:val="00E07C95"/>
    <w:rsid w:val="00E13DAB"/>
    <w:rsid w:val="00E14527"/>
    <w:rsid w:val="00E14A87"/>
    <w:rsid w:val="00E16BFB"/>
    <w:rsid w:val="00E20254"/>
    <w:rsid w:val="00E21094"/>
    <w:rsid w:val="00E27D82"/>
    <w:rsid w:val="00E314EE"/>
    <w:rsid w:val="00E3276F"/>
    <w:rsid w:val="00E33C59"/>
    <w:rsid w:val="00E36573"/>
    <w:rsid w:val="00E42124"/>
    <w:rsid w:val="00E46312"/>
    <w:rsid w:val="00E5123B"/>
    <w:rsid w:val="00E65315"/>
    <w:rsid w:val="00E657E8"/>
    <w:rsid w:val="00E665C4"/>
    <w:rsid w:val="00E70A9D"/>
    <w:rsid w:val="00E70ED9"/>
    <w:rsid w:val="00E75376"/>
    <w:rsid w:val="00E7765B"/>
    <w:rsid w:val="00E830C0"/>
    <w:rsid w:val="00E8359B"/>
    <w:rsid w:val="00E83D19"/>
    <w:rsid w:val="00E87575"/>
    <w:rsid w:val="00E91645"/>
    <w:rsid w:val="00E947D2"/>
    <w:rsid w:val="00E95CA3"/>
    <w:rsid w:val="00E96F02"/>
    <w:rsid w:val="00EA0FD9"/>
    <w:rsid w:val="00EA18C5"/>
    <w:rsid w:val="00EA2BA2"/>
    <w:rsid w:val="00EA3B53"/>
    <w:rsid w:val="00EA4C2D"/>
    <w:rsid w:val="00EA4D41"/>
    <w:rsid w:val="00EA7A16"/>
    <w:rsid w:val="00EA7F47"/>
    <w:rsid w:val="00EB0AF7"/>
    <w:rsid w:val="00EB0E3C"/>
    <w:rsid w:val="00EB1BFF"/>
    <w:rsid w:val="00EC3F4A"/>
    <w:rsid w:val="00EC55B7"/>
    <w:rsid w:val="00EC6DE1"/>
    <w:rsid w:val="00EC71F0"/>
    <w:rsid w:val="00EE233A"/>
    <w:rsid w:val="00EE2E45"/>
    <w:rsid w:val="00EE4812"/>
    <w:rsid w:val="00EF15EA"/>
    <w:rsid w:val="00EF371D"/>
    <w:rsid w:val="00EF3FCF"/>
    <w:rsid w:val="00EF469C"/>
    <w:rsid w:val="00F072E5"/>
    <w:rsid w:val="00F20214"/>
    <w:rsid w:val="00F23CE7"/>
    <w:rsid w:val="00F36B90"/>
    <w:rsid w:val="00F36C44"/>
    <w:rsid w:val="00F41E24"/>
    <w:rsid w:val="00F44B41"/>
    <w:rsid w:val="00F47B50"/>
    <w:rsid w:val="00F52EB1"/>
    <w:rsid w:val="00F54817"/>
    <w:rsid w:val="00F558A5"/>
    <w:rsid w:val="00F565F4"/>
    <w:rsid w:val="00F625A1"/>
    <w:rsid w:val="00F64B04"/>
    <w:rsid w:val="00F65D22"/>
    <w:rsid w:val="00F669FC"/>
    <w:rsid w:val="00F66EC0"/>
    <w:rsid w:val="00F70E79"/>
    <w:rsid w:val="00F7242D"/>
    <w:rsid w:val="00F756DD"/>
    <w:rsid w:val="00F764A1"/>
    <w:rsid w:val="00F834B3"/>
    <w:rsid w:val="00F846F9"/>
    <w:rsid w:val="00F860B7"/>
    <w:rsid w:val="00F90A3A"/>
    <w:rsid w:val="00F91906"/>
    <w:rsid w:val="00F93DDC"/>
    <w:rsid w:val="00F93FBE"/>
    <w:rsid w:val="00F94554"/>
    <w:rsid w:val="00F974F4"/>
    <w:rsid w:val="00FB2002"/>
    <w:rsid w:val="00FB287F"/>
    <w:rsid w:val="00FB3424"/>
    <w:rsid w:val="00FB4B47"/>
    <w:rsid w:val="00FB72DC"/>
    <w:rsid w:val="00FC119D"/>
    <w:rsid w:val="00FD0D77"/>
    <w:rsid w:val="00FD13BA"/>
    <w:rsid w:val="00FD321F"/>
    <w:rsid w:val="00FD49FD"/>
    <w:rsid w:val="00FD6CE1"/>
    <w:rsid w:val="00FE0FAF"/>
    <w:rsid w:val="00FE4628"/>
    <w:rsid w:val="00FE584A"/>
    <w:rsid w:val="00FE64C9"/>
    <w:rsid w:val="00FE6B31"/>
    <w:rsid w:val="00FF2C3B"/>
    <w:rsid w:val="00FF4FDA"/>
    <w:rsid w:val="00FF60E3"/>
    <w:rsid w:val="00FF67A1"/>
    <w:rsid w:val="00FF7584"/>
    <w:rsid w:val="01C4DADC"/>
    <w:rsid w:val="082F0FB1"/>
    <w:rsid w:val="0B548835"/>
    <w:rsid w:val="0B5D078E"/>
    <w:rsid w:val="129D6E3B"/>
    <w:rsid w:val="1382FCFC"/>
    <w:rsid w:val="1389E20A"/>
    <w:rsid w:val="138B11EB"/>
    <w:rsid w:val="15248C94"/>
    <w:rsid w:val="16930E6D"/>
    <w:rsid w:val="16A906B2"/>
    <w:rsid w:val="16B929B8"/>
    <w:rsid w:val="19FD0B4A"/>
    <w:rsid w:val="1AE1AC4E"/>
    <w:rsid w:val="1BCCB705"/>
    <w:rsid w:val="1C2B1932"/>
    <w:rsid w:val="1E2EB24B"/>
    <w:rsid w:val="1E45CE2B"/>
    <w:rsid w:val="1EB2467D"/>
    <w:rsid w:val="20D1986E"/>
    <w:rsid w:val="2187DE67"/>
    <w:rsid w:val="22E13459"/>
    <w:rsid w:val="23B96183"/>
    <w:rsid w:val="27BF19FB"/>
    <w:rsid w:val="281458C5"/>
    <w:rsid w:val="29828004"/>
    <w:rsid w:val="2C1F4525"/>
    <w:rsid w:val="306C282E"/>
    <w:rsid w:val="30FD07B2"/>
    <w:rsid w:val="3207F88F"/>
    <w:rsid w:val="3278AE86"/>
    <w:rsid w:val="367FBFC6"/>
    <w:rsid w:val="3C554BCF"/>
    <w:rsid w:val="3CD65B23"/>
    <w:rsid w:val="3D7B8057"/>
    <w:rsid w:val="3F7B3E36"/>
    <w:rsid w:val="3FCFB28A"/>
    <w:rsid w:val="43DF6893"/>
    <w:rsid w:val="443B457E"/>
    <w:rsid w:val="4A878432"/>
    <w:rsid w:val="4B5AA10A"/>
    <w:rsid w:val="51AB3014"/>
    <w:rsid w:val="52B7F08B"/>
    <w:rsid w:val="53037C75"/>
    <w:rsid w:val="53C7DEF3"/>
    <w:rsid w:val="54892BC6"/>
    <w:rsid w:val="54EB22C2"/>
    <w:rsid w:val="5545B53E"/>
    <w:rsid w:val="563260C7"/>
    <w:rsid w:val="574CFB4E"/>
    <w:rsid w:val="581273CC"/>
    <w:rsid w:val="58789A0C"/>
    <w:rsid w:val="5B019A62"/>
    <w:rsid w:val="5B4468CB"/>
    <w:rsid w:val="5B47D81C"/>
    <w:rsid w:val="5B5268CE"/>
    <w:rsid w:val="60535EC0"/>
    <w:rsid w:val="61AD7B7F"/>
    <w:rsid w:val="671CDDFE"/>
    <w:rsid w:val="6856420D"/>
    <w:rsid w:val="6CB77700"/>
    <w:rsid w:val="6D1054DC"/>
    <w:rsid w:val="6E3B539D"/>
    <w:rsid w:val="702940B7"/>
    <w:rsid w:val="717C6CCD"/>
    <w:rsid w:val="73EDD465"/>
    <w:rsid w:val="757242D1"/>
    <w:rsid w:val="76FBE8D8"/>
    <w:rsid w:val="7FEA084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05BE04"/>
  <w15:docId w15:val="{0E21D54E-414F-47E7-9E93-C56A5064A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558A5"/>
    <w:rPr>
      <w:sz w:val="24"/>
      <w:szCs w:val="24"/>
      <w:lang w:val="en-GB" w:eastAsia="en-US"/>
    </w:rPr>
  </w:style>
  <w:style w:type="paragraph" w:styleId="Heading1">
    <w:name w:val="heading 1"/>
    <w:basedOn w:val="Normal"/>
    <w:next w:val="Normal"/>
    <w:qFormat/>
    <w:rsid w:val="00B0061C"/>
    <w:pPr>
      <w:keepNext/>
      <w:outlineLvl w:val="0"/>
    </w:pPr>
    <w:rPr>
      <w:b/>
      <w:bCs/>
    </w:rPr>
  </w:style>
  <w:style w:type="paragraph" w:styleId="Heading2">
    <w:name w:val="heading 2"/>
    <w:basedOn w:val="Normal"/>
    <w:next w:val="Normal"/>
    <w:qFormat/>
    <w:rsid w:val="00B0061C"/>
    <w:pPr>
      <w:keepNext/>
      <w:outlineLvl w:val="1"/>
    </w:pPr>
    <w:rPr>
      <w:i/>
      <w:iCs/>
      <w:sz w:val="20"/>
    </w:rPr>
  </w:style>
  <w:style w:type="paragraph" w:styleId="Heading3">
    <w:name w:val="heading 3"/>
    <w:basedOn w:val="Normal"/>
    <w:next w:val="Normal"/>
    <w:link w:val="Heading3Char"/>
    <w:uiPriority w:val="9"/>
    <w:semiHidden/>
    <w:unhideWhenUsed/>
    <w:qFormat/>
    <w:rsid w:val="00CB1048"/>
    <w:pPr>
      <w:keepNext/>
      <w:keepLines/>
      <w:spacing w:before="40"/>
      <w:outlineLvl w:val="2"/>
    </w:pPr>
    <w:rPr>
      <w:rFonts w:asciiTheme="majorHAnsi" w:hAnsiTheme="majorHAnsi" w:eastAsiaTheme="majorEastAsia" w:cstheme="majorBidi"/>
      <w:color w:val="243F60" w:themeColor="accent1" w:themeShade="7F"/>
    </w:rPr>
  </w:style>
  <w:style w:type="paragraph" w:styleId="Heading4">
    <w:name w:val="heading 4"/>
    <w:basedOn w:val="Normal"/>
    <w:next w:val="Normal"/>
    <w:link w:val="Heading4Char"/>
    <w:uiPriority w:val="9"/>
    <w:semiHidden/>
    <w:unhideWhenUsed/>
    <w:qFormat/>
    <w:rsid w:val="00CB1048"/>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B0061C"/>
    <w:rPr>
      <w:i/>
      <w:iCs/>
    </w:rPr>
  </w:style>
  <w:style w:type="paragraph" w:styleId="BodyText2">
    <w:name w:val="Body Text 2"/>
    <w:basedOn w:val="Normal"/>
    <w:rsid w:val="00B0061C"/>
    <w:rPr>
      <w:sz w:val="20"/>
    </w:rPr>
  </w:style>
  <w:style w:type="table" w:styleId="TableGrid">
    <w:name w:val="Table Grid"/>
    <w:basedOn w:val="TableNormal"/>
    <w:rsid w:val="00730AC8"/>
    <w:pPr>
      <w:spacing w:before="60" w:after="6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rsid w:val="00730AC8"/>
    <w:pPr>
      <w:tabs>
        <w:tab w:val="center" w:pos="4153"/>
        <w:tab w:val="right" w:pos="8306"/>
      </w:tabs>
    </w:pPr>
  </w:style>
  <w:style w:type="paragraph" w:styleId="Footer">
    <w:name w:val="footer"/>
    <w:basedOn w:val="Normal"/>
    <w:link w:val="FooterChar"/>
    <w:rsid w:val="00730AC8"/>
    <w:pPr>
      <w:tabs>
        <w:tab w:val="center" w:pos="4153"/>
        <w:tab w:val="right" w:pos="8306"/>
      </w:tabs>
    </w:pPr>
  </w:style>
  <w:style w:type="paragraph" w:styleId="BalloonText">
    <w:name w:val="Balloon Text"/>
    <w:basedOn w:val="Normal"/>
    <w:semiHidden/>
    <w:rsid w:val="001250C2"/>
    <w:rPr>
      <w:rFonts w:ascii="Tahoma" w:hAnsi="Tahoma" w:cs="Tahoma"/>
      <w:sz w:val="16"/>
      <w:szCs w:val="16"/>
    </w:rPr>
  </w:style>
  <w:style w:type="paragraph" w:styleId="FooterPD" w:customStyle="1">
    <w:name w:val="Footer PD"/>
    <w:basedOn w:val="Footer"/>
    <w:link w:val="FooterPDChar"/>
    <w:qFormat/>
    <w:rsid w:val="00342729"/>
    <w:pPr>
      <w:tabs>
        <w:tab w:val="clear" w:pos="4153"/>
        <w:tab w:val="clear" w:pos="8306"/>
        <w:tab w:val="right" w:pos="9639"/>
      </w:tabs>
    </w:pPr>
    <w:rPr>
      <w:rFonts w:ascii="Calibri" w:hAnsi="Calibri"/>
      <w:sz w:val="16"/>
      <w:szCs w:val="16"/>
    </w:rPr>
  </w:style>
  <w:style w:type="character" w:styleId="FooterChar" w:customStyle="1">
    <w:name w:val="Footer Char"/>
    <w:basedOn w:val="DefaultParagraphFont"/>
    <w:link w:val="Footer"/>
    <w:rsid w:val="00342729"/>
    <w:rPr>
      <w:sz w:val="24"/>
      <w:szCs w:val="24"/>
      <w:lang w:val="en-GB" w:eastAsia="en-US"/>
    </w:rPr>
  </w:style>
  <w:style w:type="character" w:styleId="FooterPDChar" w:customStyle="1">
    <w:name w:val="Footer PD Char"/>
    <w:basedOn w:val="FooterChar"/>
    <w:link w:val="FooterPD"/>
    <w:rsid w:val="00342729"/>
    <w:rPr>
      <w:sz w:val="24"/>
      <w:szCs w:val="24"/>
      <w:lang w:val="en-GB" w:eastAsia="en-US"/>
    </w:rPr>
  </w:style>
  <w:style w:type="paragraph" w:styleId="ListParagraph">
    <w:name w:val="List Paragraph"/>
    <w:basedOn w:val="Normal"/>
    <w:uiPriority w:val="34"/>
    <w:qFormat/>
    <w:rsid w:val="00CA3701"/>
    <w:pPr>
      <w:ind w:left="720"/>
      <w:contextualSpacing/>
    </w:pPr>
  </w:style>
  <w:style w:type="paragraph" w:styleId="paragraph" w:customStyle="1">
    <w:name w:val="paragraph"/>
    <w:basedOn w:val="Normal"/>
    <w:rsid w:val="00166833"/>
    <w:pPr>
      <w:spacing w:before="100" w:beforeAutospacing="1" w:after="100" w:afterAutospacing="1"/>
    </w:pPr>
    <w:rPr>
      <w:lang w:val="en-AU" w:eastAsia="en-AU"/>
    </w:rPr>
  </w:style>
  <w:style w:type="character" w:styleId="normaltextrun" w:customStyle="1">
    <w:name w:val="normaltextrun"/>
    <w:basedOn w:val="DefaultParagraphFont"/>
    <w:rsid w:val="00166833"/>
  </w:style>
  <w:style w:type="character" w:styleId="eop" w:customStyle="1">
    <w:name w:val="eop"/>
    <w:basedOn w:val="DefaultParagraphFont"/>
    <w:rsid w:val="00166833"/>
  </w:style>
  <w:style w:type="paragraph" w:styleId="CommentText">
    <w:name w:val="annotation text"/>
    <w:basedOn w:val="Normal"/>
    <w:link w:val="CommentTextChar"/>
    <w:uiPriority w:val="99"/>
    <w:unhideWhenUsed/>
    <w:rsid w:val="00025986"/>
    <w:rPr>
      <w:sz w:val="20"/>
      <w:szCs w:val="20"/>
    </w:rPr>
  </w:style>
  <w:style w:type="character" w:styleId="CommentTextChar" w:customStyle="1">
    <w:name w:val="Comment Text Char"/>
    <w:basedOn w:val="DefaultParagraphFont"/>
    <w:link w:val="CommentText"/>
    <w:uiPriority w:val="99"/>
    <w:rsid w:val="00025986"/>
    <w:rPr>
      <w:lang w:val="en-GB" w:eastAsia="en-US"/>
    </w:rPr>
  </w:style>
  <w:style w:type="character" w:styleId="CommentReference">
    <w:name w:val="annotation reference"/>
    <w:basedOn w:val="DefaultParagraphFont"/>
    <w:uiPriority w:val="99"/>
    <w:semiHidden/>
    <w:unhideWhenUsed/>
    <w:rsid w:val="00025986"/>
    <w:rPr>
      <w:sz w:val="16"/>
      <w:szCs w:val="16"/>
    </w:rPr>
  </w:style>
  <w:style w:type="paragraph" w:styleId="CommentSubject">
    <w:name w:val="annotation subject"/>
    <w:basedOn w:val="CommentText"/>
    <w:next w:val="CommentText"/>
    <w:link w:val="CommentSubjectChar"/>
    <w:uiPriority w:val="99"/>
    <w:semiHidden/>
    <w:unhideWhenUsed/>
    <w:rsid w:val="00FE64C9"/>
    <w:rPr>
      <w:b/>
      <w:bCs/>
    </w:rPr>
  </w:style>
  <w:style w:type="character" w:styleId="CommentSubjectChar" w:customStyle="1">
    <w:name w:val="Comment Subject Char"/>
    <w:basedOn w:val="CommentTextChar"/>
    <w:link w:val="CommentSubject"/>
    <w:uiPriority w:val="99"/>
    <w:semiHidden/>
    <w:rsid w:val="00FE64C9"/>
    <w:rPr>
      <w:b/>
      <w:bCs/>
      <w:lang w:val="en-GB" w:eastAsia="en-US"/>
    </w:rPr>
  </w:style>
  <w:style w:type="paragraph" w:styleId="Revision">
    <w:name w:val="Revision"/>
    <w:hidden/>
    <w:uiPriority w:val="99"/>
    <w:semiHidden/>
    <w:rsid w:val="001E06D0"/>
    <w:rPr>
      <w:sz w:val="24"/>
      <w:szCs w:val="24"/>
      <w:lang w:val="en-GB" w:eastAsia="en-US"/>
    </w:rPr>
  </w:style>
  <w:style w:type="character" w:styleId="Mention">
    <w:name w:val="Mention"/>
    <w:basedOn w:val="DefaultParagraphFont"/>
    <w:uiPriority w:val="99"/>
    <w:unhideWhenUsed/>
    <w:rsid w:val="00C42BBA"/>
    <w:rPr>
      <w:color w:val="2B579A"/>
      <w:shd w:val="clear" w:color="auto" w:fill="E1DFDD"/>
    </w:rPr>
  </w:style>
  <w:style w:type="character" w:styleId="cf01" w:customStyle="1">
    <w:name w:val="cf01"/>
    <w:basedOn w:val="DefaultParagraphFont"/>
    <w:rsid w:val="00B10AF2"/>
    <w:rPr>
      <w:rFonts w:hint="default" w:ascii="Segoe UI" w:hAnsi="Segoe UI" w:cs="Segoe UI"/>
      <w:sz w:val="18"/>
      <w:szCs w:val="18"/>
    </w:rPr>
  </w:style>
  <w:style w:type="paragraph" w:styleId="NormalWeb">
    <w:name w:val="Normal (Web)"/>
    <w:basedOn w:val="Normal"/>
    <w:uiPriority w:val="99"/>
    <w:semiHidden/>
    <w:unhideWhenUsed/>
    <w:rsid w:val="00D64056"/>
    <w:pPr>
      <w:spacing w:before="100" w:beforeAutospacing="1" w:after="100" w:afterAutospacing="1"/>
    </w:pPr>
    <w:rPr>
      <w:lang w:val="en-AU" w:eastAsia="en-AU"/>
    </w:rPr>
  </w:style>
  <w:style w:type="character" w:styleId="1cs5bdp" w:customStyle="1">
    <w:name w:val="___1cs5bdp"/>
    <w:basedOn w:val="DefaultParagraphFont"/>
    <w:rsid w:val="00D64056"/>
  </w:style>
  <w:style w:type="character" w:styleId="xxxjie0" w:customStyle="1">
    <w:name w:val="___xxxjie0"/>
    <w:basedOn w:val="DefaultParagraphFont"/>
    <w:rsid w:val="00D64056"/>
  </w:style>
  <w:style w:type="character" w:styleId="Heading3Char" w:customStyle="1">
    <w:name w:val="Heading 3 Char"/>
    <w:basedOn w:val="DefaultParagraphFont"/>
    <w:link w:val="Heading3"/>
    <w:uiPriority w:val="9"/>
    <w:semiHidden/>
    <w:rsid w:val="00CB1048"/>
    <w:rPr>
      <w:rFonts w:asciiTheme="majorHAnsi" w:hAnsiTheme="majorHAnsi" w:eastAsiaTheme="majorEastAsia" w:cstheme="majorBidi"/>
      <w:color w:val="243F60" w:themeColor="accent1" w:themeShade="7F"/>
      <w:sz w:val="24"/>
      <w:szCs w:val="24"/>
      <w:lang w:val="en-GB" w:eastAsia="en-US"/>
    </w:rPr>
  </w:style>
  <w:style w:type="character" w:styleId="Heading4Char" w:customStyle="1">
    <w:name w:val="Heading 4 Char"/>
    <w:basedOn w:val="DefaultParagraphFont"/>
    <w:link w:val="Heading4"/>
    <w:uiPriority w:val="9"/>
    <w:semiHidden/>
    <w:rsid w:val="00CB1048"/>
    <w:rPr>
      <w:rFonts w:asciiTheme="majorHAnsi" w:hAnsiTheme="majorHAnsi" w:eastAsiaTheme="majorEastAsia" w:cstheme="majorBidi"/>
      <w:i/>
      <w:iCs/>
      <w:color w:val="365F91" w:themeColor="accent1" w:themeShade="B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25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95400A353D4C2096EEDC99E229029B"/>
        <w:category>
          <w:name w:val="General"/>
          <w:gallery w:val="placeholder"/>
        </w:category>
        <w:types>
          <w:type w:val="bbPlcHdr"/>
        </w:types>
        <w:behaviors>
          <w:behavior w:val="content"/>
        </w:behaviors>
        <w:guid w:val="{4570A494-DA9B-442C-B3B3-446375D2E90D}"/>
      </w:docPartPr>
      <w:docPartBody>
        <w:p w:rsidR="000C6BA2" w:rsidRDefault="000C6BA2"/>
      </w:docPartBody>
    </w:docPart>
    <w:docPart>
      <w:docPartPr>
        <w:name w:val="83996F11D5A946C0AFBD3686B627BE91"/>
        <w:category>
          <w:name w:val="General"/>
          <w:gallery w:val="placeholder"/>
        </w:category>
        <w:types>
          <w:type w:val="bbPlcHdr"/>
        </w:types>
        <w:behaviors>
          <w:behavior w:val="content"/>
        </w:behaviors>
        <w:guid w:val="{1977E8F4-883D-42F6-84E9-673110B12335}"/>
      </w:docPartPr>
      <w:docPartBody>
        <w:p w:rsidR="000C6BA2" w:rsidRDefault="000C6BA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AB7"/>
    <w:rsid w:val="000B6458"/>
    <w:rsid w:val="000C6BA2"/>
    <w:rsid w:val="00107306"/>
    <w:rsid w:val="0011751D"/>
    <w:rsid w:val="001415C1"/>
    <w:rsid w:val="001B53C4"/>
    <w:rsid w:val="001D7542"/>
    <w:rsid w:val="002B4311"/>
    <w:rsid w:val="002D3469"/>
    <w:rsid w:val="002F3501"/>
    <w:rsid w:val="00360D7F"/>
    <w:rsid w:val="003874CF"/>
    <w:rsid w:val="003F052A"/>
    <w:rsid w:val="004172FE"/>
    <w:rsid w:val="004A4936"/>
    <w:rsid w:val="004D4865"/>
    <w:rsid w:val="005A0921"/>
    <w:rsid w:val="0064083E"/>
    <w:rsid w:val="00787071"/>
    <w:rsid w:val="007871E7"/>
    <w:rsid w:val="007F4320"/>
    <w:rsid w:val="00863B58"/>
    <w:rsid w:val="008E2B40"/>
    <w:rsid w:val="009069D7"/>
    <w:rsid w:val="0092772E"/>
    <w:rsid w:val="00A408B0"/>
    <w:rsid w:val="00B53A4B"/>
    <w:rsid w:val="00C030A8"/>
    <w:rsid w:val="00C73E4F"/>
    <w:rsid w:val="00C93907"/>
    <w:rsid w:val="00C9523F"/>
    <w:rsid w:val="00CA2E9A"/>
    <w:rsid w:val="00CE464F"/>
    <w:rsid w:val="00D3660D"/>
    <w:rsid w:val="00D6591F"/>
    <w:rsid w:val="00D94FB0"/>
    <w:rsid w:val="00DA6AB7"/>
    <w:rsid w:val="00DD54A6"/>
    <w:rsid w:val="00E21094"/>
    <w:rsid w:val="00E2200E"/>
    <w:rsid w:val="00EB58F2"/>
    <w:rsid w:val="00ED0F43"/>
    <w:rsid w:val="00FB07D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36872A5ED05BA42B93E1859F06C8574" ma:contentTypeVersion="6" ma:contentTypeDescription="Create a new document." ma:contentTypeScope="" ma:versionID="ad17f07747497ba0023cca602a3f8692">
  <xsd:schema xmlns:xsd="http://www.w3.org/2001/XMLSchema" xmlns:xs="http://www.w3.org/2001/XMLSchema" xmlns:p="http://schemas.microsoft.com/office/2006/metadata/properties" xmlns:ns2="9ba8b247-a60c-49f0-b833-723c7efb9c30" xmlns:ns3="129f72fa-256f-4a60-becc-9bc9577a9f7a" targetNamespace="http://schemas.microsoft.com/office/2006/metadata/properties" ma:root="true" ma:fieldsID="e28de721e904af80cb2247685fc32528" ns2:_="" ns3:_="">
    <xsd:import namespace="9ba8b247-a60c-49f0-b833-723c7efb9c30"/>
    <xsd:import namespace="129f72fa-256f-4a60-becc-9bc9577a9f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8b247-a60c-49f0-b833-723c7efb9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9f72fa-256f-4a60-becc-9bc9577a9f7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29f72fa-256f-4a60-becc-9bc9577a9f7a">
      <UserInfo>
        <DisplayName>Mike Pola</DisplayName>
        <AccountId>91</AccountId>
        <AccountType/>
      </UserInfo>
      <UserInfo>
        <DisplayName>Caroline Sta-Maria</DisplayName>
        <AccountId>29</AccountId>
        <AccountType/>
      </UserInfo>
      <UserInfo>
        <DisplayName>Daniela Scopizzi</DisplayName>
        <AccountId>17</AccountId>
        <AccountType/>
      </UserInfo>
      <UserInfo>
        <DisplayName>Karol Soriano</DisplayName>
        <AccountId>18</AccountId>
        <AccountType/>
      </UserInfo>
      <UserInfo>
        <DisplayName>Cindy Werbenec</DisplayName>
        <AccountId>16</AccountId>
        <AccountType/>
      </UserInfo>
      <UserInfo>
        <DisplayName>Lena Agha</DisplayName>
        <AccountId>114</AccountId>
        <AccountType/>
      </UserInfo>
      <UserInfo>
        <DisplayName>Shweta Pandey</DisplayName>
        <AccountId>39</AccountId>
        <AccountType/>
      </UserInfo>
      <UserInfo>
        <DisplayName>Sophie Warren</DisplayName>
        <AccountId>15</AccountId>
        <AccountType/>
      </UserInfo>
      <UserInfo>
        <DisplayName>Anne Simic</DisplayName>
        <AccountId>262</AccountId>
        <AccountType/>
      </UserInfo>
      <UserInfo>
        <DisplayName>Sharn Chisholm</DisplayName>
        <AccountId>271</AccountId>
        <AccountType/>
      </UserInfo>
      <UserInfo>
        <DisplayName>Michael Eichler</DisplayName>
        <AccountId>42</AccountId>
        <AccountType/>
      </UserInfo>
      <UserInfo>
        <DisplayName>Adam Purkiss</DisplayName>
        <AccountId>151</AccountId>
        <AccountType/>
      </UserInfo>
      <UserInfo>
        <DisplayName>Jordyn Skein</DisplayName>
        <AccountId>237</AccountId>
        <AccountType/>
      </UserInfo>
      <UserInfo>
        <DisplayName>Sheray Presland</DisplayName>
        <AccountId>647</AccountId>
        <AccountType/>
      </UserInfo>
      <UserInfo>
        <DisplayName>Allison Claxton</DisplayName>
        <AccountId>356</AccountId>
        <AccountType/>
      </UserInfo>
      <UserInfo>
        <DisplayName>Jo Hawley</DisplayName>
        <AccountId>254</AccountId>
        <AccountType/>
      </UserInfo>
      <UserInfo>
        <DisplayName>Yvette McDonald</DisplayName>
        <AccountId>28</AccountId>
        <AccountType/>
      </UserInfo>
      <UserInfo>
        <DisplayName>Josh Chan</DisplayName>
        <AccountId>564</AccountId>
        <AccountType/>
      </UserInfo>
    </SharedWithUsers>
  </documentManagement>
</p:properties>
</file>

<file path=customXml/itemProps1.xml><?xml version="1.0" encoding="utf-8"?>
<ds:datastoreItem xmlns:ds="http://schemas.openxmlformats.org/officeDocument/2006/customXml" ds:itemID="{D29E2E28-7C12-4850-8CE0-0267BD9A4509}">
  <ds:schemaRefs>
    <ds:schemaRef ds:uri="http://schemas.microsoft.com/sharepoint/v3/contenttype/forms"/>
  </ds:schemaRefs>
</ds:datastoreItem>
</file>

<file path=customXml/itemProps2.xml><?xml version="1.0" encoding="utf-8"?>
<ds:datastoreItem xmlns:ds="http://schemas.openxmlformats.org/officeDocument/2006/customXml" ds:itemID="{BBDCE07B-CD32-454A-8BF6-8F82DF4225AA}">
  <ds:schemaRefs>
    <ds:schemaRef ds:uri="http://schemas.openxmlformats.org/officeDocument/2006/bibliography"/>
  </ds:schemaRefs>
</ds:datastoreItem>
</file>

<file path=customXml/itemProps3.xml><?xml version="1.0" encoding="utf-8"?>
<ds:datastoreItem xmlns:ds="http://schemas.openxmlformats.org/officeDocument/2006/customXml" ds:itemID="{960E1FBD-0DAA-4B1E-90D2-E878C9305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8b247-a60c-49f0-b833-723c7efb9c30"/>
    <ds:schemaRef ds:uri="129f72fa-256f-4a60-becc-9bc9577a9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354097-C47B-4A8E-9CED-E4D02013D70A}">
  <ds:schemaRefs>
    <ds:schemaRef ds:uri="http://schemas.microsoft.com/office/2006/metadata/properties"/>
    <ds:schemaRef ds:uri="http://schemas.microsoft.com/office/infopath/2007/PartnerControls"/>
    <ds:schemaRef ds:uri="129f72fa-256f-4a60-becc-9bc9577a9f7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Lake Group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IDRS Position Description Template</dc:title>
  <dc:subject/>
  <dc:creator>Balance for Life Consulting</dc:creator>
  <keywords/>
  <lastModifiedBy>Kelly Watson</lastModifiedBy>
  <revision>37</revision>
  <lastPrinted>2023-07-19T11:32:00.0000000Z</lastPrinted>
  <dcterms:created xsi:type="dcterms:W3CDTF">2026-10-06T23:28:00.0000000Z</dcterms:created>
  <dcterms:modified xsi:type="dcterms:W3CDTF">2026-10-07T06:59:14.8290816Z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0x010100836872A5ED05BA42B93E1859F06C8574</vt:lpwstr>
  </property>
  <property fmtid="{D5CDD505-2E9C-101B-9397-08002B2CF9AE}" pid="4" name="MediaServiceImageTags">
    <vt:lpwstr/>
  </property>
</Properties>
</file>