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1F20" w14:textId="11D951A6" w:rsidR="005D7EB2" w:rsidRDefault="005D7EB2" w:rsidP="0097420F">
      <w:pPr>
        <w:pStyle w:val="IntroParagraph"/>
      </w:pPr>
      <w:bookmarkStart w:id="0" w:name="_Toc18929074"/>
      <w:r>
        <w:rPr>
          <w:noProof/>
        </w:rPr>
        <w:drawing>
          <wp:anchor distT="0" distB="0" distL="114300" distR="114300" simplePos="0" relativeHeight="251658240" behindDoc="1" locked="0" layoutInCell="1" allowOverlap="1" wp14:anchorId="037DC0C3" wp14:editId="0A58AE44">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r w:rsidR="00226005">
        <w:t xml:space="preserve"> </w:t>
      </w:r>
    </w:p>
    <w:p w14:paraId="1F90BDE8" w14:textId="77777777" w:rsidR="005D7EB2" w:rsidRDefault="005D7EB2" w:rsidP="0097420F"/>
    <w:p w14:paraId="0ED2385D" w14:textId="77777777" w:rsidR="005D7EB2" w:rsidRDefault="005D7EB2" w:rsidP="0097420F"/>
    <w:p w14:paraId="31C8FB69" w14:textId="77777777" w:rsidR="005D7EB2" w:rsidRDefault="005D7EB2" w:rsidP="0097420F"/>
    <w:p w14:paraId="0661CAC2" w14:textId="77777777" w:rsidR="005D7EB2" w:rsidRDefault="005D7EB2" w:rsidP="0097420F"/>
    <w:p w14:paraId="16381C51" w14:textId="77777777" w:rsidR="0097420F" w:rsidRDefault="0097420F" w:rsidP="00E671E0">
      <w:pPr>
        <w:pStyle w:val="PolicyDetailsHeading"/>
      </w:pPr>
    </w:p>
    <w:tbl>
      <w:tblPr>
        <w:tblStyle w:val="GridTable4-Accent4"/>
        <w:tblW w:w="10206" w:type="dxa"/>
        <w:tblInd w:w="-5" w:type="dxa"/>
        <w:tblLayout w:type="fixed"/>
        <w:tblCellMar>
          <w:top w:w="113" w:type="dxa"/>
          <w:bottom w:w="113" w:type="dxa"/>
        </w:tblCellMar>
        <w:tblLook w:val="0480" w:firstRow="0" w:lastRow="0" w:firstColumn="1" w:lastColumn="0" w:noHBand="0" w:noVBand="1"/>
      </w:tblPr>
      <w:tblGrid>
        <w:gridCol w:w="5103"/>
        <w:gridCol w:w="5103"/>
      </w:tblGrid>
      <w:tr w:rsidR="00163794" w14:paraId="6E2E7C9D" w14:textId="77777777" w:rsidTr="2150F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84E0B96" w14:textId="77777777" w:rsidR="00163794" w:rsidRPr="004630F4" w:rsidRDefault="00163794" w:rsidP="00163794">
            <w:pPr>
              <w:pStyle w:val="PolicyDetails"/>
            </w:pPr>
            <w:r w:rsidRPr="004630F4">
              <w:t>Position title</w:t>
            </w:r>
          </w:p>
        </w:tc>
        <w:tc>
          <w:tcPr>
            <w:tcW w:w="5103" w:type="dxa"/>
            <w:vAlign w:val="center"/>
          </w:tcPr>
          <w:p w14:paraId="2CC13D5A" w14:textId="4D195BA4" w:rsidR="00163794" w:rsidRDefault="00163794" w:rsidP="00163794">
            <w:pPr>
              <w:pStyle w:val="PolicyDetails"/>
              <w:cnfStyle w:val="000000100000" w:firstRow="0" w:lastRow="0" w:firstColumn="0" w:lastColumn="0" w:oddVBand="0" w:evenVBand="0" w:oddHBand="1" w:evenHBand="0" w:firstRowFirstColumn="0" w:firstRowLastColumn="0" w:lastRowFirstColumn="0" w:lastRowLastColumn="0"/>
            </w:pPr>
            <w:r>
              <w:t>Coordinator</w:t>
            </w:r>
            <w:r w:rsidR="00247FFC">
              <w:t xml:space="preserve"> </w:t>
            </w:r>
            <w:r w:rsidR="00B75DD1">
              <w:t>– Youth, Families &amp; Community Safety</w:t>
            </w:r>
          </w:p>
        </w:tc>
      </w:tr>
      <w:tr w:rsidR="00163794" w14:paraId="608713A9" w14:textId="77777777" w:rsidTr="2150F2D1">
        <w:tc>
          <w:tcPr>
            <w:cnfStyle w:val="001000000000" w:firstRow="0" w:lastRow="0" w:firstColumn="1" w:lastColumn="0" w:oddVBand="0" w:evenVBand="0" w:oddHBand="0" w:evenHBand="0" w:firstRowFirstColumn="0" w:firstRowLastColumn="0" w:lastRowFirstColumn="0" w:lastRowLastColumn="0"/>
            <w:tcW w:w="5103" w:type="dxa"/>
            <w:vAlign w:val="center"/>
          </w:tcPr>
          <w:p w14:paraId="086F981D" w14:textId="77777777" w:rsidR="00163794" w:rsidRPr="004630F4" w:rsidRDefault="00163794" w:rsidP="00163794">
            <w:pPr>
              <w:pStyle w:val="PolicyDetails"/>
            </w:pPr>
            <w:r w:rsidRPr="004630F4">
              <w:t>Division</w:t>
            </w:r>
          </w:p>
        </w:tc>
        <w:tc>
          <w:tcPr>
            <w:tcW w:w="5103" w:type="dxa"/>
            <w:vAlign w:val="center"/>
          </w:tcPr>
          <w:p w14:paraId="5055A4E8" w14:textId="01317290" w:rsidR="00163794" w:rsidRDefault="00247FFC" w:rsidP="3F439DF9">
            <w:pPr>
              <w:pStyle w:val="PolicyDetails"/>
              <w:spacing w:line="240" w:lineRule="exact"/>
              <w:cnfStyle w:val="000000000000" w:firstRow="0" w:lastRow="0" w:firstColumn="0" w:lastColumn="0" w:oddVBand="0" w:evenVBand="0" w:oddHBand="0" w:evenHBand="0" w:firstRowFirstColumn="0" w:firstRowLastColumn="0" w:lastRowFirstColumn="0" w:lastRowLastColumn="0"/>
            </w:pPr>
            <w:r>
              <w:t xml:space="preserve">Youth, Families &amp; Community Safety </w:t>
            </w:r>
          </w:p>
        </w:tc>
      </w:tr>
      <w:tr w:rsidR="00163794" w14:paraId="0F350D66" w14:textId="77777777" w:rsidTr="2150F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90A20F9" w14:textId="77777777" w:rsidR="00163794" w:rsidRPr="004630F4" w:rsidRDefault="00163794" w:rsidP="00163794">
            <w:pPr>
              <w:pStyle w:val="PolicyDetails"/>
            </w:pPr>
            <w:r w:rsidRPr="004630F4">
              <w:t>Classification</w:t>
            </w:r>
          </w:p>
        </w:tc>
        <w:tc>
          <w:tcPr>
            <w:tcW w:w="5103" w:type="dxa"/>
            <w:vAlign w:val="center"/>
          </w:tcPr>
          <w:p w14:paraId="6C90C1CC" w14:textId="01A94556" w:rsidR="00163794" w:rsidRDefault="00163794" w:rsidP="00163794">
            <w:pPr>
              <w:pStyle w:val="PolicyDetails"/>
              <w:cnfStyle w:val="000000100000" w:firstRow="0" w:lastRow="0" w:firstColumn="0" w:lastColumn="0" w:oddVBand="0" w:evenVBand="0" w:oddHBand="1" w:evenHBand="0" w:firstRowFirstColumn="0" w:firstRowLastColumn="0" w:lastRowFirstColumn="0" w:lastRowLastColumn="0"/>
            </w:pPr>
            <w:r>
              <w:t>Level 7</w:t>
            </w:r>
            <w:r w:rsidR="56A76370">
              <w:t>.1</w:t>
            </w:r>
          </w:p>
        </w:tc>
      </w:tr>
      <w:tr w:rsidR="00163794" w14:paraId="233D2EA6" w14:textId="77777777" w:rsidTr="2150F2D1">
        <w:tc>
          <w:tcPr>
            <w:cnfStyle w:val="001000000000" w:firstRow="0" w:lastRow="0" w:firstColumn="1" w:lastColumn="0" w:oddVBand="0" w:evenVBand="0" w:oddHBand="0" w:evenHBand="0" w:firstRowFirstColumn="0" w:firstRowLastColumn="0" w:lastRowFirstColumn="0" w:lastRowLastColumn="0"/>
            <w:tcW w:w="5103" w:type="dxa"/>
            <w:vAlign w:val="center"/>
          </w:tcPr>
          <w:p w14:paraId="014FC33F" w14:textId="77777777" w:rsidR="00163794" w:rsidRPr="004630F4" w:rsidRDefault="00163794" w:rsidP="00163794">
            <w:pPr>
              <w:pStyle w:val="PolicyDetails"/>
            </w:pPr>
            <w:r w:rsidRPr="004630F4">
              <w:t>Prepared by</w:t>
            </w:r>
          </w:p>
        </w:tc>
        <w:tc>
          <w:tcPr>
            <w:tcW w:w="5103" w:type="dxa"/>
            <w:vAlign w:val="center"/>
          </w:tcPr>
          <w:p w14:paraId="62105E25" w14:textId="253F866D" w:rsidR="00163794" w:rsidRDefault="00247FFC" w:rsidP="3F439DF9">
            <w:pPr>
              <w:pStyle w:val="PolicyDetails"/>
              <w:spacing w:line="240" w:lineRule="exact"/>
              <w:cnfStyle w:val="000000000000" w:firstRow="0" w:lastRow="0" w:firstColumn="0" w:lastColumn="0" w:oddVBand="0" w:evenVBand="0" w:oddHBand="0" w:evenHBand="0" w:firstRowFirstColumn="0" w:firstRowLastColumn="0" w:lastRowFirstColumn="0" w:lastRowLastColumn="0"/>
            </w:pPr>
            <w:r>
              <w:t>Ellen Gellis</w:t>
            </w:r>
          </w:p>
        </w:tc>
      </w:tr>
      <w:tr w:rsidR="00163794" w14:paraId="1F5C6AF4" w14:textId="77777777" w:rsidTr="2150F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D3367E6" w14:textId="77777777" w:rsidR="00163794" w:rsidRPr="004630F4" w:rsidRDefault="00163794" w:rsidP="00163794">
            <w:pPr>
              <w:pStyle w:val="PolicyDetails"/>
            </w:pPr>
            <w:r w:rsidRPr="004630F4">
              <w:t>Date</w:t>
            </w:r>
          </w:p>
        </w:tc>
        <w:tc>
          <w:tcPr>
            <w:tcW w:w="5103" w:type="dxa"/>
            <w:vAlign w:val="center"/>
          </w:tcPr>
          <w:p w14:paraId="6CF312CE" w14:textId="0968C507" w:rsidR="00163794" w:rsidRDefault="00C56F08" w:rsidP="00163794">
            <w:pPr>
              <w:pStyle w:val="PolicyDetails"/>
              <w:cnfStyle w:val="000000100000" w:firstRow="0" w:lastRow="0" w:firstColumn="0" w:lastColumn="0" w:oddVBand="0" w:evenVBand="0" w:oddHBand="1" w:evenHBand="0" w:firstRowFirstColumn="0" w:firstRowLastColumn="0" w:lastRowFirstColumn="0" w:lastRowLastColumn="0"/>
            </w:pPr>
            <w:r>
              <w:t>20/04/2026</w:t>
            </w:r>
          </w:p>
        </w:tc>
      </w:tr>
      <w:tr w:rsidR="00163794" w14:paraId="0E8B338E" w14:textId="77777777" w:rsidTr="2150F2D1">
        <w:tc>
          <w:tcPr>
            <w:cnfStyle w:val="001000000000" w:firstRow="0" w:lastRow="0" w:firstColumn="1" w:lastColumn="0" w:oddVBand="0" w:evenVBand="0" w:oddHBand="0" w:evenHBand="0" w:firstRowFirstColumn="0" w:firstRowLastColumn="0" w:lastRowFirstColumn="0" w:lastRowLastColumn="0"/>
            <w:tcW w:w="5103" w:type="dxa"/>
            <w:vAlign w:val="center"/>
          </w:tcPr>
          <w:p w14:paraId="377FDE05" w14:textId="77777777" w:rsidR="00163794" w:rsidRPr="004630F4" w:rsidRDefault="00163794" w:rsidP="00163794">
            <w:pPr>
              <w:pStyle w:val="PolicyDetails"/>
            </w:pPr>
            <w:r w:rsidRPr="004630F4">
              <w:t>Staff reporting to position</w:t>
            </w:r>
          </w:p>
        </w:tc>
        <w:tc>
          <w:tcPr>
            <w:tcW w:w="5103" w:type="dxa"/>
            <w:vAlign w:val="center"/>
          </w:tcPr>
          <w:p w14:paraId="7CC721B2" w14:textId="2C3F7B3C" w:rsidR="00163794" w:rsidRDefault="00824FEF" w:rsidP="00163794">
            <w:pPr>
              <w:pStyle w:val="PolicyDetails"/>
              <w:cnfStyle w:val="000000000000" w:firstRow="0" w:lastRow="0" w:firstColumn="0" w:lastColumn="0" w:oddVBand="0" w:evenVBand="0" w:oddHBand="0" w:evenHBand="0" w:firstRowFirstColumn="0" w:firstRowLastColumn="0" w:lastRowFirstColumn="0" w:lastRowLastColumn="0"/>
            </w:pPr>
            <w:r>
              <w:t>5 – 20</w:t>
            </w:r>
          </w:p>
        </w:tc>
      </w:tr>
    </w:tbl>
    <w:p w14:paraId="0D457ADF" w14:textId="2BFDC66A" w:rsidR="00AB6B72" w:rsidRPr="000D5457" w:rsidRDefault="0097420F" w:rsidP="000D5457">
      <w:pPr>
        <w:pStyle w:val="Heading1"/>
      </w:pPr>
      <w:r w:rsidRPr="000D5457">
        <w:t xml:space="preserve">Position </w:t>
      </w:r>
      <w:r w:rsidR="00B75DD1">
        <w:t>S</w:t>
      </w:r>
      <w:r w:rsidRPr="000D5457">
        <w:t>ummary</w:t>
      </w:r>
    </w:p>
    <w:p w14:paraId="1A677076" w14:textId="77777777" w:rsidR="00247FFC" w:rsidRPr="00C6272B" w:rsidRDefault="00247FFC" w:rsidP="00247FFC">
      <w:pPr>
        <w:pStyle w:val="IntroParagraph"/>
        <w:jc w:val="both"/>
      </w:pPr>
      <w:r w:rsidRPr="00C6272B">
        <w:t xml:space="preserve">Tangentyere Council Aboriginal Corporation (TCAC) is a community controlled Public Benevolent Institution delivering human services and social enterprise activities for the benefit of Aboriginal people from the Alice Springs Town Camps, </w:t>
      </w:r>
      <w:r>
        <w:t>u</w:t>
      </w:r>
      <w:r w:rsidRPr="00C6272B">
        <w:t>rban Alice Springs</w:t>
      </w:r>
      <w:r>
        <w:t xml:space="preserve">, </w:t>
      </w:r>
      <w:r w:rsidRPr="00C6272B">
        <w:t>and Central Australia.</w:t>
      </w:r>
    </w:p>
    <w:p w14:paraId="0B803F09" w14:textId="3271F13E" w:rsidR="006C37FE" w:rsidRPr="006C37FE" w:rsidRDefault="006C37FE" w:rsidP="006C37FE">
      <w:r w:rsidRPr="006C37FE">
        <w:t xml:space="preserve">Tangentyere Council deliver a range of Youth, Families &amp; Community Safety (YFCS) services across Town Camps and Alice Springs, supporting children, young people, families, and communities through the delivery of daytime and after-hours services focussed on recreation, diversion, </w:t>
      </w:r>
      <w:r w:rsidR="00B22CD9">
        <w:t>out of home</w:t>
      </w:r>
      <w:r w:rsidRPr="006C37FE">
        <w:t xml:space="preserve"> care, community safety and family support programs. </w:t>
      </w:r>
    </w:p>
    <w:p w14:paraId="6C0FCBAF" w14:textId="37AB4C77" w:rsidR="00E370B6" w:rsidRPr="00E370B6" w:rsidRDefault="00E370B6" w:rsidP="00E370B6">
      <w:r w:rsidRPr="00E370B6">
        <w:t xml:space="preserve">The </w:t>
      </w:r>
      <w:proofErr w:type="gramStart"/>
      <w:r w:rsidRPr="00E370B6">
        <w:t>Coordinator</w:t>
      </w:r>
      <w:proofErr w:type="gramEnd"/>
      <w:r w:rsidRPr="00E370B6">
        <w:t xml:space="preserve"> is responsible for direct staff management and operational oversight of services within their designated portfolio, </w:t>
      </w:r>
      <w:r w:rsidR="005F3D9D">
        <w:t>working with guidance from the Assistant Manager.</w:t>
      </w:r>
      <w:r w:rsidRPr="00E370B6">
        <w:t xml:space="preserve"> </w:t>
      </w:r>
      <w:r w:rsidR="005F3D9D">
        <w:t xml:space="preserve">The </w:t>
      </w:r>
      <w:r w:rsidR="008405E8">
        <w:t>coordinator</w:t>
      </w:r>
      <w:r w:rsidR="005F3D9D">
        <w:t xml:space="preserve"> will collaborate</w:t>
      </w:r>
      <w:r w:rsidRPr="00E370B6">
        <w:t xml:space="preserve"> with other Coordinators to maintain integrated, high-quality service delivery across the YFCS division and are committed to increasing access children, young people, and communities across Alice Springs, ensuring alignment with organisational priorities.</w:t>
      </w:r>
    </w:p>
    <w:p w14:paraId="3505E958" w14:textId="05B5BD45" w:rsidR="00E370B6" w:rsidRPr="00E370B6" w:rsidRDefault="00E370B6" w:rsidP="00E370B6">
      <w:r w:rsidRPr="00E370B6">
        <w:t>Key responsibilities</w:t>
      </w:r>
      <w:r w:rsidR="005F3D9D">
        <w:t xml:space="preserve"> include oversight of operations of services, supervision of</w:t>
      </w:r>
      <w:r w:rsidRPr="00E370B6">
        <w:t xml:space="preserve"> staff with varying experience levels, supporting professional development</w:t>
      </w:r>
      <w:r w:rsidR="005F3D9D">
        <w:t xml:space="preserve"> and capacity building of staff</w:t>
      </w:r>
      <w:r w:rsidRPr="00E370B6">
        <w:t>, managing performance, and overseeing program planning and delivery</w:t>
      </w:r>
      <w:r w:rsidR="005F3D9D">
        <w:t xml:space="preserve"> inclusive of procurement and fiscal management.</w:t>
      </w:r>
      <w:r w:rsidRPr="00E370B6">
        <w:t xml:space="preserve"> The role requires strong verbal and written communication skills</w:t>
      </w:r>
      <w:r w:rsidR="005F3D9D">
        <w:t xml:space="preserve"> with experience writing reports and high-level briefings</w:t>
      </w:r>
      <w:r w:rsidRPr="00E370B6">
        <w:t xml:space="preserve">, leadership experience in service delivery, and demonstrated capability in cross-cultural engagement, particularly in developing and implementing youth or social programs alongside Aboriginal communities. The </w:t>
      </w:r>
      <w:proofErr w:type="gramStart"/>
      <w:r w:rsidRPr="00E370B6">
        <w:t>Coordinator</w:t>
      </w:r>
      <w:proofErr w:type="gramEnd"/>
      <w:r w:rsidRPr="00E370B6">
        <w:t xml:space="preserve"> </w:t>
      </w:r>
      <w:r w:rsidR="005F3D9D">
        <w:t xml:space="preserve">will have a demonstrated understanding of therapeutic approaches to service delivery and demonstrated experience in managing and deescalating crisis and conflict. </w:t>
      </w:r>
    </w:p>
    <w:p w14:paraId="5337A032" w14:textId="29091F1D" w:rsidR="005F3D9D" w:rsidRDefault="00E370B6" w:rsidP="00E370B6">
      <w:r w:rsidRPr="00E370B6">
        <w:t xml:space="preserve">The position </w:t>
      </w:r>
      <w:r w:rsidR="005F3D9D">
        <w:t>requires</w:t>
      </w:r>
      <w:r w:rsidRPr="00E370B6">
        <w:t xml:space="preserve"> strategic knowledge of the youth</w:t>
      </w:r>
      <w:r w:rsidR="00276A0E">
        <w:t>, community and community safety</w:t>
      </w:r>
      <w:r w:rsidRPr="00E370B6">
        <w:t xml:space="preserve"> services in Central Australia, along with high-level skills in leadership, assessment, program design, and culturally safe, trauma-informed practice. Coordinators work collaboratively within a team, contributing across service areas and taking responsibility for assigned portfolios</w:t>
      </w:r>
      <w:r w:rsidR="005F3D9D">
        <w:t xml:space="preserve"> </w:t>
      </w:r>
      <w:r w:rsidRPr="00E370B6">
        <w:t>such as Community Safety, Youth Services, or specialist programs</w:t>
      </w:r>
      <w:r w:rsidR="005F3D9D">
        <w:t xml:space="preserve"> </w:t>
      </w:r>
      <w:r w:rsidRPr="00E370B6">
        <w:t xml:space="preserve">based on program needs and individual strengths. </w:t>
      </w:r>
    </w:p>
    <w:p w14:paraId="3ED596AE" w14:textId="15E5386D" w:rsidR="00E370B6" w:rsidRDefault="00E370B6" w:rsidP="00E370B6">
      <w:pPr>
        <w:rPr>
          <w:i/>
          <w:iCs/>
        </w:rPr>
      </w:pPr>
      <w:r w:rsidRPr="00E370B6">
        <w:rPr>
          <w:i/>
          <w:iCs/>
        </w:rPr>
        <w:t>Out-of-hours work is required, including two weekday evenings</w:t>
      </w:r>
      <w:r w:rsidR="005F3D9D">
        <w:rPr>
          <w:i/>
          <w:iCs/>
        </w:rPr>
        <w:t xml:space="preserve"> until 9:00pm</w:t>
      </w:r>
      <w:r w:rsidRPr="00E370B6">
        <w:rPr>
          <w:i/>
          <w:iCs/>
        </w:rPr>
        <w:t xml:space="preserve"> and participation in a</w:t>
      </w:r>
      <w:r w:rsidR="005F3D9D">
        <w:rPr>
          <w:i/>
          <w:iCs/>
        </w:rPr>
        <w:t xml:space="preserve"> 7-day </w:t>
      </w:r>
      <w:r w:rsidRPr="00E370B6">
        <w:rPr>
          <w:i/>
          <w:iCs/>
        </w:rPr>
        <w:t>on-call roster.</w:t>
      </w:r>
    </w:p>
    <w:p w14:paraId="338A181F" w14:textId="7AECAABA" w:rsidR="00975CF5" w:rsidRPr="00975CF5" w:rsidRDefault="00975CF5" w:rsidP="00E370B6">
      <w:r>
        <w:rPr>
          <w:rStyle w:val="ui-provider"/>
        </w:rPr>
        <w:lastRenderedPageBreak/>
        <w:t>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w:t>
      </w:r>
      <w:r w:rsidRPr="007918C2">
        <w:t xml:space="preserve"> </w:t>
      </w:r>
    </w:p>
    <w:p w14:paraId="1CB73273" w14:textId="090B3888" w:rsidR="0097420F" w:rsidRPr="000D5457" w:rsidRDefault="0097420F" w:rsidP="000D5457">
      <w:pPr>
        <w:pStyle w:val="Heading1"/>
      </w:pPr>
      <w:r>
        <w:t>Responsibilities</w:t>
      </w:r>
    </w:p>
    <w:p w14:paraId="0E32BD63" w14:textId="64D9745D" w:rsidR="00B73B28" w:rsidRPr="00B73B28" w:rsidRDefault="00B73B28" w:rsidP="2150F2D1">
      <w:pPr>
        <w:pStyle w:val="ListParagraph"/>
        <w:rPr>
          <w:rFonts w:eastAsiaTheme="minorEastAsia"/>
        </w:rPr>
      </w:pPr>
      <w:r w:rsidRPr="00B73B28">
        <w:rPr>
          <w:rFonts w:eastAsiaTheme="minorEastAsia"/>
        </w:rPr>
        <w:t>Oversee daily program operations within the assigned portfolio</w:t>
      </w:r>
      <w:r w:rsidR="00B22CD9">
        <w:rPr>
          <w:rFonts w:eastAsiaTheme="minorEastAsia"/>
        </w:rPr>
        <w:t xml:space="preserve"> (Community Safety or Youth Services)</w:t>
      </w:r>
      <w:r w:rsidRPr="00B73B28">
        <w:rPr>
          <w:rFonts w:eastAsiaTheme="minorEastAsia"/>
        </w:rPr>
        <w:t xml:space="preserve">, ensuring </w:t>
      </w:r>
      <w:r w:rsidR="003A4777">
        <w:rPr>
          <w:rFonts w:eastAsiaTheme="minorEastAsia"/>
        </w:rPr>
        <w:t xml:space="preserve">cultural safety and </w:t>
      </w:r>
      <w:r w:rsidRPr="00B73B28">
        <w:rPr>
          <w:rFonts w:eastAsiaTheme="minorEastAsia"/>
        </w:rPr>
        <w:t xml:space="preserve">alignment with organisational </w:t>
      </w:r>
      <w:r w:rsidR="003A4777">
        <w:rPr>
          <w:rFonts w:eastAsiaTheme="minorEastAsia"/>
        </w:rPr>
        <w:t xml:space="preserve">priorities. </w:t>
      </w:r>
    </w:p>
    <w:p w14:paraId="752EB6F7" w14:textId="4BE9073E" w:rsidR="00B73B28" w:rsidRDefault="00B73B28" w:rsidP="005F3D9D">
      <w:pPr>
        <w:pStyle w:val="ListParagraph"/>
        <w:rPr>
          <w:rFonts w:eastAsiaTheme="minorEastAsia"/>
        </w:rPr>
      </w:pPr>
      <w:r w:rsidRPr="00B73B28">
        <w:rPr>
          <w:rFonts w:eastAsiaTheme="minorEastAsia"/>
        </w:rPr>
        <w:t xml:space="preserve">Manage and support staff through </w:t>
      </w:r>
      <w:r w:rsidR="0045665B">
        <w:rPr>
          <w:rFonts w:eastAsiaTheme="minorEastAsia"/>
        </w:rPr>
        <w:t xml:space="preserve">effective recruitment, </w:t>
      </w:r>
      <w:r w:rsidRPr="00B73B28">
        <w:rPr>
          <w:rFonts w:eastAsiaTheme="minorEastAsia"/>
        </w:rPr>
        <w:t>capacity building, training, and performance processes while promoting a positive, safe workplace culture.</w:t>
      </w:r>
    </w:p>
    <w:p w14:paraId="2B9835E2" w14:textId="77777777" w:rsidR="00B73B28" w:rsidRPr="00B73B28" w:rsidRDefault="00B73B28" w:rsidP="005F3D9D">
      <w:pPr>
        <w:pStyle w:val="ListParagraph"/>
        <w:rPr>
          <w:rFonts w:eastAsiaTheme="minorEastAsia"/>
        </w:rPr>
      </w:pPr>
      <w:r w:rsidRPr="00B73B28">
        <w:t>Contribute to planning, coordination, and resource sharing across the YFCS Leadership Team to ensure cohesive, integrated service delivery.</w:t>
      </w:r>
    </w:p>
    <w:p w14:paraId="0553B170" w14:textId="65EC3F60" w:rsidR="00B73B28" w:rsidRDefault="00B73B28" w:rsidP="005F3D9D">
      <w:pPr>
        <w:pStyle w:val="ListParagraph"/>
        <w:rPr>
          <w:rFonts w:eastAsiaTheme="minorEastAsia"/>
        </w:rPr>
      </w:pPr>
      <w:r w:rsidRPr="00B73B28">
        <w:rPr>
          <w:rFonts w:eastAsiaTheme="minorEastAsia"/>
        </w:rPr>
        <w:t>Build and maintain strategic relationships with internal and external stakeholders to strengthen service responsiveness and collaboration.</w:t>
      </w:r>
    </w:p>
    <w:p w14:paraId="22A3374C" w14:textId="77777777" w:rsidR="003A4777" w:rsidRDefault="003A4777" w:rsidP="00B73B28">
      <w:pPr>
        <w:pStyle w:val="ListParagraph"/>
        <w:rPr>
          <w:rFonts w:eastAsiaTheme="minorEastAsia"/>
        </w:rPr>
      </w:pPr>
      <w:r w:rsidRPr="00B73B28">
        <w:rPr>
          <w:rFonts w:eastAsiaTheme="minorEastAsia"/>
        </w:rPr>
        <w:t>Apply trauma-informed approaches, including conflict resolution and crisis de-escalation</w:t>
      </w:r>
      <w:r>
        <w:rPr>
          <w:rFonts w:eastAsiaTheme="minorEastAsia"/>
        </w:rPr>
        <w:t xml:space="preserve"> in services and staff management. </w:t>
      </w:r>
    </w:p>
    <w:p w14:paraId="3144760A" w14:textId="20154A2D" w:rsidR="0045665B" w:rsidRPr="003A4777" w:rsidRDefault="00B73B28" w:rsidP="003A4777">
      <w:pPr>
        <w:pStyle w:val="ListParagraph"/>
        <w:rPr>
          <w:rFonts w:eastAsiaTheme="minorEastAsia"/>
        </w:rPr>
      </w:pPr>
      <w:r w:rsidRPr="00B73B28">
        <w:rPr>
          <w:rFonts w:eastAsiaTheme="minorEastAsia"/>
        </w:rPr>
        <w:t>Lead divisional advancement projects and carry out additional responsibilities as required to support YFCS operations and priorities.</w:t>
      </w:r>
    </w:p>
    <w:p w14:paraId="78279146" w14:textId="77777777" w:rsidR="0040692F" w:rsidRDefault="0040692F" w:rsidP="0040692F">
      <w:pPr>
        <w:pStyle w:val="ListParagraph"/>
      </w:pPr>
      <w:r w:rsidRPr="00AD4399">
        <w:t>Assist with achieving quality management objectives across the organisation.</w:t>
      </w:r>
    </w:p>
    <w:p w14:paraId="20FD2FA8" w14:textId="77777777" w:rsidR="0040692F" w:rsidRDefault="0040692F" w:rsidP="0040692F">
      <w:pPr>
        <w:pStyle w:val="ListParagraph"/>
      </w:pPr>
      <w:r w:rsidRPr="00AD4399">
        <w:t xml:space="preserve">Assist with achieving </w:t>
      </w:r>
      <w:r>
        <w:t>safeguarding</w:t>
      </w:r>
      <w:r w:rsidRPr="00AD4399">
        <w:t xml:space="preserve"> objectives across the organisation.</w:t>
      </w:r>
    </w:p>
    <w:p w14:paraId="2C19F203" w14:textId="77777777" w:rsidR="0040692F" w:rsidRDefault="0040692F" w:rsidP="0040692F">
      <w:pPr>
        <w:pStyle w:val="ListParagraph"/>
      </w:pPr>
      <w:r w:rsidRPr="00AD4399">
        <w:t xml:space="preserve">Assist with achieving </w:t>
      </w:r>
      <w:r>
        <w:t>compliance</w:t>
      </w:r>
      <w:r w:rsidRPr="00AD4399">
        <w:t xml:space="preserve"> objectives across the organisation.</w:t>
      </w:r>
    </w:p>
    <w:p w14:paraId="7A66167B" w14:textId="77777777" w:rsidR="0040692F" w:rsidRDefault="0040692F" w:rsidP="0040692F">
      <w:pPr>
        <w:pStyle w:val="ListParagraph"/>
      </w:pPr>
      <w:r w:rsidRPr="00E006C1">
        <w:t xml:space="preserve">Other </w:t>
      </w:r>
      <w:r>
        <w:t>reasonable duties</w:t>
      </w:r>
      <w:r w:rsidRPr="00E006C1">
        <w:t xml:space="preserve"> as </w:t>
      </w:r>
      <w:r>
        <w:t>required.</w:t>
      </w:r>
    </w:p>
    <w:p w14:paraId="3B172A56" w14:textId="6EF350B0" w:rsidR="00AB6B72" w:rsidRPr="000D5457" w:rsidRDefault="0097420F" w:rsidP="000D5457">
      <w:pPr>
        <w:pStyle w:val="Heading1"/>
      </w:pPr>
      <w:r w:rsidRPr="000D5457">
        <w:t>Major Accountabilities</w:t>
      </w:r>
    </w:p>
    <w:tbl>
      <w:tblPr>
        <w:tblStyle w:val="GridTable4-Accent4"/>
        <w:tblW w:w="10206" w:type="dxa"/>
        <w:tblInd w:w="-5" w:type="dxa"/>
        <w:tblLayout w:type="fixed"/>
        <w:tblCellMar>
          <w:top w:w="113" w:type="dxa"/>
          <w:left w:w="170" w:type="dxa"/>
          <w:bottom w:w="113" w:type="dxa"/>
          <w:right w:w="170" w:type="dxa"/>
        </w:tblCellMar>
        <w:tblLook w:val="04A0" w:firstRow="1" w:lastRow="0" w:firstColumn="1" w:lastColumn="0" w:noHBand="0" w:noVBand="1"/>
      </w:tblPr>
      <w:tblGrid>
        <w:gridCol w:w="5103"/>
        <w:gridCol w:w="5103"/>
      </w:tblGrid>
      <w:tr w:rsidR="00E671E0" w14:paraId="55E5F01A" w14:textId="77777777" w:rsidTr="479265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left w:val="single" w:sz="4" w:space="0" w:color="992008" w:themeColor="accent1"/>
              <w:bottom w:val="single" w:sz="4" w:space="0" w:color="992008" w:themeColor="accent1"/>
            </w:tcBorders>
            <w:shd w:val="clear" w:color="auto" w:fill="992008" w:themeFill="accent1"/>
          </w:tcPr>
          <w:p w14:paraId="02C006CE" w14:textId="77777777" w:rsidR="00612573" w:rsidRPr="00E37163" w:rsidRDefault="00612573" w:rsidP="00877903">
            <w:pPr>
              <w:pStyle w:val="TableListParagraph"/>
              <w:numPr>
                <w:ilvl w:val="0"/>
                <w:numId w:val="0"/>
              </w:numPr>
              <w:rPr>
                <w:color w:val="FFFFFF" w:themeColor="background1"/>
                <w:sz w:val="22"/>
                <w:szCs w:val="22"/>
              </w:rPr>
            </w:pPr>
            <w:r w:rsidRPr="00E37163">
              <w:rPr>
                <w:color w:val="FFFFFF" w:themeColor="background1"/>
                <w:sz w:val="22"/>
                <w:szCs w:val="22"/>
              </w:rPr>
              <w:t>Accountabilities</w:t>
            </w:r>
          </w:p>
        </w:tc>
        <w:tc>
          <w:tcPr>
            <w:tcW w:w="5103" w:type="dxa"/>
            <w:tcBorders>
              <w:top w:val="single" w:sz="4" w:space="0" w:color="992008" w:themeColor="accent1"/>
              <w:bottom w:val="single" w:sz="4" w:space="0" w:color="992008" w:themeColor="accent1"/>
              <w:right w:val="single" w:sz="4" w:space="0" w:color="992008" w:themeColor="accent1"/>
            </w:tcBorders>
            <w:shd w:val="clear" w:color="auto" w:fill="992008" w:themeFill="accent1"/>
          </w:tcPr>
          <w:p w14:paraId="1BD1ACFC" w14:textId="77777777" w:rsidR="00612573" w:rsidRPr="00E37163" w:rsidRDefault="00612573" w:rsidP="00877903">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E37163">
              <w:rPr>
                <w:color w:val="FFFFFF" w:themeColor="background1"/>
                <w:sz w:val="22"/>
                <w:szCs w:val="22"/>
              </w:rPr>
              <w:t>Performance indicators</w:t>
            </w:r>
          </w:p>
        </w:tc>
      </w:tr>
      <w:tr w:rsidR="00D51B6E" w14:paraId="0BBE185B" w14:textId="77777777" w:rsidTr="479265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438C63F3" w14:textId="77777777" w:rsidR="00B22CD9" w:rsidRPr="00B73B28" w:rsidRDefault="00B22CD9" w:rsidP="00B22CD9">
            <w:pPr>
              <w:pStyle w:val="ListParagraph"/>
              <w:rPr>
                <w:rFonts w:eastAsiaTheme="minorEastAsia"/>
              </w:rPr>
            </w:pPr>
            <w:r w:rsidRPr="00B73B28">
              <w:rPr>
                <w:rFonts w:eastAsiaTheme="minorEastAsia"/>
              </w:rPr>
              <w:t>Oversee daily program operations within the assigned portfolio</w:t>
            </w:r>
            <w:r>
              <w:rPr>
                <w:rFonts w:eastAsiaTheme="minorEastAsia"/>
              </w:rPr>
              <w:t xml:space="preserve"> (Community Safety or Youth Services)</w:t>
            </w:r>
            <w:r w:rsidRPr="00B73B28">
              <w:rPr>
                <w:rFonts w:eastAsiaTheme="minorEastAsia"/>
              </w:rPr>
              <w:t xml:space="preserve">, ensuring </w:t>
            </w:r>
            <w:r>
              <w:rPr>
                <w:rFonts w:eastAsiaTheme="minorEastAsia"/>
              </w:rPr>
              <w:t xml:space="preserve">cultural safety and </w:t>
            </w:r>
            <w:r w:rsidRPr="00B73B28">
              <w:rPr>
                <w:rFonts w:eastAsiaTheme="minorEastAsia"/>
              </w:rPr>
              <w:t xml:space="preserve">alignment with organisational </w:t>
            </w:r>
            <w:r>
              <w:rPr>
                <w:rFonts w:eastAsiaTheme="minorEastAsia"/>
              </w:rPr>
              <w:t xml:space="preserve">priorities. </w:t>
            </w:r>
          </w:p>
          <w:p w14:paraId="3705B416" w14:textId="33B09AF7" w:rsidR="00D51B6E" w:rsidRPr="00B73B28" w:rsidRDefault="00D51B6E" w:rsidP="00B73B28">
            <w:pPr>
              <w:rPr>
                <w:rFonts w:eastAsiaTheme="minorEastAsia"/>
              </w:rPr>
            </w:pPr>
          </w:p>
        </w:tc>
        <w:tc>
          <w:tcPr>
            <w:tcW w:w="5103" w:type="dxa"/>
            <w:tcBorders>
              <w:top w:val="single" w:sz="4" w:space="0" w:color="992008" w:themeColor="accent1"/>
            </w:tcBorders>
          </w:tcPr>
          <w:p w14:paraId="1DE0C3DA" w14:textId="510B8A68" w:rsidR="00CE40A7" w:rsidRP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CE40A7">
              <w:t>Program activities are delivered on schedule and meet community and client needs.</w:t>
            </w:r>
          </w:p>
          <w:p w14:paraId="52C642A2" w14:textId="4FC27407" w:rsidR="00CE40A7" w:rsidRP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CE40A7">
              <w:t>Cultural safety is upheld across all aspects of service delivery.</w:t>
            </w:r>
          </w:p>
          <w:p w14:paraId="1AF722C9" w14:textId="45D9D535" w:rsidR="00CE40A7" w:rsidRP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CE40A7">
              <w:t>Program operations align with work plans, budgets, and organisational policies.</w:t>
            </w:r>
          </w:p>
          <w:p w14:paraId="15FE3C02" w14:textId="2B8CD6E7" w:rsidR="00CE40A7" w:rsidRP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CE40A7">
              <w:t>Reporting to funders is accurate and submitted on time.</w:t>
            </w:r>
          </w:p>
          <w:p w14:paraId="5550DB0A" w14:textId="2FDBF548" w:rsid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CE40A7">
              <w:t>Risks to staff and clients are identified, assessed, and addressed in planning.</w:t>
            </w:r>
          </w:p>
          <w:p w14:paraId="70DA8F73" w14:textId="711573D0" w:rsidR="002E2FC3" w:rsidRPr="00CE40A7" w:rsidRDefault="00CE40A7" w:rsidP="00CE40A7">
            <w:pPr>
              <w:pStyle w:val="ListParagraph"/>
              <w:cnfStyle w:val="000000100000" w:firstRow="0" w:lastRow="0" w:firstColumn="0" w:lastColumn="0" w:oddVBand="0" w:evenVBand="0" w:oddHBand="1" w:evenHBand="0" w:firstRowFirstColumn="0" w:firstRowLastColumn="0" w:lastRowFirstColumn="0" w:lastRowLastColumn="0"/>
            </w:pPr>
            <w:r w:rsidRPr="003B6EDA">
              <w:t xml:space="preserve">Policies and procedures are followed. </w:t>
            </w:r>
          </w:p>
        </w:tc>
      </w:tr>
      <w:tr w:rsidR="001F2314" w14:paraId="48BB49B0" w14:textId="77777777" w:rsidTr="4792652C">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16AE0AD5" w14:textId="77777777" w:rsidR="0045665B" w:rsidRPr="00211732" w:rsidRDefault="0045665B" w:rsidP="0045665B">
            <w:pPr>
              <w:pStyle w:val="ListParagraph"/>
              <w:rPr>
                <w:rFonts w:eastAsiaTheme="minorEastAsia"/>
              </w:rPr>
            </w:pPr>
            <w:r w:rsidRPr="00211732">
              <w:rPr>
                <w:rFonts w:eastAsiaTheme="minorEastAsia"/>
              </w:rPr>
              <w:t>Manage and support staff through effective recruitment, capacity building, training, and performance processes while promoting a positive, safe workplace culture.</w:t>
            </w:r>
          </w:p>
          <w:p w14:paraId="633E9E81" w14:textId="2920EE9A" w:rsidR="001F2314" w:rsidRPr="00211732" w:rsidRDefault="001F2314" w:rsidP="00B73B28">
            <w:pPr>
              <w:rPr>
                <w:rFonts w:eastAsiaTheme="minorEastAsia"/>
              </w:rPr>
            </w:pPr>
          </w:p>
        </w:tc>
        <w:tc>
          <w:tcPr>
            <w:tcW w:w="5103" w:type="dxa"/>
            <w:tcBorders>
              <w:top w:val="single" w:sz="4" w:space="0" w:color="992008" w:themeColor="accent1"/>
            </w:tcBorders>
          </w:tcPr>
          <w:p w14:paraId="497D0740" w14:textId="1B2333E9" w:rsidR="00E71F6C" w:rsidRPr="00E71F6C" w:rsidRDefault="00E71F6C" w:rsidP="00E71F6C">
            <w:pPr>
              <w:pStyle w:val="ListParagraph"/>
              <w:cnfStyle w:val="000000000000" w:firstRow="0" w:lastRow="0" w:firstColumn="0" w:lastColumn="0" w:oddVBand="0" w:evenVBand="0" w:oddHBand="0" w:evenHBand="0" w:firstRowFirstColumn="0" w:firstRowLastColumn="0" w:lastRowFirstColumn="0" w:lastRowLastColumn="0"/>
              <w:rPr>
                <w:rFonts w:eastAsiaTheme="minorEastAsia"/>
              </w:rPr>
            </w:pPr>
            <w:r w:rsidRPr="00E71F6C">
              <w:rPr>
                <w:rFonts w:eastAsiaTheme="minorEastAsia"/>
              </w:rPr>
              <w:t>Staff induction, supervision, and probation reviews are delivered within set timeframes.</w:t>
            </w:r>
          </w:p>
          <w:p w14:paraId="5C8BFCE9" w14:textId="53541757" w:rsidR="00E71F6C" w:rsidRPr="00E71F6C" w:rsidRDefault="00E71F6C" w:rsidP="00E71F6C">
            <w:pPr>
              <w:pStyle w:val="ListParagraph"/>
              <w:cnfStyle w:val="000000000000" w:firstRow="0" w:lastRow="0" w:firstColumn="0" w:lastColumn="0" w:oddVBand="0" w:evenVBand="0" w:oddHBand="0" w:evenHBand="0" w:firstRowFirstColumn="0" w:firstRowLastColumn="0" w:lastRowFirstColumn="0" w:lastRowLastColumn="0"/>
              <w:rPr>
                <w:rFonts w:eastAsiaTheme="minorEastAsia"/>
              </w:rPr>
            </w:pPr>
            <w:r w:rsidRPr="00E71F6C">
              <w:rPr>
                <w:rFonts w:eastAsiaTheme="minorEastAsia"/>
              </w:rPr>
              <w:t>Capacity building opportunities</w:t>
            </w:r>
            <w:r w:rsidRPr="00211732">
              <w:rPr>
                <w:rFonts w:eastAsiaTheme="minorEastAsia"/>
              </w:rPr>
              <w:t xml:space="preserve"> for staff</w:t>
            </w:r>
            <w:r w:rsidRPr="00E71F6C">
              <w:rPr>
                <w:rFonts w:eastAsiaTheme="minorEastAsia"/>
              </w:rPr>
              <w:t xml:space="preserve"> are</w:t>
            </w:r>
            <w:r w:rsidRPr="00211732">
              <w:rPr>
                <w:rFonts w:eastAsiaTheme="minorEastAsia"/>
              </w:rPr>
              <w:t xml:space="preserve"> identified,</w:t>
            </w:r>
            <w:r w:rsidRPr="00E71F6C">
              <w:rPr>
                <w:rFonts w:eastAsiaTheme="minorEastAsia"/>
              </w:rPr>
              <w:t xml:space="preserve"> implemented and documented</w:t>
            </w:r>
            <w:r w:rsidRPr="00211732">
              <w:rPr>
                <w:rFonts w:eastAsiaTheme="minorEastAsia"/>
              </w:rPr>
              <w:t xml:space="preserve"> through development plans.</w:t>
            </w:r>
          </w:p>
          <w:p w14:paraId="01726E9C" w14:textId="7DC4FEC0" w:rsidR="00E71F6C" w:rsidRPr="00E71F6C" w:rsidRDefault="00E71F6C" w:rsidP="00E71F6C">
            <w:pPr>
              <w:pStyle w:val="ListParagraph"/>
              <w:cnfStyle w:val="000000000000" w:firstRow="0" w:lastRow="0" w:firstColumn="0" w:lastColumn="0" w:oddVBand="0" w:evenVBand="0" w:oddHBand="0" w:evenHBand="0" w:firstRowFirstColumn="0" w:firstRowLastColumn="0" w:lastRowFirstColumn="0" w:lastRowLastColumn="0"/>
              <w:rPr>
                <w:rFonts w:eastAsiaTheme="minorEastAsia"/>
              </w:rPr>
            </w:pPr>
            <w:r w:rsidRPr="00E71F6C">
              <w:rPr>
                <w:rFonts w:eastAsiaTheme="minorEastAsia"/>
              </w:rPr>
              <w:t>Team culture is inclusive, psychologically safe, and supports open communication.</w:t>
            </w:r>
          </w:p>
          <w:p w14:paraId="1E0A02BB" w14:textId="560C8ED4" w:rsidR="00E71F6C" w:rsidRPr="00E71F6C" w:rsidRDefault="00E71F6C" w:rsidP="00E71F6C">
            <w:pPr>
              <w:pStyle w:val="ListParagraph"/>
              <w:cnfStyle w:val="000000000000" w:firstRow="0" w:lastRow="0" w:firstColumn="0" w:lastColumn="0" w:oddVBand="0" w:evenVBand="0" w:oddHBand="0" w:evenHBand="0" w:firstRowFirstColumn="0" w:firstRowLastColumn="0" w:lastRowFirstColumn="0" w:lastRowLastColumn="0"/>
              <w:rPr>
                <w:rFonts w:eastAsiaTheme="minorEastAsia"/>
              </w:rPr>
            </w:pPr>
            <w:r w:rsidRPr="00E71F6C">
              <w:rPr>
                <w:rFonts w:eastAsiaTheme="minorEastAsia"/>
              </w:rPr>
              <w:lastRenderedPageBreak/>
              <w:t xml:space="preserve">Feedback and collaboration are fostered through regular meetings </w:t>
            </w:r>
            <w:r w:rsidRPr="00211732">
              <w:rPr>
                <w:rFonts w:eastAsiaTheme="minorEastAsia"/>
              </w:rPr>
              <w:t>and documented through the QMS</w:t>
            </w:r>
            <w:r w:rsidR="00B22CD9">
              <w:rPr>
                <w:rFonts w:eastAsiaTheme="minorEastAsia"/>
              </w:rPr>
              <w:t>.</w:t>
            </w:r>
          </w:p>
          <w:p w14:paraId="7453AA5B" w14:textId="12491693" w:rsidR="002E2FC3" w:rsidRPr="00211732" w:rsidRDefault="0045665B" w:rsidP="003B6EDA">
            <w:pPr>
              <w:pStyle w:val="ListParagraph"/>
              <w:cnfStyle w:val="000000000000" w:firstRow="0" w:lastRow="0" w:firstColumn="0" w:lastColumn="0" w:oddVBand="0" w:evenVBand="0" w:oddHBand="0" w:evenHBand="0" w:firstRowFirstColumn="0" w:firstRowLastColumn="0" w:lastRowFirstColumn="0" w:lastRowLastColumn="0"/>
            </w:pPr>
            <w:r w:rsidRPr="00211732">
              <w:t>Participat</w:t>
            </w:r>
            <w:r w:rsidR="00E71F6C" w:rsidRPr="00211732">
              <w:t>ion</w:t>
            </w:r>
            <w:r w:rsidRPr="00211732">
              <w:t xml:space="preserve"> in </w:t>
            </w:r>
            <w:r w:rsidR="0048784D" w:rsidRPr="00211732">
              <w:t>afterhours work</w:t>
            </w:r>
            <w:r w:rsidRPr="00211732">
              <w:t xml:space="preserve"> two-nights per week to support service improvement and backfill where required</w:t>
            </w:r>
            <w:r w:rsidR="00DD18B1">
              <w:t>.</w:t>
            </w:r>
          </w:p>
        </w:tc>
      </w:tr>
      <w:tr w:rsidR="001F2314" w14:paraId="73BEAD2E" w14:textId="77777777" w:rsidTr="479265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0F0724C8" w14:textId="77777777" w:rsidR="0045665B" w:rsidRPr="00211732" w:rsidRDefault="0045665B" w:rsidP="0045665B">
            <w:pPr>
              <w:pStyle w:val="ListParagraph"/>
              <w:rPr>
                <w:rFonts w:eastAsiaTheme="minorEastAsia"/>
              </w:rPr>
            </w:pPr>
            <w:r w:rsidRPr="00211732">
              <w:lastRenderedPageBreak/>
              <w:t>Contribute to planning, coordination, and resource sharing across the YFCS Leadership Team to ensure cohesive, integrated service delivery.</w:t>
            </w:r>
          </w:p>
          <w:p w14:paraId="5406BCAD" w14:textId="32DE2390" w:rsidR="001F2314" w:rsidRPr="00211732" w:rsidRDefault="001F2314" w:rsidP="0045665B">
            <w:pPr>
              <w:rPr>
                <w:rFonts w:eastAsiaTheme="minorEastAsia"/>
              </w:rPr>
            </w:pPr>
          </w:p>
        </w:tc>
        <w:tc>
          <w:tcPr>
            <w:tcW w:w="5103" w:type="dxa"/>
            <w:tcBorders>
              <w:top w:val="single" w:sz="4" w:space="0" w:color="992008" w:themeColor="accent1"/>
            </w:tcBorders>
          </w:tcPr>
          <w:p w14:paraId="5D418189" w14:textId="29EF0831" w:rsidR="00C274FE" w:rsidRPr="00C274FE"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C274FE">
              <w:t xml:space="preserve">Meaningful participation in service reviews, strategic planning, and divisional leadership </w:t>
            </w:r>
            <w:r w:rsidR="00211732" w:rsidRPr="00211732">
              <w:t>meetings</w:t>
            </w:r>
            <w:r w:rsidRPr="00C274FE">
              <w:t>.</w:t>
            </w:r>
          </w:p>
          <w:p w14:paraId="35134EA5" w14:textId="00ECE4BD" w:rsidR="00C274FE" w:rsidRPr="00C274FE"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C274FE">
              <w:t>Innovative responses to service gaps are proposed or implemented.</w:t>
            </w:r>
          </w:p>
          <w:p w14:paraId="647B65C9" w14:textId="77777777" w:rsidR="00C274FE" w:rsidRPr="00211732"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C274FE">
              <w:t>Cross-portfolio support is provided as needed to enhance service coverage.</w:t>
            </w:r>
          </w:p>
          <w:p w14:paraId="6D7A1A3A" w14:textId="77777777" w:rsidR="00C274FE" w:rsidRPr="00211732"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211732">
              <w:t>Therapeutic Crisis Intervention and restorative practices are consistently modelled within team operations.</w:t>
            </w:r>
          </w:p>
          <w:p w14:paraId="14D6600B" w14:textId="004D205B" w:rsidR="00C274FE" w:rsidRPr="00211732"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211732">
              <w:t>Procedural and interpersonal conflicts are resolved collaboratively, with complaints and incidents managed per policy.</w:t>
            </w:r>
          </w:p>
          <w:p w14:paraId="7F2F3905" w14:textId="754F7271" w:rsidR="00C274FE" w:rsidRPr="00C274FE" w:rsidRDefault="00C274FE" w:rsidP="00C274FE">
            <w:pPr>
              <w:pStyle w:val="ListParagraph"/>
              <w:cnfStyle w:val="000000100000" w:firstRow="0" w:lastRow="0" w:firstColumn="0" w:lastColumn="0" w:oddVBand="0" w:evenVBand="0" w:oddHBand="1" w:evenHBand="0" w:firstRowFirstColumn="0" w:firstRowLastColumn="0" w:lastRowFirstColumn="0" w:lastRowLastColumn="0"/>
            </w:pPr>
            <w:r w:rsidRPr="00C274FE">
              <w:t>Feedback themes and systemic issues are identified and escalated to drive continuous improvement.</w:t>
            </w:r>
          </w:p>
          <w:p w14:paraId="21812D97" w14:textId="48530A41" w:rsidR="0036287F" w:rsidRPr="00211732" w:rsidRDefault="00C274FE" w:rsidP="00211732">
            <w:pPr>
              <w:pStyle w:val="ListParagraph"/>
              <w:cnfStyle w:val="000000100000" w:firstRow="0" w:lastRow="0" w:firstColumn="0" w:lastColumn="0" w:oddVBand="0" w:evenVBand="0" w:oddHBand="1" w:evenHBand="0" w:firstRowFirstColumn="0" w:firstRowLastColumn="0" w:lastRowFirstColumn="0" w:lastRowLastColumn="0"/>
            </w:pPr>
            <w:r w:rsidRPr="00C274FE">
              <w:t>All incidents and grievances are addressed in line with organisational policies and frameworks.</w:t>
            </w:r>
            <w:r w:rsidR="003A4777" w:rsidRPr="00211732">
              <w:rPr>
                <w:rFonts w:eastAsiaTheme="minorEastAsia"/>
                <w:lang w:val="en-US"/>
              </w:rPr>
              <w:t xml:space="preserve"> </w:t>
            </w:r>
          </w:p>
        </w:tc>
      </w:tr>
      <w:tr w:rsidR="001F2314" w14:paraId="62C765EE" w14:textId="77777777" w:rsidTr="4792652C">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3A9BD2DD" w14:textId="77777777" w:rsidR="0045665B" w:rsidRDefault="0045665B" w:rsidP="0045665B">
            <w:pPr>
              <w:pStyle w:val="ListParagraph"/>
              <w:rPr>
                <w:rFonts w:eastAsiaTheme="minorEastAsia"/>
              </w:rPr>
            </w:pPr>
            <w:r w:rsidRPr="00B73B28">
              <w:rPr>
                <w:rFonts w:eastAsiaTheme="minorEastAsia"/>
              </w:rPr>
              <w:t>Build and maintain strategic relationships with internal and external stakeholders to strengthen service responsiveness and collaboration.</w:t>
            </w:r>
          </w:p>
          <w:p w14:paraId="7506A7CE" w14:textId="77777777" w:rsidR="001F2314" w:rsidRPr="68232D16" w:rsidRDefault="001F2314" w:rsidP="68232D16"/>
        </w:tc>
        <w:tc>
          <w:tcPr>
            <w:tcW w:w="5103" w:type="dxa"/>
            <w:tcBorders>
              <w:top w:val="single" w:sz="4" w:space="0" w:color="992008" w:themeColor="accent1"/>
            </w:tcBorders>
          </w:tcPr>
          <w:p w14:paraId="45539D79" w14:textId="0CEB45B0" w:rsidR="001048AB" w:rsidRPr="001048AB" w:rsidRDefault="001048AB" w:rsidP="001048AB">
            <w:pPr>
              <w:pStyle w:val="ListParagraph"/>
              <w:cnfStyle w:val="000000000000" w:firstRow="0" w:lastRow="0" w:firstColumn="0" w:lastColumn="0" w:oddVBand="0" w:evenVBand="0" w:oddHBand="0" w:evenHBand="0" w:firstRowFirstColumn="0" w:firstRowLastColumn="0" w:lastRowFirstColumn="0" w:lastRowLastColumn="0"/>
            </w:pPr>
            <w:r w:rsidRPr="001048AB">
              <w:t>Strategic relationships are sustained through regular engagement and reciprocal information sharing.</w:t>
            </w:r>
          </w:p>
          <w:p w14:paraId="33CCFDD4" w14:textId="104D1A7E" w:rsidR="001048AB" w:rsidRPr="001048AB" w:rsidRDefault="001048AB" w:rsidP="001048AB">
            <w:pPr>
              <w:pStyle w:val="ListParagraph"/>
              <w:cnfStyle w:val="000000000000" w:firstRow="0" w:lastRow="0" w:firstColumn="0" w:lastColumn="0" w:oddVBand="0" w:evenVBand="0" w:oddHBand="0" w:evenHBand="0" w:firstRowFirstColumn="0" w:firstRowLastColumn="0" w:lastRowFirstColumn="0" w:lastRowLastColumn="0"/>
            </w:pPr>
            <w:r w:rsidRPr="001048AB">
              <w:t>Referral pathways are documented and followed up to support client outcomes.</w:t>
            </w:r>
          </w:p>
          <w:p w14:paraId="5A3283CF" w14:textId="57BB64FF" w:rsidR="001048AB" w:rsidRPr="001048AB" w:rsidRDefault="001048AB" w:rsidP="001048AB">
            <w:pPr>
              <w:pStyle w:val="ListParagraph"/>
              <w:cnfStyle w:val="000000000000" w:firstRow="0" w:lastRow="0" w:firstColumn="0" w:lastColumn="0" w:oddVBand="0" w:evenVBand="0" w:oddHBand="0" w:evenHBand="0" w:firstRowFirstColumn="0" w:firstRowLastColumn="0" w:lastRowFirstColumn="0" w:lastRowLastColumn="0"/>
            </w:pPr>
            <w:r w:rsidRPr="001048AB">
              <w:t xml:space="preserve">Interagency collaborations lead to enhanced service options for </w:t>
            </w:r>
            <w:r w:rsidR="00B22CD9">
              <w:t>clients</w:t>
            </w:r>
            <w:r w:rsidRPr="001048AB">
              <w:t>.</w:t>
            </w:r>
          </w:p>
          <w:p w14:paraId="5EF77536" w14:textId="3C38D44C" w:rsidR="001048AB" w:rsidRPr="001048AB" w:rsidRDefault="001048AB" w:rsidP="001048AB">
            <w:pPr>
              <w:pStyle w:val="ListParagraph"/>
              <w:cnfStyle w:val="000000000000" w:firstRow="0" w:lastRow="0" w:firstColumn="0" w:lastColumn="0" w:oddVBand="0" w:evenVBand="0" w:oddHBand="0" w:evenHBand="0" w:firstRowFirstColumn="0" w:firstRowLastColumn="0" w:lastRowFirstColumn="0" w:lastRowLastColumn="0"/>
            </w:pPr>
            <w:r w:rsidRPr="001048AB">
              <w:t>Community and sector relationships are leveraged to create new engagement opportunities.</w:t>
            </w:r>
          </w:p>
          <w:p w14:paraId="1B6091D5" w14:textId="63A05F01" w:rsidR="0036287F" w:rsidRPr="00201B72" w:rsidRDefault="0036287F" w:rsidP="00201B72">
            <w:pPr>
              <w:pStyle w:val="ListParagraph"/>
              <w:cnfStyle w:val="000000000000" w:firstRow="0" w:lastRow="0" w:firstColumn="0" w:lastColumn="0" w:oddVBand="0" w:evenVBand="0" w:oddHBand="0" w:evenHBand="0" w:firstRowFirstColumn="0" w:firstRowLastColumn="0" w:lastRowFirstColumn="0" w:lastRowLastColumn="0"/>
            </w:pPr>
            <w:r>
              <w:t xml:space="preserve">Relevant interagency coordinator meetings are attended. </w:t>
            </w:r>
          </w:p>
        </w:tc>
      </w:tr>
      <w:tr w:rsidR="001F2314" w14:paraId="3C92D571" w14:textId="77777777" w:rsidTr="479265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169E353A" w14:textId="25CD0BE1" w:rsidR="001F2314" w:rsidRPr="68232D16" w:rsidRDefault="0045665B" w:rsidP="003A4777">
            <w:pPr>
              <w:pStyle w:val="ListParagraph"/>
            </w:pPr>
            <w:r w:rsidRPr="00B73B28">
              <w:rPr>
                <w:rFonts w:eastAsiaTheme="minorEastAsia"/>
              </w:rPr>
              <w:t>Apply trauma-informed approaches, including conflict resolution and crisis de-escalation</w:t>
            </w:r>
            <w:r w:rsidR="003A4777">
              <w:rPr>
                <w:rFonts w:eastAsiaTheme="minorEastAsia"/>
              </w:rPr>
              <w:t xml:space="preserve"> in services and staff management. </w:t>
            </w:r>
          </w:p>
        </w:tc>
        <w:tc>
          <w:tcPr>
            <w:tcW w:w="5103" w:type="dxa"/>
            <w:tcBorders>
              <w:top w:val="single" w:sz="4" w:space="0" w:color="992008" w:themeColor="accent1"/>
            </w:tcBorders>
          </w:tcPr>
          <w:p w14:paraId="65A323BB" w14:textId="5335EF4A" w:rsidR="005039BF" w:rsidRPr="005039BF" w:rsidRDefault="00B22CD9" w:rsidP="005039BF">
            <w:pPr>
              <w:pStyle w:val="ListParagraph"/>
              <w:cnfStyle w:val="000000100000" w:firstRow="0" w:lastRow="0" w:firstColumn="0" w:lastColumn="0" w:oddVBand="0" w:evenVBand="0" w:oddHBand="1" w:evenHBand="0" w:firstRowFirstColumn="0" w:firstRowLastColumn="0" w:lastRowFirstColumn="0" w:lastRowLastColumn="0"/>
            </w:pPr>
            <w:r w:rsidRPr="005039BF">
              <w:t>T</w:t>
            </w:r>
            <w:r>
              <w:t xml:space="preserve">herapeutic </w:t>
            </w:r>
            <w:r w:rsidR="005039BF" w:rsidRPr="005039BF">
              <w:t>C</w:t>
            </w:r>
            <w:r>
              <w:t xml:space="preserve">risis </w:t>
            </w:r>
            <w:r w:rsidR="005039BF" w:rsidRPr="005039BF">
              <w:t>I</w:t>
            </w:r>
            <w:r>
              <w:t>ntervention</w:t>
            </w:r>
            <w:r w:rsidR="005039BF" w:rsidRPr="005039BF">
              <w:t xml:space="preserve"> implementation is consistent across portfolio services and reviewed regularly.</w:t>
            </w:r>
          </w:p>
          <w:p w14:paraId="3E9EAE73" w14:textId="67CF36F4" w:rsidR="005039BF" w:rsidRPr="005039BF" w:rsidRDefault="005039BF" w:rsidP="005039BF">
            <w:pPr>
              <w:pStyle w:val="ListParagraph"/>
              <w:cnfStyle w:val="000000100000" w:firstRow="0" w:lastRow="0" w:firstColumn="0" w:lastColumn="0" w:oddVBand="0" w:evenVBand="0" w:oddHBand="1" w:evenHBand="0" w:firstRowFirstColumn="0" w:firstRowLastColumn="0" w:lastRowFirstColumn="0" w:lastRowLastColumn="0"/>
            </w:pPr>
            <w:r w:rsidRPr="005039BF">
              <w:t>Incidents and complaints are managed in compliance with policies, documented through QMS, and resolved collaboratively.</w:t>
            </w:r>
          </w:p>
          <w:p w14:paraId="689752BB" w14:textId="490B286B" w:rsidR="005039BF" w:rsidRPr="005039BF" w:rsidRDefault="005039BF" w:rsidP="005039BF">
            <w:pPr>
              <w:pStyle w:val="ListParagraph"/>
              <w:cnfStyle w:val="000000100000" w:firstRow="0" w:lastRow="0" w:firstColumn="0" w:lastColumn="0" w:oddVBand="0" w:evenVBand="0" w:oddHBand="1" w:evenHBand="0" w:firstRowFirstColumn="0" w:firstRowLastColumn="0" w:lastRowFirstColumn="0" w:lastRowLastColumn="0"/>
            </w:pPr>
            <w:r w:rsidRPr="005039BF">
              <w:lastRenderedPageBreak/>
              <w:t>Reflective debriefs and therapeutic approaches are embedded into team supervision and service delivery.</w:t>
            </w:r>
          </w:p>
          <w:p w14:paraId="2F10A8C9" w14:textId="6784716C" w:rsidR="005039BF" w:rsidRDefault="005039BF" w:rsidP="005039BF">
            <w:pPr>
              <w:pStyle w:val="ListParagraph"/>
              <w:cnfStyle w:val="000000100000" w:firstRow="0" w:lastRow="0" w:firstColumn="0" w:lastColumn="0" w:oddVBand="0" w:evenVBand="0" w:oddHBand="1" w:evenHBand="0" w:firstRowFirstColumn="0" w:firstRowLastColumn="0" w:lastRowFirstColumn="0" w:lastRowLastColumn="0"/>
            </w:pPr>
            <w:r w:rsidRPr="005039BF">
              <w:t>Staff demonstrate increased confidence and competence in conflict resolution and client support.</w:t>
            </w:r>
          </w:p>
          <w:p w14:paraId="4E6CBCC6" w14:textId="73FACB60" w:rsidR="003A4777" w:rsidRPr="005039BF" w:rsidRDefault="003A4777" w:rsidP="005039BF">
            <w:pPr>
              <w:pStyle w:val="ListParagraph"/>
              <w:cnfStyle w:val="000000100000" w:firstRow="0" w:lastRow="0" w:firstColumn="0" w:lastColumn="0" w:oddVBand="0" w:evenVBand="0" w:oddHBand="1" w:evenHBand="0" w:firstRowFirstColumn="0" w:firstRowLastColumn="0" w:lastRowFirstColumn="0" w:lastRowLastColumn="0"/>
            </w:pPr>
            <w:r w:rsidRPr="003A4777">
              <w:t xml:space="preserve">Therapeutic Crisis Intervention Certification attained within 6-months of appointment. </w:t>
            </w:r>
            <w:r w:rsidRPr="005039BF">
              <w:rPr>
                <w:rFonts w:eastAsiaTheme="minorEastAsia"/>
              </w:rPr>
              <w:t xml:space="preserve"> </w:t>
            </w:r>
          </w:p>
        </w:tc>
      </w:tr>
      <w:tr w:rsidR="001F2314" w14:paraId="7C17EA2F" w14:textId="77777777" w:rsidTr="4792652C">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4DAAD49F" w14:textId="77777777" w:rsidR="0045665B" w:rsidRDefault="0045665B" w:rsidP="0045665B">
            <w:pPr>
              <w:pStyle w:val="ListParagraph"/>
              <w:rPr>
                <w:rFonts w:eastAsiaTheme="minorEastAsia"/>
              </w:rPr>
            </w:pPr>
            <w:r w:rsidRPr="00B73B28">
              <w:rPr>
                <w:rFonts w:eastAsiaTheme="minorEastAsia"/>
              </w:rPr>
              <w:lastRenderedPageBreak/>
              <w:t>Lead divisional advancement projects and carry out additional responsibilities as required to support YFCS operations and priorities.</w:t>
            </w:r>
          </w:p>
          <w:p w14:paraId="4D8B2C08" w14:textId="77777777" w:rsidR="001F2314" w:rsidRPr="68232D16" w:rsidRDefault="001F2314" w:rsidP="68232D16"/>
        </w:tc>
        <w:tc>
          <w:tcPr>
            <w:tcW w:w="5103" w:type="dxa"/>
            <w:tcBorders>
              <w:top w:val="single" w:sz="4" w:space="0" w:color="992008" w:themeColor="accent1"/>
            </w:tcBorders>
          </w:tcPr>
          <w:p w14:paraId="7A583456" w14:textId="77777777" w:rsidR="00377A5A" w:rsidRPr="0036287F" w:rsidRDefault="00377A5A" w:rsidP="544C75FF">
            <w:pPr>
              <w:pStyle w:val="ListParagraph"/>
              <w:cnfStyle w:val="000000000000" w:firstRow="0" w:lastRow="0" w:firstColumn="0" w:lastColumn="0" w:oddVBand="0" w:evenVBand="0" w:oddHBand="0" w:evenHBand="0" w:firstRowFirstColumn="0" w:firstRowLastColumn="0" w:lastRowFirstColumn="0" w:lastRowLastColumn="0"/>
            </w:pPr>
            <w:r w:rsidRPr="0036287F">
              <w:t>Identify, lead and implement an array of initiatives, activities and programs that will strengthen services, service quality and wellbeing of staff and young people.</w:t>
            </w:r>
          </w:p>
          <w:p w14:paraId="793653DA" w14:textId="77777777" w:rsidR="003A4777" w:rsidRPr="003A4777" w:rsidRDefault="003A4777" w:rsidP="003A4777">
            <w:pPr>
              <w:pStyle w:val="ListParagraph"/>
              <w:cnfStyle w:val="000000000000" w:firstRow="0" w:lastRow="0" w:firstColumn="0" w:lastColumn="0" w:oddVBand="0" w:evenVBand="0" w:oddHBand="0" w:evenHBand="0" w:firstRowFirstColumn="0" w:firstRowLastColumn="0" w:lastRowFirstColumn="0" w:lastRowLastColumn="0"/>
            </w:pPr>
            <w:r w:rsidRPr="003A4777">
              <w:t>Funding proposals reflect the priorities and feedback of Town Campers.</w:t>
            </w:r>
          </w:p>
          <w:p w14:paraId="64AFDFB6" w14:textId="77777777" w:rsidR="0036287F" w:rsidRDefault="003A4777" w:rsidP="00B22CD9">
            <w:pPr>
              <w:pStyle w:val="ListParagraph"/>
              <w:cnfStyle w:val="000000000000" w:firstRow="0" w:lastRow="0" w:firstColumn="0" w:lastColumn="0" w:oddVBand="0" w:evenVBand="0" w:oddHBand="0" w:evenHBand="0" w:firstRowFirstColumn="0" w:firstRowLastColumn="0" w:lastRowFirstColumn="0" w:lastRowLastColumn="0"/>
            </w:pPr>
            <w:r w:rsidRPr="003A4777">
              <w:t>Funding proposals are submitted within deadlines.</w:t>
            </w:r>
          </w:p>
          <w:p w14:paraId="6F25115C" w14:textId="77ED5F97" w:rsidR="003E236B" w:rsidRPr="0036287F" w:rsidRDefault="003E236B" w:rsidP="00B22CD9">
            <w:pPr>
              <w:pStyle w:val="ListParagraph"/>
              <w:cnfStyle w:val="000000000000" w:firstRow="0" w:lastRow="0" w:firstColumn="0" w:lastColumn="0" w:oddVBand="0" w:evenVBand="0" w:oddHBand="0" w:evenHBand="0" w:firstRowFirstColumn="0" w:firstRowLastColumn="0" w:lastRowFirstColumn="0" w:lastRowLastColumn="0"/>
            </w:pPr>
            <w:r>
              <w:t xml:space="preserve">Contribution to broader organisational </w:t>
            </w:r>
            <w:proofErr w:type="gramStart"/>
            <w:r>
              <w:t>priorities,  to</w:t>
            </w:r>
            <w:proofErr w:type="gramEnd"/>
            <w:r>
              <w:t xml:space="preserve"> support enhancement of cross-organisational relationships to enhance opportunities for clients. </w:t>
            </w:r>
          </w:p>
        </w:tc>
      </w:tr>
      <w:tr w:rsidR="0036287F" w14:paraId="0BFF54D5" w14:textId="77777777" w:rsidTr="479265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14E7C87C" w14:textId="77777777" w:rsidR="0036287F" w:rsidRPr="00604E36" w:rsidRDefault="0036287F" w:rsidP="0036287F">
            <w:pPr>
              <w:pStyle w:val="ListParagraph"/>
              <w:rPr>
                <w:rFonts w:asciiTheme="majorHAnsi" w:hAnsiTheme="majorHAnsi"/>
              </w:rPr>
            </w:pPr>
            <w:r w:rsidRPr="00604E36">
              <w:rPr>
                <w:rFonts w:asciiTheme="majorHAnsi" w:hAnsiTheme="majorHAnsi"/>
              </w:rPr>
              <w:t>Assist with achieving safeguarding objectives across the organisation, including ensuring YFCS programs align with the National Principles for Child Safe Organisations including implementation of TCAC’s relevant policies, procedures, and code of conduct. </w:t>
            </w:r>
          </w:p>
          <w:p w14:paraId="1B02F47F" w14:textId="77777777" w:rsidR="0036287F" w:rsidRPr="00604E36" w:rsidRDefault="0036287F" w:rsidP="0036287F">
            <w:pPr>
              <w:pStyle w:val="ListParagraph"/>
              <w:rPr>
                <w:rFonts w:asciiTheme="majorHAnsi" w:hAnsiTheme="majorHAnsi"/>
                <w:b w:val="0"/>
                <w:bCs w:val="0"/>
              </w:rPr>
            </w:pPr>
            <w:r w:rsidRPr="00604E36">
              <w:rPr>
                <w:rFonts w:asciiTheme="majorHAnsi" w:hAnsiTheme="majorHAnsi"/>
                <w:b w:val="0"/>
                <w:bCs w:val="0"/>
              </w:rPr>
              <w:t>Ensure the safety of children is prioritised through all aspects of the work.</w:t>
            </w:r>
          </w:p>
          <w:p w14:paraId="3C7FFF57" w14:textId="5B6A6F7F" w:rsidR="0036287F" w:rsidRPr="68232D16" w:rsidRDefault="0036287F" w:rsidP="0036287F">
            <w:pPr>
              <w:pStyle w:val="ListParagraph"/>
            </w:pPr>
            <w:r w:rsidRPr="00604E36">
              <w:rPr>
                <w:rFonts w:asciiTheme="majorHAnsi" w:hAnsiTheme="majorHAnsi"/>
                <w:b w:val="0"/>
                <w:bCs w:val="0"/>
              </w:rPr>
              <w:t>The voice of children, families and community is reflected in the work</w:t>
            </w:r>
            <w:r w:rsidRPr="00604E36">
              <w:rPr>
                <w:rFonts w:asciiTheme="majorHAnsi" w:hAnsiTheme="majorHAnsi"/>
              </w:rPr>
              <w:t>.</w:t>
            </w:r>
          </w:p>
        </w:tc>
        <w:tc>
          <w:tcPr>
            <w:tcW w:w="5103" w:type="dxa"/>
            <w:tcBorders>
              <w:top w:val="single" w:sz="4" w:space="0" w:color="992008" w:themeColor="accent1"/>
            </w:tcBorders>
          </w:tcPr>
          <w:p w14:paraId="5E6338F6"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Report any concerns or suspicions of abuse of children, people with a disability or vulnerable peoples in line with duty of care and legislative mandatory reporting obligations.</w:t>
            </w:r>
          </w:p>
          <w:p w14:paraId="1F8D2CA8"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Modelled attitudes and behaviours aligned to TCAC's Child Safe code of conduct, policies and procedures.</w:t>
            </w:r>
          </w:p>
          <w:p w14:paraId="05F6E31B"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Systems implemented, monitored and improved to ensure child safe practices are maintained and staff understand their responsibilities.</w:t>
            </w:r>
          </w:p>
          <w:p w14:paraId="6B732D84"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Ensure that children, young people and families participate in decision making that affects themselves or families.</w:t>
            </w:r>
          </w:p>
          <w:p w14:paraId="3CA60F53"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Communicated with all stakeholders and families about how TCAC ensure child safety and wellbeing</w:t>
            </w:r>
          </w:p>
          <w:p w14:paraId="49A6AC0F"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Ensure appropriate staff are carefully selected and continually supported to meet child safe requirements.</w:t>
            </w:r>
          </w:p>
          <w:p w14:paraId="1A238B2D"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Provide the avenue for and respond appropriately to all concerns and complaints raised about child safety and wellbeing.</w:t>
            </w:r>
          </w:p>
          <w:p w14:paraId="15738699" w14:textId="609EFB03" w:rsidR="0036287F" w:rsidRPr="0045665B"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color w:val="EE0000"/>
              </w:rPr>
            </w:pPr>
            <w:r w:rsidRPr="00604E36">
              <w:rPr>
                <w:rFonts w:asciiTheme="majorHAnsi" w:hAnsiTheme="majorHAnsi"/>
              </w:rPr>
              <w:t>Implemented and maintained the Therapeutic Crisis Intervention (TCI) Framework for all YFCS services</w:t>
            </w:r>
          </w:p>
        </w:tc>
      </w:tr>
      <w:tr w:rsidR="0036287F" w14:paraId="71FFC48E" w14:textId="77777777" w:rsidTr="4792652C">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0601FD68" w14:textId="77777777" w:rsidR="003E236B" w:rsidRDefault="0036287F" w:rsidP="0036287F">
            <w:pPr>
              <w:pStyle w:val="ListParagraph"/>
              <w:rPr>
                <w:b w:val="0"/>
                <w:bCs w:val="0"/>
              </w:rPr>
            </w:pPr>
            <w:r w:rsidRPr="00604E36">
              <w:lastRenderedPageBreak/>
              <w:t>Assist with achieving quality management objectives across the organisation</w:t>
            </w:r>
          </w:p>
          <w:p w14:paraId="103302D4" w14:textId="58CE8645" w:rsidR="0036287F" w:rsidRPr="003E236B" w:rsidRDefault="0036287F" w:rsidP="0036287F">
            <w:pPr>
              <w:pStyle w:val="ListParagraph"/>
              <w:rPr>
                <w:b w:val="0"/>
                <w:bCs w:val="0"/>
              </w:rPr>
            </w:pPr>
            <w:r w:rsidRPr="003E236B">
              <w:rPr>
                <w:b w:val="0"/>
                <w:bCs w:val="0"/>
              </w:rPr>
              <w:t>Commitment to the Tangentyere Council Quality Management Objectives.</w:t>
            </w:r>
          </w:p>
        </w:tc>
        <w:tc>
          <w:tcPr>
            <w:tcW w:w="5103" w:type="dxa"/>
            <w:tcBorders>
              <w:top w:val="single" w:sz="4" w:space="0" w:color="992008" w:themeColor="accent1"/>
            </w:tcBorders>
          </w:tcPr>
          <w:p w14:paraId="285DC7D7"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All work-related actions and behaviours are aligned with the organisations mission and values.</w:t>
            </w:r>
          </w:p>
          <w:p w14:paraId="30C851C8"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Actively participate in and promote a continuous improvement culture across the organisation.</w:t>
            </w:r>
          </w:p>
          <w:p w14:paraId="0FF634DC"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Understand and comply with organisation policies and procedures.</w:t>
            </w:r>
          </w:p>
          <w:p w14:paraId="73568F2C"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Maintain organisation and client records in accordance with legislative and organisational policy requirements.</w:t>
            </w:r>
          </w:p>
          <w:p w14:paraId="5ABF6E1D"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Ensure all decisions made in the course of your duties are transparent and align with organisational policy and procedures.</w:t>
            </w:r>
          </w:p>
          <w:p w14:paraId="7CF0345C"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Assist clients to provide feedback when required.</w:t>
            </w:r>
          </w:p>
          <w:p w14:paraId="2615A7DB"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Contribute to QMS area audits as required in a timely manner.</w:t>
            </w:r>
          </w:p>
          <w:p w14:paraId="27D54EE8" w14:textId="77777777"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Contribute to implementing change when identified through the QMS as required.</w:t>
            </w:r>
          </w:p>
          <w:p w14:paraId="10002E60" w14:textId="3D40E5A9" w:rsidR="0036287F" w:rsidRPr="0045665B"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color w:val="EE0000"/>
              </w:rPr>
            </w:pPr>
            <w:r w:rsidRPr="00604E36">
              <w:rPr>
                <w:rFonts w:asciiTheme="majorHAnsi" w:hAnsiTheme="majorHAnsi"/>
              </w:rPr>
              <w:t>Provide feedback on the QMS.</w:t>
            </w:r>
          </w:p>
        </w:tc>
      </w:tr>
      <w:tr w:rsidR="0036287F" w14:paraId="651EB1B6" w14:textId="77777777" w:rsidTr="003628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bottom w:val="single" w:sz="4" w:space="0" w:color="992008" w:themeColor="accent1"/>
            </w:tcBorders>
          </w:tcPr>
          <w:p w14:paraId="05578918" w14:textId="7DB753E4" w:rsidR="0036287F" w:rsidRPr="00D51B6E" w:rsidRDefault="0036287F" w:rsidP="0036287F">
            <w:pPr>
              <w:pStyle w:val="ListParagraph"/>
              <w:numPr>
                <w:ilvl w:val="0"/>
                <w:numId w:val="0"/>
              </w:numPr>
              <w:ind w:left="284"/>
            </w:pPr>
            <w:r w:rsidRPr="00604E36">
              <w:rPr>
                <w:rFonts w:asciiTheme="majorHAnsi" w:hAnsiTheme="majorHAnsi"/>
                <w:color w:val="auto"/>
              </w:rPr>
              <w:t>Assist with achieving compliance objectives across the organisation.</w:t>
            </w:r>
          </w:p>
        </w:tc>
        <w:tc>
          <w:tcPr>
            <w:tcW w:w="5103" w:type="dxa"/>
            <w:tcBorders>
              <w:top w:val="single" w:sz="4" w:space="0" w:color="992008" w:themeColor="accent1"/>
              <w:bottom w:val="single" w:sz="4" w:space="0" w:color="992008" w:themeColor="accent1"/>
            </w:tcBorders>
          </w:tcPr>
          <w:p w14:paraId="742EC112"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Maintain own records and manage Employment Hero compliance for staff, where applicable.</w:t>
            </w:r>
          </w:p>
          <w:p w14:paraId="40B1B6DE"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Maintain current certifications (Driver's Licence, Working with Children (Ochre Card), Police Check, and where relevant, RN Registration, White Card and First Aid Certificate etc.) and upload evidence in Employment Hero.</w:t>
            </w:r>
          </w:p>
          <w:p w14:paraId="7CC128B4" w14:textId="77777777" w:rsidR="0036287F" w:rsidRPr="00604E36"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604E36">
              <w:rPr>
                <w:rFonts w:asciiTheme="majorHAnsi" w:hAnsiTheme="majorHAnsi"/>
              </w:rPr>
              <w:t>Complete probation reviews (6, 12 and 22 weeks) within the approved timeframe.</w:t>
            </w:r>
          </w:p>
          <w:p w14:paraId="0A3317A4" w14:textId="19437B3A" w:rsidR="0036287F" w:rsidRPr="0045665B" w:rsidRDefault="0036287F" w:rsidP="0036287F">
            <w:pPr>
              <w:pStyle w:val="ListParagraph"/>
              <w:cnfStyle w:val="000000100000" w:firstRow="0" w:lastRow="0" w:firstColumn="0" w:lastColumn="0" w:oddVBand="0" w:evenVBand="0" w:oddHBand="1" w:evenHBand="0" w:firstRowFirstColumn="0" w:firstRowLastColumn="0" w:lastRowFirstColumn="0" w:lastRowLastColumn="0"/>
              <w:rPr>
                <w:color w:val="EE0000"/>
              </w:rPr>
            </w:pPr>
            <w:r w:rsidRPr="00604E36">
              <w:rPr>
                <w:rFonts w:asciiTheme="majorHAnsi" w:hAnsiTheme="majorHAnsi"/>
              </w:rPr>
              <w:t>Read and acknowledge all relevant policies in Employment Hero.</w:t>
            </w:r>
          </w:p>
        </w:tc>
      </w:tr>
      <w:tr w:rsidR="0036287F" w14:paraId="56A624DF" w14:textId="77777777" w:rsidTr="4792652C">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accent1"/>
            </w:tcBorders>
          </w:tcPr>
          <w:p w14:paraId="14790B80" w14:textId="17F0F449" w:rsidR="0036287F" w:rsidRPr="00604E36" w:rsidRDefault="0036287F" w:rsidP="0036287F">
            <w:pPr>
              <w:pStyle w:val="ListParagraph"/>
              <w:numPr>
                <w:ilvl w:val="0"/>
                <w:numId w:val="0"/>
              </w:numPr>
              <w:ind w:left="284"/>
              <w:rPr>
                <w:rFonts w:asciiTheme="majorHAnsi" w:hAnsiTheme="majorHAnsi"/>
                <w:color w:val="auto"/>
              </w:rPr>
            </w:pPr>
            <w:r w:rsidRPr="00604E36">
              <w:rPr>
                <w:rFonts w:asciiTheme="majorHAnsi" w:hAnsiTheme="majorHAnsi"/>
              </w:rPr>
              <w:t>Other reasonable duties as required.</w:t>
            </w:r>
          </w:p>
        </w:tc>
        <w:tc>
          <w:tcPr>
            <w:tcW w:w="5103" w:type="dxa"/>
            <w:tcBorders>
              <w:top w:val="single" w:sz="4" w:space="0" w:color="992008" w:themeColor="accent1"/>
            </w:tcBorders>
          </w:tcPr>
          <w:p w14:paraId="02BAE314" w14:textId="11D85BB4" w:rsidR="0036287F" w:rsidRPr="00604E36" w:rsidRDefault="0036287F" w:rsidP="0036287F">
            <w:pPr>
              <w:pStyle w:val="ListParagrap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604E36">
              <w:rPr>
                <w:rFonts w:asciiTheme="majorHAnsi" w:hAnsiTheme="majorHAnsi"/>
              </w:rPr>
              <w:t>Additional tasks that may arise from time to time are completed within the required timeframe and to a suitable standard.</w:t>
            </w:r>
          </w:p>
        </w:tc>
      </w:tr>
    </w:tbl>
    <w:p w14:paraId="23DAB92D" w14:textId="77777777" w:rsidR="0019332C" w:rsidRPr="0019332C" w:rsidRDefault="0019332C" w:rsidP="0019332C">
      <w:pPr>
        <w:pStyle w:val="Heading1"/>
      </w:pPr>
      <w:r w:rsidRPr="0019332C">
        <w:t>Ways of Working  </w:t>
      </w:r>
    </w:p>
    <w:p w14:paraId="18FEC76B" w14:textId="77777777" w:rsidR="0019332C" w:rsidRPr="0019332C" w:rsidRDefault="0019332C" w:rsidP="0019332C">
      <w:r w:rsidRPr="0019332C">
        <w:t>The Youth, Families &amp; Community Safety (YFCS) Division operates from a trauma-informed, strengths-based framework that empowers children, young people, families, and communities to achieve outcomes of their choosing. This approach is grounded in respect for Aboriginal cultures and human rights, and is guided by ethical practice, critical thinking, collaboration, and integrated service delivery. </w:t>
      </w:r>
    </w:p>
    <w:p w14:paraId="254A307A" w14:textId="77777777" w:rsidR="005D20C1" w:rsidRDefault="005D20C1">
      <w:pPr>
        <w:spacing w:before="0" w:line="240" w:lineRule="auto"/>
        <w:rPr>
          <w:color w:val="992008" w:themeColor="text2"/>
          <w:sz w:val="36"/>
          <w:szCs w:val="36"/>
        </w:rPr>
      </w:pPr>
      <w:r>
        <w:br w:type="page"/>
      </w:r>
    </w:p>
    <w:p w14:paraId="3A8759C2" w14:textId="138D0D76" w:rsidR="0097420F" w:rsidRPr="000D5457" w:rsidRDefault="0097420F" w:rsidP="000D5457">
      <w:pPr>
        <w:pStyle w:val="Heading1"/>
      </w:pPr>
      <w:r w:rsidRPr="000D5457">
        <w:lastRenderedPageBreak/>
        <w:t>Relationships</w:t>
      </w:r>
    </w:p>
    <w:p w14:paraId="4488DDF6" w14:textId="77777777" w:rsidR="00A61B8E" w:rsidRPr="0092472F" w:rsidRDefault="00A61B8E" w:rsidP="00A61B8E">
      <w:pPr>
        <w:pStyle w:val="Sub-Header"/>
      </w:pPr>
      <w:r w:rsidRPr="00BD054A">
        <w:t>Internal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231"/>
      </w:tblGrid>
      <w:tr w:rsidR="00A61B8E" w:rsidRPr="0092472F" w14:paraId="496EBDF2" w14:textId="77777777" w:rsidTr="00640DB7">
        <w:tc>
          <w:tcPr>
            <w:tcW w:w="4957" w:type="dxa"/>
          </w:tcPr>
          <w:p w14:paraId="51B7EE13" w14:textId="77777777" w:rsidR="00A61B8E" w:rsidRPr="00194656" w:rsidRDefault="00A61B8E" w:rsidP="00640DB7">
            <w:pPr>
              <w:pStyle w:val="ListParagraph"/>
            </w:pPr>
            <w:r w:rsidRPr="00194656">
              <w:t>Youth, Families &amp; Community Safety Division</w:t>
            </w:r>
          </w:p>
        </w:tc>
        <w:tc>
          <w:tcPr>
            <w:tcW w:w="5231" w:type="dxa"/>
          </w:tcPr>
          <w:p w14:paraId="1835223A" w14:textId="77777777" w:rsidR="00A61B8E" w:rsidRPr="00194656" w:rsidRDefault="00A61B8E" w:rsidP="00640DB7">
            <w:pPr>
              <w:pStyle w:val="ListParagraph"/>
            </w:pPr>
            <w:r w:rsidRPr="00194656">
              <w:t>Community Centre Division</w:t>
            </w:r>
          </w:p>
        </w:tc>
      </w:tr>
      <w:tr w:rsidR="00A61B8E" w:rsidRPr="0092472F" w14:paraId="4D35D2B6" w14:textId="77777777" w:rsidTr="00640DB7">
        <w:tc>
          <w:tcPr>
            <w:tcW w:w="4957" w:type="dxa"/>
          </w:tcPr>
          <w:p w14:paraId="3879D391" w14:textId="77777777" w:rsidR="00A61B8E" w:rsidRPr="00194656" w:rsidRDefault="00A61B8E" w:rsidP="00640DB7">
            <w:pPr>
              <w:pStyle w:val="ListParagraph"/>
            </w:pPr>
            <w:r w:rsidRPr="00194656">
              <w:t>Family Violence Prevention Division</w:t>
            </w:r>
          </w:p>
        </w:tc>
        <w:tc>
          <w:tcPr>
            <w:tcW w:w="5231" w:type="dxa"/>
          </w:tcPr>
          <w:p w14:paraId="34B635AC" w14:textId="77777777" w:rsidR="00A61B8E" w:rsidRPr="00194656" w:rsidRDefault="00A61B8E" w:rsidP="00640DB7">
            <w:pPr>
              <w:pStyle w:val="ListParagraph"/>
            </w:pPr>
            <w:r w:rsidRPr="00194656">
              <w:t>Social Services Division</w:t>
            </w:r>
          </w:p>
        </w:tc>
      </w:tr>
      <w:tr w:rsidR="00A61B8E" w:rsidRPr="0092472F" w14:paraId="088B62AF" w14:textId="77777777" w:rsidTr="00640DB7">
        <w:tc>
          <w:tcPr>
            <w:tcW w:w="4957" w:type="dxa"/>
          </w:tcPr>
          <w:p w14:paraId="24E1780B" w14:textId="77777777" w:rsidR="00A61B8E" w:rsidRPr="00194656" w:rsidRDefault="00A61B8E" w:rsidP="00640DB7">
            <w:pPr>
              <w:pStyle w:val="ListParagraph"/>
            </w:pPr>
            <w:r w:rsidRPr="00194656">
              <w:t>Office of the Chief Executive</w:t>
            </w:r>
          </w:p>
        </w:tc>
        <w:tc>
          <w:tcPr>
            <w:tcW w:w="5231" w:type="dxa"/>
          </w:tcPr>
          <w:p w14:paraId="78C7155C" w14:textId="77777777" w:rsidR="00A61B8E" w:rsidRPr="00194656" w:rsidRDefault="00A61B8E" w:rsidP="00640DB7">
            <w:pPr>
              <w:pStyle w:val="ListParagraph"/>
            </w:pPr>
            <w:r w:rsidRPr="00194656">
              <w:t>Tangentyere Employment Services</w:t>
            </w:r>
          </w:p>
        </w:tc>
      </w:tr>
      <w:tr w:rsidR="00A61B8E" w:rsidRPr="0092472F" w14:paraId="5EC0851F" w14:textId="77777777" w:rsidTr="00640DB7">
        <w:tc>
          <w:tcPr>
            <w:tcW w:w="4957" w:type="dxa"/>
          </w:tcPr>
          <w:p w14:paraId="66559B94" w14:textId="77777777" w:rsidR="00A61B8E" w:rsidRPr="00194656" w:rsidRDefault="00A61B8E" w:rsidP="00640DB7">
            <w:pPr>
              <w:pStyle w:val="ListParagraph"/>
            </w:pPr>
            <w:r w:rsidRPr="00194656">
              <w:t>HR</w:t>
            </w:r>
          </w:p>
        </w:tc>
        <w:tc>
          <w:tcPr>
            <w:tcW w:w="5231" w:type="dxa"/>
          </w:tcPr>
          <w:p w14:paraId="7D3E6BF5" w14:textId="77777777" w:rsidR="00A61B8E" w:rsidRPr="00194656" w:rsidRDefault="00A61B8E" w:rsidP="00640DB7">
            <w:pPr>
              <w:pStyle w:val="ListParagraph"/>
            </w:pPr>
            <w:r w:rsidRPr="00194656">
              <w:t>Quality</w:t>
            </w:r>
          </w:p>
        </w:tc>
      </w:tr>
      <w:tr w:rsidR="00A61B8E" w:rsidRPr="0092472F" w14:paraId="6D478E4B" w14:textId="77777777" w:rsidTr="00640DB7">
        <w:tc>
          <w:tcPr>
            <w:tcW w:w="4957" w:type="dxa"/>
          </w:tcPr>
          <w:p w14:paraId="1ABFDE7D" w14:textId="77777777" w:rsidR="00A61B8E" w:rsidRPr="00194656" w:rsidRDefault="00A61B8E" w:rsidP="00640DB7">
            <w:pPr>
              <w:pStyle w:val="ListParagraph"/>
            </w:pPr>
            <w:r w:rsidRPr="00194656">
              <w:t>Finance</w:t>
            </w:r>
          </w:p>
        </w:tc>
        <w:tc>
          <w:tcPr>
            <w:tcW w:w="5231" w:type="dxa"/>
          </w:tcPr>
          <w:p w14:paraId="4DC72E49" w14:textId="77777777" w:rsidR="00A61B8E" w:rsidRPr="00194656" w:rsidRDefault="00A61B8E" w:rsidP="00640DB7">
            <w:pPr>
              <w:pStyle w:val="ListParagraph"/>
            </w:pPr>
            <w:r w:rsidRPr="00194656">
              <w:t>IT</w:t>
            </w:r>
          </w:p>
        </w:tc>
      </w:tr>
      <w:tr w:rsidR="00A61B8E" w:rsidRPr="0092472F" w14:paraId="5620E32F" w14:textId="77777777" w:rsidTr="00640DB7">
        <w:tc>
          <w:tcPr>
            <w:tcW w:w="4957" w:type="dxa"/>
          </w:tcPr>
          <w:p w14:paraId="6D2AC309" w14:textId="77777777" w:rsidR="00A61B8E" w:rsidRPr="00194656" w:rsidRDefault="00A61B8E" w:rsidP="00640DB7">
            <w:pPr>
              <w:pStyle w:val="ListParagraph"/>
            </w:pPr>
            <w:r w:rsidRPr="00194656">
              <w:t>WHS</w:t>
            </w:r>
          </w:p>
        </w:tc>
        <w:tc>
          <w:tcPr>
            <w:tcW w:w="5231" w:type="dxa"/>
          </w:tcPr>
          <w:p w14:paraId="1C8930C6" w14:textId="77777777" w:rsidR="00A61B8E" w:rsidRPr="00194656" w:rsidRDefault="00A61B8E" w:rsidP="00640DB7">
            <w:pPr>
              <w:pStyle w:val="ListParagraph"/>
            </w:pPr>
            <w:r w:rsidRPr="00194656">
              <w:t>Fleet</w:t>
            </w:r>
          </w:p>
        </w:tc>
      </w:tr>
      <w:tr w:rsidR="00A61B8E" w:rsidRPr="0092472F" w14:paraId="60453E29" w14:textId="77777777" w:rsidTr="00640DB7">
        <w:tc>
          <w:tcPr>
            <w:tcW w:w="4957" w:type="dxa"/>
          </w:tcPr>
          <w:p w14:paraId="46B87850" w14:textId="77777777" w:rsidR="00A61B8E" w:rsidRPr="00194656" w:rsidRDefault="00A61B8E" w:rsidP="00640DB7">
            <w:pPr>
              <w:pStyle w:val="ListParagraph"/>
            </w:pPr>
            <w:r w:rsidRPr="00194656">
              <w:t>Tangentyere Design</w:t>
            </w:r>
          </w:p>
        </w:tc>
        <w:tc>
          <w:tcPr>
            <w:tcW w:w="5231" w:type="dxa"/>
          </w:tcPr>
          <w:p w14:paraId="2DEC60AB" w14:textId="77777777" w:rsidR="00A61B8E" w:rsidRPr="00194656" w:rsidRDefault="00A61B8E" w:rsidP="00640DB7">
            <w:pPr>
              <w:pStyle w:val="ListParagraph"/>
            </w:pPr>
            <w:r w:rsidRPr="00194656">
              <w:t>Tangentyere Constructions</w:t>
            </w:r>
          </w:p>
        </w:tc>
      </w:tr>
      <w:tr w:rsidR="00A61B8E" w:rsidRPr="0092472F" w14:paraId="4BF9F22E" w14:textId="77777777" w:rsidTr="00640DB7">
        <w:tc>
          <w:tcPr>
            <w:tcW w:w="4957" w:type="dxa"/>
          </w:tcPr>
          <w:p w14:paraId="5B6E9404" w14:textId="77777777" w:rsidR="00A61B8E" w:rsidRPr="00194656" w:rsidRDefault="00A61B8E" w:rsidP="00640DB7">
            <w:pPr>
              <w:pStyle w:val="ListParagraph"/>
            </w:pPr>
            <w:r w:rsidRPr="00194656">
              <w:t>Local Decision-Making</w:t>
            </w:r>
          </w:p>
        </w:tc>
        <w:tc>
          <w:tcPr>
            <w:tcW w:w="5231" w:type="dxa"/>
          </w:tcPr>
          <w:p w14:paraId="3C315796" w14:textId="77777777" w:rsidR="00A61B8E" w:rsidRPr="00194656" w:rsidRDefault="00A61B8E" w:rsidP="00640DB7">
            <w:pPr>
              <w:pStyle w:val="ListParagraph"/>
            </w:pPr>
            <w:r w:rsidRPr="00194656">
              <w:t>Central Australian Youth Link Up Service</w:t>
            </w:r>
          </w:p>
        </w:tc>
      </w:tr>
    </w:tbl>
    <w:p w14:paraId="4ECC9CA3" w14:textId="77777777" w:rsidR="00A61B8E" w:rsidRPr="0092472F" w:rsidRDefault="00A61B8E" w:rsidP="00A61B8E">
      <w:pPr>
        <w:pStyle w:val="Sub-Header"/>
      </w:pPr>
      <w:r w:rsidRPr="00BD054A">
        <w:t>External</w:t>
      </w:r>
    </w:p>
    <w:tbl>
      <w:tblPr>
        <w:tblStyle w:val="TableGrid"/>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5147"/>
      </w:tblGrid>
      <w:tr w:rsidR="00A61B8E" w:rsidRPr="0092472F" w14:paraId="3FABDE1D" w14:textId="77777777" w:rsidTr="00640DB7">
        <w:trPr>
          <w:trHeight w:val="129"/>
        </w:trPr>
        <w:tc>
          <w:tcPr>
            <w:tcW w:w="4962" w:type="dxa"/>
          </w:tcPr>
          <w:p w14:paraId="1AA1EF76" w14:textId="40407D8E" w:rsidR="00A61B8E" w:rsidRPr="0092472F" w:rsidRDefault="00A61B8E" w:rsidP="00640DB7">
            <w:pPr>
              <w:pStyle w:val="ListParagraph"/>
            </w:pPr>
            <w:r>
              <w:t>Youth Secor incl</w:t>
            </w:r>
            <w:r w:rsidR="00035332">
              <w:t>uding</w:t>
            </w:r>
            <w:r>
              <w:t xml:space="preserve"> other Youth Service providers</w:t>
            </w:r>
          </w:p>
        </w:tc>
        <w:tc>
          <w:tcPr>
            <w:tcW w:w="5147" w:type="dxa"/>
          </w:tcPr>
          <w:p w14:paraId="516C37F7" w14:textId="11C5298C" w:rsidR="00A61B8E" w:rsidRDefault="00035332" w:rsidP="00035332">
            <w:pPr>
              <w:pStyle w:val="ListParagraph"/>
            </w:pPr>
            <w:r>
              <w:t>Department of Housing, Local Government &amp; Community Development</w:t>
            </w:r>
          </w:p>
        </w:tc>
      </w:tr>
      <w:tr w:rsidR="00035332" w:rsidRPr="0092472F" w14:paraId="6A46589D" w14:textId="77777777" w:rsidTr="00640DB7">
        <w:trPr>
          <w:trHeight w:val="129"/>
        </w:trPr>
        <w:tc>
          <w:tcPr>
            <w:tcW w:w="4962" w:type="dxa"/>
          </w:tcPr>
          <w:p w14:paraId="1105C92C" w14:textId="759E73EF" w:rsidR="00035332" w:rsidRDefault="00035332" w:rsidP="00640DB7">
            <w:pPr>
              <w:pStyle w:val="ListParagraph"/>
            </w:pPr>
            <w:r>
              <w:t>Department of Education</w:t>
            </w:r>
          </w:p>
        </w:tc>
        <w:tc>
          <w:tcPr>
            <w:tcW w:w="5147" w:type="dxa"/>
          </w:tcPr>
          <w:p w14:paraId="26035E53" w14:textId="27529735" w:rsidR="00035332" w:rsidRDefault="00035332" w:rsidP="00640DB7">
            <w:pPr>
              <w:pStyle w:val="ListParagraph"/>
            </w:pPr>
            <w:r>
              <w:t>Department of Children &amp; Families</w:t>
            </w:r>
          </w:p>
        </w:tc>
      </w:tr>
      <w:tr w:rsidR="00035332" w:rsidRPr="0092472F" w14:paraId="63FE5284" w14:textId="77777777" w:rsidTr="00640DB7">
        <w:trPr>
          <w:trHeight w:val="129"/>
        </w:trPr>
        <w:tc>
          <w:tcPr>
            <w:tcW w:w="4962" w:type="dxa"/>
          </w:tcPr>
          <w:p w14:paraId="155CDD7F" w14:textId="53D79EA6" w:rsidR="00035332" w:rsidRDefault="00035332" w:rsidP="00035332">
            <w:pPr>
              <w:pStyle w:val="ListParagraph"/>
            </w:pPr>
            <w:r>
              <w:t>Department of People, Sport &amp; Culture</w:t>
            </w:r>
          </w:p>
        </w:tc>
        <w:tc>
          <w:tcPr>
            <w:tcW w:w="5147" w:type="dxa"/>
          </w:tcPr>
          <w:p w14:paraId="26AA07EA" w14:textId="5E3A3AB3" w:rsidR="00035332" w:rsidRDefault="00035332" w:rsidP="00640DB7">
            <w:pPr>
              <w:pStyle w:val="ListParagraph"/>
            </w:pPr>
            <w:r>
              <w:t>Department of Chief Minister and Cabinet</w:t>
            </w:r>
          </w:p>
        </w:tc>
      </w:tr>
      <w:tr w:rsidR="00A61B8E" w:rsidRPr="0092472F" w14:paraId="79BDD322" w14:textId="77777777" w:rsidTr="00640DB7">
        <w:trPr>
          <w:trHeight w:val="129"/>
        </w:trPr>
        <w:tc>
          <w:tcPr>
            <w:tcW w:w="4962" w:type="dxa"/>
          </w:tcPr>
          <w:p w14:paraId="580E2CD1" w14:textId="4797B89E" w:rsidR="00A61B8E" w:rsidRDefault="00A61B8E" w:rsidP="00A61B8E">
            <w:pPr>
              <w:pStyle w:val="ListParagraph"/>
            </w:pPr>
            <w:r>
              <w:t>Non-Government Organisations</w:t>
            </w:r>
          </w:p>
        </w:tc>
        <w:tc>
          <w:tcPr>
            <w:tcW w:w="5147" w:type="dxa"/>
          </w:tcPr>
          <w:p w14:paraId="32DA3F5E" w14:textId="22926A67" w:rsidR="00A61B8E" w:rsidRDefault="00A61B8E" w:rsidP="00A61B8E">
            <w:pPr>
              <w:pStyle w:val="ListParagraph"/>
            </w:pPr>
            <w:r>
              <w:t>Northern Territory Department of Health</w:t>
            </w:r>
          </w:p>
        </w:tc>
      </w:tr>
      <w:tr w:rsidR="00A61B8E" w:rsidRPr="0092472F" w14:paraId="76DDD23A" w14:textId="77777777" w:rsidTr="00640DB7">
        <w:trPr>
          <w:trHeight w:val="129"/>
        </w:trPr>
        <w:tc>
          <w:tcPr>
            <w:tcW w:w="4962" w:type="dxa"/>
          </w:tcPr>
          <w:p w14:paraId="35811D34" w14:textId="77777777" w:rsidR="00A61B8E" w:rsidRDefault="00A61B8E" w:rsidP="00A61B8E">
            <w:pPr>
              <w:pStyle w:val="ListParagraph"/>
            </w:pPr>
            <w:r>
              <w:t>Northern Territory Police</w:t>
            </w:r>
          </w:p>
        </w:tc>
        <w:tc>
          <w:tcPr>
            <w:tcW w:w="5147" w:type="dxa"/>
          </w:tcPr>
          <w:p w14:paraId="354A1A40" w14:textId="77777777" w:rsidR="00A61B8E" w:rsidRDefault="00A61B8E" w:rsidP="00A61B8E">
            <w:pPr>
              <w:pStyle w:val="ListParagraph"/>
            </w:pPr>
            <w:r>
              <w:t>National Indigenous Australians Agency</w:t>
            </w:r>
          </w:p>
        </w:tc>
      </w:tr>
      <w:tr w:rsidR="00A61B8E" w:rsidRPr="0092472F" w14:paraId="5BD2054C" w14:textId="77777777" w:rsidTr="00035332">
        <w:trPr>
          <w:trHeight w:val="363"/>
        </w:trPr>
        <w:tc>
          <w:tcPr>
            <w:tcW w:w="4962" w:type="dxa"/>
          </w:tcPr>
          <w:p w14:paraId="36D6F820" w14:textId="3DD7616E" w:rsidR="00A61B8E" w:rsidRDefault="00035332" w:rsidP="00A61B8E">
            <w:pPr>
              <w:pStyle w:val="ListParagraph"/>
            </w:pPr>
            <w:r>
              <w:t>Schools</w:t>
            </w:r>
          </w:p>
        </w:tc>
        <w:tc>
          <w:tcPr>
            <w:tcW w:w="5147" w:type="dxa"/>
          </w:tcPr>
          <w:p w14:paraId="6FF9C39B" w14:textId="25D126AF" w:rsidR="00A61B8E" w:rsidRDefault="005D20C1" w:rsidP="00A61B8E">
            <w:pPr>
              <w:pStyle w:val="ListParagraph"/>
            </w:pPr>
            <w:r>
              <w:t>Local Businesses</w:t>
            </w:r>
          </w:p>
        </w:tc>
      </w:tr>
      <w:tr w:rsidR="005D20C1" w:rsidRPr="0092472F" w14:paraId="01BD6C6E" w14:textId="77777777" w:rsidTr="00035332">
        <w:trPr>
          <w:trHeight w:val="363"/>
        </w:trPr>
        <w:tc>
          <w:tcPr>
            <w:tcW w:w="4962" w:type="dxa"/>
          </w:tcPr>
          <w:p w14:paraId="2007DB7E" w14:textId="65D43AEB" w:rsidR="005D20C1" w:rsidRDefault="005D20C1" w:rsidP="00A61B8E">
            <w:pPr>
              <w:pStyle w:val="ListParagraph"/>
            </w:pPr>
            <w:r>
              <w:t>Employment Services</w:t>
            </w:r>
          </w:p>
        </w:tc>
        <w:tc>
          <w:tcPr>
            <w:tcW w:w="5147" w:type="dxa"/>
          </w:tcPr>
          <w:p w14:paraId="687C4058" w14:textId="77777777" w:rsidR="005D20C1" w:rsidRDefault="005D20C1" w:rsidP="005D20C1">
            <w:pPr>
              <w:pStyle w:val="ListParagraph"/>
              <w:numPr>
                <w:ilvl w:val="0"/>
                <w:numId w:val="0"/>
              </w:numPr>
              <w:ind w:left="284"/>
            </w:pPr>
          </w:p>
        </w:tc>
      </w:tr>
    </w:tbl>
    <w:p w14:paraId="1C405939" w14:textId="77777777" w:rsidR="0097420F" w:rsidRPr="000D5457" w:rsidRDefault="0097420F" w:rsidP="000D5457">
      <w:pPr>
        <w:pStyle w:val="Heading1"/>
      </w:pPr>
      <w:r w:rsidRPr="000D5457">
        <w:t>Competencies</w:t>
      </w:r>
    </w:p>
    <w:p w14:paraId="6BABA7B6" w14:textId="77777777" w:rsidR="0097420F" w:rsidRPr="00E37163" w:rsidRDefault="0097420F" w:rsidP="00BD054A">
      <w:pPr>
        <w:pStyle w:val="Sub-Header"/>
      </w:pPr>
      <w:r w:rsidRPr="00BD054A">
        <w:t>Tangentyere</w:t>
      </w:r>
      <w:r w:rsidRPr="00E37163">
        <w:t xml:space="preserve"> </w:t>
      </w:r>
      <w:r w:rsidR="00612573" w:rsidRPr="00E37163">
        <w:t>c</w:t>
      </w:r>
      <w:r w:rsidRPr="00E37163">
        <w:t xml:space="preserve">ore </w:t>
      </w:r>
      <w:r w:rsidR="00612573" w:rsidRPr="00E37163">
        <w:t>c</w:t>
      </w:r>
      <w:r w:rsidRPr="00E37163">
        <w:t>ompetencies</w:t>
      </w:r>
    </w:p>
    <w:p w14:paraId="23AAC4A8" w14:textId="77777777" w:rsidR="0092472F" w:rsidRPr="0092472F" w:rsidRDefault="0092472F" w:rsidP="00BD054A">
      <w:pPr>
        <w:pStyle w:val="ListParagraph"/>
      </w:pPr>
      <w:r>
        <w:t>Commitment</w:t>
      </w:r>
    </w:p>
    <w:p w14:paraId="69472FC7" w14:textId="77777777" w:rsidR="0092472F" w:rsidRPr="0092472F" w:rsidRDefault="0092472F" w:rsidP="00BD054A">
      <w:pPr>
        <w:pStyle w:val="ListParagraph"/>
      </w:pPr>
      <w:r>
        <w:t>Teamwork</w:t>
      </w:r>
    </w:p>
    <w:p w14:paraId="6B00E1D2" w14:textId="77777777" w:rsidR="0092472F" w:rsidRPr="0092472F" w:rsidRDefault="0092472F" w:rsidP="00BD054A">
      <w:pPr>
        <w:pStyle w:val="ListParagraph"/>
      </w:pPr>
      <w:r>
        <w:t>Communication</w:t>
      </w:r>
    </w:p>
    <w:p w14:paraId="1BE43126" w14:textId="77777777" w:rsidR="0092472F" w:rsidRPr="0092472F" w:rsidRDefault="0092472F" w:rsidP="00BD054A">
      <w:pPr>
        <w:pStyle w:val="ListParagraph"/>
      </w:pPr>
      <w:r>
        <w:t>WHS</w:t>
      </w:r>
    </w:p>
    <w:p w14:paraId="73FFDED5" w14:textId="23CE522B" w:rsidR="00A111C5" w:rsidRDefault="0092472F" w:rsidP="00167C77">
      <w:pPr>
        <w:pStyle w:val="ListParagraph"/>
      </w:pPr>
      <w:r>
        <w:t>Cultural Awareness</w:t>
      </w:r>
    </w:p>
    <w:p w14:paraId="6B6CA222" w14:textId="77777777" w:rsidR="005D20C1" w:rsidRDefault="005D20C1">
      <w:pPr>
        <w:spacing w:before="0" w:line="240" w:lineRule="auto"/>
        <w:rPr>
          <w:color w:val="992008" w:themeColor="text2"/>
          <w:sz w:val="36"/>
          <w:szCs w:val="36"/>
        </w:rPr>
      </w:pPr>
      <w:r>
        <w:br w:type="page"/>
      </w:r>
    </w:p>
    <w:p w14:paraId="4DA325D1" w14:textId="2A326C2C" w:rsidR="0097420F" w:rsidRPr="000D5457" w:rsidRDefault="0097420F" w:rsidP="000D5457">
      <w:pPr>
        <w:pStyle w:val="Heading1"/>
      </w:pPr>
      <w:r w:rsidRPr="000D5457">
        <w:lastRenderedPageBreak/>
        <w:t>Qualifications and Selection Criteria</w:t>
      </w:r>
    </w:p>
    <w:p w14:paraId="06EEAB14" w14:textId="46B92E34" w:rsidR="00D16CB9" w:rsidRDefault="00D16CB9" w:rsidP="00BD054A">
      <w:pPr>
        <w:pStyle w:val="Sub-Header"/>
      </w:pPr>
      <w:r w:rsidRPr="00E37163">
        <w:t>Required</w:t>
      </w:r>
    </w:p>
    <w:p w14:paraId="4B424C1F" w14:textId="2CF8851E" w:rsidR="00C76AF8" w:rsidRPr="005D20C1" w:rsidRDefault="00E21202" w:rsidP="005D20C1">
      <w:pPr>
        <w:pStyle w:val="ListParagraph"/>
      </w:pPr>
      <w:r w:rsidRPr="005D20C1">
        <w:t>Tertiary q</w:t>
      </w:r>
      <w:r w:rsidR="00C76AF8" w:rsidRPr="005D20C1">
        <w:t>ualification</w:t>
      </w:r>
      <w:r w:rsidRPr="005D20C1">
        <w:t>s</w:t>
      </w:r>
      <w:r w:rsidR="00C76AF8" w:rsidRPr="005D20C1">
        <w:t xml:space="preserve"> in Social Work, Youth Work, Education</w:t>
      </w:r>
      <w:r w:rsidR="5CFFA7D6" w:rsidRPr="005D20C1">
        <w:t xml:space="preserve">, Community </w:t>
      </w:r>
      <w:r w:rsidR="003B69F6" w:rsidRPr="005D20C1">
        <w:t>Development,</w:t>
      </w:r>
      <w:r w:rsidR="00C76AF8" w:rsidRPr="005D20C1">
        <w:t xml:space="preserve"> or </w:t>
      </w:r>
      <w:r w:rsidRPr="005D20C1">
        <w:t xml:space="preserve">extensive </w:t>
      </w:r>
      <w:r w:rsidR="00C76AF8" w:rsidRPr="005D20C1">
        <w:t>relevant experience</w:t>
      </w:r>
      <w:r w:rsidRPr="005D20C1">
        <w:t xml:space="preserve"> delivering Youth or Community related services</w:t>
      </w:r>
      <w:r w:rsidR="00C76AF8" w:rsidRPr="005D20C1">
        <w:t>.</w:t>
      </w:r>
    </w:p>
    <w:p w14:paraId="457FEF9A" w14:textId="77777777" w:rsidR="002C1682" w:rsidRPr="005D20C1" w:rsidRDefault="002C1682" w:rsidP="005D20C1">
      <w:pPr>
        <w:pStyle w:val="ListParagraph"/>
      </w:pPr>
      <w:r w:rsidRPr="005D20C1">
        <w:t>Extensive experience leading diverse teams, resolving conflicts collaboratively, and coaching staff for growth.</w:t>
      </w:r>
    </w:p>
    <w:p w14:paraId="462D6917" w14:textId="3A00A327" w:rsidR="00C76AF8" w:rsidRPr="005D20C1" w:rsidRDefault="00C76AF8" w:rsidP="005D20C1">
      <w:pPr>
        <w:pStyle w:val="ListParagraph"/>
      </w:pPr>
      <w:r w:rsidRPr="005D20C1">
        <w:t xml:space="preserve">High level understanding </w:t>
      </w:r>
      <w:r w:rsidR="008B3703" w:rsidRPr="005D20C1">
        <w:t xml:space="preserve">and demonstrated experience </w:t>
      </w:r>
      <w:r w:rsidRPr="005D20C1">
        <w:t xml:space="preserve">of </w:t>
      </w:r>
      <w:r w:rsidR="008B3703" w:rsidRPr="005D20C1">
        <w:t xml:space="preserve">working </w:t>
      </w:r>
      <w:r w:rsidR="00A92F02" w:rsidRPr="005D20C1">
        <w:t xml:space="preserve">with a </w:t>
      </w:r>
      <w:r w:rsidRPr="005D20C1">
        <w:t>trauma informed practice.</w:t>
      </w:r>
    </w:p>
    <w:p w14:paraId="572582CD" w14:textId="4889875B" w:rsidR="00C76AF8" w:rsidRPr="005D20C1" w:rsidRDefault="00C76AF8" w:rsidP="005D20C1">
      <w:pPr>
        <w:pStyle w:val="ListParagraph"/>
      </w:pPr>
      <w:r w:rsidRPr="005D20C1">
        <w:t xml:space="preserve">Demonstrated experience in developing and delivering </w:t>
      </w:r>
      <w:r w:rsidR="00FD7950" w:rsidRPr="005D20C1">
        <w:t>youth and or community</w:t>
      </w:r>
      <w:r w:rsidRPr="005D20C1">
        <w:t xml:space="preserve"> services in a </w:t>
      </w:r>
      <w:r w:rsidR="5A16580A" w:rsidRPr="005D20C1">
        <w:t>cross-cultural</w:t>
      </w:r>
      <w:r w:rsidRPr="005D20C1">
        <w:t xml:space="preserve"> context – preferably with Aboriginal people and communities.</w:t>
      </w:r>
    </w:p>
    <w:p w14:paraId="7BB91B51" w14:textId="1FD63297" w:rsidR="00FD7950" w:rsidRPr="005D20C1" w:rsidRDefault="00FD7950" w:rsidP="005D20C1">
      <w:pPr>
        <w:pStyle w:val="ListParagraph"/>
      </w:pPr>
      <w:r w:rsidRPr="005D20C1">
        <w:t xml:space="preserve">Demonstrated </w:t>
      </w:r>
      <w:r w:rsidR="00A92F02" w:rsidRPr="005D20C1">
        <w:t>experience cultivating cultural safety and positive workplace culture.</w:t>
      </w:r>
    </w:p>
    <w:p w14:paraId="5517DE72" w14:textId="29E848BA" w:rsidR="00C76AF8" w:rsidRPr="005D20C1" w:rsidRDefault="0052458A" w:rsidP="005D20C1">
      <w:pPr>
        <w:pStyle w:val="ListParagraph"/>
      </w:pPr>
      <w:r w:rsidRPr="005D20C1">
        <w:t>Demonstrated a</w:t>
      </w:r>
      <w:r w:rsidR="00C76AF8" w:rsidRPr="005D20C1">
        <w:t xml:space="preserve">bility to develop </w:t>
      </w:r>
      <w:r w:rsidRPr="005D20C1">
        <w:t xml:space="preserve">effective relationships with a range of stakeholders </w:t>
      </w:r>
      <w:r w:rsidR="00C76AF8" w:rsidRPr="005D20C1">
        <w:t>(internal and external).</w:t>
      </w:r>
    </w:p>
    <w:p w14:paraId="0FBD8B71" w14:textId="37552EA8" w:rsidR="00C76AF8" w:rsidRPr="005D20C1" w:rsidRDefault="00811238" w:rsidP="005D20C1">
      <w:pPr>
        <w:pStyle w:val="ListParagraph"/>
      </w:pPr>
      <w:r w:rsidRPr="005D20C1">
        <w:t>Excellent verbal and written communication skills, including advanced computer</w:t>
      </w:r>
      <w:r w:rsidR="00C76AF8" w:rsidRPr="005D20C1">
        <w:t xml:space="preserve"> literacy</w:t>
      </w:r>
      <w:r w:rsidR="7EC89483" w:rsidRPr="005D20C1">
        <w:t xml:space="preserve"> and report writing skills.</w:t>
      </w:r>
    </w:p>
    <w:p w14:paraId="40318A96" w14:textId="720C4894" w:rsidR="00E57ABC" w:rsidRPr="00D32145" w:rsidRDefault="00E57ABC" w:rsidP="00E57ABC">
      <w:pPr>
        <w:pStyle w:val="ListParagraph"/>
      </w:pPr>
      <w:r w:rsidRPr="00D32145">
        <w:t xml:space="preserve">Current NT Drivers Licence, </w:t>
      </w:r>
      <w:r>
        <w:t>NT Working with Children (</w:t>
      </w:r>
      <w:r w:rsidRPr="00D32145">
        <w:t>Ochre</w:t>
      </w:r>
      <w:r>
        <w:t>)</w:t>
      </w:r>
      <w:r w:rsidRPr="00D32145">
        <w:t xml:space="preserve"> Card, </w:t>
      </w:r>
      <w:r w:rsidR="00C56F08">
        <w:t xml:space="preserve">and </w:t>
      </w:r>
      <w:r w:rsidRPr="00D32145">
        <w:t>satisfactory Police Check</w:t>
      </w:r>
      <w:r w:rsidR="00C56F08">
        <w:t>.</w:t>
      </w:r>
    </w:p>
    <w:p w14:paraId="5FF36BA2" w14:textId="77777777" w:rsidR="00DD18B1" w:rsidRDefault="00B25754" w:rsidP="00DD18B1">
      <w:pPr>
        <w:pStyle w:val="Heading3"/>
      </w:pPr>
      <w:r>
        <w:t>Desired</w:t>
      </w:r>
    </w:p>
    <w:p w14:paraId="37597E27" w14:textId="6261E0A1" w:rsidR="00DD18B1" w:rsidRPr="005D20C1" w:rsidRDefault="00DD18B1" w:rsidP="005D20C1">
      <w:pPr>
        <w:pStyle w:val="ListParagraph"/>
      </w:pPr>
      <w:r w:rsidRPr="005D20C1">
        <w:t>Qualification and/or knowledge in Therapeutic Crisis Intervention (TCI) framework for responding to client incidents.</w:t>
      </w:r>
    </w:p>
    <w:p w14:paraId="7F495CCE" w14:textId="77777777" w:rsidR="00DD18B1" w:rsidRPr="005D20C1" w:rsidRDefault="00DD18B1" w:rsidP="005D20C1">
      <w:pPr>
        <w:pStyle w:val="ListParagraph"/>
      </w:pPr>
      <w:r w:rsidRPr="005D20C1">
        <w:t>Previous experience in the Northern Territory and/or Central Australian context, particularly in relation to managing and developing staff in a cross-cultural context.</w:t>
      </w:r>
    </w:p>
    <w:p w14:paraId="3C7A4558" w14:textId="77777777" w:rsidR="00DD18B1" w:rsidRPr="005D20C1" w:rsidRDefault="00DD18B1" w:rsidP="005D20C1">
      <w:pPr>
        <w:pStyle w:val="ListParagraph"/>
      </w:pPr>
      <w:r w:rsidRPr="005D20C1">
        <w:t>An understanding of Aboriginal culture as well as a broad range of contemporary issues affecting Central Australian Aboriginal people.</w:t>
      </w:r>
    </w:p>
    <w:p w14:paraId="39C31A36" w14:textId="77777777" w:rsidR="00DD18B1" w:rsidRPr="005D20C1" w:rsidRDefault="00DD18B1" w:rsidP="005D20C1">
      <w:pPr>
        <w:pStyle w:val="ListParagraph"/>
      </w:pPr>
      <w:r w:rsidRPr="005D20C1">
        <w:t>Current First Aid Certificate, or ability and willingness to attain.</w:t>
      </w:r>
    </w:p>
    <w:p w14:paraId="3ECB4228" w14:textId="0C5CB0A5" w:rsidR="0097420F" w:rsidRPr="000D5457" w:rsidRDefault="0097420F" w:rsidP="000D5457">
      <w:pPr>
        <w:pStyle w:val="Heading1"/>
      </w:pPr>
      <w:r w:rsidRPr="000D5457">
        <w:t>Verification</w:t>
      </w:r>
    </w:p>
    <w:p w14:paraId="16B5D632" w14:textId="77777777" w:rsidR="0097420F" w:rsidRDefault="0097420F" w:rsidP="00DE2C01">
      <w:r w:rsidRPr="006942AC">
        <w:t>This section verifies that the position holder and the manager have read the attached position description and are satisfied that it accurately describes the position.</w:t>
      </w:r>
    </w:p>
    <w:p w14:paraId="58E70897" w14:textId="77777777" w:rsidR="00612573" w:rsidRPr="00DE2C01" w:rsidRDefault="00612573" w:rsidP="00DE2C01">
      <w:pPr>
        <w:pStyle w:val="Sub-Header"/>
      </w:pPr>
      <w:r w:rsidRPr="00DE2C01">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7C585D5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2416D30" w14:textId="77777777" w:rsidR="00612573" w:rsidRPr="004630F4" w:rsidRDefault="00612573" w:rsidP="004630F4">
            <w:pPr>
              <w:pStyle w:val="PolicyDetails"/>
            </w:pPr>
            <w:r w:rsidRPr="004630F4">
              <w:t>Name</w:t>
            </w:r>
          </w:p>
        </w:tc>
        <w:tc>
          <w:tcPr>
            <w:tcW w:w="5103" w:type="dxa"/>
          </w:tcPr>
          <w:p w14:paraId="1306863C"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4747A2B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65011576" w14:textId="77777777" w:rsidR="00612573" w:rsidRPr="004630F4" w:rsidRDefault="00612573" w:rsidP="004630F4">
            <w:pPr>
              <w:pStyle w:val="PolicyDetails"/>
            </w:pPr>
            <w:r w:rsidRPr="004630F4">
              <w:t>Date effective</w:t>
            </w:r>
          </w:p>
        </w:tc>
        <w:tc>
          <w:tcPr>
            <w:tcW w:w="5103" w:type="dxa"/>
          </w:tcPr>
          <w:p w14:paraId="75A147AD"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41AC85D9"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22396168" w14:textId="77777777" w:rsidR="00612573" w:rsidRPr="004630F4" w:rsidRDefault="00612573" w:rsidP="004630F4">
            <w:pPr>
              <w:pStyle w:val="PolicyDetails"/>
            </w:pPr>
            <w:r w:rsidRPr="004630F4">
              <w:t>Signature</w:t>
            </w:r>
          </w:p>
        </w:tc>
        <w:tc>
          <w:tcPr>
            <w:tcW w:w="5103" w:type="dxa"/>
          </w:tcPr>
          <w:p w14:paraId="0E5A84FD"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1297A88E" w14:textId="77777777" w:rsidR="00612573" w:rsidRPr="00DE2C01" w:rsidRDefault="00612573" w:rsidP="00DE2C01">
      <w:pPr>
        <w:pStyle w:val="Sub-Header"/>
      </w:pPr>
      <w:r w:rsidRPr="00DE2C01">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55D446B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F2A1771" w14:textId="77777777" w:rsidR="00612573" w:rsidRPr="004A7069" w:rsidRDefault="00612573" w:rsidP="004630F4">
            <w:pPr>
              <w:pStyle w:val="PolicyDetails"/>
            </w:pPr>
            <w:r>
              <w:t>Name</w:t>
            </w:r>
          </w:p>
        </w:tc>
        <w:tc>
          <w:tcPr>
            <w:tcW w:w="5103" w:type="dxa"/>
            <w:vAlign w:val="center"/>
          </w:tcPr>
          <w:p w14:paraId="6CD22B4E"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514E0B4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4BA90224" w14:textId="77777777" w:rsidR="00612573" w:rsidRPr="004A7069" w:rsidRDefault="00612573" w:rsidP="004630F4">
            <w:pPr>
              <w:pStyle w:val="PolicyDetails"/>
            </w:pPr>
            <w:r>
              <w:t>Date effective</w:t>
            </w:r>
          </w:p>
        </w:tc>
        <w:tc>
          <w:tcPr>
            <w:tcW w:w="5103" w:type="dxa"/>
            <w:vAlign w:val="center"/>
          </w:tcPr>
          <w:p w14:paraId="2DC3F300"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65B69D67"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A12CF06" w14:textId="77777777" w:rsidR="00612573" w:rsidRPr="004A7069" w:rsidRDefault="00612573" w:rsidP="004630F4">
            <w:pPr>
              <w:pStyle w:val="PolicyDetails"/>
            </w:pPr>
            <w:r>
              <w:t>Signature</w:t>
            </w:r>
          </w:p>
        </w:tc>
        <w:tc>
          <w:tcPr>
            <w:tcW w:w="5103" w:type="dxa"/>
            <w:vAlign w:val="center"/>
          </w:tcPr>
          <w:p w14:paraId="7E9CF02B"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78E4FAFD" w14:textId="77777777" w:rsidR="00877903" w:rsidRPr="0097420F" w:rsidRDefault="00877903"/>
    <w:sectPr w:rsidR="00877903" w:rsidRPr="0097420F" w:rsidSect="005D20C1">
      <w:headerReference w:type="default" r:id="rId12"/>
      <w:footerReference w:type="even" r:id="rId13"/>
      <w:footerReference w:type="default" r:id="rId14"/>
      <w:headerReference w:type="first" r:id="rId15"/>
      <w:footerReference w:type="first" r:id="rId16"/>
      <w:pgSz w:w="11900" w:h="16840"/>
      <w:pgMar w:top="1134"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B2FA" w14:textId="77777777" w:rsidR="00BB457F" w:rsidRDefault="00BB457F" w:rsidP="0097420F">
      <w:r>
        <w:separator/>
      </w:r>
    </w:p>
  </w:endnote>
  <w:endnote w:type="continuationSeparator" w:id="0">
    <w:p w14:paraId="01B48A36" w14:textId="77777777" w:rsidR="00BB457F" w:rsidRDefault="00BB457F" w:rsidP="0097420F">
      <w:r>
        <w:continuationSeparator/>
      </w:r>
    </w:p>
  </w:endnote>
  <w:endnote w:type="continuationNotice" w:id="1">
    <w:p w14:paraId="1DC18AA3" w14:textId="77777777" w:rsidR="00BB457F" w:rsidRDefault="00BB457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ntagometricaBTW01-Light">
    <w:altName w:val="Calibri"/>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2BF5" w14:textId="77777777" w:rsidR="00877903" w:rsidRDefault="00877903" w:rsidP="006F20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1482833" w14:textId="77777777" w:rsidR="00421617" w:rsidRDefault="00421617"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73EE" w14:textId="5B48D885" w:rsidR="00A63825" w:rsidRDefault="00A63825" w:rsidP="006F2082">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5D20C1">
      <w:rPr>
        <w:noProof/>
        <w:sz w:val="16"/>
      </w:rPr>
      <w:t>doc_000_ PD - YFCS - Coordinator Youth, Families &amp; Community Safety 7.1.docx</w:t>
    </w:r>
    <w:r>
      <w:rPr>
        <w:noProof/>
        <w:sz w:val="16"/>
      </w:rPr>
      <w:fldChar w:fldCharType="end"/>
    </w:r>
    <w:r w:rsidRPr="00321B90">
      <w:rPr>
        <w:sz w:val="16"/>
      </w:rPr>
      <w:tab/>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4096F623" w14:textId="5B298C84" w:rsidR="005D7EB2" w:rsidRPr="005D20C1" w:rsidRDefault="00A63825" w:rsidP="005D20C1">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2FC7" w14:textId="312DDA3D" w:rsidR="00A63825" w:rsidRDefault="00A63825" w:rsidP="006F2082">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5D20C1">
      <w:rPr>
        <w:noProof/>
        <w:sz w:val="16"/>
      </w:rPr>
      <w:t>doc_000_ PD - YFCS - Coordinator Youth, Families &amp; Community Safety 7.1.docx</w:t>
    </w:r>
    <w:r>
      <w:rPr>
        <w:noProof/>
        <w:sz w:val="16"/>
      </w:rPr>
      <w:fldChar w:fldCharType="end"/>
    </w:r>
    <w:r w:rsidR="00C76AF8">
      <w:rPr>
        <w:sz w:val="16"/>
      </w:rPr>
      <w:tab/>
    </w:r>
    <w:r w:rsidRPr="00321B90">
      <w:rPr>
        <w:sz w:val="16"/>
      </w:rPr>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23B2A496" w14:textId="00B165CC" w:rsidR="00CD0B23" w:rsidRPr="005D20C1" w:rsidRDefault="00A63825" w:rsidP="005D20C1">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29B6" w14:textId="77777777" w:rsidR="00BB457F" w:rsidRDefault="00BB457F" w:rsidP="0097420F"/>
  </w:footnote>
  <w:footnote w:type="continuationSeparator" w:id="0">
    <w:p w14:paraId="7BC9F35C" w14:textId="77777777" w:rsidR="00BB457F" w:rsidRDefault="00BB457F" w:rsidP="0097420F">
      <w:r>
        <w:continuationSeparator/>
      </w:r>
    </w:p>
  </w:footnote>
  <w:footnote w:type="continuationNotice" w:id="1">
    <w:p w14:paraId="06224B10" w14:textId="77777777" w:rsidR="00BB457F" w:rsidRDefault="00BB457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5"/>
      <w:gridCol w:w="3395"/>
      <w:gridCol w:w="3395"/>
    </w:tblGrid>
    <w:tr w:rsidR="4012DEE2" w14:paraId="665C4539" w14:textId="77777777" w:rsidTr="4012DEE2">
      <w:trPr>
        <w:trHeight w:val="300"/>
      </w:trPr>
      <w:tc>
        <w:tcPr>
          <w:tcW w:w="3395" w:type="dxa"/>
        </w:tcPr>
        <w:p w14:paraId="36436607" w14:textId="6183DB63" w:rsidR="4012DEE2" w:rsidRDefault="4012DEE2" w:rsidP="4012DEE2">
          <w:pPr>
            <w:pStyle w:val="Header"/>
            <w:ind w:left="-115"/>
          </w:pPr>
        </w:p>
      </w:tc>
      <w:tc>
        <w:tcPr>
          <w:tcW w:w="3395" w:type="dxa"/>
        </w:tcPr>
        <w:p w14:paraId="50E2C9B8" w14:textId="096D186A" w:rsidR="4012DEE2" w:rsidRDefault="4012DEE2" w:rsidP="4012DEE2">
          <w:pPr>
            <w:pStyle w:val="Header"/>
            <w:jc w:val="center"/>
          </w:pPr>
        </w:p>
      </w:tc>
      <w:tc>
        <w:tcPr>
          <w:tcW w:w="3395" w:type="dxa"/>
        </w:tcPr>
        <w:p w14:paraId="6D848FC8" w14:textId="01A719DA" w:rsidR="4012DEE2" w:rsidRDefault="4012DEE2" w:rsidP="4012DEE2">
          <w:pPr>
            <w:pStyle w:val="Header"/>
            <w:ind w:right="-115"/>
            <w:jc w:val="right"/>
          </w:pPr>
        </w:p>
      </w:tc>
    </w:tr>
  </w:tbl>
  <w:p w14:paraId="007A1C35" w14:textId="69CBA5E4" w:rsidR="4012DEE2" w:rsidRDefault="4012DEE2" w:rsidP="4012D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5"/>
      <w:gridCol w:w="3395"/>
      <w:gridCol w:w="3395"/>
    </w:tblGrid>
    <w:tr w:rsidR="4012DEE2" w14:paraId="4E7C0D7D" w14:textId="77777777" w:rsidTr="4012DEE2">
      <w:trPr>
        <w:trHeight w:val="300"/>
      </w:trPr>
      <w:tc>
        <w:tcPr>
          <w:tcW w:w="3395" w:type="dxa"/>
        </w:tcPr>
        <w:p w14:paraId="003F2FB0" w14:textId="439F451C" w:rsidR="4012DEE2" w:rsidRDefault="4012DEE2" w:rsidP="4012DEE2">
          <w:pPr>
            <w:pStyle w:val="Header"/>
            <w:ind w:left="-115"/>
          </w:pPr>
        </w:p>
      </w:tc>
      <w:tc>
        <w:tcPr>
          <w:tcW w:w="3395" w:type="dxa"/>
        </w:tcPr>
        <w:p w14:paraId="56D54173" w14:textId="4EFB2C68" w:rsidR="4012DEE2" w:rsidRDefault="4012DEE2" w:rsidP="4012DEE2">
          <w:pPr>
            <w:pStyle w:val="Header"/>
            <w:jc w:val="center"/>
          </w:pPr>
        </w:p>
      </w:tc>
      <w:tc>
        <w:tcPr>
          <w:tcW w:w="3395" w:type="dxa"/>
        </w:tcPr>
        <w:p w14:paraId="74622690" w14:textId="702C02F2" w:rsidR="4012DEE2" w:rsidRDefault="4012DEE2" w:rsidP="4012DEE2">
          <w:pPr>
            <w:pStyle w:val="Header"/>
            <w:ind w:right="-115"/>
            <w:jc w:val="right"/>
          </w:pPr>
        </w:p>
      </w:tc>
    </w:tr>
  </w:tbl>
  <w:p w14:paraId="1EF635B5" w14:textId="78BF4AA5" w:rsidR="4012DEE2" w:rsidRDefault="4012DEE2" w:rsidP="4012D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9DF08AB"/>
    <w:multiLevelType w:val="hybridMultilevel"/>
    <w:tmpl w:val="DF5C6A88"/>
    <w:lvl w:ilvl="0" w:tplc="644ADAEA">
      <w:start w:val="1"/>
      <w:numFmt w:val="bullet"/>
      <w:pStyle w:val="ListParagraph"/>
      <w:lvlText w:val=""/>
      <w:lvlJc w:val="left"/>
      <w:pPr>
        <w:ind w:left="284" w:hanging="284"/>
      </w:pPr>
      <w:rPr>
        <w:rFonts w:ascii="Symbol" w:hAnsi="Symbol" w:hint="default"/>
        <w:color w:val="413832" w:themeColor="text1"/>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1177576550">
    <w:abstractNumId w:val="1"/>
  </w:num>
  <w:num w:numId="2" w16cid:durableId="1504709597">
    <w:abstractNumId w:val="0"/>
  </w:num>
  <w:num w:numId="3" w16cid:durableId="15056721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3MDQzMjEytTA2MzBU0lEKTi0uzszPAykwrAUAtgNcWywAAAA="/>
  </w:docVars>
  <w:rsids>
    <w:rsidRoot w:val="00E109A1"/>
    <w:rsid w:val="00002B34"/>
    <w:rsid w:val="00012F71"/>
    <w:rsid w:val="00026A25"/>
    <w:rsid w:val="00034AE8"/>
    <w:rsid w:val="00035332"/>
    <w:rsid w:val="0003537B"/>
    <w:rsid w:val="00065F23"/>
    <w:rsid w:val="00074D83"/>
    <w:rsid w:val="00076607"/>
    <w:rsid w:val="000B2BCF"/>
    <w:rsid w:val="000B4898"/>
    <w:rsid w:val="000C1326"/>
    <w:rsid w:val="000C7F10"/>
    <w:rsid w:val="000D5457"/>
    <w:rsid w:val="000E1ECA"/>
    <w:rsid w:val="000F39CB"/>
    <w:rsid w:val="000F6377"/>
    <w:rsid w:val="001048AB"/>
    <w:rsid w:val="0010623A"/>
    <w:rsid w:val="00116B66"/>
    <w:rsid w:val="00136429"/>
    <w:rsid w:val="0013734E"/>
    <w:rsid w:val="00156B3E"/>
    <w:rsid w:val="00160CC9"/>
    <w:rsid w:val="00163794"/>
    <w:rsid w:val="00167C77"/>
    <w:rsid w:val="001802DB"/>
    <w:rsid w:val="00183CE8"/>
    <w:rsid w:val="0019332C"/>
    <w:rsid w:val="001D5DDD"/>
    <w:rsid w:val="001F2314"/>
    <w:rsid w:val="00201B72"/>
    <w:rsid w:val="00211732"/>
    <w:rsid w:val="00216956"/>
    <w:rsid w:val="002208E7"/>
    <w:rsid w:val="0022097D"/>
    <w:rsid w:val="00226005"/>
    <w:rsid w:val="00237FE9"/>
    <w:rsid w:val="00240F22"/>
    <w:rsid w:val="002449D7"/>
    <w:rsid w:val="00247FFC"/>
    <w:rsid w:val="00274DDF"/>
    <w:rsid w:val="00276A0E"/>
    <w:rsid w:val="002773B1"/>
    <w:rsid w:val="00281349"/>
    <w:rsid w:val="002833B3"/>
    <w:rsid w:val="002842F1"/>
    <w:rsid w:val="002959BB"/>
    <w:rsid w:val="002A00A3"/>
    <w:rsid w:val="002C1682"/>
    <w:rsid w:val="002D698B"/>
    <w:rsid w:val="002E2FC3"/>
    <w:rsid w:val="002F1F17"/>
    <w:rsid w:val="002F7375"/>
    <w:rsid w:val="003101C2"/>
    <w:rsid w:val="003301A6"/>
    <w:rsid w:val="0033504B"/>
    <w:rsid w:val="0036287F"/>
    <w:rsid w:val="00363BEC"/>
    <w:rsid w:val="00364776"/>
    <w:rsid w:val="00377A5A"/>
    <w:rsid w:val="0038091E"/>
    <w:rsid w:val="003A4777"/>
    <w:rsid w:val="003A4F57"/>
    <w:rsid w:val="003A5B22"/>
    <w:rsid w:val="003B1AC7"/>
    <w:rsid w:val="003B69F6"/>
    <w:rsid w:val="003B6EDA"/>
    <w:rsid w:val="003D2EDC"/>
    <w:rsid w:val="003E236B"/>
    <w:rsid w:val="003F2414"/>
    <w:rsid w:val="003F2628"/>
    <w:rsid w:val="00404EF0"/>
    <w:rsid w:val="0040684A"/>
    <w:rsid w:val="0040692F"/>
    <w:rsid w:val="00421617"/>
    <w:rsid w:val="0042561A"/>
    <w:rsid w:val="004368CB"/>
    <w:rsid w:val="0044096F"/>
    <w:rsid w:val="0045665B"/>
    <w:rsid w:val="004630F4"/>
    <w:rsid w:val="0047354B"/>
    <w:rsid w:val="00481673"/>
    <w:rsid w:val="00487309"/>
    <w:rsid w:val="0048784D"/>
    <w:rsid w:val="00487A55"/>
    <w:rsid w:val="004903C8"/>
    <w:rsid w:val="00490A26"/>
    <w:rsid w:val="0049774D"/>
    <w:rsid w:val="004A7069"/>
    <w:rsid w:val="004C5218"/>
    <w:rsid w:val="004F0756"/>
    <w:rsid w:val="004F3DA2"/>
    <w:rsid w:val="00501289"/>
    <w:rsid w:val="005039BF"/>
    <w:rsid w:val="00512060"/>
    <w:rsid w:val="00524425"/>
    <w:rsid w:val="0052458A"/>
    <w:rsid w:val="0055028C"/>
    <w:rsid w:val="00557379"/>
    <w:rsid w:val="00571C8F"/>
    <w:rsid w:val="00573562"/>
    <w:rsid w:val="00581A1A"/>
    <w:rsid w:val="005825C9"/>
    <w:rsid w:val="00585A0B"/>
    <w:rsid w:val="0059E2FC"/>
    <w:rsid w:val="005C18FA"/>
    <w:rsid w:val="005D2020"/>
    <w:rsid w:val="005D20C1"/>
    <w:rsid w:val="005D7EB2"/>
    <w:rsid w:val="005F37FE"/>
    <w:rsid w:val="005F3D9D"/>
    <w:rsid w:val="00603BAA"/>
    <w:rsid w:val="00612573"/>
    <w:rsid w:val="00613DC1"/>
    <w:rsid w:val="00616908"/>
    <w:rsid w:val="00630DB2"/>
    <w:rsid w:val="00633AFB"/>
    <w:rsid w:val="0064420D"/>
    <w:rsid w:val="00674E40"/>
    <w:rsid w:val="006759A8"/>
    <w:rsid w:val="00675CE1"/>
    <w:rsid w:val="0068280F"/>
    <w:rsid w:val="006C37FE"/>
    <w:rsid w:val="006D47DB"/>
    <w:rsid w:val="006F2082"/>
    <w:rsid w:val="006F4C73"/>
    <w:rsid w:val="0070253C"/>
    <w:rsid w:val="0070409B"/>
    <w:rsid w:val="0071244E"/>
    <w:rsid w:val="00712F6F"/>
    <w:rsid w:val="007425F3"/>
    <w:rsid w:val="007648B5"/>
    <w:rsid w:val="00780DCF"/>
    <w:rsid w:val="007A6F94"/>
    <w:rsid w:val="007C3524"/>
    <w:rsid w:val="007D04F3"/>
    <w:rsid w:val="007D060C"/>
    <w:rsid w:val="007D316E"/>
    <w:rsid w:val="007D55F8"/>
    <w:rsid w:val="007E228F"/>
    <w:rsid w:val="00811238"/>
    <w:rsid w:val="00824FEF"/>
    <w:rsid w:val="008405E8"/>
    <w:rsid w:val="00847FFA"/>
    <w:rsid w:val="00851513"/>
    <w:rsid w:val="00856518"/>
    <w:rsid w:val="00875418"/>
    <w:rsid w:val="00877903"/>
    <w:rsid w:val="00880730"/>
    <w:rsid w:val="008830E8"/>
    <w:rsid w:val="008A32C9"/>
    <w:rsid w:val="008B3703"/>
    <w:rsid w:val="008C70CB"/>
    <w:rsid w:val="008D6166"/>
    <w:rsid w:val="008E4A8C"/>
    <w:rsid w:val="00902D94"/>
    <w:rsid w:val="009110FB"/>
    <w:rsid w:val="0092472F"/>
    <w:rsid w:val="00935E87"/>
    <w:rsid w:val="00947228"/>
    <w:rsid w:val="00950BC3"/>
    <w:rsid w:val="009628D2"/>
    <w:rsid w:val="00973B3A"/>
    <w:rsid w:val="0097420F"/>
    <w:rsid w:val="00975CF5"/>
    <w:rsid w:val="00986780"/>
    <w:rsid w:val="0098712E"/>
    <w:rsid w:val="009B7FAC"/>
    <w:rsid w:val="009F4EA4"/>
    <w:rsid w:val="009F59CA"/>
    <w:rsid w:val="00A111C5"/>
    <w:rsid w:val="00A472AD"/>
    <w:rsid w:val="00A54FCE"/>
    <w:rsid w:val="00A61B8E"/>
    <w:rsid w:val="00A63825"/>
    <w:rsid w:val="00A92F02"/>
    <w:rsid w:val="00AB6B72"/>
    <w:rsid w:val="00AC3B13"/>
    <w:rsid w:val="00AE22F3"/>
    <w:rsid w:val="00AE2588"/>
    <w:rsid w:val="00B049C7"/>
    <w:rsid w:val="00B06826"/>
    <w:rsid w:val="00B22CD9"/>
    <w:rsid w:val="00B23D67"/>
    <w:rsid w:val="00B25754"/>
    <w:rsid w:val="00B67442"/>
    <w:rsid w:val="00B73B28"/>
    <w:rsid w:val="00B74F46"/>
    <w:rsid w:val="00B75DD1"/>
    <w:rsid w:val="00B906C6"/>
    <w:rsid w:val="00BB457F"/>
    <w:rsid w:val="00BC39A4"/>
    <w:rsid w:val="00BD054A"/>
    <w:rsid w:val="00BF38E0"/>
    <w:rsid w:val="00C025CD"/>
    <w:rsid w:val="00C21A3B"/>
    <w:rsid w:val="00C274FE"/>
    <w:rsid w:val="00C332EA"/>
    <w:rsid w:val="00C435CF"/>
    <w:rsid w:val="00C45979"/>
    <w:rsid w:val="00C537A6"/>
    <w:rsid w:val="00C56F08"/>
    <w:rsid w:val="00C6420E"/>
    <w:rsid w:val="00C736D1"/>
    <w:rsid w:val="00C76AF8"/>
    <w:rsid w:val="00C97091"/>
    <w:rsid w:val="00CC2B67"/>
    <w:rsid w:val="00CD0B23"/>
    <w:rsid w:val="00CE25B2"/>
    <w:rsid w:val="00CE40A7"/>
    <w:rsid w:val="00CF2BEE"/>
    <w:rsid w:val="00D1043B"/>
    <w:rsid w:val="00D1127B"/>
    <w:rsid w:val="00D16CB9"/>
    <w:rsid w:val="00D26C55"/>
    <w:rsid w:val="00D3698D"/>
    <w:rsid w:val="00D51B6E"/>
    <w:rsid w:val="00D60249"/>
    <w:rsid w:val="00D62BB0"/>
    <w:rsid w:val="00D63444"/>
    <w:rsid w:val="00D75A40"/>
    <w:rsid w:val="00D84C10"/>
    <w:rsid w:val="00D92D10"/>
    <w:rsid w:val="00DA45A3"/>
    <w:rsid w:val="00DA61F0"/>
    <w:rsid w:val="00DA7D3D"/>
    <w:rsid w:val="00DB734F"/>
    <w:rsid w:val="00DC2923"/>
    <w:rsid w:val="00DC469F"/>
    <w:rsid w:val="00DC6A9D"/>
    <w:rsid w:val="00DD0DE7"/>
    <w:rsid w:val="00DD18B1"/>
    <w:rsid w:val="00DE2C01"/>
    <w:rsid w:val="00DF09AF"/>
    <w:rsid w:val="00E109A1"/>
    <w:rsid w:val="00E11685"/>
    <w:rsid w:val="00E200BD"/>
    <w:rsid w:val="00E21202"/>
    <w:rsid w:val="00E23EAB"/>
    <w:rsid w:val="00E370B6"/>
    <w:rsid w:val="00E37163"/>
    <w:rsid w:val="00E53FE7"/>
    <w:rsid w:val="00E57ABC"/>
    <w:rsid w:val="00E671E0"/>
    <w:rsid w:val="00E71F6C"/>
    <w:rsid w:val="00F0081F"/>
    <w:rsid w:val="00F136F9"/>
    <w:rsid w:val="00F3709D"/>
    <w:rsid w:val="00F45EED"/>
    <w:rsid w:val="00F54977"/>
    <w:rsid w:val="00F55721"/>
    <w:rsid w:val="00F60CAE"/>
    <w:rsid w:val="00F61EBC"/>
    <w:rsid w:val="00F7242B"/>
    <w:rsid w:val="00F7342F"/>
    <w:rsid w:val="00F825F6"/>
    <w:rsid w:val="00FA1976"/>
    <w:rsid w:val="00FC4D33"/>
    <w:rsid w:val="00FD376E"/>
    <w:rsid w:val="00FD7950"/>
    <w:rsid w:val="00FF778F"/>
    <w:rsid w:val="01A7B1B5"/>
    <w:rsid w:val="0266C63A"/>
    <w:rsid w:val="026D619C"/>
    <w:rsid w:val="029CB40D"/>
    <w:rsid w:val="02BDB057"/>
    <w:rsid w:val="038F9980"/>
    <w:rsid w:val="03D1CD9C"/>
    <w:rsid w:val="0490CD66"/>
    <w:rsid w:val="0507DC82"/>
    <w:rsid w:val="051DCD6A"/>
    <w:rsid w:val="0585D6E3"/>
    <w:rsid w:val="058EF75C"/>
    <w:rsid w:val="05A55768"/>
    <w:rsid w:val="05CA7AB3"/>
    <w:rsid w:val="05F1199E"/>
    <w:rsid w:val="078933F4"/>
    <w:rsid w:val="08932924"/>
    <w:rsid w:val="09075C2D"/>
    <w:rsid w:val="096E1022"/>
    <w:rsid w:val="0986FFA0"/>
    <w:rsid w:val="098A6181"/>
    <w:rsid w:val="09D9BA0E"/>
    <w:rsid w:val="09F21AA2"/>
    <w:rsid w:val="0A0FF090"/>
    <w:rsid w:val="0A825C15"/>
    <w:rsid w:val="0AD9FD13"/>
    <w:rsid w:val="0B0ED783"/>
    <w:rsid w:val="0B5C6212"/>
    <w:rsid w:val="0B771E06"/>
    <w:rsid w:val="0BB497A9"/>
    <w:rsid w:val="0BE3EBAE"/>
    <w:rsid w:val="0C128DB0"/>
    <w:rsid w:val="0C7898BB"/>
    <w:rsid w:val="0DDA2454"/>
    <w:rsid w:val="0DFB40BF"/>
    <w:rsid w:val="0DFEE6A9"/>
    <w:rsid w:val="0E0DF9E4"/>
    <w:rsid w:val="0E66BD35"/>
    <w:rsid w:val="0E7243B8"/>
    <w:rsid w:val="0E807D91"/>
    <w:rsid w:val="0E826470"/>
    <w:rsid w:val="0E9402D4"/>
    <w:rsid w:val="0EE8B476"/>
    <w:rsid w:val="0F4CF56F"/>
    <w:rsid w:val="0F5EAD7E"/>
    <w:rsid w:val="0F5F5B50"/>
    <w:rsid w:val="0F9445D9"/>
    <w:rsid w:val="10A4BEE9"/>
    <w:rsid w:val="10B02B76"/>
    <w:rsid w:val="110D1C45"/>
    <w:rsid w:val="116B16B3"/>
    <w:rsid w:val="11CBA396"/>
    <w:rsid w:val="12032B0C"/>
    <w:rsid w:val="120AB0D0"/>
    <w:rsid w:val="130F0E45"/>
    <w:rsid w:val="135AF486"/>
    <w:rsid w:val="13E342BD"/>
    <w:rsid w:val="1418E0F7"/>
    <w:rsid w:val="146A8243"/>
    <w:rsid w:val="14A69042"/>
    <w:rsid w:val="14C40FFC"/>
    <w:rsid w:val="14D8DA1C"/>
    <w:rsid w:val="152F59B1"/>
    <w:rsid w:val="152F8912"/>
    <w:rsid w:val="15623E36"/>
    <w:rsid w:val="15E6E5EC"/>
    <w:rsid w:val="15F89AE2"/>
    <w:rsid w:val="160B74E3"/>
    <w:rsid w:val="160FE78B"/>
    <w:rsid w:val="170B6107"/>
    <w:rsid w:val="185EDFA9"/>
    <w:rsid w:val="18708424"/>
    <w:rsid w:val="1879F254"/>
    <w:rsid w:val="18AC3D6F"/>
    <w:rsid w:val="18EF28EC"/>
    <w:rsid w:val="193B281F"/>
    <w:rsid w:val="19818C58"/>
    <w:rsid w:val="199AC066"/>
    <w:rsid w:val="19A5EC0A"/>
    <w:rsid w:val="19C5A6FF"/>
    <w:rsid w:val="19CE81A2"/>
    <w:rsid w:val="1A1DB03B"/>
    <w:rsid w:val="1A2EEB12"/>
    <w:rsid w:val="1A7E7C96"/>
    <w:rsid w:val="1AA027FB"/>
    <w:rsid w:val="1BA5DFE3"/>
    <w:rsid w:val="1BAF1552"/>
    <w:rsid w:val="1BCABB73"/>
    <w:rsid w:val="1C03605F"/>
    <w:rsid w:val="1D63B297"/>
    <w:rsid w:val="1E41266A"/>
    <w:rsid w:val="1E51CF7B"/>
    <w:rsid w:val="1E56D505"/>
    <w:rsid w:val="1E64FDD9"/>
    <w:rsid w:val="1EA1F2C5"/>
    <w:rsid w:val="1EF1215E"/>
    <w:rsid w:val="1F6C882B"/>
    <w:rsid w:val="1FE988CF"/>
    <w:rsid w:val="208CF1BF"/>
    <w:rsid w:val="2150F2D1"/>
    <w:rsid w:val="219C9E9B"/>
    <w:rsid w:val="2220D49A"/>
    <w:rsid w:val="222722F6"/>
    <w:rsid w:val="2255F09B"/>
    <w:rsid w:val="22FA9A6A"/>
    <w:rsid w:val="232D856F"/>
    <w:rsid w:val="23BCA4FB"/>
    <w:rsid w:val="23CA3419"/>
    <w:rsid w:val="2444CB94"/>
    <w:rsid w:val="244C6D48"/>
    <w:rsid w:val="246374F8"/>
    <w:rsid w:val="24707B1F"/>
    <w:rsid w:val="24C0BC75"/>
    <w:rsid w:val="250E51E9"/>
    <w:rsid w:val="257A44E8"/>
    <w:rsid w:val="25FC4C76"/>
    <w:rsid w:val="260EBEAC"/>
    <w:rsid w:val="26B5B4BE"/>
    <w:rsid w:val="26BC4674"/>
    <w:rsid w:val="26D53C5B"/>
    <w:rsid w:val="26EF6EE4"/>
    <w:rsid w:val="2768F556"/>
    <w:rsid w:val="2773A106"/>
    <w:rsid w:val="27AA8F0D"/>
    <w:rsid w:val="27C83727"/>
    <w:rsid w:val="28560054"/>
    <w:rsid w:val="28CF7DBA"/>
    <w:rsid w:val="28F76D6F"/>
    <w:rsid w:val="2A2BE67F"/>
    <w:rsid w:val="2A33D405"/>
    <w:rsid w:val="2A6A665C"/>
    <w:rsid w:val="2B465547"/>
    <w:rsid w:val="2B740423"/>
    <w:rsid w:val="2C90DA31"/>
    <w:rsid w:val="2D59B539"/>
    <w:rsid w:val="2D693E98"/>
    <w:rsid w:val="2DA64A0C"/>
    <w:rsid w:val="2E7A420E"/>
    <w:rsid w:val="2ECBE11C"/>
    <w:rsid w:val="30E58EB4"/>
    <w:rsid w:val="30F18C9A"/>
    <w:rsid w:val="314F1383"/>
    <w:rsid w:val="31522ACB"/>
    <w:rsid w:val="31524C50"/>
    <w:rsid w:val="31578325"/>
    <w:rsid w:val="32DF9E45"/>
    <w:rsid w:val="33187861"/>
    <w:rsid w:val="3396E768"/>
    <w:rsid w:val="33C648B3"/>
    <w:rsid w:val="33CF6723"/>
    <w:rsid w:val="33D2C8C5"/>
    <w:rsid w:val="33DAB64B"/>
    <w:rsid w:val="33F6A9EF"/>
    <w:rsid w:val="34292D5C"/>
    <w:rsid w:val="34499580"/>
    <w:rsid w:val="34662248"/>
    <w:rsid w:val="34C2A994"/>
    <w:rsid w:val="34CC073E"/>
    <w:rsid w:val="3583660C"/>
    <w:rsid w:val="35CE584F"/>
    <w:rsid w:val="3623BC98"/>
    <w:rsid w:val="3637BC77"/>
    <w:rsid w:val="36AB2F07"/>
    <w:rsid w:val="36C3160D"/>
    <w:rsid w:val="36D645D0"/>
    <w:rsid w:val="3734B092"/>
    <w:rsid w:val="373BA7DB"/>
    <w:rsid w:val="37FA1B1F"/>
    <w:rsid w:val="387F4EBE"/>
    <w:rsid w:val="38DEA0E6"/>
    <w:rsid w:val="3A6B2941"/>
    <w:rsid w:val="3AB82F7C"/>
    <w:rsid w:val="3B3D83FE"/>
    <w:rsid w:val="3B5E312D"/>
    <w:rsid w:val="3C6D1286"/>
    <w:rsid w:val="3CF2FBC8"/>
    <w:rsid w:val="3DCA06D5"/>
    <w:rsid w:val="3E269F36"/>
    <w:rsid w:val="3E4F813C"/>
    <w:rsid w:val="3E5058FE"/>
    <w:rsid w:val="3E83E1B3"/>
    <w:rsid w:val="3E94FA6A"/>
    <w:rsid w:val="3E957220"/>
    <w:rsid w:val="3EADA0FD"/>
    <w:rsid w:val="3EC65206"/>
    <w:rsid w:val="3F20334D"/>
    <w:rsid w:val="3F439DF9"/>
    <w:rsid w:val="3FDD2AAF"/>
    <w:rsid w:val="4012DEE2"/>
    <w:rsid w:val="40261B9B"/>
    <w:rsid w:val="4091DF2F"/>
    <w:rsid w:val="40DB023D"/>
    <w:rsid w:val="41357448"/>
    <w:rsid w:val="414BA7BD"/>
    <w:rsid w:val="4182145B"/>
    <w:rsid w:val="41FCD3EB"/>
    <w:rsid w:val="4218E95B"/>
    <w:rsid w:val="42B8B0D3"/>
    <w:rsid w:val="4409BC1F"/>
    <w:rsid w:val="442BF656"/>
    <w:rsid w:val="443F0909"/>
    <w:rsid w:val="4460204F"/>
    <w:rsid w:val="451575BA"/>
    <w:rsid w:val="452CE86A"/>
    <w:rsid w:val="455933F0"/>
    <w:rsid w:val="459D2925"/>
    <w:rsid w:val="4606939C"/>
    <w:rsid w:val="4616A68B"/>
    <w:rsid w:val="462BE100"/>
    <w:rsid w:val="471C4A20"/>
    <w:rsid w:val="471D8E5C"/>
    <w:rsid w:val="4742253B"/>
    <w:rsid w:val="4757C0BE"/>
    <w:rsid w:val="4792652C"/>
    <w:rsid w:val="487E6E69"/>
    <w:rsid w:val="488E816A"/>
    <w:rsid w:val="48C4D7D7"/>
    <w:rsid w:val="48E72B6B"/>
    <w:rsid w:val="4A4EA9FE"/>
    <w:rsid w:val="4A66655B"/>
    <w:rsid w:val="4A92A8C1"/>
    <w:rsid w:val="4B9B6DE7"/>
    <w:rsid w:val="4BFBEBFA"/>
    <w:rsid w:val="4C392834"/>
    <w:rsid w:val="4C936E7D"/>
    <w:rsid w:val="4D2BE7FC"/>
    <w:rsid w:val="4DA24FEF"/>
    <w:rsid w:val="4DC58249"/>
    <w:rsid w:val="4EB87D15"/>
    <w:rsid w:val="4ED967A7"/>
    <w:rsid w:val="4F4DC02F"/>
    <w:rsid w:val="4F70C8F6"/>
    <w:rsid w:val="4F8D8B14"/>
    <w:rsid w:val="4FED1DE4"/>
    <w:rsid w:val="5083F6F3"/>
    <w:rsid w:val="50942E06"/>
    <w:rsid w:val="50A7E148"/>
    <w:rsid w:val="50B2BF90"/>
    <w:rsid w:val="50E1E43D"/>
    <w:rsid w:val="511E38A6"/>
    <w:rsid w:val="5184EF5E"/>
    <w:rsid w:val="528ACB59"/>
    <w:rsid w:val="52A869B8"/>
    <w:rsid w:val="52B56033"/>
    <w:rsid w:val="52DA4319"/>
    <w:rsid w:val="531AE029"/>
    <w:rsid w:val="5376A9DB"/>
    <w:rsid w:val="53A62EF9"/>
    <w:rsid w:val="544C75FF"/>
    <w:rsid w:val="54BE6A70"/>
    <w:rsid w:val="551EA296"/>
    <w:rsid w:val="55562F5D"/>
    <w:rsid w:val="5575AC69"/>
    <w:rsid w:val="557EB968"/>
    <w:rsid w:val="5633BFBB"/>
    <w:rsid w:val="5680341D"/>
    <w:rsid w:val="568A747F"/>
    <w:rsid w:val="569C2C8E"/>
    <w:rsid w:val="56A76370"/>
    <w:rsid w:val="56E4DFC1"/>
    <w:rsid w:val="56F1FFBE"/>
    <w:rsid w:val="5718F632"/>
    <w:rsid w:val="57205EB0"/>
    <w:rsid w:val="579A4558"/>
    <w:rsid w:val="579BAB87"/>
    <w:rsid w:val="58326194"/>
    <w:rsid w:val="586E9DBC"/>
    <w:rsid w:val="58B65A2A"/>
    <w:rsid w:val="58BE970B"/>
    <w:rsid w:val="58EEBE52"/>
    <w:rsid w:val="59351ED4"/>
    <w:rsid w:val="5991DB93"/>
    <w:rsid w:val="59B50998"/>
    <w:rsid w:val="59B7D4DF"/>
    <w:rsid w:val="59D6944D"/>
    <w:rsid w:val="5A0A6E1D"/>
    <w:rsid w:val="5A16580A"/>
    <w:rsid w:val="5A48C6F3"/>
    <w:rsid w:val="5A5096F4"/>
    <w:rsid w:val="5A6D9421"/>
    <w:rsid w:val="5A83CF2E"/>
    <w:rsid w:val="5A840514"/>
    <w:rsid w:val="5A8FA42E"/>
    <w:rsid w:val="5B50D9F9"/>
    <w:rsid w:val="5B8A1498"/>
    <w:rsid w:val="5BEAA1B0"/>
    <w:rsid w:val="5C3BFF2C"/>
    <w:rsid w:val="5CFFA7D6"/>
    <w:rsid w:val="5DCC4F10"/>
    <w:rsid w:val="5E41CBA1"/>
    <w:rsid w:val="5E51843D"/>
    <w:rsid w:val="5F1BD43E"/>
    <w:rsid w:val="5F45FB0C"/>
    <w:rsid w:val="5F80E3F3"/>
    <w:rsid w:val="5FA36BA2"/>
    <w:rsid w:val="5FF0D496"/>
    <w:rsid w:val="5FFAFE96"/>
    <w:rsid w:val="603EBEF3"/>
    <w:rsid w:val="604FFA99"/>
    <w:rsid w:val="61C2E6C4"/>
    <w:rsid w:val="6206C28D"/>
    <w:rsid w:val="624F6C64"/>
    <w:rsid w:val="62BD2C48"/>
    <w:rsid w:val="62E1ABE2"/>
    <w:rsid w:val="63663E3A"/>
    <w:rsid w:val="63992818"/>
    <w:rsid w:val="643E73FA"/>
    <w:rsid w:val="64AB1D5C"/>
    <w:rsid w:val="659CCAB8"/>
    <w:rsid w:val="66646C78"/>
    <w:rsid w:val="668DB4DD"/>
    <w:rsid w:val="66938CA0"/>
    <w:rsid w:val="67083E45"/>
    <w:rsid w:val="674FEC89"/>
    <w:rsid w:val="67B49F81"/>
    <w:rsid w:val="67D745BB"/>
    <w:rsid w:val="68232D16"/>
    <w:rsid w:val="685100BC"/>
    <w:rsid w:val="68678BC1"/>
    <w:rsid w:val="68CB186F"/>
    <w:rsid w:val="69023171"/>
    <w:rsid w:val="699C025C"/>
    <w:rsid w:val="69BEDE72"/>
    <w:rsid w:val="6A6B047F"/>
    <w:rsid w:val="6A843B5E"/>
    <w:rsid w:val="6AE98FF7"/>
    <w:rsid w:val="6AEF36A1"/>
    <w:rsid w:val="6B14A72D"/>
    <w:rsid w:val="6B46E10B"/>
    <w:rsid w:val="6B652FA9"/>
    <w:rsid w:val="6B84F171"/>
    <w:rsid w:val="6BCEAC72"/>
    <w:rsid w:val="6BFB7ABF"/>
    <w:rsid w:val="6C05871C"/>
    <w:rsid w:val="6C2F94D9"/>
    <w:rsid w:val="6C74F825"/>
    <w:rsid w:val="6C927871"/>
    <w:rsid w:val="6DE7CE21"/>
    <w:rsid w:val="6E0E82AF"/>
    <w:rsid w:val="6EB12016"/>
    <w:rsid w:val="6F27D352"/>
    <w:rsid w:val="6F2B06BE"/>
    <w:rsid w:val="6F3D27DE"/>
    <w:rsid w:val="6FEC1F8F"/>
    <w:rsid w:val="7009105D"/>
    <w:rsid w:val="7055772A"/>
    <w:rsid w:val="71983A60"/>
    <w:rsid w:val="71CB96AC"/>
    <w:rsid w:val="720D72B4"/>
    <w:rsid w:val="72137B81"/>
    <w:rsid w:val="72F65F9C"/>
    <w:rsid w:val="72F9ACCB"/>
    <w:rsid w:val="7311CFB9"/>
    <w:rsid w:val="7335B555"/>
    <w:rsid w:val="733D07C0"/>
    <w:rsid w:val="734DFAD0"/>
    <w:rsid w:val="735B9BDF"/>
    <w:rsid w:val="7383DB44"/>
    <w:rsid w:val="73D60CFA"/>
    <w:rsid w:val="743B6F67"/>
    <w:rsid w:val="7481FBAA"/>
    <w:rsid w:val="74E9CB31"/>
    <w:rsid w:val="751898D6"/>
    <w:rsid w:val="754B1C43"/>
    <w:rsid w:val="7567FB3E"/>
    <w:rsid w:val="758EE442"/>
    <w:rsid w:val="761DC953"/>
    <w:rsid w:val="768EA7CB"/>
    <w:rsid w:val="76BB7085"/>
    <w:rsid w:val="77683F5C"/>
    <w:rsid w:val="776F7D7B"/>
    <w:rsid w:val="77731697"/>
    <w:rsid w:val="777A78F8"/>
    <w:rsid w:val="77949C79"/>
    <w:rsid w:val="77A58074"/>
    <w:rsid w:val="77B4E354"/>
    <w:rsid w:val="77BBE44A"/>
    <w:rsid w:val="77C4C541"/>
    <w:rsid w:val="78A1F639"/>
    <w:rsid w:val="7922A4E1"/>
    <w:rsid w:val="79EC09F9"/>
    <w:rsid w:val="7A188499"/>
    <w:rsid w:val="7A8421B4"/>
    <w:rsid w:val="7A84A92F"/>
    <w:rsid w:val="7AB0FF47"/>
    <w:rsid w:val="7AEDC18E"/>
    <w:rsid w:val="7BC24B4D"/>
    <w:rsid w:val="7BC39A65"/>
    <w:rsid w:val="7BD2E2FF"/>
    <w:rsid w:val="7BFF4039"/>
    <w:rsid w:val="7C2FF633"/>
    <w:rsid w:val="7C34C1BE"/>
    <w:rsid w:val="7C4E3183"/>
    <w:rsid w:val="7CF4DD16"/>
    <w:rsid w:val="7CF53E2F"/>
    <w:rsid w:val="7D135D6C"/>
    <w:rsid w:val="7D28E889"/>
    <w:rsid w:val="7D336694"/>
    <w:rsid w:val="7D6B3737"/>
    <w:rsid w:val="7DD0921F"/>
    <w:rsid w:val="7E24E970"/>
    <w:rsid w:val="7E32641B"/>
    <w:rsid w:val="7EC89483"/>
    <w:rsid w:val="7ED867A0"/>
    <w:rsid w:val="7F302265"/>
    <w:rsid w:val="7F3A9554"/>
    <w:rsid w:val="7F539A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312"/>
  <w15:chartTrackingRefBased/>
  <w15:docId w15:val="{E5FE462C-5CF4-4976-87F5-13F3BB16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0F"/>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
    <w:basedOn w:val="Normal"/>
    <w:link w:val="ListParagraphChar"/>
    <w:uiPriority w:val="34"/>
    <w:qFormat/>
    <w:rsid w:val="00CD0B23"/>
    <w:pPr>
      <w:numPr>
        <w:numId w:val="1"/>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2"/>
      </w:numPr>
    </w:pPr>
  </w:style>
  <w:style w:type="paragraph" w:customStyle="1" w:styleId="NumberedParagraph">
    <w:name w:val="Numbered Paragraph"/>
    <w:basedOn w:val="ListParagraph"/>
    <w:qFormat/>
    <w:rsid w:val="00F54977"/>
    <w:pPr>
      <w:numPr>
        <w:numId w:val="3"/>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character" w:styleId="CommentReference">
    <w:name w:val="annotation reference"/>
    <w:basedOn w:val="DefaultParagraphFont"/>
    <w:uiPriority w:val="99"/>
    <w:semiHidden/>
    <w:unhideWhenUsed/>
    <w:rsid w:val="00487A55"/>
    <w:rPr>
      <w:sz w:val="16"/>
      <w:szCs w:val="16"/>
    </w:rPr>
  </w:style>
  <w:style w:type="paragraph" w:customStyle="1" w:styleId="ColorfulList-Accent11">
    <w:name w:val="Colorful List - Accent 11"/>
    <w:basedOn w:val="Normal"/>
    <w:uiPriority w:val="34"/>
    <w:qFormat/>
    <w:rsid w:val="00487A55"/>
    <w:pPr>
      <w:spacing w:before="0" w:after="200" w:line="276" w:lineRule="auto"/>
      <w:ind w:left="720"/>
      <w:contextualSpacing/>
    </w:pPr>
    <w:rPr>
      <w:rFonts w:ascii="Calibri" w:eastAsia="Calibri" w:hAnsi="Calibri" w:cs="Times New Roman"/>
      <w:color w:val="auto"/>
      <w:sz w:val="22"/>
      <w:szCs w:val="22"/>
    </w:rPr>
  </w:style>
  <w:style w:type="character" w:customStyle="1" w:styleId="ListParagraphChar">
    <w:name w:val="List Paragraph Char"/>
    <w:aliases w:val="First level bullet point Char,List Paragraph1 Char,List Paragraph11 Char,Bullet point Char,Recommendation Char,List Paragraph Number Char"/>
    <w:link w:val="ListParagraph"/>
    <w:uiPriority w:val="34"/>
    <w:rsid w:val="00B906C6"/>
    <w:rPr>
      <w:color w:val="413832" w:themeColor="text1"/>
      <w:sz w:val="21"/>
      <w:szCs w:val="21"/>
    </w:rPr>
  </w:style>
  <w:style w:type="paragraph" w:styleId="Revision">
    <w:name w:val="Revision"/>
    <w:hidden/>
    <w:uiPriority w:val="99"/>
    <w:semiHidden/>
    <w:rsid w:val="00247FFC"/>
    <w:rPr>
      <w:color w:val="413832" w:themeColor="text1"/>
      <w:sz w:val="21"/>
      <w:szCs w:val="21"/>
    </w:rPr>
  </w:style>
  <w:style w:type="character" w:customStyle="1" w:styleId="eop">
    <w:name w:val="eop"/>
    <w:basedOn w:val="DefaultParagraphFont"/>
    <w:rsid w:val="00E370B6"/>
    <w:rPr>
      <w:rFonts w:cs="Times New Roman"/>
    </w:rPr>
  </w:style>
  <w:style w:type="character" w:customStyle="1" w:styleId="ui-provider">
    <w:name w:val="ui-provider"/>
    <w:basedOn w:val="DefaultParagraphFont"/>
    <w:rsid w:val="00975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0593">
      <w:bodyDiv w:val="1"/>
      <w:marLeft w:val="0"/>
      <w:marRight w:val="0"/>
      <w:marTop w:val="0"/>
      <w:marBottom w:val="0"/>
      <w:divBdr>
        <w:top w:val="none" w:sz="0" w:space="0" w:color="auto"/>
        <w:left w:val="none" w:sz="0" w:space="0" w:color="auto"/>
        <w:bottom w:val="none" w:sz="0" w:space="0" w:color="auto"/>
        <w:right w:val="none" w:sz="0" w:space="0" w:color="auto"/>
      </w:divBdr>
    </w:div>
    <w:div w:id="201290201">
      <w:bodyDiv w:val="1"/>
      <w:marLeft w:val="0"/>
      <w:marRight w:val="0"/>
      <w:marTop w:val="0"/>
      <w:marBottom w:val="0"/>
      <w:divBdr>
        <w:top w:val="none" w:sz="0" w:space="0" w:color="auto"/>
        <w:left w:val="none" w:sz="0" w:space="0" w:color="auto"/>
        <w:bottom w:val="none" w:sz="0" w:space="0" w:color="auto"/>
        <w:right w:val="none" w:sz="0" w:space="0" w:color="auto"/>
      </w:divBdr>
    </w:div>
    <w:div w:id="248739000">
      <w:bodyDiv w:val="1"/>
      <w:marLeft w:val="0"/>
      <w:marRight w:val="0"/>
      <w:marTop w:val="0"/>
      <w:marBottom w:val="0"/>
      <w:divBdr>
        <w:top w:val="none" w:sz="0" w:space="0" w:color="auto"/>
        <w:left w:val="none" w:sz="0" w:space="0" w:color="auto"/>
        <w:bottom w:val="none" w:sz="0" w:space="0" w:color="auto"/>
        <w:right w:val="none" w:sz="0" w:space="0" w:color="auto"/>
      </w:divBdr>
    </w:div>
    <w:div w:id="292563601">
      <w:bodyDiv w:val="1"/>
      <w:marLeft w:val="0"/>
      <w:marRight w:val="0"/>
      <w:marTop w:val="0"/>
      <w:marBottom w:val="0"/>
      <w:divBdr>
        <w:top w:val="none" w:sz="0" w:space="0" w:color="auto"/>
        <w:left w:val="none" w:sz="0" w:space="0" w:color="auto"/>
        <w:bottom w:val="none" w:sz="0" w:space="0" w:color="auto"/>
        <w:right w:val="none" w:sz="0" w:space="0" w:color="auto"/>
      </w:divBdr>
    </w:div>
    <w:div w:id="433791068">
      <w:bodyDiv w:val="1"/>
      <w:marLeft w:val="0"/>
      <w:marRight w:val="0"/>
      <w:marTop w:val="0"/>
      <w:marBottom w:val="0"/>
      <w:divBdr>
        <w:top w:val="none" w:sz="0" w:space="0" w:color="auto"/>
        <w:left w:val="none" w:sz="0" w:space="0" w:color="auto"/>
        <w:bottom w:val="none" w:sz="0" w:space="0" w:color="auto"/>
        <w:right w:val="none" w:sz="0" w:space="0" w:color="auto"/>
      </w:divBdr>
    </w:div>
    <w:div w:id="524292798">
      <w:bodyDiv w:val="1"/>
      <w:marLeft w:val="0"/>
      <w:marRight w:val="0"/>
      <w:marTop w:val="0"/>
      <w:marBottom w:val="0"/>
      <w:divBdr>
        <w:top w:val="none" w:sz="0" w:space="0" w:color="auto"/>
        <w:left w:val="none" w:sz="0" w:space="0" w:color="auto"/>
        <w:bottom w:val="none" w:sz="0" w:space="0" w:color="auto"/>
        <w:right w:val="none" w:sz="0" w:space="0" w:color="auto"/>
      </w:divBdr>
    </w:div>
    <w:div w:id="776607555">
      <w:bodyDiv w:val="1"/>
      <w:marLeft w:val="0"/>
      <w:marRight w:val="0"/>
      <w:marTop w:val="0"/>
      <w:marBottom w:val="0"/>
      <w:divBdr>
        <w:top w:val="none" w:sz="0" w:space="0" w:color="auto"/>
        <w:left w:val="none" w:sz="0" w:space="0" w:color="auto"/>
        <w:bottom w:val="none" w:sz="0" w:space="0" w:color="auto"/>
        <w:right w:val="none" w:sz="0" w:space="0" w:color="auto"/>
      </w:divBdr>
    </w:div>
    <w:div w:id="816995958">
      <w:bodyDiv w:val="1"/>
      <w:marLeft w:val="0"/>
      <w:marRight w:val="0"/>
      <w:marTop w:val="0"/>
      <w:marBottom w:val="0"/>
      <w:divBdr>
        <w:top w:val="none" w:sz="0" w:space="0" w:color="auto"/>
        <w:left w:val="none" w:sz="0" w:space="0" w:color="auto"/>
        <w:bottom w:val="none" w:sz="0" w:space="0" w:color="auto"/>
        <w:right w:val="none" w:sz="0" w:space="0" w:color="auto"/>
      </w:divBdr>
    </w:div>
    <w:div w:id="1046443243">
      <w:bodyDiv w:val="1"/>
      <w:marLeft w:val="0"/>
      <w:marRight w:val="0"/>
      <w:marTop w:val="0"/>
      <w:marBottom w:val="0"/>
      <w:divBdr>
        <w:top w:val="none" w:sz="0" w:space="0" w:color="auto"/>
        <w:left w:val="none" w:sz="0" w:space="0" w:color="auto"/>
        <w:bottom w:val="none" w:sz="0" w:space="0" w:color="auto"/>
        <w:right w:val="none" w:sz="0" w:space="0" w:color="auto"/>
      </w:divBdr>
    </w:div>
    <w:div w:id="1309558424">
      <w:bodyDiv w:val="1"/>
      <w:marLeft w:val="0"/>
      <w:marRight w:val="0"/>
      <w:marTop w:val="0"/>
      <w:marBottom w:val="0"/>
      <w:divBdr>
        <w:top w:val="none" w:sz="0" w:space="0" w:color="auto"/>
        <w:left w:val="none" w:sz="0" w:space="0" w:color="auto"/>
        <w:bottom w:val="none" w:sz="0" w:space="0" w:color="auto"/>
        <w:right w:val="none" w:sz="0" w:space="0" w:color="auto"/>
      </w:divBdr>
    </w:div>
    <w:div w:id="1463115717">
      <w:bodyDiv w:val="1"/>
      <w:marLeft w:val="0"/>
      <w:marRight w:val="0"/>
      <w:marTop w:val="0"/>
      <w:marBottom w:val="0"/>
      <w:divBdr>
        <w:top w:val="none" w:sz="0" w:space="0" w:color="auto"/>
        <w:left w:val="none" w:sz="0" w:space="0" w:color="auto"/>
        <w:bottom w:val="none" w:sz="0" w:space="0" w:color="auto"/>
        <w:right w:val="none" w:sz="0" w:space="0" w:color="auto"/>
      </w:divBdr>
    </w:div>
    <w:div w:id="1656106234">
      <w:bodyDiv w:val="1"/>
      <w:marLeft w:val="0"/>
      <w:marRight w:val="0"/>
      <w:marTop w:val="0"/>
      <w:marBottom w:val="0"/>
      <w:divBdr>
        <w:top w:val="none" w:sz="0" w:space="0" w:color="auto"/>
        <w:left w:val="none" w:sz="0" w:space="0" w:color="auto"/>
        <w:bottom w:val="none" w:sz="0" w:space="0" w:color="auto"/>
        <w:right w:val="none" w:sz="0" w:space="0" w:color="auto"/>
      </w:divBdr>
    </w:div>
    <w:div w:id="1818569242">
      <w:bodyDiv w:val="1"/>
      <w:marLeft w:val="0"/>
      <w:marRight w:val="0"/>
      <w:marTop w:val="0"/>
      <w:marBottom w:val="0"/>
      <w:divBdr>
        <w:top w:val="none" w:sz="0" w:space="0" w:color="auto"/>
        <w:left w:val="none" w:sz="0" w:space="0" w:color="auto"/>
        <w:bottom w:val="none" w:sz="0" w:space="0" w:color="auto"/>
        <w:right w:val="none" w:sz="0" w:space="0" w:color="auto"/>
      </w:divBdr>
    </w:div>
    <w:div w:id="212017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eption\Desktop\Tangentyere%20PD%20Template.dotx" TargetMode="Externa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3ee434-8433-4a5c-9a40-ace50d19540b">
      <Terms xmlns="http://schemas.microsoft.com/office/infopath/2007/PartnerControls"/>
    </lcf76f155ced4ddcb4097134ff3c332f>
    <TaxCatchAll xmlns="f602bcf2-1900-4663-9556-cf22f9b62e0a"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03F7342-5EAD-4E90-89C5-004ACE842D9C}">
  <ds:schemaRefs>
    <ds:schemaRef ds:uri="http://schemas.microsoft.com/sharepoint/v3/contenttype/forms"/>
  </ds:schemaRefs>
</ds:datastoreItem>
</file>

<file path=customXml/itemProps2.xml><?xml version="1.0" encoding="utf-8"?>
<ds:datastoreItem xmlns:ds="http://schemas.openxmlformats.org/officeDocument/2006/customXml" ds:itemID="{C75B242B-0EE9-4106-9E3F-A45D67B8D910}">
  <ds:schemaRefs>
    <ds:schemaRef ds:uri="http://schemas.openxmlformats.org/officeDocument/2006/bibliography"/>
  </ds:schemaRefs>
</ds:datastoreItem>
</file>

<file path=customXml/itemProps3.xml><?xml version="1.0" encoding="utf-8"?>
<ds:datastoreItem xmlns:ds="http://schemas.openxmlformats.org/officeDocument/2006/customXml" ds:itemID="{74D89CF2-CEBA-4F99-8789-DEC037AF7689}"/>
</file>

<file path=customXml/itemProps4.xml><?xml version="1.0" encoding="utf-8"?>
<ds:datastoreItem xmlns:ds="http://schemas.openxmlformats.org/officeDocument/2006/customXml" ds:itemID="{F5E77461-6653-46B3-A428-60F48C93609C}">
  <ds:schemaRefs>
    <ds:schemaRef ds:uri="http://schemas.microsoft.com/office/2006/metadata/properties"/>
    <ds:schemaRef ds:uri="http://schemas.microsoft.com/office/infopath/2007/PartnerControls"/>
    <ds:schemaRef ds:uri="ba3ee434-8433-4a5c-9a40-ace50d19540b"/>
    <ds:schemaRef ds:uri="f602bcf2-1900-4663-9556-cf22f9b62e0a"/>
  </ds:schemaRefs>
</ds:datastoreItem>
</file>

<file path=docProps/app.xml><?xml version="1.0" encoding="utf-8"?>
<Properties xmlns="http://schemas.openxmlformats.org/officeDocument/2006/extended-properties" xmlns:vt="http://schemas.openxmlformats.org/officeDocument/2006/docPropsVTypes">
  <Template>Tangentyere PD Template.dotx</Template>
  <TotalTime>249</TotalTime>
  <Pages>7</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Smith</dc:creator>
  <cp:keywords/>
  <dc:description/>
  <cp:lastModifiedBy>Denise Foster</cp:lastModifiedBy>
  <cp:revision>12</cp:revision>
  <cp:lastPrinted>2020-11-03T08:28:00Z</cp:lastPrinted>
  <dcterms:created xsi:type="dcterms:W3CDTF">2025-09-24T05:05:00Z</dcterms:created>
  <dcterms:modified xsi:type="dcterms:W3CDTF">2026-05-20T02:19:00Z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y fmtid="{D5CDD505-2E9C-101B-9397-08002B2CF9AE}" pid="3" name="Order">
    <vt:r8>5300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