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13CA6" w14:textId="7FB09864" w:rsidR="00AA0D32" w:rsidRPr="00AA0D32" w:rsidRDefault="00AA0D32" w:rsidP="00AA0D32">
      <w:pPr>
        <w:pBdr>
          <w:top w:val="single" w:sz="4" w:space="1" w:color="auto"/>
          <w:left w:val="single" w:sz="4" w:space="4" w:color="auto"/>
          <w:bottom w:val="single" w:sz="4" w:space="1" w:color="auto"/>
          <w:right w:val="single" w:sz="4" w:space="4" w:color="auto"/>
        </w:pBdr>
        <w:shd w:val="clear" w:color="auto" w:fill="FFFFFF" w:themeFill="background1"/>
        <w:tabs>
          <w:tab w:val="right" w:pos="9746"/>
        </w:tabs>
        <w:rPr>
          <w:rFonts w:ascii="Calibri" w:hAnsi="Calibri" w:cs="Calibri"/>
          <w:b/>
          <w:bCs/>
          <w:sz w:val="22"/>
          <w:szCs w:val="22"/>
        </w:rPr>
      </w:pPr>
      <w:r w:rsidRPr="00AA0D32">
        <w:rPr>
          <w:rFonts w:ascii="Calibri" w:hAnsi="Calibri" w:cs="Calibri"/>
          <w:b/>
          <w:bCs/>
          <w:sz w:val="22"/>
          <w:szCs w:val="22"/>
        </w:rPr>
        <w:t>Case Manager</w:t>
      </w:r>
      <w:r w:rsidR="007F4C46">
        <w:rPr>
          <w:rFonts w:ascii="Calibri" w:hAnsi="Calibri" w:cs="Calibri"/>
          <w:b/>
          <w:bCs/>
          <w:sz w:val="22"/>
          <w:szCs w:val="22"/>
        </w:rPr>
        <w:t xml:space="preserve">- </w:t>
      </w:r>
      <w:r w:rsidR="00D979F5" w:rsidRPr="00D979F5">
        <w:rPr>
          <w:rFonts w:ascii="Calibri" w:hAnsi="Calibri" w:cs="Calibri"/>
          <w:b/>
          <w:bCs/>
          <w:sz w:val="22"/>
          <w:szCs w:val="22"/>
        </w:rPr>
        <w:t>Connected Fathers Program</w:t>
      </w:r>
    </w:p>
    <w:p w14:paraId="3F17BFFC" w14:textId="0CE604C2" w:rsidR="00EE48E5" w:rsidRPr="00AA0D32" w:rsidRDefault="00AA0D32" w:rsidP="00AA0D32">
      <w:pPr>
        <w:pBdr>
          <w:top w:val="single" w:sz="4" w:space="1" w:color="auto"/>
          <w:left w:val="single" w:sz="4" w:space="4" w:color="auto"/>
          <w:bottom w:val="single" w:sz="4" w:space="1" w:color="auto"/>
          <w:right w:val="single" w:sz="4" w:space="4" w:color="auto"/>
        </w:pBdr>
        <w:shd w:val="clear" w:color="auto" w:fill="FFFFFF" w:themeFill="background1"/>
        <w:tabs>
          <w:tab w:val="right" w:pos="9746"/>
        </w:tabs>
        <w:rPr>
          <w:rFonts w:ascii="Calibri" w:hAnsi="Calibri" w:cs="Calibri"/>
          <w:b/>
          <w:bCs/>
          <w:sz w:val="22"/>
          <w:szCs w:val="22"/>
        </w:rPr>
      </w:pPr>
      <w:r w:rsidRPr="00AA0D32">
        <w:rPr>
          <w:rFonts w:ascii="Calibri" w:hAnsi="Calibri" w:cs="Calibri"/>
          <w:b/>
          <w:bCs/>
          <w:sz w:val="22"/>
          <w:szCs w:val="22"/>
        </w:rPr>
        <w:t xml:space="preserve"> </w:t>
      </w:r>
      <w:r w:rsidR="002D30FA" w:rsidRPr="00AA0D32">
        <w:rPr>
          <w:rFonts w:ascii="Calibri" w:hAnsi="Calibri" w:cs="Calibri"/>
          <w:b/>
          <w:bCs/>
          <w:sz w:val="22"/>
          <w:szCs w:val="22"/>
        </w:rPr>
        <w:t>Client</w:t>
      </w:r>
      <w:r w:rsidR="0098364B" w:rsidRPr="00AA0D32">
        <w:rPr>
          <w:rFonts w:ascii="Calibri" w:hAnsi="Calibri" w:cs="Calibri"/>
          <w:b/>
          <w:bCs/>
          <w:sz w:val="22"/>
          <w:szCs w:val="22"/>
        </w:rPr>
        <w:t xml:space="preserve"> Services</w:t>
      </w:r>
      <w:r w:rsidR="00EC12C3" w:rsidRPr="00AA0D32">
        <w:rPr>
          <w:rFonts w:ascii="Calibri" w:hAnsi="Calibri" w:cs="Calibri"/>
          <w:b/>
          <w:bCs/>
          <w:sz w:val="22"/>
          <w:szCs w:val="22"/>
        </w:rPr>
        <w:t xml:space="preserve"> Team</w:t>
      </w:r>
    </w:p>
    <w:p w14:paraId="74C0A4E4" w14:textId="77777777" w:rsidR="008D2058" w:rsidRPr="00AA0D32" w:rsidRDefault="008D2058" w:rsidP="00EC12C3">
      <w:pPr>
        <w:pStyle w:val="BodyText"/>
        <w:jc w:val="left"/>
        <w:rPr>
          <w:rFonts w:ascii="Calibri" w:hAnsi="Calibri" w:cs="Calibri"/>
          <w:color w:val="auto"/>
          <w:lang w:val="en-AU"/>
        </w:rPr>
      </w:pPr>
    </w:p>
    <w:p w14:paraId="0E5BBE44" w14:textId="4D27E257" w:rsidR="00B76A7C" w:rsidRPr="00AA0D32" w:rsidRDefault="00B76A7C" w:rsidP="00EC12C3">
      <w:pPr>
        <w:pStyle w:val="BodyText"/>
        <w:jc w:val="left"/>
        <w:rPr>
          <w:rFonts w:ascii="Calibri" w:hAnsi="Calibri" w:cs="Calibri"/>
          <w:color w:val="auto"/>
          <w:lang w:val="en-AU"/>
        </w:rPr>
      </w:pPr>
      <w:bookmarkStart w:id="0" w:name="_Hlk165299936"/>
      <w:r w:rsidRPr="00AA0D32">
        <w:rPr>
          <w:rFonts w:ascii="Calibri" w:hAnsi="Calibri" w:cs="Calibri"/>
          <w:color w:val="auto"/>
          <w:lang w:val="en-AU"/>
        </w:rPr>
        <w:t xml:space="preserve">The Australian Refugee Association Inc. (ARA) is a community-based organisation providing settlement, </w:t>
      </w:r>
      <w:r w:rsidR="00D9749E" w:rsidRPr="00AA0D32">
        <w:rPr>
          <w:rFonts w:ascii="Calibri" w:hAnsi="Calibri" w:cs="Calibri"/>
          <w:color w:val="auto"/>
          <w:lang w:val="en-AU"/>
        </w:rPr>
        <w:t>migration,</w:t>
      </w:r>
      <w:r w:rsidRPr="00AA0D32">
        <w:rPr>
          <w:rFonts w:ascii="Calibri" w:hAnsi="Calibri" w:cs="Calibri"/>
          <w:color w:val="auto"/>
          <w:lang w:val="en-AU"/>
        </w:rPr>
        <w:t xml:space="preserve"> and other appropriate assistance to </w:t>
      </w:r>
      <w:r w:rsidR="00BD4064" w:rsidRPr="00AA0D32">
        <w:rPr>
          <w:rFonts w:ascii="Calibri" w:hAnsi="Calibri" w:cs="Calibri"/>
          <w:color w:val="auto"/>
        </w:rPr>
        <w:t>people from a refugee background</w:t>
      </w:r>
      <w:r w:rsidRPr="00AA0D32">
        <w:rPr>
          <w:rFonts w:ascii="Calibri" w:hAnsi="Calibri" w:cs="Calibri"/>
          <w:color w:val="auto"/>
          <w:lang w:val="en-AU"/>
        </w:rPr>
        <w:t xml:space="preserve">, </w:t>
      </w:r>
      <w:r w:rsidR="00D9749E" w:rsidRPr="00AA0D32">
        <w:rPr>
          <w:rFonts w:ascii="Calibri" w:hAnsi="Calibri" w:cs="Calibri"/>
          <w:color w:val="auto"/>
          <w:lang w:val="en-AU"/>
        </w:rPr>
        <w:t>migrants,</w:t>
      </w:r>
      <w:r w:rsidRPr="00AA0D32">
        <w:rPr>
          <w:rFonts w:ascii="Calibri" w:hAnsi="Calibri" w:cs="Calibri"/>
          <w:color w:val="auto"/>
          <w:lang w:val="en-AU"/>
        </w:rPr>
        <w:t xml:space="preserve"> and other people of concern.</w:t>
      </w:r>
    </w:p>
    <w:p w14:paraId="109C139F" w14:textId="77777777" w:rsidR="001F07BA" w:rsidRPr="00AA0D32" w:rsidRDefault="001F07BA" w:rsidP="00EC12C3">
      <w:pPr>
        <w:pStyle w:val="BodyText"/>
        <w:jc w:val="left"/>
        <w:rPr>
          <w:rFonts w:ascii="Calibri" w:hAnsi="Calibri" w:cs="Calibri"/>
          <w:color w:val="auto"/>
          <w:lang w:val="en-AU"/>
        </w:rPr>
      </w:pPr>
    </w:p>
    <w:p w14:paraId="709EFE68" w14:textId="5C29B50D" w:rsidR="00B76A7C" w:rsidRPr="00AA0D32" w:rsidRDefault="00B76A7C" w:rsidP="00EC12C3">
      <w:pPr>
        <w:pStyle w:val="BodyText"/>
        <w:jc w:val="left"/>
        <w:rPr>
          <w:rFonts w:ascii="Calibri" w:hAnsi="Calibri" w:cs="Calibri"/>
          <w:color w:val="auto"/>
          <w:lang w:val="en-AU"/>
        </w:rPr>
      </w:pPr>
      <w:r w:rsidRPr="00AA0D32">
        <w:rPr>
          <w:rFonts w:ascii="Calibri" w:hAnsi="Calibri" w:cs="Calibri"/>
          <w:color w:val="auto"/>
          <w:lang w:val="en-AU"/>
        </w:rPr>
        <w:t xml:space="preserve">ARA promotes a holistic approach to the needs of </w:t>
      </w:r>
      <w:r w:rsidR="00BD4064" w:rsidRPr="00AA0D32">
        <w:rPr>
          <w:rFonts w:ascii="Calibri" w:hAnsi="Calibri" w:cs="Calibri"/>
          <w:color w:val="auto"/>
        </w:rPr>
        <w:t>people from a refugee background</w:t>
      </w:r>
      <w:r w:rsidR="00BD4064" w:rsidRPr="00AA0D32" w:rsidDel="00BD4064">
        <w:rPr>
          <w:rFonts w:ascii="Calibri" w:hAnsi="Calibri" w:cs="Calibri"/>
          <w:color w:val="auto"/>
          <w:lang w:val="en-AU"/>
        </w:rPr>
        <w:t xml:space="preserve"> </w:t>
      </w:r>
      <w:r w:rsidRPr="00AA0D32">
        <w:rPr>
          <w:rFonts w:ascii="Calibri" w:hAnsi="Calibri" w:cs="Calibri"/>
          <w:color w:val="auto"/>
          <w:lang w:val="en-AU"/>
        </w:rPr>
        <w:t xml:space="preserve">and sees the final goal of settlement as full participation in the social, economic, </w:t>
      </w:r>
      <w:r w:rsidR="00EC12C3" w:rsidRPr="00AA0D32">
        <w:rPr>
          <w:rFonts w:ascii="Calibri" w:hAnsi="Calibri" w:cs="Calibri"/>
          <w:color w:val="auto"/>
          <w:lang w:val="en-AU"/>
        </w:rPr>
        <w:t>cultural,</w:t>
      </w:r>
      <w:r w:rsidR="00267505" w:rsidRPr="00AA0D32">
        <w:rPr>
          <w:rFonts w:ascii="Calibri" w:hAnsi="Calibri" w:cs="Calibri"/>
          <w:color w:val="auto"/>
          <w:lang w:val="en-AU"/>
        </w:rPr>
        <w:t xml:space="preserve"> </w:t>
      </w:r>
      <w:r w:rsidRPr="00AA0D32">
        <w:rPr>
          <w:rFonts w:ascii="Calibri" w:hAnsi="Calibri" w:cs="Calibri"/>
          <w:color w:val="auto"/>
          <w:lang w:val="en-AU"/>
        </w:rPr>
        <w:t>and political life of Australia whil</w:t>
      </w:r>
      <w:r w:rsidR="001F07BA" w:rsidRPr="00AA0D32">
        <w:rPr>
          <w:rFonts w:ascii="Calibri" w:hAnsi="Calibri" w:cs="Calibri"/>
          <w:color w:val="auto"/>
          <w:lang w:val="en-AU"/>
        </w:rPr>
        <w:t>e</w:t>
      </w:r>
      <w:r w:rsidRPr="00AA0D32">
        <w:rPr>
          <w:rFonts w:ascii="Calibri" w:hAnsi="Calibri" w:cs="Calibri"/>
          <w:color w:val="auto"/>
          <w:lang w:val="en-AU"/>
        </w:rPr>
        <w:t xml:space="preserve"> maintaining security of personal</w:t>
      </w:r>
      <w:r w:rsidR="001F07BA" w:rsidRPr="00AA0D32">
        <w:rPr>
          <w:rFonts w:ascii="Calibri" w:hAnsi="Calibri" w:cs="Calibri"/>
          <w:color w:val="auto"/>
          <w:lang w:val="en-AU"/>
        </w:rPr>
        <w:t>,</w:t>
      </w:r>
      <w:r w:rsidRPr="00AA0D32">
        <w:rPr>
          <w:rFonts w:ascii="Calibri" w:hAnsi="Calibri" w:cs="Calibri"/>
          <w:color w:val="auto"/>
          <w:lang w:val="en-AU"/>
        </w:rPr>
        <w:t xml:space="preserve"> family and community identity.</w:t>
      </w:r>
    </w:p>
    <w:p w14:paraId="4EA967CB" w14:textId="77777777" w:rsidR="001F07BA" w:rsidRPr="00AA0D32" w:rsidRDefault="001F07BA" w:rsidP="00EC12C3">
      <w:pPr>
        <w:pStyle w:val="BodyText"/>
        <w:jc w:val="left"/>
        <w:rPr>
          <w:rFonts w:ascii="Calibri" w:hAnsi="Calibri" w:cs="Calibri"/>
          <w:color w:val="auto"/>
          <w:lang w:val="en-AU"/>
        </w:rPr>
      </w:pPr>
    </w:p>
    <w:p w14:paraId="1E92D578" w14:textId="33FB2EEB" w:rsidR="00B76A7C" w:rsidRPr="00AA0D32" w:rsidRDefault="00B76A7C" w:rsidP="00EC12C3">
      <w:pPr>
        <w:pStyle w:val="BodyText"/>
        <w:jc w:val="left"/>
        <w:rPr>
          <w:rFonts w:ascii="Calibri" w:hAnsi="Calibri" w:cs="Calibri"/>
          <w:color w:val="auto"/>
          <w:lang w:val="en-AU"/>
        </w:rPr>
      </w:pPr>
      <w:r w:rsidRPr="00AA0D32">
        <w:rPr>
          <w:rFonts w:ascii="Calibri" w:hAnsi="Calibri" w:cs="Calibri"/>
          <w:color w:val="auto"/>
          <w:lang w:val="en-AU"/>
        </w:rPr>
        <w:t xml:space="preserve">ARA employs staff to achieve the full range of its objectives. All staff are expected to be aware of and responsive to the needs of the organisation </w:t>
      </w:r>
      <w:r w:rsidR="00C164B3" w:rsidRPr="00AA0D32">
        <w:rPr>
          <w:rFonts w:ascii="Calibri" w:hAnsi="Calibri" w:cs="Calibri"/>
          <w:color w:val="auto"/>
          <w:lang w:val="en-AU"/>
        </w:rPr>
        <w:t>as well as</w:t>
      </w:r>
      <w:r w:rsidRPr="00AA0D32">
        <w:rPr>
          <w:rFonts w:ascii="Calibri" w:hAnsi="Calibri" w:cs="Calibri"/>
          <w:color w:val="auto"/>
          <w:lang w:val="en-AU"/>
        </w:rPr>
        <w:t xml:space="preserve"> the </w:t>
      </w:r>
      <w:r w:rsidR="00C164B3" w:rsidRPr="00AA0D32">
        <w:rPr>
          <w:rFonts w:ascii="Calibri" w:hAnsi="Calibri" w:cs="Calibri"/>
          <w:color w:val="auto"/>
          <w:lang w:val="en-AU"/>
        </w:rPr>
        <w:t>requirements</w:t>
      </w:r>
      <w:r w:rsidRPr="00AA0D32">
        <w:rPr>
          <w:rFonts w:ascii="Calibri" w:hAnsi="Calibri" w:cs="Calibri"/>
          <w:color w:val="auto"/>
          <w:lang w:val="en-AU"/>
        </w:rPr>
        <w:t xml:space="preserve"> of their own Position Description.</w:t>
      </w:r>
    </w:p>
    <w:bookmarkEnd w:id="0"/>
    <w:p w14:paraId="0939E787" w14:textId="77777777" w:rsidR="008D2058" w:rsidRPr="00AA0D32" w:rsidRDefault="008D2058" w:rsidP="00252DDD">
      <w:pPr>
        <w:rPr>
          <w:rFonts w:ascii="Calibri" w:hAnsi="Calibri" w:cs="Calibri"/>
          <w:sz w:val="22"/>
          <w:szCs w:val="22"/>
        </w:rPr>
      </w:pPr>
    </w:p>
    <w:p w14:paraId="56A2553F" w14:textId="77777777" w:rsidR="00DB6CDE" w:rsidRPr="00AA0D32" w:rsidRDefault="00DB6CDE" w:rsidP="00252DDD">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t>REPORTING RELATIONSHIPS</w:t>
      </w:r>
    </w:p>
    <w:p w14:paraId="2CAD25E3" w14:textId="77777777" w:rsidR="00DB6CDE" w:rsidRPr="00AA0D32" w:rsidRDefault="00DB6CDE" w:rsidP="00252DDD">
      <w:pPr>
        <w:rPr>
          <w:rFonts w:ascii="Calibri" w:hAnsi="Calibri" w:cs="Calibri"/>
          <w:sz w:val="22"/>
          <w:szCs w:val="22"/>
        </w:rPr>
      </w:pPr>
    </w:p>
    <w:p w14:paraId="63270A41" w14:textId="4BEB152F" w:rsidR="00252DDD" w:rsidRPr="00AA0D32" w:rsidRDefault="00252DDD">
      <w:pPr>
        <w:numPr>
          <w:ilvl w:val="0"/>
          <w:numId w:val="6"/>
        </w:numPr>
        <w:spacing w:after="100" w:afterAutospacing="1"/>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 xml:space="preserve">The </w:t>
      </w:r>
      <w:r w:rsidR="00AA0D32" w:rsidRPr="00AA0D32">
        <w:rPr>
          <w:rFonts w:ascii="Calibri" w:hAnsi="Calibri" w:cs="Calibri"/>
          <w:b/>
          <w:bCs/>
          <w:sz w:val="22"/>
          <w:szCs w:val="22"/>
        </w:rPr>
        <w:t>Case Manager</w:t>
      </w:r>
      <w:r w:rsidR="00D979F5">
        <w:rPr>
          <w:rFonts w:ascii="Calibri" w:hAnsi="Calibri" w:cs="Calibri"/>
          <w:b/>
          <w:bCs/>
          <w:sz w:val="22"/>
          <w:szCs w:val="22"/>
        </w:rPr>
        <w:t xml:space="preserve">- </w:t>
      </w:r>
      <w:r w:rsidR="00D979F5" w:rsidRPr="00D979F5">
        <w:rPr>
          <w:rFonts w:ascii="Calibri" w:eastAsia="Times New Roman" w:hAnsi="Calibri" w:cs="Calibri"/>
          <w:sz w:val="22"/>
          <w:szCs w:val="22"/>
          <w:lang w:eastAsia="en-AU"/>
        </w:rPr>
        <w:t>Connected Fathers Program</w:t>
      </w:r>
      <w:r w:rsidRPr="00AA0D32">
        <w:rPr>
          <w:rFonts w:ascii="Calibri" w:eastAsia="Times New Roman" w:hAnsi="Calibri" w:cs="Calibri"/>
          <w:sz w:val="22"/>
          <w:szCs w:val="22"/>
          <w:lang w:eastAsia="en-AU"/>
        </w:rPr>
        <w:t xml:space="preserve"> reports to and works under the supervision of the Men’s Program Team Leader.</w:t>
      </w:r>
    </w:p>
    <w:p w14:paraId="6BC14284" w14:textId="7695B6AF" w:rsidR="00252DDD" w:rsidRPr="00AA0D32" w:rsidRDefault="00252DDD">
      <w:pPr>
        <w:numPr>
          <w:ilvl w:val="0"/>
          <w:numId w:val="6"/>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 xml:space="preserve">The </w:t>
      </w:r>
      <w:r w:rsidR="00C57236">
        <w:rPr>
          <w:rFonts w:ascii="Calibri" w:eastAsia="Times New Roman" w:hAnsi="Calibri" w:cs="Calibri"/>
          <w:sz w:val="22"/>
          <w:szCs w:val="22"/>
          <w:lang w:eastAsia="en-AU"/>
        </w:rPr>
        <w:t xml:space="preserve">Case Manager </w:t>
      </w:r>
      <w:r w:rsidRPr="00AA0D32">
        <w:rPr>
          <w:rFonts w:ascii="Calibri" w:eastAsia="Times New Roman" w:hAnsi="Calibri" w:cs="Calibri"/>
          <w:sz w:val="22"/>
          <w:szCs w:val="22"/>
          <w:lang w:eastAsia="en-AU"/>
        </w:rPr>
        <w:t>works collaboratively with ARA's Settlement, Community Engagement, Family Safey, Health and wellbeing and Domestic and Family Violence programs.</w:t>
      </w:r>
    </w:p>
    <w:p w14:paraId="7021B929" w14:textId="77777777" w:rsidR="00252DDD" w:rsidRPr="00AA0D32" w:rsidRDefault="00252DDD">
      <w:pPr>
        <w:numPr>
          <w:ilvl w:val="0"/>
          <w:numId w:val="6"/>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The position works closely with external stakeholders including the Department for Child Protection (DCP), SAPOL, Family Relationship Centres, Domestic and Family Violence services, legal services, family support services and community organisations.</w:t>
      </w:r>
    </w:p>
    <w:p w14:paraId="58C959CC" w14:textId="77777777" w:rsidR="00252DDD" w:rsidRPr="00AA0D32" w:rsidRDefault="00252DDD" w:rsidP="00252DDD">
      <w:p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b/>
          <w:bCs/>
          <w:sz w:val="22"/>
          <w:szCs w:val="22"/>
          <w:lang w:eastAsia="en-AU"/>
        </w:rPr>
        <w:t>Direct Reports</w:t>
      </w:r>
    </w:p>
    <w:p w14:paraId="3F86C359" w14:textId="77777777" w:rsidR="00252DDD" w:rsidRPr="00AA0D32" w:rsidRDefault="00252DDD">
      <w:pPr>
        <w:numPr>
          <w:ilvl w:val="0"/>
          <w:numId w:val="7"/>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Nil</w:t>
      </w:r>
    </w:p>
    <w:p w14:paraId="2075652A" w14:textId="77777777" w:rsidR="00586A48" w:rsidRPr="00AA0D32" w:rsidRDefault="00586A48" w:rsidP="00EC12C3">
      <w:pPr>
        <w:pStyle w:val="BodyText"/>
        <w:jc w:val="left"/>
        <w:rPr>
          <w:rFonts w:ascii="Calibri" w:hAnsi="Calibri" w:cs="Calibri"/>
          <w:color w:val="auto"/>
        </w:rPr>
      </w:pPr>
    </w:p>
    <w:p w14:paraId="15D63CFE" w14:textId="5E7D0D77" w:rsidR="00303CFF" w:rsidRPr="00AA0D32" w:rsidRDefault="00303CFF" w:rsidP="00EC12C3">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t>ROLE SUMMARY</w:t>
      </w:r>
    </w:p>
    <w:p w14:paraId="476F0202" w14:textId="72C6C4C1" w:rsidR="0078061D" w:rsidRPr="00AA0D32" w:rsidRDefault="0078061D" w:rsidP="005A465C">
      <w:pPr>
        <w:pStyle w:val="BodyText"/>
        <w:jc w:val="left"/>
        <w:rPr>
          <w:rFonts w:ascii="Calibri" w:hAnsi="Calibri" w:cs="Calibri"/>
          <w:color w:val="auto"/>
        </w:rPr>
      </w:pPr>
    </w:p>
    <w:p w14:paraId="5F5FE853" w14:textId="4F9C9BD7" w:rsidR="005A465C" w:rsidRPr="00AA0D32" w:rsidRDefault="005A465C" w:rsidP="005A465C">
      <w:pPr>
        <w:spacing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 xml:space="preserve">The </w:t>
      </w:r>
      <w:r w:rsidR="00C57236">
        <w:rPr>
          <w:rFonts w:ascii="Calibri" w:eastAsia="Times New Roman" w:hAnsi="Calibri" w:cs="Calibri"/>
          <w:sz w:val="22"/>
          <w:szCs w:val="22"/>
          <w:lang w:eastAsia="en-AU"/>
        </w:rPr>
        <w:t>Case Manager</w:t>
      </w:r>
      <w:r w:rsidRPr="00AA0D32">
        <w:rPr>
          <w:rFonts w:ascii="Calibri" w:eastAsia="Times New Roman" w:hAnsi="Calibri" w:cs="Calibri"/>
          <w:sz w:val="22"/>
          <w:szCs w:val="22"/>
          <w:lang w:eastAsia="en-AU"/>
        </w:rPr>
        <w:t xml:space="preserve"> is responsible for delivering culturally responsive case management and group-based interventions to fathers who use, or are at risk of using, domestic and family violence.</w:t>
      </w:r>
    </w:p>
    <w:p w14:paraId="7D60A65E" w14:textId="77777777" w:rsidR="005A465C" w:rsidRPr="00AA0D32" w:rsidRDefault="005A465C" w:rsidP="005A465C">
      <w:pPr>
        <w:spacing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The role supports fathers to increase accountability for their behaviour, develop healthy relationships and parenting practices, and address factors contributing to family conflict and violence. Through a combination of individual case management, group education, community engagement and service coordination, the position works to improve outcomes for families while maintaining the safety and wellbeing of women and children as the primary consideration.</w:t>
      </w:r>
    </w:p>
    <w:p w14:paraId="7FDB6BC4" w14:textId="77777777" w:rsidR="005A465C" w:rsidRPr="00AA0D32" w:rsidRDefault="005A465C" w:rsidP="005A465C">
      <w:p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The role applies trauma-informed, culturally responsive, family systems and accountability-centred approaches within a domestic and family violence framework. Particular emphasis is placed on supporting fathers from culturally and linguistically diverse (CALD) backgrounds who may experience settlement challenges, trauma, social isolation, unemployment, housing instability and changing family dynamics.</w:t>
      </w:r>
    </w:p>
    <w:p w14:paraId="12208C2D" w14:textId="77777777" w:rsidR="007571C2" w:rsidRPr="00AA0D32" w:rsidRDefault="007571C2" w:rsidP="007571C2">
      <w:pPr>
        <w:rPr>
          <w:rFonts w:ascii="Calibri" w:eastAsia="Arial" w:hAnsi="Calibri" w:cs="Calibri"/>
          <w:sz w:val="22"/>
          <w:szCs w:val="22"/>
          <w:u w:color="000000"/>
          <w:bdr w:val="nil"/>
          <w:lang w:eastAsia="en-AU"/>
        </w:rPr>
      </w:pPr>
    </w:p>
    <w:p w14:paraId="6ED868BC" w14:textId="46D4255D" w:rsidR="00DB6CDE" w:rsidRPr="00AA0D32" w:rsidRDefault="00DB6CDE" w:rsidP="00EC12C3">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lastRenderedPageBreak/>
        <w:t>KEY RESPONSIBILITIES</w:t>
      </w:r>
    </w:p>
    <w:p w14:paraId="2640F421" w14:textId="77777777" w:rsidR="001F07BA" w:rsidRPr="00AA0D32" w:rsidRDefault="001F07BA" w:rsidP="00EC12C3">
      <w:pPr>
        <w:rPr>
          <w:rFonts w:ascii="Calibri" w:hAnsi="Calibri" w:cs="Calibri"/>
          <w:sz w:val="22"/>
          <w:szCs w:val="22"/>
        </w:rPr>
      </w:pPr>
    </w:p>
    <w:p w14:paraId="1BE5FAC3" w14:textId="5A3BCBB4" w:rsidR="00586A48" w:rsidRPr="00AA0D32" w:rsidRDefault="00586A48" w:rsidP="00586A48">
      <w:pPr>
        <w:rPr>
          <w:rFonts w:ascii="Calibri" w:eastAsia="Arial" w:hAnsi="Calibri" w:cs="Calibri"/>
          <w:sz w:val="22"/>
          <w:szCs w:val="22"/>
          <w:u w:color="000000"/>
          <w:bdr w:val="nil"/>
          <w:lang w:val="en-US" w:eastAsia="en-AU"/>
        </w:rPr>
      </w:pPr>
      <w:r w:rsidRPr="00AA0D32">
        <w:rPr>
          <w:rFonts w:ascii="Calibri" w:eastAsia="Arial" w:hAnsi="Calibri" w:cs="Calibri"/>
          <w:sz w:val="22"/>
          <w:szCs w:val="22"/>
          <w:u w:color="000000"/>
          <w:bdr w:val="nil"/>
          <w:lang w:val="en-US" w:eastAsia="en-AU"/>
        </w:rPr>
        <w:t>The main responsibilities for this role include:</w:t>
      </w:r>
    </w:p>
    <w:p w14:paraId="68C5EECA"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bookmarkStart w:id="1" w:name="_Hlk209176742"/>
      <w:r w:rsidRPr="00AA0D32">
        <w:rPr>
          <w:rFonts w:ascii="Calibri" w:eastAsia="Times New Roman" w:hAnsi="Calibri" w:cs="Calibri"/>
          <w:b/>
          <w:bCs/>
          <w:sz w:val="22"/>
          <w:szCs w:val="22"/>
          <w:lang w:eastAsia="en-AU"/>
        </w:rPr>
        <w:t>Program Delivery</w:t>
      </w:r>
    </w:p>
    <w:p w14:paraId="0C66A782"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Deliver culturally responsive case management services to fathers who use, or are at risk of using, domestic and family violence.</w:t>
      </w:r>
    </w:p>
    <w:p w14:paraId="5934DDD2"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Conduct intake, assessment, case planning and ongoing risk assessment processes.</w:t>
      </w:r>
    </w:p>
    <w:p w14:paraId="5C2EB8F3"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Develop individualised case management plans and behaviour change goals.</w:t>
      </w:r>
    </w:p>
    <w:p w14:paraId="077A1F31"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Support fathers to recognise and understand the impact of violence on women, children and family relationships.</w:t>
      </w:r>
    </w:p>
    <w:p w14:paraId="730B5744"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Assist participants to identify and address factors contributing to violence, including trauma, settlement challenges, unemployment, financial stress, social isolation and family conflict.</w:t>
      </w:r>
    </w:p>
    <w:p w14:paraId="151FBBF3"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Deliver interventions focused on accountability, respectful relationships, emotional regulation, healthy communication and positive parenting.</w:t>
      </w:r>
    </w:p>
    <w:p w14:paraId="7D7A10A5"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Conduct regular case reviews and adjust support plans as required.</w:t>
      </w:r>
    </w:p>
    <w:p w14:paraId="4EDD930F" w14:textId="77777777" w:rsidR="00813481" w:rsidRPr="00AA0D32" w:rsidRDefault="00813481">
      <w:pPr>
        <w:numPr>
          <w:ilvl w:val="0"/>
          <w:numId w:val="8"/>
        </w:numPr>
        <w:spacing w:before="100" w:beforeAutospacing="1" w:after="100" w:afterAutospacing="1" w:line="300" w:lineRule="atLeast"/>
        <w:jc w:val="both"/>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Support participants to access relevant services and community resources.</w:t>
      </w:r>
    </w:p>
    <w:p w14:paraId="255F8FE0"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Group Program Facilitation</w:t>
      </w:r>
    </w:p>
    <w:p w14:paraId="5E1F4DA7" w14:textId="73961D9F" w:rsidR="00813481" w:rsidRPr="00AA0D32" w:rsidRDefault="00813481">
      <w:pPr>
        <w:numPr>
          <w:ilvl w:val="0"/>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 xml:space="preserve">Plan, coordinate and facilitate </w:t>
      </w:r>
      <w:r w:rsidR="00C57236" w:rsidRPr="00C57236">
        <w:rPr>
          <w:rFonts w:ascii="Calibri" w:eastAsia="Times New Roman" w:hAnsi="Calibri" w:cs="Calibri"/>
          <w:sz w:val="22"/>
          <w:szCs w:val="22"/>
          <w:lang w:eastAsia="en-AU"/>
        </w:rPr>
        <w:t xml:space="preserve">Connected Fathers </w:t>
      </w:r>
      <w:r w:rsidRPr="00AA0D32">
        <w:rPr>
          <w:rFonts w:ascii="Calibri" w:eastAsia="Times New Roman" w:hAnsi="Calibri" w:cs="Calibri"/>
          <w:sz w:val="22"/>
          <w:szCs w:val="22"/>
          <w:lang w:eastAsia="en-AU"/>
        </w:rPr>
        <w:t>group workshops and community education sessions.</w:t>
      </w:r>
    </w:p>
    <w:p w14:paraId="71F2F23B" w14:textId="77777777" w:rsidR="00813481" w:rsidRPr="00AA0D32" w:rsidRDefault="00813481">
      <w:pPr>
        <w:numPr>
          <w:ilvl w:val="0"/>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Deliver culturally adapted program content relating to:</w:t>
      </w:r>
    </w:p>
    <w:p w14:paraId="1043B739"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Respectful relationships</w:t>
      </w:r>
    </w:p>
    <w:p w14:paraId="10D8CDDE"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Domestic and family violence awareness</w:t>
      </w:r>
    </w:p>
    <w:p w14:paraId="685E6E0D"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The impact of violence on women and children</w:t>
      </w:r>
    </w:p>
    <w:p w14:paraId="09B0CF9A"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Parenting and child development</w:t>
      </w:r>
    </w:p>
    <w:p w14:paraId="5F19097B"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Emotional regulation</w:t>
      </w:r>
    </w:p>
    <w:p w14:paraId="5E8D98E9"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Communication and conflict resolution</w:t>
      </w:r>
    </w:p>
    <w:p w14:paraId="79300BB1"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Gender roles and family expectations</w:t>
      </w:r>
    </w:p>
    <w:p w14:paraId="433D7877"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Trauma and settlement experiences</w:t>
      </w:r>
    </w:p>
    <w:p w14:paraId="28434E1D" w14:textId="77777777" w:rsidR="00813481" w:rsidRPr="00AA0D32" w:rsidRDefault="00813481">
      <w:pPr>
        <w:numPr>
          <w:ilvl w:val="1"/>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Building healthy family relationships</w:t>
      </w:r>
    </w:p>
    <w:p w14:paraId="3918830E" w14:textId="77777777" w:rsidR="00813481" w:rsidRPr="00AA0D32" w:rsidRDefault="00813481">
      <w:pPr>
        <w:numPr>
          <w:ilvl w:val="0"/>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Create safe and engaging learning environments for group participants.</w:t>
      </w:r>
    </w:p>
    <w:p w14:paraId="7C6885BA" w14:textId="77777777" w:rsidR="00813481" w:rsidRPr="00AA0D32" w:rsidRDefault="00813481">
      <w:pPr>
        <w:numPr>
          <w:ilvl w:val="0"/>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Promote meaningful participation, reflection and learning.</w:t>
      </w:r>
    </w:p>
    <w:p w14:paraId="50DF2203" w14:textId="77777777" w:rsidR="00813481" w:rsidRPr="00AA0D32" w:rsidRDefault="00813481">
      <w:pPr>
        <w:numPr>
          <w:ilvl w:val="0"/>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Manage group dynamics and respond appropriately to challenging behaviour.</w:t>
      </w:r>
    </w:p>
    <w:p w14:paraId="1B28A73B" w14:textId="77777777" w:rsidR="00813481" w:rsidRPr="00AA0D32" w:rsidRDefault="00813481">
      <w:pPr>
        <w:numPr>
          <w:ilvl w:val="0"/>
          <w:numId w:val="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Review and improve workshop content based on participant feedback and emerging practice.</w:t>
      </w:r>
    </w:p>
    <w:p w14:paraId="01A4499F"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Risk Assessment and Safety</w:t>
      </w:r>
    </w:p>
    <w:p w14:paraId="16A8FB4E"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Undertake comprehensive domestic and family violence risk assessments.</w:t>
      </w:r>
    </w:p>
    <w:p w14:paraId="6BBDAF0F"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Develop and maintain safety and risk management plans.</w:t>
      </w:r>
    </w:p>
    <w:p w14:paraId="66F1C1FA"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Monitor indicators of escalating risk and respond appropriately.</w:t>
      </w:r>
    </w:p>
    <w:p w14:paraId="63AB8F3A"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Apply accountability-centred practice principles when working with fathers.</w:t>
      </w:r>
    </w:p>
    <w:p w14:paraId="47A28421"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Maintain a strong focus on the safety and wellbeing of women and children.</w:t>
      </w:r>
    </w:p>
    <w:p w14:paraId="40B3BA95"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lastRenderedPageBreak/>
        <w:t>Work collaboratively with services supporting women, children and families where appropriate.</w:t>
      </w:r>
    </w:p>
    <w:p w14:paraId="4A09C2BD" w14:textId="77777777" w:rsidR="00813481" w:rsidRPr="00AA0D32" w:rsidRDefault="00813481">
      <w:pPr>
        <w:numPr>
          <w:ilvl w:val="0"/>
          <w:numId w:val="1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Follow legislative requirements and organisational policies relating to child protection, information sharing and mandatory reporting.</w:t>
      </w:r>
    </w:p>
    <w:p w14:paraId="7380B9FA"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Case Management and Service Coordination</w:t>
      </w:r>
    </w:p>
    <w:p w14:paraId="2C6BAC8C" w14:textId="77777777" w:rsidR="00813481" w:rsidRPr="00AA0D32" w:rsidRDefault="00813481">
      <w:pPr>
        <w:numPr>
          <w:ilvl w:val="0"/>
          <w:numId w:val="1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Develop and implement individual case management plans.</w:t>
      </w:r>
    </w:p>
    <w:p w14:paraId="39C75319" w14:textId="77777777" w:rsidR="00813481" w:rsidRPr="00AA0D32" w:rsidRDefault="00813481">
      <w:pPr>
        <w:numPr>
          <w:ilvl w:val="0"/>
          <w:numId w:val="1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Advocate for participants to access housing, employment, education, health, mental health, legal and family support services.</w:t>
      </w:r>
    </w:p>
    <w:p w14:paraId="2ECBB090" w14:textId="77777777" w:rsidR="00813481" w:rsidRPr="00AA0D32" w:rsidRDefault="00813481">
      <w:pPr>
        <w:numPr>
          <w:ilvl w:val="0"/>
          <w:numId w:val="1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Coordinate referrals and service responses.</w:t>
      </w:r>
    </w:p>
    <w:p w14:paraId="57414CEB" w14:textId="77777777" w:rsidR="00813481" w:rsidRPr="00AA0D32" w:rsidRDefault="00813481">
      <w:pPr>
        <w:numPr>
          <w:ilvl w:val="0"/>
          <w:numId w:val="1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Monitor participant progress and engagement.</w:t>
      </w:r>
    </w:p>
    <w:p w14:paraId="7F30AD95" w14:textId="77777777" w:rsidR="00813481" w:rsidRPr="00AA0D32" w:rsidRDefault="00813481">
      <w:pPr>
        <w:numPr>
          <w:ilvl w:val="0"/>
          <w:numId w:val="1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Participate in case reviews and multidisciplinary meetings.</w:t>
      </w:r>
    </w:p>
    <w:p w14:paraId="098021A5"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Community Engagement and Referral Pathways</w:t>
      </w:r>
    </w:p>
    <w:p w14:paraId="13977BCE" w14:textId="77777777" w:rsidR="00813481" w:rsidRPr="00AA0D32" w:rsidRDefault="00813481">
      <w:pPr>
        <w:numPr>
          <w:ilvl w:val="0"/>
          <w:numId w:val="1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Develop and maintain relationships with referral agencies and stakeholders.</w:t>
      </w:r>
    </w:p>
    <w:p w14:paraId="35753E8A" w14:textId="7643B15E" w:rsidR="00813481" w:rsidRPr="00AA0D32" w:rsidRDefault="00813481">
      <w:pPr>
        <w:numPr>
          <w:ilvl w:val="0"/>
          <w:numId w:val="1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 xml:space="preserve">Promote the </w:t>
      </w:r>
      <w:r w:rsidR="00157AA7" w:rsidRPr="00157AA7">
        <w:rPr>
          <w:rFonts w:ascii="Calibri" w:eastAsia="Times New Roman" w:hAnsi="Calibri" w:cs="Calibri"/>
          <w:sz w:val="22"/>
          <w:szCs w:val="22"/>
          <w:lang w:eastAsia="en-AU"/>
        </w:rPr>
        <w:t xml:space="preserve">Connected Fathers Program </w:t>
      </w:r>
      <w:r w:rsidRPr="00AA0D32">
        <w:rPr>
          <w:rFonts w:ascii="Calibri" w:eastAsia="Times New Roman" w:hAnsi="Calibri" w:cs="Calibri"/>
          <w:sz w:val="22"/>
          <w:szCs w:val="22"/>
          <w:lang w:eastAsia="en-AU"/>
        </w:rPr>
        <w:t>within CALD communities and service networks.</w:t>
      </w:r>
    </w:p>
    <w:p w14:paraId="6DED1084" w14:textId="77777777" w:rsidR="00813481" w:rsidRPr="00AA0D32" w:rsidRDefault="00813481">
      <w:pPr>
        <w:numPr>
          <w:ilvl w:val="0"/>
          <w:numId w:val="1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Support the development and implementation of referral pathways and referral protocols.</w:t>
      </w:r>
    </w:p>
    <w:p w14:paraId="3A9F96BC" w14:textId="77777777" w:rsidR="00813481" w:rsidRPr="00AA0D32" w:rsidRDefault="00813481">
      <w:pPr>
        <w:numPr>
          <w:ilvl w:val="0"/>
          <w:numId w:val="1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Participate in community events, forums and stakeholder meetings.</w:t>
      </w:r>
    </w:p>
    <w:p w14:paraId="17666AAA" w14:textId="77777777" w:rsidR="00813481" w:rsidRPr="00AA0D32" w:rsidRDefault="00813481">
      <w:pPr>
        <w:numPr>
          <w:ilvl w:val="0"/>
          <w:numId w:val="1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Assist in the development of culturally appropriate resources and promotional materials.</w:t>
      </w:r>
    </w:p>
    <w:p w14:paraId="4F16B05B"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Program Development and Quality Improvement</w:t>
      </w:r>
    </w:p>
    <w:p w14:paraId="34788088" w14:textId="77777777" w:rsidR="00813481" w:rsidRPr="00AA0D32" w:rsidRDefault="00813481">
      <w:pPr>
        <w:numPr>
          <w:ilvl w:val="0"/>
          <w:numId w:val="13"/>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Contribute to the development of practice tools, assessment frameworks and program resources.</w:t>
      </w:r>
    </w:p>
    <w:p w14:paraId="0DE7A359" w14:textId="77777777" w:rsidR="00813481" w:rsidRPr="00AA0D32" w:rsidRDefault="00813481">
      <w:pPr>
        <w:numPr>
          <w:ilvl w:val="0"/>
          <w:numId w:val="13"/>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Participate in program monitoring, evaluation and continuous improvement activities.</w:t>
      </w:r>
    </w:p>
    <w:p w14:paraId="0A723AD1" w14:textId="77777777" w:rsidR="00813481" w:rsidRPr="00AA0D32" w:rsidRDefault="00813481">
      <w:pPr>
        <w:numPr>
          <w:ilvl w:val="0"/>
          <w:numId w:val="13"/>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Assist with the collection and analysis of program data and client outcomes.</w:t>
      </w:r>
    </w:p>
    <w:p w14:paraId="5B472137" w14:textId="77777777" w:rsidR="00813481" w:rsidRPr="00AA0D32" w:rsidRDefault="00813481">
      <w:pPr>
        <w:numPr>
          <w:ilvl w:val="0"/>
          <w:numId w:val="13"/>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Identify service gaps and opportunities for improvement.</w:t>
      </w:r>
    </w:p>
    <w:p w14:paraId="52D22B26"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Reporting and Administration</w:t>
      </w:r>
    </w:p>
    <w:p w14:paraId="63CE276C" w14:textId="77777777" w:rsidR="00813481" w:rsidRPr="00AA0D32" w:rsidRDefault="00813481">
      <w:pPr>
        <w:numPr>
          <w:ilvl w:val="0"/>
          <w:numId w:val="14"/>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Maintain accurate and up-to-date client records, case notes and assessments within Salesforce and other organisational systems.</w:t>
      </w:r>
    </w:p>
    <w:p w14:paraId="76CB332C" w14:textId="77777777" w:rsidR="00813481" w:rsidRPr="00AA0D32" w:rsidRDefault="00813481">
      <w:pPr>
        <w:numPr>
          <w:ilvl w:val="0"/>
          <w:numId w:val="14"/>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Prepare reports and updates as required.</w:t>
      </w:r>
    </w:p>
    <w:p w14:paraId="6C771020" w14:textId="77777777" w:rsidR="00813481" w:rsidRPr="00AA0D32" w:rsidRDefault="00813481">
      <w:pPr>
        <w:numPr>
          <w:ilvl w:val="0"/>
          <w:numId w:val="14"/>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Ensure compliance with funding requirements and organisational standards.</w:t>
      </w:r>
    </w:p>
    <w:p w14:paraId="2EB28041" w14:textId="77777777" w:rsidR="00813481" w:rsidRPr="00AA0D32" w:rsidRDefault="00813481">
      <w:pPr>
        <w:numPr>
          <w:ilvl w:val="0"/>
          <w:numId w:val="14"/>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Submit timesheets, mileage claims and activity records as required.</w:t>
      </w:r>
    </w:p>
    <w:p w14:paraId="10EF155C"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Stakeholder Engagement</w:t>
      </w:r>
    </w:p>
    <w:p w14:paraId="3F13126F" w14:textId="03C85691" w:rsidR="00813481" w:rsidRPr="00AA0D32" w:rsidRDefault="00813481">
      <w:pPr>
        <w:numPr>
          <w:ilvl w:val="0"/>
          <w:numId w:val="1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 xml:space="preserve">Attend meetings with </w:t>
      </w:r>
      <w:r w:rsidR="00FD58EB" w:rsidRPr="00AA0D32">
        <w:rPr>
          <w:rFonts w:ascii="Calibri" w:eastAsia="Times New Roman" w:hAnsi="Calibri" w:cs="Calibri"/>
          <w:sz w:val="22"/>
          <w:szCs w:val="22"/>
          <w:lang w:eastAsia="en-AU"/>
        </w:rPr>
        <w:t xml:space="preserve">other </w:t>
      </w:r>
      <w:r w:rsidRPr="00AA0D32">
        <w:rPr>
          <w:rFonts w:ascii="Calibri" w:eastAsia="Times New Roman" w:hAnsi="Calibri" w:cs="Calibri"/>
          <w:sz w:val="22"/>
          <w:szCs w:val="22"/>
          <w:lang w:eastAsia="en-AU"/>
        </w:rPr>
        <w:t>service providers as required.</w:t>
      </w:r>
    </w:p>
    <w:p w14:paraId="4D0950A6" w14:textId="77777777" w:rsidR="00296D7A" w:rsidRPr="00AA0D32" w:rsidRDefault="00426E2D">
      <w:pPr>
        <w:pStyle w:val="ListParagraph"/>
        <w:numPr>
          <w:ilvl w:val="0"/>
          <w:numId w:val="15"/>
        </w:numPr>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Develop and maintain positive relationships with relevant agencies, service providers and refugee and migrant communities.</w:t>
      </w:r>
    </w:p>
    <w:p w14:paraId="0A74D7C1" w14:textId="0D3BDFE7" w:rsidR="00296D7A" w:rsidRPr="00AA0D32" w:rsidRDefault="00296D7A">
      <w:pPr>
        <w:pStyle w:val="ListParagraph"/>
        <w:numPr>
          <w:ilvl w:val="0"/>
          <w:numId w:val="15"/>
        </w:numPr>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Participate in expos, forums, and conferences as appropriate and relevant to support and promote ARA services.</w:t>
      </w:r>
    </w:p>
    <w:p w14:paraId="74DE9211" w14:textId="77777777" w:rsidR="00813481" w:rsidRPr="00AA0D32" w:rsidRDefault="00813481" w:rsidP="00813481">
      <w:pPr>
        <w:spacing w:before="100" w:beforeAutospacing="1" w:after="100" w:afterAutospacing="1" w:line="300" w:lineRule="atLeast"/>
        <w:outlineLvl w:val="1"/>
        <w:rPr>
          <w:rFonts w:ascii="Calibri" w:eastAsia="Times New Roman" w:hAnsi="Calibri" w:cs="Calibri"/>
          <w:b/>
          <w:bCs/>
          <w:sz w:val="22"/>
          <w:szCs w:val="22"/>
          <w:lang w:eastAsia="en-AU"/>
        </w:rPr>
      </w:pPr>
      <w:r w:rsidRPr="00AA0D32">
        <w:rPr>
          <w:rFonts w:ascii="Calibri" w:eastAsia="Times New Roman" w:hAnsi="Calibri" w:cs="Calibri"/>
          <w:b/>
          <w:bCs/>
          <w:sz w:val="22"/>
          <w:szCs w:val="22"/>
          <w:lang w:eastAsia="en-AU"/>
        </w:rPr>
        <w:t>Other</w:t>
      </w:r>
    </w:p>
    <w:p w14:paraId="19968A05" w14:textId="77777777" w:rsidR="00813481" w:rsidRPr="00AA0D32" w:rsidRDefault="00813481">
      <w:pPr>
        <w:numPr>
          <w:ilvl w:val="0"/>
          <w:numId w:val="16"/>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lastRenderedPageBreak/>
        <w:t>Participate in organisational meetings, supervision and professional development activities.</w:t>
      </w:r>
    </w:p>
    <w:p w14:paraId="220B7829" w14:textId="77777777" w:rsidR="004B7AB7" w:rsidRPr="00AA0D32" w:rsidRDefault="00813481">
      <w:pPr>
        <w:numPr>
          <w:ilvl w:val="0"/>
          <w:numId w:val="16"/>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Support organisational events and initiatives.</w:t>
      </w:r>
    </w:p>
    <w:p w14:paraId="64AE0BE7" w14:textId="4BE16C7B" w:rsidR="00033719" w:rsidRPr="00AA0D32" w:rsidRDefault="004B7AB7">
      <w:pPr>
        <w:numPr>
          <w:ilvl w:val="0"/>
          <w:numId w:val="16"/>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Undertake other duties as directed by your manager that are commensurate with the skills, experience and requirements of the position.</w:t>
      </w:r>
    </w:p>
    <w:p w14:paraId="3BF2CBBA" w14:textId="27FDEA7F" w:rsidR="00DB6CDE" w:rsidRPr="00AA0D32" w:rsidRDefault="00C762E3" w:rsidP="00EC12C3">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t>SELECTION</w:t>
      </w:r>
      <w:r w:rsidR="00DB6CDE" w:rsidRPr="00AA0D32">
        <w:rPr>
          <w:rFonts w:ascii="Calibri" w:hAnsi="Calibri" w:cs="Calibri"/>
          <w:sz w:val="22"/>
          <w:szCs w:val="22"/>
        </w:rPr>
        <w:t xml:space="preserve"> CRITERIA</w:t>
      </w:r>
    </w:p>
    <w:p w14:paraId="63C771BA" w14:textId="77777777" w:rsidR="004B0C12" w:rsidRPr="00AA0D32" w:rsidRDefault="004B0C12" w:rsidP="00D350A8">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p>
    <w:p w14:paraId="6E21B645" w14:textId="4A5AB677" w:rsidR="00EA188E" w:rsidRPr="00AA0D32" w:rsidRDefault="00EA188E" w:rsidP="00EA188E">
      <w:pPr>
        <w:pStyle w:val="BodyText"/>
        <w:rPr>
          <w:rFonts w:ascii="Calibri" w:eastAsia="Times New Roman" w:hAnsi="Calibri" w:cs="Calibri"/>
          <w:b/>
          <w:bCs/>
          <w:lang w:val="en-AU"/>
        </w:rPr>
      </w:pPr>
      <w:r w:rsidRPr="00AA0D32">
        <w:rPr>
          <w:rFonts w:ascii="Calibri" w:eastAsia="Times New Roman" w:hAnsi="Calibri" w:cs="Calibri"/>
          <w:b/>
          <w:bCs/>
          <w:lang w:val="en-AU"/>
        </w:rPr>
        <w:t>Qualifications and Training Requirements:</w:t>
      </w:r>
    </w:p>
    <w:p w14:paraId="770C4DB4" w14:textId="77777777" w:rsidR="0098544B" w:rsidRPr="00AA0D32" w:rsidRDefault="0098544B" w:rsidP="0098544B">
      <w:p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b/>
          <w:bCs/>
          <w:sz w:val="22"/>
          <w:szCs w:val="22"/>
          <w:lang w:eastAsia="en-AU"/>
        </w:rPr>
        <w:t>Essential</w:t>
      </w:r>
    </w:p>
    <w:p w14:paraId="2E0DE329" w14:textId="77777777" w:rsidR="0098544B" w:rsidRPr="00AA0D32" w:rsidRDefault="0098544B">
      <w:pPr>
        <w:numPr>
          <w:ilvl w:val="0"/>
          <w:numId w:val="17"/>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Degree, Diploma or equivalent qualification in Social Work, Psychology, Community Services, Counselling, Human Services or a related discipline.</w:t>
      </w:r>
    </w:p>
    <w:p w14:paraId="65D05D9B" w14:textId="77777777" w:rsidR="0098544B" w:rsidRPr="00AA0D32" w:rsidRDefault="0098544B">
      <w:pPr>
        <w:numPr>
          <w:ilvl w:val="0"/>
          <w:numId w:val="17"/>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Demonstrated commitment to ongoing professional development.</w:t>
      </w:r>
    </w:p>
    <w:p w14:paraId="05A3E89E" w14:textId="77777777" w:rsidR="0098544B" w:rsidRPr="00AA0D32" w:rsidRDefault="0098544B" w:rsidP="0098544B">
      <w:p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b/>
          <w:bCs/>
          <w:sz w:val="22"/>
          <w:szCs w:val="22"/>
          <w:lang w:eastAsia="en-AU"/>
        </w:rPr>
        <w:t>Highly Desirable</w:t>
      </w:r>
    </w:p>
    <w:p w14:paraId="7C1F98B0" w14:textId="77777777" w:rsidR="0098544B"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Domestic and Family Violence training.</w:t>
      </w:r>
    </w:p>
    <w:p w14:paraId="633186FB" w14:textId="77777777" w:rsidR="0098544B"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Training in working with men who use violence.</w:t>
      </w:r>
    </w:p>
    <w:p w14:paraId="7E142C83" w14:textId="77777777" w:rsidR="0098544B"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Family Systems and Structural Family Therapy training.</w:t>
      </w:r>
    </w:p>
    <w:p w14:paraId="66FC9BEB" w14:textId="77777777" w:rsidR="0098544B"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Trauma-Informed Practice training.</w:t>
      </w:r>
    </w:p>
    <w:p w14:paraId="03F669CE" w14:textId="77777777" w:rsidR="0098544B"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Motivational Interviewing training.</w:t>
      </w:r>
    </w:p>
    <w:p w14:paraId="00A60167" w14:textId="77777777" w:rsidR="003C7F4E"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Group facilitation training.</w:t>
      </w:r>
    </w:p>
    <w:p w14:paraId="3A2F33A4" w14:textId="1A030365" w:rsidR="003D4BF6" w:rsidRPr="00AA0D32" w:rsidRDefault="0098544B">
      <w:pPr>
        <w:numPr>
          <w:ilvl w:val="0"/>
          <w:numId w:val="18"/>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rPr>
        <w:t>Risk assessment and safety planning training</w:t>
      </w:r>
    </w:p>
    <w:p w14:paraId="24764BC8" w14:textId="77777777" w:rsidR="0098544B" w:rsidRPr="00AA0D32" w:rsidRDefault="0098544B" w:rsidP="00EA188E">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rPr>
      </w:pPr>
    </w:p>
    <w:p w14:paraId="4A127943" w14:textId="2354CAA3" w:rsidR="003D4BF6" w:rsidRPr="00AA0D32" w:rsidRDefault="003D4BF6" w:rsidP="003D4BF6">
      <w:pPr>
        <w:pStyle w:val="BodyText"/>
        <w:rPr>
          <w:rFonts w:ascii="Calibri" w:hAnsi="Calibri" w:cs="Calibri"/>
          <w:b/>
          <w:bCs/>
        </w:rPr>
      </w:pPr>
      <w:r w:rsidRPr="00AA0D32">
        <w:rPr>
          <w:rFonts w:ascii="Calibri" w:hAnsi="Calibri" w:cs="Calibri"/>
          <w:b/>
          <w:bCs/>
        </w:rPr>
        <w:t>Required skills:</w:t>
      </w:r>
    </w:p>
    <w:p w14:paraId="4801E03F"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Demonstrated ability to engage and work effectively with fathers who use, or are at risk of using, domestic and family violence.</w:t>
      </w:r>
    </w:p>
    <w:p w14:paraId="0B049F31"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Strong understanding of domestic and family violence dynamics, coercive control and the impacts of violence on women and children.</w:t>
      </w:r>
    </w:p>
    <w:p w14:paraId="4B5BC728"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balance engagement and rapport building with accountability-centred practice.</w:t>
      </w:r>
    </w:p>
    <w:p w14:paraId="1AF437C1"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undertake risk assessment, safety planning and risk management.</w:t>
      </w:r>
    </w:p>
    <w:p w14:paraId="260BA202"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Strong case management and service coordination skills.</w:t>
      </w:r>
    </w:p>
    <w:p w14:paraId="2752F7BA"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facilitate educational, parenting and behaviour change-focused group programs.</w:t>
      </w:r>
    </w:p>
    <w:p w14:paraId="34F65B9C"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Knowledge of trauma-informed and culturally responsive practice.</w:t>
      </w:r>
    </w:p>
    <w:p w14:paraId="6A253C9F"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Strong communication, relationship-building and stakeholder engagement skills.</w:t>
      </w:r>
    </w:p>
    <w:p w14:paraId="31938E82"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work effectively with people from culturally and linguistically diverse backgrounds.</w:t>
      </w:r>
    </w:p>
    <w:p w14:paraId="04CED68A"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Strong report writing, case noting and record-keeping skills.</w:t>
      </w:r>
    </w:p>
    <w:p w14:paraId="0E092049" w14:textId="77777777" w:rsidR="00152AFC"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use Microsoft Office applications and client management systems, including Salesforce.</w:t>
      </w:r>
    </w:p>
    <w:p w14:paraId="6F59B086" w14:textId="3F41EF72" w:rsidR="00A34E66" w:rsidRPr="00AA0D32" w:rsidRDefault="00152AFC">
      <w:pPr>
        <w:numPr>
          <w:ilvl w:val="0"/>
          <w:numId w:val="19"/>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work independently and manage competing priorities.</w:t>
      </w:r>
    </w:p>
    <w:p w14:paraId="55121388" w14:textId="1D29D859" w:rsidR="003D4BF6" w:rsidRPr="00AA0D32" w:rsidRDefault="003D4BF6" w:rsidP="003D4BF6">
      <w:pPr>
        <w:pStyle w:val="BodyText"/>
        <w:rPr>
          <w:rFonts w:ascii="Calibri" w:hAnsi="Calibri" w:cs="Calibri"/>
          <w:b/>
          <w:bCs/>
        </w:rPr>
      </w:pPr>
      <w:r w:rsidRPr="00AA0D32">
        <w:rPr>
          <w:rFonts w:ascii="Calibri" w:hAnsi="Calibri" w:cs="Calibri"/>
          <w:b/>
          <w:bCs/>
        </w:rPr>
        <w:t>Required experience:</w:t>
      </w:r>
    </w:p>
    <w:bookmarkEnd w:id="1"/>
    <w:p w14:paraId="0FB7EC7D" w14:textId="77777777" w:rsidR="00E16974" w:rsidRPr="00AA0D32" w:rsidRDefault="00E16974">
      <w:pPr>
        <w:numPr>
          <w:ilvl w:val="0"/>
          <w:numId w:val="2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lastRenderedPageBreak/>
        <w:t>Experience delivering case management services within community services, family services, settlement services, parenting programs, child and family wellbeing services, or domestic and family violence programs.</w:t>
      </w:r>
    </w:p>
    <w:p w14:paraId="1DF82771" w14:textId="77777777" w:rsidR="00E16974" w:rsidRPr="00AA0D32" w:rsidRDefault="00E16974">
      <w:pPr>
        <w:numPr>
          <w:ilvl w:val="0"/>
          <w:numId w:val="2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facilitating group programs, workshops or educational sessions.</w:t>
      </w:r>
    </w:p>
    <w:p w14:paraId="540DDE16" w14:textId="77777777" w:rsidR="00E16974" w:rsidRPr="00AA0D32" w:rsidRDefault="00E16974">
      <w:pPr>
        <w:numPr>
          <w:ilvl w:val="0"/>
          <w:numId w:val="2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undertaking assessments, case planning, service coordination and referral management.</w:t>
      </w:r>
    </w:p>
    <w:p w14:paraId="330DC923" w14:textId="77777777" w:rsidR="00E16974" w:rsidRPr="00AA0D32" w:rsidRDefault="00E16974">
      <w:pPr>
        <w:numPr>
          <w:ilvl w:val="0"/>
          <w:numId w:val="2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working with culturally and linguistically diverse communities.</w:t>
      </w:r>
    </w:p>
    <w:p w14:paraId="32EA00B5" w14:textId="77777777" w:rsidR="00E16974" w:rsidRPr="00AA0D32" w:rsidRDefault="00E16974">
      <w:pPr>
        <w:numPr>
          <w:ilvl w:val="0"/>
          <w:numId w:val="2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working with individuals experiencing complex needs, including trauma, settlement challenges, housing instability, financial hardship, family conflict and social isolation.</w:t>
      </w:r>
    </w:p>
    <w:p w14:paraId="5629F40C" w14:textId="77777777" w:rsidR="00E16974" w:rsidRPr="00AA0D32" w:rsidRDefault="00E16974">
      <w:pPr>
        <w:numPr>
          <w:ilvl w:val="0"/>
          <w:numId w:val="20"/>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working collaboratively within multidisciplinary and interagency settings.</w:t>
      </w:r>
    </w:p>
    <w:p w14:paraId="264FB45B" w14:textId="77777777" w:rsidR="0005465B" w:rsidRPr="00AA0D32" w:rsidRDefault="0005465B" w:rsidP="0005465B">
      <w:p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b/>
          <w:bCs/>
          <w:sz w:val="22"/>
          <w:szCs w:val="22"/>
          <w:lang w:eastAsia="en-AU"/>
        </w:rPr>
        <w:t>Highly Desirable</w:t>
      </w:r>
    </w:p>
    <w:p w14:paraId="5AC6C7F2" w14:textId="77777777" w:rsidR="0005465B" w:rsidRPr="00AA0D32" w:rsidRDefault="0005465B">
      <w:pPr>
        <w:numPr>
          <w:ilvl w:val="0"/>
          <w:numId w:val="2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working with men who use, or are at risk of using, violence.</w:t>
      </w:r>
    </w:p>
    <w:p w14:paraId="16F1744B" w14:textId="77777777" w:rsidR="0005465B" w:rsidRPr="00AA0D32" w:rsidRDefault="0005465B">
      <w:pPr>
        <w:numPr>
          <w:ilvl w:val="0"/>
          <w:numId w:val="2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within domestic and family violence, family support, parenting, men's behaviour change or child protection settings.</w:t>
      </w:r>
    </w:p>
    <w:p w14:paraId="4001E39C" w14:textId="2C2161C6" w:rsidR="00B34F7D" w:rsidRPr="00AA0D32" w:rsidRDefault="0005465B">
      <w:pPr>
        <w:numPr>
          <w:ilvl w:val="0"/>
          <w:numId w:val="21"/>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Experience applying Family Systems or Structural approaches in practice.</w:t>
      </w:r>
    </w:p>
    <w:p w14:paraId="3762309D" w14:textId="5DBEA1C4" w:rsidR="009851C5" w:rsidRPr="00AA0D32" w:rsidRDefault="009851C5" w:rsidP="00EC12C3">
      <w:pPr>
        <w:rPr>
          <w:rFonts w:ascii="Calibri" w:hAnsi="Calibri" w:cs="Calibri"/>
          <w:b/>
          <w:bCs/>
          <w:sz w:val="22"/>
          <w:szCs w:val="22"/>
        </w:rPr>
      </w:pPr>
      <w:r w:rsidRPr="00AA0D32">
        <w:rPr>
          <w:rFonts w:ascii="Calibri" w:hAnsi="Calibri" w:cs="Calibri"/>
          <w:b/>
          <w:bCs/>
          <w:sz w:val="22"/>
          <w:szCs w:val="22"/>
        </w:rPr>
        <w:t xml:space="preserve">Personal </w:t>
      </w:r>
      <w:r w:rsidR="00E90394" w:rsidRPr="00AA0D32">
        <w:rPr>
          <w:rFonts w:ascii="Calibri" w:hAnsi="Calibri" w:cs="Calibri"/>
          <w:b/>
          <w:bCs/>
          <w:sz w:val="22"/>
          <w:szCs w:val="22"/>
        </w:rPr>
        <w:t>Attributes</w:t>
      </w:r>
      <w:r w:rsidRPr="00AA0D32">
        <w:rPr>
          <w:rFonts w:ascii="Calibri" w:hAnsi="Calibri" w:cs="Calibri"/>
          <w:b/>
          <w:bCs/>
          <w:sz w:val="22"/>
          <w:szCs w:val="22"/>
        </w:rPr>
        <w:t>:</w:t>
      </w:r>
    </w:p>
    <w:p w14:paraId="6D1D4BFD"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bookmarkStart w:id="2" w:name="_Hlk165302373"/>
      <w:r w:rsidRPr="00AA0D32">
        <w:rPr>
          <w:rFonts w:ascii="Calibri" w:eastAsia="Times New Roman" w:hAnsi="Calibri" w:cs="Calibri"/>
          <w:sz w:val="22"/>
          <w:szCs w:val="22"/>
          <w:lang w:eastAsia="en-AU"/>
        </w:rPr>
        <w:t>Commitment to the safety and wellbeing of women and children.</w:t>
      </w:r>
    </w:p>
    <w:p w14:paraId="17F91B2E"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Strong interpersonal and engagement skills.</w:t>
      </w:r>
    </w:p>
    <w:p w14:paraId="4A946756"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Ability to establish positive and respectful working relationships with clients and stakeholders.</w:t>
      </w:r>
    </w:p>
    <w:p w14:paraId="3A4D2DDA"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Cultural humility and respect for diversity.</w:t>
      </w:r>
    </w:p>
    <w:p w14:paraId="3DE4D558"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Strong ethical and professional standards.</w:t>
      </w:r>
    </w:p>
    <w:p w14:paraId="0ED95FF2"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Resilience, emotional intelligence and sound professional judgement.</w:t>
      </w:r>
    </w:p>
    <w:p w14:paraId="44428BA0" w14:textId="77777777" w:rsidR="00091C12" w:rsidRPr="00AA0D32" w:rsidRDefault="00091C12">
      <w:pPr>
        <w:numPr>
          <w:ilvl w:val="0"/>
          <w:numId w:val="5"/>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Understanding of the challenges experienced by refugee and migrant families through professional, community or lived experience.</w:t>
      </w:r>
    </w:p>
    <w:p w14:paraId="5F39D378" w14:textId="7F86FAAD" w:rsidR="00091C12" w:rsidRPr="00AA0D32" w:rsidRDefault="00561686" w:rsidP="00561686">
      <w:p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Demonstrated commitment to:</w:t>
      </w:r>
    </w:p>
    <w:p w14:paraId="01AF7C0A" w14:textId="4C0B0E8B" w:rsidR="00C76371" w:rsidRPr="00AA0D32" w:rsidRDefault="00C76371">
      <w:pPr>
        <w:pStyle w:val="BodyText"/>
        <w:numPr>
          <w:ilvl w:val="0"/>
          <w:numId w:val="5"/>
        </w:numPr>
        <w:rPr>
          <w:rFonts w:ascii="Calibri" w:hAnsi="Calibri" w:cs="Calibri"/>
        </w:rPr>
      </w:pPr>
      <w:r w:rsidRPr="00AA0D32">
        <w:rPr>
          <w:rFonts w:ascii="Calibri" w:hAnsi="Calibri" w:cs="Calibri"/>
        </w:rPr>
        <w:t>Strong ethical practices with a specific commitment to:</w:t>
      </w:r>
    </w:p>
    <w:p w14:paraId="44363059" w14:textId="04ADCA0B" w:rsidR="00C76371" w:rsidRPr="00AA0D32" w:rsidRDefault="00C76371">
      <w:pPr>
        <w:pStyle w:val="BodyText"/>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Calibri"/>
          <w:color w:val="auto"/>
          <w:bdr w:val="none" w:sz="0" w:space="0" w:color="auto"/>
          <w:lang w:val="en-AU" w:eastAsia="en-US"/>
        </w:rPr>
      </w:pPr>
      <w:r w:rsidRPr="00AA0D32">
        <w:rPr>
          <w:rFonts w:ascii="Calibri" w:eastAsia="Times New Roman" w:hAnsi="Calibri" w:cs="Calibri"/>
          <w:color w:val="auto"/>
          <w:bdr w:val="none" w:sz="0" w:space="0" w:color="auto"/>
          <w:lang w:val="en-AU" w:eastAsia="en-US"/>
        </w:rPr>
        <w:t>ARA</w:t>
      </w:r>
      <w:r w:rsidR="00C27FC6" w:rsidRPr="00AA0D32">
        <w:rPr>
          <w:rFonts w:ascii="Calibri" w:eastAsia="Times New Roman" w:hAnsi="Calibri" w:cs="Calibri"/>
          <w:color w:val="auto"/>
          <w:bdr w:val="none" w:sz="0" w:space="0" w:color="auto"/>
          <w:lang w:val="en-AU" w:eastAsia="en-US"/>
        </w:rPr>
        <w:t>’s</w:t>
      </w:r>
      <w:r w:rsidRPr="00AA0D32">
        <w:rPr>
          <w:rFonts w:ascii="Calibri" w:eastAsia="Times New Roman" w:hAnsi="Calibri" w:cs="Calibri"/>
          <w:color w:val="auto"/>
          <w:bdr w:val="none" w:sz="0" w:space="0" w:color="auto"/>
          <w:lang w:val="en-AU" w:eastAsia="en-US"/>
        </w:rPr>
        <w:t xml:space="preserve"> </w:t>
      </w:r>
      <w:r w:rsidR="00F150A4" w:rsidRPr="00AA0D32">
        <w:rPr>
          <w:rFonts w:ascii="Calibri" w:eastAsia="Times New Roman" w:hAnsi="Calibri" w:cs="Calibri"/>
          <w:color w:val="auto"/>
          <w:bdr w:val="none" w:sz="0" w:space="0" w:color="auto"/>
          <w:lang w:val="en-AU" w:eastAsia="en-US"/>
        </w:rPr>
        <w:t>Code of Conduct and Service Standards</w:t>
      </w:r>
      <w:r w:rsidRPr="00AA0D32">
        <w:rPr>
          <w:rFonts w:ascii="Calibri" w:eastAsia="Times New Roman" w:hAnsi="Calibri" w:cs="Calibri"/>
          <w:color w:val="auto"/>
          <w:bdr w:val="none" w:sz="0" w:space="0" w:color="auto"/>
          <w:lang w:val="en-AU" w:eastAsia="en-US"/>
        </w:rPr>
        <w:t>;</w:t>
      </w:r>
    </w:p>
    <w:p w14:paraId="6DE9A052" w14:textId="33AEDCC9" w:rsidR="00C76371" w:rsidRPr="00AA0D32" w:rsidRDefault="00C76371">
      <w:pPr>
        <w:pStyle w:val="BodyText"/>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Calibri"/>
          <w:color w:val="auto"/>
          <w:bdr w:val="none" w:sz="0" w:space="0" w:color="auto"/>
          <w:lang w:val="en-AU" w:eastAsia="en-US"/>
        </w:rPr>
      </w:pPr>
      <w:r w:rsidRPr="00AA0D32">
        <w:rPr>
          <w:rFonts w:ascii="Calibri" w:eastAsia="Times New Roman" w:hAnsi="Calibri" w:cs="Calibri"/>
          <w:color w:val="auto"/>
          <w:bdr w:val="none" w:sz="0" w:space="0" w:color="auto"/>
          <w:lang w:val="en-AU" w:eastAsia="en-US"/>
        </w:rPr>
        <w:t>Equal Opportunity and Anti-discrimination;</w:t>
      </w:r>
    </w:p>
    <w:p w14:paraId="5658C730" w14:textId="1C64FB27" w:rsidR="00CB1044" w:rsidRPr="00AA0D32" w:rsidRDefault="00CB1044">
      <w:pPr>
        <w:pStyle w:val="BodyText"/>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Calibri"/>
          <w:color w:val="auto"/>
          <w:bdr w:val="none" w:sz="0" w:space="0" w:color="auto"/>
          <w:lang w:val="en-AU" w:eastAsia="en-US"/>
        </w:rPr>
      </w:pPr>
      <w:r w:rsidRPr="00AA0D32">
        <w:rPr>
          <w:rFonts w:ascii="Calibri" w:eastAsia="Times New Roman" w:hAnsi="Calibri" w:cs="Calibri"/>
          <w:color w:val="auto"/>
          <w:bdr w:val="none" w:sz="0" w:space="0" w:color="auto"/>
          <w:lang w:val="en-AU" w:eastAsia="en-US"/>
        </w:rPr>
        <w:t>Social and cultural inclusion</w:t>
      </w:r>
      <w:r w:rsidR="007E5786" w:rsidRPr="00AA0D32">
        <w:rPr>
          <w:rFonts w:ascii="Calibri" w:eastAsia="Times New Roman" w:hAnsi="Calibri" w:cs="Calibri"/>
          <w:color w:val="auto"/>
          <w:bdr w:val="none" w:sz="0" w:space="0" w:color="auto"/>
          <w:lang w:val="en-AU" w:eastAsia="en-US"/>
        </w:rPr>
        <w:t>;</w:t>
      </w:r>
    </w:p>
    <w:p w14:paraId="6903D16B" w14:textId="2E926527" w:rsidR="007E5786" w:rsidRPr="00AA0D32" w:rsidRDefault="007E5786">
      <w:pPr>
        <w:pStyle w:val="BodyText"/>
        <w:numPr>
          <w:ilvl w:val="1"/>
          <w:numId w:val="4"/>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Calibri"/>
          <w:color w:val="auto"/>
          <w:bdr w:val="none" w:sz="0" w:space="0" w:color="auto"/>
          <w:lang w:val="en-AU" w:eastAsia="en-US"/>
        </w:rPr>
      </w:pPr>
      <w:r w:rsidRPr="00AA0D32">
        <w:rPr>
          <w:rFonts w:ascii="Calibri" w:eastAsia="Times New Roman" w:hAnsi="Calibri" w:cs="Calibri"/>
          <w:color w:val="auto"/>
          <w:bdr w:val="none" w:sz="0" w:space="0" w:color="auto"/>
          <w:lang w:val="en-AU" w:eastAsia="en-US"/>
        </w:rPr>
        <w:t>Confidentiality and privacy;</w:t>
      </w:r>
    </w:p>
    <w:p w14:paraId="36B86067" w14:textId="30D05A5B" w:rsidR="00C76371" w:rsidRPr="00AA0D32" w:rsidRDefault="00C76371">
      <w:pPr>
        <w:pStyle w:val="ListParagraph"/>
        <w:numPr>
          <w:ilvl w:val="1"/>
          <w:numId w:val="4"/>
        </w:numPr>
        <w:contextualSpacing w:val="0"/>
        <w:rPr>
          <w:rFonts w:ascii="Calibri" w:eastAsia="Times New Roman" w:hAnsi="Calibri" w:cs="Calibri"/>
          <w:sz w:val="22"/>
          <w:szCs w:val="22"/>
        </w:rPr>
      </w:pPr>
      <w:r w:rsidRPr="00AA0D32">
        <w:rPr>
          <w:rFonts w:ascii="Calibri" w:eastAsia="Times New Roman" w:hAnsi="Calibri" w:cs="Calibri"/>
          <w:sz w:val="22"/>
          <w:szCs w:val="22"/>
        </w:rPr>
        <w:t>Work Health &amp; Safety</w:t>
      </w:r>
      <w:r w:rsidR="00EE17D1" w:rsidRPr="00AA0D32">
        <w:rPr>
          <w:rFonts w:ascii="Calibri" w:eastAsia="Times New Roman" w:hAnsi="Calibri" w:cs="Calibri"/>
          <w:sz w:val="22"/>
          <w:szCs w:val="22"/>
          <w:lang w:eastAsia="en-AU"/>
        </w:rPr>
        <w:t xml:space="preserve"> obligations</w:t>
      </w:r>
      <w:r w:rsidRPr="00AA0D32">
        <w:rPr>
          <w:rFonts w:ascii="Calibri" w:eastAsia="Times New Roman" w:hAnsi="Calibri" w:cs="Calibri"/>
          <w:sz w:val="22"/>
          <w:szCs w:val="22"/>
        </w:rPr>
        <w:t>;</w:t>
      </w:r>
      <w:r w:rsidR="00C40B24" w:rsidRPr="00AA0D32">
        <w:rPr>
          <w:rFonts w:ascii="Calibri" w:eastAsia="Times New Roman" w:hAnsi="Calibri" w:cs="Calibri"/>
          <w:sz w:val="22"/>
          <w:szCs w:val="22"/>
        </w:rPr>
        <w:t xml:space="preserve"> and</w:t>
      </w:r>
    </w:p>
    <w:p w14:paraId="5A571793" w14:textId="4948D141" w:rsidR="00C76371" w:rsidRPr="00AA0D32" w:rsidRDefault="00F150A4">
      <w:pPr>
        <w:pStyle w:val="BodyText"/>
        <w:numPr>
          <w:ilvl w:val="1"/>
          <w:numId w:val="3"/>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eastAsia="Times New Roman" w:hAnsi="Calibri" w:cs="Calibri"/>
          <w:color w:val="auto"/>
          <w:bdr w:val="none" w:sz="0" w:space="0" w:color="auto"/>
          <w:lang w:val="en-AU" w:eastAsia="en-US"/>
        </w:rPr>
      </w:pPr>
      <w:r w:rsidRPr="00AA0D32">
        <w:rPr>
          <w:rFonts w:ascii="Calibri" w:eastAsia="Times New Roman" w:hAnsi="Calibri" w:cs="Calibri"/>
          <w:color w:val="auto"/>
          <w:bdr w:val="none" w:sz="0" w:space="0" w:color="auto"/>
          <w:lang w:val="en-AU" w:eastAsia="en-US"/>
        </w:rPr>
        <w:t>Trauma informed and c</w:t>
      </w:r>
      <w:r w:rsidR="00C76371" w:rsidRPr="00AA0D32">
        <w:rPr>
          <w:rFonts w:ascii="Calibri" w:eastAsia="Times New Roman" w:hAnsi="Calibri" w:cs="Calibri"/>
          <w:color w:val="auto"/>
          <w:bdr w:val="none" w:sz="0" w:space="0" w:color="auto"/>
          <w:lang w:val="en-AU" w:eastAsia="en-US"/>
        </w:rPr>
        <w:t>lient-oriented service provision</w:t>
      </w:r>
      <w:r w:rsidRPr="00AA0D32">
        <w:rPr>
          <w:rFonts w:ascii="Calibri" w:eastAsia="Times New Roman" w:hAnsi="Calibri" w:cs="Calibri"/>
          <w:color w:val="auto"/>
          <w:bdr w:val="none" w:sz="0" w:space="0" w:color="auto"/>
          <w:lang w:val="en-AU" w:eastAsia="en-US"/>
        </w:rPr>
        <w:t>.</w:t>
      </w:r>
    </w:p>
    <w:bookmarkEnd w:id="2"/>
    <w:p w14:paraId="2E84CABB" w14:textId="77777777" w:rsidR="009851C5" w:rsidRPr="00AA0D32" w:rsidRDefault="009851C5" w:rsidP="00EC12C3">
      <w:pPr>
        <w:pStyle w:val="BodyText"/>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p>
    <w:p w14:paraId="6D342106" w14:textId="77777777" w:rsidR="00DB6CDE" w:rsidRPr="00AA0D32" w:rsidRDefault="00DB6CDE" w:rsidP="00EC12C3">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t>WORK HEALTH &amp; SAFETY RESPONSIBILITIES</w:t>
      </w:r>
    </w:p>
    <w:p w14:paraId="03E3CFD4" w14:textId="77777777" w:rsidR="00DB6CDE" w:rsidRPr="00AA0D32" w:rsidRDefault="00DB6CDE" w:rsidP="00EC12C3">
      <w:pPr>
        <w:rPr>
          <w:rFonts w:ascii="Calibri" w:hAnsi="Calibri" w:cs="Calibri"/>
          <w:sz w:val="22"/>
          <w:szCs w:val="22"/>
        </w:rPr>
      </w:pPr>
    </w:p>
    <w:p w14:paraId="63C8C1B1" w14:textId="77777777" w:rsidR="008D2058" w:rsidRPr="00AA0D32" w:rsidRDefault="00EE32DA">
      <w:pPr>
        <w:pStyle w:val="Body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r w:rsidRPr="00AA0D32">
        <w:rPr>
          <w:rFonts w:ascii="Calibri" w:hAnsi="Calibri" w:cs="Calibri"/>
          <w:color w:val="auto"/>
        </w:rPr>
        <w:t>Compliance with A</w:t>
      </w:r>
      <w:r w:rsidR="000623B9" w:rsidRPr="00AA0D32">
        <w:rPr>
          <w:rFonts w:ascii="Calibri" w:hAnsi="Calibri" w:cs="Calibri"/>
          <w:color w:val="auto"/>
        </w:rPr>
        <w:t>RA WH&amp;S policies and procedures.</w:t>
      </w:r>
    </w:p>
    <w:p w14:paraId="684699B2" w14:textId="30CDD748" w:rsidR="008D2058" w:rsidRPr="00AA0D32" w:rsidRDefault="008D2058">
      <w:pPr>
        <w:pStyle w:val="Body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r w:rsidRPr="00AA0D32">
        <w:rPr>
          <w:rFonts w:ascii="Calibri" w:hAnsi="Calibri" w:cs="Calibri"/>
          <w:color w:val="auto"/>
        </w:rPr>
        <w:t>Active promotion of safe work practices in the workplace.</w:t>
      </w:r>
    </w:p>
    <w:p w14:paraId="44FB3919" w14:textId="12DD91C9" w:rsidR="00EE32DA" w:rsidRPr="00AA0D32" w:rsidRDefault="00EE32DA">
      <w:pPr>
        <w:pStyle w:val="Body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r w:rsidRPr="00AA0D32">
        <w:rPr>
          <w:rFonts w:ascii="Calibri" w:hAnsi="Calibri" w:cs="Calibri"/>
          <w:color w:val="auto"/>
        </w:rPr>
        <w:t>Reporting of all hazards, incidents and act</w:t>
      </w:r>
      <w:r w:rsidR="000623B9" w:rsidRPr="00AA0D32">
        <w:rPr>
          <w:rFonts w:ascii="Calibri" w:hAnsi="Calibri" w:cs="Calibri"/>
          <w:color w:val="auto"/>
        </w:rPr>
        <w:t>ions taken to prevent accidents.</w:t>
      </w:r>
    </w:p>
    <w:p w14:paraId="74CA4B5F" w14:textId="12C76CE1" w:rsidR="00EE32DA" w:rsidRPr="00AA0D32" w:rsidRDefault="00EE32DA">
      <w:pPr>
        <w:pStyle w:val="Body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bookmarkStart w:id="3" w:name="_Hlk165302545"/>
      <w:r w:rsidRPr="00AA0D32">
        <w:rPr>
          <w:rFonts w:ascii="Calibri" w:hAnsi="Calibri" w:cs="Calibri"/>
          <w:color w:val="auto"/>
        </w:rPr>
        <w:t>Ensuring own action or lack of action does not place own s</w:t>
      </w:r>
      <w:r w:rsidR="000623B9" w:rsidRPr="00AA0D32">
        <w:rPr>
          <w:rFonts w:ascii="Calibri" w:hAnsi="Calibri" w:cs="Calibri"/>
          <w:color w:val="auto"/>
        </w:rPr>
        <w:t>afety or that of others at risk.</w:t>
      </w:r>
    </w:p>
    <w:bookmarkEnd w:id="3"/>
    <w:p w14:paraId="0FBA6CCE" w14:textId="77777777" w:rsidR="00EE32DA" w:rsidRPr="00AA0D32" w:rsidRDefault="00EE32DA">
      <w:pPr>
        <w:pStyle w:val="BodyText"/>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jc w:val="left"/>
        <w:rPr>
          <w:rFonts w:ascii="Calibri" w:hAnsi="Calibri" w:cs="Calibri"/>
          <w:color w:val="auto"/>
        </w:rPr>
      </w:pPr>
      <w:r w:rsidRPr="00AA0D32">
        <w:rPr>
          <w:rFonts w:ascii="Calibri" w:hAnsi="Calibri" w:cs="Calibri"/>
          <w:color w:val="auto"/>
        </w:rPr>
        <w:t>Maintenance of a safe working environment in all locations.</w:t>
      </w:r>
    </w:p>
    <w:p w14:paraId="7DECE6E2" w14:textId="77777777" w:rsidR="00DB6CDE" w:rsidRPr="00AA0D32" w:rsidRDefault="00DB6CDE" w:rsidP="00EC12C3">
      <w:pPr>
        <w:rPr>
          <w:rFonts w:ascii="Calibri" w:hAnsi="Calibri" w:cs="Calibri"/>
          <w:sz w:val="22"/>
          <w:szCs w:val="22"/>
        </w:rPr>
      </w:pPr>
    </w:p>
    <w:p w14:paraId="04627A52" w14:textId="77777777" w:rsidR="00DB6CDE" w:rsidRPr="00AA0D32" w:rsidRDefault="00DB6CDE" w:rsidP="00EC12C3">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lastRenderedPageBreak/>
        <w:t>SPECIAL CONDITIONS</w:t>
      </w:r>
    </w:p>
    <w:p w14:paraId="08DBA1FC" w14:textId="77777777" w:rsidR="00DE473B" w:rsidRPr="00AA0D32" w:rsidRDefault="00DE473B">
      <w:pPr>
        <w:pStyle w:val="ListParagraph"/>
        <w:numPr>
          <w:ilvl w:val="0"/>
          <w:numId w:val="23"/>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have evidence of Australian residency or right to work in Australia.</w:t>
      </w:r>
    </w:p>
    <w:p w14:paraId="6CE1FC0A"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hold a current Working With Children Check.</w:t>
      </w:r>
    </w:p>
    <w:p w14:paraId="348EEE04"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provide a satisfactory National Police Check.</w:t>
      </w:r>
    </w:p>
    <w:p w14:paraId="6A4DD5F5"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hold a current Working with Vulnerable People Clearance.</w:t>
      </w:r>
    </w:p>
    <w:p w14:paraId="47161549"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hold or be willing to obtain Child Safe Environments Training.</w:t>
      </w:r>
    </w:p>
    <w:p w14:paraId="353B5FF8"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be willing to participate in ongoing training and professional development.</w:t>
      </w:r>
    </w:p>
    <w:p w14:paraId="41DD8DC0"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hold a current driver's licence.</w:t>
      </w:r>
    </w:p>
    <w:p w14:paraId="6B93E4BA"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have access to a reliable and insured motor vehicle for work purposes.</w:t>
      </w:r>
    </w:p>
    <w:p w14:paraId="23BA9594"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be willing to travel across metropolitan and regional South Australia as required.</w:t>
      </w:r>
    </w:p>
    <w:p w14:paraId="480918B8" w14:textId="77777777" w:rsidR="00DE473B" w:rsidRPr="00AA0D32" w:rsidRDefault="00DE473B">
      <w:pPr>
        <w:numPr>
          <w:ilvl w:val="0"/>
          <w:numId w:val="22"/>
        </w:numPr>
        <w:spacing w:before="100" w:beforeAutospacing="1" w:after="100" w:afterAutospacing="1" w:line="300" w:lineRule="atLeast"/>
        <w:rPr>
          <w:rFonts w:ascii="Calibri" w:eastAsia="Times New Roman" w:hAnsi="Calibri" w:cs="Calibri"/>
          <w:sz w:val="22"/>
          <w:szCs w:val="22"/>
          <w:lang w:eastAsia="en-AU"/>
        </w:rPr>
      </w:pPr>
      <w:r w:rsidRPr="00AA0D32">
        <w:rPr>
          <w:rFonts w:ascii="Calibri" w:eastAsia="Times New Roman" w:hAnsi="Calibri" w:cs="Calibri"/>
          <w:sz w:val="22"/>
          <w:szCs w:val="22"/>
          <w:lang w:eastAsia="en-AU"/>
        </w:rPr>
        <w:t>Must be willing to work occasional evenings and weekends to support program delivery and community engagement activities.</w:t>
      </w:r>
    </w:p>
    <w:p w14:paraId="732A1672" w14:textId="566AFC7F" w:rsidR="00091BAA" w:rsidRPr="00AA0D32" w:rsidRDefault="00091BAA" w:rsidP="00EC12C3">
      <w:pPr>
        <w:rPr>
          <w:rFonts w:ascii="Calibri" w:hAnsi="Calibri" w:cs="Calibri"/>
          <w:sz w:val="22"/>
          <w:szCs w:val="22"/>
        </w:rPr>
      </w:pPr>
    </w:p>
    <w:p w14:paraId="033BA45D" w14:textId="77777777" w:rsidR="00091BAA" w:rsidRPr="00AA0D32" w:rsidRDefault="00091BAA" w:rsidP="00EC12C3">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FFFF" w:themeFill="background1"/>
        <w:contextualSpacing w:val="0"/>
        <w:rPr>
          <w:rFonts w:ascii="Calibri" w:hAnsi="Calibri" w:cs="Calibri"/>
          <w:sz w:val="22"/>
          <w:szCs w:val="22"/>
        </w:rPr>
      </w:pPr>
      <w:r w:rsidRPr="00AA0D32">
        <w:rPr>
          <w:rFonts w:ascii="Calibri" w:hAnsi="Calibri" w:cs="Calibri"/>
          <w:sz w:val="22"/>
          <w:szCs w:val="22"/>
        </w:rPr>
        <w:t>ACKNOWLEDGEMENT</w:t>
      </w:r>
    </w:p>
    <w:p w14:paraId="221D38FD" w14:textId="77777777" w:rsidR="00091BAA" w:rsidRPr="00AA0D32" w:rsidRDefault="00091BAA" w:rsidP="00EC12C3">
      <w:pPr>
        <w:rPr>
          <w:rFonts w:ascii="Calibri" w:hAnsi="Calibri" w:cs="Calibri"/>
          <w:sz w:val="22"/>
          <w:szCs w:val="22"/>
        </w:rPr>
      </w:pP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83"/>
        <w:gridCol w:w="4643"/>
      </w:tblGrid>
      <w:tr w:rsidR="00C56B5A" w:rsidRPr="00AA0D32" w14:paraId="642EB751" w14:textId="77777777" w:rsidTr="008173C0">
        <w:trPr>
          <w:trHeight w:val="567"/>
        </w:trPr>
        <w:tc>
          <w:tcPr>
            <w:tcW w:w="4820" w:type="dxa"/>
            <w:tcBorders>
              <w:bottom w:val="single" w:sz="4" w:space="0" w:color="auto"/>
            </w:tcBorders>
            <w:vAlign w:val="bottom"/>
          </w:tcPr>
          <w:p w14:paraId="561FF40A" w14:textId="77777777" w:rsidR="008173C0" w:rsidRPr="00AA0D32" w:rsidRDefault="008173C0" w:rsidP="00EC12C3">
            <w:pPr>
              <w:tabs>
                <w:tab w:val="left" w:pos="4820"/>
              </w:tabs>
              <w:rPr>
                <w:rFonts w:ascii="Calibri" w:hAnsi="Calibri" w:cs="Calibri"/>
                <w:sz w:val="22"/>
                <w:szCs w:val="22"/>
              </w:rPr>
            </w:pPr>
            <w:r w:rsidRPr="00AA0D32">
              <w:rPr>
                <w:rFonts w:ascii="Calibri" w:hAnsi="Calibri" w:cs="Calibri"/>
                <w:sz w:val="22"/>
                <w:szCs w:val="22"/>
              </w:rPr>
              <w:t>Signature:</w:t>
            </w:r>
          </w:p>
        </w:tc>
        <w:tc>
          <w:tcPr>
            <w:tcW w:w="283" w:type="dxa"/>
            <w:tcBorders>
              <w:bottom w:val="nil"/>
            </w:tcBorders>
          </w:tcPr>
          <w:p w14:paraId="22E201F8" w14:textId="77777777" w:rsidR="008173C0" w:rsidRPr="00AA0D32" w:rsidRDefault="008173C0" w:rsidP="00EC12C3">
            <w:pPr>
              <w:tabs>
                <w:tab w:val="left" w:pos="4820"/>
              </w:tabs>
              <w:rPr>
                <w:rFonts w:ascii="Calibri" w:hAnsi="Calibri" w:cs="Calibri"/>
                <w:sz w:val="22"/>
                <w:szCs w:val="22"/>
              </w:rPr>
            </w:pPr>
          </w:p>
        </w:tc>
        <w:tc>
          <w:tcPr>
            <w:tcW w:w="4643" w:type="dxa"/>
            <w:tcBorders>
              <w:bottom w:val="single" w:sz="4" w:space="0" w:color="auto"/>
            </w:tcBorders>
            <w:vAlign w:val="bottom"/>
          </w:tcPr>
          <w:p w14:paraId="537254DE" w14:textId="77777777" w:rsidR="008173C0" w:rsidRPr="00AA0D32" w:rsidRDefault="008173C0" w:rsidP="00EC12C3">
            <w:pPr>
              <w:tabs>
                <w:tab w:val="left" w:pos="4820"/>
              </w:tabs>
              <w:rPr>
                <w:rFonts w:ascii="Calibri" w:hAnsi="Calibri" w:cs="Calibri"/>
                <w:sz w:val="22"/>
                <w:szCs w:val="22"/>
              </w:rPr>
            </w:pPr>
            <w:r w:rsidRPr="00AA0D32">
              <w:rPr>
                <w:rFonts w:ascii="Calibri" w:hAnsi="Calibri" w:cs="Calibri"/>
                <w:sz w:val="22"/>
                <w:szCs w:val="22"/>
              </w:rPr>
              <w:t>Signature:</w:t>
            </w:r>
          </w:p>
        </w:tc>
      </w:tr>
      <w:tr w:rsidR="00C56B5A" w:rsidRPr="00AA0D32" w14:paraId="26940234" w14:textId="77777777" w:rsidTr="008173C0">
        <w:trPr>
          <w:trHeight w:val="567"/>
        </w:trPr>
        <w:tc>
          <w:tcPr>
            <w:tcW w:w="4820" w:type="dxa"/>
            <w:tcBorders>
              <w:top w:val="single" w:sz="4" w:space="0" w:color="auto"/>
              <w:bottom w:val="single" w:sz="4" w:space="0" w:color="auto"/>
            </w:tcBorders>
            <w:vAlign w:val="bottom"/>
          </w:tcPr>
          <w:p w14:paraId="6F3B8320" w14:textId="77777777" w:rsidR="008173C0" w:rsidRPr="00AA0D32" w:rsidRDefault="008173C0" w:rsidP="00EC12C3">
            <w:pPr>
              <w:tabs>
                <w:tab w:val="left" w:pos="4820"/>
              </w:tabs>
              <w:rPr>
                <w:rFonts w:ascii="Calibri" w:hAnsi="Calibri" w:cs="Calibri"/>
                <w:sz w:val="22"/>
                <w:szCs w:val="22"/>
              </w:rPr>
            </w:pPr>
            <w:r w:rsidRPr="00AA0D32">
              <w:rPr>
                <w:rFonts w:ascii="Calibri" w:hAnsi="Calibri" w:cs="Calibri"/>
                <w:sz w:val="22"/>
                <w:szCs w:val="22"/>
              </w:rPr>
              <w:t>Employee Name:</w:t>
            </w:r>
          </w:p>
        </w:tc>
        <w:tc>
          <w:tcPr>
            <w:tcW w:w="283" w:type="dxa"/>
            <w:tcBorders>
              <w:top w:val="nil"/>
              <w:bottom w:val="nil"/>
            </w:tcBorders>
          </w:tcPr>
          <w:p w14:paraId="5922679F" w14:textId="77777777" w:rsidR="008173C0" w:rsidRPr="00AA0D32" w:rsidRDefault="008173C0" w:rsidP="00EC12C3">
            <w:pPr>
              <w:tabs>
                <w:tab w:val="left" w:pos="4820"/>
              </w:tabs>
              <w:rPr>
                <w:rFonts w:ascii="Calibri" w:hAnsi="Calibri" w:cs="Calibri"/>
                <w:sz w:val="22"/>
                <w:szCs w:val="22"/>
              </w:rPr>
            </w:pPr>
          </w:p>
        </w:tc>
        <w:tc>
          <w:tcPr>
            <w:tcW w:w="4643" w:type="dxa"/>
            <w:tcBorders>
              <w:top w:val="single" w:sz="4" w:space="0" w:color="auto"/>
              <w:bottom w:val="single" w:sz="4" w:space="0" w:color="auto"/>
            </w:tcBorders>
            <w:vAlign w:val="bottom"/>
          </w:tcPr>
          <w:p w14:paraId="17EE287D" w14:textId="77777777" w:rsidR="008173C0" w:rsidRPr="00AA0D32" w:rsidRDefault="008173C0" w:rsidP="00EC12C3">
            <w:pPr>
              <w:tabs>
                <w:tab w:val="left" w:pos="4820"/>
              </w:tabs>
              <w:rPr>
                <w:rFonts w:ascii="Calibri" w:hAnsi="Calibri" w:cs="Calibri"/>
                <w:sz w:val="22"/>
                <w:szCs w:val="22"/>
              </w:rPr>
            </w:pPr>
            <w:r w:rsidRPr="00AA0D32">
              <w:rPr>
                <w:rFonts w:ascii="Calibri" w:hAnsi="Calibri" w:cs="Calibri"/>
                <w:sz w:val="22"/>
                <w:szCs w:val="22"/>
              </w:rPr>
              <w:t>Manager Name:</w:t>
            </w:r>
          </w:p>
        </w:tc>
      </w:tr>
      <w:tr w:rsidR="008173C0" w:rsidRPr="00AA0D32" w14:paraId="26353BBE" w14:textId="77777777" w:rsidTr="008173C0">
        <w:trPr>
          <w:trHeight w:val="567"/>
        </w:trPr>
        <w:tc>
          <w:tcPr>
            <w:tcW w:w="4820" w:type="dxa"/>
            <w:tcBorders>
              <w:top w:val="single" w:sz="4" w:space="0" w:color="auto"/>
            </w:tcBorders>
            <w:vAlign w:val="bottom"/>
          </w:tcPr>
          <w:p w14:paraId="1725409C" w14:textId="77777777" w:rsidR="008173C0" w:rsidRPr="00AA0D32" w:rsidRDefault="008173C0" w:rsidP="00EC12C3">
            <w:pPr>
              <w:tabs>
                <w:tab w:val="left" w:pos="4820"/>
              </w:tabs>
              <w:rPr>
                <w:rFonts w:ascii="Calibri" w:hAnsi="Calibri" w:cs="Calibri"/>
                <w:sz w:val="22"/>
                <w:szCs w:val="22"/>
              </w:rPr>
            </w:pPr>
            <w:r w:rsidRPr="00AA0D32">
              <w:rPr>
                <w:rFonts w:ascii="Calibri" w:hAnsi="Calibri" w:cs="Calibri"/>
                <w:sz w:val="22"/>
                <w:szCs w:val="22"/>
              </w:rPr>
              <w:t>Date:</w:t>
            </w:r>
          </w:p>
        </w:tc>
        <w:tc>
          <w:tcPr>
            <w:tcW w:w="283" w:type="dxa"/>
            <w:tcBorders>
              <w:top w:val="nil"/>
              <w:bottom w:val="nil"/>
            </w:tcBorders>
          </w:tcPr>
          <w:p w14:paraId="0B2C7199" w14:textId="77777777" w:rsidR="008173C0" w:rsidRPr="00AA0D32" w:rsidRDefault="008173C0" w:rsidP="00EC12C3">
            <w:pPr>
              <w:tabs>
                <w:tab w:val="left" w:pos="4820"/>
              </w:tabs>
              <w:rPr>
                <w:rFonts w:ascii="Calibri" w:hAnsi="Calibri" w:cs="Calibri"/>
                <w:sz w:val="22"/>
                <w:szCs w:val="22"/>
              </w:rPr>
            </w:pPr>
          </w:p>
        </w:tc>
        <w:tc>
          <w:tcPr>
            <w:tcW w:w="4643" w:type="dxa"/>
            <w:tcBorders>
              <w:top w:val="single" w:sz="4" w:space="0" w:color="auto"/>
            </w:tcBorders>
            <w:vAlign w:val="bottom"/>
          </w:tcPr>
          <w:p w14:paraId="430EB4A7" w14:textId="77777777" w:rsidR="008173C0" w:rsidRPr="00AA0D32" w:rsidRDefault="008173C0" w:rsidP="00EC12C3">
            <w:pPr>
              <w:tabs>
                <w:tab w:val="left" w:pos="4820"/>
              </w:tabs>
              <w:rPr>
                <w:rFonts w:ascii="Calibri" w:hAnsi="Calibri" w:cs="Calibri"/>
                <w:sz w:val="22"/>
                <w:szCs w:val="22"/>
              </w:rPr>
            </w:pPr>
            <w:r w:rsidRPr="00AA0D32">
              <w:rPr>
                <w:rFonts w:ascii="Calibri" w:hAnsi="Calibri" w:cs="Calibri"/>
                <w:sz w:val="22"/>
                <w:szCs w:val="22"/>
              </w:rPr>
              <w:t>Date:</w:t>
            </w:r>
          </w:p>
        </w:tc>
      </w:tr>
    </w:tbl>
    <w:p w14:paraId="6341B007" w14:textId="77777777" w:rsidR="00091BAA" w:rsidRPr="00AA0D32" w:rsidRDefault="00091BAA" w:rsidP="00EC12C3">
      <w:pPr>
        <w:rPr>
          <w:rFonts w:ascii="Calibri" w:hAnsi="Calibri" w:cs="Calibri"/>
          <w:sz w:val="22"/>
          <w:szCs w:val="22"/>
        </w:rPr>
      </w:pPr>
    </w:p>
    <w:sectPr w:rsidR="00091BAA" w:rsidRPr="00AA0D32" w:rsidSect="00171449">
      <w:headerReference w:type="even" r:id="rId11"/>
      <w:headerReference w:type="default" r:id="rId12"/>
      <w:footerReference w:type="even" r:id="rId13"/>
      <w:footerReference w:type="default" r:id="rId14"/>
      <w:headerReference w:type="first" r:id="rId15"/>
      <w:footerReference w:type="first" r:id="rId16"/>
      <w:pgSz w:w="11906" w:h="16838"/>
      <w:pgMar w:top="1985" w:right="1080" w:bottom="1440" w:left="1080" w:header="284" w:footer="29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34678" w14:textId="77777777" w:rsidR="00F366F4" w:rsidRDefault="00F366F4" w:rsidP="002775A3">
      <w:r>
        <w:separator/>
      </w:r>
    </w:p>
  </w:endnote>
  <w:endnote w:type="continuationSeparator" w:id="0">
    <w:p w14:paraId="4721EB2F" w14:textId="77777777" w:rsidR="00F366F4" w:rsidRDefault="00F366F4" w:rsidP="002775A3">
      <w:r>
        <w:continuationSeparator/>
      </w:r>
    </w:p>
  </w:endnote>
  <w:endnote w:type="continuationNotice" w:id="1">
    <w:p w14:paraId="1BDE56A7" w14:textId="77777777" w:rsidR="00F366F4" w:rsidRDefault="00F366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8BF47" w14:textId="77777777" w:rsidR="00745A42" w:rsidRDefault="00745A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61084" w14:textId="403BCC62" w:rsidR="002775A3" w:rsidRDefault="00EE48E5" w:rsidP="00EE48E5">
    <w:pPr>
      <w:pStyle w:val="Footer"/>
      <w:tabs>
        <w:tab w:val="clear" w:pos="4513"/>
        <w:tab w:val="clear" w:pos="9026"/>
        <w:tab w:val="right" w:pos="10065"/>
      </w:tabs>
      <w:ind w:left="-426" w:right="-319"/>
      <w:rPr>
        <w:rFonts w:asciiTheme="minorHAnsi" w:hAnsiTheme="minorHAnsi" w:cstheme="minorHAnsi"/>
        <w:noProof/>
        <w:sz w:val="22"/>
        <w:szCs w:val="22"/>
      </w:rPr>
    </w:pPr>
    <w:r w:rsidRPr="00EE48E5">
      <w:rPr>
        <w:rFonts w:asciiTheme="minorHAnsi" w:hAnsiTheme="minorHAnsi" w:cstheme="minorHAnsi"/>
        <w:sz w:val="22"/>
        <w:szCs w:val="22"/>
      </w:rPr>
      <w:t>Date</w:t>
    </w:r>
    <w:r w:rsidR="00A54CB6" w:rsidRPr="00EE48E5">
      <w:rPr>
        <w:rFonts w:asciiTheme="minorHAnsi" w:hAnsiTheme="minorHAnsi" w:cstheme="minorHAnsi"/>
        <w:sz w:val="22"/>
        <w:szCs w:val="22"/>
      </w:rPr>
      <w:t xml:space="preserve">: </w:t>
    </w:r>
    <w:r w:rsidRPr="00EE48E5">
      <w:rPr>
        <w:rFonts w:asciiTheme="minorHAnsi" w:hAnsiTheme="minorHAnsi" w:cstheme="minorHAnsi"/>
        <w:sz w:val="22"/>
        <w:szCs w:val="22"/>
      </w:rPr>
      <w:t xml:space="preserve"> </w:t>
    </w:r>
    <w:r w:rsidR="00C56B5A">
      <w:rPr>
        <w:rFonts w:asciiTheme="minorHAnsi" w:hAnsiTheme="minorHAnsi" w:cstheme="minorHAnsi"/>
        <w:sz w:val="22"/>
        <w:szCs w:val="22"/>
      </w:rPr>
      <w:fldChar w:fldCharType="begin"/>
    </w:r>
    <w:r w:rsidR="00C56B5A">
      <w:rPr>
        <w:rFonts w:asciiTheme="minorHAnsi" w:hAnsiTheme="minorHAnsi" w:cstheme="minorHAnsi"/>
        <w:sz w:val="22"/>
        <w:szCs w:val="22"/>
      </w:rPr>
      <w:instrText xml:space="preserve"> DATE \@ "d/MM/yyyy" </w:instrText>
    </w:r>
    <w:r w:rsidR="00C56B5A">
      <w:rPr>
        <w:rFonts w:asciiTheme="minorHAnsi" w:hAnsiTheme="minorHAnsi" w:cstheme="minorHAnsi"/>
        <w:sz w:val="22"/>
        <w:szCs w:val="22"/>
      </w:rPr>
      <w:fldChar w:fldCharType="separate"/>
    </w:r>
    <w:r w:rsidR="007F4C46">
      <w:rPr>
        <w:rFonts w:asciiTheme="minorHAnsi" w:hAnsiTheme="minorHAnsi" w:cstheme="minorHAnsi"/>
        <w:noProof/>
        <w:sz w:val="22"/>
        <w:szCs w:val="22"/>
      </w:rPr>
      <w:t>18/09/2026</w:t>
    </w:r>
    <w:r w:rsidR="00C56B5A">
      <w:rPr>
        <w:rFonts w:asciiTheme="minorHAnsi" w:hAnsiTheme="minorHAnsi" w:cstheme="minorHAnsi"/>
        <w:sz w:val="22"/>
        <w:szCs w:val="22"/>
      </w:rPr>
      <w:fldChar w:fldCharType="end"/>
    </w:r>
    <w:r w:rsidR="002775A3" w:rsidRPr="00EE48E5">
      <w:rPr>
        <w:rFonts w:asciiTheme="minorHAnsi" w:hAnsiTheme="minorHAnsi" w:cstheme="minorHAnsi"/>
        <w:sz w:val="22"/>
        <w:szCs w:val="22"/>
      </w:rPr>
      <w:tab/>
      <w:t xml:space="preserve">Page </w:t>
    </w:r>
    <w:r w:rsidR="002775A3" w:rsidRPr="00EE48E5">
      <w:rPr>
        <w:rFonts w:asciiTheme="minorHAnsi" w:hAnsiTheme="minorHAnsi" w:cstheme="minorHAnsi"/>
        <w:sz w:val="22"/>
        <w:szCs w:val="22"/>
      </w:rPr>
      <w:fldChar w:fldCharType="begin"/>
    </w:r>
    <w:r w:rsidR="002775A3" w:rsidRPr="00EE48E5">
      <w:rPr>
        <w:rFonts w:asciiTheme="minorHAnsi" w:hAnsiTheme="minorHAnsi" w:cstheme="minorHAnsi"/>
        <w:sz w:val="22"/>
        <w:szCs w:val="22"/>
      </w:rPr>
      <w:instrText xml:space="preserve"> PAGE   \* MERGEFORMAT </w:instrText>
    </w:r>
    <w:r w:rsidR="002775A3" w:rsidRPr="00EE48E5">
      <w:rPr>
        <w:rFonts w:asciiTheme="minorHAnsi" w:hAnsiTheme="minorHAnsi" w:cstheme="minorHAnsi"/>
        <w:sz w:val="22"/>
        <w:szCs w:val="22"/>
      </w:rPr>
      <w:fldChar w:fldCharType="separate"/>
    </w:r>
    <w:r w:rsidR="00FE01F8">
      <w:rPr>
        <w:rFonts w:asciiTheme="minorHAnsi" w:hAnsiTheme="minorHAnsi" w:cstheme="minorHAnsi"/>
        <w:noProof/>
        <w:sz w:val="22"/>
        <w:szCs w:val="22"/>
      </w:rPr>
      <w:t>2</w:t>
    </w:r>
    <w:r w:rsidR="002775A3" w:rsidRPr="00EE48E5">
      <w:rPr>
        <w:rFonts w:asciiTheme="minorHAnsi" w:hAnsiTheme="minorHAnsi" w:cstheme="minorHAnsi"/>
        <w:noProof/>
        <w:sz w:val="22"/>
        <w:szCs w:val="22"/>
      </w:rPr>
      <w:fldChar w:fldCharType="end"/>
    </w:r>
  </w:p>
  <w:p w14:paraId="756A025A" w14:textId="3BB522E3" w:rsidR="00EE48E5" w:rsidRPr="00EE48E5" w:rsidRDefault="00EE48E5" w:rsidP="00EE48E5">
    <w:pPr>
      <w:pStyle w:val="Footer"/>
      <w:tabs>
        <w:tab w:val="clear" w:pos="4513"/>
        <w:tab w:val="clear" w:pos="9026"/>
        <w:tab w:val="right" w:pos="9639"/>
      </w:tabs>
      <w:ind w:left="-1080" w:right="-1027"/>
      <w:rPr>
        <w:rFonts w:asciiTheme="minorHAnsi" w:hAnsiTheme="minorHAnsi" w:cstheme="minorHAnsi"/>
        <w:sz w:val="22"/>
        <w:szCs w:val="22"/>
      </w:rPr>
    </w:pPr>
    <w:r>
      <w:rPr>
        <w:noProof/>
        <w:lang w:eastAsia="en-AU"/>
      </w:rPr>
      <w:drawing>
        <wp:inline distT="0" distB="0" distL="0" distR="0" wp14:anchorId="4C063652" wp14:editId="4EB486E3">
          <wp:extent cx="7557671" cy="340552"/>
          <wp:effectExtent l="0" t="0" r="571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head-position-description.jpg"/>
                  <pic:cNvPicPr/>
                </pic:nvPicPr>
                <pic:blipFill rotWithShape="1">
                  <a:blip r:embed="rId1">
                    <a:extLst>
                      <a:ext uri="{28A0092B-C50C-407E-A947-70E740481C1C}">
                        <a14:useLocalDpi xmlns:a14="http://schemas.microsoft.com/office/drawing/2010/main" val="0"/>
                      </a:ext>
                    </a:extLst>
                  </a:blip>
                  <a:srcRect t="95220" b="1596"/>
                  <a:stretch/>
                </pic:blipFill>
                <pic:spPr bwMode="auto">
                  <a:xfrm>
                    <a:off x="0" y="0"/>
                    <a:ext cx="7957315" cy="35856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920F7" w14:textId="77777777" w:rsidR="00745A42" w:rsidRDefault="00745A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3F379" w14:textId="77777777" w:rsidR="00F366F4" w:rsidRDefault="00F366F4" w:rsidP="002775A3">
      <w:r>
        <w:separator/>
      </w:r>
    </w:p>
  </w:footnote>
  <w:footnote w:type="continuationSeparator" w:id="0">
    <w:p w14:paraId="4F6D8B79" w14:textId="77777777" w:rsidR="00F366F4" w:rsidRDefault="00F366F4" w:rsidP="002775A3">
      <w:r>
        <w:continuationSeparator/>
      </w:r>
    </w:p>
  </w:footnote>
  <w:footnote w:type="continuationNotice" w:id="1">
    <w:p w14:paraId="0177C877" w14:textId="77777777" w:rsidR="00F366F4" w:rsidRDefault="00F366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5613" w14:textId="77777777" w:rsidR="00745A42" w:rsidRDefault="00745A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E55C9" w14:textId="05A53550" w:rsidR="00035EB8" w:rsidRDefault="00EE48E5" w:rsidP="00EE48E5">
    <w:pPr>
      <w:ind w:left="-993"/>
    </w:pPr>
    <w:r>
      <w:rPr>
        <w:noProof/>
        <w:lang w:eastAsia="en-AU"/>
      </w:rPr>
      <w:drawing>
        <wp:inline distT="0" distB="0" distL="0" distR="0" wp14:anchorId="2DFAF1C4" wp14:editId="306E1D2A">
          <wp:extent cx="7498183" cy="80648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head-position-description.jpg"/>
                  <pic:cNvPicPr/>
                </pic:nvPicPr>
                <pic:blipFill rotWithShape="1">
                  <a:blip r:embed="rId1">
                    <a:extLst>
                      <a:ext uri="{28A0092B-C50C-407E-A947-70E740481C1C}">
                        <a14:useLocalDpi xmlns:a14="http://schemas.microsoft.com/office/drawing/2010/main" val="0"/>
                      </a:ext>
                    </a:extLst>
                  </a:blip>
                  <a:srcRect t="2532" b="89867"/>
                  <a:stretch/>
                </pic:blipFill>
                <pic:spPr bwMode="auto">
                  <a:xfrm>
                    <a:off x="0" y="0"/>
                    <a:ext cx="7679703" cy="826004"/>
                  </a:xfrm>
                  <a:prstGeom prst="rect">
                    <a:avLst/>
                  </a:prstGeom>
                  <a:ln>
                    <a:noFill/>
                  </a:ln>
                  <a:extLst>
                    <a:ext uri="{53640926-AAD7-44D8-BBD7-CCE9431645EC}">
                      <a14:shadowObscured xmlns:a14="http://schemas.microsoft.com/office/drawing/2010/main"/>
                    </a:ext>
                  </a:extLst>
                </pic:spPr>
              </pic:pic>
            </a:graphicData>
          </a:graphic>
        </wp:inline>
      </w:drawing>
    </w:r>
  </w:p>
  <w:p w14:paraId="5C46CEAF" w14:textId="77777777" w:rsidR="00EE48E5" w:rsidRDefault="00EE48E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4E69F" w14:textId="77777777" w:rsidR="00745A42" w:rsidRDefault="00745A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848C0"/>
    <w:multiLevelType w:val="multilevel"/>
    <w:tmpl w:val="86A2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7F4F5D"/>
    <w:multiLevelType w:val="multilevel"/>
    <w:tmpl w:val="E15A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62BBA"/>
    <w:multiLevelType w:val="hybridMultilevel"/>
    <w:tmpl w:val="CF64AD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D862B5"/>
    <w:multiLevelType w:val="multilevel"/>
    <w:tmpl w:val="F2820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EA3A59"/>
    <w:multiLevelType w:val="multilevel"/>
    <w:tmpl w:val="73922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1B2EF2"/>
    <w:multiLevelType w:val="hybridMultilevel"/>
    <w:tmpl w:val="8EC47DB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1C0C2C43"/>
    <w:multiLevelType w:val="multilevel"/>
    <w:tmpl w:val="78AE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347A67"/>
    <w:multiLevelType w:val="multilevel"/>
    <w:tmpl w:val="37E80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8974FB"/>
    <w:multiLevelType w:val="multilevel"/>
    <w:tmpl w:val="13C4C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B20CEB"/>
    <w:multiLevelType w:val="multilevel"/>
    <w:tmpl w:val="6616F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72DC"/>
    <w:multiLevelType w:val="multilevel"/>
    <w:tmpl w:val="4FD2A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187271"/>
    <w:multiLevelType w:val="multilevel"/>
    <w:tmpl w:val="5CEE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187B5D"/>
    <w:multiLevelType w:val="hybridMultilevel"/>
    <w:tmpl w:val="02FCC84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8D606F6"/>
    <w:multiLevelType w:val="hybridMultilevel"/>
    <w:tmpl w:val="80B65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93719C9"/>
    <w:multiLevelType w:val="hybridMultilevel"/>
    <w:tmpl w:val="3BC098E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C0921DB"/>
    <w:multiLevelType w:val="multilevel"/>
    <w:tmpl w:val="F5F69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5F12709"/>
    <w:multiLevelType w:val="multilevel"/>
    <w:tmpl w:val="93D6E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E22186"/>
    <w:multiLevelType w:val="multilevel"/>
    <w:tmpl w:val="7D98C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9C1FCA"/>
    <w:multiLevelType w:val="hybridMultilevel"/>
    <w:tmpl w:val="5E2C1B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FB07C6F"/>
    <w:multiLevelType w:val="multilevel"/>
    <w:tmpl w:val="01FC9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426F90"/>
    <w:multiLevelType w:val="multilevel"/>
    <w:tmpl w:val="64A8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DE668A"/>
    <w:multiLevelType w:val="multilevel"/>
    <w:tmpl w:val="F6B2A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F8272B9"/>
    <w:multiLevelType w:val="multilevel"/>
    <w:tmpl w:val="0922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04243631">
    <w:abstractNumId w:val="5"/>
  </w:num>
  <w:num w:numId="2" w16cid:durableId="44722492">
    <w:abstractNumId w:val="18"/>
  </w:num>
  <w:num w:numId="3" w16cid:durableId="2126188553">
    <w:abstractNumId w:val="14"/>
  </w:num>
  <w:num w:numId="4" w16cid:durableId="1982691462">
    <w:abstractNumId w:val="12"/>
  </w:num>
  <w:num w:numId="5" w16cid:durableId="1866358131">
    <w:abstractNumId w:val="2"/>
  </w:num>
  <w:num w:numId="6" w16cid:durableId="1270433696">
    <w:abstractNumId w:val="4"/>
  </w:num>
  <w:num w:numId="7" w16cid:durableId="48572751">
    <w:abstractNumId w:val="0"/>
  </w:num>
  <w:num w:numId="8" w16cid:durableId="1210141720">
    <w:abstractNumId w:val="22"/>
  </w:num>
  <w:num w:numId="9" w16cid:durableId="97798598">
    <w:abstractNumId w:val="21"/>
  </w:num>
  <w:num w:numId="10" w16cid:durableId="1915046149">
    <w:abstractNumId w:val="19"/>
  </w:num>
  <w:num w:numId="11" w16cid:durableId="76706391">
    <w:abstractNumId w:val="3"/>
  </w:num>
  <w:num w:numId="12" w16cid:durableId="2004770507">
    <w:abstractNumId w:val="11"/>
  </w:num>
  <w:num w:numId="13" w16cid:durableId="604461716">
    <w:abstractNumId w:val="15"/>
  </w:num>
  <w:num w:numId="14" w16cid:durableId="1041129946">
    <w:abstractNumId w:val="6"/>
  </w:num>
  <w:num w:numId="15" w16cid:durableId="44061808">
    <w:abstractNumId w:val="10"/>
  </w:num>
  <w:num w:numId="16" w16cid:durableId="20009915">
    <w:abstractNumId w:val="7"/>
  </w:num>
  <w:num w:numId="17" w16cid:durableId="1868905588">
    <w:abstractNumId w:val="16"/>
  </w:num>
  <w:num w:numId="18" w16cid:durableId="1212498691">
    <w:abstractNumId w:val="20"/>
  </w:num>
  <w:num w:numId="19" w16cid:durableId="560411845">
    <w:abstractNumId w:val="1"/>
  </w:num>
  <w:num w:numId="20" w16cid:durableId="1139765524">
    <w:abstractNumId w:val="8"/>
  </w:num>
  <w:num w:numId="21" w16cid:durableId="1660887989">
    <w:abstractNumId w:val="17"/>
  </w:num>
  <w:num w:numId="22" w16cid:durableId="436023139">
    <w:abstractNumId w:val="9"/>
  </w:num>
  <w:num w:numId="23" w16cid:durableId="1429544286">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5A3"/>
    <w:rsid w:val="00001234"/>
    <w:rsid w:val="0001049B"/>
    <w:rsid w:val="00012DF1"/>
    <w:rsid w:val="00016495"/>
    <w:rsid w:val="00024D04"/>
    <w:rsid w:val="0003320A"/>
    <w:rsid w:val="00033719"/>
    <w:rsid w:val="00035EB8"/>
    <w:rsid w:val="00042065"/>
    <w:rsid w:val="0005465B"/>
    <w:rsid w:val="00060D95"/>
    <w:rsid w:val="000623B9"/>
    <w:rsid w:val="000647BB"/>
    <w:rsid w:val="00067D40"/>
    <w:rsid w:val="000756A7"/>
    <w:rsid w:val="00082D8B"/>
    <w:rsid w:val="000841B8"/>
    <w:rsid w:val="00091BAA"/>
    <w:rsid w:val="00091C12"/>
    <w:rsid w:val="000A0D18"/>
    <w:rsid w:val="000A1D8E"/>
    <w:rsid w:val="000A53E5"/>
    <w:rsid w:val="000A6CC6"/>
    <w:rsid w:val="000B3C59"/>
    <w:rsid w:val="000C17B8"/>
    <w:rsid w:val="000C2DAA"/>
    <w:rsid w:val="000E00DE"/>
    <w:rsid w:val="000E3D1A"/>
    <w:rsid w:val="000E52B5"/>
    <w:rsid w:val="000F649F"/>
    <w:rsid w:val="00110372"/>
    <w:rsid w:val="00113627"/>
    <w:rsid w:val="001142AA"/>
    <w:rsid w:val="001169AC"/>
    <w:rsid w:val="00121168"/>
    <w:rsid w:val="001439B1"/>
    <w:rsid w:val="00152AFC"/>
    <w:rsid w:val="00157AA7"/>
    <w:rsid w:val="00171449"/>
    <w:rsid w:val="00186BB4"/>
    <w:rsid w:val="00190954"/>
    <w:rsid w:val="001A467E"/>
    <w:rsid w:val="001C3F3D"/>
    <w:rsid w:val="001C425B"/>
    <w:rsid w:val="001D70DE"/>
    <w:rsid w:val="001E4B06"/>
    <w:rsid w:val="001F07BA"/>
    <w:rsid w:val="001F29D5"/>
    <w:rsid w:val="0020246B"/>
    <w:rsid w:val="00214904"/>
    <w:rsid w:val="002362C7"/>
    <w:rsid w:val="00243AA1"/>
    <w:rsid w:val="00252DDD"/>
    <w:rsid w:val="002557F0"/>
    <w:rsid w:val="00256573"/>
    <w:rsid w:val="00264122"/>
    <w:rsid w:val="002659F0"/>
    <w:rsid w:val="00267505"/>
    <w:rsid w:val="002775A3"/>
    <w:rsid w:val="002863CD"/>
    <w:rsid w:val="002953C9"/>
    <w:rsid w:val="00296D7A"/>
    <w:rsid w:val="002A2865"/>
    <w:rsid w:val="002B25EE"/>
    <w:rsid w:val="002C4F72"/>
    <w:rsid w:val="002D30FA"/>
    <w:rsid w:val="002D38A5"/>
    <w:rsid w:val="002E0EBB"/>
    <w:rsid w:val="002F3507"/>
    <w:rsid w:val="00303CFF"/>
    <w:rsid w:val="003049D8"/>
    <w:rsid w:val="0030744E"/>
    <w:rsid w:val="00317ACE"/>
    <w:rsid w:val="00330C40"/>
    <w:rsid w:val="003348F3"/>
    <w:rsid w:val="003418C9"/>
    <w:rsid w:val="003556B3"/>
    <w:rsid w:val="00356D09"/>
    <w:rsid w:val="00361089"/>
    <w:rsid w:val="00361505"/>
    <w:rsid w:val="003621D5"/>
    <w:rsid w:val="00362520"/>
    <w:rsid w:val="00362D97"/>
    <w:rsid w:val="00387733"/>
    <w:rsid w:val="003934BF"/>
    <w:rsid w:val="003A3034"/>
    <w:rsid w:val="003A5C20"/>
    <w:rsid w:val="003B0E24"/>
    <w:rsid w:val="003C6656"/>
    <w:rsid w:val="003C7F4E"/>
    <w:rsid w:val="003D20AE"/>
    <w:rsid w:val="003D4BF6"/>
    <w:rsid w:val="003E123E"/>
    <w:rsid w:val="003E35EC"/>
    <w:rsid w:val="003E6095"/>
    <w:rsid w:val="003F3E6A"/>
    <w:rsid w:val="003F6604"/>
    <w:rsid w:val="00416EBB"/>
    <w:rsid w:val="0042100F"/>
    <w:rsid w:val="00426E2D"/>
    <w:rsid w:val="00435EE1"/>
    <w:rsid w:val="004423E9"/>
    <w:rsid w:val="0045112F"/>
    <w:rsid w:val="00464241"/>
    <w:rsid w:val="00473425"/>
    <w:rsid w:val="004734F6"/>
    <w:rsid w:val="00475642"/>
    <w:rsid w:val="00482BC9"/>
    <w:rsid w:val="00490383"/>
    <w:rsid w:val="00494A79"/>
    <w:rsid w:val="00496003"/>
    <w:rsid w:val="004A2AA8"/>
    <w:rsid w:val="004B0AA1"/>
    <w:rsid w:val="004B0C12"/>
    <w:rsid w:val="004B3FE7"/>
    <w:rsid w:val="004B5EEB"/>
    <w:rsid w:val="004B740D"/>
    <w:rsid w:val="004B7AB7"/>
    <w:rsid w:val="004C3EBE"/>
    <w:rsid w:val="004D4737"/>
    <w:rsid w:val="004E065B"/>
    <w:rsid w:val="004E105D"/>
    <w:rsid w:val="004E49DD"/>
    <w:rsid w:val="004F1C39"/>
    <w:rsid w:val="004F203A"/>
    <w:rsid w:val="00506C5C"/>
    <w:rsid w:val="00514091"/>
    <w:rsid w:val="00517B19"/>
    <w:rsid w:val="00535700"/>
    <w:rsid w:val="005411F5"/>
    <w:rsid w:val="00561686"/>
    <w:rsid w:val="00567D7A"/>
    <w:rsid w:val="005857E5"/>
    <w:rsid w:val="00585FCB"/>
    <w:rsid w:val="00586A48"/>
    <w:rsid w:val="00590856"/>
    <w:rsid w:val="005A465C"/>
    <w:rsid w:val="005C7186"/>
    <w:rsid w:val="005C75F2"/>
    <w:rsid w:val="005D2AC7"/>
    <w:rsid w:val="005D60E0"/>
    <w:rsid w:val="005E3DDE"/>
    <w:rsid w:val="005F3A43"/>
    <w:rsid w:val="006008D6"/>
    <w:rsid w:val="00603899"/>
    <w:rsid w:val="00614A26"/>
    <w:rsid w:val="00622081"/>
    <w:rsid w:val="00625235"/>
    <w:rsid w:val="006328AC"/>
    <w:rsid w:val="00642EBD"/>
    <w:rsid w:val="006814CA"/>
    <w:rsid w:val="006903A7"/>
    <w:rsid w:val="0069722D"/>
    <w:rsid w:val="006A71B8"/>
    <w:rsid w:val="006B3E5E"/>
    <w:rsid w:val="006B65CD"/>
    <w:rsid w:val="006B7866"/>
    <w:rsid w:val="006C02DC"/>
    <w:rsid w:val="006C4F33"/>
    <w:rsid w:val="006C5515"/>
    <w:rsid w:val="006D3179"/>
    <w:rsid w:val="006E4777"/>
    <w:rsid w:val="007236F3"/>
    <w:rsid w:val="00733EF0"/>
    <w:rsid w:val="00743D9B"/>
    <w:rsid w:val="00745A42"/>
    <w:rsid w:val="00754A5A"/>
    <w:rsid w:val="00754F0D"/>
    <w:rsid w:val="0075631E"/>
    <w:rsid w:val="007571C2"/>
    <w:rsid w:val="007709DE"/>
    <w:rsid w:val="00772A73"/>
    <w:rsid w:val="0077402B"/>
    <w:rsid w:val="007766FF"/>
    <w:rsid w:val="00777C7D"/>
    <w:rsid w:val="0078061D"/>
    <w:rsid w:val="007C0816"/>
    <w:rsid w:val="007C0CB4"/>
    <w:rsid w:val="007D534B"/>
    <w:rsid w:val="007D6917"/>
    <w:rsid w:val="007E0513"/>
    <w:rsid w:val="007E549A"/>
    <w:rsid w:val="007E5786"/>
    <w:rsid w:val="007F4C46"/>
    <w:rsid w:val="007F56F6"/>
    <w:rsid w:val="00801AAB"/>
    <w:rsid w:val="008020C0"/>
    <w:rsid w:val="00812026"/>
    <w:rsid w:val="00813481"/>
    <w:rsid w:val="008173C0"/>
    <w:rsid w:val="00846FCC"/>
    <w:rsid w:val="00864AFD"/>
    <w:rsid w:val="00882FAE"/>
    <w:rsid w:val="00887403"/>
    <w:rsid w:val="008A4974"/>
    <w:rsid w:val="008A510E"/>
    <w:rsid w:val="008A598E"/>
    <w:rsid w:val="008C200A"/>
    <w:rsid w:val="008C2530"/>
    <w:rsid w:val="008C33A9"/>
    <w:rsid w:val="008D2058"/>
    <w:rsid w:val="008D343A"/>
    <w:rsid w:val="008E54F4"/>
    <w:rsid w:val="008F6901"/>
    <w:rsid w:val="00915C3D"/>
    <w:rsid w:val="00917585"/>
    <w:rsid w:val="00926183"/>
    <w:rsid w:val="009312A7"/>
    <w:rsid w:val="009408DA"/>
    <w:rsid w:val="00960638"/>
    <w:rsid w:val="00967514"/>
    <w:rsid w:val="00976A2D"/>
    <w:rsid w:val="00976D08"/>
    <w:rsid w:val="00980177"/>
    <w:rsid w:val="0098364B"/>
    <w:rsid w:val="009851C5"/>
    <w:rsid w:val="0098544B"/>
    <w:rsid w:val="009A56C5"/>
    <w:rsid w:val="009A6853"/>
    <w:rsid w:val="009B6DAD"/>
    <w:rsid w:val="009C44FC"/>
    <w:rsid w:val="009E6E8C"/>
    <w:rsid w:val="009E7051"/>
    <w:rsid w:val="009F3C06"/>
    <w:rsid w:val="009F72E4"/>
    <w:rsid w:val="00A0495A"/>
    <w:rsid w:val="00A04AE2"/>
    <w:rsid w:val="00A22C74"/>
    <w:rsid w:val="00A23AF3"/>
    <w:rsid w:val="00A24505"/>
    <w:rsid w:val="00A34E66"/>
    <w:rsid w:val="00A3684A"/>
    <w:rsid w:val="00A44137"/>
    <w:rsid w:val="00A46CC0"/>
    <w:rsid w:val="00A47B0E"/>
    <w:rsid w:val="00A54CB6"/>
    <w:rsid w:val="00A60054"/>
    <w:rsid w:val="00A65C9E"/>
    <w:rsid w:val="00A738F2"/>
    <w:rsid w:val="00A76F48"/>
    <w:rsid w:val="00A85803"/>
    <w:rsid w:val="00A858EC"/>
    <w:rsid w:val="00AA0D32"/>
    <w:rsid w:val="00AB1392"/>
    <w:rsid w:val="00AB5F93"/>
    <w:rsid w:val="00AC62A9"/>
    <w:rsid w:val="00AC6C16"/>
    <w:rsid w:val="00AD1BF9"/>
    <w:rsid w:val="00B02B30"/>
    <w:rsid w:val="00B12F1A"/>
    <w:rsid w:val="00B20475"/>
    <w:rsid w:val="00B2273E"/>
    <w:rsid w:val="00B271A2"/>
    <w:rsid w:val="00B32EE8"/>
    <w:rsid w:val="00B34F7D"/>
    <w:rsid w:val="00B3774A"/>
    <w:rsid w:val="00B37834"/>
    <w:rsid w:val="00B420CA"/>
    <w:rsid w:val="00B476F4"/>
    <w:rsid w:val="00B55EC1"/>
    <w:rsid w:val="00B72888"/>
    <w:rsid w:val="00B76A7C"/>
    <w:rsid w:val="00B84112"/>
    <w:rsid w:val="00B8552D"/>
    <w:rsid w:val="00B90E2A"/>
    <w:rsid w:val="00B91E5B"/>
    <w:rsid w:val="00B9347B"/>
    <w:rsid w:val="00B937F2"/>
    <w:rsid w:val="00B95D74"/>
    <w:rsid w:val="00B9605A"/>
    <w:rsid w:val="00BC6677"/>
    <w:rsid w:val="00BD4064"/>
    <w:rsid w:val="00BD6511"/>
    <w:rsid w:val="00BD69D1"/>
    <w:rsid w:val="00BD7092"/>
    <w:rsid w:val="00BE1C03"/>
    <w:rsid w:val="00BE769C"/>
    <w:rsid w:val="00C003AB"/>
    <w:rsid w:val="00C01B1B"/>
    <w:rsid w:val="00C1090E"/>
    <w:rsid w:val="00C120ED"/>
    <w:rsid w:val="00C164B3"/>
    <w:rsid w:val="00C20184"/>
    <w:rsid w:val="00C241F0"/>
    <w:rsid w:val="00C27FC6"/>
    <w:rsid w:val="00C36B27"/>
    <w:rsid w:val="00C40B24"/>
    <w:rsid w:val="00C56B5A"/>
    <w:rsid w:val="00C57236"/>
    <w:rsid w:val="00C57EE5"/>
    <w:rsid w:val="00C66954"/>
    <w:rsid w:val="00C762E3"/>
    <w:rsid w:val="00C76371"/>
    <w:rsid w:val="00C81C70"/>
    <w:rsid w:val="00C95BC9"/>
    <w:rsid w:val="00CA6AB0"/>
    <w:rsid w:val="00CB1044"/>
    <w:rsid w:val="00CB15FA"/>
    <w:rsid w:val="00CB22BC"/>
    <w:rsid w:val="00CC1AB7"/>
    <w:rsid w:val="00CC263B"/>
    <w:rsid w:val="00CE59C1"/>
    <w:rsid w:val="00CE6227"/>
    <w:rsid w:val="00CF4E37"/>
    <w:rsid w:val="00D01F11"/>
    <w:rsid w:val="00D12315"/>
    <w:rsid w:val="00D2160D"/>
    <w:rsid w:val="00D34A67"/>
    <w:rsid w:val="00D350A8"/>
    <w:rsid w:val="00D376A4"/>
    <w:rsid w:val="00D63D1A"/>
    <w:rsid w:val="00D67069"/>
    <w:rsid w:val="00D678A2"/>
    <w:rsid w:val="00D76738"/>
    <w:rsid w:val="00D80577"/>
    <w:rsid w:val="00D83AC0"/>
    <w:rsid w:val="00D9749E"/>
    <w:rsid w:val="00D979F5"/>
    <w:rsid w:val="00DB2B65"/>
    <w:rsid w:val="00DB5240"/>
    <w:rsid w:val="00DB6CDE"/>
    <w:rsid w:val="00DB76CF"/>
    <w:rsid w:val="00DC249E"/>
    <w:rsid w:val="00DC45FD"/>
    <w:rsid w:val="00DC4E5B"/>
    <w:rsid w:val="00DC5DFA"/>
    <w:rsid w:val="00DE40F2"/>
    <w:rsid w:val="00DE473B"/>
    <w:rsid w:val="00DF0A82"/>
    <w:rsid w:val="00E01EF5"/>
    <w:rsid w:val="00E06A67"/>
    <w:rsid w:val="00E07829"/>
    <w:rsid w:val="00E141B6"/>
    <w:rsid w:val="00E16974"/>
    <w:rsid w:val="00E2205D"/>
    <w:rsid w:val="00E25036"/>
    <w:rsid w:val="00E257EE"/>
    <w:rsid w:val="00E36FC8"/>
    <w:rsid w:val="00E446DA"/>
    <w:rsid w:val="00E6383E"/>
    <w:rsid w:val="00E63A69"/>
    <w:rsid w:val="00E7366E"/>
    <w:rsid w:val="00E82C2D"/>
    <w:rsid w:val="00E83BDD"/>
    <w:rsid w:val="00E90394"/>
    <w:rsid w:val="00E91660"/>
    <w:rsid w:val="00E9717E"/>
    <w:rsid w:val="00EA188E"/>
    <w:rsid w:val="00EB2592"/>
    <w:rsid w:val="00EB61E3"/>
    <w:rsid w:val="00EB7914"/>
    <w:rsid w:val="00EB79E8"/>
    <w:rsid w:val="00EC12C3"/>
    <w:rsid w:val="00EC5552"/>
    <w:rsid w:val="00ED6403"/>
    <w:rsid w:val="00EE17D1"/>
    <w:rsid w:val="00EE32DA"/>
    <w:rsid w:val="00EE48E5"/>
    <w:rsid w:val="00EF6003"/>
    <w:rsid w:val="00F00050"/>
    <w:rsid w:val="00F05E9E"/>
    <w:rsid w:val="00F0780F"/>
    <w:rsid w:val="00F106DF"/>
    <w:rsid w:val="00F13982"/>
    <w:rsid w:val="00F150A4"/>
    <w:rsid w:val="00F329DE"/>
    <w:rsid w:val="00F34425"/>
    <w:rsid w:val="00F3650E"/>
    <w:rsid w:val="00F366F4"/>
    <w:rsid w:val="00F4277D"/>
    <w:rsid w:val="00F43AE8"/>
    <w:rsid w:val="00F43E8D"/>
    <w:rsid w:val="00F47B08"/>
    <w:rsid w:val="00F55632"/>
    <w:rsid w:val="00F56300"/>
    <w:rsid w:val="00F57061"/>
    <w:rsid w:val="00F6122E"/>
    <w:rsid w:val="00F62D16"/>
    <w:rsid w:val="00F6327E"/>
    <w:rsid w:val="00F637DB"/>
    <w:rsid w:val="00F70B6A"/>
    <w:rsid w:val="00F713D8"/>
    <w:rsid w:val="00F7213E"/>
    <w:rsid w:val="00F8154C"/>
    <w:rsid w:val="00F96AAE"/>
    <w:rsid w:val="00F96B01"/>
    <w:rsid w:val="00FA0D1A"/>
    <w:rsid w:val="00FA160D"/>
    <w:rsid w:val="00FC0A8F"/>
    <w:rsid w:val="00FC48AF"/>
    <w:rsid w:val="00FD57CA"/>
    <w:rsid w:val="00FD58EB"/>
    <w:rsid w:val="00FE01F8"/>
    <w:rsid w:val="00FF3E5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D49E"/>
  <w15:docId w15:val="{0AF57561-00E7-4FA7-909D-A24ACDD89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9">
    <w:name w:val="heading 9"/>
    <w:basedOn w:val="Normal"/>
    <w:next w:val="Normal"/>
    <w:link w:val="Heading9Char"/>
    <w:uiPriority w:val="9"/>
    <w:semiHidden/>
    <w:unhideWhenUsed/>
    <w:qFormat/>
    <w:rsid w:val="0098544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75A3"/>
    <w:pPr>
      <w:tabs>
        <w:tab w:val="center" w:pos="4513"/>
        <w:tab w:val="right" w:pos="9026"/>
      </w:tabs>
    </w:pPr>
  </w:style>
  <w:style w:type="character" w:customStyle="1" w:styleId="HeaderChar">
    <w:name w:val="Header Char"/>
    <w:basedOn w:val="DefaultParagraphFont"/>
    <w:link w:val="Header"/>
    <w:uiPriority w:val="99"/>
    <w:rsid w:val="002775A3"/>
  </w:style>
  <w:style w:type="paragraph" w:styleId="Footer">
    <w:name w:val="footer"/>
    <w:basedOn w:val="Normal"/>
    <w:link w:val="FooterChar"/>
    <w:uiPriority w:val="99"/>
    <w:unhideWhenUsed/>
    <w:rsid w:val="002775A3"/>
    <w:pPr>
      <w:tabs>
        <w:tab w:val="center" w:pos="4513"/>
        <w:tab w:val="right" w:pos="9026"/>
      </w:tabs>
    </w:pPr>
  </w:style>
  <w:style w:type="character" w:customStyle="1" w:styleId="FooterChar">
    <w:name w:val="Footer Char"/>
    <w:basedOn w:val="DefaultParagraphFont"/>
    <w:link w:val="Footer"/>
    <w:uiPriority w:val="99"/>
    <w:rsid w:val="002775A3"/>
  </w:style>
  <w:style w:type="paragraph" w:styleId="ListParagraph">
    <w:name w:val="List Paragraph"/>
    <w:basedOn w:val="Normal"/>
    <w:link w:val="ListParagraphChar"/>
    <w:uiPriority w:val="34"/>
    <w:qFormat/>
    <w:rsid w:val="00DB6CDE"/>
    <w:pPr>
      <w:ind w:left="720"/>
      <w:contextualSpacing/>
    </w:pPr>
  </w:style>
  <w:style w:type="table" w:styleId="TableGrid">
    <w:name w:val="Table Grid"/>
    <w:basedOn w:val="TableNormal"/>
    <w:uiPriority w:val="39"/>
    <w:rsid w:val="00091B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49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95A"/>
    <w:rPr>
      <w:rFonts w:ascii="Segoe UI" w:hAnsi="Segoe UI" w:cs="Segoe UI"/>
      <w:sz w:val="18"/>
      <w:szCs w:val="18"/>
    </w:rPr>
  </w:style>
  <w:style w:type="paragraph" w:styleId="BodyText">
    <w:name w:val="Body Text"/>
    <w:link w:val="BodyTextChar"/>
    <w:rsid w:val="00EE32DA"/>
    <w:pPr>
      <w:pBdr>
        <w:top w:val="nil"/>
        <w:left w:val="nil"/>
        <w:bottom w:val="nil"/>
        <w:right w:val="nil"/>
        <w:between w:val="nil"/>
        <w:bar w:val="nil"/>
      </w:pBdr>
      <w:jc w:val="both"/>
    </w:pPr>
    <w:rPr>
      <w:rFonts w:eastAsia="Arial" w:cs="Arial"/>
      <w:color w:val="000000"/>
      <w:sz w:val="22"/>
      <w:szCs w:val="22"/>
      <w:u w:color="000000"/>
      <w:bdr w:val="nil"/>
      <w:lang w:val="en-US" w:eastAsia="en-AU"/>
    </w:rPr>
  </w:style>
  <w:style w:type="character" w:customStyle="1" w:styleId="BodyTextChar">
    <w:name w:val="Body Text Char"/>
    <w:basedOn w:val="DefaultParagraphFont"/>
    <w:link w:val="BodyText"/>
    <w:rsid w:val="00EE32DA"/>
    <w:rPr>
      <w:rFonts w:eastAsia="Arial" w:cs="Arial"/>
      <w:color w:val="000000"/>
      <w:sz w:val="22"/>
      <w:szCs w:val="22"/>
      <w:u w:color="000000"/>
      <w:bdr w:val="nil"/>
      <w:lang w:val="en-US" w:eastAsia="en-AU"/>
    </w:rPr>
  </w:style>
  <w:style w:type="paragraph" w:customStyle="1" w:styleId="NormalWeb1">
    <w:name w:val="Normal (Web)1"/>
    <w:basedOn w:val="Normal"/>
    <w:rsid w:val="005D2AC7"/>
    <w:pPr>
      <w:spacing w:after="72" w:line="312" w:lineRule="atLeast"/>
      <w:ind w:left="480"/>
    </w:pPr>
    <w:rPr>
      <w:rFonts w:ascii="Times New Roman" w:eastAsia="Times New Roman" w:hAnsi="Times New Roman"/>
      <w:lang w:val="en-US"/>
    </w:rPr>
  </w:style>
  <w:style w:type="paragraph" w:styleId="NoSpacing">
    <w:name w:val="No Spacing"/>
    <w:uiPriority w:val="1"/>
    <w:qFormat/>
    <w:rsid w:val="004423E9"/>
    <w:rPr>
      <w:rFonts w:ascii="Times New Roman" w:eastAsia="Times New Roman" w:hAnsi="Times New Roman"/>
      <w:sz w:val="20"/>
      <w:szCs w:val="20"/>
    </w:rPr>
  </w:style>
  <w:style w:type="character" w:customStyle="1" w:styleId="ListParagraphChar">
    <w:name w:val="List Paragraph Char"/>
    <w:basedOn w:val="DefaultParagraphFont"/>
    <w:link w:val="ListParagraph"/>
    <w:uiPriority w:val="34"/>
    <w:locked/>
    <w:rsid w:val="009851C5"/>
  </w:style>
  <w:style w:type="character" w:styleId="CommentReference">
    <w:name w:val="annotation reference"/>
    <w:basedOn w:val="DefaultParagraphFont"/>
    <w:uiPriority w:val="99"/>
    <w:semiHidden/>
    <w:unhideWhenUsed/>
    <w:rsid w:val="00514091"/>
    <w:rPr>
      <w:sz w:val="16"/>
      <w:szCs w:val="16"/>
    </w:rPr>
  </w:style>
  <w:style w:type="paragraph" w:styleId="CommentText">
    <w:name w:val="annotation text"/>
    <w:basedOn w:val="Normal"/>
    <w:link w:val="CommentTextChar"/>
    <w:uiPriority w:val="99"/>
    <w:unhideWhenUsed/>
    <w:rsid w:val="00514091"/>
    <w:rPr>
      <w:sz w:val="20"/>
      <w:szCs w:val="20"/>
    </w:rPr>
  </w:style>
  <w:style w:type="character" w:customStyle="1" w:styleId="CommentTextChar">
    <w:name w:val="Comment Text Char"/>
    <w:basedOn w:val="DefaultParagraphFont"/>
    <w:link w:val="CommentText"/>
    <w:uiPriority w:val="99"/>
    <w:rsid w:val="00514091"/>
    <w:rPr>
      <w:sz w:val="20"/>
      <w:szCs w:val="20"/>
    </w:rPr>
  </w:style>
  <w:style w:type="paragraph" w:styleId="CommentSubject">
    <w:name w:val="annotation subject"/>
    <w:basedOn w:val="CommentText"/>
    <w:next w:val="CommentText"/>
    <w:link w:val="CommentSubjectChar"/>
    <w:uiPriority w:val="99"/>
    <w:semiHidden/>
    <w:unhideWhenUsed/>
    <w:rsid w:val="00514091"/>
    <w:rPr>
      <w:b/>
      <w:bCs/>
    </w:rPr>
  </w:style>
  <w:style w:type="character" w:customStyle="1" w:styleId="CommentSubjectChar">
    <w:name w:val="Comment Subject Char"/>
    <w:basedOn w:val="CommentTextChar"/>
    <w:link w:val="CommentSubject"/>
    <w:uiPriority w:val="99"/>
    <w:semiHidden/>
    <w:rsid w:val="00514091"/>
    <w:rPr>
      <w:b/>
      <w:bCs/>
      <w:sz w:val="20"/>
      <w:szCs w:val="20"/>
    </w:rPr>
  </w:style>
  <w:style w:type="paragraph" w:styleId="Revision">
    <w:name w:val="Revision"/>
    <w:hidden/>
    <w:uiPriority w:val="99"/>
    <w:semiHidden/>
    <w:rsid w:val="00887403"/>
  </w:style>
  <w:style w:type="character" w:customStyle="1" w:styleId="Heading9Char">
    <w:name w:val="Heading 9 Char"/>
    <w:basedOn w:val="DefaultParagraphFont"/>
    <w:link w:val="Heading9"/>
    <w:uiPriority w:val="9"/>
    <w:semiHidden/>
    <w:rsid w:val="0098544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903161">
      <w:bodyDiv w:val="1"/>
      <w:marLeft w:val="0"/>
      <w:marRight w:val="0"/>
      <w:marTop w:val="0"/>
      <w:marBottom w:val="0"/>
      <w:divBdr>
        <w:top w:val="none" w:sz="0" w:space="0" w:color="auto"/>
        <w:left w:val="none" w:sz="0" w:space="0" w:color="auto"/>
        <w:bottom w:val="none" w:sz="0" w:space="0" w:color="auto"/>
        <w:right w:val="none" w:sz="0" w:space="0" w:color="auto"/>
      </w:divBdr>
    </w:div>
    <w:div w:id="196326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F8615CC6B3F745A828AA736B5DF2AB" ma:contentTypeVersion="10" ma:contentTypeDescription="Create a new document." ma:contentTypeScope="" ma:versionID="5ee4f917a7b82726588277d80e432a87">
  <xsd:schema xmlns:xsd="http://www.w3.org/2001/XMLSchema" xmlns:xs="http://www.w3.org/2001/XMLSchema" xmlns:p="http://schemas.microsoft.com/office/2006/metadata/properties" xmlns:ns2="30ff43f7-e05b-4e80-8603-f052d561db82" targetNamespace="http://schemas.microsoft.com/office/2006/metadata/properties" ma:root="true" ma:fieldsID="79964b490b0048384fde6063bec3695a" ns2:_="">
    <xsd:import namespace="30ff43f7-e05b-4e80-8603-f052d561db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f43f7-e05b-4e80-8603-f052d561db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477BED2-F322-4772-BD82-BC2FBEDEBE0E}">
  <ds:schemaRefs>
    <ds:schemaRef ds:uri="http://schemas.microsoft.com/sharepoint/v3/contenttype/forms"/>
  </ds:schemaRefs>
</ds:datastoreItem>
</file>

<file path=customXml/itemProps2.xml><?xml version="1.0" encoding="utf-8"?>
<ds:datastoreItem xmlns:ds="http://schemas.openxmlformats.org/officeDocument/2006/customXml" ds:itemID="{99962259-8526-4EFC-B155-886385E59B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f43f7-e05b-4e80-8603-f052d561db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06A55E-3060-46ED-ADA1-5457CCF47FA0}">
  <ds:schemaRefs>
    <ds:schemaRef ds:uri="http://schemas.openxmlformats.org/officeDocument/2006/bibliography"/>
  </ds:schemaRefs>
</ds:datastoreItem>
</file>

<file path=customXml/itemProps4.xml><?xml version="1.0" encoding="utf-8"?>
<ds:datastoreItem xmlns:ds="http://schemas.openxmlformats.org/officeDocument/2006/customXml" ds:itemID="{D5103D44-2EAD-4AC1-912D-E3E872D31C2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fffbdba-48da-4b2c-bf2e-8323f1677eb0}" enabled="0" method="" siteId="{8fffbdba-48da-4b2c-bf2e-8323f1677eb0}" removed="1"/>
</clbl:labelList>
</file>

<file path=docProps/app.xml><?xml version="1.0" encoding="utf-8"?>
<Properties xmlns="http://schemas.openxmlformats.org/officeDocument/2006/extended-properties" xmlns:vt="http://schemas.openxmlformats.org/officeDocument/2006/docPropsVTypes">
  <Template>Normal</Template>
  <TotalTime>89</TotalTime>
  <Pages>6</Pages>
  <Words>1499</Words>
  <Characters>10079</Characters>
  <Application>Microsoft Office Word</Application>
  <DocSecurity>0</DocSecurity>
  <Lines>209</Lines>
  <Paragraphs>178</Paragraphs>
  <ScaleCrop>false</ScaleCrop>
  <HeadingPairs>
    <vt:vector size="2" baseType="variant">
      <vt:variant>
        <vt:lpstr>Title</vt:lpstr>
      </vt:variant>
      <vt:variant>
        <vt:i4>1</vt:i4>
      </vt:variant>
    </vt:vector>
  </HeadingPairs>
  <TitlesOfParts>
    <vt:vector size="1" baseType="lpstr">
      <vt:lpstr/>
    </vt:vector>
  </TitlesOfParts>
  <Company>ARA</Company>
  <LinksUpToDate>false</LinksUpToDate>
  <CharactersWithSpaces>11400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Janine Hennig</dc:creator>
  <cp:lastModifiedBy>Namam Salih</cp:lastModifiedBy>
  <cp:revision>40</cp:revision>
  <cp:lastPrinted>2025-10-30T23:25:00Z</cp:lastPrinted>
  <dcterms:created xsi:type="dcterms:W3CDTF">2025-08-13T09:41:00Z</dcterms:created>
  <dcterms:modified xsi:type="dcterms:W3CDTF">2026-09-18T04:55:00Z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0x0101009FF8615CC6B3F745A828AA736B5DF2AB</vt:lpwstr>
  </property>
</Properties>
</file>