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1C2BC" w14:textId="40464F87" w:rsidR="0013571A" w:rsidRPr="00542BE7" w:rsidRDefault="00E92124" w:rsidP="00560233">
      <w:pPr>
        <w:shd w:val="clear" w:color="auto" w:fill="2B3175"/>
        <w:rPr>
          <w:rFonts w:ascii="Abadi" w:hAnsi="Abadi"/>
          <w:b/>
          <w:bCs/>
          <w:sz w:val="26"/>
          <w:szCs w:val="26"/>
          <w:lang w:val="en-AU"/>
        </w:rPr>
      </w:pPr>
      <w:r>
        <w:rPr>
          <w:rFonts w:ascii="Abadi" w:hAnsi="Abadi"/>
          <w:b/>
          <w:bCs/>
          <w:sz w:val="26"/>
          <w:szCs w:val="26"/>
          <w:lang w:val="en-AU"/>
        </w:rPr>
        <w:t xml:space="preserve">STRATEGIC </w:t>
      </w:r>
      <w:r w:rsidR="00DD4AF8">
        <w:rPr>
          <w:rFonts w:ascii="Abadi" w:hAnsi="Abadi"/>
          <w:b/>
          <w:bCs/>
          <w:sz w:val="26"/>
          <w:szCs w:val="26"/>
          <w:lang w:val="en-AU"/>
        </w:rPr>
        <w:t>PROGRAM</w:t>
      </w:r>
      <w:r w:rsidR="002C1C12">
        <w:rPr>
          <w:rFonts w:ascii="Abadi" w:hAnsi="Abadi"/>
          <w:b/>
          <w:bCs/>
          <w:sz w:val="26"/>
          <w:szCs w:val="26"/>
          <w:lang w:val="en-AU"/>
        </w:rPr>
        <w:t xml:space="preserve"> DELIVERY</w:t>
      </w:r>
      <w:r w:rsidR="009F3E15">
        <w:rPr>
          <w:rFonts w:ascii="Abadi" w:hAnsi="Abadi"/>
          <w:b/>
          <w:bCs/>
          <w:sz w:val="26"/>
          <w:szCs w:val="26"/>
          <w:lang w:val="en-AU"/>
        </w:rPr>
        <w:t xml:space="preserve"> LEAD</w:t>
      </w:r>
    </w:p>
    <w:p w14:paraId="299EADDD" w14:textId="3891F552" w:rsidR="0013571A" w:rsidRPr="00542BE7" w:rsidRDefault="00F70474" w:rsidP="003714AB">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POSITION PURPOSE &amp; DETAILS</w:t>
      </w:r>
    </w:p>
    <w:p w14:paraId="0E0A6F0C" w14:textId="45C75AF1" w:rsidR="00F70ECE" w:rsidRPr="00F70ECE" w:rsidRDefault="00F70ECE" w:rsidP="00F70ECE">
      <w:pPr>
        <w:spacing w:before="220"/>
        <w:rPr>
          <w:rFonts w:ascii="Abadi" w:hAnsi="Abadi"/>
          <w:lang w:val="en-AU"/>
        </w:rPr>
      </w:pPr>
      <w:r w:rsidRPr="00F70ECE">
        <w:rPr>
          <w:rFonts w:ascii="Abadi" w:hAnsi="Abadi"/>
          <w:lang w:val="en-AU"/>
        </w:rPr>
        <w:t xml:space="preserve">The </w:t>
      </w:r>
      <w:r w:rsidR="00E92124">
        <w:rPr>
          <w:rFonts w:ascii="Abadi" w:hAnsi="Abadi"/>
          <w:lang w:val="en-AU"/>
        </w:rPr>
        <w:t xml:space="preserve">Strategic </w:t>
      </w:r>
      <w:r w:rsidR="00DD4AF8">
        <w:rPr>
          <w:rFonts w:ascii="Abadi" w:hAnsi="Abadi"/>
          <w:lang w:val="en-AU"/>
        </w:rPr>
        <w:t>Program</w:t>
      </w:r>
      <w:r w:rsidR="002C1C12">
        <w:rPr>
          <w:rFonts w:ascii="Abadi" w:hAnsi="Abadi"/>
          <w:lang w:val="en-AU"/>
        </w:rPr>
        <w:t xml:space="preserve"> Delivery</w:t>
      </w:r>
      <w:r w:rsidRPr="00F70ECE">
        <w:rPr>
          <w:rFonts w:ascii="Abadi" w:hAnsi="Abadi"/>
          <w:lang w:val="en-AU"/>
        </w:rPr>
        <w:t xml:space="preserve"> Lead is a newly established role responsible for leading and coordinating Blue Light Victoria’s program of work arising </w:t>
      </w:r>
      <w:r w:rsidR="00134550">
        <w:rPr>
          <w:rFonts w:ascii="Abadi" w:hAnsi="Abadi"/>
          <w:lang w:val="en-AU"/>
        </w:rPr>
        <w:t>from recent g</w:t>
      </w:r>
      <w:r w:rsidRPr="00F70ECE">
        <w:rPr>
          <w:rFonts w:ascii="Abadi" w:hAnsi="Abadi"/>
          <w:lang w:val="en-AU"/>
        </w:rPr>
        <w:t>overnment</w:t>
      </w:r>
      <w:r w:rsidR="00134550">
        <w:rPr>
          <w:rFonts w:ascii="Abadi" w:hAnsi="Abadi"/>
          <w:lang w:val="en-AU"/>
        </w:rPr>
        <w:t xml:space="preserve"> </w:t>
      </w:r>
      <w:r w:rsidRPr="00F70ECE">
        <w:rPr>
          <w:rFonts w:ascii="Abadi" w:hAnsi="Abadi"/>
          <w:lang w:val="en-AU"/>
        </w:rPr>
        <w:t>investment in prevention and early intervention programs for young people.</w:t>
      </w:r>
    </w:p>
    <w:p w14:paraId="786C92A3" w14:textId="78351931" w:rsidR="00326AE6" w:rsidRPr="00326AE6" w:rsidRDefault="00F70ECE" w:rsidP="00FE5B01">
      <w:pPr>
        <w:spacing w:before="220"/>
        <w:rPr>
          <w:rFonts w:ascii="Abadi" w:hAnsi="Abadi"/>
          <w:lang w:val="en-AU"/>
        </w:rPr>
      </w:pPr>
      <w:r w:rsidRPr="00F70ECE">
        <w:rPr>
          <w:rFonts w:ascii="Abadi" w:hAnsi="Abadi"/>
          <w:lang w:val="en-AU"/>
        </w:rPr>
        <w:t xml:space="preserve">Reporting to the </w:t>
      </w:r>
      <w:r w:rsidR="00134550">
        <w:rPr>
          <w:rFonts w:ascii="Abadi" w:hAnsi="Abadi"/>
          <w:lang w:val="en-AU"/>
        </w:rPr>
        <w:t>Head of Strategy, Impact &amp; Advocacy</w:t>
      </w:r>
      <w:r w:rsidRPr="00F70ECE">
        <w:rPr>
          <w:rFonts w:ascii="Abadi" w:hAnsi="Abadi"/>
          <w:lang w:val="en-AU"/>
        </w:rPr>
        <w:t xml:space="preserve">, the role will work across BLV to translate funding commitments into coordinated implementation, ensuring delivery remains on track against agreed milestones, budgets, outputs and outcomes. The role will oversee project governance, risk, reporting and funding requirements, </w:t>
      </w:r>
      <w:r w:rsidR="002025B9" w:rsidRPr="002025B9">
        <w:rPr>
          <w:rFonts w:ascii="Abadi" w:hAnsi="Abadi"/>
        </w:rPr>
        <w:t>coordinate the resolution</w:t>
      </w:r>
      <w:r w:rsidR="002025B9">
        <w:rPr>
          <w:rFonts w:ascii="Abadi" w:hAnsi="Abadi"/>
        </w:rPr>
        <w:t xml:space="preserve"> </w:t>
      </w:r>
      <w:r w:rsidR="004411CB">
        <w:rPr>
          <w:rFonts w:ascii="Abadi" w:hAnsi="Abadi"/>
        </w:rPr>
        <w:t xml:space="preserve">of </w:t>
      </w:r>
      <w:r w:rsidRPr="00F70ECE">
        <w:rPr>
          <w:rFonts w:ascii="Abadi" w:hAnsi="Abadi"/>
          <w:lang w:val="en-AU"/>
        </w:rPr>
        <w:t xml:space="preserve">cross-organisational implementation issues and provide clear </w:t>
      </w:r>
      <w:r w:rsidR="0025383F" w:rsidRPr="0025383F">
        <w:rPr>
          <w:rFonts w:ascii="Abadi" w:hAnsi="Abadi"/>
        </w:rPr>
        <w:t>and timely visibility of progress, risks and emerging issues</w:t>
      </w:r>
      <w:r w:rsidRPr="00F70ECE">
        <w:rPr>
          <w:rFonts w:ascii="Abadi" w:hAnsi="Abadi"/>
          <w:lang w:val="en-AU"/>
        </w:rPr>
        <w:t>.</w:t>
      </w:r>
      <w:r w:rsidR="0025383F">
        <w:rPr>
          <w:rFonts w:ascii="Abadi" w:hAnsi="Abadi"/>
          <w:lang w:val="en-AU"/>
        </w:rPr>
        <w:t xml:space="preserve"> </w:t>
      </w:r>
    </w:p>
    <w:p w14:paraId="3C065565" w14:textId="698D5715" w:rsidR="0013571A" w:rsidRPr="00542BE7" w:rsidRDefault="0013571A" w:rsidP="00A710C8">
      <w:pPr>
        <w:spacing w:before="110" w:after="110"/>
        <w:ind w:left="1985" w:hanging="1985"/>
        <w:rPr>
          <w:rFonts w:ascii="Abadi" w:hAnsi="Abadi"/>
          <w:lang w:val="en-AU"/>
        </w:rPr>
      </w:pPr>
      <w:r w:rsidRPr="00542BE7">
        <w:rPr>
          <w:rFonts w:ascii="Abadi" w:hAnsi="Abadi"/>
          <w:b/>
          <w:bCs/>
          <w:color w:val="2B3175"/>
          <w:lang w:val="en-AU"/>
        </w:rPr>
        <w:t>Employment Type:</w:t>
      </w:r>
      <w:r w:rsidRPr="00542BE7">
        <w:rPr>
          <w:rFonts w:ascii="Abadi" w:hAnsi="Abadi"/>
          <w:lang w:val="en-AU"/>
        </w:rPr>
        <w:tab/>
      </w:r>
      <w:r w:rsidR="00A85A88">
        <w:rPr>
          <w:rFonts w:ascii="Abadi" w:hAnsi="Abadi"/>
          <w:lang w:val="en-AU"/>
        </w:rPr>
        <w:t>Fixed-Term</w:t>
      </w:r>
      <w:r w:rsidR="00473731">
        <w:rPr>
          <w:rFonts w:ascii="Abadi" w:hAnsi="Abadi"/>
          <w:lang w:val="en-AU"/>
        </w:rPr>
        <w:t xml:space="preserve"> </w:t>
      </w:r>
    </w:p>
    <w:p w14:paraId="3AF6E956" w14:textId="2035E203" w:rsidR="00F70474" w:rsidRPr="00542BE7" w:rsidRDefault="00F70474" w:rsidP="00A710C8">
      <w:pPr>
        <w:spacing w:before="110" w:after="110"/>
        <w:ind w:left="1985" w:hanging="1985"/>
        <w:rPr>
          <w:rFonts w:ascii="Abadi" w:hAnsi="Abadi"/>
          <w:lang w:val="en-AU"/>
        </w:rPr>
      </w:pPr>
      <w:r w:rsidRPr="00542BE7">
        <w:rPr>
          <w:rFonts w:ascii="Abadi" w:hAnsi="Abadi"/>
          <w:b/>
          <w:bCs/>
          <w:color w:val="2B3175"/>
          <w:lang w:val="en-AU"/>
        </w:rPr>
        <w:t>Classification:</w:t>
      </w:r>
      <w:r w:rsidRPr="00542BE7">
        <w:rPr>
          <w:rFonts w:ascii="Abadi" w:hAnsi="Abadi"/>
          <w:lang w:val="en-AU"/>
        </w:rPr>
        <w:tab/>
        <w:t xml:space="preserve">Level </w:t>
      </w:r>
      <w:r w:rsidR="00B16BD6">
        <w:rPr>
          <w:rFonts w:ascii="Abadi" w:hAnsi="Abadi"/>
          <w:lang w:val="en-AU"/>
        </w:rPr>
        <w:t xml:space="preserve">6 – </w:t>
      </w:r>
      <w:hyperlink r:id="rId11" w:history="1">
        <w:r w:rsidR="00EC26B3" w:rsidRPr="00BE6314">
          <w:rPr>
            <w:rStyle w:val="Hyperlink"/>
            <w:rFonts w:ascii="Abadi" w:hAnsi="Abadi"/>
            <w:color w:val="2B3175"/>
            <w:lang w:val="en-AU"/>
          </w:rPr>
          <w:t>Social, Community, Home Care and Disability Services Industry Award 2010</w:t>
        </w:r>
      </w:hyperlink>
    </w:p>
    <w:p w14:paraId="3648BA44" w14:textId="5617EB1D" w:rsidR="0013571A" w:rsidRPr="00542BE7" w:rsidRDefault="0013571A" w:rsidP="00A710C8">
      <w:pPr>
        <w:spacing w:before="110" w:after="110"/>
        <w:ind w:left="1985" w:hanging="1985"/>
        <w:rPr>
          <w:rFonts w:ascii="Abadi" w:hAnsi="Abadi"/>
          <w:lang w:val="en-AU"/>
        </w:rPr>
      </w:pPr>
      <w:r w:rsidRPr="00542BE7">
        <w:rPr>
          <w:rFonts w:ascii="Abadi" w:hAnsi="Abadi"/>
          <w:b/>
          <w:bCs/>
          <w:color w:val="2B3175"/>
          <w:lang w:val="en-AU"/>
        </w:rPr>
        <w:t>Hours of Work:</w:t>
      </w:r>
      <w:r w:rsidRPr="00542BE7">
        <w:rPr>
          <w:rFonts w:ascii="Abadi" w:hAnsi="Abadi"/>
          <w:lang w:val="en-AU"/>
        </w:rPr>
        <w:tab/>
      </w:r>
      <w:r w:rsidR="00F70474" w:rsidRPr="00542BE7">
        <w:rPr>
          <w:rFonts w:ascii="Abadi" w:hAnsi="Abadi"/>
          <w:lang w:val="en-AU"/>
        </w:rPr>
        <w:t>up to 38 hours per week</w:t>
      </w:r>
    </w:p>
    <w:p w14:paraId="18E5085F" w14:textId="5BCEF1C7" w:rsidR="0013571A" w:rsidRPr="00542BE7" w:rsidRDefault="0013571A" w:rsidP="00A710C8">
      <w:pPr>
        <w:spacing w:before="110" w:after="110"/>
        <w:ind w:left="1985" w:hanging="1985"/>
        <w:rPr>
          <w:rFonts w:ascii="Abadi" w:hAnsi="Abadi"/>
          <w:lang w:val="en-AU"/>
        </w:rPr>
      </w:pPr>
      <w:r w:rsidRPr="00542BE7">
        <w:rPr>
          <w:rFonts w:ascii="Abadi" w:hAnsi="Abadi"/>
          <w:b/>
          <w:bCs/>
          <w:color w:val="2B3175"/>
          <w:lang w:val="en-AU"/>
        </w:rPr>
        <w:t>Flexible Work:</w:t>
      </w:r>
      <w:r w:rsidRPr="00542BE7">
        <w:rPr>
          <w:rFonts w:ascii="Abadi" w:hAnsi="Abadi"/>
          <w:lang w:val="en-AU"/>
        </w:rPr>
        <w:tab/>
      </w:r>
      <w:r w:rsidR="00F70474" w:rsidRPr="00542BE7">
        <w:rPr>
          <w:rFonts w:ascii="Abadi" w:hAnsi="Abadi"/>
          <w:lang w:val="en-AU"/>
        </w:rPr>
        <w:t>options are available for discussion</w:t>
      </w:r>
    </w:p>
    <w:p w14:paraId="3339C737" w14:textId="47C1E593" w:rsidR="00F70474" w:rsidRPr="00542BE7" w:rsidRDefault="00F70474" w:rsidP="00A710C8">
      <w:pPr>
        <w:spacing w:before="110" w:after="110"/>
        <w:ind w:left="1985" w:hanging="1985"/>
        <w:rPr>
          <w:rFonts w:ascii="Abadi" w:hAnsi="Abadi"/>
          <w:lang w:val="en-AU"/>
        </w:rPr>
      </w:pPr>
      <w:r w:rsidRPr="00542BE7">
        <w:rPr>
          <w:rFonts w:ascii="Abadi" w:hAnsi="Abadi"/>
          <w:b/>
          <w:bCs/>
          <w:color w:val="2B3175"/>
          <w:lang w:val="en-AU"/>
        </w:rPr>
        <w:t>Reporting Line:</w:t>
      </w:r>
      <w:r w:rsidRPr="00542BE7">
        <w:rPr>
          <w:rFonts w:ascii="Abadi" w:hAnsi="Abadi"/>
          <w:lang w:val="en-AU"/>
        </w:rPr>
        <w:tab/>
      </w:r>
      <w:r w:rsidR="00134550">
        <w:rPr>
          <w:rFonts w:ascii="Abadi" w:hAnsi="Abadi"/>
          <w:lang w:val="en-AU"/>
        </w:rPr>
        <w:t>Head of Strategy, Impact &amp; Advocacy</w:t>
      </w:r>
    </w:p>
    <w:p w14:paraId="5DABDCA7" w14:textId="750234A1" w:rsidR="009F7C9F" w:rsidRPr="009F7C9F" w:rsidRDefault="009F7C9F" w:rsidP="00A710C8">
      <w:pPr>
        <w:spacing w:before="110" w:after="110"/>
        <w:ind w:left="1985" w:hanging="1985"/>
        <w:rPr>
          <w:rFonts w:ascii="Abadi" w:hAnsi="Abadi"/>
          <w:lang w:val="en-AU"/>
        </w:rPr>
      </w:pPr>
      <w:r w:rsidRPr="009F7C9F">
        <w:rPr>
          <w:rFonts w:ascii="Abadi" w:hAnsi="Abadi"/>
          <w:b/>
          <w:bCs/>
          <w:color w:val="2B3175"/>
          <w:lang w:val="en-AU"/>
        </w:rPr>
        <w:t>Requirements:</w:t>
      </w:r>
      <w:r w:rsidRPr="009F7C9F">
        <w:rPr>
          <w:rFonts w:ascii="Abadi" w:hAnsi="Abadi"/>
          <w:lang w:val="en-AU"/>
        </w:rPr>
        <w:tab/>
        <w:t xml:space="preserve">Valid </w:t>
      </w:r>
      <w:r w:rsidR="00984ECB">
        <w:rPr>
          <w:rFonts w:ascii="Abadi" w:hAnsi="Abadi"/>
          <w:lang w:val="en-AU"/>
        </w:rPr>
        <w:t xml:space="preserve">Employee </w:t>
      </w:r>
      <w:r w:rsidRPr="009F7C9F">
        <w:rPr>
          <w:rFonts w:ascii="Abadi" w:hAnsi="Abadi"/>
          <w:lang w:val="en-AU"/>
        </w:rPr>
        <w:t xml:space="preserve">Victorian Working </w:t>
      </w:r>
      <w:r w:rsidR="00036E3E">
        <w:rPr>
          <w:rFonts w:ascii="Abadi" w:hAnsi="Abadi"/>
          <w:lang w:val="en-AU"/>
        </w:rPr>
        <w:t>w</w:t>
      </w:r>
      <w:r w:rsidRPr="009F7C9F">
        <w:rPr>
          <w:rFonts w:ascii="Abadi" w:hAnsi="Abadi"/>
          <w:lang w:val="en-AU"/>
        </w:rPr>
        <w:t>ith Children Check &amp; valid Driver’s Licence</w:t>
      </w:r>
    </w:p>
    <w:p w14:paraId="700A2808" w14:textId="7D072C98" w:rsidR="00F70474" w:rsidRPr="00542BE7" w:rsidRDefault="00F70474" w:rsidP="003714AB">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ORGANISATION PURPOSE</w:t>
      </w:r>
    </w:p>
    <w:p w14:paraId="0DFADD95" w14:textId="6723E78D" w:rsidR="00EF207C" w:rsidRPr="009F21BF" w:rsidRDefault="00273292" w:rsidP="00EF207C">
      <w:pPr>
        <w:spacing w:before="110"/>
        <w:rPr>
          <w:rFonts w:ascii="Abadi" w:hAnsi="Abadi"/>
          <w:lang w:val="en-AU"/>
        </w:rPr>
      </w:pPr>
      <w:r w:rsidRPr="00542BE7">
        <w:rPr>
          <w:rFonts w:ascii="Abadi" w:hAnsi="Abadi"/>
          <w:b/>
          <w:bCs/>
          <w:color w:val="2B3175"/>
          <w:lang w:val="en-AU"/>
        </w:rPr>
        <w:t>Blue Light Victoria</w:t>
      </w:r>
      <w:r w:rsidRPr="00542BE7">
        <w:rPr>
          <w:rFonts w:ascii="Abadi" w:hAnsi="Abadi"/>
          <w:lang w:val="en-AU"/>
        </w:rPr>
        <w:t xml:space="preserve"> (BLV) is </w:t>
      </w:r>
      <w:r w:rsidR="00EF207C" w:rsidRPr="009F21BF">
        <w:rPr>
          <w:rFonts w:ascii="Abadi" w:hAnsi="Abadi"/>
          <w:lang w:val="en-AU"/>
        </w:rPr>
        <w:t>a leading statewide youth charity committed to investing in the futures of young people. With a focus on early intervention and prevention we engage young people aged 10 – 21. What sets us apart is our unique partnerships with police and emergency services.  </w:t>
      </w:r>
    </w:p>
    <w:p w14:paraId="6C1360A3" w14:textId="77777777" w:rsidR="00EF207C" w:rsidRPr="009F21BF" w:rsidRDefault="00EF207C" w:rsidP="00EF207C">
      <w:pPr>
        <w:spacing w:before="110"/>
        <w:rPr>
          <w:rFonts w:ascii="Abadi" w:hAnsi="Abadi"/>
          <w:lang w:val="en-AU"/>
        </w:rPr>
      </w:pPr>
      <w:r w:rsidRPr="009F21BF">
        <w:rPr>
          <w:rFonts w:ascii="Abadi" w:hAnsi="Abadi"/>
          <w:lang w:val="en-AU"/>
        </w:rPr>
        <w:t>Our mission is to deliver evidence-based, trauma-informed prevention and early intervention programs that bring young people together with police, emergency services, schools, and communities to: </w:t>
      </w:r>
    </w:p>
    <w:p w14:paraId="3E6F404E" w14:textId="77777777" w:rsidR="00EF207C" w:rsidRPr="009F21BF" w:rsidRDefault="00EF207C" w:rsidP="00EF207C">
      <w:pPr>
        <w:pStyle w:val="ListParagraph"/>
        <w:numPr>
          <w:ilvl w:val="0"/>
          <w:numId w:val="22"/>
        </w:numPr>
        <w:spacing w:before="110"/>
        <w:rPr>
          <w:rFonts w:ascii="Abadi" w:hAnsi="Abadi"/>
          <w:lang w:val="en-AU"/>
        </w:rPr>
      </w:pPr>
      <w:r w:rsidRPr="009F21BF">
        <w:rPr>
          <w:rFonts w:ascii="Abadi" w:hAnsi="Abadi"/>
          <w:lang w:val="en-AU"/>
        </w:rPr>
        <w:t>strengthen belonging,  </w:t>
      </w:r>
    </w:p>
    <w:p w14:paraId="4D02CA2D" w14:textId="77777777" w:rsidR="00EF207C" w:rsidRPr="009F21BF" w:rsidRDefault="00EF207C" w:rsidP="00EF207C">
      <w:pPr>
        <w:pStyle w:val="ListParagraph"/>
        <w:numPr>
          <w:ilvl w:val="0"/>
          <w:numId w:val="22"/>
        </w:numPr>
        <w:spacing w:before="110"/>
        <w:rPr>
          <w:rFonts w:ascii="Abadi" w:hAnsi="Abadi"/>
          <w:lang w:val="en-AU"/>
        </w:rPr>
      </w:pPr>
      <w:r w:rsidRPr="009F21BF">
        <w:rPr>
          <w:rFonts w:ascii="Abadi" w:hAnsi="Abadi"/>
          <w:lang w:val="en-AU"/>
        </w:rPr>
        <w:t>build trusted relationships,  </w:t>
      </w:r>
    </w:p>
    <w:p w14:paraId="7F12F204" w14:textId="77777777" w:rsidR="00EF207C" w:rsidRPr="009F21BF" w:rsidRDefault="00EF207C" w:rsidP="00EF207C">
      <w:pPr>
        <w:pStyle w:val="ListParagraph"/>
        <w:numPr>
          <w:ilvl w:val="0"/>
          <w:numId w:val="22"/>
        </w:numPr>
        <w:spacing w:before="110"/>
        <w:rPr>
          <w:rFonts w:ascii="Abadi" w:hAnsi="Abadi"/>
          <w:lang w:val="en-AU"/>
        </w:rPr>
      </w:pPr>
      <w:r w:rsidRPr="009F21BF">
        <w:rPr>
          <w:rFonts w:ascii="Abadi" w:hAnsi="Abadi"/>
          <w:lang w:val="en-AU"/>
        </w:rPr>
        <w:t>improve wellbeing and </w:t>
      </w:r>
    </w:p>
    <w:p w14:paraId="14DB8335" w14:textId="77777777" w:rsidR="00EF207C" w:rsidRPr="009F21BF" w:rsidRDefault="00EF207C" w:rsidP="00EF207C">
      <w:pPr>
        <w:pStyle w:val="ListParagraph"/>
        <w:numPr>
          <w:ilvl w:val="0"/>
          <w:numId w:val="22"/>
        </w:numPr>
        <w:spacing w:before="110"/>
        <w:rPr>
          <w:rFonts w:ascii="Abadi" w:hAnsi="Abadi"/>
          <w:lang w:val="en-AU"/>
        </w:rPr>
      </w:pPr>
      <w:r w:rsidRPr="009F21BF">
        <w:rPr>
          <w:rFonts w:ascii="Abadi" w:hAnsi="Abadi"/>
          <w:lang w:val="en-AU"/>
        </w:rPr>
        <w:t>create safer, stronger communities where every young person can realise their potential. </w:t>
      </w:r>
    </w:p>
    <w:p w14:paraId="4445568E" w14:textId="6E436293" w:rsidR="00EF207C" w:rsidRPr="009F21BF" w:rsidRDefault="00EF207C" w:rsidP="00EF207C">
      <w:pPr>
        <w:spacing w:before="110"/>
        <w:rPr>
          <w:rFonts w:ascii="Abadi" w:hAnsi="Abadi"/>
          <w:lang w:val="en-AU"/>
        </w:rPr>
      </w:pPr>
      <w:r w:rsidRPr="009F21BF">
        <w:rPr>
          <w:rFonts w:ascii="Abadi" w:hAnsi="Abadi"/>
          <w:lang w:val="en-AU"/>
        </w:rPr>
        <w:t>Founded in 1976 with drug- and alcohol-free youth discos, BLV has grown into a vibrant organisation delivering programs and initiatives to over 10,000 young people a year</w:t>
      </w:r>
      <w:r w:rsidR="00BB6A77">
        <w:rPr>
          <w:rFonts w:ascii="Abadi" w:hAnsi="Abadi"/>
          <w:lang w:val="en-AU"/>
        </w:rPr>
        <w:t>.</w:t>
      </w:r>
      <w:r w:rsidRPr="009F21BF">
        <w:rPr>
          <w:rFonts w:ascii="Abadi" w:hAnsi="Abadi"/>
          <w:lang w:val="en-AU"/>
        </w:rPr>
        <w:t> </w:t>
      </w:r>
    </w:p>
    <w:p w14:paraId="3316584F" w14:textId="77777777" w:rsidR="00EF207C" w:rsidRPr="009F21BF" w:rsidRDefault="00EF207C" w:rsidP="00EF207C">
      <w:pPr>
        <w:spacing w:before="110"/>
        <w:ind w:firstLine="720"/>
        <w:rPr>
          <w:rFonts w:ascii="Abadi" w:hAnsi="Abadi"/>
          <w:lang w:val="en-AU"/>
        </w:rPr>
      </w:pPr>
      <w:r w:rsidRPr="009F21BF">
        <w:rPr>
          <w:rFonts w:ascii="Abadi" w:hAnsi="Abadi"/>
          <w:lang w:val="en-AU"/>
        </w:rPr>
        <w:t>Our values — Connection, Growth, Innovation, and Respect — guide everything we do. </w:t>
      </w:r>
    </w:p>
    <w:p w14:paraId="7B46968D" w14:textId="77777777" w:rsidR="00EF207C" w:rsidRPr="009F21BF" w:rsidRDefault="00EF207C" w:rsidP="00EF207C">
      <w:pPr>
        <w:spacing w:before="110"/>
        <w:rPr>
          <w:rFonts w:ascii="Abadi" w:hAnsi="Abadi"/>
          <w:lang w:val="en-AU"/>
        </w:rPr>
      </w:pPr>
      <w:r w:rsidRPr="009F21BF">
        <w:rPr>
          <w:rFonts w:ascii="Abadi" w:hAnsi="Abadi"/>
          <w:lang w:val="en-AU"/>
        </w:rPr>
        <w:t>We are committed to diversity, equity, inclusion, and child safety, ensuring young people feel supported, safe, and respected.</w:t>
      </w:r>
    </w:p>
    <w:p w14:paraId="426F37B1" w14:textId="5E0AA6D7" w:rsidR="0013571A" w:rsidRPr="00542BE7" w:rsidRDefault="00F70474" w:rsidP="00E54DED">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KEY RESPONSIBILITIES</w:t>
      </w:r>
    </w:p>
    <w:p w14:paraId="145F89A0" w14:textId="5FA95A9D" w:rsidR="00FE5B01" w:rsidRDefault="00FE5B01" w:rsidP="009950DD">
      <w:pPr>
        <w:spacing w:before="110" w:after="110"/>
        <w:rPr>
          <w:rFonts w:ascii="Abadi" w:hAnsi="Abadi"/>
          <w:b/>
          <w:bCs/>
          <w:color w:val="2B3175"/>
          <w:lang w:val="en-AU"/>
        </w:rPr>
      </w:pPr>
      <w:r>
        <w:rPr>
          <w:rFonts w:ascii="Abadi" w:hAnsi="Abadi"/>
          <w:b/>
          <w:bCs/>
          <w:color w:val="2B3175"/>
          <w:lang w:val="en-AU"/>
        </w:rPr>
        <w:t>Program Implementation and Delivery</w:t>
      </w:r>
    </w:p>
    <w:p w14:paraId="2078552A" w14:textId="77777777" w:rsidR="008B6E02" w:rsidRPr="008B6E02" w:rsidRDefault="008B6E02" w:rsidP="008B6E02">
      <w:pPr>
        <w:pStyle w:val="ListParagraph"/>
        <w:numPr>
          <w:ilvl w:val="0"/>
          <w:numId w:val="8"/>
        </w:numPr>
        <w:spacing w:before="110" w:after="110"/>
        <w:ind w:left="284" w:hanging="284"/>
        <w:contextualSpacing w:val="0"/>
        <w:rPr>
          <w:rFonts w:ascii="Abadi" w:hAnsi="Abadi"/>
        </w:rPr>
      </w:pPr>
      <w:r w:rsidRPr="008B6E02">
        <w:rPr>
          <w:rFonts w:ascii="Abadi" w:hAnsi="Abadi"/>
        </w:rPr>
        <w:t xml:space="preserve">Lead day-to-day implementation of the funded program of work within approved plans, budgets and governance arrangements, escalating material issues, conflicts or proposed changes as required. </w:t>
      </w:r>
    </w:p>
    <w:p w14:paraId="4367EF05" w14:textId="77777777" w:rsidR="008B6E02" w:rsidRPr="008B6E02" w:rsidRDefault="008B6E02" w:rsidP="008B6E02">
      <w:pPr>
        <w:pStyle w:val="ListParagraph"/>
        <w:numPr>
          <w:ilvl w:val="0"/>
          <w:numId w:val="8"/>
        </w:numPr>
        <w:spacing w:before="110" w:after="110"/>
        <w:ind w:left="284" w:hanging="284"/>
        <w:contextualSpacing w:val="0"/>
        <w:rPr>
          <w:rFonts w:ascii="Abadi" w:hAnsi="Abadi"/>
        </w:rPr>
      </w:pPr>
      <w:r w:rsidRPr="008B6E02">
        <w:rPr>
          <w:rFonts w:ascii="Abadi" w:hAnsi="Abadi"/>
        </w:rPr>
        <w:t xml:space="preserve">Translate funding commitments, outputs and outcomes into integrated implementation plans, milestones and accountabilities, coordinating activity across relevant BLV functions. </w:t>
      </w:r>
    </w:p>
    <w:p w14:paraId="43C0216B" w14:textId="77777777" w:rsidR="005B6622" w:rsidRPr="005B6622" w:rsidRDefault="005B6622" w:rsidP="005B6622">
      <w:pPr>
        <w:pStyle w:val="ListParagraph"/>
        <w:numPr>
          <w:ilvl w:val="0"/>
          <w:numId w:val="8"/>
        </w:numPr>
        <w:spacing w:before="110" w:after="110"/>
        <w:ind w:left="284" w:hanging="284"/>
        <w:contextualSpacing w:val="0"/>
        <w:rPr>
          <w:rFonts w:ascii="Abadi" w:hAnsi="Abadi"/>
        </w:rPr>
      </w:pPr>
      <w:r w:rsidRPr="005B6622">
        <w:rPr>
          <w:rFonts w:ascii="Abadi" w:hAnsi="Abadi"/>
        </w:rPr>
        <w:t>Monitor progress, capacity, risks and dependencies, proactively resolving implementation issues and escalating material matters as required.</w:t>
      </w:r>
    </w:p>
    <w:p w14:paraId="2BBD971F" w14:textId="3CCEE27C" w:rsidR="00FE5B01" w:rsidRPr="008B6E02" w:rsidRDefault="005B6622" w:rsidP="005B6622">
      <w:pPr>
        <w:pStyle w:val="ListParagraph"/>
        <w:numPr>
          <w:ilvl w:val="0"/>
          <w:numId w:val="8"/>
        </w:numPr>
        <w:spacing w:before="110" w:after="110"/>
        <w:ind w:left="284" w:hanging="284"/>
        <w:contextualSpacing w:val="0"/>
        <w:rPr>
          <w:rFonts w:ascii="Abadi" w:hAnsi="Abadi"/>
        </w:rPr>
      </w:pPr>
      <w:r w:rsidRPr="005B6622">
        <w:rPr>
          <w:rFonts w:ascii="Abadi" w:hAnsi="Abadi"/>
        </w:rPr>
        <w:t>Drive the establishment of delivery in new locations and communities, ensuring required operational arrangements are in place</w:t>
      </w:r>
      <w:r w:rsidR="008B6E02" w:rsidRPr="008B6E02">
        <w:rPr>
          <w:rFonts w:ascii="Abadi" w:hAnsi="Abadi"/>
        </w:rPr>
        <w:t>.</w:t>
      </w:r>
    </w:p>
    <w:p w14:paraId="4DB5B58C" w14:textId="3D2146F5" w:rsidR="00434434" w:rsidRDefault="0057607D" w:rsidP="009950DD">
      <w:pPr>
        <w:spacing w:before="110" w:after="110"/>
        <w:rPr>
          <w:rFonts w:ascii="Abadi" w:hAnsi="Abadi"/>
          <w:b/>
          <w:bCs/>
          <w:color w:val="2B3175"/>
          <w:lang w:val="en-AU"/>
        </w:rPr>
      </w:pPr>
      <w:r>
        <w:rPr>
          <w:rFonts w:ascii="Abadi" w:hAnsi="Abadi"/>
          <w:b/>
          <w:bCs/>
          <w:color w:val="2B3175"/>
          <w:lang w:val="en-AU"/>
        </w:rPr>
        <w:lastRenderedPageBreak/>
        <w:t xml:space="preserve">Program </w:t>
      </w:r>
      <w:r w:rsidRPr="0057607D">
        <w:rPr>
          <w:rFonts w:ascii="Abadi" w:hAnsi="Abadi"/>
          <w:b/>
          <w:bCs/>
          <w:color w:val="2B3175"/>
          <w:lang w:val="en-AU"/>
        </w:rPr>
        <w:t>Governance</w:t>
      </w:r>
      <w:r w:rsidR="00FE5B01">
        <w:rPr>
          <w:rFonts w:ascii="Abadi" w:hAnsi="Abadi"/>
          <w:b/>
          <w:bCs/>
          <w:color w:val="2B3175"/>
          <w:lang w:val="en-AU"/>
        </w:rPr>
        <w:t>, Funding</w:t>
      </w:r>
      <w:r w:rsidRPr="0057607D">
        <w:rPr>
          <w:rFonts w:ascii="Abadi" w:hAnsi="Abadi"/>
          <w:b/>
          <w:bCs/>
          <w:color w:val="2B3175"/>
          <w:lang w:val="en-AU"/>
        </w:rPr>
        <w:t xml:space="preserve"> and </w:t>
      </w:r>
      <w:r w:rsidR="00FE5B01">
        <w:rPr>
          <w:rFonts w:ascii="Abadi" w:hAnsi="Abadi"/>
          <w:b/>
          <w:bCs/>
          <w:color w:val="2B3175"/>
          <w:lang w:val="en-AU"/>
        </w:rPr>
        <w:t>Assurance</w:t>
      </w:r>
    </w:p>
    <w:p w14:paraId="5DB4F5C3" w14:textId="0594E272" w:rsidR="001A7834" w:rsidRPr="001A7834" w:rsidRDefault="001A7834" w:rsidP="001A7834">
      <w:pPr>
        <w:pStyle w:val="ListParagraph"/>
        <w:numPr>
          <w:ilvl w:val="0"/>
          <w:numId w:val="8"/>
        </w:numPr>
        <w:spacing w:before="110" w:after="110"/>
        <w:ind w:left="284" w:hanging="284"/>
        <w:contextualSpacing w:val="0"/>
        <w:rPr>
          <w:rFonts w:ascii="Abadi" w:hAnsi="Abadi"/>
        </w:rPr>
      </w:pPr>
      <w:r w:rsidRPr="001A7834">
        <w:rPr>
          <w:rFonts w:ascii="Abadi" w:hAnsi="Abadi"/>
        </w:rPr>
        <w:t>Oversee funding agreements, ensuring contractual obligations, milestones, deliverables and compliance requirements are met.</w:t>
      </w:r>
    </w:p>
    <w:p w14:paraId="0245201F" w14:textId="77777777" w:rsidR="001A7834" w:rsidRPr="001A7834" w:rsidRDefault="001A7834" w:rsidP="001A7834">
      <w:pPr>
        <w:pStyle w:val="ListParagraph"/>
        <w:numPr>
          <w:ilvl w:val="0"/>
          <w:numId w:val="8"/>
        </w:numPr>
        <w:spacing w:before="110" w:after="110"/>
        <w:ind w:left="284" w:hanging="284"/>
        <w:contextualSpacing w:val="0"/>
        <w:rPr>
          <w:rFonts w:ascii="Abadi" w:hAnsi="Abadi"/>
        </w:rPr>
      </w:pPr>
      <w:r w:rsidRPr="001A7834">
        <w:rPr>
          <w:rFonts w:ascii="Abadi" w:hAnsi="Abadi"/>
        </w:rPr>
        <w:t>Maintain effective governance and change-control arrangements, ensuring material changes to scope, milestones, outputs, budgets or implementation arrangements are assessed and escalated for approval in accordance with BLV’s governance arrangements.</w:t>
      </w:r>
    </w:p>
    <w:p w14:paraId="30EDF66A" w14:textId="20C0659C" w:rsidR="001A7834" w:rsidRPr="001A7834" w:rsidRDefault="001A7834" w:rsidP="001A7834">
      <w:pPr>
        <w:pStyle w:val="ListParagraph"/>
        <w:numPr>
          <w:ilvl w:val="0"/>
          <w:numId w:val="8"/>
        </w:numPr>
        <w:spacing w:before="110" w:after="110"/>
        <w:ind w:left="284" w:hanging="284"/>
        <w:contextualSpacing w:val="0"/>
        <w:rPr>
          <w:rFonts w:ascii="Abadi" w:hAnsi="Abadi"/>
        </w:rPr>
      </w:pPr>
      <w:r w:rsidRPr="001A7834">
        <w:rPr>
          <w:rFonts w:ascii="Abadi" w:hAnsi="Abadi"/>
        </w:rPr>
        <w:t>Work with Finance and relevant business areas to monitor expenditure</w:t>
      </w:r>
      <w:r w:rsidR="00432B7A">
        <w:rPr>
          <w:rFonts w:ascii="Abadi" w:hAnsi="Abadi"/>
        </w:rPr>
        <w:t>,</w:t>
      </w:r>
      <w:r w:rsidRPr="001A7834">
        <w:rPr>
          <w:rFonts w:ascii="Abadi" w:hAnsi="Abadi"/>
        </w:rPr>
        <w:t xml:space="preserve"> funding profiles, </w:t>
      </w:r>
      <w:r w:rsidR="00432B7A" w:rsidRPr="00432B7A">
        <w:rPr>
          <w:rFonts w:ascii="Abadi" w:hAnsi="Abadi"/>
        </w:rPr>
        <w:t>and material variances.</w:t>
      </w:r>
    </w:p>
    <w:p w14:paraId="34132058" w14:textId="7223ACDF" w:rsidR="001A7834" w:rsidRPr="001A7834" w:rsidRDefault="001A7834" w:rsidP="001A7834">
      <w:pPr>
        <w:pStyle w:val="ListParagraph"/>
        <w:numPr>
          <w:ilvl w:val="0"/>
          <w:numId w:val="8"/>
        </w:numPr>
        <w:spacing w:before="110" w:after="110"/>
        <w:ind w:left="284" w:hanging="284"/>
        <w:contextualSpacing w:val="0"/>
        <w:rPr>
          <w:rFonts w:ascii="Abadi" w:hAnsi="Abadi"/>
        </w:rPr>
      </w:pPr>
      <w:r w:rsidRPr="001A7834">
        <w:rPr>
          <w:rFonts w:ascii="Abadi" w:hAnsi="Abadi"/>
        </w:rPr>
        <w:t xml:space="preserve">Coordinate funding acquittals, milestone and performance reporting and other compliance </w:t>
      </w:r>
      <w:r w:rsidR="008D5C08">
        <w:rPr>
          <w:rFonts w:ascii="Abadi" w:hAnsi="Abadi"/>
        </w:rPr>
        <w:t>requirements</w:t>
      </w:r>
      <w:r w:rsidRPr="001A7834">
        <w:rPr>
          <w:rFonts w:ascii="Abadi" w:hAnsi="Abadi"/>
        </w:rPr>
        <w:t>.</w:t>
      </w:r>
    </w:p>
    <w:p w14:paraId="04D84B44" w14:textId="4C7DB7F2" w:rsidR="00DF5376" w:rsidRPr="001A7834" w:rsidRDefault="001A7834" w:rsidP="001A7834">
      <w:pPr>
        <w:pStyle w:val="ListParagraph"/>
        <w:numPr>
          <w:ilvl w:val="0"/>
          <w:numId w:val="8"/>
        </w:numPr>
        <w:spacing w:before="110" w:after="110"/>
        <w:ind w:left="284" w:hanging="284"/>
        <w:contextualSpacing w:val="0"/>
        <w:rPr>
          <w:rFonts w:ascii="Abadi" w:hAnsi="Abadi"/>
        </w:rPr>
      </w:pPr>
      <w:r w:rsidRPr="001A7834">
        <w:rPr>
          <w:rFonts w:ascii="Abadi" w:hAnsi="Abadi"/>
        </w:rPr>
        <w:t>Work collaboratively across the sector to identify opportunities for alignment, reduce duplication and maximise the collective impact of funded initiatives</w:t>
      </w:r>
      <w:r w:rsidR="00DF5376" w:rsidRPr="001A7834">
        <w:rPr>
          <w:rFonts w:ascii="Abadi" w:hAnsi="Abadi"/>
        </w:rPr>
        <w:t>.</w:t>
      </w:r>
    </w:p>
    <w:p w14:paraId="65EF71BD" w14:textId="1C41FAEC" w:rsidR="00772E0C" w:rsidRPr="00772E0C" w:rsidRDefault="00FB4662" w:rsidP="00772E0C">
      <w:pPr>
        <w:spacing w:before="110" w:after="110"/>
        <w:rPr>
          <w:rFonts w:ascii="Abadi" w:hAnsi="Abadi"/>
          <w:b/>
          <w:bCs/>
          <w:color w:val="2B3175"/>
          <w:lang w:val="en-AU"/>
        </w:rPr>
      </w:pPr>
      <w:r>
        <w:rPr>
          <w:rFonts w:ascii="Abadi" w:hAnsi="Abadi"/>
          <w:b/>
          <w:bCs/>
          <w:color w:val="2B3175"/>
          <w:lang w:val="en-AU"/>
        </w:rPr>
        <w:t>Performance, Reporting and Evaluation</w:t>
      </w:r>
    </w:p>
    <w:p w14:paraId="31A96B88" w14:textId="77777777" w:rsidR="0028112C" w:rsidRPr="0028112C" w:rsidRDefault="0028112C" w:rsidP="0028112C">
      <w:pPr>
        <w:pStyle w:val="ListParagraph"/>
        <w:numPr>
          <w:ilvl w:val="0"/>
          <w:numId w:val="8"/>
        </w:numPr>
        <w:spacing w:before="110" w:after="110"/>
        <w:ind w:left="284" w:hanging="284"/>
        <w:contextualSpacing w:val="0"/>
        <w:rPr>
          <w:rFonts w:ascii="Abadi" w:hAnsi="Abadi"/>
          <w:lang w:val="en-AU"/>
        </w:rPr>
      </w:pPr>
      <w:r w:rsidRPr="0028112C">
        <w:rPr>
          <w:rFonts w:ascii="Abadi" w:hAnsi="Abadi"/>
          <w:lang w:val="en-AU"/>
        </w:rPr>
        <w:t>Monitor and report on progress against key performance indicators, funded outputs, milestones and intended outcomes.</w:t>
      </w:r>
    </w:p>
    <w:p w14:paraId="4B8F20FD" w14:textId="7EB205DF" w:rsidR="0028112C" w:rsidRPr="0028112C" w:rsidRDefault="0028112C" w:rsidP="0028112C">
      <w:pPr>
        <w:pStyle w:val="ListParagraph"/>
        <w:numPr>
          <w:ilvl w:val="0"/>
          <w:numId w:val="8"/>
        </w:numPr>
        <w:spacing w:before="110" w:after="110"/>
        <w:ind w:left="284" w:hanging="284"/>
        <w:contextualSpacing w:val="0"/>
        <w:rPr>
          <w:rFonts w:ascii="Abadi" w:hAnsi="Abadi"/>
          <w:lang w:val="en-AU"/>
        </w:rPr>
      </w:pPr>
      <w:r w:rsidRPr="0028112C">
        <w:rPr>
          <w:rFonts w:ascii="Abadi" w:hAnsi="Abadi"/>
          <w:lang w:val="en-AU"/>
        </w:rPr>
        <w:t>Coordinate accurate and timely program, financial and implementation information and prepare reports</w:t>
      </w:r>
      <w:r w:rsidR="005174A1">
        <w:rPr>
          <w:rFonts w:ascii="Abadi" w:hAnsi="Abadi"/>
          <w:lang w:val="en-AU"/>
        </w:rPr>
        <w:t xml:space="preserve"> </w:t>
      </w:r>
      <w:r w:rsidRPr="0028112C">
        <w:rPr>
          <w:rFonts w:ascii="Abadi" w:hAnsi="Abadi"/>
          <w:lang w:val="en-AU"/>
        </w:rPr>
        <w:t>and briefings for government, Executive and Board stakeholders.</w:t>
      </w:r>
    </w:p>
    <w:p w14:paraId="571E818C" w14:textId="231A8D00" w:rsidR="009666E5" w:rsidRPr="00FB4662" w:rsidRDefault="009666E5" w:rsidP="009666E5">
      <w:pPr>
        <w:pStyle w:val="ListParagraph"/>
        <w:numPr>
          <w:ilvl w:val="0"/>
          <w:numId w:val="8"/>
        </w:numPr>
        <w:spacing w:before="110" w:after="110"/>
        <w:ind w:left="284" w:hanging="284"/>
        <w:contextualSpacing w:val="0"/>
        <w:rPr>
          <w:rFonts w:ascii="Abadi" w:hAnsi="Abadi"/>
          <w:lang w:val="en-AU"/>
        </w:rPr>
      </w:pPr>
      <w:r w:rsidRPr="00047702">
        <w:rPr>
          <w:rFonts w:ascii="Abadi" w:hAnsi="Abadi"/>
          <w:lang w:val="en-AU"/>
        </w:rPr>
        <w:t xml:space="preserve">Work with the Head of Strategy, Impact and Advocacy to ensure </w:t>
      </w:r>
      <w:r w:rsidRPr="00FB4662">
        <w:rPr>
          <w:rFonts w:ascii="Abadi" w:hAnsi="Abadi"/>
        </w:rPr>
        <w:t>implementation and data collection</w:t>
      </w:r>
      <w:r>
        <w:rPr>
          <w:rFonts w:ascii="Abadi" w:hAnsi="Abadi"/>
        </w:rPr>
        <w:t xml:space="preserve"> and management</w:t>
      </w:r>
      <w:r w:rsidRPr="00FB4662">
        <w:rPr>
          <w:rFonts w:ascii="Abadi" w:hAnsi="Abadi"/>
        </w:rPr>
        <w:t xml:space="preserve"> support evaluation, outcomes measurement and reporting requirements.</w:t>
      </w:r>
    </w:p>
    <w:p w14:paraId="3AA266F5" w14:textId="56E7E79B" w:rsidR="00772E0C" w:rsidRPr="00047702" w:rsidRDefault="0028112C" w:rsidP="0028112C">
      <w:pPr>
        <w:pStyle w:val="ListParagraph"/>
        <w:numPr>
          <w:ilvl w:val="0"/>
          <w:numId w:val="8"/>
        </w:numPr>
        <w:spacing w:before="110" w:after="110"/>
        <w:ind w:left="284" w:hanging="284"/>
        <w:contextualSpacing w:val="0"/>
        <w:rPr>
          <w:rFonts w:ascii="Abadi" w:hAnsi="Abadi"/>
          <w:lang w:val="en-AU"/>
        </w:rPr>
      </w:pPr>
      <w:r w:rsidRPr="0028112C">
        <w:rPr>
          <w:rFonts w:ascii="Abadi" w:hAnsi="Abadi"/>
          <w:lang w:val="en-AU"/>
        </w:rPr>
        <w:t>Use performance insights, evaluation findings and lessons learned to identify implementation improvements and inform future delivery</w:t>
      </w:r>
      <w:r w:rsidR="00772E0C" w:rsidRPr="00047702">
        <w:rPr>
          <w:rFonts w:ascii="Abadi" w:hAnsi="Abadi"/>
          <w:lang w:val="en-AU"/>
        </w:rPr>
        <w:t>.</w:t>
      </w:r>
    </w:p>
    <w:p w14:paraId="0354A4C4" w14:textId="13BC6116" w:rsidR="00772E0C" w:rsidRPr="00772E0C" w:rsidRDefault="00772E0C" w:rsidP="00772E0C">
      <w:pPr>
        <w:spacing w:before="110" w:after="110"/>
        <w:rPr>
          <w:rFonts w:ascii="Abadi" w:hAnsi="Abadi"/>
          <w:b/>
          <w:bCs/>
          <w:color w:val="2B3175"/>
          <w:lang w:val="en-AU"/>
        </w:rPr>
      </w:pPr>
      <w:r w:rsidRPr="00772E0C">
        <w:rPr>
          <w:rFonts w:ascii="Abadi" w:hAnsi="Abadi"/>
          <w:b/>
          <w:bCs/>
          <w:color w:val="2B3175"/>
          <w:lang w:val="en-AU"/>
        </w:rPr>
        <w:t>Stakeholder</w:t>
      </w:r>
      <w:r w:rsidR="00723408">
        <w:rPr>
          <w:rFonts w:ascii="Abadi" w:hAnsi="Abadi"/>
          <w:b/>
          <w:bCs/>
          <w:color w:val="2B3175"/>
          <w:lang w:val="en-AU"/>
        </w:rPr>
        <w:t>, Systems</w:t>
      </w:r>
      <w:r w:rsidRPr="00772E0C">
        <w:rPr>
          <w:rFonts w:ascii="Abadi" w:hAnsi="Abadi"/>
          <w:b/>
          <w:bCs/>
          <w:color w:val="2B3175"/>
          <w:lang w:val="en-AU"/>
        </w:rPr>
        <w:t xml:space="preserve"> </w:t>
      </w:r>
      <w:r w:rsidR="00FB4662" w:rsidRPr="00FB4662">
        <w:rPr>
          <w:rFonts w:ascii="Abadi" w:hAnsi="Abadi"/>
          <w:b/>
          <w:bCs/>
          <w:color w:val="2B3175"/>
        </w:rPr>
        <w:t>and Organisational Coordination</w:t>
      </w:r>
    </w:p>
    <w:p w14:paraId="6C1FF25B" w14:textId="16B19891" w:rsidR="0024375F" w:rsidRPr="0024375F" w:rsidRDefault="0024375F" w:rsidP="0024375F">
      <w:pPr>
        <w:pStyle w:val="ListParagraph"/>
        <w:numPr>
          <w:ilvl w:val="0"/>
          <w:numId w:val="8"/>
        </w:numPr>
        <w:spacing w:before="110" w:after="110"/>
        <w:ind w:left="284" w:hanging="284"/>
        <w:contextualSpacing w:val="0"/>
        <w:rPr>
          <w:rFonts w:ascii="Abadi" w:hAnsi="Abadi"/>
          <w:lang w:val="en-AU"/>
        </w:rPr>
      </w:pPr>
      <w:r w:rsidRPr="0024375F">
        <w:rPr>
          <w:rFonts w:ascii="Abadi" w:hAnsi="Abadi"/>
          <w:lang w:val="en-AU"/>
        </w:rPr>
        <w:t>Develop and maintain effective relationships with government, funding bodies, delivery partners and other key stakeholders.</w:t>
      </w:r>
    </w:p>
    <w:p w14:paraId="20A186AB" w14:textId="7DBE7F49" w:rsidR="0024375F" w:rsidRPr="0024375F" w:rsidRDefault="000C15D0" w:rsidP="0024375F">
      <w:pPr>
        <w:pStyle w:val="ListParagraph"/>
        <w:numPr>
          <w:ilvl w:val="0"/>
          <w:numId w:val="8"/>
        </w:numPr>
        <w:spacing w:before="110" w:after="110"/>
        <w:ind w:left="284" w:hanging="284"/>
        <w:contextualSpacing w:val="0"/>
        <w:rPr>
          <w:rFonts w:ascii="Abadi" w:hAnsi="Abadi"/>
          <w:lang w:val="en-AU"/>
        </w:rPr>
      </w:pPr>
      <w:r>
        <w:rPr>
          <w:rFonts w:ascii="Abadi" w:hAnsi="Abadi"/>
          <w:lang w:val="en-AU"/>
        </w:rPr>
        <w:t>Coordinate</w:t>
      </w:r>
      <w:r w:rsidR="0024375F" w:rsidRPr="0024375F">
        <w:rPr>
          <w:rFonts w:ascii="Abadi" w:hAnsi="Abadi"/>
          <w:lang w:val="en-AU"/>
        </w:rPr>
        <w:t xml:space="preserve"> across BLV functions to </w:t>
      </w:r>
      <w:r>
        <w:rPr>
          <w:rFonts w:ascii="Abadi" w:hAnsi="Abadi"/>
          <w:lang w:val="en-AU"/>
        </w:rPr>
        <w:t>manage</w:t>
      </w:r>
      <w:r w:rsidR="0024375F" w:rsidRPr="0024375F">
        <w:rPr>
          <w:rFonts w:ascii="Abadi" w:hAnsi="Abadi"/>
          <w:lang w:val="en-AU"/>
        </w:rPr>
        <w:t xml:space="preserve"> cross-functional dependencies</w:t>
      </w:r>
      <w:r w:rsidR="004C45D1">
        <w:rPr>
          <w:rFonts w:ascii="Abadi" w:hAnsi="Abadi"/>
          <w:lang w:val="en-AU"/>
        </w:rPr>
        <w:t xml:space="preserve">, </w:t>
      </w:r>
      <w:r w:rsidR="004C45D1" w:rsidRPr="004C45D1">
        <w:rPr>
          <w:rFonts w:ascii="Abadi" w:hAnsi="Abadi"/>
        </w:rPr>
        <w:t xml:space="preserve">maintain implementation momentum </w:t>
      </w:r>
      <w:r w:rsidR="0024375F" w:rsidRPr="0024375F">
        <w:rPr>
          <w:rFonts w:ascii="Abadi" w:hAnsi="Abadi"/>
          <w:lang w:val="en-AU"/>
        </w:rPr>
        <w:t xml:space="preserve">and </w:t>
      </w:r>
      <w:r w:rsidR="004C45D1">
        <w:rPr>
          <w:rFonts w:ascii="Abadi" w:hAnsi="Abadi"/>
          <w:lang w:val="en-AU"/>
        </w:rPr>
        <w:t>ensure</w:t>
      </w:r>
      <w:r w:rsidR="0024375F" w:rsidRPr="0024375F">
        <w:rPr>
          <w:rFonts w:ascii="Abadi" w:hAnsi="Abadi"/>
          <w:lang w:val="en-AU"/>
        </w:rPr>
        <w:t xml:space="preserve"> clear communication on progress, risks, decisions and emerging issues.</w:t>
      </w:r>
    </w:p>
    <w:p w14:paraId="5437157C" w14:textId="77777777" w:rsidR="00E94669" w:rsidRPr="00E94669" w:rsidRDefault="00E94669" w:rsidP="00E94669">
      <w:pPr>
        <w:pStyle w:val="ListParagraph"/>
        <w:numPr>
          <w:ilvl w:val="0"/>
          <w:numId w:val="8"/>
        </w:numPr>
        <w:spacing w:before="110" w:after="110"/>
        <w:ind w:left="284" w:hanging="284"/>
        <w:contextualSpacing w:val="0"/>
        <w:rPr>
          <w:rFonts w:ascii="Abadi" w:hAnsi="Abadi"/>
          <w:lang w:val="en-AU"/>
        </w:rPr>
      </w:pPr>
      <w:r w:rsidRPr="00E94669">
        <w:rPr>
          <w:rFonts w:ascii="Abadi" w:hAnsi="Abadi"/>
          <w:lang w:val="en-AU"/>
        </w:rPr>
        <w:t>Work with relevant business areas to ensure procurement, finance, systems and governance requirements support implementation.</w:t>
      </w:r>
    </w:p>
    <w:p w14:paraId="33051703" w14:textId="60401668" w:rsidR="00772E0C" w:rsidRPr="00047702" w:rsidRDefault="00E94669" w:rsidP="00E94669">
      <w:pPr>
        <w:pStyle w:val="ListParagraph"/>
        <w:numPr>
          <w:ilvl w:val="0"/>
          <w:numId w:val="8"/>
        </w:numPr>
        <w:spacing w:before="110" w:after="110"/>
        <w:ind w:left="284" w:hanging="284"/>
        <w:contextualSpacing w:val="0"/>
        <w:rPr>
          <w:rFonts w:ascii="Abadi" w:hAnsi="Abadi"/>
          <w:lang w:val="en-AU"/>
        </w:rPr>
      </w:pPr>
      <w:r w:rsidRPr="00E94669">
        <w:rPr>
          <w:rFonts w:ascii="Abadi" w:hAnsi="Abadi"/>
          <w:lang w:val="en-AU"/>
        </w:rPr>
        <w:t>Identify and implement practical improvements to project management, reporting and governance systems and practices</w:t>
      </w:r>
      <w:r w:rsidR="00772E0C" w:rsidRPr="00047702">
        <w:rPr>
          <w:rFonts w:ascii="Abadi" w:hAnsi="Abadi"/>
          <w:lang w:val="en-AU"/>
        </w:rPr>
        <w:t>.</w:t>
      </w:r>
    </w:p>
    <w:p w14:paraId="2F337BAA" w14:textId="77777777" w:rsidR="0024375F" w:rsidRDefault="00BB6A77" w:rsidP="00BB6A77">
      <w:pPr>
        <w:spacing w:before="110" w:after="110"/>
        <w:rPr>
          <w:rFonts w:ascii="Abadi" w:hAnsi="Abadi"/>
          <w:b/>
          <w:bCs/>
          <w:color w:val="2B3175"/>
          <w:lang w:val="en-AU"/>
        </w:rPr>
      </w:pPr>
      <w:r w:rsidRPr="00BB6A77">
        <w:rPr>
          <w:rFonts w:ascii="Abadi" w:hAnsi="Abadi"/>
          <w:b/>
          <w:bCs/>
          <w:color w:val="2B3175"/>
          <w:lang w:val="en-AU"/>
        </w:rPr>
        <w:t>Other Duties</w:t>
      </w:r>
    </w:p>
    <w:p w14:paraId="017CA8ED" w14:textId="308A38B6" w:rsidR="00BB6A77" w:rsidRDefault="000F3795" w:rsidP="000F3795">
      <w:pPr>
        <w:pStyle w:val="ListParagraph"/>
        <w:numPr>
          <w:ilvl w:val="0"/>
          <w:numId w:val="8"/>
        </w:numPr>
        <w:spacing w:before="110" w:after="110"/>
        <w:ind w:left="284" w:hanging="284"/>
        <w:contextualSpacing w:val="0"/>
        <w:rPr>
          <w:rFonts w:ascii="Abadi" w:hAnsi="Abadi"/>
          <w:lang w:val="en-AU"/>
        </w:rPr>
      </w:pPr>
      <w:r w:rsidRPr="000F3795">
        <w:rPr>
          <w:rFonts w:ascii="Abadi" w:hAnsi="Abadi"/>
          <w:lang w:val="en-AU"/>
        </w:rPr>
        <w:t>Undertake other duties commensurate with the classification and responsibilities of the role, as required.</w:t>
      </w:r>
    </w:p>
    <w:p w14:paraId="5CFE15A7" w14:textId="30585466" w:rsidR="0047773E" w:rsidRPr="00542BE7" w:rsidRDefault="0047773E" w:rsidP="00F820E6">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 xml:space="preserve">KEY </w:t>
      </w:r>
      <w:r w:rsidR="00BC2A44" w:rsidRPr="00542BE7">
        <w:rPr>
          <w:rFonts w:ascii="Abadi" w:hAnsi="Abadi"/>
          <w:b/>
          <w:bCs/>
          <w:color w:val="2B3175"/>
          <w:lang w:val="en-AU"/>
        </w:rPr>
        <w:t>PERFORMANCE INDICATORS</w:t>
      </w:r>
    </w:p>
    <w:p w14:paraId="51D228BC" w14:textId="77777777" w:rsidR="00A370F7" w:rsidRPr="00A370F7" w:rsidRDefault="00A370F7" w:rsidP="00A370F7">
      <w:pPr>
        <w:pStyle w:val="ListParagraph"/>
        <w:numPr>
          <w:ilvl w:val="0"/>
          <w:numId w:val="8"/>
        </w:numPr>
        <w:spacing w:before="110" w:after="110"/>
        <w:ind w:left="284" w:hanging="284"/>
        <w:contextualSpacing w:val="0"/>
        <w:rPr>
          <w:rFonts w:ascii="Abadi" w:hAnsi="Abadi"/>
          <w:lang w:val="en-AU"/>
        </w:rPr>
      </w:pPr>
      <w:r w:rsidRPr="00A370F7">
        <w:rPr>
          <w:rFonts w:ascii="Abadi" w:hAnsi="Abadi"/>
          <w:lang w:val="en-AU"/>
        </w:rPr>
        <w:t>Funded initiatives implemented in accordance with approved plans, budgets, milestones, outputs and intended outcomes.</w:t>
      </w:r>
    </w:p>
    <w:p w14:paraId="06719DE0" w14:textId="77777777" w:rsidR="00A370F7" w:rsidRPr="00A370F7" w:rsidRDefault="00A370F7" w:rsidP="00A370F7">
      <w:pPr>
        <w:pStyle w:val="ListParagraph"/>
        <w:numPr>
          <w:ilvl w:val="0"/>
          <w:numId w:val="8"/>
        </w:numPr>
        <w:spacing w:before="110" w:after="110"/>
        <w:ind w:left="284" w:hanging="284"/>
        <w:contextualSpacing w:val="0"/>
        <w:rPr>
          <w:rFonts w:ascii="Abadi" w:hAnsi="Abadi"/>
          <w:lang w:val="en-AU"/>
        </w:rPr>
      </w:pPr>
      <w:r w:rsidRPr="00A370F7">
        <w:rPr>
          <w:rFonts w:ascii="Abadi" w:hAnsi="Abadi"/>
          <w:lang w:val="en-AU"/>
        </w:rPr>
        <w:t>Funding agreement, reporting and compliance requirements met accurately and within agreed timeframes.</w:t>
      </w:r>
    </w:p>
    <w:p w14:paraId="4FC24B3A" w14:textId="77777777" w:rsidR="00A370F7" w:rsidRPr="00A370F7" w:rsidRDefault="00A370F7" w:rsidP="00A370F7">
      <w:pPr>
        <w:pStyle w:val="ListParagraph"/>
        <w:numPr>
          <w:ilvl w:val="0"/>
          <w:numId w:val="8"/>
        </w:numPr>
        <w:spacing w:before="110" w:after="110"/>
        <w:ind w:left="284" w:hanging="284"/>
        <w:contextualSpacing w:val="0"/>
        <w:rPr>
          <w:rFonts w:ascii="Abadi" w:hAnsi="Abadi"/>
          <w:lang w:val="en-AU"/>
        </w:rPr>
      </w:pPr>
      <w:r w:rsidRPr="00A370F7">
        <w:rPr>
          <w:rFonts w:ascii="Abadi" w:hAnsi="Abadi"/>
          <w:lang w:val="en-AU"/>
        </w:rPr>
        <w:t>Material risks, issues, dependencies and delivery constraints proactively managed and escalated where required.</w:t>
      </w:r>
    </w:p>
    <w:p w14:paraId="6BCCDA64" w14:textId="77777777" w:rsidR="00A370F7" w:rsidRPr="00A370F7" w:rsidRDefault="00A370F7" w:rsidP="00A370F7">
      <w:pPr>
        <w:pStyle w:val="ListParagraph"/>
        <w:numPr>
          <w:ilvl w:val="0"/>
          <w:numId w:val="8"/>
        </w:numPr>
        <w:spacing w:before="110" w:after="110"/>
        <w:ind w:left="284" w:hanging="284"/>
        <w:contextualSpacing w:val="0"/>
        <w:rPr>
          <w:rFonts w:ascii="Abadi" w:hAnsi="Abadi"/>
          <w:lang w:val="en-AU"/>
        </w:rPr>
      </w:pPr>
      <w:r w:rsidRPr="00A370F7">
        <w:rPr>
          <w:rFonts w:ascii="Abadi" w:hAnsi="Abadi"/>
          <w:lang w:val="en-AU"/>
        </w:rPr>
        <w:t>Effective governance, project management and reporting arrangements maintained across the funded program of work.</w:t>
      </w:r>
    </w:p>
    <w:p w14:paraId="18F4109A" w14:textId="2CE324DE" w:rsidR="00F70ECE" w:rsidRPr="00F70ECE" w:rsidRDefault="00A370F7" w:rsidP="00A370F7">
      <w:pPr>
        <w:pStyle w:val="ListParagraph"/>
        <w:numPr>
          <w:ilvl w:val="0"/>
          <w:numId w:val="8"/>
        </w:numPr>
        <w:spacing w:before="110" w:after="110"/>
        <w:ind w:left="284" w:hanging="284"/>
        <w:contextualSpacing w:val="0"/>
        <w:rPr>
          <w:rFonts w:ascii="Abadi" w:hAnsi="Abadi"/>
          <w:lang w:val="en-AU"/>
        </w:rPr>
      </w:pPr>
      <w:r w:rsidRPr="00A370F7">
        <w:rPr>
          <w:rFonts w:ascii="Abadi" w:hAnsi="Abadi"/>
          <w:lang w:val="en-AU"/>
        </w:rPr>
        <w:t>Strong coordination and collaboration across BLV functions, government, funding bodies and delivery partners</w:t>
      </w:r>
      <w:r w:rsidR="00F70ECE" w:rsidRPr="00F70ECE">
        <w:rPr>
          <w:rFonts w:ascii="Abadi" w:hAnsi="Abadi"/>
          <w:lang w:val="en-AU"/>
        </w:rPr>
        <w:t>.</w:t>
      </w:r>
    </w:p>
    <w:p w14:paraId="7CE1374F" w14:textId="7B7BD70B" w:rsidR="00536BCE" w:rsidRPr="00F70ECE" w:rsidRDefault="00F70ECE" w:rsidP="00536BCE">
      <w:pPr>
        <w:pStyle w:val="ListParagraph"/>
        <w:numPr>
          <w:ilvl w:val="0"/>
          <w:numId w:val="8"/>
        </w:numPr>
        <w:spacing w:before="110" w:after="110"/>
        <w:ind w:left="284" w:hanging="284"/>
        <w:contextualSpacing w:val="0"/>
        <w:rPr>
          <w:rFonts w:ascii="Abadi" w:hAnsi="Abadi"/>
          <w:lang w:val="en-AU"/>
        </w:rPr>
      </w:pPr>
      <w:r w:rsidRPr="00F70ECE">
        <w:rPr>
          <w:rFonts w:ascii="Abadi" w:hAnsi="Abadi"/>
          <w:lang w:val="en-AU"/>
        </w:rPr>
        <w:t>Positive contribution to a collaborative, high-performing organisational culture.</w:t>
      </w:r>
      <w:r w:rsidR="00536BCE" w:rsidRPr="00F70ECE">
        <w:rPr>
          <w:rFonts w:ascii="Abadi" w:hAnsi="Abadi"/>
          <w:lang w:val="en-AU"/>
        </w:rPr>
        <w:t xml:space="preserve"> </w:t>
      </w:r>
    </w:p>
    <w:p w14:paraId="2DDB5826" w14:textId="77777777" w:rsidR="00A370F7" w:rsidRDefault="00A370F7">
      <w:pPr>
        <w:spacing w:after="160" w:line="278" w:lineRule="auto"/>
        <w:rPr>
          <w:rFonts w:ascii="Abadi" w:hAnsi="Abadi"/>
          <w:b/>
          <w:bCs/>
          <w:color w:val="2B3175"/>
          <w:lang w:val="en-AU"/>
        </w:rPr>
      </w:pPr>
      <w:r>
        <w:rPr>
          <w:rFonts w:ascii="Abadi" w:hAnsi="Abadi"/>
          <w:b/>
          <w:bCs/>
          <w:color w:val="2B3175"/>
          <w:lang w:val="en-AU"/>
        </w:rPr>
        <w:br w:type="page"/>
      </w:r>
    </w:p>
    <w:p w14:paraId="2DBA121C" w14:textId="3FEE23AC" w:rsidR="0013571A" w:rsidRPr="00542BE7" w:rsidRDefault="0013571A" w:rsidP="00F820E6">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lastRenderedPageBreak/>
        <w:t>KEY SELECTION CRITERIA</w:t>
      </w:r>
    </w:p>
    <w:p w14:paraId="761E00EA" w14:textId="77777777" w:rsidR="00EC75D2" w:rsidRPr="00D91D69" w:rsidRDefault="00EC75D2" w:rsidP="00EC75D2">
      <w:pPr>
        <w:spacing w:before="110" w:after="110"/>
        <w:rPr>
          <w:rFonts w:ascii="Abadi" w:hAnsi="Abadi"/>
          <w:b/>
          <w:bCs/>
          <w:color w:val="2B3175"/>
          <w:lang w:val="en-AU"/>
        </w:rPr>
      </w:pPr>
      <w:r w:rsidRPr="00D91D69">
        <w:rPr>
          <w:rFonts w:ascii="Abadi" w:hAnsi="Abadi"/>
          <w:b/>
          <w:bCs/>
          <w:color w:val="2B3175"/>
          <w:lang w:val="en-AU"/>
        </w:rPr>
        <w:t>Required Experience</w:t>
      </w:r>
    </w:p>
    <w:p w14:paraId="720AE72C" w14:textId="77777777" w:rsidR="006F281F" w:rsidRPr="006F281F" w:rsidRDefault="006F281F" w:rsidP="006F281F">
      <w:pPr>
        <w:pStyle w:val="ListParagraph"/>
        <w:numPr>
          <w:ilvl w:val="0"/>
          <w:numId w:val="8"/>
        </w:numPr>
        <w:spacing w:before="110" w:after="110"/>
        <w:ind w:left="284" w:hanging="284"/>
        <w:contextualSpacing w:val="0"/>
        <w:rPr>
          <w:rFonts w:ascii="Abadi" w:hAnsi="Abadi"/>
          <w:lang w:val="en-AU"/>
        </w:rPr>
      </w:pPr>
      <w:r w:rsidRPr="006F281F">
        <w:rPr>
          <w:rFonts w:ascii="Abadi" w:hAnsi="Abadi"/>
          <w:lang w:val="en-AU"/>
        </w:rPr>
        <w:t>Demonstrated experience coordinating the implementation of complex, multi-workstream projects or programs, including translating strategic or funding commitments into practical implementation plans, milestones and accountabilities.</w:t>
      </w:r>
    </w:p>
    <w:p w14:paraId="27537D92" w14:textId="77777777" w:rsidR="006F281F" w:rsidRPr="006F281F" w:rsidRDefault="006F281F" w:rsidP="006F281F">
      <w:pPr>
        <w:pStyle w:val="ListParagraph"/>
        <w:numPr>
          <w:ilvl w:val="0"/>
          <w:numId w:val="8"/>
        </w:numPr>
        <w:spacing w:before="110" w:after="110"/>
        <w:ind w:left="284" w:hanging="284"/>
        <w:contextualSpacing w:val="0"/>
        <w:rPr>
          <w:rFonts w:ascii="Abadi" w:hAnsi="Abadi"/>
          <w:lang w:val="en-AU"/>
        </w:rPr>
      </w:pPr>
      <w:r w:rsidRPr="006F281F">
        <w:rPr>
          <w:rFonts w:ascii="Abadi" w:hAnsi="Abadi"/>
          <w:lang w:val="en-AU"/>
        </w:rPr>
        <w:t>Strong project management experience, including project planning, governance, risk and issue management, performance monitoring and reporting.</w:t>
      </w:r>
    </w:p>
    <w:p w14:paraId="490503CF" w14:textId="77777777" w:rsidR="006F281F" w:rsidRPr="006F281F" w:rsidRDefault="006F281F" w:rsidP="006F281F">
      <w:pPr>
        <w:pStyle w:val="ListParagraph"/>
        <w:numPr>
          <w:ilvl w:val="0"/>
          <w:numId w:val="8"/>
        </w:numPr>
        <w:spacing w:before="110" w:after="110"/>
        <w:ind w:left="284" w:hanging="284"/>
        <w:contextualSpacing w:val="0"/>
        <w:rPr>
          <w:rFonts w:ascii="Abadi" w:hAnsi="Abadi"/>
          <w:lang w:val="en-AU"/>
        </w:rPr>
      </w:pPr>
      <w:r w:rsidRPr="006F281F">
        <w:rPr>
          <w:rFonts w:ascii="Abadi" w:hAnsi="Abadi"/>
          <w:lang w:val="en-AU"/>
        </w:rPr>
        <w:t>Experience working with government-funded programs or initiatives, including funding agreements, budgets, milestones, reporting and compliance requirements.</w:t>
      </w:r>
    </w:p>
    <w:p w14:paraId="606FF7C3" w14:textId="77777777" w:rsidR="006F281F" w:rsidRPr="006F281F" w:rsidRDefault="006F281F" w:rsidP="006F281F">
      <w:pPr>
        <w:pStyle w:val="ListParagraph"/>
        <w:numPr>
          <w:ilvl w:val="0"/>
          <w:numId w:val="8"/>
        </w:numPr>
        <w:spacing w:before="110" w:after="110"/>
        <w:ind w:left="284" w:hanging="284"/>
        <w:contextualSpacing w:val="0"/>
        <w:rPr>
          <w:rFonts w:ascii="Abadi" w:hAnsi="Abadi"/>
          <w:lang w:val="en-AU"/>
        </w:rPr>
      </w:pPr>
      <w:r w:rsidRPr="006F281F">
        <w:rPr>
          <w:rFonts w:ascii="Abadi" w:hAnsi="Abadi"/>
          <w:lang w:val="en-AU"/>
        </w:rPr>
        <w:t>Demonstrated ability to coordinate activity across multiple organisational functions, manage competing priorities and dependencies, and maintain momentum against agreed timeframes.</w:t>
      </w:r>
    </w:p>
    <w:p w14:paraId="4280CC55" w14:textId="77777777" w:rsidR="006F281F" w:rsidRPr="006F281F" w:rsidRDefault="006F281F" w:rsidP="006F281F">
      <w:pPr>
        <w:pStyle w:val="ListParagraph"/>
        <w:numPr>
          <w:ilvl w:val="0"/>
          <w:numId w:val="8"/>
        </w:numPr>
        <w:spacing w:before="110" w:after="110"/>
        <w:ind w:left="284" w:hanging="284"/>
        <w:contextualSpacing w:val="0"/>
        <w:rPr>
          <w:rFonts w:ascii="Abadi" w:hAnsi="Abadi"/>
          <w:lang w:val="en-AU"/>
        </w:rPr>
      </w:pPr>
      <w:r w:rsidRPr="006F281F">
        <w:rPr>
          <w:rFonts w:ascii="Abadi" w:hAnsi="Abadi"/>
          <w:lang w:val="en-AU"/>
        </w:rPr>
        <w:t>Strong analytical and problem-solving skills, with demonstrated experience identifying implementation risks and barriers, developing practical solutions and escalating material issues or decisions appropriately.</w:t>
      </w:r>
    </w:p>
    <w:p w14:paraId="125235C1" w14:textId="622BA035" w:rsidR="00FB4662" w:rsidRPr="00FB4662" w:rsidRDefault="006F281F" w:rsidP="006F281F">
      <w:pPr>
        <w:pStyle w:val="ListParagraph"/>
        <w:numPr>
          <w:ilvl w:val="0"/>
          <w:numId w:val="8"/>
        </w:numPr>
        <w:spacing w:before="110" w:after="110"/>
        <w:ind w:left="284" w:hanging="284"/>
        <w:contextualSpacing w:val="0"/>
        <w:rPr>
          <w:rFonts w:ascii="Abadi" w:hAnsi="Abadi"/>
          <w:lang w:val="en-AU"/>
        </w:rPr>
      </w:pPr>
      <w:r w:rsidRPr="006F281F">
        <w:rPr>
          <w:rFonts w:ascii="Abadi" w:hAnsi="Abadi"/>
          <w:lang w:val="en-AU"/>
        </w:rPr>
        <w:t>Experience preparing clear, high-quality reports, briefings and performance information for senior leaders, Boards, government and/or funding stakeholders</w:t>
      </w:r>
      <w:r w:rsidR="00FB4662" w:rsidRPr="00FB4662">
        <w:rPr>
          <w:rFonts w:ascii="Abadi" w:hAnsi="Abadi"/>
          <w:lang w:val="en-AU"/>
        </w:rPr>
        <w:t>.</w:t>
      </w:r>
    </w:p>
    <w:p w14:paraId="21A070CB" w14:textId="086F5EE2" w:rsidR="0010651A" w:rsidRPr="0010651A" w:rsidRDefault="00FB4662" w:rsidP="00FB4662">
      <w:pPr>
        <w:pStyle w:val="ListParagraph"/>
        <w:numPr>
          <w:ilvl w:val="0"/>
          <w:numId w:val="8"/>
        </w:numPr>
        <w:spacing w:before="110" w:after="110"/>
        <w:ind w:left="284" w:hanging="284"/>
        <w:contextualSpacing w:val="0"/>
        <w:rPr>
          <w:rFonts w:ascii="Abadi" w:hAnsi="Abadi"/>
          <w:lang w:val="en-AU"/>
        </w:rPr>
      </w:pPr>
      <w:r w:rsidRPr="00FB4662">
        <w:rPr>
          <w:rFonts w:ascii="Abadi" w:hAnsi="Abadi"/>
          <w:lang w:val="en-AU"/>
        </w:rPr>
        <w:t xml:space="preserve">Experience within the not-for-profit, community, education or government sectors </w:t>
      </w:r>
      <w:r w:rsidR="00B510C2" w:rsidRPr="00B510C2">
        <w:rPr>
          <w:rFonts w:ascii="Abadi" w:hAnsi="Abadi"/>
        </w:rPr>
        <w:t>and/or supporting organisational growth or significant change, would be highly regarded.</w:t>
      </w:r>
    </w:p>
    <w:p w14:paraId="6F5A4FB3" w14:textId="7C5EA4D9" w:rsidR="00EC75D2" w:rsidRPr="00D91D69" w:rsidRDefault="00EC75D2" w:rsidP="00EC75D2">
      <w:pPr>
        <w:spacing w:before="110" w:after="110"/>
        <w:rPr>
          <w:rFonts w:ascii="Abadi" w:hAnsi="Abadi"/>
          <w:b/>
          <w:bCs/>
          <w:color w:val="2B3175"/>
          <w:lang w:val="en-AU"/>
        </w:rPr>
      </w:pPr>
      <w:r>
        <w:rPr>
          <w:rFonts w:ascii="Abadi" w:hAnsi="Abadi"/>
          <w:b/>
          <w:bCs/>
          <w:color w:val="2B3175"/>
          <w:lang w:val="en-AU"/>
        </w:rPr>
        <w:t xml:space="preserve">Knowledge </w:t>
      </w:r>
      <w:r w:rsidR="00F70ECE">
        <w:rPr>
          <w:rFonts w:ascii="Abadi" w:hAnsi="Abadi"/>
          <w:b/>
          <w:bCs/>
          <w:color w:val="2B3175"/>
          <w:lang w:val="en-AU"/>
        </w:rPr>
        <w:t xml:space="preserve">and </w:t>
      </w:r>
      <w:r>
        <w:rPr>
          <w:rFonts w:ascii="Abadi" w:hAnsi="Abadi"/>
          <w:b/>
          <w:bCs/>
          <w:color w:val="2B3175"/>
          <w:lang w:val="en-AU"/>
        </w:rPr>
        <w:t>Skills</w:t>
      </w:r>
    </w:p>
    <w:p w14:paraId="1B80A20D" w14:textId="77777777" w:rsidR="00AA1231" w:rsidRPr="00AA1231" w:rsidRDefault="00AA1231" w:rsidP="00AA1231">
      <w:pPr>
        <w:pStyle w:val="ListParagraph"/>
        <w:numPr>
          <w:ilvl w:val="0"/>
          <w:numId w:val="8"/>
        </w:numPr>
        <w:spacing w:before="110" w:after="110"/>
        <w:ind w:left="284" w:hanging="284"/>
        <w:contextualSpacing w:val="0"/>
        <w:rPr>
          <w:rFonts w:ascii="Abadi" w:hAnsi="Abadi"/>
          <w:lang w:val="en-AU"/>
        </w:rPr>
      </w:pPr>
      <w:r w:rsidRPr="00AA1231">
        <w:rPr>
          <w:rFonts w:ascii="Abadi" w:hAnsi="Abadi"/>
          <w:color w:val="2B3175"/>
          <w:lang w:val="en-AU"/>
        </w:rPr>
        <w:t xml:space="preserve">Stakeholder Engagement and Influence – </w:t>
      </w:r>
      <w:r w:rsidRPr="00AA1231">
        <w:rPr>
          <w:rFonts w:ascii="Abadi" w:hAnsi="Abadi"/>
          <w:lang w:val="en-AU"/>
        </w:rPr>
        <w:t>Ability to build effective relationships, bring people together across functions and influence action where accountabilities sit across different teams.</w:t>
      </w:r>
    </w:p>
    <w:p w14:paraId="30D59960" w14:textId="77777777" w:rsidR="00AA1231" w:rsidRPr="00AA1231" w:rsidRDefault="00AA1231" w:rsidP="00AA1231">
      <w:pPr>
        <w:pStyle w:val="ListParagraph"/>
        <w:numPr>
          <w:ilvl w:val="0"/>
          <w:numId w:val="8"/>
        </w:numPr>
        <w:spacing w:before="110" w:after="110"/>
        <w:ind w:left="284" w:hanging="284"/>
        <w:contextualSpacing w:val="0"/>
        <w:rPr>
          <w:rFonts w:ascii="Abadi" w:hAnsi="Abadi"/>
          <w:color w:val="2B3175"/>
          <w:lang w:val="en-AU"/>
        </w:rPr>
      </w:pPr>
      <w:r w:rsidRPr="00AA1231">
        <w:rPr>
          <w:rFonts w:ascii="Abadi" w:hAnsi="Abadi"/>
          <w:color w:val="2B3175"/>
          <w:lang w:val="en-AU"/>
        </w:rPr>
        <w:t xml:space="preserve">Planning and Organisation – </w:t>
      </w:r>
      <w:r w:rsidRPr="00AA1231">
        <w:rPr>
          <w:rFonts w:ascii="Abadi" w:hAnsi="Abadi"/>
          <w:lang w:val="en-AU"/>
        </w:rPr>
        <w:t>Strong organisational skills, with the ability to manage multiple workstreams, competing priorities and interdependencies while maintaining focus on agreed outcomes</w:t>
      </w:r>
      <w:r w:rsidRPr="00AA1231">
        <w:rPr>
          <w:rFonts w:ascii="Abadi" w:hAnsi="Abadi"/>
          <w:color w:val="2B3175"/>
          <w:lang w:val="en-AU"/>
        </w:rPr>
        <w:t>.</w:t>
      </w:r>
    </w:p>
    <w:p w14:paraId="0D69CAC0" w14:textId="77777777" w:rsidR="00AA1231" w:rsidRPr="00AA1231" w:rsidRDefault="00AA1231" w:rsidP="00AA1231">
      <w:pPr>
        <w:pStyle w:val="ListParagraph"/>
        <w:numPr>
          <w:ilvl w:val="0"/>
          <w:numId w:val="8"/>
        </w:numPr>
        <w:spacing w:before="110" w:after="110"/>
        <w:ind w:left="284" w:hanging="284"/>
        <w:contextualSpacing w:val="0"/>
        <w:rPr>
          <w:rFonts w:ascii="Abadi" w:hAnsi="Abadi"/>
          <w:color w:val="2B3175"/>
          <w:lang w:val="en-AU"/>
        </w:rPr>
      </w:pPr>
      <w:r w:rsidRPr="00AA1231">
        <w:rPr>
          <w:rFonts w:ascii="Abadi" w:hAnsi="Abadi"/>
          <w:color w:val="2B3175"/>
          <w:lang w:val="en-AU"/>
        </w:rPr>
        <w:t xml:space="preserve">Communication – </w:t>
      </w:r>
      <w:r w:rsidRPr="00AA1231">
        <w:rPr>
          <w:rFonts w:ascii="Abadi" w:hAnsi="Abadi"/>
          <w:lang w:val="en-AU"/>
        </w:rPr>
        <w:t>Strong written and verbal communication skills, with the ability to communicate complex information clearly and appropriately to a range of internal and external stakeholders.</w:t>
      </w:r>
    </w:p>
    <w:p w14:paraId="2E93D72E" w14:textId="77777777" w:rsidR="00AA1231" w:rsidRPr="00AA1231" w:rsidRDefault="00AA1231" w:rsidP="00AA1231">
      <w:pPr>
        <w:pStyle w:val="ListParagraph"/>
        <w:numPr>
          <w:ilvl w:val="0"/>
          <w:numId w:val="8"/>
        </w:numPr>
        <w:spacing w:before="110" w:after="110"/>
        <w:ind w:left="284" w:hanging="284"/>
        <w:contextualSpacing w:val="0"/>
        <w:rPr>
          <w:rFonts w:ascii="Abadi" w:hAnsi="Abadi"/>
          <w:color w:val="2B3175"/>
          <w:lang w:val="en-AU"/>
        </w:rPr>
      </w:pPr>
      <w:r w:rsidRPr="00AA1231">
        <w:rPr>
          <w:rFonts w:ascii="Abadi" w:hAnsi="Abadi"/>
          <w:color w:val="2B3175"/>
          <w:lang w:val="en-AU"/>
        </w:rPr>
        <w:t xml:space="preserve">Initiative and Problem Solving – </w:t>
      </w:r>
      <w:r w:rsidRPr="00AA1231">
        <w:rPr>
          <w:rFonts w:ascii="Abadi" w:hAnsi="Abadi"/>
          <w:lang w:val="en-AU"/>
        </w:rPr>
        <w:t>Ability to anticipate next steps, identify emerging issues and improvement opportunities, and develop practical, solutions-focused responses</w:t>
      </w:r>
      <w:r w:rsidRPr="00AA1231">
        <w:rPr>
          <w:rFonts w:ascii="Abadi" w:hAnsi="Abadi"/>
          <w:color w:val="2B3175"/>
          <w:lang w:val="en-AU"/>
        </w:rPr>
        <w:t>.</w:t>
      </w:r>
    </w:p>
    <w:p w14:paraId="4DF21BA2" w14:textId="78B2D8B9" w:rsidR="006A779B" w:rsidRPr="00AA1231" w:rsidRDefault="00AA1231" w:rsidP="00AA1231">
      <w:pPr>
        <w:pStyle w:val="ListParagraph"/>
        <w:numPr>
          <w:ilvl w:val="0"/>
          <w:numId w:val="8"/>
        </w:numPr>
        <w:spacing w:before="110" w:after="110"/>
        <w:ind w:left="284" w:hanging="284"/>
        <w:contextualSpacing w:val="0"/>
        <w:rPr>
          <w:rFonts w:ascii="Abadi" w:hAnsi="Abadi"/>
          <w:color w:val="2B3175"/>
          <w:lang w:val="en-AU"/>
        </w:rPr>
      </w:pPr>
      <w:r w:rsidRPr="00AA1231">
        <w:rPr>
          <w:rFonts w:ascii="Abadi" w:hAnsi="Abadi"/>
          <w:color w:val="2B3175"/>
          <w:lang w:val="en-AU"/>
        </w:rPr>
        <w:t xml:space="preserve">Systems Thinking – </w:t>
      </w:r>
      <w:r w:rsidRPr="00AA1231">
        <w:rPr>
          <w:rFonts w:ascii="Abadi" w:hAnsi="Abadi"/>
          <w:lang w:val="en-AU"/>
        </w:rPr>
        <w:t>Ability to understand how people, processes, systems, funding and delivery requirements interact and develop practical solutions that work across functions</w:t>
      </w:r>
    </w:p>
    <w:p w14:paraId="38D203ED" w14:textId="77777777" w:rsidR="0081561C" w:rsidRPr="001E4D23" w:rsidRDefault="0081561C" w:rsidP="0081561C">
      <w:pPr>
        <w:spacing w:before="110" w:after="110"/>
        <w:rPr>
          <w:rFonts w:ascii="Abadi" w:hAnsi="Abadi"/>
          <w:b/>
          <w:bCs/>
          <w:color w:val="2B3175"/>
          <w:lang w:val="en-AU"/>
        </w:rPr>
      </w:pPr>
      <w:r w:rsidRPr="001E4D23">
        <w:rPr>
          <w:rFonts w:ascii="Abadi" w:hAnsi="Abadi"/>
          <w:b/>
          <w:bCs/>
          <w:color w:val="2B3175"/>
          <w:lang w:val="en-AU"/>
        </w:rPr>
        <w:t>Essential Requirements</w:t>
      </w:r>
    </w:p>
    <w:p w14:paraId="6BED5E75" w14:textId="77777777" w:rsidR="0081561C" w:rsidRPr="001E4D23" w:rsidRDefault="0081561C" w:rsidP="0081561C">
      <w:pPr>
        <w:pStyle w:val="ListParagraph"/>
        <w:numPr>
          <w:ilvl w:val="0"/>
          <w:numId w:val="12"/>
        </w:numPr>
        <w:spacing w:before="110" w:after="110"/>
        <w:ind w:left="284" w:hanging="284"/>
        <w:contextualSpacing w:val="0"/>
        <w:rPr>
          <w:rFonts w:ascii="Abadi" w:hAnsi="Abadi"/>
          <w:lang w:val="en-AU"/>
        </w:rPr>
      </w:pPr>
      <w:r w:rsidRPr="001E4D23">
        <w:rPr>
          <w:rFonts w:ascii="Abadi" w:hAnsi="Abadi"/>
          <w:lang w:val="en-AU"/>
        </w:rPr>
        <w:t>Ability to travel within Victoria with possible overnight stays as required</w:t>
      </w:r>
    </w:p>
    <w:p w14:paraId="0C4D93A9" w14:textId="77777777" w:rsidR="0081561C" w:rsidRPr="001E4D23" w:rsidRDefault="0081561C" w:rsidP="0081561C">
      <w:pPr>
        <w:pStyle w:val="ListParagraph"/>
        <w:numPr>
          <w:ilvl w:val="0"/>
          <w:numId w:val="12"/>
        </w:numPr>
        <w:spacing w:before="110" w:after="110"/>
        <w:ind w:left="284" w:hanging="284"/>
        <w:contextualSpacing w:val="0"/>
        <w:rPr>
          <w:rFonts w:ascii="Abadi" w:hAnsi="Abadi"/>
          <w:lang w:val="en-AU"/>
        </w:rPr>
      </w:pPr>
      <w:r w:rsidRPr="001E4D23">
        <w:rPr>
          <w:rFonts w:ascii="Abadi" w:hAnsi="Abadi"/>
          <w:lang w:val="en-AU"/>
        </w:rPr>
        <w:t>Current driver’s licence, Working with Children Check, Police Check (or willingness to obtain and maintain these as a condition of employment)</w:t>
      </w:r>
    </w:p>
    <w:p w14:paraId="01794FEC" w14:textId="77777777" w:rsidR="0081561C" w:rsidRDefault="0081561C" w:rsidP="009923CB">
      <w:pPr>
        <w:pStyle w:val="ListParagraph"/>
        <w:spacing w:before="110" w:after="110"/>
        <w:ind w:left="284"/>
        <w:contextualSpacing w:val="0"/>
        <w:rPr>
          <w:rFonts w:ascii="Abadi" w:hAnsi="Abadi"/>
          <w:i/>
          <w:iCs/>
          <w:color w:val="2B3175"/>
          <w:lang w:val="en-AU"/>
        </w:rPr>
      </w:pPr>
    </w:p>
    <w:p w14:paraId="331A4A9C" w14:textId="76E7C69E" w:rsidR="009923CB" w:rsidRPr="00FA68B9" w:rsidRDefault="00BB6A77" w:rsidP="00FA68B9">
      <w:pPr>
        <w:spacing w:before="110" w:after="110"/>
        <w:rPr>
          <w:rFonts w:ascii="Abadi" w:hAnsi="Abadi"/>
          <w:i/>
          <w:iCs/>
          <w:lang w:val="en-AU"/>
        </w:rPr>
      </w:pPr>
      <w:r w:rsidRPr="00FA68B9">
        <w:rPr>
          <w:rFonts w:ascii="Abadi" w:hAnsi="Abadi"/>
          <w:i/>
          <w:iCs/>
          <w:lang w:val="en-AU"/>
        </w:rPr>
        <w:t>Blue Light Victoria is a child-safe organisation. We prioritise providing a safe place for all children and young</w:t>
      </w:r>
      <w:r w:rsidR="00FA68B9" w:rsidRPr="00FA68B9">
        <w:rPr>
          <w:rFonts w:ascii="Abadi" w:hAnsi="Abadi"/>
          <w:i/>
          <w:iCs/>
          <w:lang w:val="en-AU"/>
        </w:rPr>
        <w:t xml:space="preserve"> </w:t>
      </w:r>
      <w:r w:rsidRPr="00FA68B9">
        <w:rPr>
          <w:rFonts w:ascii="Abadi" w:hAnsi="Abadi"/>
          <w:i/>
          <w:iCs/>
          <w:lang w:val="en-AU"/>
        </w:rPr>
        <w:t>people to learn and have fun. Therefore, we have strong recruitment procedures to make sure the safest and most suitable people work in our programs and provide ongoing supervision and support in all work with children and young people.</w:t>
      </w:r>
    </w:p>
    <w:p w14:paraId="15D84304" w14:textId="77777777" w:rsidR="009923CB" w:rsidRPr="00FA68B9" w:rsidRDefault="009923CB" w:rsidP="009923CB">
      <w:pPr>
        <w:pStyle w:val="ListParagraph"/>
        <w:spacing w:before="110" w:after="110"/>
        <w:ind w:left="284"/>
        <w:contextualSpacing w:val="0"/>
        <w:rPr>
          <w:rFonts w:ascii="Abadi" w:hAnsi="Abadi"/>
          <w:lang w:val="en-AU"/>
        </w:rPr>
      </w:pPr>
    </w:p>
    <w:sectPr w:rsidR="009923CB" w:rsidRPr="00FA68B9" w:rsidSect="00A370F7">
      <w:headerReference w:type="even" r:id="rId12"/>
      <w:headerReference w:type="default" r:id="rId13"/>
      <w:footerReference w:type="default" r:id="rId14"/>
      <w:headerReference w:type="first" r:id="rId15"/>
      <w:pgSz w:w="11906" w:h="16838"/>
      <w:pgMar w:top="1985" w:right="720" w:bottom="993" w:left="720" w:header="426"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023DB" w14:textId="77777777" w:rsidR="008663D7" w:rsidRDefault="008663D7" w:rsidP="00CA0DDF">
      <w:pPr>
        <w:spacing w:after="0"/>
      </w:pPr>
      <w:r>
        <w:separator/>
      </w:r>
    </w:p>
  </w:endnote>
  <w:endnote w:type="continuationSeparator" w:id="0">
    <w:p w14:paraId="69661414" w14:textId="77777777" w:rsidR="008663D7" w:rsidRDefault="008663D7" w:rsidP="00CA0D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badi">
    <w:altName w:val="Calibr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183E" w14:textId="0CB340F2" w:rsidR="00C34EEE" w:rsidRPr="00CB6D6D" w:rsidRDefault="00C34EEE" w:rsidP="006B1ED1">
    <w:pPr>
      <w:pStyle w:val="Footer"/>
      <w:tabs>
        <w:tab w:val="clear" w:pos="4513"/>
        <w:tab w:val="clear" w:pos="9026"/>
        <w:tab w:val="center" w:pos="5245"/>
        <w:tab w:val="right" w:pos="10466"/>
      </w:tabs>
      <w:rPr>
        <w:rFonts w:ascii="Abadi" w:hAnsi="Abadi"/>
        <w:color w:val="2B3175"/>
        <w:sz w:val="18"/>
        <w:szCs w:val="18"/>
        <w:lang w:val="en-AU"/>
      </w:rPr>
    </w:pPr>
    <w:r w:rsidRPr="00CB6D6D">
      <w:rPr>
        <w:rFonts w:ascii="Abadi" w:hAnsi="Abadi"/>
        <w:color w:val="2B3175"/>
        <w:sz w:val="18"/>
        <w:szCs w:val="18"/>
        <w:lang w:val="en-AU"/>
      </w:rPr>
      <w:t>Version 1.0</w:t>
    </w:r>
    <w:r w:rsidRPr="00CB6D6D">
      <w:rPr>
        <w:rFonts w:ascii="Abadi" w:hAnsi="Abadi"/>
        <w:color w:val="2B3175"/>
        <w:sz w:val="18"/>
        <w:szCs w:val="18"/>
        <w:lang w:val="en-AU"/>
      </w:rPr>
      <w:tab/>
      <w:t xml:space="preserve">Developed &amp; Approved – </w:t>
    </w:r>
    <w:r w:rsidR="00CB6D6D">
      <w:rPr>
        <w:rFonts w:ascii="Abadi" w:hAnsi="Abadi"/>
        <w:color w:val="2B3175"/>
        <w:sz w:val="18"/>
        <w:szCs w:val="18"/>
        <w:lang w:val="en-AU"/>
      </w:rPr>
      <w:t>A</w:t>
    </w:r>
    <w:r w:rsidR="00CB6D6D" w:rsidRPr="00CB6D6D">
      <w:rPr>
        <w:rFonts w:ascii="Abadi" w:hAnsi="Abadi"/>
        <w:color w:val="2B3175"/>
        <w:sz w:val="18"/>
        <w:szCs w:val="18"/>
        <w:lang w:val="en-AU"/>
      </w:rPr>
      <w:t>ugust</w:t>
    </w:r>
    <w:r w:rsidRPr="00CB6D6D">
      <w:rPr>
        <w:rFonts w:ascii="Abadi" w:hAnsi="Abadi"/>
        <w:color w:val="2B3175"/>
        <w:sz w:val="18"/>
        <w:szCs w:val="18"/>
        <w:lang w:val="en-AU"/>
      </w:rPr>
      <w:t xml:space="preserve"> 2026</w:t>
    </w:r>
    <w:r w:rsidRPr="00CB6D6D">
      <w:rPr>
        <w:rFonts w:ascii="Abadi" w:hAnsi="Abadi"/>
        <w:color w:val="2B3175"/>
        <w:sz w:val="18"/>
        <w:szCs w:val="18"/>
        <w:lang w:val="en-AU"/>
      </w:rPr>
      <w:tab/>
    </w:r>
    <w:r w:rsidRPr="00CB6D6D">
      <w:rPr>
        <w:rFonts w:ascii="Abadi" w:hAnsi="Abadi"/>
        <w:color w:val="2B3175"/>
        <w:sz w:val="18"/>
        <w:szCs w:val="18"/>
      </w:rPr>
      <w:t xml:space="preserve">Page </w:t>
    </w:r>
    <w:r w:rsidRPr="00CB6D6D">
      <w:rPr>
        <w:rFonts w:ascii="Abadi" w:hAnsi="Abadi"/>
        <w:color w:val="2B3175"/>
        <w:sz w:val="18"/>
        <w:szCs w:val="18"/>
        <w:lang w:val="en-AU"/>
      </w:rPr>
      <w:fldChar w:fldCharType="begin"/>
    </w:r>
    <w:r w:rsidRPr="00CB6D6D">
      <w:rPr>
        <w:rFonts w:ascii="Abadi" w:hAnsi="Abadi"/>
        <w:color w:val="2B3175"/>
        <w:sz w:val="18"/>
        <w:szCs w:val="18"/>
        <w:lang w:val="en-AU"/>
      </w:rPr>
      <w:instrText>PAGE  \* Arabic  \* MERGEFORMAT</w:instrText>
    </w:r>
    <w:r w:rsidRPr="00CB6D6D">
      <w:rPr>
        <w:rFonts w:ascii="Abadi" w:hAnsi="Abadi"/>
        <w:color w:val="2B3175"/>
        <w:sz w:val="18"/>
        <w:szCs w:val="18"/>
        <w:lang w:val="en-AU"/>
      </w:rPr>
      <w:fldChar w:fldCharType="separate"/>
    </w:r>
    <w:r w:rsidRPr="00CB6D6D">
      <w:rPr>
        <w:rFonts w:ascii="Abadi" w:hAnsi="Abadi"/>
        <w:color w:val="2B3175"/>
        <w:sz w:val="18"/>
        <w:szCs w:val="18"/>
      </w:rPr>
      <w:t>1</w:t>
    </w:r>
    <w:r w:rsidRPr="00CB6D6D">
      <w:rPr>
        <w:rFonts w:ascii="Abadi" w:hAnsi="Abadi"/>
        <w:color w:val="2B3175"/>
        <w:sz w:val="18"/>
        <w:szCs w:val="18"/>
        <w:lang w:val="en-AU"/>
      </w:rPr>
      <w:fldChar w:fldCharType="end"/>
    </w:r>
    <w:r w:rsidRPr="00CB6D6D">
      <w:rPr>
        <w:rFonts w:ascii="Abadi" w:hAnsi="Abadi"/>
        <w:color w:val="2B3175"/>
        <w:sz w:val="18"/>
        <w:szCs w:val="18"/>
      </w:rPr>
      <w:t xml:space="preserve"> of </w:t>
    </w:r>
    <w:r w:rsidRPr="00CB6D6D">
      <w:rPr>
        <w:rFonts w:ascii="Abadi" w:hAnsi="Abadi"/>
        <w:color w:val="2B3175"/>
        <w:sz w:val="18"/>
        <w:szCs w:val="18"/>
        <w:lang w:val="en-AU"/>
      </w:rPr>
      <w:fldChar w:fldCharType="begin"/>
    </w:r>
    <w:r w:rsidRPr="00CB6D6D">
      <w:rPr>
        <w:rFonts w:ascii="Abadi" w:hAnsi="Abadi"/>
        <w:color w:val="2B3175"/>
        <w:sz w:val="18"/>
        <w:szCs w:val="18"/>
        <w:lang w:val="en-AU"/>
      </w:rPr>
      <w:instrText>NUMPAGES  \* Arabic  \* MERGEFORMAT</w:instrText>
    </w:r>
    <w:r w:rsidRPr="00CB6D6D">
      <w:rPr>
        <w:rFonts w:ascii="Abadi" w:hAnsi="Abadi"/>
        <w:color w:val="2B3175"/>
        <w:sz w:val="18"/>
        <w:szCs w:val="18"/>
        <w:lang w:val="en-AU"/>
      </w:rPr>
      <w:fldChar w:fldCharType="separate"/>
    </w:r>
    <w:r w:rsidRPr="00CB6D6D">
      <w:rPr>
        <w:rFonts w:ascii="Abadi" w:hAnsi="Abadi"/>
        <w:color w:val="2B3175"/>
        <w:sz w:val="18"/>
        <w:szCs w:val="18"/>
      </w:rPr>
      <w:t>2</w:t>
    </w:r>
    <w:r w:rsidRPr="00CB6D6D">
      <w:rPr>
        <w:rFonts w:ascii="Abadi" w:hAnsi="Abadi"/>
        <w:color w:val="2B3175"/>
        <w:sz w:val="18"/>
        <w:szCs w:val="18"/>
        <w:lang w:val="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C0171" w14:textId="77777777" w:rsidR="008663D7" w:rsidRDefault="008663D7" w:rsidP="00CA0DDF">
      <w:pPr>
        <w:spacing w:after="0"/>
      </w:pPr>
      <w:r>
        <w:separator/>
      </w:r>
    </w:p>
  </w:footnote>
  <w:footnote w:type="continuationSeparator" w:id="0">
    <w:p w14:paraId="7AA63999" w14:textId="77777777" w:rsidR="008663D7" w:rsidRDefault="008663D7" w:rsidP="00CA0D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6246" w14:textId="456128AA" w:rsidR="00C34EEE" w:rsidRDefault="00C34EEE">
    <w:pPr>
      <w:pStyle w:val="Header"/>
    </w:pPr>
    <w:r>
      <w:rPr>
        <w:noProof/>
      </w:rPr>
      <mc:AlternateContent>
        <mc:Choice Requires="wps">
          <w:drawing>
            <wp:anchor distT="0" distB="0" distL="0" distR="0" simplePos="0" relativeHeight="251660288" behindDoc="0" locked="0" layoutInCell="1" allowOverlap="1" wp14:anchorId="523B0B97" wp14:editId="3E388FA6">
              <wp:simplePos x="635" y="635"/>
              <wp:positionH relativeFrom="page">
                <wp:align>right</wp:align>
              </wp:positionH>
              <wp:positionV relativeFrom="page">
                <wp:align>top</wp:align>
              </wp:positionV>
              <wp:extent cx="1436370" cy="345440"/>
              <wp:effectExtent l="0" t="0" r="0" b="16510"/>
              <wp:wrapNone/>
              <wp:docPr id="1590301210" name="Text Box 4" descr="Restricted (OFFICIAL)">
                <a:extLst xmlns:a="http://schemas.openxmlformats.org/drawingml/2006/main">
                  <a:ext uri="{FF2B5EF4-FFF2-40B4-BE49-F238E27FC236}">
                    <a16:creationId xmlns:a16="http://schemas.microsoft.com/office/drawing/2014/main" id="{9A40E859-3387-437A-927C-257F93697D0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248F9DF3"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23B0B97" id="_x0000_t202" coordsize="21600,21600" o:spt="202" path="m,l,21600r21600,l21600,xe">
              <v:stroke joinstyle="miter"/>
              <v:path gradientshapeok="t" o:connecttype="rect"/>
            </v:shapetype>
            <v:shape id="Text Box 4" o:spid="_x0000_s1026" type="#_x0000_t202" alt="Restricted (OFFICIAL)" style="position:absolute;margin-left:61.9pt;margin-top:0;width:113.1pt;height:27.2pt;z-index:25165824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uWEDgIAABsEAAAOAAAAZHJzL2Uyb0RvYy54bWysU8lu2zAQvRfoPxC815K3tBUsB24CFwWC&#10;JIBT5ExTpCWA4hDk2JL79R3Sst2mPRW9kLNxljePi9u+NeygfGjAlnw8yjlTVkLV2F3Jv7+sP3zi&#10;LKCwlTBgVcmPKvDb5ft3i84VagI1mEp5RklsKDpX8hrRFVkWZK1aEUbglCWnBt8KJNXvssqLjrK3&#10;Jpvk+U3Wga+cB6lCIOv9ycmXKb/WSuKT1kEhMyWn3jCdPp3beGbLhSh2Xri6kUMb4h+6aEVjqegl&#10;1b1Awfa++SNV20gPATSOJLQZaN1IlWagacb5m2k2tXAqzULgBHeBKfy/tPLxsHHPnmH/BXpaYASk&#10;c6EIZIzz9Nq38aZOGfkJwuMFNtUjk/HRbHoz/UguSb7pbD6bJVyz62vnA35V0LIolNzTWhJa4vAQ&#10;kCpS6DkkFrOwboxJqzH2NwMFRkt2bTFK2G/7oe8tVEcax8Np08HJdUM1H0TAZ+FptdQm0RWf6NAG&#10;upLDIHFWg//xN3uMJ8TJy1lHVCm5JS5zZr5Z2kRkVRLGn/N5TppP2mQ+y6O2PQfZfXsHxMIxfQgn&#10;kxiD0ZxF7aF9JTavYjVyCSupZsnxLN7hibj0G6RarVIQscgJfLAbJ2PqCFZE8qV/Fd4NcCMt6hHO&#10;ZBLFG9RPsfFlcKs9EvZpJRHYE5oD3sTAtKnht0SK/6qnqOufXv4EAAD//wMAUEsDBBQABgAIAAAA&#10;IQDH+kwV3QAAAAQBAAAPAAAAZHJzL2Rvd25yZXYueG1sTI9BS8NAEIXvgv9hGcGL2I2xlhqzKSIU&#10;7MFDqzl422SnSTA7G3a3afLvHb3oZeDxHu99k28m24sRfegcKbhbJCCQamc6ahR8vG9v1yBC1GR0&#10;7wgVzBhgU1xe5Doz7kx7HA+xEVxCIdMK2hiHTMpQt2h1WLgBib2j81ZHlr6Rxuszl9tepkmyklZ3&#10;xAutHvClxfrrcLIKysnfvG0fd69z9dmNc7Ir79fHUqnrq+n5CUTEKf6F4Qef0aFgpsqdyATRK+BH&#10;4u9lL01XKYhKwcNyCbLI5X/44hsAAP//AwBQSwECLQAUAAYACAAAACEAtoM4kv4AAADhAQAAEwAA&#10;AAAAAAAAAAAAAAAAAAAAW0NvbnRlbnRfVHlwZXNdLnhtbFBLAQItABQABgAIAAAAIQA4/SH/1gAA&#10;AJQBAAALAAAAAAAAAAAAAAAAAC8BAABfcmVscy8ucmVsc1BLAQItABQABgAIAAAAIQBxJuWEDgIA&#10;ABsEAAAOAAAAAAAAAAAAAAAAAC4CAABkcnMvZTJvRG9jLnhtbFBLAQItABQABgAIAAAAIQDH+kwV&#10;3QAAAAQBAAAPAAAAAAAAAAAAAAAAAGgEAABkcnMvZG93bnJldi54bWxQSwUGAAAAAAQABADzAAAA&#10;cgUAAAAA&#10;" filled="f" stroked="f">
              <v:textbox style="mso-fit-shape-to-text:t" inset="0,15pt,20pt,0">
                <w:txbxContent>
                  <w:p w14:paraId="248F9DF3"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r w:rsidR="00A47035">
      <w:rPr>
        <w:noProof/>
      </w:rPr>
      <mc:AlternateContent>
        <mc:Choice Requires="wps">
          <w:drawing>
            <wp:anchor distT="0" distB="0" distL="0" distR="0" simplePos="0" relativeHeight="251657216" behindDoc="0" locked="0" layoutInCell="1" allowOverlap="1" wp14:anchorId="06D496C8" wp14:editId="6FE670F0">
              <wp:simplePos x="635" y="635"/>
              <wp:positionH relativeFrom="page">
                <wp:align>right</wp:align>
              </wp:positionH>
              <wp:positionV relativeFrom="page">
                <wp:align>top</wp:align>
              </wp:positionV>
              <wp:extent cx="1436370" cy="345440"/>
              <wp:effectExtent l="0" t="0" r="0" b="16510"/>
              <wp:wrapNone/>
              <wp:docPr id="1841912075" name="Text Box 4" descr="Restricted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25E06A1B" w14:textId="2D534867"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 w14:anchorId="06D496C8" id="_x0000_s1027" type="#_x0000_t202" alt="Restricted (OFFICIAL)" style="position:absolute;margin-left:61.9pt;margin-top:0;width:113.1pt;height:27.2pt;z-index:251658243;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AbEQIAACIEAAAOAAAAZHJzL2Uyb0RvYy54bWysU8lu2zAQvRfoPxC815K3NBUsB24CFwWM&#10;JIBT5ExTpCVA5BDk2JL79R3SW5r2VPRCzXBGs7z3OLvrTcv2yocGbMmHg5wzZSVUjd2W/MfL8tMt&#10;ZwGFrUQLVpX8oAK/m3/8MOtcoUZQQ1spz6iIDUXnSl4juiLLgqyVEWEATlkKavBGILl+m1VedFTd&#10;tNkoz2+yDnzlPEgVAt0+HIN8nuprrSQ+aR0UsrbkNBum06dzE89sPhPF1gtXN/I0hviHKYxoLDW9&#10;lHoQKNjON3+UMo30EEDjQILJQOtGqrQDbTPM322zroVTaRcCJ7gLTOH/lZWP+7V79gz7r9ATgRGQ&#10;zoUi0GXcp9fexC9NyihOEB4usKkemYw/TcY3488UkhQbT6aTScI1u/7tfMBvCgyLRsk90ZLQEvtV&#10;QOpIqeeU2MzCsmnbRE1rf7ugxHiTXUeMFvabnjXVm/E3UB1oKw9HwoOTy4Zar0TAZ+GJYZqWVItP&#10;dOgWupLDyeKsBv/zb/cxn4CnKGcdKabkliTNWfvdEiFRXMkYfsmnOXk+eaPpJI/e5pxkd+YeSIxD&#10;ehdOJjMmY3s2tQfzSqJexG4UElZSz5Lj2bzHo37pUUi1WKQkEpMTuLJrJ2PpiFkE9KV/Fd6dUEfi&#10;6xHOmhLFO/CPufHP4BY7JAoSMxHfI5on2EmIibDTo4lKf+unrOvTnv8CAAD//wMAUEsDBBQABgAI&#10;AAAAIQDH+kwV3QAAAAQBAAAPAAAAZHJzL2Rvd25yZXYueG1sTI9BS8NAEIXvgv9hGcGL2I2xlhqz&#10;KSIU7MFDqzl422SnSTA7G3a3afLvHb3oZeDxHu99k28m24sRfegcKbhbJCCQamc6ahR8vG9v1yBC&#10;1GR07wgVzBhgU1xe5Doz7kx7HA+xEVxCIdMK2hiHTMpQt2h1WLgBib2j81ZHlr6Rxuszl9tepkmy&#10;klZ3xAutHvClxfrrcLIKysnfvG0fd69z9dmNc7Ir79fHUqnrq+n5CUTEKf6F4Qef0aFgpsqdyATR&#10;K+BH4u9lL01XKYhKwcNyCbLI5X/44hsAAP//AwBQSwECLQAUAAYACAAAACEAtoM4kv4AAADhAQAA&#10;EwAAAAAAAAAAAAAAAAAAAAAAW0NvbnRlbnRfVHlwZXNdLnhtbFBLAQItABQABgAIAAAAIQA4/SH/&#10;1gAAAJQBAAALAAAAAAAAAAAAAAAAAC8BAABfcmVscy8ucmVsc1BLAQItABQABgAIAAAAIQAhKFAb&#10;EQIAACIEAAAOAAAAAAAAAAAAAAAAAC4CAABkcnMvZTJvRG9jLnhtbFBLAQItABQABgAIAAAAIQDH&#10;+kwV3QAAAAQBAAAPAAAAAAAAAAAAAAAAAGsEAABkcnMvZG93bnJldi54bWxQSwUGAAAAAAQABADz&#10;AAAAdQUAAAAA&#10;" filled="f" stroked="f">
              <v:textbox style="mso-fit-shape-to-text:t" inset="0,15pt,20pt,0">
                <w:txbxContent>
                  <w:p w14:paraId="25E06A1B" w14:textId="2D534867"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81799" w14:textId="2D28419E" w:rsidR="00C34EEE" w:rsidRPr="008D15B9" w:rsidRDefault="004F728C" w:rsidP="003714AB">
    <w:pPr>
      <w:pStyle w:val="Header"/>
      <w:tabs>
        <w:tab w:val="clear" w:pos="4513"/>
        <w:tab w:val="clear" w:pos="9026"/>
      </w:tabs>
      <w:spacing w:before="300"/>
      <w:rPr>
        <w:rFonts w:ascii="Abadi" w:hAnsi="Abadi"/>
        <w:b/>
        <w:bCs/>
        <w:color w:val="FFFFFF" w:themeColor="background1"/>
        <w:sz w:val="30"/>
        <w:szCs w:val="30"/>
        <w:lang w:val="en-AU"/>
      </w:rPr>
    </w:pPr>
    <w:r w:rsidRPr="008D15B9">
      <w:rPr>
        <w:rFonts w:ascii="Abadi" w:hAnsi="Abadi"/>
        <w:b/>
        <w:bCs/>
        <w:noProof/>
        <w:color w:val="FFFFFF" w:themeColor="background1"/>
        <w:sz w:val="30"/>
        <w:szCs w:val="30"/>
        <w:lang w:val="en-AU"/>
      </w:rPr>
      <mc:AlternateContent>
        <mc:Choice Requires="wps">
          <w:drawing>
            <wp:anchor distT="0" distB="0" distL="114300" distR="114300" simplePos="0" relativeHeight="251654144" behindDoc="1" locked="0" layoutInCell="1" allowOverlap="1" wp14:anchorId="5D38BD99" wp14:editId="44F3977D">
              <wp:simplePos x="0" y="0"/>
              <wp:positionH relativeFrom="page">
                <wp:posOffset>-457200</wp:posOffset>
              </wp:positionH>
              <wp:positionV relativeFrom="paragraph">
                <wp:posOffset>-260985</wp:posOffset>
              </wp:positionV>
              <wp:extent cx="7991475" cy="1019175"/>
              <wp:effectExtent l="0" t="0" r="28575" b="28575"/>
              <wp:wrapNone/>
              <wp:docPr id="872854839" name="Rectangle 334400413"/>
              <wp:cNvGraphicFramePr/>
              <a:graphic xmlns:a="http://schemas.openxmlformats.org/drawingml/2006/main">
                <a:graphicData uri="http://schemas.microsoft.com/office/word/2010/wordprocessingShape">
                  <wps:wsp>
                    <wps:cNvSpPr/>
                    <wps:spPr>
                      <a:xfrm>
                        <a:off x="0" y="0"/>
                        <a:ext cx="7991475" cy="1019175"/>
                      </a:xfrm>
                      <a:prstGeom prst="rect">
                        <a:avLst/>
                      </a:prstGeom>
                      <a:solidFill>
                        <a:srgbClr val="2B3175"/>
                      </a:solidFill>
                      <a:ln>
                        <a:solidFill>
                          <a:srgbClr val="2B3175"/>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D8F7328" id="Rectangle 334400413" o:spid="_x0000_s1026" style="position:absolute;margin-left:-36pt;margin-top:-20.55pt;width:629.25pt;height:80.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g7Y4gEAAEoEAAAOAAAAZHJzL2Uyb0RvYy54bWysVF1v0zAUfUfiP1h+p0kKYzRqOolN4wXB&#10;tLEf4DrXjSV/6do07b/n2ulSYGgPEy+OHd9zfM7JddZXB2vYHjBq7zreLGrOwEnfa7fr+OOP23ef&#10;OItJuF4Y76DjR4j8avP2zXoMLSz94E0PyIjExXYMHR9SCm1VRTmAFXHhAzjaVB6tSLTEXdWjGInd&#10;mmpZ1x+r0WMf0EuIkd7eTJt8U/iVApm+KxUhMdNx0pbKiGXc5rHarEW7QxEGLU8yxCtUWKEdHTpT&#10;3Ygk2E/Uz6isluijV2khva28UlpC8UBumvovNw+DCFC8UDgxzDHF/0crv+0fwh1SDGOIbaRpdnFQ&#10;aPOT9LFDCes4hwWHxCS9vFytmg+XF5xJ2mvqZtXQgniqMzxgTF/AW5YnHUf6GiUksf8a01T6VJJP&#10;i97o/lYbUxa4214bZHtBX275+f2Z/Y8y416HJJUZWp1dl1k6GsiExt2DYronn8siuTQkzIKElOBS&#10;M20NoodJZ3NR16WniH5GlEgKYWZW5G/mPhHkZn/OPQV0qs9QKP08g+uXhE3gGVFO9i7NYKudx38R&#10;GHJ1OnmqfwppiiantPX98Q4ZJnPtp2slnBw83SqZsIBzFTVscX66XPlG/L4utOdfwOYXAAAA//8D&#10;AFBLAwQUAAYACAAAACEAQqhcrt4AAAAMAQAADwAAAGRycy9kb3ducmV2LnhtbEyPwU7DMBBE70j8&#10;g7WVekGtnaqUEOJUCCmcoS13J16SqPY6xE6b/j3OCW4z2tHsm3w/WcMuOPjOkYRkLYAh1U531Eg4&#10;HctVCswHRVoZRyjhhh72xf1drjLtrvSJl0NoWCwhnykJbQh9xrmvW7TKr12PFG/fbrAqRDs0XA/q&#10;Gsut4RshdtyqjuKHVvX41mJ9PoxWwocYa+7Thy9xPDX4Xpam8j+llMvF9PoCLOAU/sIw40d0KCJT&#10;5UbSnhkJq6dN3BKi2CYJsDmRpLtHYNWsnrfAi5z/H1H8AgAA//8DAFBLAQItABQABgAIAAAAIQC2&#10;gziS/gAAAOEBAAATAAAAAAAAAAAAAAAAAAAAAABbQ29udGVudF9UeXBlc10ueG1sUEsBAi0AFAAG&#10;AAgAAAAhADj9If/WAAAAlAEAAAsAAAAAAAAAAAAAAAAALwEAAF9yZWxzLy5yZWxzUEsBAi0AFAAG&#10;AAgAAAAhAE16DtjiAQAASgQAAA4AAAAAAAAAAAAAAAAALgIAAGRycy9lMm9Eb2MueG1sUEsBAi0A&#10;FAAGAAgAAAAhAEKoXK7eAAAADAEAAA8AAAAAAAAAAAAAAAAAPAQAAGRycy9kb3ducmV2LnhtbFBL&#10;BQYAAAAABAAEAPMAAABHBQAAAAA=&#10;" fillcolor="#2b3175" strokecolor="#2b3175" strokeweight="1.5pt">
              <w10:wrap anchorx="page"/>
            </v:rect>
          </w:pict>
        </mc:Fallback>
      </mc:AlternateContent>
    </w:r>
    <w:r w:rsidR="00C34EEE" w:rsidRPr="008D15B9">
      <w:rPr>
        <w:rFonts w:ascii="Abadi" w:hAnsi="Abadi"/>
        <w:b/>
        <w:bCs/>
        <w:noProof/>
        <w:color w:val="FFFFFF" w:themeColor="background1"/>
        <w:sz w:val="30"/>
        <w:szCs w:val="30"/>
        <w:lang w:val="en-AU"/>
      </w:rPr>
      <w:drawing>
        <wp:anchor distT="0" distB="0" distL="114300" distR="114300" simplePos="0" relativeHeight="251658240" behindDoc="0" locked="0" layoutInCell="1" allowOverlap="1" wp14:anchorId="1AEBAD72" wp14:editId="1A988371">
          <wp:simplePos x="0" y="0"/>
          <wp:positionH relativeFrom="margin">
            <wp:posOffset>5893435</wp:posOffset>
          </wp:positionH>
          <wp:positionV relativeFrom="paragraph">
            <wp:posOffset>-123825</wp:posOffset>
          </wp:positionV>
          <wp:extent cx="1077351" cy="895350"/>
          <wp:effectExtent l="0" t="0" r="8890" b="0"/>
          <wp:wrapNone/>
          <wp:docPr id="1554400500" name="Picture 444612338">
            <a:extLst xmlns:a="http://schemas.openxmlformats.org/drawingml/2006/main">
              <a:ext uri="{FF2B5EF4-FFF2-40B4-BE49-F238E27FC236}">
                <a16:creationId xmlns:a16="http://schemas.microsoft.com/office/drawing/2014/main" id="{E2A415CC-235A-4574-A97A-FBFA365B10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52273" name="Picture 444612338">
                    <a:extLst>
                      <a:ext uri="{FF2B5EF4-FFF2-40B4-BE49-F238E27FC236}">
                        <a16:creationId xmlns:a16="http://schemas.microsoft.com/office/drawing/2014/main" id="{2BD59B0D-6B7D-5DAD-301C-32C8DA10A24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351" cy="895350"/>
                  </a:xfrm>
                  <a:prstGeom prst="rect">
                    <a:avLst/>
                  </a:prstGeom>
                  <a:noFill/>
                </pic:spPr>
              </pic:pic>
            </a:graphicData>
          </a:graphic>
          <wp14:sizeRelH relativeFrom="margin">
            <wp14:pctWidth>0</wp14:pctWidth>
          </wp14:sizeRelH>
        </wp:anchor>
      </w:drawing>
    </w:r>
    <w:r w:rsidR="00A47035" w:rsidRPr="008D15B9">
      <w:rPr>
        <w:rFonts w:ascii="Abadi" w:hAnsi="Abadi"/>
        <w:b/>
        <w:bCs/>
        <w:noProof/>
        <w:color w:val="FFFFFF" w:themeColor="background1"/>
        <w:sz w:val="30"/>
        <w:szCs w:val="30"/>
        <w:lang w:val="en-AU"/>
      </w:rPr>
      <w:drawing>
        <wp:anchor distT="0" distB="0" distL="114300" distR="114300" simplePos="0" relativeHeight="251655168" behindDoc="0" locked="0" layoutInCell="1" allowOverlap="1" wp14:anchorId="7B874B5D" wp14:editId="7C6EECBB">
          <wp:simplePos x="0" y="0"/>
          <wp:positionH relativeFrom="margin">
            <wp:posOffset>5893435</wp:posOffset>
          </wp:positionH>
          <wp:positionV relativeFrom="paragraph">
            <wp:posOffset>-123825</wp:posOffset>
          </wp:positionV>
          <wp:extent cx="1077351" cy="895350"/>
          <wp:effectExtent l="0" t="0" r="8890" b="0"/>
          <wp:wrapNone/>
          <wp:docPr id="621148692" name="Picture 444612338">
            <a:extLst xmlns:a="http://schemas.openxmlformats.org/drawingml/2006/main">
              <a:ext uri="{FF2B5EF4-FFF2-40B4-BE49-F238E27FC236}">
                <a16:creationId xmlns:a16="http://schemas.microsoft.com/office/drawing/2014/main" id="{45ACC811-4368-4432-892A-44343A7C04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52273" name="Picture 444612338">
                    <a:extLst>
                      <a:ext uri="{FF2B5EF4-FFF2-40B4-BE49-F238E27FC236}">
                        <a16:creationId xmlns:a16="http://schemas.microsoft.com/office/drawing/2014/main" id="{2BD59B0D-6B7D-5DAD-301C-32C8DA10A24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351" cy="895350"/>
                  </a:xfrm>
                  <a:prstGeom prst="rect">
                    <a:avLst/>
                  </a:prstGeom>
                  <a:noFill/>
                </pic:spPr>
              </pic:pic>
            </a:graphicData>
          </a:graphic>
          <wp14:sizeRelH relativeFrom="margin">
            <wp14:pctWidth>0</wp14:pctWidth>
          </wp14:sizeRelH>
        </wp:anchor>
      </w:drawing>
    </w:r>
    <w:r w:rsidR="00C34EEE" w:rsidRPr="008D15B9">
      <w:rPr>
        <w:rFonts w:ascii="Abadi" w:hAnsi="Abadi"/>
        <w:b/>
        <w:bCs/>
        <w:color w:val="FFFFFF" w:themeColor="background1"/>
        <w:sz w:val="30"/>
        <w:szCs w:val="30"/>
        <w:lang w:val="en-AU"/>
      </w:rPr>
      <w:t>POSITION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BB88" w14:textId="3457AC93" w:rsidR="00C34EEE" w:rsidRDefault="00C34EEE">
    <w:pPr>
      <w:pStyle w:val="Header"/>
    </w:pPr>
    <w:r>
      <w:rPr>
        <w:noProof/>
      </w:rPr>
      <mc:AlternateContent>
        <mc:Choice Requires="wps">
          <w:drawing>
            <wp:anchor distT="0" distB="0" distL="0" distR="0" simplePos="0" relativeHeight="251659264" behindDoc="0" locked="0" layoutInCell="1" allowOverlap="1" wp14:anchorId="3709EA62" wp14:editId="127177F6">
              <wp:simplePos x="635" y="635"/>
              <wp:positionH relativeFrom="page">
                <wp:align>right</wp:align>
              </wp:positionH>
              <wp:positionV relativeFrom="page">
                <wp:align>top</wp:align>
              </wp:positionV>
              <wp:extent cx="1436370" cy="345440"/>
              <wp:effectExtent l="0" t="0" r="0" b="16510"/>
              <wp:wrapNone/>
              <wp:docPr id="1185085228" name="Text Box 3" descr="Restricted (OFFICIAL)">
                <a:extLst xmlns:a="http://schemas.openxmlformats.org/drawingml/2006/main">
                  <a:ext uri="{FF2B5EF4-FFF2-40B4-BE49-F238E27FC236}">
                    <a16:creationId xmlns:a16="http://schemas.microsoft.com/office/drawing/2014/main" id="{BB44E705-450C-4FEB-B1E7-77FE709198B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34AB2F85"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709EA62" id="_x0000_t202" coordsize="21600,21600" o:spt="202" path="m,l,21600r21600,l21600,xe">
              <v:stroke joinstyle="miter"/>
              <v:path gradientshapeok="t" o:connecttype="rect"/>
            </v:shapetype>
            <v:shape id="Text Box 3" o:spid="_x0000_s1028" type="#_x0000_t202" alt="Restricted (OFFICIAL)" style="position:absolute;margin-left:61.9pt;margin-top:0;width:113.1pt;height:27.2pt;z-index:251658245;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qNZFAIAACIEAAAOAAAAZHJzL2Uyb0RvYy54bWysU01v2zAMvQ/YfxB0X+x8dZsRp8haZBhQ&#10;tAXSoWdFlmIDsihITOzs149S4mTrdhp2kUmR5sd7T4vbvjXsoHxowJZ8PMo5U1ZC1dhdyb+/rD98&#10;4iygsJUwYFXJjyrw2+X7d4vOFWoCNZhKeUZFbCg6V/Ia0RVZFmStWhFG4JSloAbfCiTX77LKi46q&#10;tyab5PlN1oGvnAepQqDb+1OQL1N9rZXEJ62DQmZKTrNhOn06t/HMlgtR7LxwdSPPY4h/mKIVjaWm&#10;l1L3AgXb++aPUm0jPQTQOJLQZqB1I1XagbYZ52+22dTCqbQLgRPcBabw/8rKx8PGPXuG/RfoicAI&#10;SOdCEegy7tNr38YvTcooThAeL7CpHpmMP82mN9OPFJIUm87ms1nCNbv+7XzArwpaFo2Se6IloSUO&#10;DwGpI6UOKbGZhXVjTKLG2N8uKDHeZNcRo4X9tmdNVfLJMP4WqiNt5eFEeHBy3VDrBxHwWXhimKYl&#10;1eITHdpAV3I4W5zV4H/87T7mE/AU5awjxZTckqQ5M98sERLFlYzx53yek+eTN5nP8uhthyS7b++A&#10;xDimd+FkMmMymsHUHtpXEvUqdqOQsJJ6lhwH8w5P+qVHIdVqlZJITE7gg904GUtHzCKgL/2r8O6M&#10;OhJfjzBoShRvwD/lxj+DW+2RKEjMRHxPaJ5hJyEmws6PJir9Vz9lXZ/28icAAAD//wMAUEsDBBQA&#10;BgAIAAAAIQDH+kwV3QAAAAQBAAAPAAAAZHJzL2Rvd25yZXYueG1sTI9BS8NAEIXvgv9hGcGL2I2x&#10;lhqzKSIU7MFDqzl422SnSTA7G3a3afLvHb3oZeDxHu99k28m24sRfegcKbhbJCCQamc6ahR8vG9v&#10;1yBC1GR07wgVzBhgU1xe5Doz7kx7HA+xEVxCIdMK2hiHTMpQt2h1WLgBib2j81ZHlr6Rxuszl9te&#10;pkmyklZ3xAutHvClxfrrcLIKysnfvG0fd69z9dmNc7Ir79fHUqnrq+n5CUTEKf6F4Qef0aFgpsqd&#10;yATRK+BH4u9lL01XKYhKwcNyCbLI5X/44hsAAP//AwBQSwECLQAUAAYACAAAACEAtoM4kv4AAADh&#10;AQAAEwAAAAAAAAAAAAAAAAAAAAAAW0NvbnRlbnRfVHlwZXNdLnhtbFBLAQItABQABgAIAAAAIQA4&#10;/SH/1gAAAJQBAAALAAAAAAAAAAAAAAAAAC8BAABfcmVscy8ucmVsc1BLAQItABQABgAIAAAAIQBw&#10;vqNZFAIAACIEAAAOAAAAAAAAAAAAAAAAAC4CAABkcnMvZTJvRG9jLnhtbFBLAQItABQABgAIAAAA&#10;IQDH+kwV3QAAAAQBAAAPAAAAAAAAAAAAAAAAAG4EAABkcnMvZG93bnJldi54bWxQSwUGAAAAAAQA&#10;BADzAAAAeAUAAAAA&#10;" filled="f" stroked="f">
              <v:textbox style="mso-fit-shape-to-text:t" inset="0,15pt,20pt,0">
                <w:txbxContent>
                  <w:p w14:paraId="34AB2F85"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r w:rsidR="00A47035">
      <w:rPr>
        <w:noProof/>
      </w:rPr>
      <mc:AlternateContent>
        <mc:Choice Requires="wps">
          <w:drawing>
            <wp:anchor distT="0" distB="0" distL="0" distR="0" simplePos="0" relativeHeight="251656192" behindDoc="0" locked="0" layoutInCell="1" allowOverlap="1" wp14:anchorId="587FF523" wp14:editId="7DA20983">
              <wp:simplePos x="635" y="635"/>
              <wp:positionH relativeFrom="page">
                <wp:align>right</wp:align>
              </wp:positionH>
              <wp:positionV relativeFrom="page">
                <wp:align>top</wp:align>
              </wp:positionV>
              <wp:extent cx="1436370" cy="345440"/>
              <wp:effectExtent l="0" t="0" r="0" b="16510"/>
              <wp:wrapNone/>
              <wp:docPr id="549070913" name="Text Box 3" descr="Restricted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5FAE6D7B" w14:textId="41AAEEB6"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 w14:anchorId="587FF523" id="_x0000_s1029" type="#_x0000_t202" alt="Restricted (OFFICIAL)" style="position:absolute;margin-left:61.9pt;margin-top:0;width:113.1pt;height:27.2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SLREwIAACIEAAAOAAAAZHJzL2Uyb0RvYy54bWysU01v2zAMvQ/YfxB0X+x8dZsRp8haZBhQ&#10;tAXSoWdFlmIDsihITOzs149S4mTrdhp2kUmR5sd7T4vbvjXsoHxowJZ8PMo5U1ZC1dhdyb+/rD98&#10;4iygsJUwYFXJjyrw2+X7d4vOFWoCNZhKeUZFbCg6V/Ia0RVZFmStWhFG4JSloAbfCiTX77LKi46q&#10;tyab5PlN1oGvnAepQqDb+1OQL1N9rZXEJ62DQmZKTrNhOn06t/HMlgtR7LxwdSPPY4h/mKIVjaWm&#10;l1L3AgXb++aPUm0jPQTQOJLQZqB1I1XagbYZ52+22dTCqbQLgRPcBabw/8rKx8PGPXuG/RfoicAI&#10;SOdCEegy7tNr38YvTcooThAeL7CpHpmMP82mN9OPFJIUm87ms1nCNbv+7XzArwpaFo2Se6IloSUO&#10;DwGpI6UOKbGZhXVjTKLG2N8uKDHeZNcRo4X9tmdNRc2H8bdQHWkrDyfCg5Prhlo/iIDPwhPDNC2p&#10;Fp/o0Aa6ksPZ4qwG/+Nv9zGfgKcoZx0ppuSWJM2Z+WaJkCiuZIw/5/OcPJ+8yXyWR287JNl9ewck&#10;xjG9CyeTGZPRDKb20L6SqFexG4WEldSz5DiYd3jSLz0KqVarlERicgIf7MbJWDpiFgF96V+Fd2fU&#10;kfh6hEFTongD/ik3/hncao9EQWIm4ntC8ww7CTERdn40Uem/+inr+rSXPwEAAP//AwBQSwMEFAAG&#10;AAgAAAAhAMf6TBXdAAAABAEAAA8AAABkcnMvZG93bnJldi54bWxMj0FLw0AQhe+C/2EZwYvYjbGW&#10;GrMpIhTswUOrOXjbZKdJMDsbdrdp8u8dvehl4PEe732TbybbixF96BwpuFskIJBqZzpqFHy8b2/X&#10;IELUZHTvCBXMGGBTXF7kOjPuTHscD7ERXEIh0wraGIdMylC3aHVYuAGJvaPzVkeWvpHG6zOX216m&#10;SbKSVnfEC60e8KXF+utwsgrKyd+8bR93r3P12Y1zsivv18dSqeur6fkJRMQp/oXhB5/RoWCmyp3I&#10;BNEr4Efi72UvTVcpiErBw3IJssjlf/jiGwAA//8DAFBLAQItABQABgAIAAAAIQC2gziS/gAAAOEB&#10;AAATAAAAAAAAAAAAAAAAAAAAAABbQ29udGVudF9UeXBlc10ueG1sUEsBAi0AFAAGAAgAAAAhADj9&#10;If/WAAAAlAEAAAsAAAAAAAAAAAAAAAAALwEAAF9yZWxzLy5yZWxzUEsBAi0AFAAGAAgAAAAhAIAx&#10;ItETAgAAIgQAAA4AAAAAAAAAAAAAAAAALgIAAGRycy9lMm9Eb2MueG1sUEsBAi0AFAAGAAgAAAAh&#10;AMf6TBXdAAAABAEAAA8AAAAAAAAAAAAAAAAAbQQAAGRycy9kb3ducmV2LnhtbFBLBQYAAAAABAAE&#10;APMAAAB3BQAAAAA=&#10;" filled="f" stroked="f">
              <v:textbox style="mso-fit-shape-to-text:t" inset="0,15pt,20pt,0">
                <w:txbxContent>
                  <w:p w14:paraId="5FAE6D7B" w14:textId="41AAEEB6"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418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D03F6E"/>
    <w:multiLevelType w:val="multilevel"/>
    <w:tmpl w:val="3B0E0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A00D5"/>
    <w:multiLevelType w:val="multilevel"/>
    <w:tmpl w:val="50D0B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925C9F"/>
    <w:multiLevelType w:val="hybridMultilevel"/>
    <w:tmpl w:val="0BF4F2F6"/>
    <w:lvl w:ilvl="0" w:tplc="E31066F4">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D3B211E"/>
    <w:multiLevelType w:val="multilevel"/>
    <w:tmpl w:val="43DA8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6C03D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8A7EB1"/>
    <w:multiLevelType w:val="multilevel"/>
    <w:tmpl w:val="61268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670727"/>
    <w:multiLevelType w:val="multilevel"/>
    <w:tmpl w:val="1332E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42781A"/>
    <w:multiLevelType w:val="multilevel"/>
    <w:tmpl w:val="87543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82100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3C94635"/>
    <w:multiLevelType w:val="multilevel"/>
    <w:tmpl w:val="61128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787D0E"/>
    <w:multiLevelType w:val="multilevel"/>
    <w:tmpl w:val="8C3A1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9802B7"/>
    <w:multiLevelType w:val="hybridMultilevel"/>
    <w:tmpl w:val="A47839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B49466F"/>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0404A63"/>
    <w:multiLevelType w:val="hybridMultilevel"/>
    <w:tmpl w:val="FF4E0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1AD68CB"/>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64573B7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A80759E"/>
    <w:multiLevelType w:val="multilevel"/>
    <w:tmpl w:val="EB907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2713FD"/>
    <w:multiLevelType w:val="multilevel"/>
    <w:tmpl w:val="EB70E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AF075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3FD0550"/>
    <w:multiLevelType w:val="hybridMultilevel"/>
    <w:tmpl w:val="0B9CB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49A1B37"/>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74A3658D"/>
    <w:multiLevelType w:val="multilevel"/>
    <w:tmpl w:val="59D6F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723F06"/>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7E8C065D"/>
    <w:multiLevelType w:val="multilevel"/>
    <w:tmpl w:val="A740B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4124430">
    <w:abstractNumId w:val="16"/>
  </w:num>
  <w:num w:numId="2" w16cid:durableId="1300066646">
    <w:abstractNumId w:val="9"/>
  </w:num>
  <w:num w:numId="3" w16cid:durableId="1665081972">
    <w:abstractNumId w:val="15"/>
  </w:num>
  <w:num w:numId="4" w16cid:durableId="1775395396">
    <w:abstractNumId w:val="0"/>
  </w:num>
  <w:num w:numId="5" w16cid:durableId="1796676147">
    <w:abstractNumId w:val="13"/>
  </w:num>
  <w:num w:numId="6" w16cid:durableId="1834566272">
    <w:abstractNumId w:val="21"/>
  </w:num>
  <w:num w:numId="7" w16cid:durableId="261495401">
    <w:abstractNumId w:val="3"/>
  </w:num>
  <w:num w:numId="8" w16cid:durableId="620041145">
    <w:abstractNumId w:val="14"/>
  </w:num>
  <w:num w:numId="9" w16cid:durableId="667682695">
    <w:abstractNumId w:val="19"/>
  </w:num>
  <w:num w:numId="10" w16cid:durableId="669404668">
    <w:abstractNumId w:val="23"/>
  </w:num>
  <w:num w:numId="11" w16cid:durableId="711227660">
    <w:abstractNumId w:val="5"/>
  </w:num>
  <w:num w:numId="12" w16cid:durableId="732965132">
    <w:abstractNumId w:val="20"/>
  </w:num>
  <w:num w:numId="13" w16cid:durableId="793451033">
    <w:abstractNumId w:val="17"/>
  </w:num>
  <w:num w:numId="14" w16cid:durableId="1680809385">
    <w:abstractNumId w:val="7"/>
  </w:num>
  <w:num w:numId="15" w16cid:durableId="780998158">
    <w:abstractNumId w:val="2"/>
  </w:num>
  <w:num w:numId="16" w16cid:durableId="541672347">
    <w:abstractNumId w:val="18"/>
  </w:num>
  <w:num w:numId="17" w16cid:durableId="1529485252">
    <w:abstractNumId w:val="10"/>
  </w:num>
  <w:num w:numId="18" w16cid:durableId="1577857350">
    <w:abstractNumId w:val="1"/>
  </w:num>
  <w:num w:numId="19" w16cid:durableId="1031878379">
    <w:abstractNumId w:val="6"/>
  </w:num>
  <w:num w:numId="20" w16cid:durableId="1247109205">
    <w:abstractNumId w:val="8"/>
  </w:num>
  <w:num w:numId="21" w16cid:durableId="1827428226">
    <w:abstractNumId w:val="11"/>
  </w:num>
  <w:num w:numId="22" w16cid:durableId="41248623">
    <w:abstractNumId w:val="12"/>
  </w:num>
  <w:num w:numId="23" w16cid:durableId="1452167237">
    <w:abstractNumId w:val="24"/>
  </w:num>
  <w:num w:numId="24" w16cid:durableId="294681097">
    <w:abstractNumId w:val="4"/>
  </w:num>
  <w:num w:numId="25" w16cid:durableId="15150770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DDF"/>
    <w:rsid w:val="00000E78"/>
    <w:rsid w:val="000101FE"/>
    <w:rsid w:val="00011770"/>
    <w:rsid w:val="000212E9"/>
    <w:rsid w:val="00021E0B"/>
    <w:rsid w:val="00025C30"/>
    <w:rsid w:val="00031EDE"/>
    <w:rsid w:val="00036E3E"/>
    <w:rsid w:val="00047702"/>
    <w:rsid w:val="00047B6F"/>
    <w:rsid w:val="00063436"/>
    <w:rsid w:val="00064994"/>
    <w:rsid w:val="00065F5E"/>
    <w:rsid w:val="00085E38"/>
    <w:rsid w:val="0009028E"/>
    <w:rsid w:val="000905B1"/>
    <w:rsid w:val="00096922"/>
    <w:rsid w:val="000A58E3"/>
    <w:rsid w:val="000B0A8E"/>
    <w:rsid w:val="000B57B4"/>
    <w:rsid w:val="000C15D0"/>
    <w:rsid w:val="000C5B3E"/>
    <w:rsid w:val="000C7535"/>
    <w:rsid w:val="000D0030"/>
    <w:rsid w:val="000D3801"/>
    <w:rsid w:val="000F3795"/>
    <w:rsid w:val="000F537A"/>
    <w:rsid w:val="000F5914"/>
    <w:rsid w:val="001050DA"/>
    <w:rsid w:val="00105429"/>
    <w:rsid w:val="0010651A"/>
    <w:rsid w:val="001070C4"/>
    <w:rsid w:val="00121637"/>
    <w:rsid w:val="00122ABD"/>
    <w:rsid w:val="00123840"/>
    <w:rsid w:val="00126944"/>
    <w:rsid w:val="001315FC"/>
    <w:rsid w:val="00134550"/>
    <w:rsid w:val="0013571A"/>
    <w:rsid w:val="00135A9E"/>
    <w:rsid w:val="00136F4C"/>
    <w:rsid w:val="00140DB5"/>
    <w:rsid w:val="0015297D"/>
    <w:rsid w:val="001606F3"/>
    <w:rsid w:val="001661D5"/>
    <w:rsid w:val="0017541E"/>
    <w:rsid w:val="001833A8"/>
    <w:rsid w:val="001912AF"/>
    <w:rsid w:val="001A44D5"/>
    <w:rsid w:val="001A5B65"/>
    <w:rsid w:val="001A7834"/>
    <w:rsid w:val="001C0FD8"/>
    <w:rsid w:val="001C6C74"/>
    <w:rsid w:val="001C6F61"/>
    <w:rsid w:val="001D1F0A"/>
    <w:rsid w:val="001D2DF9"/>
    <w:rsid w:val="001D3036"/>
    <w:rsid w:val="001D4658"/>
    <w:rsid w:val="001F22EB"/>
    <w:rsid w:val="002025B9"/>
    <w:rsid w:val="00203C60"/>
    <w:rsid w:val="0020621F"/>
    <w:rsid w:val="00207F68"/>
    <w:rsid w:val="0021369E"/>
    <w:rsid w:val="00217DB9"/>
    <w:rsid w:val="00221A50"/>
    <w:rsid w:val="00222674"/>
    <w:rsid w:val="00230665"/>
    <w:rsid w:val="00232D17"/>
    <w:rsid w:val="002340F0"/>
    <w:rsid w:val="002433A9"/>
    <w:rsid w:val="0024375F"/>
    <w:rsid w:val="00250DAB"/>
    <w:rsid w:val="00251B2A"/>
    <w:rsid w:val="002534AE"/>
    <w:rsid w:val="0025383F"/>
    <w:rsid w:val="002633AD"/>
    <w:rsid w:val="00264AC2"/>
    <w:rsid w:val="00270381"/>
    <w:rsid w:val="00272C3F"/>
    <w:rsid w:val="00273292"/>
    <w:rsid w:val="002743FB"/>
    <w:rsid w:val="0028112C"/>
    <w:rsid w:val="00285DB5"/>
    <w:rsid w:val="00297829"/>
    <w:rsid w:val="00297DBC"/>
    <w:rsid w:val="002C1C12"/>
    <w:rsid w:val="002C30D5"/>
    <w:rsid w:val="002C623C"/>
    <w:rsid w:val="002C718D"/>
    <w:rsid w:val="002D6201"/>
    <w:rsid w:val="002E2F27"/>
    <w:rsid w:val="002F2066"/>
    <w:rsid w:val="002F6067"/>
    <w:rsid w:val="003015B0"/>
    <w:rsid w:val="0031042E"/>
    <w:rsid w:val="00310999"/>
    <w:rsid w:val="0031594C"/>
    <w:rsid w:val="003245AA"/>
    <w:rsid w:val="00326AE6"/>
    <w:rsid w:val="0033670F"/>
    <w:rsid w:val="00337769"/>
    <w:rsid w:val="0034214E"/>
    <w:rsid w:val="0035233D"/>
    <w:rsid w:val="003545AF"/>
    <w:rsid w:val="00355ADF"/>
    <w:rsid w:val="003567F8"/>
    <w:rsid w:val="00356D13"/>
    <w:rsid w:val="00361C24"/>
    <w:rsid w:val="0036277B"/>
    <w:rsid w:val="0036709C"/>
    <w:rsid w:val="003714AB"/>
    <w:rsid w:val="00373AD8"/>
    <w:rsid w:val="003866A9"/>
    <w:rsid w:val="00387D62"/>
    <w:rsid w:val="003903EC"/>
    <w:rsid w:val="00396AFB"/>
    <w:rsid w:val="003B3AD6"/>
    <w:rsid w:val="003B7569"/>
    <w:rsid w:val="003C3052"/>
    <w:rsid w:val="003C378D"/>
    <w:rsid w:val="003C3E3A"/>
    <w:rsid w:val="003E2809"/>
    <w:rsid w:val="00404B83"/>
    <w:rsid w:val="00416EBA"/>
    <w:rsid w:val="00421904"/>
    <w:rsid w:val="00425FA6"/>
    <w:rsid w:val="00432B7A"/>
    <w:rsid w:val="00434434"/>
    <w:rsid w:val="00435432"/>
    <w:rsid w:val="0044115A"/>
    <w:rsid w:val="004411CB"/>
    <w:rsid w:val="00441280"/>
    <w:rsid w:val="004472BF"/>
    <w:rsid w:val="00455742"/>
    <w:rsid w:val="00464236"/>
    <w:rsid w:val="004660E9"/>
    <w:rsid w:val="004716C1"/>
    <w:rsid w:val="00473731"/>
    <w:rsid w:val="004752F7"/>
    <w:rsid w:val="0047773E"/>
    <w:rsid w:val="004929FA"/>
    <w:rsid w:val="00493B3B"/>
    <w:rsid w:val="004A3E27"/>
    <w:rsid w:val="004B58B7"/>
    <w:rsid w:val="004B6EFA"/>
    <w:rsid w:val="004C2B43"/>
    <w:rsid w:val="004C33C9"/>
    <w:rsid w:val="004C45D1"/>
    <w:rsid w:val="004E0321"/>
    <w:rsid w:val="004E0E27"/>
    <w:rsid w:val="004E1902"/>
    <w:rsid w:val="004F5440"/>
    <w:rsid w:val="004F5E48"/>
    <w:rsid w:val="004F728C"/>
    <w:rsid w:val="004F7D38"/>
    <w:rsid w:val="00501E65"/>
    <w:rsid w:val="00506751"/>
    <w:rsid w:val="005168E2"/>
    <w:rsid w:val="005174A1"/>
    <w:rsid w:val="005303A3"/>
    <w:rsid w:val="005312F6"/>
    <w:rsid w:val="0053165B"/>
    <w:rsid w:val="005362CF"/>
    <w:rsid w:val="00536BCE"/>
    <w:rsid w:val="00542BE7"/>
    <w:rsid w:val="005514B8"/>
    <w:rsid w:val="0055268D"/>
    <w:rsid w:val="00560233"/>
    <w:rsid w:val="00565CD0"/>
    <w:rsid w:val="0057607D"/>
    <w:rsid w:val="00576ACC"/>
    <w:rsid w:val="00580D26"/>
    <w:rsid w:val="005900C9"/>
    <w:rsid w:val="005A3A3E"/>
    <w:rsid w:val="005A6D4B"/>
    <w:rsid w:val="005B4D83"/>
    <w:rsid w:val="005B4FB5"/>
    <w:rsid w:val="005B6622"/>
    <w:rsid w:val="005D0E79"/>
    <w:rsid w:val="005D1FBC"/>
    <w:rsid w:val="005D21C9"/>
    <w:rsid w:val="005D4755"/>
    <w:rsid w:val="005D4C5D"/>
    <w:rsid w:val="005D5FD7"/>
    <w:rsid w:val="005E04F8"/>
    <w:rsid w:val="005F2EEC"/>
    <w:rsid w:val="005F55FB"/>
    <w:rsid w:val="00615FFA"/>
    <w:rsid w:val="00616283"/>
    <w:rsid w:val="00621D1C"/>
    <w:rsid w:val="00630D00"/>
    <w:rsid w:val="00634091"/>
    <w:rsid w:val="0063506F"/>
    <w:rsid w:val="00641D8B"/>
    <w:rsid w:val="00641FC1"/>
    <w:rsid w:val="00642C50"/>
    <w:rsid w:val="0064489C"/>
    <w:rsid w:val="00662913"/>
    <w:rsid w:val="00667884"/>
    <w:rsid w:val="0067654B"/>
    <w:rsid w:val="00677AAB"/>
    <w:rsid w:val="00692777"/>
    <w:rsid w:val="006A3261"/>
    <w:rsid w:val="006A7595"/>
    <w:rsid w:val="006A779B"/>
    <w:rsid w:val="006A7824"/>
    <w:rsid w:val="006B1ED1"/>
    <w:rsid w:val="006C2770"/>
    <w:rsid w:val="006C5AAD"/>
    <w:rsid w:val="006C6407"/>
    <w:rsid w:val="006C7D59"/>
    <w:rsid w:val="006D5E07"/>
    <w:rsid w:val="006D60FD"/>
    <w:rsid w:val="006E464A"/>
    <w:rsid w:val="006F1E71"/>
    <w:rsid w:val="006F23E3"/>
    <w:rsid w:val="006F281F"/>
    <w:rsid w:val="006F694C"/>
    <w:rsid w:val="007020C2"/>
    <w:rsid w:val="007031BD"/>
    <w:rsid w:val="00705522"/>
    <w:rsid w:val="007066DC"/>
    <w:rsid w:val="00706953"/>
    <w:rsid w:val="007116D6"/>
    <w:rsid w:val="00714B65"/>
    <w:rsid w:val="00720686"/>
    <w:rsid w:val="00723408"/>
    <w:rsid w:val="00733DFC"/>
    <w:rsid w:val="00735780"/>
    <w:rsid w:val="00740CD8"/>
    <w:rsid w:val="00742D2D"/>
    <w:rsid w:val="00743B9C"/>
    <w:rsid w:val="00754A2D"/>
    <w:rsid w:val="00755AA6"/>
    <w:rsid w:val="00772E0C"/>
    <w:rsid w:val="00774B76"/>
    <w:rsid w:val="00780C9C"/>
    <w:rsid w:val="0078224E"/>
    <w:rsid w:val="007A1228"/>
    <w:rsid w:val="007C04CF"/>
    <w:rsid w:val="007C51C9"/>
    <w:rsid w:val="007C7DC5"/>
    <w:rsid w:val="007D0186"/>
    <w:rsid w:val="007D0741"/>
    <w:rsid w:val="007E2851"/>
    <w:rsid w:val="007E341B"/>
    <w:rsid w:val="007E5A9F"/>
    <w:rsid w:val="007E6CC5"/>
    <w:rsid w:val="007F0AC0"/>
    <w:rsid w:val="007F472A"/>
    <w:rsid w:val="007F4E05"/>
    <w:rsid w:val="007F7D96"/>
    <w:rsid w:val="00800924"/>
    <w:rsid w:val="00801E91"/>
    <w:rsid w:val="008023AA"/>
    <w:rsid w:val="00806CB1"/>
    <w:rsid w:val="00807D7C"/>
    <w:rsid w:val="00810B50"/>
    <w:rsid w:val="0081561C"/>
    <w:rsid w:val="0082171A"/>
    <w:rsid w:val="00833F5E"/>
    <w:rsid w:val="008426CB"/>
    <w:rsid w:val="0084302C"/>
    <w:rsid w:val="008448A0"/>
    <w:rsid w:val="00847951"/>
    <w:rsid w:val="00856857"/>
    <w:rsid w:val="00863EE0"/>
    <w:rsid w:val="00864A62"/>
    <w:rsid w:val="008663D7"/>
    <w:rsid w:val="008677F3"/>
    <w:rsid w:val="00875C0E"/>
    <w:rsid w:val="00883D3F"/>
    <w:rsid w:val="0088493E"/>
    <w:rsid w:val="00891A36"/>
    <w:rsid w:val="00892850"/>
    <w:rsid w:val="008A0D07"/>
    <w:rsid w:val="008A21FE"/>
    <w:rsid w:val="008A2953"/>
    <w:rsid w:val="008A4149"/>
    <w:rsid w:val="008B389D"/>
    <w:rsid w:val="008B3DF8"/>
    <w:rsid w:val="008B6E02"/>
    <w:rsid w:val="008B7CD3"/>
    <w:rsid w:val="008C1DE1"/>
    <w:rsid w:val="008C7E97"/>
    <w:rsid w:val="008D15B9"/>
    <w:rsid w:val="008D1C6D"/>
    <w:rsid w:val="008D5963"/>
    <w:rsid w:val="008D5C08"/>
    <w:rsid w:val="008E505E"/>
    <w:rsid w:val="008E72C2"/>
    <w:rsid w:val="008E72F1"/>
    <w:rsid w:val="008E7CE0"/>
    <w:rsid w:val="00903933"/>
    <w:rsid w:val="00905D8A"/>
    <w:rsid w:val="00933E59"/>
    <w:rsid w:val="009377E5"/>
    <w:rsid w:val="00954B51"/>
    <w:rsid w:val="009666E5"/>
    <w:rsid w:val="009845C6"/>
    <w:rsid w:val="00984ECB"/>
    <w:rsid w:val="00986341"/>
    <w:rsid w:val="00992055"/>
    <w:rsid w:val="009923CB"/>
    <w:rsid w:val="00994669"/>
    <w:rsid w:val="009950DD"/>
    <w:rsid w:val="009A418B"/>
    <w:rsid w:val="009C362F"/>
    <w:rsid w:val="009C5BBD"/>
    <w:rsid w:val="009C627B"/>
    <w:rsid w:val="009C71F5"/>
    <w:rsid w:val="009D1610"/>
    <w:rsid w:val="009D1D6F"/>
    <w:rsid w:val="009D434C"/>
    <w:rsid w:val="009D5024"/>
    <w:rsid w:val="009E0D9F"/>
    <w:rsid w:val="009E2098"/>
    <w:rsid w:val="009E3316"/>
    <w:rsid w:val="009F30F5"/>
    <w:rsid w:val="009F3122"/>
    <w:rsid w:val="009F3E15"/>
    <w:rsid w:val="009F7C9F"/>
    <w:rsid w:val="00A01F29"/>
    <w:rsid w:val="00A0469E"/>
    <w:rsid w:val="00A07A57"/>
    <w:rsid w:val="00A15C34"/>
    <w:rsid w:val="00A16DF3"/>
    <w:rsid w:val="00A24BC1"/>
    <w:rsid w:val="00A342D4"/>
    <w:rsid w:val="00A370F7"/>
    <w:rsid w:val="00A41901"/>
    <w:rsid w:val="00A47035"/>
    <w:rsid w:val="00A52FAA"/>
    <w:rsid w:val="00A54CE2"/>
    <w:rsid w:val="00A60D3D"/>
    <w:rsid w:val="00A65A3A"/>
    <w:rsid w:val="00A67972"/>
    <w:rsid w:val="00A710C8"/>
    <w:rsid w:val="00A84784"/>
    <w:rsid w:val="00A85A88"/>
    <w:rsid w:val="00A87F03"/>
    <w:rsid w:val="00A94BF4"/>
    <w:rsid w:val="00A96F45"/>
    <w:rsid w:val="00AA1231"/>
    <w:rsid w:val="00AA5353"/>
    <w:rsid w:val="00AA5BB1"/>
    <w:rsid w:val="00AA6945"/>
    <w:rsid w:val="00AB10EE"/>
    <w:rsid w:val="00AD1122"/>
    <w:rsid w:val="00AD4D95"/>
    <w:rsid w:val="00AE21D4"/>
    <w:rsid w:val="00AE3C2F"/>
    <w:rsid w:val="00AF3615"/>
    <w:rsid w:val="00B067A9"/>
    <w:rsid w:val="00B0685F"/>
    <w:rsid w:val="00B16BD6"/>
    <w:rsid w:val="00B171DD"/>
    <w:rsid w:val="00B174E1"/>
    <w:rsid w:val="00B218EB"/>
    <w:rsid w:val="00B23673"/>
    <w:rsid w:val="00B33C20"/>
    <w:rsid w:val="00B36D20"/>
    <w:rsid w:val="00B36E3F"/>
    <w:rsid w:val="00B40377"/>
    <w:rsid w:val="00B42490"/>
    <w:rsid w:val="00B43300"/>
    <w:rsid w:val="00B43C6D"/>
    <w:rsid w:val="00B44680"/>
    <w:rsid w:val="00B44FC6"/>
    <w:rsid w:val="00B510C2"/>
    <w:rsid w:val="00B512C6"/>
    <w:rsid w:val="00B53579"/>
    <w:rsid w:val="00B53B5F"/>
    <w:rsid w:val="00B60B89"/>
    <w:rsid w:val="00B640A3"/>
    <w:rsid w:val="00B74578"/>
    <w:rsid w:val="00B74BC0"/>
    <w:rsid w:val="00B765B6"/>
    <w:rsid w:val="00B962E3"/>
    <w:rsid w:val="00BA75DD"/>
    <w:rsid w:val="00BB6A77"/>
    <w:rsid w:val="00BC0434"/>
    <w:rsid w:val="00BC0EF9"/>
    <w:rsid w:val="00BC2A44"/>
    <w:rsid w:val="00BC2C77"/>
    <w:rsid w:val="00BC3F6A"/>
    <w:rsid w:val="00BC4013"/>
    <w:rsid w:val="00BC44AE"/>
    <w:rsid w:val="00BE2CEE"/>
    <w:rsid w:val="00BE6314"/>
    <w:rsid w:val="00BE747E"/>
    <w:rsid w:val="00BF0AB5"/>
    <w:rsid w:val="00BF3905"/>
    <w:rsid w:val="00BF5517"/>
    <w:rsid w:val="00BF5882"/>
    <w:rsid w:val="00C109F6"/>
    <w:rsid w:val="00C12706"/>
    <w:rsid w:val="00C15509"/>
    <w:rsid w:val="00C17679"/>
    <w:rsid w:val="00C21CAE"/>
    <w:rsid w:val="00C32D17"/>
    <w:rsid w:val="00C34EEE"/>
    <w:rsid w:val="00C434B0"/>
    <w:rsid w:val="00C515AA"/>
    <w:rsid w:val="00C52696"/>
    <w:rsid w:val="00C55CCB"/>
    <w:rsid w:val="00C648C2"/>
    <w:rsid w:val="00C67754"/>
    <w:rsid w:val="00C71A71"/>
    <w:rsid w:val="00C840B6"/>
    <w:rsid w:val="00C8617E"/>
    <w:rsid w:val="00C86523"/>
    <w:rsid w:val="00C87F5C"/>
    <w:rsid w:val="00C94515"/>
    <w:rsid w:val="00C97962"/>
    <w:rsid w:val="00CA0DDF"/>
    <w:rsid w:val="00CA2B27"/>
    <w:rsid w:val="00CA4600"/>
    <w:rsid w:val="00CA50AC"/>
    <w:rsid w:val="00CA61ED"/>
    <w:rsid w:val="00CB6D6D"/>
    <w:rsid w:val="00CC3338"/>
    <w:rsid w:val="00CC50D7"/>
    <w:rsid w:val="00CD095C"/>
    <w:rsid w:val="00CD1C49"/>
    <w:rsid w:val="00CD60CD"/>
    <w:rsid w:val="00CE29DF"/>
    <w:rsid w:val="00CF4947"/>
    <w:rsid w:val="00CF7218"/>
    <w:rsid w:val="00D02683"/>
    <w:rsid w:val="00D05F4E"/>
    <w:rsid w:val="00D06E17"/>
    <w:rsid w:val="00D12180"/>
    <w:rsid w:val="00D1501E"/>
    <w:rsid w:val="00D177F7"/>
    <w:rsid w:val="00D32C58"/>
    <w:rsid w:val="00D35A1F"/>
    <w:rsid w:val="00D36A03"/>
    <w:rsid w:val="00D41BAC"/>
    <w:rsid w:val="00D42337"/>
    <w:rsid w:val="00D4700B"/>
    <w:rsid w:val="00D621A8"/>
    <w:rsid w:val="00D804BD"/>
    <w:rsid w:val="00D80A82"/>
    <w:rsid w:val="00D817A2"/>
    <w:rsid w:val="00D847B5"/>
    <w:rsid w:val="00D862D5"/>
    <w:rsid w:val="00D87739"/>
    <w:rsid w:val="00D91717"/>
    <w:rsid w:val="00D94C98"/>
    <w:rsid w:val="00DA2116"/>
    <w:rsid w:val="00DA2A84"/>
    <w:rsid w:val="00DA71AB"/>
    <w:rsid w:val="00DB04E8"/>
    <w:rsid w:val="00DB0D85"/>
    <w:rsid w:val="00DB1348"/>
    <w:rsid w:val="00DB75C3"/>
    <w:rsid w:val="00DC2A7D"/>
    <w:rsid w:val="00DD4AF8"/>
    <w:rsid w:val="00DE3539"/>
    <w:rsid w:val="00DF5376"/>
    <w:rsid w:val="00E0077F"/>
    <w:rsid w:val="00E00A26"/>
    <w:rsid w:val="00E1380F"/>
    <w:rsid w:val="00E140C2"/>
    <w:rsid w:val="00E2593B"/>
    <w:rsid w:val="00E272C7"/>
    <w:rsid w:val="00E34066"/>
    <w:rsid w:val="00E42327"/>
    <w:rsid w:val="00E44D05"/>
    <w:rsid w:val="00E54DED"/>
    <w:rsid w:val="00E624CB"/>
    <w:rsid w:val="00E63E50"/>
    <w:rsid w:val="00E67615"/>
    <w:rsid w:val="00E70F6C"/>
    <w:rsid w:val="00E721C7"/>
    <w:rsid w:val="00E73053"/>
    <w:rsid w:val="00E7363C"/>
    <w:rsid w:val="00E75C41"/>
    <w:rsid w:val="00E77A17"/>
    <w:rsid w:val="00E8040A"/>
    <w:rsid w:val="00E84358"/>
    <w:rsid w:val="00E85A7B"/>
    <w:rsid w:val="00E904C6"/>
    <w:rsid w:val="00E92124"/>
    <w:rsid w:val="00E92C48"/>
    <w:rsid w:val="00E94172"/>
    <w:rsid w:val="00E94669"/>
    <w:rsid w:val="00E9496A"/>
    <w:rsid w:val="00E961D2"/>
    <w:rsid w:val="00EA29B0"/>
    <w:rsid w:val="00EA70A0"/>
    <w:rsid w:val="00EB2124"/>
    <w:rsid w:val="00EB2DA6"/>
    <w:rsid w:val="00EB559C"/>
    <w:rsid w:val="00EB5CBF"/>
    <w:rsid w:val="00EB6900"/>
    <w:rsid w:val="00EC26B3"/>
    <w:rsid w:val="00EC3BE5"/>
    <w:rsid w:val="00EC75D2"/>
    <w:rsid w:val="00ED5F8A"/>
    <w:rsid w:val="00EF0D8B"/>
    <w:rsid w:val="00EF207C"/>
    <w:rsid w:val="00EF5655"/>
    <w:rsid w:val="00F03AB7"/>
    <w:rsid w:val="00F077F0"/>
    <w:rsid w:val="00F10351"/>
    <w:rsid w:val="00F1488D"/>
    <w:rsid w:val="00F202B7"/>
    <w:rsid w:val="00F213AF"/>
    <w:rsid w:val="00F22D4B"/>
    <w:rsid w:val="00F30177"/>
    <w:rsid w:val="00F34FDA"/>
    <w:rsid w:val="00F41081"/>
    <w:rsid w:val="00F45CD5"/>
    <w:rsid w:val="00F70474"/>
    <w:rsid w:val="00F70ECE"/>
    <w:rsid w:val="00F727AD"/>
    <w:rsid w:val="00F820E6"/>
    <w:rsid w:val="00F849DD"/>
    <w:rsid w:val="00F90D7D"/>
    <w:rsid w:val="00F938F0"/>
    <w:rsid w:val="00F953A6"/>
    <w:rsid w:val="00FA1FDD"/>
    <w:rsid w:val="00FA6870"/>
    <w:rsid w:val="00FA68B9"/>
    <w:rsid w:val="00FB4662"/>
    <w:rsid w:val="00FB487C"/>
    <w:rsid w:val="00FE3C58"/>
    <w:rsid w:val="00FE5B01"/>
    <w:rsid w:val="00FE60F1"/>
    <w:rsid w:val="00FE647F"/>
    <w:rsid w:val="00FF0A8F"/>
    <w:rsid w:val="79DA79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2C69E"/>
  <w15:chartTrackingRefBased/>
  <w15:docId w15:val="{B69D35FD-412F-4C02-851A-E91E05C90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C6D"/>
    <w:pPr>
      <w:spacing w:after="220" w:line="240" w:lineRule="auto"/>
    </w:pPr>
    <w:rPr>
      <w:sz w:val="22"/>
      <w:lang w:val="en-GB"/>
    </w:rPr>
  </w:style>
  <w:style w:type="paragraph" w:styleId="Heading1">
    <w:name w:val="heading 1"/>
    <w:basedOn w:val="Normal"/>
    <w:next w:val="Normal"/>
    <w:link w:val="Heading1Char"/>
    <w:uiPriority w:val="9"/>
    <w:qFormat/>
    <w:rsid w:val="00DB0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0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0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0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0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0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CCI">
    <w:name w:val="VCCI"/>
    <w:basedOn w:val="Normal"/>
    <w:link w:val="VCCIChar"/>
    <w:qFormat/>
    <w:rsid w:val="00DB0D85"/>
    <w:rPr>
      <w:rFonts w:ascii="Calibri" w:hAnsi="Calibri"/>
    </w:rPr>
  </w:style>
  <w:style w:type="character" w:customStyle="1" w:styleId="VCCIChar">
    <w:name w:val="VCCI Char"/>
    <w:basedOn w:val="DefaultParagraphFont"/>
    <w:link w:val="VCCI"/>
    <w:rsid w:val="00DB0D85"/>
    <w:rPr>
      <w:rFonts w:ascii="Calibri" w:hAnsi="Calibri"/>
      <w:sz w:val="22"/>
    </w:rPr>
  </w:style>
  <w:style w:type="paragraph" w:customStyle="1" w:styleId="VCCIHeading1">
    <w:name w:val="VCCI Heading 1"/>
    <w:basedOn w:val="Heading1"/>
    <w:link w:val="VCCIHeading1Char"/>
    <w:qFormat/>
    <w:rsid w:val="00DB0D85"/>
    <w:pPr>
      <w:spacing w:before="0" w:after="260"/>
    </w:pPr>
    <w:rPr>
      <w:rFonts w:ascii="Calibri" w:hAnsi="Calibri"/>
      <w:b/>
      <w:color w:val="0E2841" w:themeColor="text2"/>
      <w:sz w:val="26"/>
    </w:rPr>
  </w:style>
  <w:style w:type="character" w:customStyle="1" w:styleId="VCCIHeading1Char">
    <w:name w:val="VCCI Heading 1 Char"/>
    <w:basedOn w:val="DefaultParagraphFont"/>
    <w:link w:val="VCCIHeading1"/>
    <w:rsid w:val="00DB0D85"/>
    <w:rPr>
      <w:rFonts w:ascii="Calibri" w:eastAsiaTheme="majorEastAsia" w:hAnsi="Calibri" w:cstheme="majorBidi"/>
      <w:b/>
      <w:color w:val="0E2841" w:themeColor="text2"/>
      <w:sz w:val="26"/>
      <w:szCs w:val="40"/>
    </w:rPr>
  </w:style>
  <w:style w:type="character" w:customStyle="1" w:styleId="Heading1Char">
    <w:name w:val="Heading 1 Char"/>
    <w:basedOn w:val="DefaultParagraphFont"/>
    <w:link w:val="Heading1"/>
    <w:uiPriority w:val="9"/>
    <w:rsid w:val="00DB0D85"/>
    <w:rPr>
      <w:rFonts w:asciiTheme="majorHAnsi" w:eastAsiaTheme="majorEastAsia" w:hAnsiTheme="majorHAnsi" w:cstheme="majorBidi"/>
      <w:color w:val="0F4761" w:themeColor="accent1" w:themeShade="BF"/>
      <w:sz w:val="40"/>
      <w:szCs w:val="40"/>
      <w:lang w:val="en-GB"/>
    </w:rPr>
  </w:style>
  <w:style w:type="paragraph" w:styleId="NoSpacing">
    <w:name w:val="No Spacing"/>
    <w:aliases w:val="Heading2"/>
    <w:basedOn w:val="Normal"/>
    <w:next w:val="Normal"/>
    <w:uiPriority w:val="1"/>
    <w:qFormat/>
    <w:rsid w:val="00DB0D85"/>
    <w:rPr>
      <w:rFonts w:ascii="Calibri" w:hAnsi="Calibri"/>
      <w:b/>
      <w:color w:val="E97132" w:themeColor="accent2"/>
    </w:rPr>
  </w:style>
  <w:style w:type="paragraph" w:customStyle="1" w:styleId="Daily">
    <w:name w:val="Daily"/>
    <w:qFormat/>
    <w:rsid w:val="00DB0D85"/>
    <w:pPr>
      <w:spacing w:after="220" w:line="240" w:lineRule="auto"/>
    </w:pPr>
    <w:rPr>
      <w:rFonts w:ascii="Calibri" w:eastAsiaTheme="majorEastAsia" w:hAnsi="Calibri" w:cstheme="majorBidi"/>
      <w:sz w:val="22"/>
      <w:szCs w:val="40"/>
    </w:rPr>
  </w:style>
  <w:style w:type="paragraph" w:customStyle="1" w:styleId="First">
    <w:name w:val="First"/>
    <w:basedOn w:val="Daily"/>
    <w:qFormat/>
    <w:rsid w:val="00DB0D85"/>
    <w:pPr>
      <w:spacing w:after="260"/>
    </w:pPr>
    <w:rPr>
      <w:b/>
      <w:color w:val="0E2841" w:themeColor="text2"/>
      <w:sz w:val="26"/>
    </w:rPr>
  </w:style>
  <w:style w:type="paragraph" w:customStyle="1" w:styleId="Second">
    <w:name w:val="Second"/>
    <w:basedOn w:val="First"/>
    <w:qFormat/>
    <w:rsid w:val="00DB0D85"/>
    <w:pPr>
      <w:spacing w:after="220"/>
    </w:pPr>
    <w:rPr>
      <w:color w:val="E97132" w:themeColor="accent2"/>
      <w:sz w:val="22"/>
    </w:rPr>
  </w:style>
  <w:style w:type="paragraph" w:customStyle="1" w:styleId="Third">
    <w:name w:val="Third"/>
    <w:basedOn w:val="Daily"/>
    <w:link w:val="ThirdChar"/>
    <w:qFormat/>
    <w:rsid w:val="00DB0D85"/>
    <w:rPr>
      <w:b/>
      <w:color w:val="196B24" w:themeColor="accent3"/>
    </w:rPr>
  </w:style>
  <w:style w:type="character" w:customStyle="1" w:styleId="ThirdChar">
    <w:name w:val="Third Char"/>
    <w:basedOn w:val="DefaultParagraphFont"/>
    <w:link w:val="Third"/>
    <w:rsid w:val="00DB0D85"/>
    <w:rPr>
      <w:rFonts w:ascii="Calibri" w:eastAsiaTheme="majorEastAsia" w:hAnsi="Calibri" w:cstheme="majorBidi"/>
      <w:b/>
      <w:color w:val="196B24" w:themeColor="accent3"/>
      <w:sz w:val="22"/>
      <w:szCs w:val="40"/>
    </w:rPr>
  </w:style>
  <w:style w:type="paragraph" w:customStyle="1" w:styleId="Line1">
    <w:name w:val="Line1"/>
    <w:basedOn w:val="Normal"/>
    <w:qFormat/>
    <w:rsid w:val="008D1C6D"/>
    <w:pPr>
      <w:shd w:val="clear" w:color="auto" w:fill="0E2841" w:themeFill="text2"/>
      <w:spacing w:before="220"/>
    </w:pPr>
    <w:rPr>
      <w:rFonts w:ascii="Calibri" w:eastAsiaTheme="majorEastAsia" w:hAnsi="Calibri" w:cstheme="majorBidi"/>
      <w:b/>
      <w:color w:val="FFFFFF" w:themeColor="background1"/>
      <w:szCs w:val="40"/>
    </w:rPr>
  </w:style>
  <w:style w:type="paragraph" w:customStyle="1" w:styleId="Line2">
    <w:name w:val="Line2"/>
    <w:basedOn w:val="Normal"/>
    <w:qFormat/>
    <w:rsid w:val="008D1C6D"/>
    <w:pPr>
      <w:shd w:val="clear" w:color="auto" w:fill="156082" w:themeFill="accent1"/>
      <w:spacing w:before="220"/>
    </w:pPr>
    <w:rPr>
      <w:rFonts w:ascii="Calibri" w:eastAsiaTheme="majorEastAsia" w:hAnsi="Calibri" w:cstheme="majorBidi"/>
      <w:b/>
      <w:color w:val="FFFFFF" w:themeColor="background1"/>
      <w:szCs w:val="40"/>
    </w:rPr>
  </w:style>
  <w:style w:type="paragraph" w:customStyle="1" w:styleId="Line3">
    <w:name w:val="Line3"/>
    <w:basedOn w:val="Normal"/>
    <w:qFormat/>
    <w:rsid w:val="008D1C6D"/>
    <w:pPr>
      <w:shd w:val="clear" w:color="auto" w:fill="E97132" w:themeFill="accent2"/>
      <w:spacing w:before="220"/>
    </w:pPr>
    <w:rPr>
      <w:rFonts w:ascii="Calibri" w:eastAsiaTheme="majorEastAsia" w:hAnsi="Calibri" w:cstheme="majorBidi"/>
      <w:b/>
      <w:color w:val="FFFFFF" w:themeColor="background1"/>
      <w:szCs w:val="40"/>
    </w:rPr>
  </w:style>
  <w:style w:type="paragraph" w:customStyle="1" w:styleId="1First">
    <w:name w:val="1First"/>
    <w:basedOn w:val="Normal"/>
    <w:qFormat/>
    <w:rsid w:val="008D1C6D"/>
    <w:pPr>
      <w:spacing w:after="260"/>
    </w:pPr>
    <w:rPr>
      <w:rFonts w:ascii="Calibri" w:eastAsiaTheme="majorEastAsia" w:hAnsi="Calibri" w:cstheme="majorBidi"/>
      <w:b/>
      <w:color w:val="0E2841" w:themeColor="text2"/>
      <w:sz w:val="26"/>
      <w:szCs w:val="40"/>
    </w:rPr>
  </w:style>
  <w:style w:type="paragraph" w:customStyle="1" w:styleId="2Second">
    <w:name w:val="2Second"/>
    <w:basedOn w:val="1First"/>
    <w:qFormat/>
    <w:rsid w:val="008D1C6D"/>
    <w:pPr>
      <w:spacing w:after="220"/>
    </w:pPr>
    <w:rPr>
      <w:color w:val="156082" w:themeColor="accent1"/>
      <w:sz w:val="22"/>
    </w:rPr>
  </w:style>
  <w:style w:type="paragraph" w:customStyle="1" w:styleId="3Third">
    <w:name w:val="3Third"/>
    <w:basedOn w:val="Normal"/>
    <w:link w:val="3ThirdChar"/>
    <w:qFormat/>
    <w:rsid w:val="008D1C6D"/>
    <w:rPr>
      <w:rFonts w:ascii="Calibri" w:eastAsiaTheme="majorEastAsia" w:hAnsi="Calibri" w:cstheme="majorBidi"/>
      <w:b/>
      <w:color w:val="E97132" w:themeColor="accent2"/>
      <w:szCs w:val="40"/>
    </w:rPr>
  </w:style>
  <w:style w:type="character" w:customStyle="1" w:styleId="3ThirdChar">
    <w:name w:val="3Third Char"/>
    <w:basedOn w:val="DefaultParagraphFont"/>
    <w:link w:val="3Third"/>
    <w:rsid w:val="008D1C6D"/>
    <w:rPr>
      <w:rFonts w:ascii="Calibri" w:eastAsiaTheme="majorEastAsia" w:hAnsi="Calibri" w:cstheme="majorBidi"/>
      <w:b/>
      <w:color w:val="E97132" w:themeColor="accent2"/>
      <w:sz w:val="22"/>
      <w:szCs w:val="40"/>
    </w:rPr>
  </w:style>
  <w:style w:type="paragraph" w:customStyle="1" w:styleId="0Daily">
    <w:name w:val="0Daily"/>
    <w:qFormat/>
    <w:rsid w:val="008D1C6D"/>
    <w:pPr>
      <w:spacing w:after="220" w:line="240" w:lineRule="auto"/>
    </w:pPr>
    <w:rPr>
      <w:rFonts w:ascii="Calibri" w:eastAsiaTheme="majorEastAsia" w:hAnsi="Calibri" w:cstheme="majorBidi"/>
      <w:sz w:val="22"/>
      <w:szCs w:val="40"/>
    </w:rPr>
  </w:style>
  <w:style w:type="character" w:customStyle="1" w:styleId="Heading2Char">
    <w:name w:val="Heading 2 Char"/>
    <w:basedOn w:val="DefaultParagraphFont"/>
    <w:link w:val="Heading2"/>
    <w:uiPriority w:val="9"/>
    <w:semiHidden/>
    <w:rsid w:val="00CA0DD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A0DD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A0DDF"/>
    <w:rPr>
      <w:rFonts w:eastAsiaTheme="majorEastAsia" w:cstheme="majorBidi"/>
      <w:i/>
      <w:iCs/>
      <w:color w:val="0F4761" w:themeColor="accent1" w:themeShade="BF"/>
      <w:sz w:val="22"/>
      <w:lang w:val="en-GB"/>
    </w:rPr>
  </w:style>
  <w:style w:type="character" w:customStyle="1" w:styleId="Heading5Char">
    <w:name w:val="Heading 5 Char"/>
    <w:basedOn w:val="DefaultParagraphFont"/>
    <w:link w:val="Heading5"/>
    <w:uiPriority w:val="9"/>
    <w:semiHidden/>
    <w:rsid w:val="00CA0DDF"/>
    <w:rPr>
      <w:rFonts w:eastAsiaTheme="majorEastAsia" w:cstheme="majorBidi"/>
      <w:color w:val="0F4761" w:themeColor="accent1" w:themeShade="BF"/>
      <w:sz w:val="22"/>
      <w:lang w:val="en-GB"/>
    </w:rPr>
  </w:style>
  <w:style w:type="character" w:customStyle="1" w:styleId="Heading6Char">
    <w:name w:val="Heading 6 Char"/>
    <w:basedOn w:val="DefaultParagraphFont"/>
    <w:link w:val="Heading6"/>
    <w:uiPriority w:val="9"/>
    <w:semiHidden/>
    <w:rsid w:val="00CA0DDF"/>
    <w:rPr>
      <w:rFonts w:eastAsiaTheme="majorEastAsia" w:cstheme="majorBidi"/>
      <w:i/>
      <w:iCs/>
      <w:color w:val="595959" w:themeColor="text1" w:themeTint="A6"/>
      <w:sz w:val="22"/>
      <w:lang w:val="en-GB"/>
    </w:rPr>
  </w:style>
  <w:style w:type="character" w:customStyle="1" w:styleId="Heading7Char">
    <w:name w:val="Heading 7 Char"/>
    <w:basedOn w:val="DefaultParagraphFont"/>
    <w:link w:val="Heading7"/>
    <w:uiPriority w:val="9"/>
    <w:semiHidden/>
    <w:rsid w:val="00CA0DDF"/>
    <w:rPr>
      <w:rFonts w:eastAsiaTheme="majorEastAsia" w:cstheme="majorBidi"/>
      <w:color w:val="595959" w:themeColor="text1" w:themeTint="A6"/>
      <w:sz w:val="22"/>
      <w:lang w:val="en-GB"/>
    </w:rPr>
  </w:style>
  <w:style w:type="character" w:customStyle="1" w:styleId="Heading8Char">
    <w:name w:val="Heading 8 Char"/>
    <w:basedOn w:val="DefaultParagraphFont"/>
    <w:link w:val="Heading8"/>
    <w:uiPriority w:val="9"/>
    <w:semiHidden/>
    <w:rsid w:val="00CA0DDF"/>
    <w:rPr>
      <w:rFonts w:eastAsiaTheme="majorEastAsia" w:cstheme="majorBidi"/>
      <w:i/>
      <w:iCs/>
      <w:color w:val="272727" w:themeColor="text1" w:themeTint="D8"/>
      <w:sz w:val="22"/>
      <w:lang w:val="en-GB"/>
    </w:rPr>
  </w:style>
  <w:style w:type="character" w:customStyle="1" w:styleId="Heading9Char">
    <w:name w:val="Heading 9 Char"/>
    <w:basedOn w:val="DefaultParagraphFont"/>
    <w:link w:val="Heading9"/>
    <w:uiPriority w:val="9"/>
    <w:semiHidden/>
    <w:rsid w:val="00CA0DDF"/>
    <w:rPr>
      <w:rFonts w:eastAsiaTheme="majorEastAsia" w:cstheme="majorBidi"/>
      <w:color w:val="272727" w:themeColor="text1" w:themeTint="D8"/>
      <w:sz w:val="22"/>
      <w:lang w:val="en-GB"/>
    </w:rPr>
  </w:style>
  <w:style w:type="paragraph" w:styleId="Title">
    <w:name w:val="Title"/>
    <w:basedOn w:val="Normal"/>
    <w:next w:val="Normal"/>
    <w:link w:val="TitleChar"/>
    <w:uiPriority w:val="10"/>
    <w:qFormat/>
    <w:rsid w:val="00CA0D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DD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A0DD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0DD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A0D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0DDF"/>
    <w:rPr>
      <w:i/>
      <w:iCs/>
      <w:color w:val="404040" w:themeColor="text1" w:themeTint="BF"/>
      <w:sz w:val="22"/>
      <w:lang w:val="en-GB"/>
    </w:rPr>
  </w:style>
  <w:style w:type="paragraph" w:styleId="ListParagraph">
    <w:name w:val="List Paragraph"/>
    <w:basedOn w:val="Normal"/>
    <w:uiPriority w:val="34"/>
    <w:qFormat/>
    <w:rsid w:val="00CA0DDF"/>
    <w:pPr>
      <w:ind w:left="720"/>
      <w:contextualSpacing/>
    </w:pPr>
  </w:style>
  <w:style w:type="character" w:styleId="IntenseEmphasis">
    <w:name w:val="Intense Emphasis"/>
    <w:basedOn w:val="DefaultParagraphFont"/>
    <w:uiPriority w:val="21"/>
    <w:qFormat/>
    <w:rsid w:val="00CA0DDF"/>
    <w:rPr>
      <w:i/>
      <w:iCs/>
      <w:color w:val="0F4761" w:themeColor="accent1" w:themeShade="BF"/>
    </w:rPr>
  </w:style>
  <w:style w:type="paragraph" w:styleId="IntenseQuote">
    <w:name w:val="Intense Quote"/>
    <w:basedOn w:val="Normal"/>
    <w:next w:val="Normal"/>
    <w:link w:val="IntenseQuoteChar"/>
    <w:uiPriority w:val="30"/>
    <w:qFormat/>
    <w:rsid w:val="00CA0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0DDF"/>
    <w:rPr>
      <w:i/>
      <w:iCs/>
      <w:color w:val="0F4761" w:themeColor="accent1" w:themeShade="BF"/>
      <w:sz w:val="22"/>
      <w:lang w:val="en-GB"/>
    </w:rPr>
  </w:style>
  <w:style w:type="character" w:styleId="IntenseReference">
    <w:name w:val="Intense Reference"/>
    <w:basedOn w:val="DefaultParagraphFont"/>
    <w:uiPriority w:val="32"/>
    <w:qFormat/>
    <w:rsid w:val="00CA0DDF"/>
    <w:rPr>
      <w:b/>
      <w:bCs/>
      <w:smallCaps/>
      <w:color w:val="0F4761" w:themeColor="accent1" w:themeShade="BF"/>
      <w:spacing w:val="5"/>
    </w:rPr>
  </w:style>
  <w:style w:type="paragraph" w:styleId="Header">
    <w:name w:val="header"/>
    <w:basedOn w:val="Normal"/>
    <w:link w:val="HeaderChar"/>
    <w:uiPriority w:val="99"/>
    <w:unhideWhenUsed/>
    <w:rsid w:val="00CA0DDF"/>
    <w:pPr>
      <w:tabs>
        <w:tab w:val="center" w:pos="4513"/>
        <w:tab w:val="right" w:pos="9026"/>
      </w:tabs>
      <w:spacing w:after="0"/>
    </w:pPr>
  </w:style>
  <w:style w:type="character" w:customStyle="1" w:styleId="HeaderChar">
    <w:name w:val="Header Char"/>
    <w:basedOn w:val="DefaultParagraphFont"/>
    <w:link w:val="Header"/>
    <w:uiPriority w:val="99"/>
    <w:rsid w:val="00CA0DDF"/>
    <w:rPr>
      <w:sz w:val="22"/>
      <w:lang w:val="en-GB"/>
    </w:rPr>
  </w:style>
  <w:style w:type="paragraph" w:styleId="Footer">
    <w:name w:val="footer"/>
    <w:basedOn w:val="Normal"/>
    <w:link w:val="FooterChar"/>
    <w:uiPriority w:val="99"/>
    <w:unhideWhenUsed/>
    <w:rsid w:val="00CA0DDF"/>
    <w:pPr>
      <w:tabs>
        <w:tab w:val="center" w:pos="4513"/>
        <w:tab w:val="right" w:pos="9026"/>
      </w:tabs>
      <w:spacing w:after="0"/>
    </w:pPr>
  </w:style>
  <w:style w:type="character" w:customStyle="1" w:styleId="FooterChar">
    <w:name w:val="Footer Char"/>
    <w:basedOn w:val="DefaultParagraphFont"/>
    <w:link w:val="Footer"/>
    <w:uiPriority w:val="99"/>
    <w:rsid w:val="00CA0DDF"/>
    <w:rPr>
      <w:sz w:val="22"/>
      <w:lang w:val="en-GB"/>
    </w:rPr>
  </w:style>
  <w:style w:type="table" w:styleId="TableGrid">
    <w:name w:val="Table Grid"/>
    <w:basedOn w:val="TableNormal"/>
    <w:uiPriority w:val="39"/>
    <w:rsid w:val="00371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7D7C"/>
    <w:pPr>
      <w:spacing w:after="0" w:line="240" w:lineRule="auto"/>
    </w:pPr>
    <w:rPr>
      <w:sz w:val="22"/>
      <w:lang w:val="en-GB"/>
    </w:rPr>
  </w:style>
  <w:style w:type="character" w:styleId="CommentReference">
    <w:name w:val="annotation reference"/>
    <w:basedOn w:val="DefaultParagraphFont"/>
    <w:uiPriority w:val="99"/>
    <w:semiHidden/>
    <w:unhideWhenUsed/>
    <w:rsid w:val="00807D7C"/>
    <w:rPr>
      <w:sz w:val="16"/>
      <w:szCs w:val="16"/>
    </w:rPr>
  </w:style>
  <w:style w:type="paragraph" w:styleId="CommentText">
    <w:name w:val="annotation text"/>
    <w:basedOn w:val="Normal"/>
    <w:link w:val="CommentTextChar"/>
    <w:uiPriority w:val="99"/>
    <w:unhideWhenUsed/>
    <w:rsid w:val="00807D7C"/>
    <w:rPr>
      <w:sz w:val="20"/>
      <w:szCs w:val="20"/>
    </w:rPr>
  </w:style>
  <w:style w:type="character" w:customStyle="1" w:styleId="CommentTextChar">
    <w:name w:val="Comment Text Char"/>
    <w:basedOn w:val="DefaultParagraphFont"/>
    <w:link w:val="CommentText"/>
    <w:uiPriority w:val="99"/>
    <w:rsid w:val="00807D7C"/>
    <w:rPr>
      <w:sz w:val="20"/>
      <w:szCs w:val="20"/>
      <w:lang w:val="en-GB"/>
    </w:rPr>
  </w:style>
  <w:style w:type="paragraph" w:styleId="CommentSubject">
    <w:name w:val="annotation subject"/>
    <w:basedOn w:val="CommentText"/>
    <w:next w:val="CommentText"/>
    <w:link w:val="CommentSubjectChar"/>
    <w:uiPriority w:val="99"/>
    <w:semiHidden/>
    <w:unhideWhenUsed/>
    <w:rsid w:val="00807D7C"/>
    <w:rPr>
      <w:b/>
      <w:bCs/>
    </w:rPr>
  </w:style>
  <w:style w:type="character" w:customStyle="1" w:styleId="CommentSubjectChar">
    <w:name w:val="Comment Subject Char"/>
    <w:basedOn w:val="CommentTextChar"/>
    <w:link w:val="CommentSubject"/>
    <w:uiPriority w:val="99"/>
    <w:semiHidden/>
    <w:rsid w:val="00807D7C"/>
    <w:rPr>
      <w:b/>
      <w:bCs/>
      <w:sz w:val="20"/>
      <w:szCs w:val="20"/>
      <w:lang w:val="en-GB"/>
    </w:rPr>
  </w:style>
  <w:style w:type="character" w:styleId="Hyperlink">
    <w:name w:val="Hyperlink"/>
    <w:basedOn w:val="DefaultParagraphFont"/>
    <w:uiPriority w:val="99"/>
    <w:unhideWhenUsed/>
    <w:rsid w:val="00BE6314"/>
    <w:rPr>
      <w:color w:val="467886" w:themeColor="hyperlink"/>
      <w:u w:val="single"/>
    </w:rPr>
  </w:style>
  <w:style w:type="character" w:styleId="UnresolvedMention">
    <w:name w:val="Unresolved Mention"/>
    <w:basedOn w:val="DefaultParagraphFont"/>
    <w:uiPriority w:val="99"/>
    <w:semiHidden/>
    <w:unhideWhenUsed/>
    <w:rsid w:val="00BE6314"/>
    <w:rPr>
      <w:color w:val="605E5C"/>
      <w:shd w:val="clear" w:color="auto" w:fill="E1DFDD"/>
    </w:rPr>
  </w:style>
  <w:style w:type="paragraph" w:styleId="NormalWeb">
    <w:name w:val="Normal (Web)"/>
    <w:basedOn w:val="Normal"/>
    <w:uiPriority w:val="99"/>
    <w:unhideWhenUsed/>
    <w:rsid w:val="002433A9"/>
    <w:pPr>
      <w:spacing w:before="100" w:beforeAutospacing="1" w:after="100" w:afterAutospacing="1"/>
    </w:pPr>
    <w:rPr>
      <w:rFonts w:ascii="Times New Roman" w:eastAsia="Times New Roman" w:hAnsi="Times New Roman" w:cs="Times New Roman"/>
      <w:kern w:val="0"/>
      <w:sz w:val="24"/>
      <w:lang w:val="en-AU" w:eastAsia="en-AU"/>
      <w14:ligatures w14:val="none"/>
    </w:rPr>
  </w:style>
  <w:style w:type="paragraph" w:customStyle="1" w:styleId="pdq2pgselectionanchorcontainer">
    <w:name w:val="pdq2pg_selectionanchorcontainer"/>
    <w:basedOn w:val="Normal"/>
    <w:rsid w:val="00F70ECE"/>
    <w:pPr>
      <w:spacing w:before="100" w:beforeAutospacing="1" w:after="100" w:afterAutospacing="1"/>
    </w:pPr>
    <w:rPr>
      <w:rFonts w:ascii="Times New Roman" w:eastAsia="Times New Roman" w:hAnsi="Times New Roman" w:cs="Times New Roman"/>
      <w:kern w:val="0"/>
      <w:sz w:val="24"/>
      <w:lang w:val="en-AU"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wc.gov.au/document-view/awards/modern/MA000100"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7a85097-7c1f-4f4f-835d-adf06831ead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6A78221896424AB1A81919D9F83BC6" ma:contentTypeVersion="19" ma:contentTypeDescription="Create a new document." ma:contentTypeScope="" ma:versionID="0a72bac256df8768750136f15af31b9f">
  <xsd:schema xmlns:xsd="http://www.w3.org/2001/XMLSchema" xmlns:xs="http://www.w3.org/2001/XMLSchema" xmlns:p="http://schemas.microsoft.com/office/2006/metadata/properties" xmlns:ns3="37a85097-7c1f-4f4f-835d-adf06831eadb" xmlns:ns4="c487a7b4-1c39-43d7-b359-66897dd2713b" targetNamespace="http://schemas.microsoft.com/office/2006/metadata/properties" ma:root="true" ma:fieldsID="a96c3c46ff6108b09d31d9a793d30e14" ns3:_="" ns4:_="">
    <xsd:import namespace="37a85097-7c1f-4f4f-835d-adf06831eadb"/>
    <xsd:import namespace="c487a7b4-1c39-43d7-b359-66897dd2713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DateTaken" minOccurs="0"/>
                <xsd:element ref="ns3:MediaLengthInSeconds" minOccurs="0"/>
                <xsd:element ref="ns3:MediaServiceObjectDetectorVersions" minOccurs="0"/>
                <xsd:element ref="ns3:MediaServiceSearchProperties" minOccurs="0"/>
                <xsd:element ref="ns3:MediaServiceSystemTag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85097-7c1f-4f4f-835d-adf06831e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7a7b4-1c39-43d7-b359-66897dd271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A162D8-71B2-4095-8DDA-5847BA085AAF}">
  <ds:schemaRefs>
    <ds:schemaRef ds:uri="http://schemas.openxmlformats.org/officeDocument/2006/bibliography"/>
  </ds:schemaRefs>
</ds:datastoreItem>
</file>

<file path=customXml/itemProps2.xml><?xml version="1.0" encoding="utf-8"?>
<ds:datastoreItem xmlns:ds="http://schemas.openxmlformats.org/officeDocument/2006/customXml" ds:itemID="{E8C1AA27-718E-4212-984C-2778D2DC21A2}">
  <ds:schemaRefs>
    <ds:schemaRef ds:uri="http://schemas.microsoft.com/office/2006/metadata/properties"/>
    <ds:schemaRef ds:uri="http://schemas.microsoft.com/office/infopath/2007/PartnerControls"/>
    <ds:schemaRef ds:uri="37a85097-7c1f-4f4f-835d-adf06831eadb"/>
  </ds:schemaRefs>
</ds:datastoreItem>
</file>

<file path=customXml/itemProps3.xml><?xml version="1.0" encoding="utf-8"?>
<ds:datastoreItem xmlns:ds="http://schemas.openxmlformats.org/officeDocument/2006/customXml" ds:itemID="{373B1818-4CEA-4CF1-86A3-27E383065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85097-7c1f-4f4f-835d-adf06831eadb"/>
    <ds:schemaRef ds:uri="c487a7b4-1c39-43d7-b359-66897dd27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296964-2B62-4CD0-B38C-8496DFF2D7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1288</Words>
  <Characters>7347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8618</CharactersWithSpaces>
  <SharedDoc>false</SharedDoc>
  <HLinks>
    <vt:vector size="12" baseType="variant">
      <vt:variant>
        <vt:i4>1900623</vt:i4>
      </vt:variant>
      <vt:variant>
        <vt:i4>3</vt:i4>
      </vt:variant>
      <vt:variant>
        <vt:i4>0</vt:i4>
      </vt:variant>
      <vt:variant>
        <vt:i4>5</vt:i4>
      </vt:variant>
      <vt:variant>
        <vt:lpwstr>https://www.dfat.gov.au/sites/default/files/Recruitment and Screening.pdf</vt:lpwstr>
      </vt:variant>
      <vt:variant>
        <vt:lpwstr/>
      </vt:variant>
      <vt:variant>
        <vt:i4>6291567</vt:i4>
      </vt:variant>
      <vt:variant>
        <vt:i4>0</vt:i4>
      </vt:variant>
      <vt:variant>
        <vt:i4>0</vt:i4>
      </vt:variant>
      <vt:variant>
        <vt:i4>5</vt:i4>
      </vt:variant>
      <vt:variant>
        <vt:lpwstr>https://www.fwc.gov.au/document-view/awards/modern/MA000100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Rance</dc:creator>
  <cp:keywords/>
  <dc:description/>
  <cp:lastModifiedBy>Mandy Burns</cp:lastModifiedBy>
  <cp:revision>3</cp:revision>
  <cp:lastPrinted>2026-08-31T03:53:00Z</cp:lastPrinted>
  <dcterms:created xsi:type="dcterms:W3CDTF">2026-09-24T00:08:00Z</dcterms:created>
  <dcterms:modified xsi:type="dcterms:W3CDTF">2026-09-27T02:48:00Z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46a2f72c,5eca121a,3b05f74c</vt:lpwstr>
  </property>
  <property fmtid="{D5CDD505-2E9C-101B-9397-08002B2CF9AE}" pid="3" name="ClassificationContentMarkingHeaderFontProps">
    <vt:lpwstr>#000000,10,Aptos</vt:lpwstr>
  </property>
  <property fmtid="{D5CDD505-2E9C-101B-9397-08002B2CF9AE}" pid="4" name="ClassificationContentMarkingHeaderText">
    <vt:lpwstr>Restricted (OFFICIAL)</vt:lpwstr>
  </property>
  <property fmtid="{D5CDD505-2E9C-101B-9397-08002B2CF9AE}" pid="5" name="MSIP_Label_35d2cc3b-5f1c-4975-b837-7289c9759209_Enabled">
    <vt:lpwstr>true</vt:lpwstr>
  </property>
  <property fmtid="{D5CDD505-2E9C-101B-9397-08002B2CF9AE}" pid="6" name="MSIP_Label_35d2cc3b-5f1c-4975-b837-7289c9759209_SetDate">
    <vt:lpwstr>2026-07-14T06:19:18Z</vt:lpwstr>
  </property>
  <property fmtid="{D5CDD505-2E9C-101B-9397-08002B2CF9AE}" pid="7" name="MSIP_Label_35d2cc3b-5f1c-4975-b837-7289c9759209_Method">
    <vt:lpwstr>Standard</vt:lpwstr>
  </property>
  <property fmtid="{D5CDD505-2E9C-101B-9397-08002B2CF9AE}" pid="8" name="MSIP_Label_35d2cc3b-5f1c-4975-b837-7289c9759209_Name">
    <vt:lpwstr>Restricted (OFFICIAL)</vt:lpwstr>
  </property>
  <property fmtid="{D5CDD505-2E9C-101B-9397-08002B2CF9AE}" pid="9" name="MSIP_Label_35d2cc3b-5f1c-4975-b837-7289c9759209_SiteId">
    <vt:lpwstr>23984c12-e35a-4126-8c3d-239380247cdb</vt:lpwstr>
  </property>
  <property fmtid="{D5CDD505-2E9C-101B-9397-08002B2CF9AE}" pid="10" name="MSIP_Label_35d2cc3b-5f1c-4975-b837-7289c9759209_ActionId">
    <vt:lpwstr>63995fba-563d-4e72-9c34-8447df6a6582</vt:lpwstr>
  </property>
  <property fmtid="{D5CDD505-2E9C-101B-9397-08002B2CF9AE}" pid="11" name="MSIP_Label_35d2cc3b-5f1c-4975-b837-7289c9759209_ContentBits">
    <vt:lpwstr>1</vt:lpwstr>
  </property>
  <property fmtid="{D5CDD505-2E9C-101B-9397-08002B2CF9AE}" pid="12" name="MSIP_Label_35d2cc3b-5f1c-4975-b837-7289c9759209_Tag">
    <vt:lpwstr>10, 3, 0, 1</vt:lpwstr>
  </property>
  <property fmtid="{D5CDD505-2E9C-101B-9397-08002B2CF9AE}" pid="13" name="ContentTypeId">
    <vt:lpwstr>0x0101008E6A78221896424AB1A81919D9F83BC6</vt:lpwstr>
  </property>
</Properties>
</file>