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C2BC" w14:textId="23B4B740" w:rsidR="0013571A" w:rsidRPr="005B2536" w:rsidRDefault="000664D3" w:rsidP="00560233">
      <w:pPr>
        <w:shd w:val="clear" w:color="auto" w:fill="2B3175"/>
        <w:rPr>
          <w:rFonts w:ascii="Abadi" w:hAnsi="Abadi"/>
          <w:b/>
          <w:bCs/>
          <w:sz w:val="26"/>
          <w:szCs w:val="26"/>
          <w:lang w:val="en-AU"/>
        </w:rPr>
      </w:pPr>
      <w:r w:rsidRPr="005B2536">
        <w:rPr>
          <w:rFonts w:ascii="Abadi" w:hAnsi="Abadi"/>
          <w:b/>
          <w:bCs/>
          <w:sz w:val="26"/>
          <w:szCs w:val="26"/>
          <w:lang w:val="en-AU"/>
        </w:rPr>
        <w:t>VOLUNTEER AND</w:t>
      </w:r>
      <w:r w:rsidR="000C51BF" w:rsidRPr="005B2536">
        <w:rPr>
          <w:rFonts w:ascii="Abadi" w:hAnsi="Abadi"/>
          <w:b/>
          <w:bCs/>
          <w:sz w:val="26"/>
          <w:szCs w:val="26"/>
          <w:lang w:val="en-AU"/>
        </w:rPr>
        <w:t xml:space="preserve"> COMMUNITY DEVELOPMENT </w:t>
      </w:r>
      <w:r w:rsidR="003C36CA">
        <w:rPr>
          <w:rFonts w:ascii="Abadi" w:hAnsi="Abadi"/>
          <w:b/>
          <w:bCs/>
          <w:sz w:val="26"/>
          <w:szCs w:val="26"/>
          <w:lang w:val="en-AU"/>
        </w:rPr>
        <w:t>COORDINATOR</w:t>
      </w:r>
    </w:p>
    <w:p w14:paraId="299EADDD" w14:textId="3891F552" w:rsidR="0013571A" w:rsidRPr="00B1244C" w:rsidRDefault="00F70474" w:rsidP="003714AB">
      <w:pPr>
        <w:pBdr>
          <w:bottom w:val="single" w:sz="4" w:space="1" w:color="2B3175"/>
        </w:pBdr>
        <w:spacing w:before="220" w:after="110"/>
        <w:rPr>
          <w:b/>
          <w:bCs/>
          <w:color w:val="2B3175"/>
          <w:lang w:val="en-AU"/>
        </w:rPr>
      </w:pPr>
      <w:r w:rsidRPr="00B1244C">
        <w:rPr>
          <w:b/>
          <w:bCs/>
          <w:color w:val="2B3175"/>
          <w:lang w:val="en-AU"/>
        </w:rPr>
        <w:t>POSITION PURPOSE &amp; DETAILS</w:t>
      </w:r>
    </w:p>
    <w:p w14:paraId="130787B2" w14:textId="4D7A202B" w:rsidR="00930D2C" w:rsidRPr="00B1244C" w:rsidRDefault="000C51BF" w:rsidP="005B2536">
      <w:pPr>
        <w:spacing w:before="220"/>
        <w:rPr>
          <w:lang w:val="en-AU"/>
        </w:rPr>
      </w:pPr>
      <w:r w:rsidRPr="00B1244C">
        <w:rPr>
          <w:lang w:val="en-AU"/>
        </w:rPr>
        <w:t>The Volunteer and Community Development Coordinator is responsible for all elements of volunteering for BLV programs and services, including liaising with BLV Branches. This includes developing relationships with Victoria Police, emergency services and other community organisations to identify and recruit volunteers and to support their participation in BLV branches and programs. The role will also identify opportunities for local community engagement and support to facilitate the delivery of our BLV programs and projects.</w:t>
      </w:r>
    </w:p>
    <w:p w14:paraId="3C065565" w14:textId="0C03F9E1" w:rsidR="0013571A" w:rsidRPr="00B1244C" w:rsidRDefault="0013571A" w:rsidP="00F70474">
      <w:pPr>
        <w:tabs>
          <w:tab w:val="left" w:pos="1985"/>
        </w:tabs>
        <w:spacing w:before="110" w:after="110"/>
        <w:ind w:left="1985" w:hanging="1985"/>
        <w:rPr>
          <w:lang w:val="en-AU"/>
        </w:rPr>
      </w:pPr>
      <w:r w:rsidRPr="00B1244C">
        <w:rPr>
          <w:b/>
          <w:bCs/>
          <w:color w:val="2B3175"/>
          <w:lang w:val="en-AU"/>
        </w:rPr>
        <w:t>Employment Type:</w:t>
      </w:r>
      <w:r w:rsidRPr="00B1244C">
        <w:rPr>
          <w:lang w:val="en-AU"/>
        </w:rPr>
        <w:tab/>
      </w:r>
      <w:r w:rsidR="00A438F7">
        <w:rPr>
          <w:lang w:val="en-AU"/>
        </w:rPr>
        <w:t>Fixed Term</w:t>
      </w:r>
    </w:p>
    <w:p w14:paraId="3AF6E956" w14:textId="1C861000" w:rsidR="00F70474" w:rsidRPr="00B1244C" w:rsidRDefault="00F70474" w:rsidP="00F70474">
      <w:pPr>
        <w:tabs>
          <w:tab w:val="left" w:pos="1985"/>
        </w:tabs>
        <w:spacing w:before="110" w:after="110"/>
        <w:ind w:left="1985" w:hanging="1985"/>
        <w:rPr>
          <w:lang w:val="en-AU"/>
        </w:rPr>
      </w:pPr>
      <w:r w:rsidRPr="00B1244C">
        <w:rPr>
          <w:b/>
          <w:bCs/>
          <w:color w:val="2B3175"/>
          <w:lang w:val="en-AU"/>
        </w:rPr>
        <w:t>Classification:</w:t>
      </w:r>
      <w:r w:rsidRPr="00B1244C">
        <w:rPr>
          <w:lang w:val="en-AU"/>
        </w:rPr>
        <w:tab/>
        <w:t xml:space="preserve">Level </w:t>
      </w:r>
      <w:r w:rsidR="00F52AEC" w:rsidRPr="00B1244C">
        <w:rPr>
          <w:lang w:val="en-AU"/>
        </w:rPr>
        <w:t>4</w:t>
      </w:r>
      <w:r w:rsidR="00B5186D" w:rsidRPr="00B1244C">
        <w:rPr>
          <w:lang w:val="en-AU"/>
        </w:rPr>
        <w:t xml:space="preserve"> - </w:t>
      </w:r>
      <w:hyperlink r:id="rId10" w:history="1">
        <w:r w:rsidR="00B5186D" w:rsidRPr="00B1244C">
          <w:rPr>
            <w:rStyle w:val="Hyperlink"/>
            <w:color w:val="2B3175"/>
            <w:lang w:val="en-AU"/>
          </w:rPr>
          <w:t>Social, Community, Home Care and Disability Services Industry Award 2010</w:t>
        </w:r>
      </w:hyperlink>
    </w:p>
    <w:p w14:paraId="3648BA44" w14:textId="02AEC75C" w:rsidR="0013571A" w:rsidRPr="00B1244C" w:rsidRDefault="0013571A" w:rsidP="00F70474">
      <w:pPr>
        <w:tabs>
          <w:tab w:val="left" w:pos="1985"/>
        </w:tabs>
        <w:spacing w:before="110" w:after="110"/>
        <w:ind w:left="1985" w:hanging="1985"/>
        <w:rPr>
          <w:lang w:val="en-AU"/>
        </w:rPr>
      </w:pPr>
      <w:r w:rsidRPr="00B1244C">
        <w:rPr>
          <w:b/>
          <w:bCs/>
          <w:color w:val="2B3175"/>
          <w:lang w:val="en-AU"/>
        </w:rPr>
        <w:t>Hours of Work:</w:t>
      </w:r>
      <w:r w:rsidRPr="00B1244C">
        <w:rPr>
          <w:lang w:val="en-AU"/>
        </w:rPr>
        <w:tab/>
      </w:r>
      <w:r w:rsidR="00F52AEC" w:rsidRPr="00B1244C">
        <w:rPr>
          <w:lang w:val="en-AU"/>
        </w:rPr>
        <w:t xml:space="preserve">up to 38 </w:t>
      </w:r>
      <w:r w:rsidR="00F70474" w:rsidRPr="00B1244C">
        <w:rPr>
          <w:lang w:val="en-AU"/>
        </w:rPr>
        <w:t>hours per week</w:t>
      </w:r>
      <w:r w:rsidR="00E6695B" w:rsidRPr="00B1244C">
        <w:rPr>
          <w:lang w:val="en-AU"/>
        </w:rPr>
        <w:t xml:space="preserve"> (</w:t>
      </w:r>
      <w:r w:rsidR="00F52AEC" w:rsidRPr="00B1244C">
        <w:rPr>
          <w:lang w:val="en-AU"/>
        </w:rPr>
        <w:t xml:space="preserve">1 </w:t>
      </w:r>
      <w:r w:rsidR="00E6695B" w:rsidRPr="00B1244C">
        <w:rPr>
          <w:lang w:val="en-AU"/>
        </w:rPr>
        <w:t>FTE)</w:t>
      </w:r>
      <w:r w:rsidR="00F52AEC" w:rsidRPr="00B1244C">
        <w:rPr>
          <w:lang w:val="en-AU"/>
        </w:rPr>
        <w:t xml:space="preserve"> with part-time and/or job share arrangement welcome</w:t>
      </w:r>
    </w:p>
    <w:p w14:paraId="404BE174" w14:textId="31A5F76B" w:rsidR="00FD6D92" w:rsidRPr="00B1244C" w:rsidRDefault="00FF46F9" w:rsidP="003E059E">
      <w:pPr>
        <w:spacing w:before="110"/>
        <w:rPr>
          <w:b/>
          <w:bCs/>
          <w:color w:val="2B3175"/>
          <w:lang w:val="en-AU"/>
        </w:rPr>
      </w:pPr>
      <w:r w:rsidRPr="00B1244C">
        <w:rPr>
          <w:b/>
          <w:bCs/>
          <w:color w:val="2B3175"/>
          <w:lang w:val="en-AU"/>
        </w:rPr>
        <w:t>Flexible Work:</w:t>
      </w:r>
      <w:r w:rsidRPr="00B1244C">
        <w:rPr>
          <w:b/>
          <w:bCs/>
          <w:color w:val="2B3175"/>
          <w:lang w:val="en-AU"/>
        </w:rPr>
        <w:tab/>
        <w:t xml:space="preserve">        </w:t>
      </w:r>
      <w:r w:rsidR="00A7393E">
        <w:rPr>
          <w:b/>
          <w:bCs/>
          <w:color w:val="2B3175"/>
          <w:lang w:val="en-AU"/>
        </w:rPr>
        <w:t xml:space="preserve">    </w:t>
      </w:r>
      <w:r w:rsidR="00864641" w:rsidRPr="00B1244C">
        <w:rPr>
          <w:lang w:val="en-AU"/>
        </w:rPr>
        <w:t>hybrid role requiring office attendance at least 2 days per week.</w:t>
      </w:r>
    </w:p>
    <w:p w14:paraId="6AE293DA" w14:textId="4031D3F0" w:rsidR="0081660E" w:rsidRPr="00B1244C" w:rsidRDefault="0081660E" w:rsidP="003E059E">
      <w:pPr>
        <w:spacing w:before="110"/>
        <w:rPr>
          <w:b/>
          <w:bCs/>
          <w:color w:val="2B3175"/>
          <w:lang w:val="en-AU"/>
        </w:rPr>
      </w:pPr>
      <w:r w:rsidRPr="00B1244C">
        <w:rPr>
          <w:b/>
          <w:bCs/>
          <w:color w:val="2B3175"/>
          <w:lang w:val="en-AU"/>
        </w:rPr>
        <w:t xml:space="preserve">Reporting Line:      </w:t>
      </w:r>
      <w:r w:rsidR="00A7393E">
        <w:rPr>
          <w:b/>
          <w:bCs/>
          <w:color w:val="2B3175"/>
          <w:lang w:val="en-AU"/>
        </w:rPr>
        <w:t xml:space="preserve">    </w:t>
      </w:r>
      <w:r w:rsidRPr="00B1244C">
        <w:rPr>
          <w:b/>
          <w:bCs/>
          <w:color w:val="2B3175"/>
          <w:lang w:val="en-AU"/>
        </w:rPr>
        <w:t xml:space="preserve"> </w:t>
      </w:r>
      <w:r w:rsidRPr="00B1244C">
        <w:rPr>
          <w:lang w:val="en-AU"/>
        </w:rPr>
        <w:t>to the Head of Volunteers and Community Engagement</w:t>
      </w:r>
    </w:p>
    <w:p w14:paraId="71884B0D" w14:textId="2F328555" w:rsidR="0081660E" w:rsidRPr="00B1244C" w:rsidRDefault="0081660E" w:rsidP="003E059E">
      <w:pPr>
        <w:spacing w:before="110"/>
        <w:rPr>
          <w:lang w:val="en-AU"/>
        </w:rPr>
      </w:pPr>
      <w:r w:rsidRPr="00B1244C">
        <w:rPr>
          <w:b/>
          <w:bCs/>
          <w:color w:val="2B3175"/>
          <w:lang w:val="en-AU"/>
        </w:rPr>
        <w:t xml:space="preserve">Requirements:        </w:t>
      </w:r>
      <w:r w:rsidR="00A7393E">
        <w:rPr>
          <w:b/>
          <w:bCs/>
          <w:color w:val="2B3175"/>
          <w:lang w:val="en-AU"/>
        </w:rPr>
        <w:t xml:space="preserve">   </w:t>
      </w:r>
      <w:r w:rsidRPr="00B1244C">
        <w:rPr>
          <w:lang w:val="en-AU"/>
        </w:rPr>
        <w:t xml:space="preserve">Valid Victorian Employee Working With </w:t>
      </w:r>
      <w:r w:rsidR="00142BEF" w:rsidRPr="00B1244C">
        <w:rPr>
          <w:lang w:val="en-AU"/>
        </w:rPr>
        <w:t>C</w:t>
      </w:r>
      <w:r w:rsidRPr="00B1244C">
        <w:rPr>
          <w:lang w:val="en-AU"/>
        </w:rPr>
        <w:t>hildren Check (WWCC) &amp; valid Driver’s Licence</w:t>
      </w:r>
    </w:p>
    <w:p w14:paraId="4E564CBF" w14:textId="32F82D60" w:rsidR="00FD6D92" w:rsidRPr="00B1244C" w:rsidRDefault="00142BEF" w:rsidP="003E059E">
      <w:pPr>
        <w:spacing w:before="110"/>
        <w:rPr>
          <w:b/>
          <w:bCs/>
          <w:color w:val="2B3175"/>
          <w:lang w:val="en-AU"/>
        </w:rPr>
      </w:pPr>
      <w:r w:rsidRPr="00B1244C">
        <w:rPr>
          <w:b/>
          <w:bCs/>
          <w:color w:val="2B3175"/>
          <w:lang w:val="en-AU"/>
        </w:rPr>
        <w:t>ORGANISATION PURPOSE</w:t>
      </w:r>
      <w:r w:rsidRPr="00B1244C">
        <w:rPr>
          <w:b/>
          <w:bCs/>
          <w:color w:val="2B3175"/>
          <w:lang w:val="en-AU"/>
        </w:rPr>
        <w:br/>
        <w:t>_______________________________________________________________________________________________</w:t>
      </w:r>
    </w:p>
    <w:p w14:paraId="63CAC7E4" w14:textId="3A14E307" w:rsidR="003E059E" w:rsidRPr="00B1244C" w:rsidRDefault="003E059E" w:rsidP="003E059E">
      <w:pPr>
        <w:spacing w:before="110"/>
        <w:rPr>
          <w:lang w:val="en-AU"/>
        </w:rPr>
      </w:pPr>
      <w:r w:rsidRPr="00B1244C">
        <w:rPr>
          <w:b/>
          <w:bCs/>
          <w:color w:val="2B3175"/>
          <w:lang w:val="en-AU"/>
        </w:rPr>
        <w:t>Blue Light Victoria</w:t>
      </w:r>
      <w:r w:rsidRPr="00B1244C">
        <w:rPr>
          <w:lang w:val="en-AU"/>
        </w:rPr>
        <w:t xml:space="preserve"> (BLV) is a leading statewide youth charity committed to investing in the futures of young people. With a focus on early intervention and prevention we engage young people aged 10 – 21. What sets us apart is our unique partnerships with police and emergency services. </w:t>
      </w:r>
    </w:p>
    <w:p w14:paraId="756350B7" w14:textId="77777777" w:rsidR="003E059E" w:rsidRPr="00B1244C" w:rsidRDefault="003E059E" w:rsidP="003E059E">
      <w:pPr>
        <w:spacing w:before="110"/>
        <w:rPr>
          <w:lang w:val="en-AU"/>
        </w:rPr>
      </w:pPr>
      <w:r w:rsidRPr="00B1244C">
        <w:rPr>
          <w:lang w:val="en-AU"/>
        </w:rPr>
        <w:t>Our mission is to deliver evidence-based, trauma-informed prevention and early intervention programs that bring young people together with police, emergency services, schools, and communities to:</w:t>
      </w:r>
    </w:p>
    <w:p w14:paraId="7E1C62FB" w14:textId="77777777" w:rsidR="003E059E" w:rsidRPr="00B1244C" w:rsidRDefault="003E059E" w:rsidP="003E059E">
      <w:pPr>
        <w:numPr>
          <w:ilvl w:val="0"/>
          <w:numId w:val="12"/>
        </w:numPr>
        <w:spacing w:before="110"/>
        <w:rPr>
          <w:lang w:val="en-AU"/>
        </w:rPr>
      </w:pPr>
      <w:r w:rsidRPr="00B1244C">
        <w:rPr>
          <w:lang w:val="en-AU"/>
        </w:rPr>
        <w:t xml:space="preserve">strengthen belonging, </w:t>
      </w:r>
    </w:p>
    <w:p w14:paraId="220E239B" w14:textId="77777777" w:rsidR="003E059E" w:rsidRPr="00B1244C" w:rsidRDefault="003E059E" w:rsidP="003E059E">
      <w:pPr>
        <w:numPr>
          <w:ilvl w:val="0"/>
          <w:numId w:val="12"/>
        </w:numPr>
        <w:spacing w:before="110"/>
        <w:rPr>
          <w:lang w:val="en-AU"/>
        </w:rPr>
      </w:pPr>
      <w:r w:rsidRPr="00B1244C">
        <w:rPr>
          <w:lang w:val="en-AU"/>
        </w:rPr>
        <w:t xml:space="preserve">build trusted relationships, </w:t>
      </w:r>
    </w:p>
    <w:p w14:paraId="1378C4DB" w14:textId="77777777" w:rsidR="003E059E" w:rsidRPr="00B1244C" w:rsidRDefault="003E059E" w:rsidP="003E059E">
      <w:pPr>
        <w:numPr>
          <w:ilvl w:val="0"/>
          <w:numId w:val="12"/>
        </w:numPr>
        <w:spacing w:before="110"/>
        <w:rPr>
          <w:lang w:val="en-AU"/>
        </w:rPr>
      </w:pPr>
      <w:r w:rsidRPr="00B1244C">
        <w:rPr>
          <w:lang w:val="en-AU"/>
        </w:rPr>
        <w:t>improve wellbeing and</w:t>
      </w:r>
    </w:p>
    <w:p w14:paraId="1B24CD58" w14:textId="77777777" w:rsidR="003E059E" w:rsidRPr="00B1244C" w:rsidRDefault="003E059E" w:rsidP="003E059E">
      <w:pPr>
        <w:numPr>
          <w:ilvl w:val="0"/>
          <w:numId w:val="12"/>
        </w:numPr>
        <w:spacing w:before="110"/>
        <w:rPr>
          <w:lang w:val="en-AU"/>
        </w:rPr>
      </w:pPr>
      <w:r w:rsidRPr="00B1244C">
        <w:rPr>
          <w:lang w:val="en-AU"/>
        </w:rPr>
        <w:t>create safer, stronger communities where every young person can realise their potential.</w:t>
      </w:r>
    </w:p>
    <w:p w14:paraId="6DE65CE4" w14:textId="77777777" w:rsidR="003E059E" w:rsidRPr="00B1244C" w:rsidRDefault="003E059E" w:rsidP="003E059E">
      <w:pPr>
        <w:spacing w:before="110"/>
        <w:rPr>
          <w:lang w:val="en-AU"/>
        </w:rPr>
      </w:pPr>
      <w:r w:rsidRPr="00B1244C">
        <w:rPr>
          <w:lang w:val="en-AU"/>
        </w:rPr>
        <w:t>Founded in 1976 with drug- and alcohol-free youth discos, BLV has grown into a vibrant organisation delivering programs and initiatives to over 10,000 young people a year</w:t>
      </w:r>
    </w:p>
    <w:p w14:paraId="39869250" w14:textId="77777777" w:rsidR="003E059E" w:rsidRPr="00B1244C" w:rsidRDefault="003E059E" w:rsidP="003E059E">
      <w:pPr>
        <w:spacing w:before="110"/>
        <w:jc w:val="center"/>
        <w:rPr>
          <w:lang w:val="en-AU"/>
        </w:rPr>
      </w:pPr>
      <w:r w:rsidRPr="00B1244C">
        <w:rPr>
          <w:lang w:val="en-AU"/>
        </w:rPr>
        <w:t>Our values — Connection, Growth, Innovation, and Respect — guide everything we do.</w:t>
      </w:r>
    </w:p>
    <w:p w14:paraId="7AA7C7B9" w14:textId="77777777" w:rsidR="003E059E" w:rsidRPr="00B1244C" w:rsidRDefault="003E059E" w:rsidP="003E059E">
      <w:pPr>
        <w:spacing w:before="110"/>
        <w:rPr>
          <w:lang w:val="en-AU"/>
        </w:rPr>
      </w:pPr>
      <w:r w:rsidRPr="00B1244C">
        <w:rPr>
          <w:lang w:val="en-AU"/>
        </w:rPr>
        <w:t>We are committed to diversity, equity, inclusion, and child safety, ensuring young people feel supported, safe, and respected.</w:t>
      </w:r>
    </w:p>
    <w:p w14:paraId="426F37B1" w14:textId="1EDBAFB9" w:rsidR="0013571A" w:rsidRPr="00B1244C" w:rsidRDefault="00F70474" w:rsidP="00580D26">
      <w:pPr>
        <w:pBdr>
          <w:bottom w:val="single" w:sz="4" w:space="1" w:color="2B3175"/>
        </w:pBdr>
        <w:spacing w:before="220" w:after="110"/>
        <w:rPr>
          <w:b/>
          <w:bCs/>
          <w:color w:val="2B3175"/>
          <w:lang w:val="en-AU"/>
        </w:rPr>
      </w:pPr>
      <w:r w:rsidRPr="00B1244C">
        <w:rPr>
          <w:b/>
          <w:bCs/>
          <w:color w:val="2B3175"/>
          <w:lang w:val="en-AU"/>
        </w:rPr>
        <w:t>KEY RESPONSIBILITIES</w:t>
      </w:r>
    </w:p>
    <w:p w14:paraId="456EDAE1" w14:textId="75601B2E" w:rsidR="005971F4" w:rsidRPr="00B1244C" w:rsidRDefault="005971F4" w:rsidP="008722EC">
      <w:pPr>
        <w:spacing w:before="110" w:after="110"/>
        <w:rPr>
          <w:b/>
          <w:bCs/>
          <w:color w:val="2B3175"/>
          <w:lang w:val="en-AU"/>
        </w:rPr>
      </w:pPr>
      <w:r w:rsidRPr="00B1244C">
        <w:rPr>
          <w:b/>
          <w:bCs/>
          <w:color w:val="2B3175"/>
          <w:lang w:val="en-AU"/>
        </w:rPr>
        <w:t>Leadership</w:t>
      </w:r>
    </w:p>
    <w:p w14:paraId="62EB54D4" w14:textId="540F7D77" w:rsidR="005971F4" w:rsidRPr="00B1244C" w:rsidRDefault="0041721B" w:rsidP="00807DB9">
      <w:pPr>
        <w:pStyle w:val="ListParagraph"/>
        <w:numPr>
          <w:ilvl w:val="0"/>
          <w:numId w:val="8"/>
        </w:numPr>
        <w:spacing w:before="110" w:after="110"/>
        <w:ind w:left="284" w:hanging="284"/>
        <w:contextualSpacing w:val="0"/>
        <w:rPr>
          <w:lang w:val="en-AU"/>
        </w:rPr>
      </w:pPr>
      <w:r w:rsidRPr="00B1244C">
        <w:rPr>
          <w:lang w:val="en-AU"/>
        </w:rPr>
        <w:t>Ensure that volunteers undergo organisational onboarding procedures including screening, induction and training.</w:t>
      </w:r>
    </w:p>
    <w:p w14:paraId="39B1CD65" w14:textId="5BA022F4" w:rsidR="0041721B" w:rsidRPr="00B1244C" w:rsidRDefault="0041721B" w:rsidP="00807DB9">
      <w:pPr>
        <w:pStyle w:val="ListParagraph"/>
        <w:numPr>
          <w:ilvl w:val="0"/>
          <w:numId w:val="8"/>
        </w:numPr>
        <w:spacing w:before="110" w:after="110"/>
        <w:ind w:left="284" w:hanging="284"/>
        <w:contextualSpacing w:val="0"/>
        <w:rPr>
          <w:lang w:val="en-AU"/>
        </w:rPr>
      </w:pPr>
      <w:r w:rsidRPr="00B1244C">
        <w:rPr>
          <w:lang w:val="en-AU"/>
        </w:rPr>
        <w:t>Update records and data in relation to volunteers complying with organisational policies relating to child safety, risk management, health and wellbeing, data management and record keeping</w:t>
      </w:r>
    </w:p>
    <w:p w14:paraId="58F41C3E" w14:textId="38B2A745" w:rsidR="0041721B" w:rsidRPr="00B1244C" w:rsidRDefault="008A440E" w:rsidP="00807DB9">
      <w:pPr>
        <w:pStyle w:val="ListParagraph"/>
        <w:numPr>
          <w:ilvl w:val="0"/>
          <w:numId w:val="8"/>
        </w:numPr>
        <w:spacing w:before="110" w:after="110"/>
        <w:ind w:left="284" w:hanging="284"/>
        <w:contextualSpacing w:val="0"/>
        <w:rPr>
          <w:lang w:val="en-AU"/>
        </w:rPr>
      </w:pPr>
      <w:r w:rsidRPr="00B1244C">
        <w:rPr>
          <w:lang w:val="en-AU"/>
        </w:rPr>
        <w:lastRenderedPageBreak/>
        <w:t>Provide general support and information to volunteers and branch members, including regularly checking in on branch/program activities and needs and supporting local branches with their governance.</w:t>
      </w:r>
    </w:p>
    <w:p w14:paraId="1EE5E82D" w14:textId="48CFB1F8" w:rsidR="00373D65" w:rsidRPr="00B1244C" w:rsidRDefault="00373D65" w:rsidP="008722EC">
      <w:pPr>
        <w:spacing w:before="110" w:after="110"/>
        <w:rPr>
          <w:b/>
          <w:bCs/>
          <w:color w:val="2B3175"/>
          <w:lang w:val="en-AU"/>
        </w:rPr>
      </w:pPr>
      <w:r w:rsidRPr="00B1244C">
        <w:rPr>
          <w:b/>
          <w:bCs/>
          <w:color w:val="2B3175"/>
          <w:lang w:val="en-AU"/>
        </w:rPr>
        <w:t>Program Management</w:t>
      </w:r>
    </w:p>
    <w:p w14:paraId="6BDEB909" w14:textId="78894C55" w:rsidR="00373D65" w:rsidRPr="00B1244C" w:rsidRDefault="005971F4" w:rsidP="005971F4">
      <w:pPr>
        <w:pStyle w:val="ListParagraph"/>
        <w:numPr>
          <w:ilvl w:val="0"/>
          <w:numId w:val="8"/>
        </w:numPr>
        <w:spacing w:before="110" w:after="110"/>
        <w:ind w:left="284" w:hanging="284"/>
        <w:contextualSpacing w:val="0"/>
        <w:rPr>
          <w:lang w:val="en-AU"/>
        </w:rPr>
      </w:pPr>
      <w:r w:rsidRPr="00B1244C">
        <w:rPr>
          <w:lang w:val="en-AU"/>
        </w:rPr>
        <w:t>Liaise with Victoria Police, Emergency Services and community organisations to ide</w:t>
      </w:r>
      <w:r w:rsidR="00FE1DF6" w:rsidRPr="00B1244C">
        <w:rPr>
          <w:lang w:val="en-AU"/>
        </w:rPr>
        <w:t>nt</w:t>
      </w:r>
      <w:r w:rsidRPr="00B1244C">
        <w:rPr>
          <w:lang w:val="en-AU"/>
        </w:rPr>
        <w:t>ify and recruit volunteers to support BLV programs.</w:t>
      </w:r>
    </w:p>
    <w:p w14:paraId="32F00DA3" w14:textId="2E8716E8" w:rsidR="0041721B" w:rsidRPr="00B1244C" w:rsidRDefault="00FE1DF6" w:rsidP="00807DB9">
      <w:pPr>
        <w:pStyle w:val="ListParagraph"/>
        <w:numPr>
          <w:ilvl w:val="0"/>
          <w:numId w:val="8"/>
        </w:numPr>
        <w:spacing w:before="110" w:after="110"/>
        <w:ind w:left="284" w:hanging="284"/>
        <w:contextualSpacing w:val="0"/>
        <w:rPr>
          <w:lang w:val="en-AU"/>
        </w:rPr>
      </w:pPr>
      <w:r w:rsidRPr="00B1244C">
        <w:rPr>
          <w:lang w:val="en-AU"/>
        </w:rPr>
        <w:t>Undertake regular audits of branch membership and monitor their compliance with BLV organisational policies and processes.</w:t>
      </w:r>
    </w:p>
    <w:p w14:paraId="64AE193F" w14:textId="7E6E3D22" w:rsidR="0060713D" w:rsidRPr="00B1244C" w:rsidRDefault="008A440E" w:rsidP="00DC42B5">
      <w:pPr>
        <w:pStyle w:val="ListParagraph"/>
        <w:numPr>
          <w:ilvl w:val="0"/>
          <w:numId w:val="8"/>
        </w:numPr>
        <w:spacing w:before="110" w:after="160" w:line="278" w:lineRule="auto"/>
        <w:ind w:left="284" w:hanging="284"/>
        <w:contextualSpacing w:val="0"/>
        <w:rPr>
          <w:b/>
          <w:bCs/>
          <w:color w:val="2B3175"/>
          <w:lang w:val="en-AU"/>
        </w:rPr>
      </w:pPr>
      <w:r w:rsidRPr="00B1244C">
        <w:rPr>
          <w:lang w:val="en-AU"/>
        </w:rPr>
        <w:t>Assist in the development of resources to support volunteers and branch members, including guidelines, toolkits and manuals.</w:t>
      </w:r>
    </w:p>
    <w:p w14:paraId="67F24BE7" w14:textId="380B7F93" w:rsidR="008722EC" w:rsidRPr="00B1244C" w:rsidRDefault="007E5BC2" w:rsidP="008722EC">
      <w:pPr>
        <w:spacing w:before="110" w:after="110"/>
        <w:rPr>
          <w:b/>
          <w:bCs/>
          <w:color w:val="2B3175"/>
          <w:lang w:val="en-AU"/>
        </w:rPr>
      </w:pPr>
      <w:r w:rsidRPr="00B1244C">
        <w:rPr>
          <w:b/>
          <w:bCs/>
          <w:color w:val="2B3175"/>
          <w:lang w:val="en-AU"/>
        </w:rPr>
        <w:t>Relationship Management</w:t>
      </w:r>
    </w:p>
    <w:p w14:paraId="344E5C63" w14:textId="50854AE8" w:rsidR="00373D65" w:rsidRPr="00B1244C" w:rsidRDefault="00E5583A" w:rsidP="00807DB9">
      <w:pPr>
        <w:pStyle w:val="ListParagraph"/>
        <w:numPr>
          <w:ilvl w:val="0"/>
          <w:numId w:val="8"/>
        </w:numPr>
        <w:spacing w:before="110" w:after="110"/>
        <w:ind w:left="284" w:hanging="284"/>
        <w:contextualSpacing w:val="0"/>
        <w:rPr>
          <w:lang w:val="en-AU"/>
        </w:rPr>
      </w:pPr>
      <w:r w:rsidRPr="00B1244C">
        <w:rPr>
          <w:lang w:val="en-AU"/>
        </w:rPr>
        <w:t>Undertake outreach to community organisations that may be able to support, provide volunteers or other resources to BLV programs.</w:t>
      </w:r>
    </w:p>
    <w:p w14:paraId="5556D088" w14:textId="249789B7" w:rsidR="008722EC" w:rsidRPr="00B1244C" w:rsidRDefault="00012C7D" w:rsidP="008722EC">
      <w:pPr>
        <w:pStyle w:val="ListParagraph"/>
        <w:numPr>
          <w:ilvl w:val="0"/>
          <w:numId w:val="8"/>
        </w:numPr>
        <w:spacing w:before="110" w:after="110"/>
        <w:ind w:left="284" w:hanging="284"/>
        <w:contextualSpacing w:val="0"/>
        <w:rPr>
          <w:lang w:val="en-AU"/>
        </w:rPr>
      </w:pPr>
      <w:r w:rsidRPr="00B1244C">
        <w:rPr>
          <w:lang w:val="en-AU"/>
        </w:rPr>
        <w:t>Develop and maintain strong stakeholder relationships with police, emergency services and other key community stakeholders.</w:t>
      </w:r>
    </w:p>
    <w:p w14:paraId="346F0BF3" w14:textId="568114D3" w:rsidR="00E5583A" w:rsidRPr="00B1244C" w:rsidRDefault="00E5583A" w:rsidP="00807DB9">
      <w:pPr>
        <w:pStyle w:val="ListParagraph"/>
        <w:numPr>
          <w:ilvl w:val="0"/>
          <w:numId w:val="8"/>
        </w:numPr>
        <w:spacing w:before="110" w:after="110"/>
        <w:ind w:left="284" w:hanging="284"/>
        <w:contextualSpacing w:val="0"/>
        <w:rPr>
          <w:lang w:val="en-AU"/>
        </w:rPr>
      </w:pPr>
      <w:r w:rsidRPr="00B1244C">
        <w:rPr>
          <w:lang w:val="en-AU"/>
        </w:rPr>
        <w:t>Liaise with the Training and Development Coordinator in relation to volunteer training requirements</w:t>
      </w:r>
    </w:p>
    <w:p w14:paraId="2F338F95" w14:textId="5C835BCC" w:rsidR="008722EC" w:rsidRDefault="0011029F" w:rsidP="008722EC">
      <w:pPr>
        <w:pStyle w:val="ListParagraph"/>
        <w:numPr>
          <w:ilvl w:val="0"/>
          <w:numId w:val="8"/>
        </w:numPr>
        <w:spacing w:before="110" w:after="110"/>
        <w:ind w:left="284" w:hanging="284"/>
        <w:contextualSpacing w:val="0"/>
        <w:rPr>
          <w:lang w:val="en-AU"/>
        </w:rPr>
      </w:pPr>
      <w:r w:rsidRPr="00B1244C">
        <w:rPr>
          <w:lang w:val="en-AU"/>
        </w:rPr>
        <w:t>Establish and maintain collaborative working relationships within the BLV team and across a wide variety of internal and external stakeholders.</w:t>
      </w:r>
      <w:r w:rsidR="00CB1C4E">
        <w:rPr>
          <w:lang w:val="en-AU"/>
        </w:rPr>
        <w:br/>
      </w:r>
    </w:p>
    <w:p w14:paraId="5B9EE53A" w14:textId="6297F21F" w:rsidR="00D9271A" w:rsidRPr="00CB1C4E" w:rsidRDefault="00CB1C4E" w:rsidP="00D9271A">
      <w:pPr>
        <w:spacing w:before="110" w:after="110"/>
        <w:rPr>
          <w:lang w:val="en-AU"/>
        </w:rPr>
      </w:pPr>
      <w:r w:rsidRPr="00CB1C4E">
        <w:rPr>
          <w:lang w:val="en-AU"/>
        </w:rPr>
        <w:t>Other duties as commensurate with the classification of this role as required.</w:t>
      </w:r>
    </w:p>
    <w:p w14:paraId="5CFE15A7" w14:textId="30585466" w:rsidR="0047773E" w:rsidRPr="00B1244C" w:rsidRDefault="0047773E" w:rsidP="00F820E6">
      <w:pPr>
        <w:pBdr>
          <w:bottom w:val="single" w:sz="4" w:space="1" w:color="2B3175"/>
        </w:pBdr>
        <w:spacing w:before="220" w:after="110"/>
        <w:rPr>
          <w:b/>
          <w:bCs/>
          <w:color w:val="2B3175"/>
          <w:lang w:val="en-AU"/>
        </w:rPr>
      </w:pPr>
      <w:r w:rsidRPr="00B1244C">
        <w:rPr>
          <w:b/>
          <w:bCs/>
          <w:color w:val="2B3175"/>
          <w:lang w:val="en-AU"/>
        </w:rPr>
        <w:t xml:space="preserve">KEY </w:t>
      </w:r>
      <w:r w:rsidR="00BC2A44" w:rsidRPr="00B1244C">
        <w:rPr>
          <w:b/>
          <w:bCs/>
          <w:color w:val="2B3175"/>
          <w:lang w:val="en-AU"/>
        </w:rPr>
        <w:t>PERFORMANCE INDICATORS</w:t>
      </w:r>
    </w:p>
    <w:p w14:paraId="2E8AD3C1" w14:textId="60675F88" w:rsidR="00691DB4" w:rsidRPr="00B1244C" w:rsidRDefault="00691DB4" w:rsidP="00691DB4">
      <w:pPr>
        <w:pStyle w:val="ListParagraph"/>
        <w:numPr>
          <w:ilvl w:val="0"/>
          <w:numId w:val="8"/>
        </w:numPr>
        <w:spacing w:before="110" w:after="110"/>
        <w:ind w:left="284" w:hanging="284"/>
        <w:rPr>
          <w:lang w:val="en-AU"/>
        </w:rPr>
      </w:pPr>
      <w:r w:rsidRPr="00B1244C">
        <w:rPr>
          <w:b/>
          <w:bCs/>
          <w:color w:val="153D63" w:themeColor="text2" w:themeTint="E6"/>
          <w:lang w:val="en-AU"/>
        </w:rPr>
        <w:t>Volunteer recruitment and engagement</w:t>
      </w:r>
      <w:r w:rsidRPr="00B1244C">
        <w:rPr>
          <w:color w:val="153D63" w:themeColor="text2" w:themeTint="E6"/>
          <w:lang w:val="en-AU"/>
        </w:rPr>
        <w:t xml:space="preserve"> </w:t>
      </w:r>
      <w:r w:rsidRPr="00B1244C">
        <w:rPr>
          <w:lang w:val="en-AU"/>
        </w:rPr>
        <w:t xml:space="preserve">– Build and maintain a strong and appropriately skilled volunteer network across Police, Emergency Services and the community. </w:t>
      </w:r>
      <w:r w:rsidRPr="00B1244C">
        <w:rPr>
          <w:lang w:val="en-AU"/>
        </w:rPr>
        <w:br/>
      </w:r>
    </w:p>
    <w:p w14:paraId="1EEA610B" w14:textId="78C8DCAA" w:rsidR="00691DB4" w:rsidRPr="00B1244C" w:rsidRDefault="00691DB4" w:rsidP="00691DB4">
      <w:pPr>
        <w:pStyle w:val="ListParagraph"/>
        <w:numPr>
          <w:ilvl w:val="0"/>
          <w:numId w:val="8"/>
        </w:numPr>
        <w:spacing w:before="110" w:after="110"/>
        <w:ind w:left="284" w:hanging="284"/>
        <w:rPr>
          <w:lang w:val="en-AU"/>
        </w:rPr>
      </w:pPr>
      <w:r w:rsidRPr="00B1244C">
        <w:rPr>
          <w:b/>
          <w:bCs/>
          <w:color w:val="153D63" w:themeColor="text2" w:themeTint="E6"/>
          <w:lang w:val="en-AU"/>
        </w:rPr>
        <w:t>Volunteer compliance and safety</w:t>
      </w:r>
      <w:r w:rsidRPr="00B1244C">
        <w:rPr>
          <w:color w:val="153D63" w:themeColor="text2" w:themeTint="E6"/>
          <w:lang w:val="en-AU"/>
        </w:rPr>
        <w:t xml:space="preserve"> </w:t>
      </w:r>
      <w:r w:rsidRPr="00B1244C">
        <w:rPr>
          <w:lang w:val="en-AU"/>
        </w:rPr>
        <w:t xml:space="preserve">– Ensure all volunteers meet BLV screening, induction, training and ongoing compliance requirements, with accurate records maintained. </w:t>
      </w:r>
      <w:r w:rsidRPr="00B1244C">
        <w:rPr>
          <w:lang w:val="en-AU"/>
        </w:rPr>
        <w:br/>
      </w:r>
    </w:p>
    <w:p w14:paraId="209992E1" w14:textId="7D1218C2" w:rsidR="00691DB4" w:rsidRPr="00B1244C" w:rsidRDefault="00691DB4" w:rsidP="00691DB4">
      <w:pPr>
        <w:pStyle w:val="ListParagraph"/>
        <w:numPr>
          <w:ilvl w:val="0"/>
          <w:numId w:val="8"/>
        </w:numPr>
        <w:spacing w:before="110" w:after="110"/>
        <w:ind w:left="284" w:hanging="284"/>
        <w:rPr>
          <w:lang w:val="en-AU"/>
        </w:rPr>
      </w:pPr>
      <w:r w:rsidRPr="00B1244C">
        <w:rPr>
          <w:b/>
          <w:bCs/>
          <w:color w:val="153D63" w:themeColor="text2" w:themeTint="E6"/>
          <w:lang w:val="en-AU"/>
        </w:rPr>
        <w:t>Branch support and governance</w:t>
      </w:r>
      <w:r w:rsidRPr="00B1244C">
        <w:rPr>
          <w:color w:val="153D63" w:themeColor="text2" w:themeTint="E6"/>
          <w:lang w:val="en-AU"/>
        </w:rPr>
        <w:t xml:space="preserve"> </w:t>
      </w:r>
      <w:r w:rsidRPr="00B1244C">
        <w:rPr>
          <w:lang w:val="en-AU"/>
        </w:rPr>
        <w:t xml:space="preserve">– Provide proactive support to branches and monitor membership, governance and compliance requirements. </w:t>
      </w:r>
      <w:r w:rsidRPr="00B1244C">
        <w:rPr>
          <w:lang w:val="en-AU"/>
        </w:rPr>
        <w:br/>
      </w:r>
    </w:p>
    <w:p w14:paraId="3EA477D6" w14:textId="3A4CB2B4" w:rsidR="00691DB4" w:rsidRPr="00B1244C" w:rsidRDefault="00691DB4" w:rsidP="00691DB4">
      <w:pPr>
        <w:pStyle w:val="ListParagraph"/>
        <w:numPr>
          <w:ilvl w:val="0"/>
          <w:numId w:val="8"/>
        </w:numPr>
        <w:spacing w:before="110" w:after="110"/>
        <w:ind w:left="284" w:hanging="284"/>
        <w:rPr>
          <w:lang w:val="en-AU"/>
        </w:rPr>
      </w:pPr>
      <w:r w:rsidRPr="00B1244C">
        <w:rPr>
          <w:b/>
          <w:bCs/>
          <w:color w:val="153D63" w:themeColor="text2" w:themeTint="E6"/>
          <w:lang w:val="en-AU"/>
        </w:rPr>
        <w:t>Community development</w:t>
      </w:r>
      <w:r w:rsidRPr="00B1244C">
        <w:rPr>
          <w:color w:val="153D63" w:themeColor="text2" w:themeTint="E6"/>
          <w:lang w:val="en-AU"/>
        </w:rPr>
        <w:t xml:space="preserve"> </w:t>
      </w:r>
      <w:r w:rsidRPr="00B1244C">
        <w:rPr>
          <w:lang w:val="en-AU"/>
        </w:rPr>
        <w:t xml:space="preserve">– Establish and strengthen relationships with community organisations to expand volunteer, resource and partnership opportunities for BLV. </w:t>
      </w:r>
      <w:r w:rsidRPr="00B1244C">
        <w:rPr>
          <w:lang w:val="en-AU"/>
        </w:rPr>
        <w:br/>
      </w:r>
    </w:p>
    <w:p w14:paraId="46962C20" w14:textId="5590E2E0" w:rsidR="00691DB4" w:rsidRPr="00B1244C" w:rsidRDefault="00691DB4" w:rsidP="00691DB4">
      <w:pPr>
        <w:pStyle w:val="ListParagraph"/>
        <w:numPr>
          <w:ilvl w:val="0"/>
          <w:numId w:val="8"/>
        </w:numPr>
        <w:spacing w:before="110" w:after="110"/>
        <w:ind w:left="284" w:hanging="284"/>
        <w:rPr>
          <w:lang w:val="en-AU"/>
        </w:rPr>
      </w:pPr>
      <w:r w:rsidRPr="00B1244C">
        <w:rPr>
          <w:b/>
          <w:bCs/>
          <w:color w:val="153D63" w:themeColor="text2" w:themeTint="E6"/>
          <w:lang w:val="en-AU"/>
        </w:rPr>
        <w:t>Volunteer capability and resources</w:t>
      </w:r>
      <w:r w:rsidRPr="00B1244C">
        <w:rPr>
          <w:color w:val="153D63" w:themeColor="text2" w:themeTint="E6"/>
          <w:lang w:val="en-AU"/>
        </w:rPr>
        <w:t xml:space="preserve"> </w:t>
      </w:r>
      <w:r w:rsidRPr="00B1244C">
        <w:rPr>
          <w:lang w:val="en-AU"/>
        </w:rPr>
        <w:t xml:space="preserve">– Develop and maintain practical resources and contribute to training and capability development that enable volunteers to perform their roles effectively. </w:t>
      </w:r>
      <w:r w:rsidRPr="00B1244C">
        <w:rPr>
          <w:lang w:val="en-AU"/>
        </w:rPr>
        <w:br/>
      </w:r>
    </w:p>
    <w:p w14:paraId="2A267FE9" w14:textId="31451871" w:rsidR="006461EB" w:rsidRPr="00B1244C" w:rsidRDefault="00691DB4" w:rsidP="00691DB4">
      <w:pPr>
        <w:pStyle w:val="ListParagraph"/>
        <w:numPr>
          <w:ilvl w:val="0"/>
          <w:numId w:val="8"/>
        </w:numPr>
        <w:spacing w:before="110" w:after="110"/>
        <w:ind w:left="284" w:hanging="284"/>
        <w:contextualSpacing w:val="0"/>
        <w:rPr>
          <w:lang w:val="en-AU"/>
        </w:rPr>
      </w:pPr>
      <w:r w:rsidRPr="00B1244C">
        <w:rPr>
          <w:b/>
          <w:bCs/>
          <w:color w:val="153D63" w:themeColor="text2" w:themeTint="E6"/>
          <w:lang w:val="en-AU"/>
        </w:rPr>
        <w:t>Systems and continuous improvement</w:t>
      </w:r>
      <w:r w:rsidRPr="00B1244C">
        <w:rPr>
          <w:color w:val="153D63" w:themeColor="text2" w:themeTint="E6"/>
          <w:lang w:val="en-AU"/>
        </w:rPr>
        <w:t xml:space="preserve"> </w:t>
      </w:r>
      <w:r w:rsidRPr="00B1244C">
        <w:rPr>
          <w:lang w:val="en-AU"/>
        </w:rPr>
        <w:t>– Maintain high-quality volunteer data and identify opportunities to improve volunteer management systems, processes and engagement.</w:t>
      </w:r>
    </w:p>
    <w:p w14:paraId="4F642D79" w14:textId="77777777" w:rsidR="002B2A2A" w:rsidRPr="00B1244C" w:rsidRDefault="002B2A2A" w:rsidP="002B2A2A">
      <w:pPr>
        <w:spacing w:before="110" w:after="110"/>
        <w:rPr>
          <w:lang w:val="en-AU"/>
        </w:rPr>
      </w:pPr>
    </w:p>
    <w:p w14:paraId="79785DA0" w14:textId="046FE1F7" w:rsidR="00A1452A" w:rsidRPr="00B1244C" w:rsidRDefault="00A1452A" w:rsidP="00A1452A">
      <w:pPr>
        <w:spacing w:before="110" w:after="110"/>
      </w:pPr>
      <w:r w:rsidRPr="00B1244C">
        <w:t>KPIs will be agreed annually with line manager and may be adjusted to reflect BLV's strategic priorities and organisational circumstances.</w:t>
      </w:r>
    </w:p>
    <w:p w14:paraId="2DBA121C" w14:textId="65001E12" w:rsidR="0013571A" w:rsidRPr="00B1244C" w:rsidRDefault="0013571A" w:rsidP="00F820E6">
      <w:pPr>
        <w:pBdr>
          <w:bottom w:val="single" w:sz="4" w:space="1" w:color="2B3175"/>
        </w:pBdr>
        <w:spacing w:before="220" w:after="110"/>
        <w:rPr>
          <w:b/>
          <w:bCs/>
          <w:color w:val="2B3175"/>
          <w:lang w:val="en-AU"/>
        </w:rPr>
      </w:pPr>
      <w:r w:rsidRPr="00B1244C">
        <w:rPr>
          <w:b/>
          <w:bCs/>
          <w:color w:val="2B3175"/>
          <w:lang w:val="en-AU"/>
        </w:rPr>
        <w:t>KEY SELECTION CRITERIA</w:t>
      </w:r>
    </w:p>
    <w:p w14:paraId="70702F2E" w14:textId="770EBBA8" w:rsidR="00584F5F" w:rsidRPr="00B1244C" w:rsidRDefault="00584F5F" w:rsidP="00F820E6">
      <w:pPr>
        <w:spacing w:before="110" w:after="110"/>
        <w:rPr>
          <w:b/>
          <w:bCs/>
          <w:color w:val="2B3175"/>
          <w:lang w:val="en-AU"/>
        </w:rPr>
      </w:pPr>
      <w:r w:rsidRPr="00B1244C">
        <w:rPr>
          <w:b/>
          <w:bCs/>
          <w:color w:val="2B3175"/>
          <w:lang w:val="en-AU"/>
        </w:rPr>
        <w:t>Desired Qualification</w:t>
      </w:r>
    </w:p>
    <w:p w14:paraId="11C1957B" w14:textId="5E522F9B" w:rsidR="00584F5F" w:rsidRDefault="00FA784E" w:rsidP="005227C5">
      <w:pPr>
        <w:pStyle w:val="ListParagraph"/>
        <w:numPr>
          <w:ilvl w:val="0"/>
          <w:numId w:val="8"/>
        </w:numPr>
        <w:spacing w:before="110" w:after="110"/>
        <w:ind w:left="284" w:hanging="284"/>
        <w:contextualSpacing w:val="0"/>
        <w:rPr>
          <w:lang w:val="en-AU"/>
        </w:rPr>
      </w:pPr>
      <w:r w:rsidRPr="00B1244C">
        <w:rPr>
          <w:lang w:val="en-AU"/>
        </w:rPr>
        <w:t>A</w:t>
      </w:r>
      <w:r w:rsidR="00584F5F" w:rsidRPr="00B1244C">
        <w:rPr>
          <w:lang w:val="en-AU"/>
        </w:rPr>
        <w:t xml:space="preserve"> relevant discipline </w:t>
      </w:r>
      <w:r w:rsidRPr="00B1244C">
        <w:rPr>
          <w:lang w:val="en-AU"/>
        </w:rPr>
        <w:t xml:space="preserve">such as </w:t>
      </w:r>
      <w:r w:rsidR="005227C5" w:rsidRPr="00B1244C">
        <w:rPr>
          <w:lang w:val="en-AU"/>
        </w:rPr>
        <w:t>Community Development, Business Administration or equivalent experience</w:t>
      </w:r>
      <w:r w:rsidRPr="00B1244C">
        <w:rPr>
          <w:lang w:val="en-AU"/>
        </w:rPr>
        <w:t>.</w:t>
      </w:r>
    </w:p>
    <w:p w14:paraId="67CD539F" w14:textId="73CD6E8A" w:rsidR="00A7393E" w:rsidRPr="00B1244C" w:rsidRDefault="00C013CE" w:rsidP="00C013CE">
      <w:pPr>
        <w:pStyle w:val="ListParagraph"/>
        <w:spacing w:before="110" w:after="110"/>
        <w:ind w:left="284"/>
        <w:contextualSpacing w:val="0"/>
        <w:rPr>
          <w:lang w:val="en-AU"/>
        </w:rPr>
      </w:pPr>
      <w:r>
        <w:rPr>
          <w:lang w:val="en-AU"/>
        </w:rPr>
        <w:lastRenderedPageBreak/>
        <w:br/>
      </w:r>
    </w:p>
    <w:p w14:paraId="31C449AE" w14:textId="1ACEFCB6" w:rsidR="000101FE" w:rsidRPr="00B1244C" w:rsidRDefault="000101FE" w:rsidP="00F820E6">
      <w:pPr>
        <w:spacing w:before="110" w:after="110"/>
        <w:rPr>
          <w:b/>
          <w:bCs/>
          <w:color w:val="2B3175"/>
          <w:lang w:val="en-AU"/>
        </w:rPr>
      </w:pPr>
      <w:r w:rsidRPr="00B1244C">
        <w:rPr>
          <w:b/>
          <w:bCs/>
          <w:color w:val="2B3175"/>
          <w:lang w:val="en-AU"/>
        </w:rPr>
        <w:t>Required Experience</w:t>
      </w:r>
    </w:p>
    <w:p w14:paraId="3F32480F" w14:textId="07CF1D69" w:rsidR="00CF7389" w:rsidRPr="00B1244C" w:rsidRDefault="00460BE3" w:rsidP="00460BE3">
      <w:pPr>
        <w:pStyle w:val="ListParagraph"/>
        <w:numPr>
          <w:ilvl w:val="0"/>
          <w:numId w:val="8"/>
        </w:numPr>
        <w:spacing w:before="110" w:after="110"/>
        <w:ind w:left="284" w:hanging="284"/>
        <w:contextualSpacing w:val="0"/>
        <w:rPr>
          <w:lang w:val="en-AU"/>
        </w:rPr>
      </w:pPr>
      <w:r w:rsidRPr="00B1244C">
        <w:rPr>
          <w:lang w:val="en-AU"/>
        </w:rPr>
        <w:t>Demonstrated experience in the recruitment and management of volunteers in a not for proﬁt environment.</w:t>
      </w:r>
    </w:p>
    <w:p w14:paraId="2BA4011F" w14:textId="79E1D82F" w:rsidR="009536EF" w:rsidRPr="00B1244C" w:rsidRDefault="00E44BC0" w:rsidP="00E44BC0">
      <w:pPr>
        <w:pStyle w:val="ListParagraph"/>
        <w:numPr>
          <w:ilvl w:val="0"/>
          <w:numId w:val="8"/>
        </w:numPr>
        <w:spacing w:before="110" w:after="110"/>
        <w:ind w:left="284" w:hanging="284"/>
        <w:contextualSpacing w:val="0"/>
        <w:rPr>
          <w:lang w:val="en-AU"/>
        </w:rPr>
      </w:pPr>
      <w:r w:rsidRPr="00B1244C">
        <w:rPr>
          <w:lang w:val="en-AU"/>
        </w:rPr>
        <w:t>Demonstrated experience in community liaison, community development and/or stakeholder engagement.</w:t>
      </w:r>
    </w:p>
    <w:p w14:paraId="0BEFB1D6" w14:textId="427B4C3B" w:rsidR="008722EC" w:rsidRPr="00B1244C" w:rsidRDefault="00CF7389" w:rsidP="008722EC">
      <w:pPr>
        <w:pStyle w:val="ListParagraph"/>
        <w:numPr>
          <w:ilvl w:val="0"/>
          <w:numId w:val="8"/>
        </w:numPr>
        <w:spacing w:before="110" w:after="110"/>
        <w:ind w:left="284" w:hanging="284"/>
        <w:contextualSpacing w:val="0"/>
        <w:rPr>
          <w:lang w:val="en-AU"/>
        </w:rPr>
      </w:pPr>
      <w:r w:rsidRPr="00B1244C">
        <w:rPr>
          <w:lang w:val="en-AU"/>
        </w:rPr>
        <w:t>Understanding of risk management, child safe standards and ethical practice.</w:t>
      </w:r>
    </w:p>
    <w:p w14:paraId="2904C751" w14:textId="0E9BC6EB" w:rsidR="004472BF" w:rsidRPr="00B1244C" w:rsidRDefault="004472BF" w:rsidP="00580D26">
      <w:pPr>
        <w:spacing w:before="110" w:after="110"/>
        <w:rPr>
          <w:b/>
          <w:bCs/>
          <w:color w:val="2B3175"/>
          <w:lang w:val="en-AU"/>
        </w:rPr>
      </w:pPr>
      <w:r w:rsidRPr="00B1244C">
        <w:rPr>
          <w:b/>
          <w:bCs/>
          <w:color w:val="2B3175"/>
          <w:lang w:val="en-AU"/>
        </w:rPr>
        <w:t>Knowledge</w:t>
      </w:r>
      <w:r w:rsidR="005362CF" w:rsidRPr="00B1244C">
        <w:rPr>
          <w:b/>
          <w:bCs/>
          <w:color w:val="2B3175"/>
          <w:lang w:val="en-AU"/>
        </w:rPr>
        <w:t xml:space="preserve">, </w:t>
      </w:r>
      <w:r w:rsidRPr="00B1244C">
        <w:rPr>
          <w:b/>
          <w:bCs/>
          <w:color w:val="2B3175"/>
          <w:lang w:val="en-AU"/>
        </w:rPr>
        <w:t>Skills</w:t>
      </w:r>
      <w:r w:rsidR="005362CF" w:rsidRPr="00B1244C">
        <w:rPr>
          <w:b/>
          <w:bCs/>
          <w:color w:val="2B3175"/>
          <w:lang w:val="en-AU"/>
        </w:rPr>
        <w:t xml:space="preserve">, and </w:t>
      </w:r>
      <w:r w:rsidR="00A94BF4" w:rsidRPr="00B1244C">
        <w:rPr>
          <w:b/>
          <w:bCs/>
          <w:color w:val="2B3175"/>
          <w:lang w:val="en-AU"/>
        </w:rPr>
        <w:t>Actions</w:t>
      </w:r>
    </w:p>
    <w:p w14:paraId="4225DB77" w14:textId="6FA13310" w:rsidR="00864A62" w:rsidRPr="00B1244C" w:rsidRDefault="00FF0A8F" w:rsidP="003714AB">
      <w:pPr>
        <w:pStyle w:val="ListParagraph"/>
        <w:numPr>
          <w:ilvl w:val="0"/>
          <w:numId w:val="8"/>
        </w:numPr>
        <w:spacing w:before="110" w:after="110"/>
        <w:ind w:left="284" w:hanging="284"/>
        <w:contextualSpacing w:val="0"/>
        <w:rPr>
          <w:lang w:val="en-AU"/>
        </w:rPr>
      </w:pPr>
      <w:r w:rsidRPr="00B1244C">
        <w:rPr>
          <w:lang w:val="en-AU"/>
        </w:rPr>
        <w:t>Commitment to improving outcomes for young people.</w:t>
      </w:r>
    </w:p>
    <w:p w14:paraId="3AACF550" w14:textId="076DA64B" w:rsidR="00202D6C" w:rsidRPr="00B1244C" w:rsidRDefault="00202D6C" w:rsidP="00202D6C">
      <w:pPr>
        <w:pStyle w:val="ListParagraph"/>
        <w:numPr>
          <w:ilvl w:val="0"/>
          <w:numId w:val="8"/>
        </w:numPr>
        <w:spacing w:before="110" w:after="110"/>
        <w:ind w:left="284" w:hanging="284"/>
        <w:contextualSpacing w:val="0"/>
        <w:rPr>
          <w:lang w:val="en-AU"/>
        </w:rPr>
      </w:pPr>
      <w:r w:rsidRPr="00B1244C">
        <w:rPr>
          <w:color w:val="2B3175"/>
          <w:lang w:val="en-AU"/>
        </w:rPr>
        <w:t xml:space="preserve">Leadership </w:t>
      </w:r>
      <w:r w:rsidRPr="00B1244C">
        <w:rPr>
          <w:lang w:val="en-AU"/>
        </w:rPr>
        <w:t xml:space="preserve">– </w:t>
      </w:r>
      <w:r w:rsidR="00414048" w:rsidRPr="00B1244C">
        <w:rPr>
          <w:lang w:val="en-AU"/>
        </w:rPr>
        <w:t>Demonstrated e</w:t>
      </w:r>
      <w:r w:rsidRPr="00B1244C">
        <w:rPr>
          <w:lang w:val="en-AU"/>
        </w:rPr>
        <w:t>xperience in bringing people together to achieve individual, team, and organisation goals, with the ability to meet those people where they are and support their growth.</w:t>
      </w:r>
    </w:p>
    <w:p w14:paraId="75004DCA" w14:textId="4FF67DD5" w:rsidR="003714AB" w:rsidRPr="00B1244C" w:rsidRDefault="005514B8" w:rsidP="003714AB">
      <w:pPr>
        <w:pStyle w:val="ListParagraph"/>
        <w:numPr>
          <w:ilvl w:val="0"/>
          <w:numId w:val="8"/>
        </w:numPr>
        <w:spacing w:before="110" w:after="110"/>
        <w:ind w:left="284" w:hanging="284"/>
        <w:contextualSpacing w:val="0"/>
        <w:rPr>
          <w:lang w:val="en-AU"/>
        </w:rPr>
      </w:pPr>
      <w:r w:rsidRPr="00B1244C">
        <w:rPr>
          <w:color w:val="2B3175"/>
          <w:lang w:val="en-AU"/>
        </w:rPr>
        <w:t>Stakeholder Relationships</w:t>
      </w:r>
      <w:r w:rsidRPr="00B1244C">
        <w:rPr>
          <w:lang w:val="en-AU"/>
        </w:rPr>
        <w:t xml:space="preserve"> </w:t>
      </w:r>
      <w:r w:rsidR="003B4682" w:rsidRPr="00B1244C">
        <w:rPr>
          <w:lang w:val="en-AU"/>
        </w:rPr>
        <w:t>–</w:t>
      </w:r>
      <w:r w:rsidRPr="00B1244C">
        <w:rPr>
          <w:lang w:val="en-AU"/>
        </w:rPr>
        <w:t xml:space="preserve"> </w:t>
      </w:r>
      <w:r w:rsidR="003B4682" w:rsidRPr="00B1244C">
        <w:rPr>
          <w:lang w:val="en-AU"/>
        </w:rPr>
        <w:t>Demonstrated a</w:t>
      </w:r>
      <w:r w:rsidR="003714AB" w:rsidRPr="00B1244C">
        <w:rPr>
          <w:lang w:val="en-AU"/>
        </w:rPr>
        <w:t xml:space="preserve">bility to </w:t>
      </w:r>
      <w:r w:rsidR="001315FC" w:rsidRPr="00B1244C">
        <w:rPr>
          <w:lang w:val="en-AU"/>
        </w:rPr>
        <w:t xml:space="preserve">identify and </w:t>
      </w:r>
      <w:r w:rsidR="003714AB" w:rsidRPr="00B1244C">
        <w:rPr>
          <w:lang w:val="en-AU"/>
        </w:rPr>
        <w:t xml:space="preserve">build </w:t>
      </w:r>
      <w:r w:rsidR="001315FC" w:rsidRPr="00B1244C">
        <w:rPr>
          <w:lang w:val="en-AU"/>
        </w:rPr>
        <w:t xml:space="preserve">relationships with new stakeholders while </w:t>
      </w:r>
      <w:r w:rsidR="003714AB" w:rsidRPr="00B1244C">
        <w:rPr>
          <w:lang w:val="en-AU"/>
        </w:rPr>
        <w:t>maintain</w:t>
      </w:r>
      <w:r w:rsidR="00875C0E" w:rsidRPr="00B1244C">
        <w:rPr>
          <w:lang w:val="en-AU"/>
        </w:rPr>
        <w:t xml:space="preserve">ing </w:t>
      </w:r>
      <w:r w:rsidR="00031EDE" w:rsidRPr="00B1244C">
        <w:rPr>
          <w:lang w:val="en-AU"/>
        </w:rPr>
        <w:t>strong</w:t>
      </w:r>
      <w:r w:rsidR="007F472A" w:rsidRPr="00B1244C">
        <w:rPr>
          <w:lang w:val="en-AU"/>
        </w:rPr>
        <w:t xml:space="preserve"> relationship</w:t>
      </w:r>
      <w:r w:rsidR="00B23673" w:rsidRPr="00B1244C">
        <w:rPr>
          <w:lang w:val="en-AU"/>
        </w:rPr>
        <w:t>s</w:t>
      </w:r>
      <w:r w:rsidR="007F472A" w:rsidRPr="00B1244C">
        <w:rPr>
          <w:lang w:val="en-AU"/>
        </w:rPr>
        <w:t xml:space="preserve"> with </w:t>
      </w:r>
      <w:r w:rsidR="00875C0E" w:rsidRPr="00B1244C">
        <w:rPr>
          <w:lang w:val="en-AU"/>
        </w:rPr>
        <w:t xml:space="preserve">existing </w:t>
      </w:r>
      <w:r w:rsidR="003714AB" w:rsidRPr="00B1244C">
        <w:rPr>
          <w:lang w:val="en-AU"/>
        </w:rPr>
        <w:t>stakeholders.</w:t>
      </w:r>
    </w:p>
    <w:p w14:paraId="6E5FDB8C" w14:textId="4A367BA2" w:rsidR="003714AB" w:rsidRPr="00B1244C" w:rsidRDefault="00C840B6" w:rsidP="003714AB">
      <w:pPr>
        <w:pStyle w:val="ListParagraph"/>
        <w:numPr>
          <w:ilvl w:val="0"/>
          <w:numId w:val="8"/>
        </w:numPr>
        <w:spacing w:before="110" w:after="110"/>
        <w:ind w:left="284" w:hanging="284"/>
        <w:contextualSpacing w:val="0"/>
        <w:rPr>
          <w:lang w:val="en-AU"/>
        </w:rPr>
      </w:pPr>
      <w:r w:rsidRPr="00B1244C">
        <w:rPr>
          <w:color w:val="2B3175"/>
          <w:lang w:val="en-AU"/>
        </w:rPr>
        <w:t>Organisation</w:t>
      </w:r>
      <w:r w:rsidRPr="00B1244C">
        <w:rPr>
          <w:lang w:val="en-AU"/>
        </w:rPr>
        <w:t xml:space="preserve"> </w:t>
      </w:r>
      <w:r w:rsidR="007C5279" w:rsidRPr="00B1244C">
        <w:rPr>
          <w:lang w:val="en-AU"/>
        </w:rPr>
        <w:t>–</w:t>
      </w:r>
      <w:r w:rsidRPr="00B1244C">
        <w:rPr>
          <w:lang w:val="en-AU"/>
        </w:rPr>
        <w:t xml:space="preserve"> </w:t>
      </w:r>
      <w:r w:rsidR="003B4682" w:rsidRPr="00B1244C">
        <w:rPr>
          <w:lang w:val="en-AU"/>
        </w:rPr>
        <w:t>Demonstrated</w:t>
      </w:r>
      <w:r w:rsidR="0053165B" w:rsidRPr="00B1244C">
        <w:rPr>
          <w:lang w:val="en-AU"/>
        </w:rPr>
        <w:t xml:space="preserve"> </w:t>
      </w:r>
      <w:r w:rsidR="003714AB" w:rsidRPr="00B1244C">
        <w:rPr>
          <w:lang w:val="en-AU"/>
        </w:rPr>
        <w:t xml:space="preserve">organisational skills </w:t>
      </w:r>
      <w:r w:rsidR="0053165B" w:rsidRPr="00B1244C">
        <w:rPr>
          <w:lang w:val="en-AU"/>
        </w:rPr>
        <w:t xml:space="preserve">to enable </w:t>
      </w:r>
      <w:r w:rsidR="00096922" w:rsidRPr="00B1244C">
        <w:rPr>
          <w:lang w:val="en-AU"/>
        </w:rPr>
        <w:t xml:space="preserve">achievement of targets and goals </w:t>
      </w:r>
      <w:r w:rsidR="00C55CCB" w:rsidRPr="00B1244C">
        <w:rPr>
          <w:lang w:val="en-AU"/>
        </w:rPr>
        <w:t xml:space="preserve">in an environment of competing </w:t>
      </w:r>
      <w:r w:rsidR="003714AB" w:rsidRPr="00B1244C">
        <w:rPr>
          <w:lang w:val="en-AU"/>
        </w:rPr>
        <w:t>priorities.</w:t>
      </w:r>
    </w:p>
    <w:p w14:paraId="0F24C129" w14:textId="0240FB68" w:rsidR="003714AB" w:rsidRPr="00B1244C" w:rsidRDefault="00C55CCB" w:rsidP="003714AB">
      <w:pPr>
        <w:pStyle w:val="ListParagraph"/>
        <w:numPr>
          <w:ilvl w:val="0"/>
          <w:numId w:val="8"/>
        </w:numPr>
        <w:spacing w:before="110" w:after="110"/>
        <w:ind w:left="284" w:hanging="284"/>
        <w:contextualSpacing w:val="0"/>
        <w:rPr>
          <w:lang w:val="en-AU"/>
        </w:rPr>
      </w:pPr>
      <w:r w:rsidRPr="00B1244C">
        <w:rPr>
          <w:color w:val="2B3175"/>
          <w:lang w:val="en-AU"/>
        </w:rPr>
        <w:t xml:space="preserve">Language </w:t>
      </w:r>
      <w:r w:rsidR="00414048" w:rsidRPr="00B1244C">
        <w:rPr>
          <w:color w:val="2B3175"/>
          <w:lang w:val="en-AU"/>
        </w:rPr>
        <w:t>–</w:t>
      </w:r>
      <w:r w:rsidRPr="00B1244C">
        <w:rPr>
          <w:lang w:val="en-AU"/>
        </w:rPr>
        <w:t xml:space="preserve"> </w:t>
      </w:r>
      <w:r w:rsidR="00414048" w:rsidRPr="00B1244C">
        <w:rPr>
          <w:lang w:val="en-AU"/>
        </w:rPr>
        <w:t>Demonstrated e</w:t>
      </w:r>
      <w:r w:rsidR="00F83064" w:rsidRPr="00B1244C">
        <w:rPr>
          <w:lang w:val="en-AU"/>
        </w:rPr>
        <w:t xml:space="preserve">xperience </w:t>
      </w:r>
      <w:r w:rsidR="00136F4C" w:rsidRPr="00B1244C">
        <w:rPr>
          <w:lang w:val="en-AU"/>
        </w:rPr>
        <w:t xml:space="preserve">in </w:t>
      </w:r>
      <w:r w:rsidR="00BC0EF9" w:rsidRPr="00B1244C">
        <w:rPr>
          <w:lang w:val="en-AU"/>
        </w:rPr>
        <w:t>clearly and effectively communicat</w:t>
      </w:r>
      <w:r w:rsidR="00136F4C" w:rsidRPr="00B1244C">
        <w:rPr>
          <w:lang w:val="en-AU"/>
        </w:rPr>
        <w:t>ing</w:t>
      </w:r>
      <w:r w:rsidR="00BC0EF9" w:rsidRPr="00B1244C">
        <w:rPr>
          <w:lang w:val="en-AU"/>
        </w:rPr>
        <w:t xml:space="preserve"> with people</w:t>
      </w:r>
      <w:r w:rsidR="00217DB9" w:rsidRPr="00B1244C">
        <w:rPr>
          <w:lang w:val="en-AU"/>
        </w:rPr>
        <w:t xml:space="preserve"> to enable your message to be understood by everyone, regardless of their </w:t>
      </w:r>
      <w:r w:rsidR="00B0685F" w:rsidRPr="00B1244C">
        <w:rPr>
          <w:lang w:val="en-AU"/>
        </w:rPr>
        <w:t>level of knowledge in the area.</w:t>
      </w:r>
    </w:p>
    <w:p w14:paraId="449D8F8E" w14:textId="77777777" w:rsidR="00694BAC" w:rsidRPr="00B1244C" w:rsidRDefault="00694BAC" w:rsidP="00694BAC">
      <w:pPr>
        <w:spacing w:before="110" w:after="110"/>
        <w:rPr>
          <w:lang w:val="en-AU"/>
        </w:rPr>
      </w:pPr>
    </w:p>
    <w:p w14:paraId="2AAE7447" w14:textId="77777777" w:rsidR="00694BAC" w:rsidRPr="00B1244C" w:rsidRDefault="00694BAC" w:rsidP="00694BAC">
      <w:pPr>
        <w:spacing w:before="110" w:after="110"/>
        <w:rPr>
          <w:color w:val="074F6A" w:themeColor="accent4" w:themeShade="80"/>
          <w:lang w:val="en-AU"/>
        </w:rPr>
      </w:pPr>
      <w:r w:rsidRPr="00B1244C">
        <w:rPr>
          <w:color w:val="074F6A" w:themeColor="accent4" w:themeShade="80"/>
          <w:lang w:val="en-AU"/>
        </w:rPr>
        <w:t>Essential Requirements</w:t>
      </w:r>
    </w:p>
    <w:p w14:paraId="01AFA42F" w14:textId="77777777" w:rsidR="00694BAC" w:rsidRPr="00B1244C" w:rsidRDefault="00694BAC" w:rsidP="00694BAC">
      <w:pPr>
        <w:pStyle w:val="ListParagraph"/>
        <w:numPr>
          <w:ilvl w:val="0"/>
          <w:numId w:val="13"/>
        </w:numPr>
        <w:spacing w:after="160" w:line="256" w:lineRule="auto"/>
      </w:pPr>
      <w:r w:rsidRPr="00B1244C">
        <w:t>Ability to travel within Victoria with possible overnight stays as required</w:t>
      </w:r>
    </w:p>
    <w:p w14:paraId="4A3A5120" w14:textId="77777777" w:rsidR="00694BAC" w:rsidRPr="00B1244C" w:rsidRDefault="00694BAC" w:rsidP="00694BAC">
      <w:pPr>
        <w:pStyle w:val="ListParagraph"/>
        <w:numPr>
          <w:ilvl w:val="0"/>
          <w:numId w:val="13"/>
        </w:numPr>
        <w:spacing w:after="160" w:line="256" w:lineRule="auto"/>
      </w:pPr>
      <w:r w:rsidRPr="00B1244C">
        <w:t>Current driver’s licence, Working with Children Check, Police Check (or willingness to obtain and maintain these as a condition of employment)</w:t>
      </w:r>
    </w:p>
    <w:p w14:paraId="32669F37" w14:textId="77777777" w:rsidR="00C01EE4" w:rsidRDefault="00C01EE4" w:rsidP="00C01EE4">
      <w:pPr>
        <w:spacing w:before="110" w:after="110"/>
        <w:rPr>
          <w:rFonts w:ascii="Abadi" w:hAnsi="Abadi"/>
          <w:i/>
          <w:iCs/>
        </w:rPr>
      </w:pPr>
    </w:p>
    <w:p w14:paraId="22D8265E" w14:textId="44920F6D" w:rsidR="00C01EE4" w:rsidRPr="00C01EE4" w:rsidRDefault="00C01EE4" w:rsidP="00C01EE4">
      <w:pPr>
        <w:spacing w:before="110" w:after="110"/>
        <w:rPr>
          <w:rFonts w:ascii="Abadi" w:hAnsi="Abadi"/>
          <w:i/>
          <w:iCs/>
        </w:rPr>
      </w:pPr>
      <w:r w:rsidRPr="00C01EE4">
        <w:rPr>
          <w:rFonts w:ascii="Abadi" w:hAnsi="Abadi"/>
          <w:i/>
          <w:iCs/>
        </w:rPr>
        <w:t xml:space="preserve">Blue Light Victoria is a child-safe organisation. We prioritise providing a safe place for all children and young people to learn and have fun. Therefore, we have strong recruitment procedures to make sure the safest and most suitable people work in our programs and provide ongoing supervision and support in all work with children and young people. </w:t>
      </w:r>
    </w:p>
    <w:p w14:paraId="5944B046" w14:textId="77777777" w:rsidR="00C01EE4" w:rsidRPr="00C01EE4" w:rsidRDefault="00C01EE4" w:rsidP="00C01EE4">
      <w:pPr>
        <w:spacing w:before="110" w:after="110"/>
        <w:rPr>
          <w:rFonts w:ascii="Abadi" w:hAnsi="Abadi"/>
          <w:i/>
          <w:iCs/>
          <w:lang w:val="en-AU"/>
        </w:rPr>
      </w:pPr>
      <w:r w:rsidRPr="00C01EE4">
        <w:rPr>
          <w:rFonts w:ascii="Abadi" w:hAnsi="Abadi"/>
          <w:i/>
          <w:iCs/>
        </w:rPr>
        <w:t xml:space="preserve">Taken from DFAT </w:t>
      </w:r>
      <w:hyperlink r:id="rId11" w:history="1">
        <w:r w:rsidRPr="00C01EE4">
          <w:rPr>
            <w:rStyle w:val="Hyperlink"/>
            <w:rFonts w:ascii="Abadi" w:hAnsi="Abadi"/>
            <w:i/>
            <w:iCs/>
          </w:rPr>
          <w:t>Recruitment and Screening.pdf</w:t>
        </w:r>
      </w:hyperlink>
    </w:p>
    <w:p w14:paraId="28D912AE" w14:textId="77777777" w:rsidR="00694BAC" w:rsidRPr="00B1244C" w:rsidRDefault="00694BAC" w:rsidP="00694BAC">
      <w:pPr>
        <w:spacing w:before="110" w:after="110"/>
        <w:rPr>
          <w:lang w:val="en-AU"/>
        </w:rPr>
      </w:pPr>
    </w:p>
    <w:sectPr w:rsidR="00694BAC" w:rsidRPr="00B1244C" w:rsidSect="00AF3615">
      <w:headerReference w:type="even" r:id="rId12"/>
      <w:headerReference w:type="default" r:id="rId13"/>
      <w:footerReference w:type="default" r:id="rId14"/>
      <w:headerReference w:type="first" r:id="rId15"/>
      <w:pgSz w:w="11906" w:h="16838"/>
      <w:pgMar w:top="1843" w:right="720" w:bottom="720" w:left="720" w:header="426"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329CE" w14:textId="77777777" w:rsidR="00640D59" w:rsidRDefault="00640D59" w:rsidP="00CA0DDF">
      <w:pPr>
        <w:spacing w:after="0"/>
      </w:pPr>
      <w:r>
        <w:separator/>
      </w:r>
    </w:p>
  </w:endnote>
  <w:endnote w:type="continuationSeparator" w:id="0">
    <w:p w14:paraId="7F0F4E6E" w14:textId="77777777" w:rsidR="00640D59" w:rsidRDefault="00640D59" w:rsidP="00CA0D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183E" w14:textId="3A1A8CDE" w:rsidR="00C34EEE" w:rsidRPr="0060713D" w:rsidRDefault="00C34EEE" w:rsidP="006B1ED1">
    <w:pPr>
      <w:pStyle w:val="Footer"/>
      <w:tabs>
        <w:tab w:val="clear" w:pos="4513"/>
        <w:tab w:val="clear" w:pos="9026"/>
        <w:tab w:val="center" w:pos="5245"/>
        <w:tab w:val="right" w:pos="10466"/>
      </w:tabs>
      <w:rPr>
        <w:rFonts w:ascii="Abadi" w:hAnsi="Abadi"/>
        <w:color w:val="2B3175"/>
        <w:sz w:val="18"/>
        <w:szCs w:val="18"/>
        <w:lang w:val="en-AU"/>
      </w:rPr>
    </w:pPr>
    <w:r w:rsidRPr="0060713D">
      <w:rPr>
        <w:rFonts w:ascii="Abadi" w:hAnsi="Abadi"/>
        <w:color w:val="2B3175"/>
        <w:sz w:val="18"/>
        <w:szCs w:val="18"/>
        <w:lang w:val="en-AU"/>
      </w:rPr>
      <w:t>Version 1.0</w:t>
    </w:r>
    <w:r w:rsidRPr="0060713D">
      <w:rPr>
        <w:rFonts w:ascii="Abadi" w:hAnsi="Abadi"/>
        <w:color w:val="2B3175"/>
        <w:sz w:val="18"/>
        <w:szCs w:val="18"/>
        <w:lang w:val="en-AU"/>
      </w:rPr>
      <w:tab/>
      <w:t xml:space="preserve">Developed &amp; Approved – </w:t>
    </w:r>
    <w:r w:rsidR="00E44BC0" w:rsidRPr="0060713D">
      <w:rPr>
        <w:rFonts w:ascii="Abadi" w:hAnsi="Abadi"/>
        <w:color w:val="2B3175"/>
        <w:sz w:val="18"/>
        <w:szCs w:val="18"/>
        <w:lang w:val="en-AU"/>
      </w:rPr>
      <w:t>August</w:t>
    </w:r>
    <w:r w:rsidRPr="0060713D">
      <w:rPr>
        <w:rFonts w:ascii="Abadi" w:hAnsi="Abadi"/>
        <w:color w:val="2B3175"/>
        <w:sz w:val="18"/>
        <w:szCs w:val="18"/>
        <w:lang w:val="en-AU"/>
      </w:rPr>
      <w:t xml:space="preserve"> 2026</w:t>
    </w:r>
    <w:r w:rsidRPr="0060713D">
      <w:rPr>
        <w:rFonts w:ascii="Abadi" w:hAnsi="Abadi"/>
        <w:color w:val="2B3175"/>
        <w:sz w:val="18"/>
        <w:szCs w:val="18"/>
        <w:lang w:val="en-AU"/>
      </w:rPr>
      <w:tab/>
    </w:r>
    <w:r w:rsidRPr="0060713D">
      <w:rPr>
        <w:rFonts w:ascii="Abadi" w:hAnsi="Abadi"/>
        <w:color w:val="2B3175"/>
        <w:sz w:val="18"/>
        <w:szCs w:val="18"/>
      </w:rPr>
      <w:t xml:space="preserve">Page </w:t>
    </w:r>
    <w:r w:rsidRPr="0060713D">
      <w:rPr>
        <w:rFonts w:ascii="Abadi" w:hAnsi="Abadi"/>
        <w:color w:val="2B3175"/>
        <w:sz w:val="18"/>
        <w:szCs w:val="18"/>
        <w:lang w:val="en-AU"/>
      </w:rPr>
      <w:fldChar w:fldCharType="begin"/>
    </w:r>
    <w:r w:rsidRPr="0060713D">
      <w:rPr>
        <w:rFonts w:ascii="Abadi" w:hAnsi="Abadi"/>
        <w:color w:val="2B3175"/>
        <w:sz w:val="18"/>
        <w:szCs w:val="18"/>
        <w:lang w:val="en-AU"/>
      </w:rPr>
      <w:instrText>PAGE  \* Arabic  \* MERGEFORMAT</w:instrText>
    </w:r>
    <w:r w:rsidRPr="0060713D">
      <w:rPr>
        <w:rFonts w:ascii="Abadi" w:hAnsi="Abadi"/>
        <w:color w:val="2B3175"/>
        <w:sz w:val="18"/>
        <w:szCs w:val="18"/>
        <w:lang w:val="en-AU"/>
      </w:rPr>
      <w:fldChar w:fldCharType="separate"/>
    </w:r>
    <w:r w:rsidRPr="0060713D">
      <w:rPr>
        <w:rFonts w:ascii="Abadi" w:hAnsi="Abadi"/>
        <w:color w:val="2B3175"/>
        <w:sz w:val="18"/>
        <w:szCs w:val="18"/>
      </w:rPr>
      <w:t>1</w:t>
    </w:r>
    <w:r w:rsidRPr="0060713D">
      <w:rPr>
        <w:rFonts w:ascii="Abadi" w:hAnsi="Abadi"/>
        <w:color w:val="2B3175"/>
        <w:sz w:val="18"/>
        <w:szCs w:val="18"/>
        <w:lang w:val="en-AU"/>
      </w:rPr>
      <w:fldChar w:fldCharType="end"/>
    </w:r>
    <w:r w:rsidRPr="0060713D">
      <w:rPr>
        <w:rFonts w:ascii="Abadi" w:hAnsi="Abadi"/>
        <w:color w:val="2B3175"/>
        <w:sz w:val="18"/>
        <w:szCs w:val="18"/>
      </w:rPr>
      <w:t xml:space="preserve"> of </w:t>
    </w:r>
    <w:r w:rsidRPr="0060713D">
      <w:rPr>
        <w:rFonts w:ascii="Abadi" w:hAnsi="Abadi"/>
        <w:color w:val="2B3175"/>
        <w:sz w:val="18"/>
        <w:szCs w:val="18"/>
        <w:lang w:val="en-AU"/>
      </w:rPr>
      <w:fldChar w:fldCharType="begin"/>
    </w:r>
    <w:r w:rsidRPr="0060713D">
      <w:rPr>
        <w:rFonts w:ascii="Abadi" w:hAnsi="Abadi"/>
        <w:color w:val="2B3175"/>
        <w:sz w:val="18"/>
        <w:szCs w:val="18"/>
        <w:lang w:val="en-AU"/>
      </w:rPr>
      <w:instrText>NUMPAGES  \* Arabic  \* MERGEFORMAT</w:instrText>
    </w:r>
    <w:r w:rsidRPr="0060713D">
      <w:rPr>
        <w:rFonts w:ascii="Abadi" w:hAnsi="Abadi"/>
        <w:color w:val="2B3175"/>
        <w:sz w:val="18"/>
        <w:szCs w:val="18"/>
        <w:lang w:val="en-AU"/>
      </w:rPr>
      <w:fldChar w:fldCharType="separate"/>
    </w:r>
    <w:r w:rsidRPr="0060713D">
      <w:rPr>
        <w:rFonts w:ascii="Abadi" w:hAnsi="Abadi"/>
        <w:color w:val="2B3175"/>
        <w:sz w:val="18"/>
        <w:szCs w:val="18"/>
      </w:rPr>
      <w:t>2</w:t>
    </w:r>
    <w:r w:rsidRPr="0060713D">
      <w:rPr>
        <w:rFonts w:ascii="Abadi" w:hAnsi="Abadi"/>
        <w:color w:val="2B3175"/>
        <w:sz w:val="18"/>
        <w:szCs w:val="18"/>
        <w:lang w:val="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89B97" w14:textId="77777777" w:rsidR="00640D59" w:rsidRDefault="00640D59" w:rsidP="00CA0DDF">
      <w:pPr>
        <w:spacing w:after="0"/>
      </w:pPr>
      <w:r>
        <w:separator/>
      </w:r>
    </w:p>
  </w:footnote>
  <w:footnote w:type="continuationSeparator" w:id="0">
    <w:p w14:paraId="63BC8AA2" w14:textId="77777777" w:rsidR="00640D59" w:rsidRDefault="00640D59" w:rsidP="00CA0D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96246" w14:textId="456128AA" w:rsidR="00C34EEE" w:rsidRDefault="00C34EEE">
    <w:pPr>
      <w:pStyle w:val="Header"/>
    </w:pPr>
    <w:r>
      <w:rPr>
        <w:noProof/>
      </w:rPr>
      <mc:AlternateContent>
        <mc:Choice Requires="wps">
          <w:drawing>
            <wp:anchor distT="0" distB="0" distL="0" distR="0" simplePos="0" relativeHeight="251660800" behindDoc="0" locked="0" layoutInCell="1" allowOverlap="1" wp14:anchorId="523B0B97" wp14:editId="3E388FA6">
              <wp:simplePos x="635" y="635"/>
              <wp:positionH relativeFrom="page">
                <wp:align>right</wp:align>
              </wp:positionH>
              <wp:positionV relativeFrom="page">
                <wp:align>top</wp:align>
              </wp:positionV>
              <wp:extent cx="1436370" cy="345440"/>
              <wp:effectExtent l="0" t="0" r="0" b="16510"/>
              <wp:wrapNone/>
              <wp:docPr id="1590301210" name="Text Box 4" descr="Restricted (OFFICIAL)">
                <a:extLst xmlns:a="http://schemas.openxmlformats.org/drawingml/2006/main">
                  <a:ext uri="{FF2B5EF4-FFF2-40B4-BE49-F238E27FC236}">
                    <a16:creationId xmlns:a16="http://schemas.microsoft.com/office/drawing/2014/main" id="{9A40E859-3387-437A-927C-257F93697D0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23B0B97" id="_x0000_t202" coordsize="21600,21600" o:spt="202" path="m,l,21600r21600,l21600,xe">
              <v:stroke joinstyle="miter"/>
              <v:path gradientshapeok="t" o:connecttype="rect"/>
            </v:shapetype>
            <v:shape id="Text Box 4" o:spid="_x0000_s1026" type="#_x0000_t202" alt="Restricted (OFFICIAL)" style="position:absolute;margin-left:61.9pt;margin-top:0;width:113.1pt;height:27.2pt;z-index:25166080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" filled="f" stroked="f">
              <v:textbox style="mso-fit-shape-to-text:t" inset="0,15pt,20pt,0">
                <w:txbxContent>
                  <w:p w14:paraId="248F9DF3"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6704" behindDoc="0" locked="0" layoutInCell="1" allowOverlap="1" wp14:anchorId="06D496C8" wp14:editId="6FE670F0">
              <wp:simplePos x="635" y="635"/>
              <wp:positionH relativeFrom="page">
                <wp:align>right</wp:align>
              </wp:positionH>
              <wp:positionV relativeFrom="page">
                <wp:align>top</wp:align>
              </wp:positionV>
              <wp:extent cx="1436370" cy="345440"/>
              <wp:effectExtent l="0" t="0" r="0" b="16510"/>
              <wp:wrapNone/>
              <wp:docPr id="1841912075" name="Text Box 4"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06D496C8" id="_x0000_s1027" type="#_x0000_t202" alt="Restricted (OFFICIAL)" style="position:absolute;margin-left:61.9pt;margin-top:0;width:113.1pt;height:27.2pt;z-index:25165670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" filled="f" stroked="f">
              <v:textbox style="mso-fit-shape-to-text:t" inset="0,15pt,20pt,0">
                <w:txbxContent>
                  <w:p w14:paraId="25E06A1B" w14:textId="2D534867"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81799" w14:textId="3A671B0F" w:rsidR="00C34EEE" w:rsidRPr="0060713D" w:rsidRDefault="00C34EEE" w:rsidP="003714AB">
    <w:pPr>
      <w:pStyle w:val="Header"/>
      <w:tabs>
        <w:tab w:val="clear" w:pos="4513"/>
        <w:tab w:val="clear" w:pos="9026"/>
      </w:tabs>
      <w:spacing w:before="300"/>
      <w:rPr>
        <w:rFonts w:ascii="Abadi" w:hAnsi="Abadi"/>
        <w:b/>
        <w:bCs/>
        <w:color w:val="FFFFFF" w:themeColor="background1"/>
        <w:sz w:val="30"/>
        <w:szCs w:val="30"/>
        <w:lang w:val="en-AU"/>
      </w:rPr>
    </w:pPr>
    <w:r w:rsidRPr="0060713D">
      <w:rPr>
        <w:rFonts w:ascii="Abadi" w:hAnsi="Abadi"/>
        <w:b/>
        <w:bCs/>
        <w:noProof/>
        <w:color w:val="FFFFFF" w:themeColor="background1"/>
        <w:sz w:val="30"/>
        <w:szCs w:val="30"/>
        <w:lang w:val="en-AU"/>
      </w:rPr>
      <w:drawing>
        <wp:anchor distT="0" distB="0" distL="114300" distR="114300" simplePos="0" relativeHeight="251658752" behindDoc="0" locked="0" layoutInCell="1" allowOverlap="1" wp14:anchorId="1AEBAD72" wp14:editId="5E69B598">
          <wp:simplePos x="0" y="0"/>
          <wp:positionH relativeFrom="margin">
            <wp:posOffset>5893435</wp:posOffset>
          </wp:positionH>
          <wp:positionV relativeFrom="paragraph">
            <wp:posOffset>-123825</wp:posOffset>
          </wp:positionV>
          <wp:extent cx="1077351" cy="895350"/>
          <wp:effectExtent l="0" t="0" r="8890" b="0"/>
          <wp:wrapNone/>
          <wp:docPr id="1564047877" name="Picture 444612338">
            <a:extLst xmlns:a="http://schemas.openxmlformats.org/drawingml/2006/main">
              <a:ext uri="{FF2B5EF4-FFF2-40B4-BE49-F238E27FC236}">
                <a16:creationId xmlns:a16="http://schemas.microsoft.com/office/drawing/2014/main" id="{E2A415CC-235A-4574-A97A-FBFA365B10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Pr="0060713D">
      <w:rPr>
        <w:rFonts w:ascii="Abadi" w:hAnsi="Abadi"/>
        <w:b/>
        <w:bCs/>
        <w:noProof/>
        <w:color w:val="FFFFFF" w:themeColor="background1"/>
        <w:sz w:val="30"/>
        <w:szCs w:val="30"/>
        <w:lang w:val="en-AU"/>
      </w:rPr>
      <mc:AlternateContent>
        <mc:Choice Requires="wps">
          <w:drawing>
            <wp:anchor distT="0" distB="0" distL="114300" distR="114300" simplePos="0" relativeHeight="251657728" behindDoc="1" locked="0" layoutInCell="1" allowOverlap="1" wp14:anchorId="1868777D" wp14:editId="7ABCC621">
              <wp:simplePos x="0" y="0"/>
              <wp:positionH relativeFrom="page">
                <wp:posOffset>-459740</wp:posOffset>
              </wp:positionH>
              <wp:positionV relativeFrom="paragraph">
                <wp:posOffset>-257175</wp:posOffset>
              </wp:positionV>
              <wp:extent cx="7991475" cy="1076325"/>
              <wp:effectExtent l="0" t="0" r="28575" b="28575"/>
              <wp:wrapNone/>
              <wp:docPr id="1809910325" name="Rectangle 334400413">
                <a:extLst xmlns:a="http://schemas.openxmlformats.org/drawingml/2006/main">
                  <a:ext uri="{FF2B5EF4-FFF2-40B4-BE49-F238E27FC236}">
                    <a16:creationId xmlns:a16="http://schemas.microsoft.com/office/drawing/2014/main" id="{D829D56E-62CD-428E-B6E8-CA41EA9152CD}"/>
                  </a:ext>
                </a:extLst>
              </wp:docPr>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70BF1CC" id="Rectangle 334400413" o:spid="_x0000_s1026" style="position:absolute;margin-left:-36.2pt;margin-top:-20.25pt;width:629.25pt;height:8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" fillcolor="#2b3175" strokecolor="#2b3175" strokeweight="1.5pt">
              <w10:wrap anchorx="page"/>
            </v:rect>
          </w:pict>
        </mc:Fallback>
      </mc:AlternateContent>
    </w:r>
    <w:r w:rsidR="00A47035" w:rsidRPr="0060713D">
      <w:rPr>
        <w:rFonts w:ascii="Abadi" w:hAnsi="Abadi"/>
        <w:b/>
        <w:bCs/>
        <w:noProof/>
        <w:color w:val="FFFFFF" w:themeColor="background1"/>
        <w:sz w:val="30"/>
        <w:szCs w:val="30"/>
        <w:lang w:val="en-AU"/>
      </w:rPr>
      <w:drawing>
        <wp:anchor distT="0" distB="0" distL="114300" distR="114300" simplePos="0" relativeHeight="251654656" behindDoc="0" locked="0" layoutInCell="1" allowOverlap="1" wp14:anchorId="7B874B5D" wp14:editId="65E7E300">
          <wp:simplePos x="0" y="0"/>
          <wp:positionH relativeFrom="margin">
            <wp:posOffset>5893435</wp:posOffset>
          </wp:positionH>
          <wp:positionV relativeFrom="paragraph">
            <wp:posOffset>-123825</wp:posOffset>
          </wp:positionV>
          <wp:extent cx="1077351" cy="895350"/>
          <wp:effectExtent l="0" t="0" r="8890" b="0"/>
          <wp:wrapNone/>
          <wp:docPr id="1546715528" name="Picture 444612338">
            <a:extLst xmlns:a="http://schemas.openxmlformats.org/drawingml/2006/main">
              <a:ext uri="{FF2B5EF4-FFF2-40B4-BE49-F238E27FC236}">
                <a16:creationId xmlns:a16="http://schemas.microsoft.com/office/drawing/2014/main" id="{45ACC811-4368-4432-892A-44343A7C04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752273" name="Picture 444612338">
                    <a:extLst>
                      <a:ext uri="{FF2B5EF4-FFF2-40B4-BE49-F238E27FC236}">
                        <a16:creationId xmlns:a16="http://schemas.microsoft.com/office/drawing/2014/main" id="{2BD59B0D-6B7D-5DAD-301C-32C8DA10A24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351" cy="895350"/>
                  </a:xfrm>
                  <a:prstGeom prst="rect">
                    <a:avLst/>
                  </a:prstGeom>
                  <a:noFill/>
                </pic:spPr>
              </pic:pic>
            </a:graphicData>
          </a:graphic>
          <wp14:sizeRelH relativeFrom="margin">
            <wp14:pctWidth>0</wp14:pctWidth>
          </wp14:sizeRelH>
        </wp:anchor>
      </w:drawing>
    </w:r>
    <w:r w:rsidR="00A47035" w:rsidRPr="0060713D">
      <w:rPr>
        <w:rFonts w:ascii="Abadi" w:hAnsi="Abadi"/>
        <w:b/>
        <w:bCs/>
        <w:noProof/>
        <w:color w:val="FFFFFF" w:themeColor="background1"/>
        <w:sz w:val="30"/>
        <w:szCs w:val="30"/>
        <w:lang w:val="en-AU"/>
      </w:rPr>
      <mc:AlternateContent>
        <mc:Choice Requires="wps">
          <w:drawing>
            <wp:anchor distT="0" distB="0" distL="114300" distR="114300" simplePos="0" relativeHeight="251653632" behindDoc="1" locked="0" layoutInCell="1" allowOverlap="1" wp14:anchorId="5D38BD99" wp14:editId="238346DF">
              <wp:simplePos x="0" y="0"/>
              <wp:positionH relativeFrom="page">
                <wp:posOffset>-459740</wp:posOffset>
              </wp:positionH>
              <wp:positionV relativeFrom="paragraph">
                <wp:posOffset>-257175</wp:posOffset>
              </wp:positionV>
              <wp:extent cx="7991475" cy="1076325"/>
              <wp:effectExtent l="0" t="0" r="28575" b="28575"/>
              <wp:wrapNone/>
              <wp:docPr id="872854839" name="Rectangle 334400413"/>
              <wp:cNvGraphicFramePr/>
              <a:graphic xmlns:a="http://schemas.openxmlformats.org/drawingml/2006/main">
                <a:graphicData uri="http://schemas.microsoft.com/office/word/2010/wordprocessingShape">
                  <wps:wsp>
                    <wps:cNvSpPr/>
                    <wps:spPr>
                      <a:xfrm>
                        <a:off x="0" y="0"/>
                        <a:ext cx="7991475" cy="1076325"/>
                      </a:xfrm>
                      <a:prstGeom prst="rect">
                        <a:avLst/>
                      </a:prstGeom>
                      <a:solidFill>
                        <a:srgbClr val="2B3175"/>
                      </a:solidFill>
                      <a:ln>
                        <a:solidFill>
                          <a:srgbClr val="2B3175"/>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38751FFB" id="Rectangle 334400413" o:spid="_x0000_s1026" style="position:absolute;margin-left:-36.2pt;margin-top:-20.25pt;width:629.25pt;height:84.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" fillcolor="#2b3175" strokecolor="#2b3175" strokeweight="1.5pt">
              <w10:wrap anchorx="page"/>
            </v:rect>
          </w:pict>
        </mc:Fallback>
      </mc:AlternateContent>
    </w:r>
    <w:r w:rsidRPr="0060713D">
      <w:rPr>
        <w:rFonts w:ascii="Abadi" w:hAnsi="Abadi"/>
        <w:b/>
        <w:bCs/>
        <w:color w:val="FFFFFF" w:themeColor="background1"/>
        <w:sz w:val="30"/>
        <w:szCs w:val="30"/>
        <w:lang w:val="en-AU"/>
      </w:rPr>
      <w:t>POSITION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BB88" w14:textId="3457AC93" w:rsidR="00C34EEE" w:rsidRDefault="00C34EEE">
    <w:pPr>
      <w:pStyle w:val="Header"/>
    </w:pPr>
    <w:r>
      <w:rPr>
        <w:noProof/>
      </w:rPr>
      <mc:AlternateContent>
        <mc:Choice Requires="wps">
          <w:drawing>
            <wp:anchor distT="0" distB="0" distL="0" distR="0" simplePos="0" relativeHeight="251659776" behindDoc="0" locked="0" layoutInCell="1" allowOverlap="1" wp14:anchorId="3709EA62" wp14:editId="127177F6">
              <wp:simplePos x="635" y="635"/>
              <wp:positionH relativeFrom="page">
                <wp:align>right</wp:align>
              </wp:positionH>
              <wp:positionV relativeFrom="page">
                <wp:align>top</wp:align>
              </wp:positionV>
              <wp:extent cx="1436370" cy="345440"/>
              <wp:effectExtent l="0" t="0" r="0" b="16510"/>
              <wp:wrapNone/>
              <wp:docPr id="1185085228" name="Text Box 3" descr="Restricted (OFFICIAL)">
                <a:extLst xmlns:a="http://schemas.openxmlformats.org/drawingml/2006/main">
                  <a:ext uri="{FF2B5EF4-FFF2-40B4-BE49-F238E27FC236}">
                    <a16:creationId xmlns:a16="http://schemas.microsoft.com/office/drawing/2014/main" id="{BB44E705-450C-4FEB-B1E7-77FE709198B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709EA62" id="_x0000_t202" coordsize="21600,21600" o:spt="202" path="m,l,21600r21600,l21600,xe">
              <v:stroke joinstyle="miter"/>
              <v:path gradientshapeok="t" o:connecttype="rect"/>
            </v:shapetype>
            <v:shape id="Text Box 3" o:spid="_x0000_s1028" type="#_x0000_t202" alt="Restricted (OFFICIAL)" style="position:absolute;margin-left:61.9pt;margin-top:0;width:113.1pt;height:27.2pt;z-index:25165977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qNZFA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" filled="f" stroked="f">
              <v:textbox style="mso-fit-shape-to-text:t" inset="0,15pt,20pt,0">
                <w:txbxContent>
                  <w:p w14:paraId="34AB2F85" w14:textId="77777777" w:rsidR="00C34EEE" w:rsidRPr="00A15C34" w:rsidRDefault="00C34EEE"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r w:rsidR="00A47035">
      <w:rPr>
        <w:noProof/>
      </w:rPr>
      <mc:AlternateContent>
        <mc:Choice Requires="wps">
          <w:drawing>
            <wp:anchor distT="0" distB="0" distL="0" distR="0" simplePos="0" relativeHeight="251655680" behindDoc="0" locked="0" layoutInCell="1" allowOverlap="1" wp14:anchorId="587FF523" wp14:editId="7DA20983">
              <wp:simplePos x="635" y="635"/>
              <wp:positionH relativeFrom="page">
                <wp:align>right</wp:align>
              </wp:positionH>
              <wp:positionV relativeFrom="page">
                <wp:align>top</wp:align>
              </wp:positionV>
              <wp:extent cx="1436370" cy="345440"/>
              <wp:effectExtent l="0" t="0" r="0" b="16510"/>
              <wp:wrapNone/>
              <wp:docPr id="549070913" name="Text Box 3" descr="Restricted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36370" cy="345440"/>
                      </a:xfrm>
                      <a:prstGeom prst="rect">
                        <a:avLst/>
                      </a:prstGeom>
                      <a:noFill/>
                      <a:ln>
                        <a:noFill/>
                      </a:ln>
                    </wps:spPr>
                    <wps:txbx>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 w14:anchorId="587FF523" id="_x0000_s1029" type="#_x0000_t202" alt="Restricted (OFFICIAL)" style="position:absolute;margin-left:61.9pt;margin-top:0;width:113.1pt;height:27.2pt;z-index:25165568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" filled="f" stroked="f">
              <v:textbox style="mso-fit-shape-to-text:t" inset="0,15pt,20pt,0">
                <w:txbxContent>
                  <w:p w14:paraId="5FAE6D7B" w14:textId="41AAEEB6" w:rsidR="00A47035" w:rsidRPr="00A15C34" w:rsidRDefault="00A47035" w:rsidP="00A15C34">
                    <w:pPr>
                      <w:spacing w:after="0"/>
                      <w:rPr>
                        <w:rFonts w:ascii="Aptos" w:eastAsia="Aptos" w:hAnsi="Aptos" w:cs="Aptos"/>
                        <w:noProof/>
                        <w:color w:val="000000"/>
                        <w:sz w:val="20"/>
                        <w:szCs w:val="20"/>
                      </w:rPr>
                    </w:pPr>
                    <w:r w:rsidRPr="00A15C34">
                      <w:rPr>
                        <w:rFonts w:ascii="Aptos" w:eastAsia="Aptos" w:hAnsi="Aptos" w:cs="Aptos"/>
                        <w:noProof/>
                        <w:color w:val="000000"/>
                        <w:sz w:val="20"/>
                        <w:szCs w:val="20"/>
                      </w:rPr>
                      <w:t>Restricted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18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925C9F"/>
    <w:multiLevelType w:val="hybridMultilevel"/>
    <w:tmpl w:val="0BF4F2F6"/>
    <w:lvl w:ilvl="0" w:tplc="E31066F4">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6C03D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DB4BBE"/>
    <w:multiLevelType w:val="hybridMultilevel"/>
    <w:tmpl w:val="2304A9FC"/>
    <w:lvl w:ilvl="0" w:tplc="B982442E">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3C82100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B49466F"/>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CB309D4"/>
    <w:multiLevelType w:val="hybridMultilevel"/>
    <w:tmpl w:val="608424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0404A63"/>
    <w:multiLevelType w:val="hybridMultilevel"/>
    <w:tmpl w:val="FF4E0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1AD68CB"/>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64573B7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EAF075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49A1B37"/>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7E723F06"/>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254124430">
    <w:abstractNumId w:val="9"/>
  </w:num>
  <w:num w:numId="2" w16cid:durableId="1300066646">
    <w:abstractNumId w:val="4"/>
  </w:num>
  <w:num w:numId="3" w16cid:durableId="1665081972">
    <w:abstractNumId w:val="8"/>
  </w:num>
  <w:num w:numId="4" w16cid:durableId="1775395396">
    <w:abstractNumId w:val="0"/>
  </w:num>
  <w:num w:numId="5" w16cid:durableId="1796676147">
    <w:abstractNumId w:val="5"/>
  </w:num>
  <w:num w:numId="6" w16cid:durableId="1834566272">
    <w:abstractNumId w:val="11"/>
  </w:num>
  <w:num w:numId="7" w16cid:durableId="261495401">
    <w:abstractNumId w:val="1"/>
  </w:num>
  <w:num w:numId="8" w16cid:durableId="620041145">
    <w:abstractNumId w:val="7"/>
  </w:num>
  <w:num w:numId="9" w16cid:durableId="667682695">
    <w:abstractNumId w:val="10"/>
  </w:num>
  <w:num w:numId="10" w16cid:durableId="669404668">
    <w:abstractNumId w:val="12"/>
  </w:num>
  <w:num w:numId="11" w16cid:durableId="711227660">
    <w:abstractNumId w:val="2"/>
  </w:num>
  <w:num w:numId="12" w16cid:durableId="1680624176">
    <w:abstractNumId w:val="3"/>
  </w:num>
  <w:num w:numId="13" w16cid:durableId="5843448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stylePaneSortMethod w:val="000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DDF"/>
    <w:rsid w:val="00003338"/>
    <w:rsid w:val="000101FE"/>
    <w:rsid w:val="00011770"/>
    <w:rsid w:val="00012C7D"/>
    <w:rsid w:val="00021E0B"/>
    <w:rsid w:val="00025C30"/>
    <w:rsid w:val="00031EDE"/>
    <w:rsid w:val="000664D3"/>
    <w:rsid w:val="000811AC"/>
    <w:rsid w:val="0009028E"/>
    <w:rsid w:val="00096922"/>
    <w:rsid w:val="000B0FA8"/>
    <w:rsid w:val="000C0230"/>
    <w:rsid w:val="000C1BEA"/>
    <w:rsid w:val="000C51BF"/>
    <w:rsid w:val="000C7535"/>
    <w:rsid w:val="000D3801"/>
    <w:rsid w:val="001019A8"/>
    <w:rsid w:val="00105429"/>
    <w:rsid w:val="0011029F"/>
    <w:rsid w:val="00123840"/>
    <w:rsid w:val="001315FC"/>
    <w:rsid w:val="0013571A"/>
    <w:rsid w:val="00136F4C"/>
    <w:rsid w:val="00140DB5"/>
    <w:rsid w:val="00142BEF"/>
    <w:rsid w:val="0015297D"/>
    <w:rsid w:val="0018305D"/>
    <w:rsid w:val="001833A8"/>
    <w:rsid w:val="0019470E"/>
    <w:rsid w:val="001C0FD8"/>
    <w:rsid w:val="001C6C74"/>
    <w:rsid w:val="001D1F0A"/>
    <w:rsid w:val="001D3036"/>
    <w:rsid w:val="001D4658"/>
    <w:rsid w:val="001F2C12"/>
    <w:rsid w:val="00202D6C"/>
    <w:rsid w:val="0020621F"/>
    <w:rsid w:val="00207F68"/>
    <w:rsid w:val="0021369E"/>
    <w:rsid w:val="00217DB9"/>
    <w:rsid w:val="002340F0"/>
    <w:rsid w:val="0026000E"/>
    <w:rsid w:val="002633AD"/>
    <w:rsid w:val="00273292"/>
    <w:rsid w:val="00285DB5"/>
    <w:rsid w:val="00297DBC"/>
    <w:rsid w:val="002B2A2A"/>
    <w:rsid w:val="002C2050"/>
    <w:rsid w:val="002C623C"/>
    <w:rsid w:val="002D6201"/>
    <w:rsid w:val="002E20F3"/>
    <w:rsid w:val="002E2F27"/>
    <w:rsid w:val="002E519C"/>
    <w:rsid w:val="002F2066"/>
    <w:rsid w:val="003015B0"/>
    <w:rsid w:val="00320C61"/>
    <w:rsid w:val="00323FB1"/>
    <w:rsid w:val="003545AF"/>
    <w:rsid w:val="003567F8"/>
    <w:rsid w:val="00356D13"/>
    <w:rsid w:val="0036277B"/>
    <w:rsid w:val="003714AB"/>
    <w:rsid w:val="00373AD8"/>
    <w:rsid w:val="00373D65"/>
    <w:rsid w:val="00387705"/>
    <w:rsid w:val="00396AFB"/>
    <w:rsid w:val="003B3AD6"/>
    <w:rsid w:val="003B4682"/>
    <w:rsid w:val="003C36CA"/>
    <w:rsid w:val="003E059E"/>
    <w:rsid w:val="00414048"/>
    <w:rsid w:val="0041721B"/>
    <w:rsid w:val="004318AF"/>
    <w:rsid w:val="00435432"/>
    <w:rsid w:val="00442A49"/>
    <w:rsid w:val="004472BF"/>
    <w:rsid w:val="00460BE3"/>
    <w:rsid w:val="004733A8"/>
    <w:rsid w:val="004752F7"/>
    <w:rsid w:val="0047773E"/>
    <w:rsid w:val="00493B3B"/>
    <w:rsid w:val="004A3E27"/>
    <w:rsid w:val="004D7AF7"/>
    <w:rsid w:val="004E1902"/>
    <w:rsid w:val="004F5E48"/>
    <w:rsid w:val="004F7D38"/>
    <w:rsid w:val="005168E2"/>
    <w:rsid w:val="005227C5"/>
    <w:rsid w:val="0053165B"/>
    <w:rsid w:val="00535E77"/>
    <w:rsid w:val="005362CF"/>
    <w:rsid w:val="005514B8"/>
    <w:rsid w:val="00560233"/>
    <w:rsid w:val="00567317"/>
    <w:rsid w:val="00567451"/>
    <w:rsid w:val="00576ACC"/>
    <w:rsid w:val="00580D26"/>
    <w:rsid w:val="00584F5F"/>
    <w:rsid w:val="005971F4"/>
    <w:rsid w:val="005A3A3E"/>
    <w:rsid w:val="005A6D4B"/>
    <w:rsid w:val="005B2536"/>
    <w:rsid w:val="005D4755"/>
    <w:rsid w:val="005D5FD7"/>
    <w:rsid w:val="005E04F8"/>
    <w:rsid w:val="0060713D"/>
    <w:rsid w:val="00615FFA"/>
    <w:rsid w:val="00616283"/>
    <w:rsid w:val="006178C0"/>
    <w:rsid w:val="00622BD4"/>
    <w:rsid w:val="00622DE3"/>
    <w:rsid w:val="0063764B"/>
    <w:rsid w:val="00640D59"/>
    <w:rsid w:val="00641D8B"/>
    <w:rsid w:val="00641FC1"/>
    <w:rsid w:val="00642C50"/>
    <w:rsid w:val="006461EB"/>
    <w:rsid w:val="00651C18"/>
    <w:rsid w:val="00677AAB"/>
    <w:rsid w:val="00691DB4"/>
    <w:rsid w:val="00691E0F"/>
    <w:rsid w:val="00692777"/>
    <w:rsid w:val="00694BAC"/>
    <w:rsid w:val="006A3261"/>
    <w:rsid w:val="006B1ED1"/>
    <w:rsid w:val="006C0D3F"/>
    <w:rsid w:val="006C5AAD"/>
    <w:rsid w:val="006E464A"/>
    <w:rsid w:val="006F1E71"/>
    <w:rsid w:val="006F23E3"/>
    <w:rsid w:val="007020C2"/>
    <w:rsid w:val="00714B65"/>
    <w:rsid w:val="00714C5E"/>
    <w:rsid w:val="00731358"/>
    <w:rsid w:val="00733DFC"/>
    <w:rsid w:val="00743B9C"/>
    <w:rsid w:val="00754A2D"/>
    <w:rsid w:val="00755AA6"/>
    <w:rsid w:val="00774B76"/>
    <w:rsid w:val="0078224E"/>
    <w:rsid w:val="007A689C"/>
    <w:rsid w:val="007C04CF"/>
    <w:rsid w:val="007C5279"/>
    <w:rsid w:val="007D0186"/>
    <w:rsid w:val="007E2851"/>
    <w:rsid w:val="007E5BC2"/>
    <w:rsid w:val="007E6CC5"/>
    <w:rsid w:val="007F0AC0"/>
    <w:rsid w:val="007F472A"/>
    <w:rsid w:val="007F4E05"/>
    <w:rsid w:val="007F5B9C"/>
    <w:rsid w:val="007F7D96"/>
    <w:rsid w:val="00800924"/>
    <w:rsid w:val="008023AA"/>
    <w:rsid w:val="00804A35"/>
    <w:rsid w:val="00807D7C"/>
    <w:rsid w:val="00807DB9"/>
    <w:rsid w:val="00810B50"/>
    <w:rsid w:val="0081660E"/>
    <w:rsid w:val="0082171A"/>
    <w:rsid w:val="008448A0"/>
    <w:rsid w:val="008475D4"/>
    <w:rsid w:val="00864641"/>
    <w:rsid w:val="00864A62"/>
    <w:rsid w:val="008722EC"/>
    <w:rsid w:val="00875C0E"/>
    <w:rsid w:val="00883D3F"/>
    <w:rsid w:val="0088493E"/>
    <w:rsid w:val="008A440E"/>
    <w:rsid w:val="008B389D"/>
    <w:rsid w:val="008B7CD3"/>
    <w:rsid w:val="008D1C6D"/>
    <w:rsid w:val="008E505E"/>
    <w:rsid w:val="008E72C2"/>
    <w:rsid w:val="00903933"/>
    <w:rsid w:val="00906A4F"/>
    <w:rsid w:val="0092259C"/>
    <w:rsid w:val="00925818"/>
    <w:rsid w:val="00930D2C"/>
    <w:rsid w:val="009377E5"/>
    <w:rsid w:val="009536EF"/>
    <w:rsid w:val="00954B51"/>
    <w:rsid w:val="00984D4F"/>
    <w:rsid w:val="00994669"/>
    <w:rsid w:val="009950DD"/>
    <w:rsid w:val="009C152E"/>
    <w:rsid w:val="009C362F"/>
    <w:rsid w:val="009C5BBD"/>
    <w:rsid w:val="009C71F5"/>
    <w:rsid w:val="009D1610"/>
    <w:rsid w:val="009D1D6F"/>
    <w:rsid w:val="009D5024"/>
    <w:rsid w:val="009D602B"/>
    <w:rsid w:val="009E2098"/>
    <w:rsid w:val="009E3316"/>
    <w:rsid w:val="009E77F9"/>
    <w:rsid w:val="009F1E46"/>
    <w:rsid w:val="009F30F5"/>
    <w:rsid w:val="00A07A57"/>
    <w:rsid w:val="00A1452A"/>
    <w:rsid w:val="00A15C34"/>
    <w:rsid w:val="00A438F7"/>
    <w:rsid w:val="00A47035"/>
    <w:rsid w:val="00A52FAA"/>
    <w:rsid w:val="00A7393E"/>
    <w:rsid w:val="00A84E50"/>
    <w:rsid w:val="00A87F03"/>
    <w:rsid w:val="00A94BF4"/>
    <w:rsid w:val="00AB10EE"/>
    <w:rsid w:val="00AB2BFC"/>
    <w:rsid w:val="00AD4D95"/>
    <w:rsid w:val="00AE3C2F"/>
    <w:rsid w:val="00AF3615"/>
    <w:rsid w:val="00B0008F"/>
    <w:rsid w:val="00B0685F"/>
    <w:rsid w:val="00B1244C"/>
    <w:rsid w:val="00B174E1"/>
    <w:rsid w:val="00B20D12"/>
    <w:rsid w:val="00B23673"/>
    <w:rsid w:val="00B33C20"/>
    <w:rsid w:val="00B36E3F"/>
    <w:rsid w:val="00B4212B"/>
    <w:rsid w:val="00B42347"/>
    <w:rsid w:val="00B5186D"/>
    <w:rsid w:val="00B74BC0"/>
    <w:rsid w:val="00B962E3"/>
    <w:rsid w:val="00BC0434"/>
    <w:rsid w:val="00BC0EF9"/>
    <w:rsid w:val="00BC2A44"/>
    <w:rsid w:val="00BC2C77"/>
    <w:rsid w:val="00BC3F6A"/>
    <w:rsid w:val="00BC4013"/>
    <w:rsid w:val="00BF5882"/>
    <w:rsid w:val="00C013CE"/>
    <w:rsid w:val="00C01EE4"/>
    <w:rsid w:val="00C109F6"/>
    <w:rsid w:val="00C34EEE"/>
    <w:rsid w:val="00C434B0"/>
    <w:rsid w:val="00C51C70"/>
    <w:rsid w:val="00C55CCB"/>
    <w:rsid w:val="00C840B6"/>
    <w:rsid w:val="00C97962"/>
    <w:rsid w:val="00CA0DDF"/>
    <w:rsid w:val="00CB1C4E"/>
    <w:rsid w:val="00CC3338"/>
    <w:rsid w:val="00CC50D7"/>
    <w:rsid w:val="00CD1C49"/>
    <w:rsid w:val="00CD60CD"/>
    <w:rsid w:val="00CF7389"/>
    <w:rsid w:val="00D02683"/>
    <w:rsid w:val="00D0530F"/>
    <w:rsid w:val="00D14BB6"/>
    <w:rsid w:val="00D1501E"/>
    <w:rsid w:val="00D273AA"/>
    <w:rsid w:val="00D36A03"/>
    <w:rsid w:val="00D73721"/>
    <w:rsid w:val="00D804BD"/>
    <w:rsid w:val="00D9271A"/>
    <w:rsid w:val="00DA2A84"/>
    <w:rsid w:val="00DB0D85"/>
    <w:rsid w:val="00DC2A7D"/>
    <w:rsid w:val="00DC42B5"/>
    <w:rsid w:val="00E1380F"/>
    <w:rsid w:val="00E34066"/>
    <w:rsid w:val="00E34BCB"/>
    <w:rsid w:val="00E444F4"/>
    <w:rsid w:val="00E44BC0"/>
    <w:rsid w:val="00E5583A"/>
    <w:rsid w:val="00E6695B"/>
    <w:rsid w:val="00E67615"/>
    <w:rsid w:val="00E73053"/>
    <w:rsid w:val="00E7363C"/>
    <w:rsid w:val="00E77A17"/>
    <w:rsid w:val="00E8040A"/>
    <w:rsid w:val="00E84358"/>
    <w:rsid w:val="00E948BC"/>
    <w:rsid w:val="00EA70A0"/>
    <w:rsid w:val="00EB2124"/>
    <w:rsid w:val="00EB559C"/>
    <w:rsid w:val="00EE3102"/>
    <w:rsid w:val="00EF5655"/>
    <w:rsid w:val="00F03AB7"/>
    <w:rsid w:val="00F22D4B"/>
    <w:rsid w:val="00F236C4"/>
    <w:rsid w:val="00F34FDA"/>
    <w:rsid w:val="00F45CD5"/>
    <w:rsid w:val="00F45E4F"/>
    <w:rsid w:val="00F52AEC"/>
    <w:rsid w:val="00F70474"/>
    <w:rsid w:val="00F727AD"/>
    <w:rsid w:val="00F820E6"/>
    <w:rsid w:val="00F83064"/>
    <w:rsid w:val="00F90D7D"/>
    <w:rsid w:val="00F931FB"/>
    <w:rsid w:val="00F953A6"/>
    <w:rsid w:val="00FA1FDD"/>
    <w:rsid w:val="00FA784E"/>
    <w:rsid w:val="00FC7489"/>
    <w:rsid w:val="00FD6D92"/>
    <w:rsid w:val="00FE1DF6"/>
    <w:rsid w:val="00FF0A8F"/>
    <w:rsid w:val="00FF46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92C69E"/>
  <w15:chartTrackingRefBased/>
  <w15:docId w15:val="{905271F4-00FF-4585-B1EE-E3BBEFAA1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C6D"/>
    <w:pPr>
      <w:spacing w:after="220" w:line="240" w:lineRule="auto"/>
    </w:pPr>
    <w:rPr>
      <w:sz w:val="22"/>
      <w:lang w:val="en-GB"/>
    </w:rPr>
  </w:style>
  <w:style w:type="paragraph" w:styleId="Heading1">
    <w:name w:val="heading 1"/>
    <w:basedOn w:val="Normal"/>
    <w:next w:val="Normal"/>
    <w:link w:val="Heading1Char"/>
    <w:uiPriority w:val="9"/>
    <w:qFormat/>
    <w:rsid w:val="00DB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0D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0D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0D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0D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0D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D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D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D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CCI">
    <w:name w:val="VCCI"/>
    <w:basedOn w:val="Normal"/>
    <w:link w:val="VCCIChar"/>
    <w:qFormat/>
    <w:rsid w:val="00DB0D85"/>
    <w:rPr>
      <w:rFonts w:ascii="Calibri" w:hAnsi="Calibri"/>
    </w:rPr>
  </w:style>
  <w:style w:type="character" w:customStyle="1" w:styleId="VCCIChar">
    <w:name w:val="VCCI Char"/>
    <w:basedOn w:val="DefaultParagraphFont"/>
    <w:link w:val="VCCI"/>
    <w:rsid w:val="00DB0D85"/>
    <w:rPr>
      <w:rFonts w:ascii="Calibri" w:hAnsi="Calibri"/>
      <w:sz w:val="22"/>
    </w:rPr>
  </w:style>
  <w:style w:type="paragraph" w:customStyle="1" w:styleId="VCCIHeading1">
    <w:name w:val="VCCI Heading 1"/>
    <w:basedOn w:val="Heading1"/>
    <w:link w:val="VCCIHeading1Char"/>
    <w:qFormat/>
    <w:rsid w:val="00DB0D85"/>
    <w:pPr>
      <w:spacing w:before="0" w:after="260"/>
    </w:pPr>
    <w:rPr>
      <w:rFonts w:ascii="Calibri" w:hAnsi="Calibri"/>
      <w:b/>
      <w:color w:val="0E2841" w:themeColor="text2"/>
      <w:sz w:val="26"/>
    </w:rPr>
  </w:style>
  <w:style w:type="character" w:customStyle="1" w:styleId="VCCIHeading1Char">
    <w:name w:val="VCCI Heading 1 Char"/>
    <w:basedOn w:val="DefaultParagraphFont"/>
    <w:link w:val="VCCIHeading1"/>
    <w:rsid w:val="00DB0D85"/>
    <w:rPr>
      <w:rFonts w:ascii="Calibri" w:eastAsiaTheme="majorEastAsia" w:hAnsi="Calibri" w:cstheme="majorBidi"/>
      <w:b/>
      <w:color w:val="0E2841" w:themeColor="text2"/>
      <w:sz w:val="26"/>
      <w:szCs w:val="40"/>
    </w:rPr>
  </w:style>
  <w:style w:type="character" w:customStyle="1" w:styleId="Heading1Char">
    <w:name w:val="Heading 1 Char"/>
    <w:basedOn w:val="DefaultParagraphFont"/>
    <w:link w:val="Heading1"/>
    <w:uiPriority w:val="9"/>
    <w:rsid w:val="00DB0D85"/>
    <w:rPr>
      <w:rFonts w:asciiTheme="majorHAnsi" w:eastAsiaTheme="majorEastAsia" w:hAnsiTheme="majorHAnsi" w:cstheme="majorBidi"/>
      <w:color w:val="0F4761" w:themeColor="accent1" w:themeShade="BF"/>
      <w:sz w:val="40"/>
      <w:szCs w:val="40"/>
      <w:lang w:val="en-GB"/>
    </w:rPr>
  </w:style>
  <w:style w:type="paragraph" w:styleId="NoSpacing">
    <w:name w:val="No Spacing"/>
    <w:aliases w:val="Heading2"/>
    <w:basedOn w:val="Normal"/>
    <w:next w:val="Normal"/>
    <w:uiPriority w:val="1"/>
    <w:qFormat/>
    <w:rsid w:val="00DB0D85"/>
    <w:rPr>
      <w:rFonts w:ascii="Calibri" w:hAnsi="Calibri"/>
      <w:b/>
      <w:color w:val="E97132" w:themeColor="accent2"/>
    </w:rPr>
  </w:style>
  <w:style w:type="paragraph" w:customStyle="1" w:styleId="Daily">
    <w:name w:val="Daily"/>
    <w:qFormat/>
    <w:rsid w:val="00DB0D85"/>
    <w:pPr>
      <w:spacing w:after="220" w:line="240" w:lineRule="auto"/>
    </w:pPr>
    <w:rPr>
      <w:rFonts w:ascii="Calibri" w:eastAsiaTheme="majorEastAsia" w:hAnsi="Calibri" w:cstheme="majorBidi"/>
      <w:sz w:val="22"/>
      <w:szCs w:val="40"/>
    </w:rPr>
  </w:style>
  <w:style w:type="paragraph" w:customStyle="1" w:styleId="First">
    <w:name w:val="First"/>
    <w:basedOn w:val="Daily"/>
    <w:qFormat/>
    <w:rsid w:val="00DB0D85"/>
    <w:pPr>
      <w:spacing w:after="260"/>
    </w:pPr>
    <w:rPr>
      <w:b/>
      <w:color w:val="0E2841" w:themeColor="text2"/>
      <w:sz w:val="26"/>
    </w:rPr>
  </w:style>
  <w:style w:type="paragraph" w:customStyle="1" w:styleId="Second">
    <w:name w:val="Second"/>
    <w:basedOn w:val="First"/>
    <w:qFormat/>
    <w:rsid w:val="00DB0D85"/>
    <w:pPr>
      <w:spacing w:after="220"/>
    </w:pPr>
    <w:rPr>
      <w:color w:val="E97132" w:themeColor="accent2"/>
      <w:sz w:val="22"/>
    </w:rPr>
  </w:style>
  <w:style w:type="paragraph" w:customStyle="1" w:styleId="Third">
    <w:name w:val="Third"/>
    <w:basedOn w:val="Daily"/>
    <w:link w:val="ThirdChar"/>
    <w:qFormat/>
    <w:rsid w:val="00DB0D85"/>
    <w:rPr>
      <w:b/>
      <w:color w:val="196B24" w:themeColor="accent3"/>
    </w:rPr>
  </w:style>
  <w:style w:type="character" w:customStyle="1" w:styleId="ThirdChar">
    <w:name w:val="Third Char"/>
    <w:basedOn w:val="DefaultParagraphFont"/>
    <w:link w:val="Third"/>
    <w:rsid w:val="00DB0D85"/>
    <w:rPr>
      <w:rFonts w:ascii="Calibri" w:eastAsiaTheme="majorEastAsia" w:hAnsi="Calibri" w:cstheme="majorBidi"/>
      <w:b/>
      <w:color w:val="196B24" w:themeColor="accent3"/>
      <w:sz w:val="22"/>
      <w:szCs w:val="40"/>
    </w:rPr>
  </w:style>
  <w:style w:type="paragraph" w:customStyle="1" w:styleId="Line1">
    <w:name w:val="Line1"/>
    <w:basedOn w:val="Normal"/>
    <w:qFormat/>
    <w:rsid w:val="008D1C6D"/>
    <w:pPr>
      <w:shd w:val="clear" w:color="auto" w:fill="0E2841" w:themeFill="text2"/>
      <w:spacing w:before="220"/>
    </w:pPr>
    <w:rPr>
      <w:rFonts w:ascii="Calibri" w:eastAsiaTheme="majorEastAsia" w:hAnsi="Calibri" w:cstheme="majorBidi"/>
      <w:b/>
      <w:color w:val="FFFFFF" w:themeColor="background1"/>
      <w:szCs w:val="40"/>
    </w:rPr>
  </w:style>
  <w:style w:type="paragraph" w:customStyle="1" w:styleId="Line2">
    <w:name w:val="Line2"/>
    <w:basedOn w:val="Normal"/>
    <w:qFormat/>
    <w:rsid w:val="008D1C6D"/>
    <w:pPr>
      <w:shd w:val="clear" w:color="auto" w:fill="156082" w:themeFill="accent1"/>
      <w:spacing w:before="220"/>
    </w:pPr>
    <w:rPr>
      <w:rFonts w:ascii="Calibri" w:eastAsiaTheme="majorEastAsia" w:hAnsi="Calibri" w:cstheme="majorBidi"/>
      <w:b/>
      <w:color w:val="FFFFFF" w:themeColor="background1"/>
      <w:szCs w:val="40"/>
    </w:rPr>
  </w:style>
  <w:style w:type="paragraph" w:customStyle="1" w:styleId="Line3">
    <w:name w:val="Line3"/>
    <w:basedOn w:val="Normal"/>
    <w:qFormat/>
    <w:rsid w:val="008D1C6D"/>
    <w:pPr>
      <w:shd w:val="clear" w:color="auto" w:fill="E97132" w:themeFill="accent2"/>
      <w:spacing w:before="220"/>
    </w:pPr>
    <w:rPr>
      <w:rFonts w:ascii="Calibri" w:eastAsiaTheme="majorEastAsia" w:hAnsi="Calibri" w:cstheme="majorBidi"/>
      <w:b/>
      <w:color w:val="FFFFFF" w:themeColor="background1"/>
      <w:szCs w:val="40"/>
    </w:rPr>
  </w:style>
  <w:style w:type="paragraph" w:customStyle="1" w:styleId="1First">
    <w:name w:val="1First"/>
    <w:basedOn w:val="Normal"/>
    <w:qFormat/>
    <w:rsid w:val="008D1C6D"/>
    <w:pPr>
      <w:spacing w:after="260"/>
    </w:pPr>
    <w:rPr>
      <w:rFonts w:ascii="Calibri" w:eastAsiaTheme="majorEastAsia" w:hAnsi="Calibri" w:cstheme="majorBidi"/>
      <w:b/>
      <w:color w:val="0E2841" w:themeColor="text2"/>
      <w:sz w:val="26"/>
      <w:szCs w:val="40"/>
    </w:rPr>
  </w:style>
  <w:style w:type="paragraph" w:customStyle="1" w:styleId="2Second">
    <w:name w:val="2Second"/>
    <w:basedOn w:val="1First"/>
    <w:qFormat/>
    <w:rsid w:val="008D1C6D"/>
    <w:pPr>
      <w:spacing w:after="220"/>
    </w:pPr>
    <w:rPr>
      <w:color w:val="156082" w:themeColor="accent1"/>
      <w:sz w:val="22"/>
    </w:rPr>
  </w:style>
  <w:style w:type="paragraph" w:customStyle="1" w:styleId="3Third">
    <w:name w:val="3Third"/>
    <w:basedOn w:val="Normal"/>
    <w:link w:val="3ThirdChar"/>
    <w:qFormat/>
    <w:rsid w:val="008D1C6D"/>
    <w:rPr>
      <w:rFonts w:ascii="Calibri" w:eastAsiaTheme="majorEastAsia" w:hAnsi="Calibri" w:cstheme="majorBidi"/>
      <w:b/>
      <w:color w:val="E97132" w:themeColor="accent2"/>
      <w:szCs w:val="40"/>
    </w:rPr>
  </w:style>
  <w:style w:type="character" w:customStyle="1" w:styleId="3ThirdChar">
    <w:name w:val="3Third Char"/>
    <w:basedOn w:val="DefaultParagraphFont"/>
    <w:link w:val="3Third"/>
    <w:rsid w:val="008D1C6D"/>
    <w:rPr>
      <w:rFonts w:ascii="Calibri" w:eastAsiaTheme="majorEastAsia" w:hAnsi="Calibri" w:cstheme="majorBidi"/>
      <w:b/>
      <w:color w:val="E97132" w:themeColor="accent2"/>
      <w:sz w:val="22"/>
      <w:szCs w:val="40"/>
    </w:rPr>
  </w:style>
  <w:style w:type="paragraph" w:customStyle="1" w:styleId="0Daily">
    <w:name w:val="0Daily"/>
    <w:qFormat/>
    <w:rsid w:val="008D1C6D"/>
    <w:pPr>
      <w:spacing w:after="220" w:line="240" w:lineRule="auto"/>
    </w:pPr>
    <w:rPr>
      <w:rFonts w:ascii="Calibri" w:eastAsiaTheme="majorEastAsia" w:hAnsi="Calibri" w:cstheme="majorBidi"/>
      <w:sz w:val="22"/>
      <w:szCs w:val="40"/>
    </w:rPr>
  </w:style>
  <w:style w:type="character" w:customStyle="1" w:styleId="Heading2Char">
    <w:name w:val="Heading 2 Char"/>
    <w:basedOn w:val="DefaultParagraphFont"/>
    <w:link w:val="Heading2"/>
    <w:uiPriority w:val="9"/>
    <w:semiHidden/>
    <w:rsid w:val="00CA0DD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A0DD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A0DDF"/>
    <w:rPr>
      <w:rFonts w:eastAsiaTheme="majorEastAsia" w:cstheme="majorBidi"/>
      <w:i/>
      <w:iCs/>
      <w:color w:val="0F4761" w:themeColor="accent1" w:themeShade="BF"/>
      <w:sz w:val="22"/>
      <w:lang w:val="en-GB"/>
    </w:rPr>
  </w:style>
  <w:style w:type="character" w:customStyle="1" w:styleId="Heading5Char">
    <w:name w:val="Heading 5 Char"/>
    <w:basedOn w:val="DefaultParagraphFont"/>
    <w:link w:val="Heading5"/>
    <w:uiPriority w:val="9"/>
    <w:semiHidden/>
    <w:rsid w:val="00CA0DDF"/>
    <w:rPr>
      <w:rFonts w:eastAsiaTheme="majorEastAsia" w:cstheme="majorBidi"/>
      <w:color w:val="0F4761" w:themeColor="accent1" w:themeShade="BF"/>
      <w:sz w:val="22"/>
      <w:lang w:val="en-GB"/>
    </w:rPr>
  </w:style>
  <w:style w:type="character" w:customStyle="1" w:styleId="Heading6Char">
    <w:name w:val="Heading 6 Char"/>
    <w:basedOn w:val="DefaultParagraphFont"/>
    <w:link w:val="Heading6"/>
    <w:uiPriority w:val="9"/>
    <w:semiHidden/>
    <w:rsid w:val="00CA0DDF"/>
    <w:rPr>
      <w:rFonts w:eastAsiaTheme="majorEastAsia" w:cstheme="majorBidi"/>
      <w:i/>
      <w:iCs/>
      <w:color w:val="595959" w:themeColor="text1" w:themeTint="A6"/>
      <w:sz w:val="22"/>
      <w:lang w:val="en-GB"/>
    </w:rPr>
  </w:style>
  <w:style w:type="character" w:customStyle="1" w:styleId="Heading7Char">
    <w:name w:val="Heading 7 Char"/>
    <w:basedOn w:val="DefaultParagraphFont"/>
    <w:link w:val="Heading7"/>
    <w:uiPriority w:val="9"/>
    <w:semiHidden/>
    <w:rsid w:val="00CA0DDF"/>
    <w:rPr>
      <w:rFonts w:eastAsiaTheme="majorEastAsia" w:cstheme="majorBidi"/>
      <w:color w:val="595959" w:themeColor="text1" w:themeTint="A6"/>
      <w:sz w:val="22"/>
      <w:lang w:val="en-GB"/>
    </w:rPr>
  </w:style>
  <w:style w:type="character" w:customStyle="1" w:styleId="Heading8Char">
    <w:name w:val="Heading 8 Char"/>
    <w:basedOn w:val="DefaultParagraphFont"/>
    <w:link w:val="Heading8"/>
    <w:uiPriority w:val="9"/>
    <w:semiHidden/>
    <w:rsid w:val="00CA0DDF"/>
    <w:rPr>
      <w:rFonts w:eastAsiaTheme="majorEastAsia" w:cstheme="majorBidi"/>
      <w:i/>
      <w:iCs/>
      <w:color w:val="272727" w:themeColor="text1" w:themeTint="D8"/>
      <w:sz w:val="22"/>
      <w:lang w:val="en-GB"/>
    </w:rPr>
  </w:style>
  <w:style w:type="character" w:customStyle="1" w:styleId="Heading9Char">
    <w:name w:val="Heading 9 Char"/>
    <w:basedOn w:val="DefaultParagraphFont"/>
    <w:link w:val="Heading9"/>
    <w:uiPriority w:val="9"/>
    <w:semiHidden/>
    <w:rsid w:val="00CA0DDF"/>
    <w:rPr>
      <w:rFonts w:eastAsiaTheme="majorEastAsia" w:cstheme="majorBidi"/>
      <w:color w:val="272727" w:themeColor="text1" w:themeTint="D8"/>
      <w:sz w:val="22"/>
      <w:lang w:val="en-GB"/>
    </w:rPr>
  </w:style>
  <w:style w:type="paragraph" w:styleId="Title">
    <w:name w:val="Title"/>
    <w:basedOn w:val="Normal"/>
    <w:next w:val="Normal"/>
    <w:link w:val="TitleChar"/>
    <w:uiPriority w:val="10"/>
    <w:qFormat/>
    <w:rsid w:val="00CA0D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DD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A0D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0DD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A0D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A0DDF"/>
    <w:rPr>
      <w:i/>
      <w:iCs/>
      <w:color w:val="404040" w:themeColor="text1" w:themeTint="BF"/>
      <w:sz w:val="22"/>
      <w:lang w:val="en-GB"/>
    </w:rPr>
  </w:style>
  <w:style w:type="paragraph" w:styleId="ListParagraph">
    <w:name w:val="List Paragraph"/>
    <w:basedOn w:val="Normal"/>
    <w:uiPriority w:val="34"/>
    <w:qFormat/>
    <w:rsid w:val="00CA0DDF"/>
    <w:pPr>
      <w:ind w:left="720"/>
      <w:contextualSpacing/>
    </w:pPr>
  </w:style>
  <w:style w:type="character" w:styleId="IntenseEmphasis">
    <w:name w:val="Intense Emphasis"/>
    <w:basedOn w:val="DefaultParagraphFont"/>
    <w:uiPriority w:val="21"/>
    <w:qFormat/>
    <w:rsid w:val="00CA0DDF"/>
    <w:rPr>
      <w:i/>
      <w:iCs/>
      <w:color w:val="0F4761" w:themeColor="accent1" w:themeShade="BF"/>
    </w:rPr>
  </w:style>
  <w:style w:type="paragraph" w:styleId="IntenseQuote">
    <w:name w:val="Intense Quote"/>
    <w:basedOn w:val="Normal"/>
    <w:next w:val="Normal"/>
    <w:link w:val="IntenseQuoteChar"/>
    <w:uiPriority w:val="30"/>
    <w:qFormat/>
    <w:rsid w:val="00CA0D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0DDF"/>
    <w:rPr>
      <w:i/>
      <w:iCs/>
      <w:color w:val="0F4761" w:themeColor="accent1" w:themeShade="BF"/>
      <w:sz w:val="22"/>
      <w:lang w:val="en-GB"/>
    </w:rPr>
  </w:style>
  <w:style w:type="character" w:styleId="IntenseReference">
    <w:name w:val="Intense Reference"/>
    <w:basedOn w:val="DefaultParagraphFont"/>
    <w:uiPriority w:val="32"/>
    <w:qFormat/>
    <w:rsid w:val="00CA0DDF"/>
    <w:rPr>
      <w:b/>
      <w:bCs/>
      <w:smallCaps/>
      <w:color w:val="0F4761" w:themeColor="accent1" w:themeShade="BF"/>
      <w:spacing w:val="5"/>
    </w:rPr>
  </w:style>
  <w:style w:type="paragraph" w:styleId="Header">
    <w:name w:val="header"/>
    <w:basedOn w:val="Normal"/>
    <w:link w:val="HeaderChar"/>
    <w:uiPriority w:val="99"/>
    <w:unhideWhenUsed/>
    <w:rsid w:val="00CA0DDF"/>
    <w:pPr>
      <w:tabs>
        <w:tab w:val="center" w:pos="4513"/>
        <w:tab w:val="right" w:pos="9026"/>
      </w:tabs>
      <w:spacing w:after="0"/>
    </w:pPr>
  </w:style>
  <w:style w:type="character" w:customStyle="1" w:styleId="HeaderChar">
    <w:name w:val="Header Char"/>
    <w:basedOn w:val="DefaultParagraphFont"/>
    <w:link w:val="Header"/>
    <w:uiPriority w:val="99"/>
    <w:rsid w:val="00CA0DDF"/>
    <w:rPr>
      <w:sz w:val="22"/>
      <w:lang w:val="en-GB"/>
    </w:rPr>
  </w:style>
  <w:style w:type="paragraph" w:styleId="Footer">
    <w:name w:val="footer"/>
    <w:basedOn w:val="Normal"/>
    <w:link w:val="FooterChar"/>
    <w:uiPriority w:val="99"/>
    <w:unhideWhenUsed/>
    <w:rsid w:val="00CA0DDF"/>
    <w:pPr>
      <w:tabs>
        <w:tab w:val="center" w:pos="4513"/>
        <w:tab w:val="right" w:pos="9026"/>
      </w:tabs>
      <w:spacing w:after="0"/>
    </w:pPr>
  </w:style>
  <w:style w:type="character" w:customStyle="1" w:styleId="FooterChar">
    <w:name w:val="Footer Char"/>
    <w:basedOn w:val="DefaultParagraphFont"/>
    <w:link w:val="Footer"/>
    <w:uiPriority w:val="99"/>
    <w:rsid w:val="00CA0DDF"/>
    <w:rPr>
      <w:sz w:val="22"/>
      <w:lang w:val="en-GB"/>
    </w:rPr>
  </w:style>
  <w:style w:type="table" w:styleId="TableGrid">
    <w:name w:val="Table Grid"/>
    <w:basedOn w:val="TableNormal"/>
    <w:uiPriority w:val="39"/>
    <w:rsid w:val="003714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7D7C"/>
    <w:pPr>
      <w:spacing w:after="0" w:line="240" w:lineRule="auto"/>
    </w:pPr>
    <w:rPr>
      <w:sz w:val="22"/>
      <w:lang w:val="en-GB"/>
    </w:rPr>
  </w:style>
  <w:style w:type="character" w:styleId="CommentReference">
    <w:name w:val="annotation reference"/>
    <w:basedOn w:val="DefaultParagraphFont"/>
    <w:uiPriority w:val="99"/>
    <w:semiHidden/>
    <w:unhideWhenUsed/>
    <w:rsid w:val="00807D7C"/>
    <w:rPr>
      <w:sz w:val="16"/>
      <w:szCs w:val="16"/>
    </w:rPr>
  </w:style>
  <w:style w:type="paragraph" w:styleId="CommentText">
    <w:name w:val="annotation text"/>
    <w:basedOn w:val="Normal"/>
    <w:link w:val="CommentTextChar"/>
    <w:uiPriority w:val="99"/>
    <w:unhideWhenUsed/>
    <w:rsid w:val="00807D7C"/>
    <w:rPr>
      <w:sz w:val="20"/>
      <w:szCs w:val="20"/>
    </w:rPr>
  </w:style>
  <w:style w:type="character" w:customStyle="1" w:styleId="CommentTextChar">
    <w:name w:val="Comment Text Char"/>
    <w:basedOn w:val="DefaultParagraphFont"/>
    <w:link w:val="CommentText"/>
    <w:uiPriority w:val="99"/>
    <w:rsid w:val="00807D7C"/>
    <w:rPr>
      <w:sz w:val="20"/>
      <w:szCs w:val="20"/>
      <w:lang w:val="en-GB"/>
    </w:rPr>
  </w:style>
  <w:style w:type="paragraph" w:styleId="CommentSubject">
    <w:name w:val="annotation subject"/>
    <w:basedOn w:val="CommentText"/>
    <w:next w:val="CommentText"/>
    <w:link w:val="CommentSubjectChar"/>
    <w:uiPriority w:val="99"/>
    <w:semiHidden/>
    <w:unhideWhenUsed/>
    <w:rsid w:val="00807D7C"/>
    <w:rPr>
      <w:b/>
      <w:bCs/>
    </w:rPr>
  </w:style>
  <w:style w:type="character" w:customStyle="1" w:styleId="CommentSubjectChar">
    <w:name w:val="Comment Subject Char"/>
    <w:basedOn w:val="CommentTextChar"/>
    <w:link w:val="CommentSubject"/>
    <w:uiPriority w:val="99"/>
    <w:semiHidden/>
    <w:rsid w:val="00807D7C"/>
    <w:rPr>
      <w:b/>
      <w:bCs/>
      <w:sz w:val="20"/>
      <w:szCs w:val="20"/>
      <w:lang w:val="en-GB"/>
    </w:rPr>
  </w:style>
  <w:style w:type="character" w:styleId="Hyperlink">
    <w:name w:val="Hyperlink"/>
    <w:basedOn w:val="DefaultParagraphFont"/>
    <w:uiPriority w:val="99"/>
    <w:unhideWhenUsed/>
    <w:rsid w:val="00B5186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fat.gov.au/sites/default/files/Recruitment%20and%20Screening.pdf"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fwc.gov.au/document-view/awards/modern/MA0001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16d7d7-b7d5-4030-856a-38f4a5720d1a">
      <Terms xmlns="http://schemas.microsoft.com/office/infopath/2007/PartnerControls"/>
    </lcf76f155ced4ddcb4097134ff3c332f>
    <_ip_UnifiedCompliancePolicyProperties xmlns="http://schemas.microsoft.com/sharepoint/v3" xsi:nil="true"/>
    <TaxCatchAll xmlns="5ae8f554-46a1-4e80-a450-f0b9ca1076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86F6BEF2CD064BBC7CD1879872810D" ma:contentTypeVersion="21" ma:contentTypeDescription="Create a new document." ma:contentTypeScope="" ma:versionID="fa58d4943f43fe75f5d2ea677d752b40">
  <xsd:schema xmlns:xsd="http://www.w3.org/2001/XMLSchema" xmlns:xs="http://www.w3.org/2001/XMLSchema" xmlns:p="http://schemas.microsoft.com/office/2006/metadata/properties" xmlns:ns1="http://schemas.microsoft.com/sharepoint/v3" xmlns:ns2="9a16d7d7-b7d5-4030-856a-38f4a5720d1a" xmlns:ns3="5ae8f554-46a1-4e80-a450-f0b9ca1076f6" targetNamespace="http://schemas.microsoft.com/office/2006/metadata/properties" ma:root="true" ma:fieldsID="7fcc5d540a32ed207e4feca4d97743e4" ns1:_="" ns2:_="" ns3:_="">
    <xsd:import namespace="http://schemas.microsoft.com/sharepoint/v3"/>
    <xsd:import namespace="9a16d7d7-b7d5-4030-856a-38f4a5720d1a"/>
    <xsd:import namespace="5ae8f554-46a1-4e80-a450-f0b9ca1076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16d7d7-b7d5-4030-856a-38f4a5720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e81928-d018-4d52-9b14-b65ff418f3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e8f554-46a1-4e80-a450-f0b9ca1076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5ab028-1299-4540-af2d-c6a9aac0e56f}" ma:internalName="TaxCatchAll" ma:showField="CatchAllData" ma:web="5ae8f554-46a1-4e80-a450-f0b9ca1076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C1AA27-718E-4212-984C-2778D2DC21A2}">
  <ds:schemaRefs>
    <ds:schemaRef ds:uri="http://schemas.microsoft.com/office/2006/metadata/properties"/>
    <ds:schemaRef ds:uri="http://schemas.microsoft.com/office/infopath/2007/PartnerControls"/>
    <ds:schemaRef ds:uri="http://schemas.microsoft.com/sharepoint/v3"/>
    <ds:schemaRef ds:uri="9a16d7d7-b7d5-4030-856a-38f4a5720d1a"/>
    <ds:schemaRef ds:uri="5ae8f554-46a1-4e80-a450-f0b9ca1076f6"/>
  </ds:schemaRefs>
</ds:datastoreItem>
</file>

<file path=customXml/itemProps2.xml><?xml version="1.0" encoding="utf-8"?>
<ds:datastoreItem xmlns:ds="http://schemas.openxmlformats.org/officeDocument/2006/customXml" ds:itemID="{0942D16F-E2F1-42E3-93EF-25A5B6A45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a16d7d7-b7d5-4030-856a-38f4a5720d1a"/>
    <ds:schemaRef ds:uri="5ae8f554-46a1-4e80-a450-f0b9ca1076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296964-2B62-4CD0-B38C-8496DFF2D7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1044</Words>
  <Characters>5953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Rance</dc:creator>
  <cp:keywords/>
  <dc:description/>
  <cp:lastModifiedBy>Elissa Scott</cp:lastModifiedBy>
  <cp:revision>5</cp:revision>
  <dcterms:created xsi:type="dcterms:W3CDTF">2026-09-23T23:25:00Z</dcterms:created>
  <dcterms:modified xsi:type="dcterms:W3CDTF">2026-09-23T23:27:00Z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46a2f72c,5eca121a,3b05f74c</vt:lpwstr>
  </property>
  <property fmtid="{D5CDD505-2E9C-101B-9397-08002B2CF9AE}" pid="3" name="ClassificationContentMarkingHeaderFontProps">
    <vt:lpwstr>#000000,10,Aptos</vt:lpwstr>
  </property>
  <property fmtid="{D5CDD505-2E9C-101B-9397-08002B2CF9AE}" pid="4" name="ClassificationContentMarkingHeaderText">
    <vt:lpwstr>Restricted (OFFICIAL)</vt:lpwstr>
  </property>
  <property fmtid="{D5CDD505-2E9C-101B-9397-08002B2CF9AE}" pid="5" name="MSIP_Label_35d2cc3b-5f1c-4975-b837-7289c9759209_Enabled">
    <vt:lpwstr>true</vt:lpwstr>
  </property>
  <property fmtid="{D5CDD505-2E9C-101B-9397-08002B2CF9AE}" pid="6" name="MSIP_Label_35d2cc3b-5f1c-4975-b837-7289c9759209_SetDate">
    <vt:lpwstr>2026-07-14T06:19:18Z</vt:lpwstr>
  </property>
  <property fmtid="{D5CDD505-2E9C-101B-9397-08002B2CF9AE}" pid="7" name="MSIP_Label_35d2cc3b-5f1c-4975-b837-7289c9759209_Method">
    <vt:lpwstr>Standard</vt:lpwstr>
  </property>
  <property fmtid="{D5CDD505-2E9C-101B-9397-08002B2CF9AE}" pid="8" name="MSIP_Label_35d2cc3b-5f1c-4975-b837-7289c9759209_Name">
    <vt:lpwstr>Restricted (OFFICIAL)</vt:lpwstr>
  </property>
  <property fmtid="{D5CDD505-2E9C-101B-9397-08002B2CF9AE}" pid="9" name="MSIP_Label_35d2cc3b-5f1c-4975-b837-7289c9759209_SiteId">
    <vt:lpwstr>23984c12-e35a-4126-8c3d-239380247cdb</vt:lpwstr>
  </property>
  <property fmtid="{D5CDD505-2E9C-101B-9397-08002B2CF9AE}" pid="10" name="MSIP_Label_35d2cc3b-5f1c-4975-b837-7289c9759209_ActionId">
    <vt:lpwstr>63995fba-563d-4e72-9c34-8447df6a6582</vt:lpwstr>
  </property>
  <property fmtid="{D5CDD505-2E9C-101B-9397-08002B2CF9AE}" pid="11" name="MSIP_Label_35d2cc3b-5f1c-4975-b837-7289c9759209_ContentBits">
    <vt:lpwstr>1</vt:lpwstr>
  </property>
  <property fmtid="{D5CDD505-2E9C-101B-9397-08002B2CF9AE}" pid="12" name="MSIP_Label_35d2cc3b-5f1c-4975-b837-7289c9759209_Tag">
    <vt:lpwstr>10, 3, 0, 1</vt:lpwstr>
  </property>
  <property fmtid="{D5CDD505-2E9C-101B-9397-08002B2CF9AE}" pid="13" name="ContentTypeId">
    <vt:lpwstr>0x0101003C86F6BEF2CD064BBC7CD1879872810D</vt:lpwstr>
  </property>
  <property fmtid="{D5CDD505-2E9C-101B-9397-08002B2CF9AE}" pid="14" name="MediaServiceImageTags">
    <vt:lpwstr/>
  </property>
</Properties>
</file>