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1A927" w14:textId="77777777" w:rsidR="00320AEF" w:rsidRPr="00B346E3" w:rsidRDefault="00320AEF" w:rsidP="00320AEF">
      <w:pPr>
        <w:pStyle w:val="Heading1"/>
      </w:pPr>
      <w:r w:rsidRPr="00B346E3">
        <w:t>Position Description</w:t>
      </w:r>
    </w:p>
    <w:p w14:paraId="55633175" w14:textId="77777777" w:rsidR="00320AEF" w:rsidRPr="00CB776C" w:rsidRDefault="00320AEF" w:rsidP="00320AEF">
      <w:r w:rsidRPr="00CB776C">
        <w:rPr>
          <w:b/>
          <w:bCs/>
        </w:rPr>
        <w:t>Role</w:t>
      </w:r>
      <w:r w:rsidRPr="00CB776C">
        <w:t>: Sector Strengthening Project Coordinator</w:t>
      </w:r>
    </w:p>
    <w:p w14:paraId="596D2BBF" w14:textId="77777777" w:rsidR="00320AEF" w:rsidRDefault="00320AEF" w:rsidP="00320AEF">
      <w:r w:rsidRPr="00496172">
        <w:rPr>
          <w:b/>
          <w:bCs/>
        </w:rPr>
        <w:t>Reporting to</w:t>
      </w:r>
      <w:r>
        <w:t>: Senior Manager, Sector Strengthening and Engagement</w:t>
      </w:r>
    </w:p>
    <w:p w14:paraId="4C341AD9" w14:textId="77777777" w:rsidR="00320AEF" w:rsidRDefault="00320AEF" w:rsidP="00320AEF">
      <w:r w:rsidRPr="49B82B88">
        <w:rPr>
          <w:b/>
          <w:bCs/>
        </w:rPr>
        <w:t>Direct Reports:</w:t>
      </w:r>
      <w:r>
        <w:t xml:space="preserve"> None</w:t>
      </w:r>
    </w:p>
    <w:p w14:paraId="05F6D638" w14:textId="77777777" w:rsidR="00320AEF" w:rsidRDefault="00320AEF" w:rsidP="00320AEF">
      <w:r w:rsidRPr="00F70194">
        <w:rPr>
          <w:b/>
          <w:bCs/>
        </w:rPr>
        <w:t>Employment Status</w:t>
      </w:r>
      <w:r>
        <w:t xml:space="preserve">: 12-month </w:t>
      </w:r>
      <w:bookmarkStart w:id="0" w:name="_Int_kJleusQM"/>
      <w:r>
        <w:t>Fixed-</w:t>
      </w:r>
      <w:proofErr w:type="gramStart"/>
      <w:r>
        <w:t>term</w:t>
      </w:r>
      <w:bookmarkEnd w:id="0"/>
      <w:r>
        <w:t xml:space="preserve"> ,</w:t>
      </w:r>
      <w:proofErr w:type="gramEnd"/>
      <w:r>
        <w:t xml:space="preserve"> Part time - 0.8 FTE</w:t>
      </w:r>
    </w:p>
    <w:p w14:paraId="6984DE95" w14:textId="77777777" w:rsidR="00320AEF" w:rsidRDefault="00320AEF" w:rsidP="00320AEF">
      <w:pPr>
        <w:rPr>
          <w:rFonts w:eastAsia="Times New Roman"/>
        </w:rPr>
      </w:pPr>
      <w:r w:rsidRPr="00C56D61">
        <w:rPr>
          <w:rFonts w:eastAsia="Times New Roman"/>
          <w:b/>
          <w:bCs/>
        </w:rPr>
        <w:t>Location:</w:t>
      </w:r>
      <w:r>
        <w:rPr>
          <w:rFonts w:eastAsia="Times New Roman"/>
          <w:b/>
          <w:bCs/>
        </w:rPr>
        <w:t xml:space="preserve"> </w:t>
      </w:r>
      <w:r w:rsidRPr="0064041E">
        <w:rPr>
          <w:rFonts w:eastAsia="Times New Roman"/>
        </w:rPr>
        <w:t xml:space="preserve">Remote, working from </w:t>
      </w:r>
      <w:r>
        <w:rPr>
          <w:rFonts w:eastAsia="Times New Roman"/>
        </w:rPr>
        <w:t xml:space="preserve">a </w:t>
      </w:r>
      <w:r w:rsidRPr="0064041E">
        <w:rPr>
          <w:rFonts w:eastAsia="Times New Roman"/>
        </w:rPr>
        <w:t>home-based office</w:t>
      </w:r>
      <w:r>
        <w:rPr>
          <w:rFonts w:eastAsia="Times New Roman"/>
        </w:rPr>
        <w:t xml:space="preserve">. </w:t>
      </w:r>
      <w:r w:rsidRPr="0064041E">
        <w:rPr>
          <w:rFonts w:eastAsia="Times New Roman"/>
        </w:rPr>
        <w:t>In-person attendance at events and meetings is required periodically</w:t>
      </w:r>
    </w:p>
    <w:p w14:paraId="295BFBD5" w14:textId="77777777" w:rsidR="00320AEF" w:rsidRPr="00C56D61" w:rsidRDefault="00320AEF" w:rsidP="00320AEF">
      <w:pPr>
        <w:rPr>
          <w:rFonts w:eastAsia="Times New Roman"/>
        </w:rPr>
      </w:pPr>
      <w:r w:rsidRPr="22F98CD6">
        <w:rPr>
          <w:rFonts w:eastAsia="Times New Roman"/>
          <w:b/>
          <w:bCs/>
        </w:rPr>
        <w:t>Classification:</w:t>
      </w:r>
      <w:r w:rsidRPr="22F98CD6">
        <w:rPr>
          <w:rFonts w:eastAsia="Times New Roman"/>
        </w:rPr>
        <w:t xml:space="preserve"> Level </w:t>
      </w:r>
      <w:r>
        <w:rPr>
          <w:rFonts w:eastAsia="Times New Roman"/>
        </w:rPr>
        <w:t>6</w:t>
      </w:r>
      <w:r w:rsidRPr="22F98CD6">
        <w:rPr>
          <w:rFonts w:eastAsia="Times New Roman"/>
        </w:rPr>
        <w:t>, Social, Community, Home Care &amp; Disability Services (</w:t>
      </w:r>
      <w:r w:rsidRPr="22F98CD6">
        <w:rPr>
          <w:rFonts w:eastAsia="Times New Roman"/>
          <w:b/>
          <w:bCs/>
        </w:rPr>
        <w:t>SCHADS</w:t>
      </w:r>
      <w:r w:rsidRPr="22F98CD6">
        <w:rPr>
          <w:rFonts w:eastAsia="Times New Roman"/>
        </w:rPr>
        <w:t>) Award 2010</w:t>
      </w:r>
    </w:p>
    <w:p w14:paraId="48D8DDF7" w14:textId="77777777" w:rsidR="00320AEF" w:rsidRPr="00855254" w:rsidRDefault="00320AEF" w:rsidP="00320AEF">
      <w:pPr>
        <w:rPr>
          <w:b/>
          <w:bCs/>
        </w:rPr>
      </w:pPr>
    </w:p>
    <w:p w14:paraId="42C8206D" w14:textId="77777777" w:rsidR="00320AEF" w:rsidRPr="00D6366B" w:rsidRDefault="00320AEF" w:rsidP="00320AEF">
      <w:pPr>
        <w:pStyle w:val="Heading2"/>
      </w:pPr>
      <w:r w:rsidRPr="00D6366B">
        <w:t>About DANA</w:t>
      </w:r>
    </w:p>
    <w:p w14:paraId="1290CB52" w14:textId="77777777" w:rsidR="00320AEF" w:rsidRPr="003A68CF" w:rsidRDefault="00320AEF" w:rsidP="00320AEF">
      <w:pPr>
        <w:spacing w:after="100" w:afterAutospacing="1" w:line="240" w:lineRule="auto"/>
        <w:rPr>
          <w:rFonts w:eastAsia="Times New Roman"/>
        </w:rPr>
      </w:pPr>
      <w:r w:rsidRPr="0060049B">
        <w:rPr>
          <w:rFonts w:eastAsia="Times New Roman"/>
          <w:b/>
          <w:bCs/>
        </w:rPr>
        <w:t>Disability Advocacy Network Australia (DANA)</w:t>
      </w:r>
      <w:r w:rsidRPr="0060049B">
        <w:rPr>
          <w:rFonts w:eastAsia="Times New Roman"/>
        </w:rPr>
        <w:t xml:space="preserve"> </w:t>
      </w:r>
      <w:r w:rsidRPr="2E4F757B">
        <w:rPr>
          <w:rFonts w:eastAsia="Times New Roman"/>
        </w:rPr>
        <w:t>is the national representative body for a network of advocacy organisations throughout Australia. Our vision is of a nation that includes and values people with disabilit</w:t>
      </w:r>
      <w:r>
        <w:rPr>
          <w:rFonts w:eastAsia="Times New Roman"/>
        </w:rPr>
        <w:t>y</w:t>
      </w:r>
      <w:r w:rsidRPr="2E4F757B">
        <w:rPr>
          <w:rFonts w:eastAsia="Times New Roman"/>
        </w:rPr>
        <w:t xml:space="preserve"> and respects human rights for all. </w:t>
      </w:r>
    </w:p>
    <w:p w14:paraId="57D4B479" w14:textId="77777777" w:rsidR="00320AEF" w:rsidRDefault="00320AEF" w:rsidP="00320AEF">
      <w:pPr>
        <w:pStyle w:val="NormalWeb"/>
        <w:shd w:val="clear" w:color="auto" w:fill="FFFFFF" w:themeFill="background1"/>
        <w:spacing w:before="0" w:beforeAutospacing="0" w:after="0" w:afterAutospacing="0"/>
        <w:textAlignment w:val="baseline"/>
        <w:rPr>
          <w:rFonts w:asciiTheme="minorHAnsi" w:hAnsiTheme="minorHAnsi" w:cstheme="minorBidi"/>
          <w:sz w:val="22"/>
          <w:szCs w:val="22"/>
        </w:rPr>
      </w:pPr>
      <w:r w:rsidRPr="00F96932">
        <w:rPr>
          <w:rFonts w:asciiTheme="minorHAnsi" w:hAnsiTheme="minorHAnsi" w:cstheme="minorHAnsi"/>
          <w:sz w:val="22"/>
          <w:szCs w:val="22"/>
        </w:rPr>
        <w:t xml:space="preserve">DANA is a membership organisation, its members being independent advocacy organisations who have objectives, purposes, and a mission consistent with DANA. </w:t>
      </w:r>
      <w:r w:rsidRPr="00EE6DEE">
        <w:rPr>
          <w:rFonts w:asciiTheme="minorHAnsi" w:hAnsiTheme="minorHAnsi" w:cstheme="minorHAnsi"/>
          <w:sz w:val="22"/>
          <w:szCs w:val="22"/>
        </w:rPr>
        <w:t>Our purpose is</w:t>
      </w:r>
      <w:r w:rsidRPr="2E4F757B">
        <w:rPr>
          <w:rFonts w:asciiTheme="minorHAnsi" w:hAnsiTheme="minorHAnsi" w:cstheme="minorBidi"/>
          <w:sz w:val="22"/>
          <w:szCs w:val="22"/>
        </w:rPr>
        <w:t xml:space="preserve"> to strengthen, support and provide a collective voice for independent disability advocacy organisations across Australia</w:t>
      </w:r>
      <w:r>
        <w:rPr>
          <w:rFonts w:asciiTheme="minorHAnsi" w:hAnsiTheme="minorHAnsi" w:cstheme="minorBidi"/>
          <w:sz w:val="22"/>
          <w:szCs w:val="22"/>
        </w:rPr>
        <w:t xml:space="preserve">, advocating </w:t>
      </w:r>
      <w:r w:rsidRPr="2E4F757B">
        <w:rPr>
          <w:rFonts w:asciiTheme="minorHAnsi" w:hAnsiTheme="minorHAnsi" w:cstheme="minorBidi"/>
          <w:sz w:val="22"/>
          <w:szCs w:val="22"/>
        </w:rPr>
        <w:t>for and with people with disability. </w:t>
      </w:r>
    </w:p>
    <w:p w14:paraId="161C5BD4" w14:textId="77777777" w:rsidR="00320AEF" w:rsidRPr="00DE59AE" w:rsidRDefault="00320AEF" w:rsidP="00320AEF">
      <w:pPr>
        <w:pStyle w:val="NormalWeb"/>
        <w:shd w:val="clear" w:color="auto" w:fill="FFFFFF" w:themeFill="background1"/>
        <w:spacing w:before="0" w:beforeAutospacing="0" w:after="0" w:afterAutospacing="0"/>
        <w:textAlignment w:val="baseline"/>
        <w:rPr>
          <w:rFonts w:asciiTheme="minorHAnsi" w:hAnsiTheme="minorHAnsi" w:cstheme="minorBidi"/>
          <w:sz w:val="22"/>
          <w:szCs w:val="22"/>
        </w:rPr>
      </w:pPr>
    </w:p>
    <w:p w14:paraId="58FB8DA2" w14:textId="77777777" w:rsidR="00320AEF" w:rsidRPr="00DE59AE" w:rsidRDefault="00320AEF" w:rsidP="00320AEF">
      <w:pPr>
        <w:pStyle w:val="NormalWeb"/>
        <w:shd w:val="clear" w:color="auto" w:fill="FFFFFF" w:themeFill="background1"/>
        <w:spacing w:before="0" w:beforeAutospacing="0" w:after="0" w:afterAutospacing="0"/>
        <w:textAlignment w:val="baseline"/>
        <w:rPr>
          <w:rFonts w:asciiTheme="minorHAnsi" w:hAnsiTheme="minorHAnsi" w:cstheme="minorBidi"/>
          <w:sz w:val="22"/>
          <w:szCs w:val="22"/>
        </w:rPr>
      </w:pPr>
      <w:r w:rsidRPr="2E4F757B">
        <w:rPr>
          <w:rFonts w:asciiTheme="minorHAnsi" w:hAnsiTheme="minorHAnsi" w:cstheme="minorBidi"/>
          <w:sz w:val="22"/>
          <w:szCs w:val="22"/>
        </w:rPr>
        <w:t>We achieve this by:</w:t>
      </w:r>
    </w:p>
    <w:p w14:paraId="457573D7" w14:textId="77777777" w:rsidR="00320AEF" w:rsidRPr="00DE59AE" w:rsidRDefault="00320AEF" w:rsidP="00320AEF">
      <w:pPr>
        <w:pStyle w:val="p1"/>
        <w:numPr>
          <w:ilvl w:val="0"/>
          <w:numId w:val="11"/>
        </w:numPr>
        <w:spacing w:before="0" w:beforeAutospacing="0" w:after="0" w:afterAutospacing="0"/>
        <w:textAlignment w:val="baseline"/>
        <w:rPr>
          <w:rFonts w:asciiTheme="minorHAnsi" w:hAnsiTheme="minorHAnsi" w:cstheme="minorBidi"/>
          <w:sz w:val="22"/>
          <w:szCs w:val="22"/>
        </w:rPr>
      </w:pPr>
      <w:r w:rsidRPr="2E4F757B">
        <w:rPr>
          <w:rFonts w:asciiTheme="minorHAnsi" w:hAnsiTheme="minorHAnsi" w:cstheme="minorBidi"/>
          <w:sz w:val="22"/>
          <w:szCs w:val="22"/>
        </w:rPr>
        <w:t>promoting the role and value of independent disability advocacy </w:t>
      </w:r>
    </w:p>
    <w:p w14:paraId="45E9DFD6" w14:textId="77777777" w:rsidR="00320AEF" w:rsidRPr="00DE59AE" w:rsidRDefault="00320AEF" w:rsidP="00320AEF">
      <w:pPr>
        <w:pStyle w:val="p1"/>
        <w:numPr>
          <w:ilvl w:val="0"/>
          <w:numId w:val="11"/>
        </w:numPr>
        <w:spacing w:before="0" w:beforeAutospacing="0" w:after="0" w:afterAutospacing="0"/>
        <w:textAlignment w:val="baseline"/>
        <w:rPr>
          <w:rFonts w:asciiTheme="minorHAnsi" w:hAnsiTheme="minorHAnsi" w:cstheme="minorBidi"/>
          <w:sz w:val="22"/>
          <w:szCs w:val="22"/>
        </w:rPr>
      </w:pPr>
      <w:r w:rsidRPr="2E4F757B">
        <w:rPr>
          <w:rFonts w:asciiTheme="minorHAnsi" w:hAnsiTheme="minorHAnsi" w:cstheme="minorBidi"/>
          <w:sz w:val="22"/>
          <w:szCs w:val="22"/>
        </w:rPr>
        <w:t>providing a collective voice for our members </w:t>
      </w:r>
    </w:p>
    <w:p w14:paraId="383D01B0" w14:textId="77777777" w:rsidR="00320AEF" w:rsidRPr="00DE59AE" w:rsidRDefault="00320AEF" w:rsidP="00320AEF">
      <w:pPr>
        <w:pStyle w:val="p1"/>
        <w:numPr>
          <w:ilvl w:val="0"/>
          <w:numId w:val="11"/>
        </w:numPr>
        <w:spacing w:before="0" w:beforeAutospacing="0" w:after="0" w:afterAutospacing="0"/>
        <w:textAlignment w:val="baseline"/>
        <w:rPr>
          <w:rFonts w:asciiTheme="minorHAnsi" w:hAnsiTheme="minorHAnsi" w:cstheme="minorBidi"/>
          <w:sz w:val="22"/>
          <w:szCs w:val="22"/>
        </w:rPr>
      </w:pPr>
      <w:r w:rsidRPr="2E4F757B">
        <w:rPr>
          <w:rFonts w:asciiTheme="minorHAnsi" w:hAnsiTheme="minorHAnsi" w:cstheme="minorBidi"/>
          <w:sz w:val="22"/>
          <w:szCs w:val="22"/>
        </w:rPr>
        <w:t>providing communication and information sharing between disability advocacy organisations </w:t>
      </w:r>
    </w:p>
    <w:p w14:paraId="17769AD3" w14:textId="77777777" w:rsidR="00320AEF" w:rsidRPr="00DE59AE" w:rsidRDefault="00320AEF" w:rsidP="00320AEF">
      <w:pPr>
        <w:pStyle w:val="p1"/>
        <w:numPr>
          <w:ilvl w:val="0"/>
          <w:numId w:val="11"/>
        </w:numPr>
        <w:spacing w:before="0" w:beforeAutospacing="0" w:after="0" w:afterAutospacing="0"/>
        <w:textAlignment w:val="baseline"/>
        <w:rPr>
          <w:rFonts w:asciiTheme="minorHAnsi" w:hAnsiTheme="minorHAnsi" w:cstheme="minorBidi"/>
          <w:sz w:val="22"/>
          <w:szCs w:val="22"/>
        </w:rPr>
      </w:pPr>
      <w:r w:rsidRPr="2E4F757B">
        <w:rPr>
          <w:rFonts w:asciiTheme="minorHAnsi" w:hAnsiTheme="minorHAnsi" w:cstheme="minorBidi"/>
          <w:sz w:val="22"/>
          <w:szCs w:val="22"/>
        </w:rPr>
        <w:t>providing support and development for members, staff and volunteers of disability advocacy organisations </w:t>
      </w:r>
    </w:p>
    <w:p w14:paraId="3C1E5AFB" w14:textId="77777777" w:rsidR="00320AEF" w:rsidRPr="00DE59AE" w:rsidRDefault="00320AEF" w:rsidP="00320AEF">
      <w:pPr>
        <w:pStyle w:val="p1"/>
        <w:numPr>
          <w:ilvl w:val="0"/>
          <w:numId w:val="11"/>
        </w:numPr>
        <w:spacing w:before="0" w:beforeAutospacing="0" w:after="0" w:afterAutospacing="0"/>
        <w:textAlignment w:val="baseline"/>
        <w:rPr>
          <w:rFonts w:asciiTheme="minorHAnsi" w:hAnsiTheme="minorHAnsi" w:cstheme="minorBidi"/>
          <w:sz w:val="22"/>
          <w:szCs w:val="22"/>
        </w:rPr>
      </w:pPr>
      <w:r w:rsidRPr="2E4F757B">
        <w:rPr>
          <w:rFonts w:asciiTheme="minorHAnsi" w:hAnsiTheme="minorHAnsi" w:cstheme="minorBidi"/>
          <w:sz w:val="22"/>
          <w:szCs w:val="22"/>
        </w:rPr>
        <w:t>building the evidence base to demonstrate the value of disability advocacy </w:t>
      </w:r>
    </w:p>
    <w:p w14:paraId="73953037" w14:textId="77777777" w:rsidR="00320AEF" w:rsidRPr="00DE59AE" w:rsidRDefault="00320AEF" w:rsidP="00320AEF">
      <w:pPr>
        <w:pStyle w:val="p2"/>
        <w:numPr>
          <w:ilvl w:val="0"/>
          <w:numId w:val="11"/>
        </w:numPr>
        <w:spacing w:before="0" w:beforeAutospacing="0" w:after="0" w:afterAutospacing="0"/>
        <w:textAlignment w:val="baseline"/>
        <w:rPr>
          <w:rFonts w:asciiTheme="minorHAnsi" w:hAnsiTheme="minorHAnsi" w:cstheme="minorBidi"/>
          <w:sz w:val="22"/>
          <w:szCs w:val="22"/>
        </w:rPr>
      </w:pPr>
      <w:r w:rsidRPr="7747D1B8">
        <w:rPr>
          <w:rFonts w:asciiTheme="minorHAnsi" w:hAnsiTheme="minorHAnsi" w:cstheme="minorBidi"/>
          <w:sz w:val="22"/>
          <w:szCs w:val="22"/>
        </w:rPr>
        <w:t>promoting the human rights, needs, value and diversity of people with disabili</w:t>
      </w:r>
      <w:r>
        <w:rPr>
          <w:rFonts w:asciiTheme="minorHAnsi" w:hAnsiTheme="minorHAnsi" w:cstheme="minorBidi"/>
          <w:sz w:val="22"/>
          <w:szCs w:val="22"/>
        </w:rPr>
        <w:t>ty</w:t>
      </w:r>
      <w:r w:rsidRPr="7747D1B8">
        <w:rPr>
          <w:rFonts w:asciiTheme="minorHAnsi" w:hAnsiTheme="minorHAnsi" w:cstheme="minorBidi"/>
          <w:sz w:val="22"/>
          <w:szCs w:val="22"/>
        </w:rPr>
        <w:t>.</w:t>
      </w:r>
      <w:r>
        <w:br/>
      </w:r>
    </w:p>
    <w:p w14:paraId="3D679070" w14:textId="77777777" w:rsidR="00320AEF" w:rsidRDefault="00320AEF" w:rsidP="00320AEF">
      <w:pPr>
        <w:spacing w:after="160"/>
      </w:pPr>
      <w:r w:rsidRPr="378C031B">
        <w:t>DANA is a proudly disability</w:t>
      </w:r>
      <w:r w:rsidRPr="378C031B">
        <w:rPr>
          <w:rFonts w:ascii="Cambria Math" w:hAnsi="Cambria Math" w:cs="Cambria Math"/>
        </w:rPr>
        <w:t>‑</w:t>
      </w:r>
      <w:r w:rsidRPr="378C031B">
        <w:t xml:space="preserve">led organisation. </w:t>
      </w:r>
      <w:r>
        <w:t>M</w:t>
      </w:r>
      <w:r w:rsidRPr="378C031B">
        <w:t xml:space="preserve">embers of our Board have lived experience of disability, as do our CEO and executive leadership team. A significant majority of DANA </w:t>
      </w:r>
      <w:r>
        <w:t>staff i</w:t>
      </w:r>
      <w:r w:rsidRPr="378C031B">
        <w:t xml:space="preserve">dentify as people with disability. This lived experience leadership model informs every aspect of our work and strengthens the authenticity and authority of our policy and advocacy. </w:t>
      </w:r>
    </w:p>
    <w:p w14:paraId="491CE63D" w14:textId="77777777" w:rsidR="00320AEF" w:rsidRDefault="00320AEF" w:rsidP="00320AEF">
      <w:pPr>
        <w:spacing w:after="160"/>
      </w:pPr>
      <w:r w:rsidRPr="7747D1B8">
        <w:t>DANA recognises the rich diversity of people across Australia and is committed to ensuring its team reflects this. We value a culture of equity, inclusion and diversity in the workplace, which is supported through our rights</w:t>
      </w:r>
      <w:r>
        <w:t>-</w:t>
      </w:r>
      <w:r w:rsidRPr="7747D1B8">
        <w:t xml:space="preserve">informed policies, systems and governance. Our people are hard-working and passionate about disability reform, come from a range of lived experiences and are dedicated to advocating for and with people with disability. Our team members are based remotely throughout Australia and work closely with members, disability representative organisations and government leaders. </w:t>
      </w:r>
    </w:p>
    <w:p w14:paraId="74B98BEC" w14:textId="77777777" w:rsidR="00320AEF" w:rsidRDefault="00320AEF" w:rsidP="00320AEF">
      <w:pPr>
        <w:spacing w:after="160"/>
        <w:rPr>
          <w:sz w:val="28"/>
          <w:szCs w:val="28"/>
        </w:rPr>
      </w:pPr>
      <w:r w:rsidRPr="7747D1B8">
        <w:t xml:space="preserve">Our organisation is undergoing an expansion of programs and initiatives to support and strengthen the disability advocacy sector. </w:t>
      </w:r>
    </w:p>
    <w:p w14:paraId="0D39CDCE" w14:textId="77777777" w:rsidR="00320AEF" w:rsidRDefault="00320AEF" w:rsidP="00320AEF">
      <w:pPr>
        <w:spacing w:before="280" w:after="280" w:line="240" w:lineRule="auto"/>
        <w:rPr>
          <w:rFonts w:asciiTheme="majorHAnsi" w:eastAsiaTheme="majorEastAsia" w:hAnsiTheme="majorHAnsi" w:cstheme="majorBidi"/>
          <w:color w:val="0F4761" w:themeColor="accent1" w:themeShade="BF"/>
          <w:sz w:val="24"/>
          <w:szCs w:val="24"/>
        </w:rPr>
      </w:pPr>
      <w:r>
        <w:rPr>
          <w:rFonts w:asciiTheme="majorHAnsi" w:eastAsiaTheme="majorEastAsia" w:hAnsiTheme="majorHAnsi" w:cstheme="majorBidi"/>
          <w:color w:val="0F4761" w:themeColor="accent1" w:themeShade="BF"/>
          <w:sz w:val="24"/>
          <w:szCs w:val="24"/>
        </w:rPr>
        <w:br w:type="page"/>
      </w:r>
    </w:p>
    <w:p w14:paraId="7D990F0E" w14:textId="77777777" w:rsidR="00320AEF" w:rsidRDefault="00320AEF" w:rsidP="00320AEF">
      <w:pPr>
        <w:pStyle w:val="Heading2"/>
      </w:pPr>
      <w:r>
        <w:lastRenderedPageBreak/>
        <w:t>About the Role</w:t>
      </w:r>
    </w:p>
    <w:p w14:paraId="73E38744" w14:textId="77777777" w:rsidR="00320AEF" w:rsidRPr="00DE12CA" w:rsidRDefault="00320AEF" w:rsidP="00320AEF">
      <w:pPr>
        <w:pStyle w:val="Heading3"/>
      </w:pPr>
      <w:r>
        <w:t xml:space="preserve">Role Purpose </w:t>
      </w:r>
    </w:p>
    <w:p w14:paraId="7AC92D37" w14:textId="77777777" w:rsidR="00320AEF" w:rsidRDefault="00320AEF" w:rsidP="00320AEF">
      <w:r>
        <w:t xml:space="preserve">The Sector Strengthening Project Coordinator is responsible for leading the planning, coordination and delivery of sector strengthening projects, events and funded initiatives that support the disability advocacy sector.  This role will work with project partners to deliver funded projects, including the Supported Employment Advocacy Program.  </w:t>
      </w:r>
    </w:p>
    <w:p w14:paraId="12D89E61" w14:textId="77777777" w:rsidR="00320AEF" w:rsidRDefault="00320AEF" w:rsidP="00320AEF"/>
    <w:p w14:paraId="1B40AB69" w14:textId="77777777" w:rsidR="00320AEF" w:rsidRDefault="00320AEF" w:rsidP="00320AEF">
      <w:r>
        <w:t xml:space="preserve">Operating under limited direction from the Senior Manager, Sector Strengthening and Engagement, the role manages project scopes, timelines, budgets, risks and stakeholder relationships within agreed parameters. The role exercises judgement to resolve operational project matters and identifies and escalates complex, unusual or strategically significant issues where broader direction is required. </w:t>
      </w:r>
    </w:p>
    <w:p w14:paraId="1AFC8927" w14:textId="77777777" w:rsidR="00320AEF" w:rsidRDefault="00320AEF" w:rsidP="00320AEF"/>
    <w:p w14:paraId="652664DF" w14:textId="77777777" w:rsidR="00320AEF" w:rsidRPr="001D397A" w:rsidRDefault="00320AEF" w:rsidP="00320AEF">
      <w:r>
        <w:t xml:space="preserve">The Sector Strengthening Project Coordinator role coordinates project contributors and partners, develops and improves project systems and practices, and contributes project expertise and operational insight to support high-quality, accessible and rights-based and inclusive delivery. </w:t>
      </w:r>
    </w:p>
    <w:p w14:paraId="0CF8B8B3" w14:textId="77777777" w:rsidR="00320AEF" w:rsidRPr="00D03418" w:rsidRDefault="00320AEF" w:rsidP="00320AEF">
      <w:pPr>
        <w:pStyle w:val="Heading3"/>
      </w:pPr>
      <w:r>
        <w:t>Key Relationships</w:t>
      </w:r>
    </w:p>
    <w:p w14:paraId="3CD25DE7" w14:textId="77777777" w:rsidR="00320AEF" w:rsidRDefault="00320AEF" w:rsidP="00320AEF">
      <w:pPr>
        <w:pStyle w:val="Heading4"/>
      </w:pPr>
      <w:r w:rsidRPr="702F438E">
        <w:t>Internal</w:t>
      </w:r>
    </w:p>
    <w:p w14:paraId="6D694D91" w14:textId="77777777" w:rsidR="00320AEF" w:rsidRDefault="00320AEF" w:rsidP="00320AEF">
      <w:pPr>
        <w:pStyle w:val="ListParagraph"/>
        <w:numPr>
          <w:ilvl w:val="0"/>
          <w:numId w:val="2"/>
        </w:numPr>
        <w:spacing w:before="240" w:after="240"/>
      </w:pPr>
      <w:r>
        <w:t xml:space="preserve">Senior Manager, Sector Strengthening and Engagement </w:t>
      </w:r>
    </w:p>
    <w:p w14:paraId="7BD1AE08" w14:textId="77777777" w:rsidR="00320AEF" w:rsidRDefault="00320AEF" w:rsidP="00320AEF">
      <w:pPr>
        <w:pStyle w:val="ListParagraph"/>
        <w:numPr>
          <w:ilvl w:val="0"/>
          <w:numId w:val="2"/>
        </w:numPr>
        <w:spacing w:before="240" w:after="240"/>
      </w:pPr>
      <w:r>
        <w:t xml:space="preserve">DANA staff in cross-team collaboration </w:t>
      </w:r>
    </w:p>
    <w:p w14:paraId="360E5A93" w14:textId="77777777" w:rsidR="00320AEF" w:rsidRDefault="00320AEF" w:rsidP="00320AEF">
      <w:pPr>
        <w:pStyle w:val="Heading4"/>
        <w:spacing w:before="240" w:after="240"/>
      </w:pPr>
      <w:r w:rsidRPr="49B82B88">
        <w:t>External</w:t>
      </w:r>
    </w:p>
    <w:p w14:paraId="5FB58202" w14:textId="77777777" w:rsidR="00320AEF" w:rsidRDefault="00320AEF" w:rsidP="00320AEF">
      <w:pPr>
        <w:pStyle w:val="ListParagraph"/>
        <w:numPr>
          <w:ilvl w:val="0"/>
          <w:numId w:val="1"/>
        </w:numPr>
      </w:pPr>
      <w:r>
        <w:t xml:space="preserve">Disability advocacy sector, including </w:t>
      </w:r>
      <w:r w:rsidRPr="702F438E">
        <w:t>DANA members</w:t>
      </w:r>
    </w:p>
    <w:p w14:paraId="514960F1" w14:textId="77777777" w:rsidR="00320AEF" w:rsidRDefault="00320AEF" w:rsidP="00320AEF">
      <w:pPr>
        <w:pStyle w:val="ListParagraph"/>
        <w:numPr>
          <w:ilvl w:val="0"/>
          <w:numId w:val="1"/>
        </w:numPr>
        <w:spacing w:before="240" w:after="240"/>
      </w:pPr>
      <w:r w:rsidRPr="702F438E">
        <w:t>Disability Representative Organisations</w:t>
      </w:r>
    </w:p>
    <w:p w14:paraId="0718CBB4" w14:textId="77777777" w:rsidR="00320AEF" w:rsidRDefault="00320AEF" w:rsidP="00320AEF">
      <w:pPr>
        <w:pStyle w:val="ListParagraph"/>
        <w:numPr>
          <w:ilvl w:val="0"/>
          <w:numId w:val="1"/>
        </w:numPr>
        <w:spacing w:before="240" w:after="240"/>
      </w:pPr>
      <w:r w:rsidRPr="702F438E">
        <w:t>Funding and philanthropic partners</w:t>
      </w:r>
    </w:p>
    <w:p w14:paraId="5D4B7D2C" w14:textId="77777777" w:rsidR="00320AEF" w:rsidRDefault="00320AEF" w:rsidP="00320AEF">
      <w:pPr>
        <w:pStyle w:val="ListParagraph"/>
        <w:numPr>
          <w:ilvl w:val="0"/>
          <w:numId w:val="1"/>
        </w:numPr>
        <w:spacing w:before="240" w:after="240"/>
      </w:pPr>
      <w:r w:rsidRPr="702F438E">
        <w:t>Contractors, consultants, and collaborators</w:t>
      </w:r>
    </w:p>
    <w:p w14:paraId="340DF772" w14:textId="77777777" w:rsidR="00320AEF" w:rsidRDefault="00320AEF" w:rsidP="00320AEF">
      <w:pPr>
        <w:pStyle w:val="ListParagraph"/>
        <w:numPr>
          <w:ilvl w:val="0"/>
          <w:numId w:val="1"/>
        </w:numPr>
        <w:spacing w:before="240" w:after="240"/>
      </w:pPr>
      <w:r w:rsidRPr="702F438E">
        <w:t>Government agencies and community sector stakeholders</w:t>
      </w:r>
    </w:p>
    <w:p w14:paraId="16DAB0ED" w14:textId="77777777" w:rsidR="00320AEF" w:rsidRDefault="00320AEF" w:rsidP="00320AEF">
      <w:pPr>
        <w:pStyle w:val="ListParagraph"/>
        <w:numPr>
          <w:ilvl w:val="0"/>
          <w:numId w:val="1"/>
        </w:numPr>
        <w:spacing w:before="240" w:after="240"/>
      </w:pPr>
      <w:r w:rsidRPr="702F438E">
        <w:t>Community members and project participants, including people with disability</w:t>
      </w:r>
    </w:p>
    <w:p w14:paraId="5EC225C6" w14:textId="77777777" w:rsidR="00320AEF" w:rsidRPr="00EC2227" w:rsidRDefault="00320AEF" w:rsidP="00320AEF">
      <w:pPr>
        <w:pStyle w:val="Heading3"/>
      </w:pPr>
      <w:r>
        <w:t xml:space="preserve">Key Responsibilities &amp; Main Activities  </w:t>
      </w:r>
    </w:p>
    <w:p w14:paraId="5930072D" w14:textId="77777777" w:rsidR="00320AEF" w:rsidRPr="00EC2227" w:rsidRDefault="00320AEF" w:rsidP="00320AEF">
      <w:pPr>
        <w:pStyle w:val="Heading4"/>
      </w:pPr>
      <w:r w:rsidRPr="00EC2227">
        <w:t>Project Planning and Execution</w:t>
      </w:r>
    </w:p>
    <w:p w14:paraId="229038EB" w14:textId="77777777" w:rsidR="00320AEF" w:rsidRDefault="00320AEF" w:rsidP="00320AEF">
      <w:pPr>
        <w:pStyle w:val="ListParagraph"/>
        <w:numPr>
          <w:ilvl w:val="0"/>
          <w:numId w:val="3"/>
        </w:numPr>
      </w:pPr>
      <w:r w:rsidRPr="702F438E">
        <w:t xml:space="preserve">Lead the end-to-end planning and delivery of assigned </w:t>
      </w:r>
      <w:r>
        <w:t>projects including the development of project plans, timelines, milestones, and resource allocation</w:t>
      </w:r>
    </w:p>
    <w:p w14:paraId="11E4549C" w14:textId="77777777" w:rsidR="00320AEF" w:rsidRDefault="00320AEF" w:rsidP="00320AEF">
      <w:pPr>
        <w:pStyle w:val="ListParagraph"/>
        <w:numPr>
          <w:ilvl w:val="0"/>
          <w:numId w:val="3"/>
        </w:numPr>
      </w:pPr>
      <w:r>
        <w:t>Coordinate and oversee project implementation to deliver agreed outcomes, within scope, timelines, budgets and quality standards</w:t>
      </w:r>
    </w:p>
    <w:p w14:paraId="7F8E91DA" w14:textId="77777777" w:rsidR="00320AEF" w:rsidRDefault="00320AEF" w:rsidP="00320AEF">
      <w:pPr>
        <w:pStyle w:val="ListParagraph"/>
        <w:numPr>
          <w:ilvl w:val="0"/>
          <w:numId w:val="3"/>
        </w:numPr>
      </w:pPr>
      <w:r>
        <w:t>Monitor project progress, risks and issues, implementing adjustments within delegated authority and escalating significant matters as required to support as successful project delivery.</w:t>
      </w:r>
    </w:p>
    <w:p w14:paraId="1B7E4658" w14:textId="77777777" w:rsidR="00320AEF" w:rsidRDefault="00320AEF" w:rsidP="00320AEF">
      <w:pPr>
        <w:pStyle w:val="ListParagraph"/>
        <w:numPr>
          <w:ilvl w:val="0"/>
          <w:numId w:val="3"/>
        </w:numPr>
        <w:spacing w:after="240"/>
      </w:pPr>
      <w:r>
        <w:t>Coordinate sector-strengthening initiatives, including forums, workshops and peer networks, in partnership with members and stakeholders</w:t>
      </w:r>
    </w:p>
    <w:p w14:paraId="565D520B" w14:textId="77777777" w:rsidR="00320AEF" w:rsidRPr="00EC2227" w:rsidRDefault="00320AEF" w:rsidP="00320AEF">
      <w:pPr>
        <w:pStyle w:val="ListParagraph"/>
        <w:numPr>
          <w:ilvl w:val="0"/>
          <w:numId w:val="3"/>
        </w:numPr>
        <w:spacing w:after="240"/>
        <w:rPr>
          <w:rFonts w:eastAsiaTheme="majorEastAsia"/>
        </w:rPr>
      </w:pPr>
      <w:r>
        <w:lastRenderedPageBreak/>
        <w:t>Ensure project activities align with trauma-informed, rights-based and inclusive approaches s</w:t>
      </w:r>
      <w:r w:rsidRPr="49B82B88">
        <w:rPr>
          <w:rFonts w:eastAsiaTheme="majorEastAsia"/>
        </w:rPr>
        <w:t>takeholder management</w:t>
      </w:r>
    </w:p>
    <w:p w14:paraId="5521530D" w14:textId="77777777" w:rsidR="00320AEF" w:rsidRPr="009008C4" w:rsidRDefault="00320AEF" w:rsidP="00320AEF">
      <w:pPr>
        <w:pStyle w:val="ListParagraph"/>
        <w:numPr>
          <w:ilvl w:val="0"/>
          <w:numId w:val="4"/>
        </w:numPr>
        <w:rPr>
          <w:rFonts w:eastAsia="Times New Roman" w:cstheme="minorBidi"/>
        </w:rPr>
      </w:pPr>
      <w:r w:rsidRPr="49B82B88">
        <w:rPr>
          <w:rFonts w:eastAsia="Times New Roman" w:cstheme="minorBidi"/>
        </w:rPr>
        <w:t>Build and maintain productive relationships with a wide range of stakeholders, including DANA members, funders, Disability Representative Organisations (DRO’s), government agencies and community partners, supporting constructive engagement and positive stakeholder experience</w:t>
      </w:r>
    </w:p>
    <w:p w14:paraId="7A7BF881" w14:textId="77777777" w:rsidR="00320AEF" w:rsidRPr="009E34BE" w:rsidRDefault="00320AEF" w:rsidP="00320AEF">
      <w:pPr>
        <w:pStyle w:val="ListParagraph"/>
        <w:numPr>
          <w:ilvl w:val="0"/>
          <w:numId w:val="4"/>
        </w:numPr>
        <w:rPr>
          <w:rFonts w:eastAsia="Times New Roman" w:cstheme="minorBidi"/>
        </w:rPr>
      </w:pPr>
      <w:r>
        <w:t xml:space="preserve">Facilitate </w:t>
      </w:r>
      <w:r w:rsidRPr="49B82B88">
        <w:rPr>
          <w:rFonts w:eastAsia="Times New Roman" w:cstheme="minorBidi"/>
        </w:rPr>
        <w:t xml:space="preserve">rights-based, accessible, inclusive and trauma-informed consultation and co-design processes that centre the voices of people with disability </w:t>
      </w:r>
    </w:p>
    <w:p w14:paraId="00F96474" w14:textId="77777777" w:rsidR="00320AEF" w:rsidRPr="009E34BE" w:rsidRDefault="00320AEF" w:rsidP="00320AEF">
      <w:pPr>
        <w:pStyle w:val="ListParagraph"/>
        <w:numPr>
          <w:ilvl w:val="0"/>
          <w:numId w:val="4"/>
        </w:numPr>
      </w:pPr>
      <w:r w:rsidRPr="29FE21B4">
        <w:rPr>
          <w:rFonts w:eastAsia="Times New Roman" w:cstheme="minorBidi"/>
        </w:rPr>
        <w:t>Provide</w:t>
      </w:r>
      <w:r w:rsidRPr="2945D0AA">
        <w:rPr>
          <w:rFonts w:eastAsia="Times New Roman" w:cstheme="minorBidi"/>
        </w:rPr>
        <w:t xml:space="preserve"> </w:t>
      </w:r>
      <w:r>
        <w:rPr>
          <w:rFonts w:eastAsia="Times New Roman" w:cstheme="minorBidi"/>
        </w:rPr>
        <w:t xml:space="preserve">timely, accurate </w:t>
      </w:r>
      <w:r w:rsidRPr="2945D0AA">
        <w:rPr>
          <w:rFonts w:eastAsia="Times New Roman" w:cstheme="minorBidi"/>
        </w:rPr>
        <w:t xml:space="preserve">updates to stakeholders </w:t>
      </w:r>
      <w:r>
        <w:rPr>
          <w:rFonts w:eastAsia="Times New Roman" w:cstheme="minorBidi"/>
        </w:rPr>
        <w:t xml:space="preserve">and funding bodies </w:t>
      </w:r>
      <w:r w:rsidRPr="2945D0AA">
        <w:rPr>
          <w:rFonts w:eastAsia="Times New Roman" w:cstheme="minorBidi"/>
        </w:rPr>
        <w:t>on project status and outcomes</w:t>
      </w:r>
    </w:p>
    <w:p w14:paraId="7A8F65B8" w14:textId="77777777" w:rsidR="00320AEF" w:rsidRDefault="00320AEF" w:rsidP="00320AEF">
      <w:pPr>
        <w:pStyle w:val="ListParagraph"/>
        <w:numPr>
          <w:ilvl w:val="0"/>
          <w:numId w:val="4"/>
        </w:numPr>
        <w:rPr>
          <w:rFonts w:eastAsia="Times New Roman" w:cstheme="minorBidi"/>
        </w:rPr>
      </w:pPr>
      <w:r>
        <w:rPr>
          <w:rFonts w:eastAsia="Times New Roman" w:cstheme="minorBidi"/>
        </w:rPr>
        <w:t xml:space="preserve">Manage stakeholder expectations and proactively </w:t>
      </w:r>
      <w:r w:rsidRPr="29FE21B4">
        <w:rPr>
          <w:rFonts w:eastAsia="Times New Roman" w:cstheme="minorBidi"/>
        </w:rPr>
        <w:t>address</w:t>
      </w:r>
      <w:r w:rsidRPr="702F438E">
        <w:rPr>
          <w:rFonts w:eastAsia="Times New Roman" w:cstheme="minorBidi"/>
        </w:rPr>
        <w:t xml:space="preserve"> and resolve any issues or conflicts that arise during project implementation</w:t>
      </w:r>
      <w:r>
        <w:rPr>
          <w:rFonts w:eastAsia="Times New Roman" w:cstheme="minorBidi"/>
        </w:rPr>
        <w:t xml:space="preserve"> to support positive outcomes</w:t>
      </w:r>
    </w:p>
    <w:p w14:paraId="6A3E2ACB" w14:textId="77777777" w:rsidR="00320AEF" w:rsidRPr="00BC105C" w:rsidRDefault="00320AEF" w:rsidP="00320AEF">
      <w:pPr>
        <w:pStyle w:val="ListParagraph"/>
        <w:numPr>
          <w:ilvl w:val="0"/>
          <w:numId w:val="4"/>
        </w:numPr>
        <w:rPr>
          <w:rFonts w:eastAsia="Times New Roman" w:cstheme="minorBidi"/>
        </w:rPr>
      </w:pPr>
      <w:r w:rsidRPr="49B82B88">
        <w:rPr>
          <w:rFonts w:eastAsia="Times New Roman" w:cstheme="minorBidi"/>
        </w:rPr>
        <w:t xml:space="preserve">Represent DANA in project-related meetings, forums and sector events within the delegated authority and scope of the role, consistently within DANA’s purpose, values and agreed positions  </w:t>
      </w:r>
    </w:p>
    <w:p w14:paraId="6DFCA927" w14:textId="77777777" w:rsidR="00320AEF" w:rsidRPr="00EC2227" w:rsidRDefault="00320AEF" w:rsidP="00320AEF">
      <w:pPr>
        <w:pStyle w:val="Heading4"/>
      </w:pPr>
      <w:r w:rsidRPr="00EC2227">
        <w:t>Resource Management</w:t>
      </w:r>
    </w:p>
    <w:p w14:paraId="10F21D3B" w14:textId="77777777" w:rsidR="00320AEF" w:rsidRDefault="00320AEF" w:rsidP="00320AEF">
      <w:pPr>
        <w:pStyle w:val="ListParagraph"/>
        <w:numPr>
          <w:ilvl w:val="0"/>
          <w:numId w:val="5"/>
        </w:numPr>
      </w:pPr>
      <w:r>
        <w:t>Identify resources required for project completion, including staff or consultants, tools, and materials</w:t>
      </w:r>
    </w:p>
    <w:p w14:paraId="33580ED1" w14:textId="77777777" w:rsidR="00320AEF" w:rsidRDefault="00320AEF" w:rsidP="00320AEF">
      <w:pPr>
        <w:pStyle w:val="ListParagraph"/>
        <w:numPr>
          <w:ilvl w:val="0"/>
          <w:numId w:val="5"/>
        </w:numPr>
      </w:pPr>
      <w:r>
        <w:t>Coordinate and provide guidance to contributors, including staff, consultants and contractors where required, and oversee the quality and timeliness of their contributions</w:t>
      </w:r>
    </w:p>
    <w:p w14:paraId="543D2C1C" w14:textId="77777777" w:rsidR="00320AEF" w:rsidRDefault="00320AEF" w:rsidP="00320AEF">
      <w:pPr>
        <w:pStyle w:val="ListParagraph"/>
        <w:numPr>
          <w:ilvl w:val="0"/>
          <w:numId w:val="5"/>
        </w:numPr>
      </w:pPr>
      <w:r>
        <w:t>In collaboration with the Senior Manager, Sector Strengthening and Engagement, develop and manage project budgets and ensure financial accountability and transparency, including contribution to funding acquittals and reporting</w:t>
      </w:r>
    </w:p>
    <w:p w14:paraId="49D21340" w14:textId="77777777" w:rsidR="00320AEF" w:rsidRDefault="00320AEF" w:rsidP="00320AEF">
      <w:pPr>
        <w:pStyle w:val="ListParagraph"/>
        <w:numPr>
          <w:ilvl w:val="0"/>
          <w:numId w:val="5"/>
        </w:numPr>
      </w:pPr>
      <w:r>
        <w:t xml:space="preserve">Develop, implement and improve project management systems, procedures and tools to support effective and consistent project delivery.  </w:t>
      </w:r>
    </w:p>
    <w:p w14:paraId="1B39595E" w14:textId="77777777" w:rsidR="00320AEF" w:rsidRPr="008D7DAB" w:rsidRDefault="00320AEF" w:rsidP="00320AEF">
      <w:pPr>
        <w:pStyle w:val="Heading4"/>
      </w:pPr>
      <w:r w:rsidRPr="008D7DAB">
        <w:t>Quality Assurance</w:t>
      </w:r>
    </w:p>
    <w:p w14:paraId="022619D5" w14:textId="77777777" w:rsidR="00320AEF" w:rsidRDefault="00320AEF" w:rsidP="00320AEF">
      <w:pPr>
        <w:pStyle w:val="ListParagraph"/>
        <w:numPr>
          <w:ilvl w:val="0"/>
          <w:numId w:val="6"/>
        </w:numPr>
      </w:pPr>
      <w:r>
        <w:t>Contribute to the development and implementation of quality assurance processes to ensure that project deliverables meet DANA’s quality standards, funding obligations, contractual requirements and agreed objectives</w:t>
      </w:r>
    </w:p>
    <w:p w14:paraId="0AB9BA14" w14:textId="77777777" w:rsidR="00320AEF" w:rsidRDefault="00320AEF" w:rsidP="00320AEF">
      <w:pPr>
        <w:pStyle w:val="ListParagraph"/>
        <w:numPr>
          <w:ilvl w:val="0"/>
          <w:numId w:val="6"/>
        </w:numPr>
      </w:pPr>
      <w:r>
        <w:t>Lead or contribute to project evaluations including data collection, analysis and reporting, to measure project impacts and effectiveness</w:t>
      </w:r>
    </w:p>
    <w:p w14:paraId="12243F80" w14:textId="77777777" w:rsidR="00320AEF" w:rsidRDefault="00320AEF" w:rsidP="00320AEF">
      <w:pPr>
        <w:pStyle w:val="ListParagraph"/>
        <w:numPr>
          <w:ilvl w:val="0"/>
          <w:numId w:val="6"/>
        </w:numPr>
      </w:pPr>
      <w:r>
        <w:t>Proactively identify opportunities for process improvement and innovation within project management practices</w:t>
      </w:r>
    </w:p>
    <w:p w14:paraId="13A4DEBF" w14:textId="77777777" w:rsidR="00320AEF" w:rsidRDefault="00320AEF" w:rsidP="00320AEF">
      <w:pPr>
        <w:pStyle w:val="ListParagraph"/>
        <w:numPr>
          <w:ilvl w:val="0"/>
          <w:numId w:val="6"/>
        </w:numPr>
      </w:pPr>
      <w:r>
        <w:t>Ensure compliance with organisational policies, sector standards and legislative requirements in all project activities</w:t>
      </w:r>
    </w:p>
    <w:p w14:paraId="3701F408" w14:textId="77777777" w:rsidR="00320AEF" w:rsidRPr="00890952" w:rsidRDefault="00320AEF" w:rsidP="00320AEF">
      <w:pPr>
        <w:pStyle w:val="Heading4"/>
      </w:pPr>
      <w:r w:rsidRPr="00890952">
        <w:t>Documentation and Reporting</w:t>
      </w:r>
    </w:p>
    <w:p w14:paraId="60FBA04C" w14:textId="77777777" w:rsidR="00320AEF" w:rsidRDefault="00320AEF" w:rsidP="00320AEF">
      <w:pPr>
        <w:pStyle w:val="ListParagraph"/>
        <w:numPr>
          <w:ilvl w:val="0"/>
          <w:numId w:val="7"/>
        </w:numPr>
      </w:pPr>
      <w:r>
        <w:t>Maintain accurate, up-to-date and auditable project documentation including project plans, reports, and records, in accordance with organisational, contractual and regulatory requirements</w:t>
      </w:r>
    </w:p>
    <w:p w14:paraId="30416D69" w14:textId="77777777" w:rsidR="00320AEF" w:rsidRDefault="00320AEF" w:rsidP="00320AEF">
      <w:pPr>
        <w:pStyle w:val="ListParagraph"/>
        <w:numPr>
          <w:ilvl w:val="0"/>
          <w:numId w:val="7"/>
        </w:numPr>
      </w:pPr>
      <w:r>
        <w:t>Prepare and present high-quality project reports for management, funders, and other stakeholders, ensuring clarity accuracy and compliance with funding and contractual requirements</w:t>
      </w:r>
    </w:p>
    <w:p w14:paraId="590F1AE7" w14:textId="77777777" w:rsidR="00320AEF" w:rsidRDefault="00320AEF" w:rsidP="00320AEF">
      <w:pPr>
        <w:pStyle w:val="ListParagraph"/>
        <w:numPr>
          <w:ilvl w:val="0"/>
          <w:numId w:val="7"/>
        </w:numPr>
      </w:pPr>
      <w:r>
        <w:t>Analyse project data and contribute to insights or recommendations to improve project outcomes and inform organisational decision making</w:t>
      </w:r>
    </w:p>
    <w:p w14:paraId="3387EDE1" w14:textId="77777777" w:rsidR="00320AEF" w:rsidRPr="0036586C" w:rsidRDefault="00320AEF" w:rsidP="00320AEF">
      <w:pPr>
        <w:pStyle w:val="ListParagraph"/>
        <w:numPr>
          <w:ilvl w:val="0"/>
          <w:numId w:val="7"/>
        </w:numPr>
      </w:pPr>
      <w:r>
        <w:lastRenderedPageBreak/>
        <w:t>Ensure project documentation and reports are accessible and stored according to organisational policies and regulatory obligations</w:t>
      </w:r>
    </w:p>
    <w:p w14:paraId="00BDA20A" w14:textId="77777777" w:rsidR="00320AEF" w:rsidRPr="001D397A" w:rsidRDefault="00320AEF" w:rsidP="00320AEF">
      <w:pPr>
        <w:pStyle w:val="Heading4"/>
        <w:rPr>
          <w:b/>
        </w:rPr>
      </w:pPr>
      <w:r w:rsidRPr="49B82B88">
        <w:t>Organisational Contribution</w:t>
      </w:r>
    </w:p>
    <w:p w14:paraId="05FE102F" w14:textId="77777777" w:rsidR="00320AEF" w:rsidRPr="00890952" w:rsidRDefault="00320AEF" w:rsidP="00320AEF">
      <w:pPr>
        <w:pStyle w:val="ListParagraph"/>
        <w:numPr>
          <w:ilvl w:val="0"/>
          <w:numId w:val="8"/>
        </w:numPr>
        <w:spacing w:line="256" w:lineRule="auto"/>
        <w:rPr>
          <w:rFonts w:eastAsia="Times New Roman"/>
        </w:rPr>
      </w:pPr>
      <w:bookmarkStart w:id="1" w:name="_Hlk169177456"/>
      <w:r w:rsidRPr="49B82B88">
        <w:rPr>
          <w:rFonts w:eastAsia="Times New Roman"/>
        </w:rPr>
        <w:t xml:space="preserve">Contribute to DANA’s strategic objectives by leading and improving work within the role’s specialist area, function, project or program responsibilities. </w:t>
      </w:r>
    </w:p>
    <w:p w14:paraId="7EBF978A" w14:textId="77777777" w:rsidR="00320AEF" w:rsidRPr="00890952" w:rsidRDefault="00320AEF" w:rsidP="00320AEF">
      <w:pPr>
        <w:pStyle w:val="ListParagraph"/>
        <w:numPr>
          <w:ilvl w:val="0"/>
          <w:numId w:val="8"/>
        </w:numPr>
        <w:spacing w:line="256" w:lineRule="auto"/>
        <w:rPr>
          <w:rFonts w:eastAsia="Times New Roman"/>
        </w:rPr>
      </w:pPr>
      <w:r w:rsidRPr="49B82B88">
        <w:rPr>
          <w:rFonts w:eastAsia="Times New Roman"/>
        </w:rPr>
        <w:t xml:space="preserve">Collaborate across DANA to align activities, share specialist expertise and strengthen operational practice, systems and procedures. </w:t>
      </w:r>
    </w:p>
    <w:p w14:paraId="172584E0" w14:textId="77777777" w:rsidR="00320AEF" w:rsidRPr="00890952" w:rsidRDefault="00320AEF" w:rsidP="00320AEF">
      <w:pPr>
        <w:pStyle w:val="ListParagraph"/>
        <w:numPr>
          <w:ilvl w:val="0"/>
          <w:numId w:val="8"/>
        </w:numPr>
        <w:spacing w:line="256" w:lineRule="auto"/>
        <w:rPr>
          <w:rFonts w:eastAsia="Times New Roman"/>
        </w:rPr>
      </w:pPr>
      <w:r w:rsidRPr="49B82B88">
        <w:rPr>
          <w:rFonts w:eastAsia="Times New Roman"/>
        </w:rPr>
        <w:t xml:space="preserve">Exercise delegated judgement and autonomy within the role’s area of responsibility, addressing operational issues and risks where appropriate and escalating complex, unusual or strategically significant matters. </w:t>
      </w:r>
    </w:p>
    <w:p w14:paraId="156743A5" w14:textId="77777777" w:rsidR="00320AEF" w:rsidRPr="00890952" w:rsidRDefault="00320AEF" w:rsidP="00320AEF">
      <w:pPr>
        <w:pStyle w:val="ListParagraph"/>
        <w:numPr>
          <w:ilvl w:val="0"/>
          <w:numId w:val="8"/>
        </w:numPr>
        <w:spacing w:line="256" w:lineRule="auto"/>
        <w:rPr>
          <w:rFonts w:eastAsia="Times New Roman"/>
        </w:rPr>
      </w:pPr>
      <w:r w:rsidRPr="49B82B88">
        <w:rPr>
          <w:rFonts w:eastAsia="Times New Roman"/>
        </w:rPr>
        <w:t xml:space="preserve">Contribute specialist advice and operational insight to organisational planning, decision-making, evaluation and continuous improvement. </w:t>
      </w:r>
    </w:p>
    <w:p w14:paraId="359AC23F" w14:textId="77777777" w:rsidR="00320AEF" w:rsidRPr="00890952" w:rsidRDefault="00320AEF" w:rsidP="00320AEF">
      <w:pPr>
        <w:pStyle w:val="ListParagraph"/>
        <w:numPr>
          <w:ilvl w:val="0"/>
          <w:numId w:val="8"/>
        </w:numPr>
        <w:spacing w:line="256" w:lineRule="auto"/>
        <w:rPr>
          <w:rFonts w:eastAsia="Times New Roman"/>
        </w:rPr>
      </w:pPr>
      <w:r w:rsidRPr="49B82B88">
        <w:rPr>
          <w:rFonts w:eastAsia="Times New Roman"/>
        </w:rPr>
        <w:t xml:space="preserve">Identify opportunities to improve organisational practice and support the development or implementation of procedures and ways of working that have impact beyond the role’s immediate tasks. </w:t>
      </w:r>
    </w:p>
    <w:p w14:paraId="0D1AB24C" w14:textId="77777777" w:rsidR="00320AEF" w:rsidRPr="00890952" w:rsidRDefault="00320AEF" w:rsidP="00320AEF">
      <w:pPr>
        <w:pStyle w:val="ListParagraph"/>
        <w:numPr>
          <w:ilvl w:val="0"/>
          <w:numId w:val="8"/>
        </w:numPr>
        <w:spacing w:line="256" w:lineRule="auto"/>
        <w:rPr>
          <w:rFonts w:eastAsia="Times New Roman"/>
        </w:rPr>
      </w:pPr>
      <w:r w:rsidRPr="49B82B88">
        <w:rPr>
          <w:rFonts w:eastAsia="Times New Roman"/>
        </w:rPr>
        <w:t xml:space="preserve">Support and model inclusive, accessible, respectful and accountable ways of working, contributing to a safe and high-performing workplace. </w:t>
      </w:r>
    </w:p>
    <w:p w14:paraId="5436C50E" w14:textId="77777777" w:rsidR="00320AEF" w:rsidRPr="00890952" w:rsidRDefault="00320AEF" w:rsidP="00320AEF">
      <w:pPr>
        <w:pStyle w:val="ListParagraph"/>
        <w:numPr>
          <w:ilvl w:val="0"/>
          <w:numId w:val="8"/>
        </w:numPr>
        <w:spacing w:line="256" w:lineRule="auto"/>
        <w:rPr>
          <w:rFonts w:eastAsia="Times New Roman"/>
        </w:rPr>
      </w:pPr>
      <w:r w:rsidRPr="49B82B88">
        <w:rPr>
          <w:rFonts w:eastAsia="Times New Roman"/>
        </w:rPr>
        <w:t xml:space="preserve">Participate actively in organisational planning, evaluation, learning and professional development, and support capability-building in others where relevant. </w:t>
      </w:r>
    </w:p>
    <w:p w14:paraId="543293CF" w14:textId="77777777" w:rsidR="00320AEF" w:rsidRPr="00890952" w:rsidRDefault="00320AEF" w:rsidP="00320AEF">
      <w:pPr>
        <w:pStyle w:val="ListParagraph"/>
        <w:numPr>
          <w:ilvl w:val="0"/>
          <w:numId w:val="8"/>
        </w:numPr>
        <w:spacing w:line="256" w:lineRule="auto"/>
        <w:rPr>
          <w:rFonts w:eastAsia="Times New Roman"/>
        </w:rPr>
      </w:pPr>
      <w:r w:rsidRPr="49B82B88">
        <w:rPr>
          <w:rFonts w:eastAsia="Times New Roman"/>
        </w:rPr>
        <w:t xml:space="preserve">Represent DANA professionally and consistently with its purpose, values and agreed positions within delegated authority. </w:t>
      </w:r>
    </w:p>
    <w:bookmarkEnd w:id="1"/>
    <w:p w14:paraId="335D515A" w14:textId="77777777" w:rsidR="00320AEF" w:rsidRDefault="00320AEF" w:rsidP="00320AEF">
      <w:pPr>
        <w:pStyle w:val="ListParagraph"/>
        <w:numPr>
          <w:ilvl w:val="0"/>
          <w:numId w:val="8"/>
        </w:numPr>
        <w:spacing w:line="256" w:lineRule="auto"/>
        <w:rPr>
          <w:rFonts w:eastAsia="Times New Roman"/>
        </w:rPr>
      </w:pPr>
      <w:r w:rsidRPr="49B82B88">
        <w:rPr>
          <w:rFonts w:eastAsia="Times New Roman"/>
        </w:rPr>
        <w:t>Comply with organisational policies, procedures and work health and safety requirements, including responsibilities associated with remote work and the health and safety of self and others. </w:t>
      </w:r>
    </w:p>
    <w:p w14:paraId="1E06CBC7" w14:textId="77777777" w:rsidR="00320AEF" w:rsidRDefault="00320AEF" w:rsidP="00320AEF">
      <w:pPr>
        <w:rPr>
          <w:i/>
          <w:iCs/>
          <w:color w:val="0F4761" w:themeColor="accent1" w:themeShade="BF"/>
        </w:rPr>
      </w:pPr>
      <w:r w:rsidRPr="49B82B88">
        <w:rPr>
          <w:i/>
          <w:iCs/>
          <w:color w:val="0F4761" w:themeColor="accent1" w:themeShade="BF"/>
        </w:rPr>
        <w:br w:type="page"/>
      </w:r>
    </w:p>
    <w:p w14:paraId="05C46238" w14:textId="77777777" w:rsidR="00320AEF" w:rsidRPr="009008C4" w:rsidRDefault="00320AEF" w:rsidP="00320AEF">
      <w:pPr>
        <w:pStyle w:val="Heading2"/>
        <w:rPr>
          <w:b/>
          <w:iCs/>
        </w:rPr>
      </w:pPr>
      <w:r w:rsidRPr="29FE21B4">
        <w:lastRenderedPageBreak/>
        <w:t>Selection Criteria</w:t>
      </w:r>
    </w:p>
    <w:p w14:paraId="59F8B869" w14:textId="77777777" w:rsidR="00320AEF" w:rsidRDefault="00320AEF" w:rsidP="00320AEF">
      <w:pPr>
        <w:rPr>
          <w:rFonts w:eastAsia="Times New Roman"/>
        </w:rPr>
      </w:pPr>
      <w:bookmarkStart w:id="2" w:name="_Hlk169174066"/>
      <w:r w:rsidRPr="49B82B88">
        <w:rPr>
          <w:rFonts w:eastAsia="Times New Roman"/>
        </w:rPr>
        <w:t xml:space="preserve">You are committed to upholding the rights of people with disability and bring strong project coordination, stakeholder engagement, communication and organisational capability. You </w:t>
      </w:r>
      <w:proofErr w:type="gramStart"/>
      <w:r w:rsidRPr="49B82B88">
        <w:rPr>
          <w:rFonts w:eastAsia="Times New Roman"/>
        </w:rPr>
        <w:t>are able to</w:t>
      </w:r>
      <w:proofErr w:type="gramEnd"/>
      <w:r w:rsidRPr="49B82B88">
        <w:rPr>
          <w:rFonts w:eastAsia="Times New Roman"/>
        </w:rPr>
        <w:t xml:space="preserve"> work under limited direction, exercise sound judgement, manage competing priorities and contribute to accessible, inclusive and rights-based project delivery. </w:t>
      </w:r>
    </w:p>
    <w:p w14:paraId="35C78B95" w14:textId="77777777" w:rsidR="00320AEF" w:rsidRDefault="00320AEF" w:rsidP="00320AEF">
      <w:pPr>
        <w:rPr>
          <w:rFonts w:eastAsia="Times New Roman"/>
        </w:rPr>
      </w:pPr>
    </w:p>
    <w:p w14:paraId="43429B23" w14:textId="77777777" w:rsidR="00320AEF" w:rsidRDefault="00320AEF" w:rsidP="00320AEF">
      <w:pPr>
        <w:rPr>
          <w:rFonts w:eastAsia="Times New Roman"/>
        </w:rPr>
      </w:pPr>
      <w:r w:rsidRPr="49B82B88">
        <w:rPr>
          <w:rFonts w:eastAsia="Times New Roman"/>
        </w:rPr>
        <w:t>Specifically, you will have</w:t>
      </w:r>
      <w:bookmarkEnd w:id="2"/>
      <w:r w:rsidRPr="49B82B88">
        <w:rPr>
          <w:rFonts w:eastAsia="Times New Roman"/>
        </w:rPr>
        <w:t>:</w:t>
      </w:r>
    </w:p>
    <w:p w14:paraId="6D46568B" w14:textId="77777777" w:rsidR="00320AEF" w:rsidRDefault="00320AEF" w:rsidP="00320AEF">
      <w:pPr>
        <w:pStyle w:val="Heading3"/>
      </w:pPr>
      <w:r>
        <w:t xml:space="preserve">Essential </w:t>
      </w:r>
    </w:p>
    <w:p w14:paraId="3E73019D" w14:textId="77777777" w:rsidR="00320AEF" w:rsidRDefault="00320AEF" w:rsidP="00320AEF">
      <w:pPr>
        <w:pStyle w:val="Heading4"/>
      </w:pPr>
      <w:r>
        <w:t>Project and program delivery</w:t>
      </w:r>
    </w:p>
    <w:p w14:paraId="5D11CC42" w14:textId="77777777" w:rsidR="00320AEF" w:rsidRPr="00C712EE" w:rsidRDefault="00320AEF" w:rsidP="00320AEF">
      <w:pPr>
        <w:numPr>
          <w:ilvl w:val="0"/>
          <w:numId w:val="9"/>
        </w:numPr>
        <w:pBdr>
          <w:top w:val="nil"/>
          <w:left w:val="nil"/>
          <w:bottom w:val="nil"/>
          <w:right w:val="nil"/>
          <w:between w:val="nil"/>
        </w:pBdr>
        <w:rPr>
          <w:color w:val="000000"/>
        </w:rPr>
      </w:pPr>
      <w:r w:rsidRPr="49B82B88">
        <w:rPr>
          <w:color w:val="000000" w:themeColor="text1"/>
        </w:rPr>
        <w:t xml:space="preserve">Demonstrated experience coordinating and delivering projects or events of comparable complexity and responsibility. </w:t>
      </w:r>
    </w:p>
    <w:p w14:paraId="0ED5F338" w14:textId="77777777" w:rsidR="00320AEF" w:rsidRPr="00C712EE" w:rsidRDefault="00320AEF" w:rsidP="00320AEF">
      <w:pPr>
        <w:pStyle w:val="ListParagraph"/>
        <w:numPr>
          <w:ilvl w:val="0"/>
          <w:numId w:val="9"/>
        </w:numPr>
        <w:pBdr>
          <w:top w:val="nil"/>
          <w:left w:val="nil"/>
          <w:bottom w:val="nil"/>
          <w:right w:val="nil"/>
          <w:between w:val="nil"/>
        </w:pBdr>
        <w:rPr>
          <w:color w:val="000000"/>
        </w:rPr>
      </w:pPr>
      <w:r w:rsidRPr="49B82B88">
        <w:rPr>
          <w:color w:val="000000" w:themeColor="text1"/>
        </w:rPr>
        <w:t xml:space="preserve">Strong project management capability, including planning, prioritising, monitoring progress, managing risks and delivering agreed outcomes within timelines and budgets. </w:t>
      </w:r>
    </w:p>
    <w:p w14:paraId="40E06CC2" w14:textId="77777777" w:rsidR="00320AEF" w:rsidRPr="00062A83" w:rsidRDefault="00320AEF" w:rsidP="00320AEF">
      <w:pPr>
        <w:pStyle w:val="ListParagraph"/>
        <w:numPr>
          <w:ilvl w:val="0"/>
          <w:numId w:val="9"/>
        </w:numPr>
        <w:pBdr>
          <w:top w:val="nil"/>
          <w:left w:val="nil"/>
          <w:bottom w:val="nil"/>
          <w:right w:val="nil"/>
          <w:between w:val="nil"/>
        </w:pBdr>
        <w:rPr>
          <w:color w:val="000000"/>
        </w:rPr>
      </w:pPr>
      <w:r w:rsidRPr="49B82B88">
        <w:rPr>
          <w:color w:val="000000" w:themeColor="text1"/>
        </w:rPr>
        <w:t>Strong organisational skills and attention to detail, with the ability to manage competing priorities and interdependent work.</w:t>
      </w:r>
    </w:p>
    <w:p w14:paraId="7CB917E7" w14:textId="77777777" w:rsidR="00320AEF" w:rsidRDefault="00320AEF" w:rsidP="00320AEF">
      <w:pPr>
        <w:pStyle w:val="Heading4"/>
        <w:rPr>
          <w:color w:val="000000"/>
        </w:rPr>
      </w:pPr>
      <w:r>
        <w:t xml:space="preserve">Consultation and stakeholder engagement </w:t>
      </w:r>
    </w:p>
    <w:p w14:paraId="63D6F96B" w14:textId="77777777" w:rsidR="00320AEF" w:rsidRPr="001E2BFC" w:rsidRDefault="00320AEF" w:rsidP="00320AEF">
      <w:pPr>
        <w:numPr>
          <w:ilvl w:val="0"/>
          <w:numId w:val="9"/>
        </w:numPr>
        <w:pBdr>
          <w:top w:val="nil"/>
          <w:left w:val="nil"/>
          <w:bottom w:val="nil"/>
          <w:right w:val="nil"/>
          <w:between w:val="nil"/>
        </w:pBdr>
        <w:rPr>
          <w:color w:val="000000" w:themeColor="text1"/>
        </w:rPr>
      </w:pPr>
      <w:r w:rsidRPr="49B82B88">
        <w:rPr>
          <w:color w:val="000000" w:themeColor="text1"/>
        </w:rPr>
        <w:t xml:space="preserve">Demonstrated experience designing or coordinating consultation, community engagement or research activities, including engagement, logistics and data collection. </w:t>
      </w:r>
    </w:p>
    <w:p w14:paraId="492B6B7E" w14:textId="77777777" w:rsidR="00320AEF" w:rsidRPr="001E2BFC" w:rsidRDefault="00320AEF" w:rsidP="00320AEF">
      <w:pPr>
        <w:numPr>
          <w:ilvl w:val="0"/>
          <w:numId w:val="9"/>
        </w:numPr>
        <w:pBdr>
          <w:top w:val="nil"/>
          <w:left w:val="nil"/>
          <w:bottom w:val="nil"/>
          <w:right w:val="nil"/>
          <w:between w:val="nil"/>
        </w:pBdr>
        <w:rPr>
          <w:color w:val="000000" w:themeColor="text1"/>
        </w:rPr>
      </w:pPr>
      <w:r w:rsidRPr="49B82B88">
        <w:rPr>
          <w:color w:val="000000" w:themeColor="text1"/>
        </w:rPr>
        <w:t xml:space="preserve">Demonstrated ability to build and maintain productive relationships with diverse stakeholders and work effectively in collaborative environments. </w:t>
      </w:r>
    </w:p>
    <w:p w14:paraId="21C790A6" w14:textId="77777777" w:rsidR="00320AEF" w:rsidRPr="001456D5" w:rsidRDefault="00320AEF" w:rsidP="00320AEF">
      <w:pPr>
        <w:numPr>
          <w:ilvl w:val="0"/>
          <w:numId w:val="9"/>
        </w:numPr>
        <w:pBdr>
          <w:top w:val="nil"/>
          <w:left w:val="nil"/>
          <w:bottom w:val="nil"/>
          <w:right w:val="nil"/>
          <w:between w:val="nil"/>
        </w:pBdr>
        <w:rPr>
          <w:color w:val="000000" w:themeColor="text1"/>
        </w:rPr>
      </w:pPr>
      <w:r w:rsidRPr="49B82B88">
        <w:rPr>
          <w:color w:val="000000" w:themeColor="text1"/>
        </w:rPr>
        <w:t>Strong facilitation and interpersonal skills, including the ability to support accessible and inclusive forums, peer networks and consultation activities.</w:t>
      </w:r>
    </w:p>
    <w:p w14:paraId="0004FBE9" w14:textId="77777777" w:rsidR="00320AEF" w:rsidRDefault="00320AEF" w:rsidP="00320AEF">
      <w:pPr>
        <w:pStyle w:val="Heading4"/>
      </w:pPr>
      <w:r>
        <w:t>Communication, analysis and problem-solving</w:t>
      </w:r>
    </w:p>
    <w:p w14:paraId="5A40D7AF" w14:textId="77777777" w:rsidR="00320AEF" w:rsidRPr="00F7311D" w:rsidRDefault="00320AEF" w:rsidP="00320AEF">
      <w:pPr>
        <w:pStyle w:val="ListParagraph"/>
        <w:numPr>
          <w:ilvl w:val="0"/>
          <w:numId w:val="9"/>
        </w:numPr>
        <w:pBdr>
          <w:top w:val="nil"/>
          <w:left w:val="nil"/>
          <w:bottom w:val="nil"/>
          <w:right w:val="nil"/>
          <w:between w:val="nil"/>
        </w:pBdr>
        <w:rPr>
          <w:color w:val="000000"/>
        </w:rPr>
      </w:pPr>
      <w:r w:rsidRPr="49B82B88">
        <w:rPr>
          <w:color w:val="000000" w:themeColor="text1"/>
        </w:rPr>
        <w:t>High-level written communication skills, including report writing and documentation for management, funding bodies or other stakeholders</w:t>
      </w:r>
    </w:p>
    <w:p w14:paraId="049F3DB4" w14:textId="77777777" w:rsidR="00320AEF" w:rsidRPr="00232759" w:rsidRDefault="00320AEF" w:rsidP="00320AEF">
      <w:pPr>
        <w:numPr>
          <w:ilvl w:val="0"/>
          <w:numId w:val="9"/>
        </w:numPr>
        <w:pBdr>
          <w:top w:val="nil"/>
          <w:left w:val="nil"/>
          <w:bottom w:val="nil"/>
          <w:right w:val="nil"/>
          <w:between w:val="nil"/>
        </w:pBdr>
        <w:rPr>
          <w:color w:val="000000"/>
        </w:rPr>
      </w:pPr>
      <w:r w:rsidRPr="49B82B88">
        <w:rPr>
          <w:color w:val="000000" w:themeColor="text1"/>
        </w:rPr>
        <w:t xml:space="preserve">Strong verbal communication, problem-solving and conflict-resolution skills. </w:t>
      </w:r>
    </w:p>
    <w:p w14:paraId="6C0EDDA8" w14:textId="77777777" w:rsidR="00320AEF" w:rsidRDefault="00320AEF" w:rsidP="00320AEF">
      <w:pPr>
        <w:numPr>
          <w:ilvl w:val="0"/>
          <w:numId w:val="9"/>
        </w:numPr>
        <w:pBdr>
          <w:top w:val="nil"/>
          <w:left w:val="nil"/>
          <w:bottom w:val="nil"/>
          <w:right w:val="nil"/>
          <w:between w:val="nil"/>
        </w:pBdr>
        <w:rPr>
          <w:color w:val="000000"/>
        </w:rPr>
      </w:pPr>
      <w:r w:rsidRPr="49B82B88">
        <w:rPr>
          <w:color w:val="000000" w:themeColor="text1"/>
        </w:rPr>
        <w:t>Ability to analyse project information, identify issues and risks, and exercise judgement appropriate to the role.</w:t>
      </w:r>
    </w:p>
    <w:p w14:paraId="115A69E0" w14:textId="77777777" w:rsidR="00320AEF" w:rsidRDefault="00320AEF" w:rsidP="00320AEF">
      <w:pPr>
        <w:pStyle w:val="Heading4"/>
      </w:pPr>
      <w:r>
        <w:t>Digital capability</w:t>
      </w:r>
    </w:p>
    <w:p w14:paraId="549C62F5" w14:textId="77777777" w:rsidR="00320AEF" w:rsidRDefault="00320AEF" w:rsidP="00320AEF">
      <w:pPr>
        <w:numPr>
          <w:ilvl w:val="0"/>
          <w:numId w:val="9"/>
        </w:numPr>
        <w:pBdr>
          <w:top w:val="nil"/>
          <w:left w:val="nil"/>
          <w:bottom w:val="nil"/>
          <w:right w:val="nil"/>
          <w:between w:val="nil"/>
        </w:pBdr>
        <w:rPr>
          <w:color w:val="000000"/>
        </w:rPr>
      </w:pPr>
      <w:r w:rsidRPr="49B82B88">
        <w:rPr>
          <w:color w:val="000000" w:themeColor="text1"/>
        </w:rPr>
        <w:t xml:space="preserve">High digital literacy and demonstrated ability to use and learn </w:t>
      </w:r>
      <w:proofErr w:type="gramStart"/>
      <w:r w:rsidRPr="49B82B88">
        <w:rPr>
          <w:color w:val="000000" w:themeColor="text1"/>
        </w:rPr>
        <w:t>a  range</w:t>
      </w:r>
      <w:proofErr w:type="gramEnd"/>
      <w:r w:rsidRPr="49B82B88">
        <w:rPr>
          <w:color w:val="000000" w:themeColor="text1"/>
        </w:rPr>
        <w:t xml:space="preserve"> of digital collaboration, CRM, Project Management and data/ reporting tools including Microsoft 365, Salesforce, Zoom, and project management tools</w:t>
      </w:r>
    </w:p>
    <w:p w14:paraId="0E8D2DC5" w14:textId="77777777" w:rsidR="00320AEF" w:rsidRDefault="00320AEF" w:rsidP="00320AEF">
      <w:pPr>
        <w:pBdr>
          <w:top w:val="nil"/>
          <w:left w:val="nil"/>
          <w:bottom w:val="nil"/>
          <w:right w:val="nil"/>
          <w:between w:val="nil"/>
        </w:pBdr>
        <w:rPr>
          <w:color w:val="000000"/>
        </w:rPr>
      </w:pPr>
    </w:p>
    <w:p w14:paraId="59218D18" w14:textId="77777777" w:rsidR="00320AEF" w:rsidRDefault="00320AEF" w:rsidP="00320AEF">
      <w:pPr>
        <w:pStyle w:val="Heading4"/>
      </w:pPr>
      <w:r>
        <w:t>Remote and collaborative working</w:t>
      </w:r>
    </w:p>
    <w:p w14:paraId="772ECA33" w14:textId="77777777" w:rsidR="00320AEF" w:rsidRDefault="00320AEF" w:rsidP="00320AEF">
      <w:pPr>
        <w:pStyle w:val="ListParagraph"/>
        <w:numPr>
          <w:ilvl w:val="0"/>
          <w:numId w:val="9"/>
        </w:numPr>
        <w:pBdr>
          <w:top w:val="nil"/>
          <w:left w:val="nil"/>
          <w:bottom w:val="nil"/>
          <w:right w:val="nil"/>
          <w:between w:val="nil"/>
        </w:pBdr>
        <w:rPr>
          <w:color w:val="000000" w:themeColor="text1"/>
        </w:rPr>
      </w:pPr>
      <w:r w:rsidRPr="49B82B88">
        <w:rPr>
          <w:color w:val="000000" w:themeColor="text1"/>
        </w:rPr>
        <w:t>Demonstrated ability to work effectively under limited direction in a fully remote team environment A flexible and team-oriented approach, with the ability to adapt in response to changing priorities and demands</w:t>
      </w:r>
    </w:p>
    <w:p w14:paraId="591009BA" w14:textId="77777777" w:rsidR="00320AEF" w:rsidRDefault="00320AEF" w:rsidP="00320AEF">
      <w:pPr>
        <w:pStyle w:val="Heading4"/>
      </w:pPr>
      <w:r>
        <w:t>Disability rights and inclusion</w:t>
      </w:r>
    </w:p>
    <w:p w14:paraId="57520082" w14:textId="77777777" w:rsidR="00320AEF" w:rsidRPr="00F27451" w:rsidRDefault="00320AEF" w:rsidP="00320AEF">
      <w:pPr>
        <w:pStyle w:val="ListParagraph"/>
        <w:numPr>
          <w:ilvl w:val="0"/>
          <w:numId w:val="12"/>
        </w:numPr>
        <w:pBdr>
          <w:top w:val="nil"/>
          <w:left w:val="nil"/>
          <w:bottom w:val="nil"/>
          <w:right w:val="nil"/>
          <w:between w:val="nil"/>
        </w:pBdr>
        <w:rPr>
          <w:color w:val="000000"/>
        </w:rPr>
      </w:pPr>
      <w:r w:rsidRPr="49B82B88">
        <w:rPr>
          <w:color w:val="000000" w:themeColor="text1"/>
        </w:rPr>
        <w:t xml:space="preserve">Strong understanding of and commitment to the rights, leadership and participation of people with disability. </w:t>
      </w:r>
    </w:p>
    <w:p w14:paraId="7FEA5031" w14:textId="77777777" w:rsidR="00320AEF" w:rsidRPr="00F3132B" w:rsidRDefault="00320AEF" w:rsidP="00320AEF">
      <w:pPr>
        <w:pStyle w:val="ListParagraph"/>
        <w:numPr>
          <w:ilvl w:val="0"/>
          <w:numId w:val="12"/>
        </w:numPr>
        <w:pBdr>
          <w:top w:val="nil"/>
          <w:left w:val="nil"/>
          <w:bottom w:val="nil"/>
          <w:right w:val="nil"/>
          <w:between w:val="nil"/>
        </w:pBdr>
        <w:rPr>
          <w:color w:val="000000"/>
        </w:rPr>
      </w:pPr>
      <w:r w:rsidRPr="49B82B88">
        <w:rPr>
          <w:color w:val="000000" w:themeColor="text1"/>
        </w:rPr>
        <w:t>Demonstrated commitment to disability-led, accessible and inclusive practice</w:t>
      </w:r>
    </w:p>
    <w:p w14:paraId="5B136741" w14:textId="77777777" w:rsidR="00320AEF" w:rsidRPr="0036586C" w:rsidRDefault="00320AEF" w:rsidP="00320AEF">
      <w:pPr>
        <w:pStyle w:val="Heading4"/>
      </w:pPr>
      <w:r>
        <w:lastRenderedPageBreak/>
        <w:t>Qualifications and experience</w:t>
      </w:r>
    </w:p>
    <w:p w14:paraId="126D0168" w14:textId="77777777" w:rsidR="00320AEF" w:rsidRDefault="00320AEF" w:rsidP="00320AEF">
      <w:pPr>
        <w:numPr>
          <w:ilvl w:val="0"/>
          <w:numId w:val="9"/>
        </w:numPr>
        <w:pBdr>
          <w:top w:val="nil"/>
          <w:left w:val="nil"/>
          <w:bottom w:val="nil"/>
          <w:right w:val="nil"/>
          <w:between w:val="nil"/>
        </w:pBdr>
        <w:rPr>
          <w:color w:val="000000"/>
        </w:rPr>
      </w:pPr>
      <w:r w:rsidRPr="49B82B88">
        <w:rPr>
          <w:color w:val="000000" w:themeColor="text1"/>
        </w:rPr>
        <w:t>Relevant qualification in project management, event management, community services, social work or a related field, or equivalent demonstrated experience</w:t>
      </w:r>
    </w:p>
    <w:p w14:paraId="7ADBAF9F" w14:textId="77777777" w:rsidR="00320AEF" w:rsidRPr="008C54B1" w:rsidRDefault="00320AEF" w:rsidP="00320AEF">
      <w:pPr>
        <w:pStyle w:val="Heading4"/>
      </w:pPr>
      <w:r>
        <w:t>Preferred</w:t>
      </w:r>
    </w:p>
    <w:p w14:paraId="58ED537B" w14:textId="77777777" w:rsidR="00320AEF" w:rsidRPr="008C54B1" w:rsidRDefault="00320AEF" w:rsidP="00320AEF">
      <w:pPr>
        <w:numPr>
          <w:ilvl w:val="0"/>
          <w:numId w:val="13"/>
        </w:numPr>
        <w:pBdr>
          <w:top w:val="nil"/>
          <w:left w:val="nil"/>
          <w:bottom w:val="nil"/>
          <w:right w:val="nil"/>
          <w:between w:val="nil"/>
        </w:pBdr>
        <w:rPr>
          <w:color w:val="000000"/>
        </w:rPr>
      </w:pPr>
      <w:r w:rsidRPr="49B82B88">
        <w:rPr>
          <w:color w:val="000000" w:themeColor="text1"/>
        </w:rPr>
        <w:t xml:space="preserve">Experience working in disability advocacy, a peak or representative body, community sector organisation or </w:t>
      </w:r>
      <w:proofErr w:type="gramStart"/>
      <w:r w:rsidRPr="49B82B88">
        <w:rPr>
          <w:color w:val="000000" w:themeColor="text1"/>
        </w:rPr>
        <w:t>other</w:t>
      </w:r>
      <w:proofErr w:type="gramEnd"/>
      <w:r w:rsidRPr="49B82B88">
        <w:rPr>
          <w:color w:val="000000" w:themeColor="text1"/>
        </w:rPr>
        <w:t xml:space="preserve"> for-purpose environment. </w:t>
      </w:r>
    </w:p>
    <w:p w14:paraId="23A8851B" w14:textId="77777777" w:rsidR="00320AEF" w:rsidRPr="00C53D8E" w:rsidRDefault="00320AEF" w:rsidP="00320AEF">
      <w:pPr>
        <w:numPr>
          <w:ilvl w:val="0"/>
          <w:numId w:val="13"/>
        </w:numPr>
        <w:pBdr>
          <w:top w:val="nil"/>
          <w:left w:val="nil"/>
          <w:bottom w:val="nil"/>
          <w:right w:val="nil"/>
          <w:between w:val="nil"/>
        </w:pBdr>
        <w:rPr>
          <w:color w:val="000000"/>
        </w:rPr>
      </w:pPr>
      <w:r w:rsidRPr="49B82B88">
        <w:rPr>
          <w:color w:val="000000" w:themeColor="text1"/>
        </w:rPr>
        <w:t>Experience using systems such as Microsoft 365, Salesforce, Zoom or project management platforms.</w:t>
      </w:r>
    </w:p>
    <w:p w14:paraId="1307141C" w14:textId="77777777" w:rsidR="00320AEF" w:rsidRPr="00BE2294" w:rsidRDefault="00320AEF" w:rsidP="00320AEF">
      <w:pPr>
        <w:pStyle w:val="Heading4"/>
        <w:rPr>
          <w:b/>
        </w:rPr>
      </w:pPr>
      <w:r>
        <w:t xml:space="preserve">General </w:t>
      </w:r>
      <w:r w:rsidRPr="29FE21B4">
        <w:t>Role Requirements</w:t>
      </w:r>
    </w:p>
    <w:p w14:paraId="119B2B99" w14:textId="77777777" w:rsidR="00320AEF" w:rsidRDefault="00320AEF" w:rsidP="00320AEF">
      <w:pPr>
        <w:numPr>
          <w:ilvl w:val="0"/>
          <w:numId w:val="10"/>
        </w:numPr>
        <w:spacing w:line="256" w:lineRule="auto"/>
        <w:rPr>
          <w:color w:val="000000"/>
        </w:rPr>
      </w:pPr>
      <w:r>
        <w:rPr>
          <w:color w:val="000000"/>
        </w:rPr>
        <w:t>Satisfactory National Police Check</w:t>
      </w:r>
    </w:p>
    <w:p w14:paraId="08E4539E" w14:textId="77777777" w:rsidR="00320AEF" w:rsidRDefault="00320AEF" w:rsidP="00320AEF">
      <w:pPr>
        <w:numPr>
          <w:ilvl w:val="0"/>
          <w:numId w:val="10"/>
        </w:numPr>
        <w:spacing w:line="256" w:lineRule="auto"/>
        <w:rPr>
          <w:color w:val="000000"/>
        </w:rPr>
      </w:pPr>
      <w:r w:rsidRPr="49B82B88">
        <w:rPr>
          <w:color w:val="000000" w:themeColor="text1"/>
        </w:rPr>
        <w:t>Child Related Employment Screening Check </w:t>
      </w:r>
    </w:p>
    <w:p w14:paraId="3A688F5E" w14:textId="77777777" w:rsidR="00320AEF" w:rsidRDefault="00320AEF" w:rsidP="00320AEF">
      <w:pPr>
        <w:spacing w:line="256" w:lineRule="auto"/>
        <w:rPr>
          <w:color w:val="000000" w:themeColor="text1"/>
        </w:rPr>
      </w:pPr>
    </w:p>
    <w:p w14:paraId="5850E11D" w14:textId="77777777" w:rsidR="00320AEF" w:rsidRDefault="00320AEF" w:rsidP="00320AEF">
      <w:pPr>
        <w:spacing w:line="256" w:lineRule="auto"/>
        <w:rPr>
          <w:color w:val="000000" w:themeColor="text1"/>
        </w:rPr>
      </w:pPr>
    </w:p>
    <w:p w14:paraId="31D8F8D1" w14:textId="77777777" w:rsidR="00320AEF" w:rsidRDefault="00320AEF" w:rsidP="00320AEF">
      <w:pPr>
        <w:spacing w:line="256" w:lineRule="auto"/>
        <w:rPr>
          <w:color w:val="000000" w:themeColor="text1"/>
        </w:rPr>
      </w:pPr>
    </w:p>
    <w:p w14:paraId="6BCE3740" w14:textId="77777777" w:rsidR="00320AEF" w:rsidRDefault="00320AEF" w:rsidP="00320AEF">
      <w:r>
        <w:t> </w:t>
      </w:r>
    </w:p>
    <w:p w14:paraId="612A7D78" w14:textId="77777777" w:rsidR="00320AEF" w:rsidRDefault="00320AEF" w:rsidP="00320AEF">
      <w:pPr>
        <w:jc w:val="center"/>
        <w:rPr>
          <w:rFonts w:eastAsia="Times New Roman"/>
        </w:rPr>
      </w:pPr>
      <w:r w:rsidRPr="49B82B88">
        <w:rPr>
          <w:rFonts w:eastAsia="Times New Roman"/>
        </w:rPr>
        <w:t>People with disability are strongly encouraged to apply. Reasonable adjustments are available throughout the recruitment process and for the successful candidate.</w:t>
      </w:r>
    </w:p>
    <w:p w14:paraId="361C6219" w14:textId="77777777" w:rsidR="00320AEF" w:rsidRPr="008C570F" w:rsidRDefault="00320AEF" w:rsidP="00320AEF">
      <w:pPr>
        <w:jc w:val="center"/>
        <w:rPr>
          <w:rFonts w:eastAsia="Times New Roman"/>
        </w:rPr>
      </w:pPr>
    </w:p>
    <w:p w14:paraId="79EC3C6F" w14:textId="77777777" w:rsidR="00320AEF" w:rsidRDefault="00320AEF" w:rsidP="00320AEF">
      <w:pPr>
        <w:jc w:val="center"/>
        <w:rPr>
          <w:rFonts w:eastAsia="Times New Roman"/>
        </w:rPr>
      </w:pPr>
      <w:r w:rsidRPr="49B82B88">
        <w:rPr>
          <w:rFonts w:eastAsia="Times New Roman"/>
        </w:rPr>
        <w:t>DANA recognises the rich diversity of people across Australia and is committed to building a workforce that reflects the communities we serve. We are committed to creating an inclusive, accessible and equitable workplace where people of all backgrounds can thrive.</w:t>
      </w:r>
    </w:p>
    <w:p w14:paraId="76D768FB" w14:textId="77777777" w:rsidR="00320AEF" w:rsidRPr="008C570F" w:rsidRDefault="00320AEF" w:rsidP="00320AEF">
      <w:pPr>
        <w:jc w:val="center"/>
        <w:rPr>
          <w:rFonts w:eastAsia="Times New Roman"/>
        </w:rPr>
      </w:pPr>
    </w:p>
    <w:p w14:paraId="40E34C5C" w14:textId="77777777" w:rsidR="00320AEF" w:rsidRPr="008C570F" w:rsidRDefault="00320AEF" w:rsidP="00320AEF">
      <w:pPr>
        <w:jc w:val="center"/>
        <w:rPr>
          <w:rFonts w:eastAsia="Times New Roman"/>
        </w:rPr>
      </w:pPr>
      <w:r w:rsidRPr="49B82B88">
        <w:rPr>
          <w:rFonts w:eastAsia="Times New Roman"/>
        </w:rPr>
        <w:t>We particularly encourage applications from people with disability, First Nations people, people from culturally and linguistically diverse communities, LGBTQIA+ people and people of all ages.</w:t>
      </w:r>
    </w:p>
    <w:p w14:paraId="6AF543E7" w14:textId="77777777" w:rsidR="00320AEF" w:rsidRDefault="00320AEF"/>
    <w:sectPr w:rsidR="00320AEF">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C432D" w14:textId="77777777" w:rsidR="00DB7079" w:rsidRDefault="00DB7079" w:rsidP="00320AEF">
      <w:pPr>
        <w:spacing w:line="240" w:lineRule="auto"/>
      </w:pPr>
      <w:r>
        <w:separator/>
      </w:r>
    </w:p>
  </w:endnote>
  <w:endnote w:type="continuationSeparator" w:id="0">
    <w:p w14:paraId="3E38A770" w14:textId="77777777" w:rsidR="00DB7079" w:rsidRDefault="00DB7079" w:rsidP="00320A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8E9EA" w14:textId="77777777" w:rsidR="00320AEF" w:rsidRDefault="00320A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70B42" w14:textId="77777777" w:rsidR="00320AEF" w:rsidRDefault="00320A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A4652" w14:textId="77777777" w:rsidR="00320AEF" w:rsidRDefault="00320A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839F1" w14:textId="77777777" w:rsidR="00DB7079" w:rsidRDefault="00DB7079" w:rsidP="00320AEF">
      <w:pPr>
        <w:spacing w:line="240" w:lineRule="auto"/>
      </w:pPr>
      <w:r>
        <w:separator/>
      </w:r>
    </w:p>
  </w:footnote>
  <w:footnote w:type="continuationSeparator" w:id="0">
    <w:p w14:paraId="3B40C118" w14:textId="77777777" w:rsidR="00DB7079" w:rsidRDefault="00DB7079" w:rsidP="00320AE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C9E79" w14:textId="77777777" w:rsidR="00320AEF" w:rsidRDefault="00320A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09EC5" w14:textId="2AD87C20" w:rsidR="00320AEF" w:rsidRDefault="00320AEF">
    <w:pPr>
      <w:pStyle w:val="Header"/>
    </w:pPr>
    <w:r>
      <w:rPr>
        <w:noProof/>
      </w:rPr>
      <w:drawing>
        <wp:anchor distT="0" distB="0" distL="114300" distR="114300" simplePos="0" relativeHeight="251659264" behindDoc="0" locked="0" layoutInCell="1" hidden="0" allowOverlap="1" wp14:anchorId="4E1EA447" wp14:editId="59F3919B">
          <wp:simplePos x="0" y="0"/>
          <wp:positionH relativeFrom="column">
            <wp:posOffset>-9525</wp:posOffset>
          </wp:positionH>
          <wp:positionV relativeFrom="paragraph">
            <wp:posOffset>-78105</wp:posOffset>
          </wp:positionV>
          <wp:extent cx="2857500" cy="571500"/>
          <wp:effectExtent l="0" t="0" r="0" b="0"/>
          <wp:wrapNone/>
          <wp:docPr id="3" name="image1.jpg" descr="Logo for Disability Advocacy Network Australia (DANA). It features a circular design with blue and gold curved lines surrounding a gold silhouette of Australia, followed by the text ‘DANA’ in large blue letters and ‘Disability Advocacy Network Australia’ in smaller blue letters."/>
          <wp:cNvGraphicFramePr/>
          <a:graphic xmlns:a="http://schemas.openxmlformats.org/drawingml/2006/main">
            <a:graphicData uri="http://schemas.openxmlformats.org/drawingml/2006/picture">
              <pic:pic xmlns:pic="http://schemas.openxmlformats.org/drawingml/2006/picture">
                <pic:nvPicPr>
                  <pic:cNvPr id="3" name="image1.jpg" descr="Logo for Disability Advocacy Network Australia (DANA). It features a circular design with blue and gold curved lines surrounding a gold silhouette of Australia, followed by the text ‘DANA’ in large blue letters and ‘Disability Advocacy Network Australia’ in smaller blue letters."/>
                  <pic:cNvPicPr preferRelativeResize="0"/>
                </pic:nvPicPr>
                <pic:blipFill>
                  <a:blip r:embed="rId1"/>
                  <a:srcRect/>
                  <a:stretch>
                    <a:fillRect/>
                  </a:stretch>
                </pic:blipFill>
                <pic:spPr>
                  <a:xfrm>
                    <a:off x="0" y="0"/>
                    <a:ext cx="2857500" cy="57150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8CDEA" w14:textId="77777777" w:rsidR="00320AEF" w:rsidRDefault="00320A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91C92"/>
    <w:multiLevelType w:val="hybridMultilevel"/>
    <w:tmpl w:val="E9ECBBA0"/>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26401459"/>
    <w:multiLevelType w:val="hybridMultilevel"/>
    <w:tmpl w:val="9708BB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8A607B3"/>
    <w:multiLevelType w:val="hybridMultilevel"/>
    <w:tmpl w:val="C982004C"/>
    <w:lvl w:ilvl="0" w:tplc="D3DA0B32">
      <w:start w:val="1"/>
      <w:numFmt w:val="bullet"/>
      <w:lvlText w:val=""/>
      <w:lvlJc w:val="left"/>
      <w:pPr>
        <w:ind w:left="720" w:hanging="360"/>
      </w:pPr>
      <w:rPr>
        <w:rFonts w:ascii="Symbol" w:hAnsi="Symbol" w:hint="default"/>
      </w:rPr>
    </w:lvl>
    <w:lvl w:ilvl="1" w:tplc="B7F25F6E">
      <w:start w:val="1"/>
      <w:numFmt w:val="bullet"/>
      <w:lvlText w:val="o"/>
      <w:lvlJc w:val="left"/>
      <w:pPr>
        <w:ind w:left="1440" w:hanging="360"/>
      </w:pPr>
      <w:rPr>
        <w:rFonts w:ascii="Courier New" w:hAnsi="Courier New" w:hint="default"/>
      </w:rPr>
    </w:lvl>
    <w:lvl w:ilvl="2" w:tplc="9C749AE8">
      <w:start w:val="1"/>
      <w:numFmt w:val="bullet"/>
      <w:lvlText w:val=""/>
      <w:lvlJc w:val="left"/>
      <w:pPr>
        <w:ind w:left="2160" w:hanging="360"/>
      </w:pPr>
      <w:rPr>
        <w:rFonts w:ascii="Wingdings" w:hAnsi="Wingdings" w:hint="default"/>
      </w:rPr>
    </w:lvl>
    <w:lvl w:ilvl="3" w:tplc="6674E1C0">
      <w:start w:val="1"/>
      <w:numFmt w:val="bullet"/>
      <w:lvlText w:val=""/>
      <w:lvlJc w:val="left"/>
      <w:pPr>
        <w:ind w:left="2880" w:hanging="360"/>
      </w:pPr>
      <w:rPr>
        <w:rFonts w:ascii="Symbol" w:hAnsi="Symbol" w:hint="default"/>
      </w:rPr>
    </w:lvl>
    <w:lvl w:ilvl="4" w:tplc="0D0869F4">
      <w:start w:val="1"/>
      <w:numFmt w:val="bullet"/>
      <w:lvlText w:val="o"/>
      <w:lvlJc w:val="left"/>
      <w:pPr>
        <w:ind w:left="3600" w:hanging="360"/>
      </w:pPr>
      <w:rPr>
        <w:rFonts w:ascii="Courier New" w:hAnsi="Courier New" w:hint="default"/>
      </w:rPr>
    </w:lvl>
    <w:lvl w:ilvl="5" w:tplc="1D3CE7BE">
      <w:start w:val="1"/>
      <w:numFmt w:val="bullet"/>
      <w:lvlText w:val=""/>
      <w:lvlJc w:val="left"/>
      <w:pPr>
        <w:ind w:left="4320" w:hanging="360"/>
      </w:pPr>
      <w:rPr>
        <w:rFonts w:ascii="Wingdings" w:hAnsi="Wingdings" w:hint="default"/>
      </w:rPr>
    </w:lvl>
    <w:lvl w:ilvl="6" w:tplc="2790215C">
      <w:start w:val="1"/>
      <w:numFmt w:val="bullet"/>
      <w:lvlText w:val=""/>
      <w:lvlJc w:val="left"/>
      <w:pPr>
        <w:ind w:left="5040" w:hanging="360"/>
      </w:pPr>
      <w:rPr>
        <w:rFonts w:ascii="Symbol" w:hAnsi="Symbol" w:hint="default"/>
      </w:rPr>
    </w:lvl>
    <w:lvl w:ilvl="7" w:tplc="15E41A5E">
      <w:start w:val="1"/>
      <w:numFmt w:val="bullet"/>
      <w:lvlText w:val="o"/>
      <w:lvlJc w:val="left"/>
      <w:pPr>
        <w:ind w:left="5760" w:hanging="360"/>
      </w:pPr>
      <w:rPr>
        <w:rFonts w:ascii="Courier New" w:hAnsi="Courier New" w:hint="default"/>
      </w:rPr>
    </w:lvl>
    <w:lvl w:ilvl="8" w:tplc="DB7E3052">
      <w:start w:val="1"/>
      <w:numFmt w:val="bullet"/>
      <w:lvlText w:val=""/>
      <w:lvlJc w:val="left"/>
      <w:pPr>
        <w:ind w:left="6480" w:hanging="360"/>
      </w:pPr>
      <w:rPr>
        <w:rFonts w:ascii="Wingdings" w:hAnsi="Wingdings" w:hint="default"/>
      </w:rPr>
    </w:lvl>
  </w:abstractNum>
  <w:abstractNum w:abstractNumId="3" w15:restartNumberingAfterBreak="0">
    <w:nsid w:val="30B0B7C5"/>
    <w:multiLevelType w:val="hybridMultilevel"/>
    <w:tmpl w:val="E87C629E"/>
    <w:lvl w:ilvl="0" w:tplc="A18E58DE">
      <w:start w:val="1"/>
      <w:numFmt w:val="bullet"/>
      <w:lvlText w:val=""/>
      <w:lvlJc w:val="left"/>
      <w:pPr>
        <w:ind w:left="720" w:hanging="360"/>
      </w:pPr>
      <w:rPr>
        <w:rFonts w:ascii="Symbol" w:hAnsi="Symbol" w:hint="default"/>
      </w:rPr>
    </w:lvl>
    <w:lvl w:ilvl="1" w:tplc="AE44D84A">
      <w:start w:val="1"/>
      <w:numFmt w:val="bullet"/>
      <w:lvlText w:val="o"/>
      <w:lvlJc w:val="left"/>
      <w:pPr>
        <w:ind w:left="1440" w:hanging="360"/>
      </w:pPr>
      <w:rPr>
        <w:rFonts w:ascii="Courier New" w:hAnsi="Courier New" w:hint="default"/>
      </w:rPr>
    </w:lvl>
    <w:lvl w:ilvl="2" w:tplc="1C9E5F24">
      <w:start w:val="1"/>
      <w:numFmt w:val="bullet"/>
      <w:lvlText w:val=""/>
      <w:lvlJc w:val="left"/>
      <w:pPr>
        <w:ind w:left="2160" w:hanging="360"/>
      </w:pPr>
      <w:rPr>
        <w:rFonts w:ascii="Wingdings" w:hAnsi="Wingdings" w:hint="default"/>
      </w:rPr>
    </w:lvl>
    <w:lvl w:ilvl="3" w:tplc="4AD654F4">
      <w:start w:val="1"/>
      <w:numFmt w:val="bullet"/>
      <w:lvlText w:val=""/>
      <w:lvlJc w:val="left"/>
      <w:pPr>
        <w:ind w:left="2880" w:hanging="360"/>
      </w:pPr>
      <w:rPr>
        <w:rFonts w:ascii="Symbol" w:hAnsi="Symbol" w:hint="default"/>
      </w:rPr>
    </w:lvl>
    <w:lvl w:ilvl="4" w:tplc="A90230B8">
      <w:start w:val="1"/>
      <w:numFmt w:val="bullet"/>
      <w:lvlText w:val="o"/>
      <w:lvlJc w:val="left"/>
      <w:pPr>
        <w:ind w:left="3600" w:hanging="360"/>
      </w:pPr>
      <w:rPr>
        <w:rFonts w:ascii="Courier New" w:hAnsi="Courier New" w:hint="default"/>
      </w:rPr>
    </w:lvl>
    <w:lvl w:ilvl="5" w:tplc="4B405286">
      <w:start w:val="1"/>
      <w:numFmt w:val="bullet"/>
      <w:lvlText w:val=""/>
      <w:lvlJc w:val="left"/>
      <w:pPr>
        <w:ind w:left="4320" w:hanging="360"/>
      </w:pPr>
      <w:rPr>
        <w:rFonts w:ascii="Wingdings" w:hAnsi="Wingdings" w:hint="default"/>
      </w:rPr>
    </w:lvl>
    <w:lvl w:ilvl="6" w:tplc="59FEF4D0">
      <w:start w:val="1"/>
      <w:numFmt w:val="bullet"/>
      <w:lvlText w:val=""/>
      <w:lvlJc w:val="left"/>
      <w:pPr>
        <w:ind w:left="5040" w:hanging="360"/>
      </w:pPr>
      <w:rPr>
        <w:rFonts w:ascii="Symbol" w:hAnsi="Symbol" w:hint="default"/>
      </w:rPr>
    </w:lvl>
    <w:lvl w:ilvl="7" w:tplc="82F6B504">
      <w:start w:val="1"/>
      <w:numFmt w:val="bullet"/>
      <w:lvlText w:val="o"/>
      <w:lvlJc w:val="left"/>
      <w:pPr>
        <w:ind w:left="5760" w:hanging="360"/>
      </w:pPr>
      <w:rPr>
        <w:rFonts w:ascii="Courier New" w:hAnsi="Courier New" w:hint="default"/>
      </w:rPr>
    </w:lvl>
    <w:lvl w:ilvl="8" w:tplc="E86E83B2">
      <w:start w:val="1"/>
      <w:numFmt w:val="bullet"/>
      <w:lvlText w:val=""/>
      <w:lvlJc w:val="left"/>
      <w:pPr>
        <w:ind w:left="6480" w:hanging="360"/>
      </w:pPr>
      <w:rPr>
        <w:rFonts w:ascii="Wingdings" w:hAnsi="Wingdings" w:hint="default"/>
      </w:rPr>
    </w:lvl>
  </w:abstractNum>
  <w:abstractNum w:abstractNumId="4" w15:restartNumberingAfterBreak="0">
    <w:nsid w:val="324B2A67"/>
    <w:multiLevelType w:val="multilevel"/>
    <w:tmpl w:val="7EB0AF6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91F1014"/>
    <w:multiLevelType w:val="multilevel"/>
    <w:tmpl w:val="E47AC5E8"/>
    <w:lvl w:ilvl="0">
      <w:start w:val="1"/>
      <w:numFmt w:val="bullet"/>
      <w:lvlText w:val=""/>
      <w:lvlJc w:val="left"/>
      <w:pPr>
        <w:tabs>
          <w:tab w:val="num" w:pos="360"/>
        </w:tabs>
        <w:ind w:left="360" w:hanging="360"/>
      </w:pPr>
      <w:rPr>
        <w:rFonts w:ascii="Wingdings" w:hAnsi="Wingdings" w:hint="default"/>
        <w:strike w:val="0"/>
        <w:dstrike w:val="0"/>
        <w:color w:val="0E2841" w:themeColor="text2"/>
        <w:sz w:val="18"/>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o"/>
      <w:lvlJc w:val="left"/>
      <w:pPr>
        <w:tabs>
          <w:tab w:val="num" w:pos="1800"/>
        </w:tabs>
        <w:ind w:left="1800" w:hanging="360"/>
      </w:pPr>
      <w:rPr>
        <w:rFonts w:ascii="Courier New" w:hAnsi="Courier New" w:hint="default"/>
        <w:sz w:val="20"/>
      </w:rPr>
    </w:lvl>
    <w:lvl w:ilvl="3" w:tentative="1">
      <w:start w:val="1"/>
      <w:numFmt w:val="bullet"/>
      <w:lvlText w:val="o"/>
      <w:lvlJc w:val="left"/>
      <w:pPr>
        <w:tabs>
          <w:tab w:val="num" w:pos="2520"/>
        </w:tabs>
        <w:ind w:left="2520" w:hanging="360"/>
      </w:pPr>
      <w:rPr>
        <w:rFonts w:ascii="Courier New" w:hAnsi="Courier New" w:hint="default"/>
        <w:sz w:val="20"/>
      </w:rPr>
    </w:lvl>
    <w:lvl w:ilvl="4" w:tentative="1">
      <w:start w:val="1"/>
      <w:numFmt w:val="bullet"/>
      <w:lvlText w:val="o"/>
      <w:lvlJc w:val="left"/>
      <w:pPr>
        <w:tabs>
          <w:tab w:val="num" w:pos="3240"/>
        </w:tabs>
        <w:ind w:left="3240" w:hanging="360"/>
      </w:pPr>
      <w:rPr>
        <w:rFonts w:ascii="Courier New" w:hAnsi="Courier New" w:hint="default"/>
        <w:sz w:val="20"/>
      </w:rPr>
    </w:lvl>
    <w:lvl w:ilvl="5" w:tentative="1">
      <w:start w:val="1"/>
      <w:numFmt w:val="bullet"/>
      <w:lvlText w:val="o"/>
      <w:lvlJc w:val="left"/>
      <w:pPr>
        <w:tabs>
          <w:tab w:val="num" w:pos="3960"/>
        </w:tabs>
        <w:ind w:left="3960" w:hanging="360"/>
      </w:pPr>
      <w:rPr>
        <w:rFonts w:ascii="Courier New" w:hAnsi="Courier New" w:hint="default"/>
        <w:sz w:val="20"/>
      </w:rPr>
    </w:lvl>
    <w:lvl w:ilvl="6" w:tentative="1">
      <w:start w:val="1"/>
      <w:numFmt w:val="bullet"/>
      <w:lvlText w:val="o"/>
      <w:lvlJc w:val="left"/>
      <w:pPr>
        <w:tabs>
          <w:tab w:val="num" w:pos="4680"/>
        </w:tabs>
        <w:ind w:left="4680" w:hanging="360"/>
      </w:pPr>
      <w:rPr>
        <w:rFonts w:ascii="Courier New" w:hAnsi="Courier New" w:hint="default"/>
        <w:sz w:val="20"/>
      </w:rPr>
    </w:lvl>
    <w:lvl w:ilvl="7" w:tentative="1">
      <w:start w:val="1"/>
      <w:numFmt w:val="bullet"/>
      <w:lvlText w:val="o"/>
      <w:lvlJc w:val="left"/>
      <w:pPr>
        <w:tabs>
          <w:tab w:val="num" w:pos="5400"/>
        </w:tabs>
        <w:ind w:left="5400" w:hanging="360"/>
      </w:pPr>
      <w:rPr>
        <w:rFonts w:ascii="Courier New" w:hAnsi="Courier New" w:hint="default"/>
        <w:sz w:val="20"/>
      </w:rPr>
    </w:lvl>
    <w:lvl w:ilvl="8" w:tentative="1">
      <w:start w:val="1"/>
      <w:numFmt w:val="bullet"/>
      <w:lvlText w:val="o"/>
      <w:lvlJc w:val="left"/>
      <w:pPr>
        <w:tabs>
          <w:tab w:val="num" w:pos="6120"/>
        </w:tabs>
        <w:ind w:left="6120" w:hanging="360"/>
      </w:pPr>
      <w:rPr>
        <w:rFonts w:ascii="Courier New" w:hAnsi="Courier New" w:hint="default"/>
        <w:sz w:val="20"/>
      </w:rPr>
    </w:lvl>
  </w:abstractNum>
  <w:abstractNum w:abstractNumId="6" w15:restartNumberingAfterBreak="0">
    <w:nsid w:val="47CB7AAC"/>
    <w:multiLevelType w:val="hybridMultilevel"/>
    <w:tmpl w:val="CC22B9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E3A5710"/>
    <w:multiLevelType w:val="multilevel"/>
    <w:tmpl w:val="7EBC5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98A3ED9"/>
    <w:multiLevelType w:val="hybridMultilevel"/>
    <w:tmpl w:val="99281D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3332CCA"/>
    <w:multiLevelType w:val="hybridMultilevel"/>
    <w:tmpl w:val="E11A3A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4A3565E"/>
    <w:multiLevelType w:val="hybridMultilevel"/>
    <w:tmpl w:val="515A62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C77286C"/>
    <w:multiLevelType w:val="multilevel"/>
    <w:tmpl w:val="DD76ACA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7D480C72"/>
    <w:multiLevelType w:val="hybridMultilevel"/>
    <w:tmpl w:val="361423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78064996">
    <w:abstractNumId w:val="3"/>
  </w:num>
  <w:num w:numId="2" w16cid:durableId="1942446893">
    <w:abstractNumId w:val="2"/>
  </w:num>
  <w:num w:numId="3" w16cid:durableId="402876324">
    <w:abstractNumId w:val="8"/>
  </w:num>
  <w:num w:numId="4" w16cid:durableId="652104186">
    <w:abstractNumId w:val="1"/>
  </w:num>
  <w:num w:numId="5" w16cid:durableId="535198206">
    <w:abstractNumId w:val="6"/>
  </w:num>
  <w:num w:numId="6" w16cid:durableId="1263606751">
    <w:abstractNumId w:val="10"/>
  </w:num>
  <w:num w:numId="7" w16cid:durableId="1237860555">
    <w:abstractNumId w:val="12"/>
  </w:num>
  <w:num w:numId="8" w16cid:durableId="1035690586">
    <w:abstractNumId w:val="0"/>
  </w:num>
  <w:num w:numId="9" w16cid:durableId="1647320118">
    <w:abstractNumId w:val="11"/>
  </w:num>
  <w:num w:numId="10" w16cid:durableId="2124373393">
    <w:abstractNumId w:val="4"/>
  </w:num>
  <w:num w:numId="11" w16cid:durableId="302122790">
    <w:abstractNumId w:val="5"/>
  </w:num>
  <w:num w:numId="12" w16cid:durableId="467166227">
    <w:abstractNumId w:val="9"/>
  </w:num>
  <w:num w:numId="13" w16cid:durableId="17689615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AEF"/>
    <w:rsid w:val="002922CB"/>
    <w:rsid w:val="00320AEF"/>
    <w:rsid w:val="00DB707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62CA73B0"/>
  <w15:chartTrackingRefBased/>
  <w15:docId w15:val="{6850C247-C29B-4772-95E9-9234E3BF5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0AEF"/>
    <w:pPr>
      <w:spacing w:after="0" w:line="259" w:lineRule="auto"/>
    </w:pPr>
    <w:rPr>
      <w:rFonts w:ascii="Aptos" w:eastAsia="Calibri" w:hAnsi="Aptos" w:cs="Calibri"/>
      <w:kern w:val="0"/>
      <w:sz w:val="22"/>
      <w:szCs w:val="22"/>
      <w:lang w:eastAsia="en-AU"/>
      <w14:ligatures w14:val="none"/>
    </w:rPr>
  </w:style>
  <w:style w:type="paragraph" w:styleId="Heading1">
    <w:name w:val="heading 1"/>
    <w:basedOn w:val="Normal"/>
    <w:next w:val="Normal"/>
    <w:link w:val="Heading1Char"/>
    <w:uiPriority w:val="9"/>
    <w:qFormat/>
    <w:rsid w:val="00320A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20A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20A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20A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0A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0AE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0AE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0AE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0AE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0A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0A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20A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320A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0A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0A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0A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0A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0AEF"/>
    <w:rPr>
      <w:rFonts w:eastAsiaTheme="majorEastAsia" w:cstheme="majorBidi"/>
      <w:color w:val="272727" w:themeColor="text1" w:themeTint="D8"/>
    </w:rPr>
  </w:style>
  <w:style w:type="paragraph" w:styleId="Title">
    <w:name w:val="Title"/>
    <w:basedOn w:val="Normal"/>
    <w:next w:val="Normal"/>
    <w:link w:val="TitleChar"/>
    <w:uiPriority w:val="10"/>
    <w:qFormat/>
    <w:rsid w:val="00320A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0A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0A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0A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0AEF"/>
    <w:pPr>
      <w:spacing w:before="160"/>
      <w:jc w:val="center"/>
    </w:pPr>
    <w:rPr>
      <w:i/>
      <w:iCs/>
      <w:color w:val="404040" w:themeColor="text1" w:themeTint="BF"/>
    </w:rPr>
  </w:style>
  <w:style w:type="character" w:customStyle="1" w:styleId="QuoteChar">
    <w:name w:val="Quote Char"/>
    <w:basedOn w:val="DefaultParagraphFont"/>
    <w:link w:val="Quote"/>
    <w:uiPriority w:val="29"/>
    <w:rsid w:val="00320AEF"/>
    <w:rPr>
      <w:i/>
      <w:iCs/>
      <w:color w:val="404040" w:themeColor="text1" w:themeTint="BF"/>
    </w:rPr>
  </w:style>
  <w:style w:type="paragraph" w:styleId="ListParagraph">
    <w:name w:val="List Paragraph"/>
    <w:basedOn w:val="Normal"/>
    <w:uiPriority w:val="34"/>
    <w:qFormat/>
    <w:rsid w:val="00320AEF"/>
    <w:pPr>
      <w:ind w:left="720"/>
      <w:contextualSpacing/>
    </w:pPr>
  </w:style>
  <w:style w:type="character" w:styleId="IntenseEmphasis">
    <w:name w:val="Intense Emphasis"/>
    <w:basedOn w:val="DefaultParagraphFont"/>
    <w:uiPriority w:val="21"/>
    <w:qFormat/>
    <w:rsid w:val="00320AEF"/>
    <w:rPr>
      <w:i/>
      <w:iCs/>
      <w:color w:val="0F4761" w:themeColor="accent1" w:themeShade="BF"/>
    </w:rPr>
  </w:style>
  <w:style w:type="paragraph" w:styleId="IntenseQuote">
    <w:name w:val="Intense Quote"/>
    <w:basedOn w:val="Normal"/>
    <w:next w:val="Normal"/>
    <w:link w:val="IntenseQuoteChar"/>
    <w:uiPriority w:val="30"/>
    <w:qFormat/>
    <w:rsid w:val="00320A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0AEF"/>
    <w:rPr>
      <w:i/>
      <w:iCs/>
      <w:color w:val="0F4761" w:themeColor="accent1" w:themeShade="BF"/>
    </w:rPr>
  </w:style>
  <w:style w:type="character" w:styleId="IntenseReference">
    <w:name w:val="Intense Reference"/>
    <w:basedOn w:val="DefaultParagraphFont"/>
    <w:uiPriority w:val="32"/>
    <w:qFormat/>
    <w:rsid w:val="00320AEF"/>
    <w:rPr>
      <w:b/>
      <w:bCs/>
      <w:smallCaps/>
      <w:color w:val="0F4761" w:themeColor="accent1" w:themeShade="BF"/>
      <w:spacing w:val="5"/>
    </w:rPr>
  </w:style>
  <w:style w:type="paragraph" w:styleId="NormalWeb">
    <w:name w:val="Normal (Web)"/>
    <w:basedOn w:val="Normal"/>
    <w:uiPriority w:val="99"/>
    <w:unhideWhenUsed/>
    <w:rsid w:val="00320AE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
    <w:name w:val="p2"/>
    <w:basedOn w:val="Normal"/>
    <w:rsid w:val="00320AE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
    <w:name w:val="p1"/>
    <w:basedOn w:val="Normal"/>
    <w:rsid w:val="00320AE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20AEF"/>
    <w:pPr>
      <w:tabs>
        <w:tab w:val="center" w:pos="4513"/>
        <w:tab w:val="right" w:pos="9026"/>
      </w:tabs>
      <w:spacing w:line="240" w:lineRule="auto"/>
    </w:pPr>
  </w:style>
  <w:style w:type="character" w:customStyle="1" w:styleId="HeaderChar">
    <w:name w:val="Header Char"/>
    <w:basedOn w:val="DefaultParagraphFont"/>
    <w:link w:val="Header"/>
    <w:uiPriority w:val="99"/>
    <w:rsid w:val="00320AEF"/>
    <w:rPr>
      <w:rFonts w:ascii="Aptos" w:eastAsia="Calibri" w:hAnsi="Aptos" w:cs="Calibri"/>
      <w:kern w:val="0"/>
      <w:sz w:val="22"/>
      <w:szCs w:val="22"/>
      <w:lang w:eastAsia="en-AU"/>
      <w14:ligatures w14:val="none"/>
    </w:rPr>
  </w:style>
  <w:style w:type="paragraph" w:styleId="Footer">
    <w:name w:val="footer"/>
    <w:basedOn w:val="Normal"/>
    <w:link w:val="FooterChar"/>
    <w:uiPriority w:val="99"/>
    <w:unhideWhenUsed/>
    <w:rsid w:val="00320AEF"/>
    <w:pPr>
      <w:tabs>
        <w:tab w:val="center" w:pos="4513"/>
        <w:tab w:val="right" w:pos="9026"/>
      </w:tabs>
      <w:spacing w:line="240" w:lineRule="auto"/>
    </w:pPr>
  </w:style>
  <w:style w:type="character" w:customStyle="1" w:styleId="FooterChar">
    <w:name w:val="Footer Char"/>
    <w:basedOn w:val="DefaultParagraphFont"/>
    <w:link w:val="Footer"/>
    <w:uiPriority w:val="99"/>
    <w:rsid w:val="00320AEF"/>
    <w:rPr>
      <w:rFonts w:ascii="Aptos" w:eastAsia="Calibri" w:hAnsi="Aptos" w:cs="Calibri"/>
      <w:kern w:val="0"/>
      <w:sz w:val="22"/>
      <w:szCs w:val="22"/>
      <w:lang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1910</Words>
  <Characters>10887</Characters>
  <Application>Microsoft Office Word</Application>
  <DocSecurity>0</DocSecurity>
  <Lines>90</Lines>
  <Paragraphs>25</Paragraphs>
  <ScaleCrop>false</ScaleCrop>
  <Company/>
  <LinksUpToDate>false</LinksUpToDate>
  <CharactersWithSpaces>12772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Patmore</dc:creator>
  <cp:keywords/>
  <dc:description/>
  <cp:lastModifiedBy>Kate Patmore</cp:lastModifiedBy>
  <cp:revision>1</cp:revision>
  <dcterms:created xsi:type="dcterms:W3CDTF">2026-09-23T05:16:00Z</dcterms:created>
  <dcterms:modified xsi:type="dcterms:W3CDTF">2026-09-23T05:17:00Z</dcterms:modified>
</cp:coreProperties>
</file>