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B7DD6" w14:textId="597974DD" w:rsidR="004A2A8D" w:rsidRPr="001E197A" w:rsidRDefault="00484296" w:rsidP="004A2A8D">
      <w:pPr>
        <w:shd w:val="clear" w:color="auto" w:fill="E0E0E0"/>
        <w:spacing w:before="120" w:after="60" w:line="312" w:lineRule="auto"/>
        <w:jc w:val="center"/>
        <w:rPr>
          <w:rFonts w:ascii="Arial Bold" w:hAnsi="Arial Bold" w:cs="Arial"/>
          <w:b/>
          <w:smallCaps/>
          <w:sz w:val="28"/>
          <w:szCs w:val="28"/>
        </w:rPr>
      </w:pPr>
      <w:r>
        <w:rPr>
          <w:rFonts w:ascii="Arial Bold" w:hAnsi="Arial Bold" w:cs="Arial"/>
          <w:b/>
          <w:smallCaps/>
          <w:sz w:val="28"/>
          <w:szCs w:val="28"/>
        </w:rPr>
        <w:t xml:space="preserve">  </w:t>
      </w:r>
    </w:p>
    <w:tbl>
      <w:tblPr>
        <w:tblW w:w="0" w:type="auto"/>
        <w:tblLook w:val="01E0" w:firstRow="1" w:lastRow="1" w:firstColumn="1" w:lastColumn="1" w:noHBand="0" w:noVBand="0"/>
      </w:tblPr>
      <w:tblGrid>
        <w:gridCol w:w="2512"/>
        <w:gridCol w:w="7460"/>
      </w:tblGrid>
      <w:tr w:rsidR="002D2427" w:rsidRPr="00722E72" w14:paraId="7DDCC00D" w14:textId="77777777" w:rsidTr="005D02B1">
        <w:tc>
          <w:tcPr>
            <w:tcW w:w="2547" w:type="dxa"/>
          </w:tcPr>
          <w:p w14:paraId="1F5778C6" w14:textId="77777777" w:rsidR="002D2427" w:rsidRPr="00DA67EC" w:rsidRDefault="002D2427" w:rsidP="005D02B1">
            <w:pPr>
              <w:spacing w:before="120" w:after="60" w:line="312" w:lineRule="auto"/>
              <w:jc w:val="right"/>
              <w:rPr>
                <w:rFonts w:ascii="Arial" w:hAnsi="Arial" w:cs="Arial"/>
              </w:rPr>
            </w:pPr>
            <w:r w:rsidRPr="00DA67EC">
              <w:rPr>
                <w:rFonts w:ascii="Arial" w:hAnsi="Arial" w:cs="Arial"/>
                <w:b/>
                <w:smallCaps/>
              </w:rPr>
              <w:t>Position Title:</w:t>
            </w:r>
          </w:p>
        </w:tc>
        <w:tc>
          <w:tcPr>
            <w:tcW w:w="7641" w:type="dxa"/>
            <w:tcBorders>
              <w:left w:val="nil"/>
              <w:bottom w:val="single" w:sz="4" w:space="0" w:color="auto"/>
            </w:tcBorders>
          </w:tcPr>
          <w:p w14:paraId="79C10B55" w14:textId="05BE5992" w:rsidR="002D2427" w:rsidRPr="00DA67EC" w:rsidRDefault="002D2427" w:rsidP="00F01DFC">
            <w:pPr>
              <w:spacing w:before="120" w:after="60" w:line="312" w:lineRule="auto"/>
              <w:rPr>
                <w:rFonts w:ascii="Arial" w:hAnsi="Arial" w:cs="Arial"/>
              </w:rPr>
            </w:pPr>
            <w:r w:rsidRPr="00DA67EC">
              <w:rPr>
                <w:rFonts w:ascii="Arial" w:hAnsi="Arial" w:cs="Arial"/>
              </w:rPr>
              <w:t xml:space="preserve">Youth </w:t>
            </w:r>
            <w:r w:rsidRPr="00490E9B">
              <w:rPr>
                <w:rFonts w:ascii="Arial" w:hAnsi="Arial" w:cs="Arial"/>
              </w:rPr>
              <w:t>Support</w:t>
            </w:r>
            <w:r w:rsidRPr="00DA67EC">
              <w:rPr>
                <w:rFonts w:ascii="Arial" w:hAnsi="Arial" w:cs="Arial"/>
              </w:rPr>
              <w:t xml:space="preserve"> Worker</w:t>
            </w:r>
            <w:r w:rsidR="000A4B2F">
              <w:rPr>
                <w:rFonts w:ascii="Arial" w:hAnsi="Arial" w:cs="Arial"/>
              </w:rPr>
              <w:t xml:space="preserve"> </w:t>
            </w:r>
            <w:r w:rsidR="00FA6DB0">
              <w:rPr>
                <w:rFonts w:ascii="Arial" w:hAnsi="Arial" w:cs="Arial"/>
              </w:rPr>
              <w:t xml:space="preserve"> </w:t>
            </w:r>
          </w:p>
        </w:tc>
      </w:tr>
      <w:tr w:rsidR="002D2427" w:rsidRPr="00722E72" w14:paraId="6E8BCAA0" w14:textId="77777777" w:rsidTr="005D02B1">
        <w:tc>
          <w:tcPr>
            <w:tcW w:w="2547" w:type="dxa"/>
          </w:tcPr>
          <w:p w14:paraId="18C09C73" w14:textId="77777777" w:rsidR="002D2427" w:rsidRPr="00DA67EC" w:rsidRDefault="002D2427" w:rsidP="005D02B1">
            <w:pPr>
              <w:spacing w:before="120" w:after="60" w:line="312" w:lineRule="auto"/>
              <w:jc w:val="right"/>
              <w:rPr>
                <w:rFonts w:ascii="Arial" w:hAnsi="Arial" w:cs="Arial"/>
                <w:b/>
                <w:smallCaps/>
              </w:rPr>
            </w:pPr>
            <w:r w:rsidRPr="00DA67EC">
              <w:rPr>
                <w:rFonts w:ascii="Arial" w:hAnsi="Arial" w:cs="Arial"/>
                <w:b/>
                <w:smallCaps/>
              </w:rPr>
              <w:t>Program Area:</w:t>
            </w:r>
          </w:p>
        </w:tc>
        <w:tc>
          <w:tcPr>
            <w:tcW w:w="7641" w:type="dxa"/>
            <w:tcBorders>
              <w:top w:val="single" w:sz="4" w:space="0" w:color="auto"/>
              <w:left w:val="nil"/>
              <w:bottom w:val="single" w:sz="4" w:space="0" w:color="auto"/>
            </w:tcBorders>
          </w:tcPr>
          <w:p w14:paraId="303EA6A5" w14:textId="77777777" w:rsidR="002D2427" w:rsidRPr="00DA67EC" w:rsidRDefault="002D2427" w:rsidP="005D02B1">
            <w:pPr>
              <w:spacing w:before="120" w:after="60" w:line="312" w:lineRule="auto"/>
              <w:rPr>
                <w:rFonts w:ascii="Arial" w:hAnsi="Arial" w:cs="Arial"/>
              </w:rPr>
            </w:pPr>
            <w:r w:rsidRPr="00DA67EC">
              <w:rPr>
                <w:rFonts w:ascii="Arial" w:hAnsi="Arial" w:cs="Arial"/>
              </w:rPr>
              <w:t>Homeless Support Services</w:t>
            </w:r>
          </w:p>
        </w:tc>
      </w:tr>
      <w:tr w:rsidR="002D2427" w:rsidRPr="00722E72" w14:paraId="440AF5B9" w14:textId="77777777" w:rsidTr="00947E15">
        <w:tc>
          <w:tcPr>
            <w:tcW w:w="2547" w:type="dxa"/>
          </w:tcPr>
          <w:p w14:paraId="03E94F4B" w14:textId="77777777" w:rsidR="002D2427" w:rsidRPr="00947E15" w:rsidRDefault="002D2427" w:rsidP="005D02B1">
            <w:pPr>
              <w:spacing w:before="120" w:after="60" w:line="312" w:lineRule="auto"/>
              <w:jc w:val="right"/>
              <w:rPr>
                <w:rFonts w:ascii="Arial" w:hAnsi="Arial" w:cs="Arial"/>
                <w:b/>
                <w:smallCaps/>
              </w:rPr>
            </w:pPr>
            <w:r w:rsidRPr="00947E15">
              <w:rPr>
                <w:rFonts w:ascii="Arial" w:hAnsi="Arial" w:cs="Arial"/>
                <w:b/>
                <w:smallCaps/>
              </w:rPr>
              <w:t>Reporting to:</w:t>
            </w:r>
          </w:p>
        </w:tc>
        <w:tc>
          <w:tcPr>
            <w:tcW w:w="7641" w:type="dxa"/>
            <w:tcBorders>
              <w:top w:val="single" w:sz="4" w:space="0" w:color="auto"/>
              <w:left w:val="nil"/>
              <w:bottom w:val="single" w:sz="4" w:space="0" w:color="auto"/>
            </w:tcBorders>
          </w:tcPr>
          <w:p w14:paraId="2893AAC4" w14:textId="5B57FDDA" w:rsidR="002D2427" w:rsidRPr="00947E15" w:rsidRDefault="00E127AF" w:rsidP="00382D66">
            <w:pPr>
              <w:spacing w:before="120" w:after="60" w:line="312" w:lineRule="auto"/>
              <w:rPr>
                <w:rFonts w:ascii="Arial" w:hAnsi="Arial" w:cs="Arial"/>
              </w:rPr>
            </w:pPr>
            <w:r>
              <w:rPr>
                <w:rFonts w:ascii="Arial" w:hAnsi="Arial" w:cs="Arial"/>
              </w:rPr>
              <w:t>Manage</w:t>
            </w:r>
            <w:r w:rsidR="00126DDD" w:rsidRPr="00947E15">
              <w:rPr>
                <w:rFonts w:ascii="Arial" w:hAnsi="Arial" w:cs="Arial"/>
              </w:rPr>
              <w:t>r</w:t>
            </w:r>
            <w:r w:rsidR="00382D66" w:rsidRPr="00947E15">
              <w:rPr>
                <w:rFonts w:ascii="Arial" w:hAnsi="Arial" w:cs="Arial"/>
              </w:rPr>
              <w:t xml:space="preserve"> -</w:t>
            </w:r>
            <w:r w:rsidR="00DA67EC" w:rsidRPr="00947E15">
              <w:rPr>
                <w:rFonts w:ascii="Arial" w:hAnsi="Arial" w:cs="Arial"/>
              </w:rPr>
              <w:t xml:space="preserve"> Client Services</w:t>
            </w:r>
          </w:p>
        </w:tc>
      </w:tr>
      <w:tr w:rsidR="002D2427" w:rsidRPr="00722E72" w14:paraId="426B7C92" w14:textId="77777777" w:rsidTr="005D02B1">
        <w:tc>
          <w:tcPr>
            <w:tcW w:w="2547" w:type="dxa"/>
          </w:tcPr>
          <w:p w14:paraId="73818FD9" w14:textId="77777777" w:rsidR="002D2427" w:rsidRPr="00DA67EC" w:rsidRDefault="002D2427" w:rsidP="005D02B1">
            <w:pPr>
              <w:spacing w:before="120" w:after="60" w:line="312" w:lineRule="auto"/>
              <w:jc w:val="right"/>
              <w:rPr>
                <w:rFonts w:ascii="Arial" w:hAnsi="Arial" w:cs="Arial"/>
                <w:b/>
                <w:smallCaps/>
              </w:rPr>
            </w:pPr>
            <w:r w:rsidRPr="00DA67EC">
              <w:rPr>
                <w:rFonts w:ascii="Arial" w:hAnsi="Arial" w:cs="Arial"/>
                <w:b/>
                <w:smallCaps/>
              </w:rPr>
              <w:t>Located:</w:t>
            </w:r>
          </w:p>
        </w:tc>
        <w:tc>
          <w:tcPr>
            <w:tcW w:w="7641" w:type="dxa"/>
            <w:tcBorders>
              <w:top w:val="single" w:sz="4" w:space="0" w:color="auto"/>
              <w:left w:val="nil"/>
              <w:bottom w:val="single" w:sz="4" w:space="0" w:color="auto"/>
            </w:tcBorders>
          </w:tcPr>
          <w:p w14:paraId="4C786946" w14:textId="200C1B09" w:rsidR="002D2427" w:rsidRPr="00DA67EC" w:rsidRDefault="00D940C5" w:rsidP="005D02B1">
            <w:pPr>
              <w:spacing w:before="120" w:after="60" w:line="312" w:lineRule="auto"/>
              <w:rPr>
                <w:rFonts w:ascii="Arial" w:hAnsi="Arial" w:cs="Arial"/>
              </w:rPr>
            </w:pPr>
            <w:r>
              <w:rPr>
                <w:rFonts w:ascii="Arial" w:hAnsi="Arial" w:cs="Arial"/>
              </w:rPr>
              <w:t>1,2-10 Harrow Street, Box Hill, 3128</w:t>
            </w:r>
          </w:p>
        </w:tc>
      </w:tr>
      <w:tr w:rsidR="002D2427" w:rsidRPr="00722E72" w14:paraId="516CD1C2" w14:textId="77777777" w:rsidTr="005D02B1">
        <w:tc>
          <w:tcPr>
            <w:tcW w:w="2547" w:type="dxa"/>
          </w:tcPr>
          <w:p w14:paraId="3096B439" w14:textId="77777777" w:rsidR="002D2427" w:rsidRPr="00DA67EC" w:rsidRDefault="002D2427" w:rsidP="005D02B1">
            <w:pPr>
              <w:spacing w:before="120" w:after="60" w:line="312" w:lineRule="auto"/>
              <w:jc w:val="right"/>
              <w:rPr>
                <w:rFonts w:ascii="Arial" w:hAnsi="Arial" w:cs="Arial"/>
                <w:b/>
                <w:smallCaps/>
              </w:rPr>
            </w:pPr>
            <w:r w:rsidRPr="00DA67EC">
              <w:rPr>
                <w:rFonts w:ascii="Arial" w:hAnsi="Arial" w:cs="Arial"/>
                <w:b/>
                <w:smallCaps/>
              </w:rPr>
              <w:t>Date:</w:t>
            </w:r>
          </w:p>
        </w:tc>
        <w:tc>
          <w:tcPr>
            <w:tcW w:w="7641" w:type="dxa"/>
            <w:tcBorders>
              <w:top w:val="single" w:sz="4" w:space="0" w:color="auto"/>
              <w:left w:val="nil"/>
              <w:bottom w:val="single" w:sz="4" w:space="0" w:color="auto"/>
            </w:tcBorders>
          </w:tcPr>
          <w:p w14:paraId="208CB79D" w14:textId="6861F3A3" w:rsidR="002D2427" w:rsidRPr="00DA67EC" w:rsidRDefault="00D16E72" w:rsidP="005D02B1">
            <w:pPr>
              <w:spacing w:before="120" w:after="60" w:line="312" w:lineRule="auto"/>
              <w:rPr>
                <w:rFonts w:ascii="Arial" w:hAnsi="Arial" w:cs="Arial"/>
              </w:rPr>
            </w:pPr>
            <w:r>
              <w:rPr>
                <w:rFonts w:ascii="Arial" w:hAnsi="Arial" w:cs="Arial"/>
              </w:rPr>
              <w:t>September 2026</w:t>
            </w:r>
            <w:r w:rsidR="00551906">
              <w:rPr>
                <w:rFonts w:ascii="Arial" w:hAnsi="Arial" w:cs="Arial"/>
              </w:rPr>
              <w:t xml:space="preserve"> </w:t>
            </w:r>
          </w:p>
        </w:tc>
      </w:tr>
    </w:tbl>
    <w:p w14:paraId="679FB882" w14:textId="77777777" w:rsidR="002D2427" w:rsidRPr="00722E72" w:rsidRDefault="002D2427" w:rsidP="002D2427">
      <w:pPr>
        <w:shd w:val="clear" w:color="auto" w:fill="E0E0E0"/>
        <w:spacing w:before="120" w:after="120" w:line="312" w:lineRule="auto"/>
        <w:jc w:val="both"/>
        <w:rPr>
          <w:rFonts w:ascii="Arial Bold" w:hAnsi="Arial Bold" w:cs="Arial"/>
          <w:b/>
          <w:smallCaps/>
        </w:rPr>
      </w:pPr>
      <w:r w:rsidRPr="00722E72">
        <w:rPr>
          <w:rFonts w:ascii="Arial Bold" w:hAnsi="Arial Bold" w:cs="Arial"/>
          <w:b/>
          <w:smallCaps/>
        </w:rPr>
        <w:t xml:space="preserve">Organisational </w:t>
      </w:r>
      <w:r w:rsidR="009D1267">
        <w:rPr>
          <w:rFonts w:ascii="Arial Bold" w:hAnsi="Arial Bold" w:cs="Arial"/>
          <w:b/>
          <w:smallCaps/>
        </w:rPr>
        <w:t>Overview</w:t>
      </w:r>
      <w:r w:rsidRPr="00722E72">
        <w:rPr>
          <w:rFonts w:ascii="Arial Bold" w:hAnsi="Arial Bold" w:cs="Arial"/>
          <w:b/>
          <w:smallCaps/>
        </w:rPr>
        <w:t>:</w:t>
      </w:r>
    </w:p>
    <w:p w14:paraId="75763B99" w14:textId="64BF3CC4" w:rsidR="00554C0D" w:rsidRDefault="00554C0D" w:rsidP="00054FEA">
      <w:pPr>
        <w:spacing w:before="60" w:after="60"/>
        <w:jc w:val="both"/>
        <w:rPr>
          <w:rFonts w:ascii="Arial" w:hAnsi="Arial" w:cs="Arial"/>
          <w:shd w:val="clear" w:color="auto" w:fill="FFFFFF"/>
        </w:rPr>
      </w:pPr>
      <w:r w:rsidRPr="00554C0D">
        <w:rPr>
          <w:rFonts w:ascii="Arial" w:hAnsi="Arial" w:cs="Arial"/>
          <w:shd w:val="clear" w:color="auto" w:fill="FFFFFF"/>
        </w:rPr>
        <w:t>Family Access Network</w:t>
      </w:r>
      <w:r>
        <w:rPr>
          <w:rFonts w:ascii="Arial" w:hAnsi="Arial" w:cs="Arial"/>
          <w:shd w:val="clear" w:color="auto" w:fill="FFFFFF"/>
        </w:rPr>
        <w:t xml:space="preserve"> (FAN) </w:t>
      </w:r>
      <w:r w:rsidRPr="00560FDD">
        <w:rPr>
          <w:rFonts w:ascii="Arial" w:hAnsi="Arial" w:cs="Arial"/>
          <w:shd w:val="clear" w:color="auto" w:fill="FFFFFF"/>
        </w:rPr>
        <w:t>has been</w:t>
      </w:r>
      <w:r w:rsidR="00560FDD">
        <w:rPr>
          <w:rFonts w:ascii="Arial" w:hAnsi="Arial" w:cs="Arial"/>
          <w:shd w:val="clear" w:color="auto" w:fill="FFFFFF"/>
        </w:rPr>
        <w:t xml:space="preserve"> making a difference in </w:t>
      </w:r>
      <w:r w:rsidRPr="00554C0D">
        <w:rPr>
          <w:rFonts w:ascii="Arial" w:hAnsi="Arial" w:cs="Arial"/>
          <w:shd w:val="clear" w:color="auto" w:fill="FFFFFF"/>
        </w:rPr>
        <w:t xml:space="preserve">young people </w:t>
      </w:r>
      <w:r w:rsidR="00560FDD">
        <w:rPr>
          <w:rFonts w:ascii="Arial" w:hAnsi="Arial" w:cs="Arial"/>
          <w:shd w:val="clear" w:color="auto" w:fill="FFFFFF"/>
        </w:rPr>
        <w:t xml:space="preserve">lives </w:t>
      </w:r>
      <w:r w:rsidRPr="00554C0D">
        <w:rPr>
          <w:rFonts w:ascii="Arial" w:hAnsi="Arial" w:cs="Arial"/>
          <w:shd w:val="clear" w:color="auto" w:fill="FFFFFF"/>
        </w:rPr>
        <w:t xml:space="preserve">since 1981 and is committed to responding to the diverse needs of homeless and </w:t>
      </w:r>
      <w:r w:rsidR="00AD5FFA" w:rsidRPr="00554C0D">
        <w:rPr>
          <w:rFonts w:ascii="Arial" w:hAnsi="Arial" w:cs="Arial"/>
          <w:shd w:val="clear" w:color="auto" w:fill="FFFFFF"/>
        </w:rPr>
        <w:t>at-risk</w:t>
      </w:r>
      <w:r w:rsidRPr="00554C0D">
        <w:rPr>
          <w:rFonts w:ascii="Arial" w:hAnsi="Arial" w:cs="Arial"/>
          <w:shd w:val="clear" w:color="auto" w:fill="FFFFFF"/>
        </w:rPr>
        <w:t xml:space="preserve"> young people</w:t>
      </w:r>
      <w:r w:rsidR="002140D9">
        <w:rPr>
          <w:rFonts w:ascii="Arial" w:hAnsi="Arial" w:cs="Arial"/>
          <w:shd w:val="clear" w:color="auto" w:fill="FFFFFF"/>
        </w:rPr>
        <w:t>,</w:t>
      </w:r>
      <w:r w:rsidRPr="00554C0D">
        <w:rPr>
          <w:rFonts w:ascii="Arial" w:hAnsi="Arial" w:cs="Arial"/>
          <w:shd w:val="clear" w:color="auto" w:fill="FFFFFF"/>
        </w:rPr>
        <w:t xml:space="preserve"> young </w:t>
      </w:r>
      <w:r w:rsidR="004E730D" w:rsidRPr="00554C0D">
        <w:rPr>
          <w:rFonts w:ascii="Arial" w:hAnsi="Arial" w:cs="Arial"/>
          <w:shd w:val="clear" w:color="auto" w:fill="FFFFFF"/>
        </w:rPr>
        <w:t>families,</w:t>
      </w:r>
      <w:r w:rsidR="002140D9">
        <w:rPr>
          <w:rFonts w:ascii="Arial" w:hAnsi="Arial" w:cs="Arial"/>
          <w:shd w:val="clear" w:color="auto" w:fill="FFFFFF"/>
        </w:rPr>
        <w:t xml:space="preserve"> and </w:t>
      </w:r>
      <w:r w:rsidR="00D940C5">
        <w:rPr>
          <w:rFonts w:ascii="Arial" w:hAnsi="Arial" w:cs="Arial"/>
          <w:shd w:val="clear" w:color="auto" w:fill="FFFFFF"/>
        </w:rPr>
        <w:t>children</w:t>
      </w:r>
      <w:r w:rsidRPr="00554C0D">
        <w:rPr>
          <w:rFonts w:ascii="Arial" w:hAnsi="Arial" w:cs="Arial"/>
          <w:shd w:val="clear" w:color="auto" w:fill="FFFFFF"/>
        </w:rPr>
        <w:t xml:space="preserve">. </w:t>
      </w:r>
    </w:p>
    <w:p w14:paraId="53D95DC2" w14:textId="77777777" w:rsidR="00554C0D" w:rsidRPr="00554C0D" w:rsidRDefault="00554C0D" w:rsidP="00054FEA">
      <w:pPr>
        <w:spacing w:before="60" w:after="60"/>
        <w:jc w:val="both"/>
        <w:rPr>
          <w:rFonts w:ascii="Arial" w:eastAsia="Arial" w:hAnsi="Arial" w:cs="Arial"/>
        </w:rPr>
      </w:pPr>
    </w:p>
    <w:p w14:paraId="54EEBB02" w14:textId="357C964D" w:rsidR="002D2427" w:rsidRDefault="002D2427" w:rsidP="00054FEA">
      <w:pPr>
        <w:spacing w:before="60" w:after="60"/>
        <w:jc w:val="both"/>
        <w:rPr>
          <w:rFonts w:ascii="Arial" w:eastAsia="Arial" w:hAnsi="Arial" w:cs="Arial"/>
        </w:rPr>
      </w:pPr>
      <w:r w:rsidRPr="00DA67EC">
        <w:rPr>
          <w:rFonts w:ascii="Arial" w:eastAsia="Arial" w:hAnsi="Arial" w:cs="Arial"/>
        </w:rPr>
        <w:t xml:space="preserve">FAN is underpinned by a strong client focused, </w:t>
      </w:r>
      <w:r w:rsidR="00AD5FFA">
        <w:rPr>
          <w:rFonts w:ascii="Arial" w:eastAsia="Arial" w:hAnsi="Arial" w:cs="Arial"/>
        </w:rPr>
        <w:t>strengths-based</w:t>
      </w:r>
      <w:r w:rsidRPr="00DA67EC">
        <w:rPr>
          <w:rFonts w:ascii="Arial" w:eastAsia="Arial" w:hAnsi="Arial" w:cs="Arial"/>
        </w:rPr>
        <w:t xml:space="preserve"> approach that seeks to maximise positive outcomes for young people through timely intervention and strategic responses.  FAN provides a range of services for young people, young families and accompanying children who are experiencing or at risk of homelessness</w:t>
      </w:r>
      <w:r w:rsidR="00560FDD">
        <w:rPr>
          <w:rFonts w:ascii="Arial" w:eastAsia="Arial" w:hAnsi="Arial" w:cs="Arial"/>
        </w:rPr>
        <w:t>, family violence and social isolation</w:t>
      </w:r>
      <w:r w:rsidRPr="00DA67EC">
        <w:rPr>
          <w:rFonts w:ascii="Arial" w:eastAsia="Arial" w:hAnsi="Arial" w:cs="Arial"/>
        </w:rPr>
        <w:t xml:space="preserve"> including:</w:t>
      </w:r>
    </w:p>
    <w:p w14:paraId="264B9317" w14:textId="77777777" w:rsidR="0058712C" w:rsidRPr="00DA67EC" w:rsidRDefault="0058712C" w:rsidP="00054FEA">
      <w:pPr>
        <w:spacing w:before="60" w:after="60"/>
        <w:jc w:val="both"/>
        <w:rPr>
          <w:rFonts w:ascii="Arial" w:eastAsia="Arial" w:hAnsi="Arial" w:cs="Arial"/>
        </w:rPr>
      </w:pPr>
    </w:p>
    <w:p w14:paraId="65892C44" w14:textId="77777777" w:rsidR="002D2427" w:rsidRPr="0058712C" w:rsidRDefault="002D2427" w:rsidP="0058712C">
      <w:pPr>
        <w:pStyle w:val="ListParagraph"/>
        <w:numPr>
          <w:ilvl w:val="0"/>
          <w:numId w:val="22"/>
        </w:numPr>
        <w:spacing w:before="40" w:after="40"/>
        <w:jc w:val="both"/>
        <w:rPr>
          <w:rFonts w:eastAsia="Calibri" w:cs="Arial"/>
        </w:rPr>
      </w:pPr>
      <w:r w:rsidRPr="0058712C">
        <w:rPr>
          <w:rFonts w:eastAsia="Calibri" w:cs="Arial"/>
        </w:rPr>
        <w:t xml:space="preserve">Homeless Support Services, incorporating </w:t>
      </w:r>
    </w:p>
    <w:p w14:paraId="5A742629" w14:textId="77777777" w:rsidR="002D2427" w:rsidRPr="00DA67EC" w:rsidRDefault="002D2427" w:rsidP="0058712C">
      <w:pPr>
        <w:numPr>
          <w:ilvl w:val="2"/>
          <w:numId w:val="9"/>
        </w:numPr>
        <w:spacing w:before="40" w:after="40"/>
        <w:jc w:val="both"/>
        <w:rPr>
          <w:rFonts w:ascii="Arial" w:eastAsia="Calibri" w:hAnsi="Arial" w:cs="Arial"/>
        </w:rPr>
      </w:pPr>
      <w:r w:rsidRPr="00DA67EC">
        <w:rPr>
          <w:rFonts w:ascii="Arial" w:eastAsia="Calibri" w:hAnsi="Arial" w:cs="Arial"/>
        </w:rPr>
        <w:t xml:space="preserve">Transitional Support Program </w:t>
      </w:r>
      <w:r w:rsidR="00800C51">
        <w:rPr>
          <w:rFonts w:ascii="Arial" w:eastAsia="Calibri" w:hAnsi="Arial" w:cs="Arial"/>
        </w:rPr>
        <w:t>case management</w:t>
      </w:r>
    </w:p>
    <w:p w14:paraId="34E8DD98" w14:textId="77777777" w:rsidR="002D2427" w:rsidRPr="00DA67EC" w:rsidRDefault="002D2427" w:rsidP="0058712C">
      <w:pPr>
        <w:numPr>
          <w:ilvl w:val="2"/>
          <w:numId w:val="9"/>
        </w:numPr>
        <w:spacing w:before="40" w:after="40"/>
        <w:jc w:val="both"/>
        <w:rPr>
          <w:rFonts w:ascii="Arial" w:eastAsia="Calibri" w:hAnsi="Arial" w:cs="Arial"/>
        </w:rPr>
      </w:pPr>
      <w:r w:rsidRPr="00DA67EC">
        <w:rPr>
          <w:rFonts w:ascii="Arial" w:eastAsia="Calibri" w:hAnsi="Arial" w:cs="Arial"/>
        </w:rPr>
        <w:t xml:space="preserve">Private Rental Brokerage Program </w:t>
      </w:r>
    </w:p>
    <w:p w14:paraId="495DFD2F" w14:textId="77777777" w:rsidR="001E6D4C" w:rsidRDefault="002D2427" w:rsidP="0058712C">
      <w:pPr>
        <w:numPr>
          <w:ilvl w:val="2"/>
          <w:numId w:val="9"/>
        </w:numPr>
        <w:spacing w:before="40" w:after="40"/>
        <w:jc w:val="both"/>
        <w:rPr>
          <w:rFonts w:ascii="Arial" w:eastAsia="Calibri" w:hAnsi="Arial" w:cs="Arial"/>
        </w:rPr>
      </w:pPr>
      <w:r w:rsidRPr="00DA67EC">
        <w:rPr>
          <w:rFonts w:ascii="Arial" w:eastAsia="Calibri" w:hAnsi="Arial" w:cs="Arial"/>
        </w:rPr>
        <w:t xml:space="preserve">Housing Establishment Fund </w:t>
      </w:r>
    </w:p>
    <w:p w14:paraId="2F790686" w14:textId="2561B48C" w:rsidR="001E6D4C" w:rsidRPr="001E6D4C" w:rsidRDefault="001E6D4C" w:rsidP="0058712C">
      <w:pPr>
        <w:numPr>
          <w:ilvl w:val="2"/>
          <w:numId w:val="9"/>
        </w:numPr>
        <w:spacing w:before="40" w:after="40"/>
        <w:jc w:val="both"/>
        <w:rPr>
          <w:rFonts w:ascii="Arial" w:eastAsia="Calibri" w:hAnsi="Arial" w:cs="Arial"/>
        </w:rPr>
      </w:pPr>
      <w:r w:rsidRPr="001E6D4C">
        <w:rPr>
          <w:rFonts w:ascii="Arial" w:eastAsia="Calibri" w:hAnsi="Arial" w:cs="Arial"/>
        </w:rPr>
        <w:t>Pride in Place- Housing and homelessness support for LGBTQIA+ folk</w:t>
      </w:r>
    </w:p>
    <w:p w14:paraId="33B298E5" w14:textId="77777777" w:rsidR="00560FDD" w:rsidRPr="0058712C" w:rsidRDefault="00560FDD" w:rsidP="0058712C">
      <w:pPr>
        <w:pStyle w:val="ListParagraph"/>
        <w:numPr>
          <w:ilvl w:val="0"/>
          <w:numId w:val="9"/>
        </w:numPr>
        <w:spacing w:before="40" w:after="40"/>
        <w:jc w:val="both"/>
        <w:rPr>
          <w:rFonts w:eastAsia="Calibri" w:cs="Arial"/>
        </w:rPr>
      </w:pPr>
      <w:r w:rsidRPr="0058712C">
        <w:rPr>
          <w:rFonts w:cs="Arial"/>
        </w:rPr>
        <w:t>Pathways to Resilience – Family Violence Therapeutic Intervention for LGBTIQ Young People</w:t>
      </w:r>
    </w:p>
    <w:p w14:paraId="4F815EF1" w14:textId="02413EF9" w:rsidR="00E71A3A" w:rsidRPr="0058712C" w:rsidRDefault="00E71A3A" w:rsidP="0058712C">
      <w:pPr>
        <w:pStyle w:val="ListParagraph"/>
        <w:numPr>
          <w:ilvl w:val="0"/>
          <w:numId w:val="9"/>
        </w:numPr>
        <w:spacing w:before="40" w:after="40"/>
        <w:jc w:val="both"/>
        <w:rPr>
          <w:rFonts w:eastAsia="Calibri" w:cs="Arial"/>
        </w:rPr>
      </w:pPr>
      <w:r w:rsidRPr="0058712C">
        <w:rPr>
          <w:rFonts w:eastAsia="Calibri" w:cs="Arial"/>
        </w:rPr>
        <w:t>Talking with Pride – LGBTIQ Family Violence Therapeutic Group</w:t>
      </w:r>
    </w:p>
    <w:p w14:paraId="35BC08F3" w14:textId="1A423841" w:rsidR="00416362" w:rsidRPr="0058712C" w:rsidRDefault="00416362" w:rsidP="0058712C">
      <w:pPr>
        <w:pStyle w:val="ListParagraph"/>
        <w:numPr>
          <w:ilvl w:val="0"/>
          <w:numId w:val="9"/>
        </w:numPr>
        <w:spacing w:before="40" w:after="40"/>
        <w:jc w:val="both"/>
        <w:rPr>
          <w:rFonts w:eastAsia="Calibri" w:cs="Arial"/>
        </w:rPr>
      </w:pPr>
      <w:r w:rsidRPr="0058712C">
        <w:rPr>
          <w:rFonts w:eastAsia="Calibri" w:cs="Arial"/>
        </w:rPr>
        <w:t>Creative Arts Therapy</w:t>
      </w:r>
      <w:r w:rsidR="00C21FA9" w:rsidRPr="0058712C">
        <w:rPr>
          <w:rFonts w:eastAsia="Calibri" w:cs="Arial"/>
        </w:rPr>
        <w:t xml:space="preserve"> </w:t>
      </w:r>
      <w:r w:rsidR="00CE7631" w:rsidRPr="0058712C">
        <w:rPr>
          <w:rFonts w:eastAsia="Calibri" w:cs="Arial"/>
        </w:rPr>
        <w:t>- Mental</w:t>
      </w:r>
      <w:r w:rsidR="00C21FA9" w:rsidRPr="0058712C">
        <w:rPr>
          <w:rFonts w:eastAsia="Calibri" w:cs="Arial"/>
        </w:rPr>
        <w:t xml:space="preserve"> Health Support and Recovery for young people</w:t>
      </w:r>
    </w:p>
    <w:p w14:paraId="37067F37" w14:textId="77777777" w:rsidR="00416362" w:rsidRDefault="00416362" w:rsidP="00C30DEF">
      <w:pPr>
        <w:spacing w:before="40" w:after="40"/>
        <w:jc w:val="both"/>
        <w:rPr>
          <w:rFonts w:ascii="Arial" w:eastAsia="Calibri" w:hAnsi="Arial" w:cs="Arial"/>
        </w:rPr>
      </w:pPr>
    </w:p>
    <w:p w14:paraId="78E5BCD4" w14:textId="77777777" w:rsidR="006A4DDC" w:rsidRDefault="006A4DDC" w:rsidP="00C30DEF">
      <w:pPr>
        <w:spacing w:before="40" w:after="40"/>
        <w:jc w:val="both"/>
        <w:rPr>
          <w:rFonts w:ascii="Arial" w:eastAsia="Calibri" w:hAnsi="Arial" w:cs="Arial"/>
        </w:rPr>
      </w:pPr>
    </w:p>
    <w:p w14:paraId="6C645BD9" w14:textId="77777777" w:rsidR="006A4DDC" w:rsidRDefault="006A4DDC" w:rsidP="00C30DEF">
      <w:pPr>
        <w:spacing w:before="40" w:after="40"/>
        <w:jc w:val="both"/>
        <w:rPr>
          <w:rFonts w:ascii="Arial" w:eastAsia="Calibri" w:hAnsi="Arial" w:cs="Arial"/>
        </w:rPr>
      </w:pPr>
    </w:p>
    <w:p w14:paraId="4E734717" w14:textId="77777777" w:rsidR="006A4DDC" w:rsidRDefault="006A4DDC" w:rsidP="00C30DEF">
      <w:pPr>
        <w:spacing w:before="40" w:after="40"/>
        <w:jc w:val="both"/>
        <w:rPr>
          <w:rFonts w:ascii="Arial" w:eastAsia="Calibri" w:hAnsi="Arial" w:cs="Arial"/>
        </w:rPr>
      </w:pPr>
    </w:p>
    <w:p w14:paraId="076F53C3" w14:textId="77777777" w:rsidR="006A4DDC" w:rsidRDefault="006A4DDC" w:rsidP="00C30DEF">
      <w:pPr>
        <w:spacing w:before="40" w:after="40"/>
        <w:jc w:val="both"/>
        <w:rPr>
          <w:rFonts w:ascii="Arial" w:eastAsia="Calibri" w:hAnsi="Arial" w:cs="Arial"/>
        </w:rPr>
      </w:pPr>
    </w:p>
    <w:p w14:paraId="28582196" w14:textId="77777777" w:rsidR="006A4DDC" w:rsidRDefault="006A4DDC" w:rsidP="00C30DEF">
      <w:pPr>
        <w:spacing w:before="40" w:after="40"/>
        <w:jc w:val="both"/>
        <w:rPr>
          <w:rFonts w:ascii="Arial" w:eastAsia="Calibri" w:hAnsi="Arial" w:cs="Arial"/>
        </w:rPr>
      </w:pPr>
    </w:p>
    <w:p w14:paraId="518179F7" w14:textId="77777777" w:rsidR="00416362" w:rsidRDefault="00416362" w:rsidP="00C30DEF">
      <w:pPr>
        <w:spacing w:before="40" w:after="40"/>
        <w:jc w:val="both"/>
        <w:rPr>
          <w:rFonts w:ascii="Arial" w:eastAsia="Calibri" w:hAnsi="Arial" w:cs="Arial"/>
        </w:rPr>
      </w:pPr>
    </w:p>
    <w:p w14:paraId="738B3683" w14:textId="77777777" w:rsidR="002D2427" w:rsidRPr="00722E72" w:rsidRDefault="002D2427" w:rsidP="002D2427">
      <w:pPr>
        <w:shd w:val="clear" w:color="auto" w:fill="E0E0E0"/>
        <w:spacing w:before="120" w:after="120" w:line="312" w:lineRule="auto"/>
        <w:jc w:val="both"/>
        <w:rPr>
          <w:rFonts w:ascii="Arial Bold" w:hAnsi="Arial Bold" w:cs="Arial"/>
          <w:b/>
          <w:smallCaps/>
        </w:rPr>
      </w:pPr>
      <w:r w:rsidRPr="00722E72">
        <w:rPr>
          <w:rFonts w:ascii="Arial Bold" w:hAnsi="Arial Bold" w:cs="Arial"/>
          <w:b/>
          <w:smallCaps/>
        </w:rPr>
        <w:lastRenderedPageBreak/>
        <w:t xml:space="preserve">Position </w:t>
      </w:r>
      <w:r w:rsidR="00054FEA">
        <w:rPr>
          <w:rFonts w:ascii="Arial Bold" w:hAnsi="Arial Bold" w:cs="Arial"/>
          <w:b/>
          <w:smallCaps/>
        </w:rPr>
        <w:t>Overview</w:t>
      </w:r>
      <w:r w:rsidRPr="00722E72">
        <w:rPr>
          <w:rFonts w:ascii="Arial Bold" w:hAnsi="Arial Bold" w:cs="Arial"/>
          <w:b/>
          <w:smallCaps/>
        </w:rPr>
        <w:t>:</w:t>
      </w:r>
    </w:p>
    <w:p w14:paraId="5FE489E5" w14:textId="77777777" w:rsidR="001E5570" w:rsidRPr="001E5570" w:rsidRDefault="001E5570" w:rsidP="001E5570">
      <w:pPr>
        <w:pStyle w:val="BodyText"/>
        <w:spacing w:before="190"/>
        <w:jc w:val="both"/>
        <w:rPr>
          <w:color w:val="auto"/>
          <w:sz w:val="22"/>
          <w:szCs w:val="22"/>
        </w:rPr>
      </w:pPr>
      <w:r w:rsidRPr="001E5570">
        <w:rPr>
          <w:color w:val="auto"/>
          <w:spacing w:val="-2"/>
          <w:sz w:val="22"/>
          <w:szCs w:val="22"/>
        </w:rPr>
        <w:t>The</w:t>
      </w:r>
      <w:r w:rsidRPr="001E5570">
        <w:rPr>
          <w:color w:val="auto"/>
          <w:spacing w:val="-14"/>
          <w:sz w:val="22"/>
          <w:szCs w:val="22"/>
        </w:rPr>
        <w:t xml:space="preserve"> </w:t>
      </w:r>
      <w:r w:rsidRPr="001E5570">
        <w:rPr>
          <w:color w:val="auto"/>
          <w:spacing w:val="-2"/>
          <w:sz w:val="22"/>
          <w:szCs w:val="22"/>
        </w:rPr>
        <w:t>Youth</w:t>
      </w:r>
      <w:r w:rsidRPr="001E5570">
        <w:rPr>
          <w:color w:val="auto"/>
          <w:spacing w:val="-13"/>
          <w:sz w:val="22"/>
          <w:szCs w:val="22"/>
        </w:rPr>
        <w:t xml:space="preserve"> </w:t>
      </w:r>
      <w:r w:rsidRPr="001E5570">
        <w:rPr>
          <w:color w:val="auto"/>
          <w:spacing w:val="-2"/>
          <w:sz w:val="22"/>
          <w:szCs w:val="22"/>
        </w:rPr>
        <w:t>Support</w:t>
      </w:r>
      <w:r w:rsidRPr="001E5570">
        <w:rPr>
          <w:color w:val="auto"/>
          <w:spacing w:val="-5"/>
          <w:sz w:val="22"/>
          <w:szCs w:val="22"/>
        </w:rPr>
        <w:t xml:space="preserve"> </w:t>
      </w:r>
      <w:r w:rsidRPr="001E5570">
        <w:rPr>
          <w:color w:val="auto"/>
          <w:spacing w:val="-2"/>
          <w:sz w:val="22"/>
          <w:szCs w:val="22"/>
        </w:rPr>
        <w:t>Worker</w:t>
      </w:r>
      <w:r w:rsidRPr="001E5570">
        <w:rPr>
          <w:color w:val="auto"/>
          <w:spacing w:val="6"/>
          <w:sz w:val="22"/>
          <w:szCs w:val="22"/>
        </w:rPr>
        <w:t xml:space="preserve"> is a key member of the Homeless Support Services </w:t>
      </w:r>
      <w:r w:rsidRPr="001E5570">
        <w:rPr>
          <w:color w:val="auto"/>
          <w:spacing w:val="-2"/>
          <w:sz w:val="22"/>
          <w:szCs w:val="22"/>
        </w:rPr>
        <w:t>Team.</w:t>
      </w:r>
    </w:p>
    <w:p w14:paraId="5D8AFC78" w14:textId="77777777" w:rsidR="001E5570" w:rsidRPr="001E5570" w:rsidRDefault="001E5570" w:rsidP="001E5570">
      <w:pPr>
        <w:pStyle w:val="BodyText"/>
        <w:spacing w:before="185" w:line="304" w:lineRule="auto"/>
        <w:ind w:right="323"/>
        <w:jc w:val="both"/>
        <w:rPr>
          <w:color w:val="auto"/>
          <w:sz w:val="22"/>
          <w:szCs w:val="22"/>
        </w:rPr>
      </w:pPr>
      <w:r w:rsidRPr="001E5570">
        <w:rPr>
          <w:color w:val="auto"/>
          <w:sz w:val="22"/>
          <w:szCs w:val="22"/>
        </w:rPr>
        <w:t xml:space="preserve">The role provides direct case management and support to young people, young families and accompanying children who are experiencing or at risk of homelessness. </w:t>
      </w:r>
    </w:p>
    <w:p w14:paraId="38045F1C" w14:textId="77777777" w:rsidR="001E5570" w:rsidRPr="00236376" w:rsidRDefault="001E5570" w:rsidP="001E5570">
      <w:pPr>
        <w:pStyle w:val="BodyText"/>
        <w:spacing w:before="185" w:line="304" w:lineRule="auto"/>
        <w:ind w:right="323"/>
        <w:jc w:val="both"/>
        <w:rPr>
          <w:color w:val="auto"/>
          <w:sz w:val="22"/>
          <w:szCs w:val="22"/>
        </w:rPr>
      </w:pPr>
      <w:r w:rsidRPr="00236376">
        <w:rPr>
          <w:color w:val="auto"/>
          <w:sz w:val="22"/>
          <w:szCs w:val="22"/>
        </w:rPr>
        <w:t xml:space="preserve">The Youth Support Worker works collaboratively with clients and other services to support access to safe and sustainable housing. They respond to identified support needs and assist clients to achieve their goals in relation to their housing needs. These are the primary focus of the role. </w:t>
      </w:r>
    </w:p>
    <w:p w14:paraId="1AC19502" w14:textId="77777777" w:rsidR="001E5570" w:rsidRPr="00236376" w:rsidRDefault="001E5570" w:rsidP="001E5570">
      <w:pPr>
        <w:pStyle w:val="BodyText"/>
        <w:spacing w:before="185" w:line="304" w:lineRule="auto"/>
        <w:ind w:right="323"/>
        <w:jc w:val="both"/>
        <w:rPr>
          <w:color w:val="auto"/>
          <w:sz w:val="22"/>
          <w:szCs w:val="22"/>
        </w:rPr>
      </w:pPr>
      <w:r w:rsidRPr="00236376">
        <w:rPr>
          <w:color w:val="auto"/>
          <w:sz w:val="22"/>
          <w:szCs w:val="22"/>
        </w:rPr>
        <w:t xml:space="preserve">The role may also contribute to the development and delivery of groups, workshops and programs that address development, life skills and social support needs to assist young people. </w:t>
      </w:r>
    </w:p>
    <w:p w14:paraId="7136273C" w14:textId="31126D2A" w:rsidR="002D2427" w:rsidRPr="00722E72" w:rsidRDefault="00DE6007" w:rsidP="002D2427">
      <w:pPr>
        <w:shd w:val="clear" w:color="auto" w:fill="E0E0E0"/>
        <w:spacing w:before="120" w:after="120" w:line="312" w:lineRule="auto"/>
        <w:jc w:val="both"/>
        <w:rPr>
          <w:rFonts w:ascii="Arial Bold" w:hAnsi="Arial Bold" w:cs="Arial"/>
          <w:b/>
          <w:smallCaps/>
        </w:rPr>
      </w:pPr>
      <w:r>
        <w:rPr>
          <w:rFonts w:ascii="Arial Bold" w:hAnsi="Arial Bold" w:cs="Arial"/>
          <w:b/>
          <w:smallCaps/>
        </w:rPr>
        <w:t xml:space="preserve">KEY RESPONSBILITES </w:t>
      </w:r>
    </w:p>
    <w:p w14:paraId="4C094450" w14:textId="77777777" w:rsidR="006C46EA" w:rsidRPr="006C46EA" w:rsidRDefault="006C46EA" w:rsidP="006C46EA">
      <w:pPr>
        <w:spacing w:before="150"/>
        <w:ind w:left="138"/>
        <w:jc w:val="both"/>
        <w:rPr>
          <w:rFonts w:ascii="Arial" w:hAnsi="Arial" w:cs="Arial"/>
          <w:b/>
          <w:i/>
          <w:iCs/>
        </w:rPr>
      </w:pPr>
      <w:r w:rsidRPr="006C46EA">
        <w:rPr>
          <w:rFonts w:ascii="Arial" w:hAnsi="Arial" w:cs="Arial"/>
          <w:b/>
          <w:i/>
          <w:iCs/>
          <w:color w:val="0F0F0F"/>
          <w:spacing w:val="-8"/>
        </w:rPr>
        <w:t>Service Delivery</w:t>
      </w:r>
    </w:p>
    <w:p w14:paraId="17980DA7" w14:textId="4AB44B82" w:rsidR="006C46EA" w:rsidRPr="006A4DDC" w:rsidRDefault="00D77B75" w:rsidP="00711292">
      <w:pPr>
        <w:pStyle w:val="ListParagraph"/>
        <w:widowControl w:val="0"/>
        <w:numPr>
          <w:ilvl w:val="0"/>
          <w:numId w:val="31"/>
        </w:numPr>
        <w:tabs>
          <w:tab w:val="left" w:pos="555"/>
          <w:tab w:val="left" w:pos="558"/>
        </w:tabs>
        <w:autoSpaceDE w:val="0"/>
        <w:autoSpaceDN w:val="0"/>
        <w:spacing w:line="360" w:lineRule="auto"/>
        <w:ind w:right="45"/>
        <w:rPr>
          <w:rFonts w:cs="Arial"/>
        </w:rPr>
      </w:pPr>
      <w:r w:rsidRPr="006A4DDC">
        <w:rPr>
          <w:rFonts w:cs="Arial"/>
        </w:rPr>
        <w:t>Provide case management, assessment and housing assistance across FAN’s Homelessness Support Services (THM), Private Rental Pathways Program Brokerage (PRPB) and Housing Establishment Fund (HEF) programs</w:t>
      </w:r>
    </w:p>
    <w:p w14:paraId="3F5085A7" w14:textId="239927F4" w:rsidR="006C46EA" w:rsidRPr="006A4DDC" w:rsidRDefault="006C46EA" w:rsidP="00711292">
      <w:pPr>
        <w:pStyle w:val="ListParagraph"/>
        <w:widowControl w:val="0"/>
        <w:numPr>
          <w:ilvl w:val="0"/>
          <w:numId w:val="31"/>
        </w:numPr>
        <w:tabs>
          <w:tab w:val="left" w:pos="558"/>
          <w:tab w:val="left" w:pos="560"/>
        </w:tabs>
        <w:autoSpaceDE w:val="0"/>
        <w:autoSpaceDN w:val="0"/>
        <w:spacing w:line="360" w:lineRule="auto"/>
        <w:ind w:right="32"/>
        <w:rPr>
          <w:rFonts w:cs="Arial"/>
        </w:rPr>
      </w:pPr>
      <w:r w:rsidRPr="006A4DDC">
        <w:rPr>
          <w:rFonts w:cs="Arial"/>
        </w:rPr>
        <w:t>Pro-actively</w:t>
      </w:r>
      <w:r w:rsidRPr="006A4DDC">
        <w:rPr>
          <w:rFonts w:cs="Arial"/>
          <w:spacing w:val="40"/>
        </w:rPr>
        <w:t xml:space="preserve"> </w:t>
      </w:r>
      <w:r w:rsidRPr="006A4DDC">
        <w:rPr>
          <w:rFonts w:cs="Arial"/>
        </w:rPr>
        <w:t>assist</w:t>
      </w:r>
      <w:r w:rsidRPr="006A4DDC">
        <w:rPr>
          <w:rFonts w:cs="Arial"/>
          <w:spacing w:val="29"/>
        </w:rPr>
        <w:t xml:space="preserve"> </w:t>
      </w:r>
      <w:r w:rsidRPr="006A4DDC">
        <w:rPr>
          <w:rFonts w:cs="Arial"/>
        </w:rPr>
        <w:t>the</w:t>
      </w:r>
      <w:r w:rsidRPr="006A4DDC">
        <w:rPr>
          <w:rFonts w:cs="Arial"/>
          <w:spacing w:val="19"/>
        </w:rPr>
        <w:t xml:space="preserve"> </w:t>
      </w:r>
      <w:r w:rsidRPr="006A4DDC">
        <w:rPr>
          <w:rFonts w:cs="Arial"/>
        </w:rPr>
        <w:t>target</w:t>
      </w:r>
      <w:r w:rsidRPr="006A4DDC">
        <w:rPr>
          <w:rFonts w:cs="Arial"/>
          <w:spacing w:val="33"/>
        </w:rPr>
        <w:t xml:space="preserve"> </w:t>
      </w:r>
      <w:r w:rsidRPr="006A4DDC">
        <w:rPr>
          <w:rFonts w:cs="Arial"/>
        </w:rPr>
        <w:t>group</w:t>
      </w:r>
      <w:r w:rsidRPr="006A4DDC">
        <w:rPr>
          <w:rFonts w:cs="Arial"/>
          <w:spacing w:val="26"/>
        </w:rPr>
        <w:t xml:space="preserve"> </w:t>
      </w:r>
      <w:r w:rsidRPr="006A4DDC">
        <w:rPr>
          <w:rFonts w:cs="Arial"/>
        </w:rPr>
        <w:t>to</w:t>
      </w:r>
      <w:r w:rsidRPr="006A4DDC">
        <w:rPr>
          <w:rFonts w:cs="Arial"/>
          <w:spacing w:val="27"/>
        </w:rPr>
        <w:t xml:space="preserve"> </w:t>
      </w:r>
      <w:r w:rsidRPr="006A4DDC">
        <w:rPr>
          <w:rFonts w:cs="Arial"/>
        </w:rPr>
        <w:t>access</w:t>
      </w:r>
      <w:r w:rsidRPr="006A4DDC">
        <w:rPr>
          <w:rFonts w:cs="Arial"/>
          <w:spacing w:val="30"/>
        </w:rPr>
        <w:t xml:space="preserve"> </w:t>
      </w:r>
      <w:r w:rsidRPr="006A4DDC">
        <w:rPr>
          <w:rFonts w:cs="Arial"/>
        </w:rPr>
        <w:t>appropriate</w:t>
      </w:r>
      <w:r w:rsidRPr="006A4DDC">
        <w:rPr>
          <w:rFonts w:cs="Arial"/>
          <w:spacing w:val="35"/>
        </w:rPr>
        <w:t xml:space="preserve"> </w:t>
      </w:r>
      <w:r w:rsidRPr="006A4DDC">
        <w:rPr>
          <w:rFonts w:cs="Arial"/>
        </w:rPr>
        <w:t>accommodation</w:t>
      </w:r>
      <w:r w:rsidRPr="006A4DDC">
        <w:rPr>
          <w:rFonts w:cs="Arial"/>
          <w:spacing w:val="38"/>
        </w:rPr>
        <w:t xml:space="preserve"> </w:t>
      </w:r>
      <w:r w:rsidRPr="006A4DDC">
        <w:rPr>
          <w:rFonts w:cs="Arial"/>
        </w:rPr>
        <w:t>options</w:t>
      </w:r>
      <w:r w:rsidRPr="006A4DDC">
        <w:rPr>
          <w:rFonts w:cs="Arial"/>
          <w:spacing w:val="25"/>
        </w:rPr>
        <w:t xml:space="preserve"> </w:t>
      </w:r>
      <w:r w:rsidRPr="006A4DDC">
        <w:rPr>
          <w:rFonts w:cs="Arial"/>
        </w:rPr>
        <w:t>to</w:t>
      </w:r>
      <w:r w:rsidRPr="006A4DDC">
        <w:rPr>
          <w:rFonts w:cs="Arial"/>
          <w:spacing w:val="22"/>
        </w:rPr>
        <w:t xml:space="preserve"> </w:t>
      </w:r>
      <w:r w:rsidRPr="006A4DDC">
        <w:rPr>
          <w:rFonts w:cs="Arial"/>
        </w:rPr>
        <w:t>meet</w:t>
      </w:r>
      <w:r w:rsidRPr="006A4DDC">
        <w:rPr>
          <w:rFonts w:cs="Arial"/>
          <w:spacing w:val="24"/>
        </w:rPr>
        <w:t xml:space="preserve"> </w:t>
      </w:r>
      <w:r w:rsidRPr="006A4DDC">
        <w:rPr>
          <w:rFonts w:cs="Arial"/>
        </w:rPr>
        <w:t xml:space="preserve">their needs. </w:t>
      </w:r>
      <w:r w:rsidR="00D77B75" w:rsidRPr="006A4DDC">
        <w:rPr>
          <w:rFonts w:cs="Arial"/>
        </w:rPr>
        <w:t xml:space="preserve">Assist homeless young people to secure and establish private rental accommodation where appropriate. </w:t>
      </w:r>
    </w:p>
    <w:p w14:paraId="5303E71C" w14:textId="77777777" w:rsidR="00D77B75" w:rsidRPr="006A4DDC" w:rsidRDefault="00D77B75" w:rsidP="00D77B75">
      <w:pPr>
        <w:pStyle w:val="ListParagraph"/>
        <w:widowControl w:val="0"/>
        <w:numPr>
          <w:ilvl w:val="0"/>
          <w:numId w:val="31"/>
        </w:numPr>
        <w:tabs>
          <w:tab w:val="left" w:pos="561"/>
        </w:tabs>
        <w:autoSpaceDE w:val="0"/>
        <w:autoSpaceDN w:val="0"/>
        <w:spacing w:line="360" w:lineRule="auto"/>
        <w:rPr>
          <w:rFonts w:cs="Arial"/>
        </w:rPr>
      </w:pPr>
      <w:r w:rsidRPr="006A4DDC">
        <w:rPr>
          <w:rFonts w:cs="Arial"/>
        </w:rPr>
        <w:t xml:space="preserve">Respond to housing and general support enquiries received by phone, email and other information sharing platforms, including external referrals from homelessness services. </w:t>
      </w:r>
    </w:p>
    <w:p w14:paraId="24F03CDB" w14:textId="77777777" w:rsidR="00D77B75" w:rsidRPr="00D77B75" w:rsidRDefault="00D77B75" w:rsidP="00D77B75">
      <w:pPr>
        <w:pStyle w:val="ListParagraph"/>
        <w:widowControl w:val="0"/>
        <w:numPr>
          <w:ilvl w:val="0"/>
          <w:numId w:val="31"/>
        </w:numPr>
        <w:tabs>
          <w:tab w:val="left" w:pos="561"/>
        </w:tabs>
        <w:autoSpaceDE w:val="0"/>
        <w:autoSpaceDN w:val="0"/>
        <w:spacing w:line="360" w:lineRule="auto"/>
        <w:rPr>
          <w:rFonts w:cs="Arial"/>
          <w:color w:val="EE0000"/>
        </w:rPr>
      </w:pPr>
      <w:r w:rsidRPr="00D77B75">
        <w:rPr>
          <w:rFonts w:cs="Arial"/>
          <w:color w:val="0F0F0F"/>
        </w:rPr>
        <w:t xml:space="preserve">Work with young people to establish goals, develop and review support plans and monitor progress towards identified outcomes in collaboration with clients. </w:t>
      </w:r>
    </w:p>
    <w:p w14:paraId="5E1EC9D5" w14:textId="77777777" w:rsidR="00E5204C" w:rsidRPr="00E5204C" w:rsidRDefault="00D77B75" w:rsidP="00E5204C">
      <w:pPr>
        <w:pStyle w:val="ListParagraph"/>
        <w:widowControl w:val="0"/>
        <w:numPr>
          <w:ilvl w:val="0"/>
          <w:numId w:val="31"/>
        </w:numPr>
        <w:tabs>
          <w:tab w:val="left" w:pos="561"/>
        </w:tabs>
        <w:autoSpaceDE w:val="0"/>
        <w:autoSpaceDN w:val="0"/>
        <w:spacing w:line="360" w:lineRule="auto"/>
        <w:rPr>
          <w:rFonts w:cs="Arial"/>
          <w:color w:val="EE0000"/>
        </w:rPr>
      </w:pPr>
      <w:r w:rsidRPr="00D77B75">
        <w:rPr>
          <w:rFonts w:cs="Arial"/>
        </w:rPr>
        <w:t xml:space="preserve">Provide </w:t>
      </w:r>
      <w:r w:rsidR="006C46EA" w:rsidRPr="00D77B75">
        <w:rPr>
          <w:rFonts w:cs="Arial"/>
        </w:rPr>
        <w:t xml:space="preserve">client-centred, rights-based, strengths-based, trauma-informed and inclusive case management to diverse people. </w:t>
      </w:r>
    </w:p>
    <w:p w14:paraId="12392806" w14:textId="72C72D39" w:rsidR="006C46EA" w:rsidRPr="00E5204C" w:rsidRDefault="006C46EA" w:rsidP="00E5204C">
      <w:pPr>
        <w:pStyle w:val="ListParagraph"/>
        <w:widowControl w:val="0"/>
        <w:numPr>
          <w:ilvl w:val="0"/>
          <w:numId w:val="31"/>
        </w:numPr>
        <w:tabs>
          <w:tab w:val="left" w:pos="561"/>
        </w:tabs>
        <w:autoSpaceDE w:val="0"/>
        <w:autoSpaceDN w:val="0"/>
        <w:spacing w:line="360" w:lineRule="auto"/>
        <w:rPr>
          <w:rFonts w:cs="Arial"/>
          <w:color w:val="EE0000"/>
        </w:rPr>
      </w:pPr>
      <w:r w:rsidRPr="00E5204C">
        <w:rPr>
          <w:rFonts w:cs="Arial"/>
        </w:rPr>
        <w:t>Provide information, advocacy, practical assistance and support to assist clients to achieve positive outcomes.</w:t>
      </w:r>
    </w:p>
    <w:p w14:paraId="613A2A29" w14:textId="77777777" w:rsidR="00D77B75" w:rsidRDefault="006C46EA" w:rsidP="00711292">
      <w:pPr>
        <w:pStyle w:val="ListParagraph"/>
        <w:widowControl w:val="0"/>
        <w:numPr>
          <w:ilvl w:val="0"/>
          <w:numId w:val="31"/>
        </w:numPr>
        <w:tabs>
          <w:tab w:val="left" w:pos="498"/>
          <w:tab w:val="left" w:pos="504"/>
        </w:tabs>
        <w:autoSpaceDE w:val="0"/>
        <w:autoSpaceDN w:val="0"/>
        <w:spacing w:line="360" w:lineRule="auto"/>
        <w:ind w:right="19"/>
        <w:rPr>
          <w:rFonts w:cs="Arial"/>
        </w:rPr>
      </w:pPr>
      <w:r w:rsidRPr="00F0367C">
        <w:rPr>
          <w:rFonts w:cs="Arial"/>
        </w:rPr>
        <w:t xml:space="preserve">Maintain accurate, timely and compliant case notes, client records and data. </w:t>
      </w:r>
    </w:p>
    <w:p w14:paraId="35C126E7" w14:textId="2F5B6B8F" w:rsidR="006C46EA" w:rsidRPr="00F0367C" w:rsidRDefault="006C46EA" w:rsidP="00711292">
      <w:pPr>
        <w:pStyle w:val="ListParagraph"/>
        <w:widowControl w:val="0"/>
        <w:numPr>
          <w:ilvl w:val="0"/>
          <w:numId w:val="31"/>
        </w:numPr>
        <w:tabs>
          <w:tab w:val="left" w:pos="498"/>
          <w:tab w:val="left" w:pos="504"/>
        </w:tabs>
        <w:autoSpaceDE w:val="0"/>
        <w:autoSpaceDN w:val="0"/>
        <w:spacing w:line="360" w:lineRule="auto"/>
        <w:ind w:right="19"/>
        <w:rPr>
          <w:rFonts w:cs="Arial"/>
        </w:rPr>
      </w:pPr>
      <w:r w:rsidRPr="00F0367C">
        <w:rPr>
          <w:rFonts w:cs="Arial"/>
        </w:rPr>
        <w:t>Participate in bi-monthly board reporting and quarterly newsletter article writing.</w:t>
      </w:r>
    </w:p>
    <w:p w14:paraId="4A05C8FD" w14:textId="49FDAA94" w:rsidR="006C46EA" w:rsidRPr="006A4DDC" w:rsidRDefault="00D77B75" w:rsidP="00711292">
      <w:pPr>
        <w:pStyle w:val="ListParagraph"/>
        <w:widowControl w:val="0"/>
        <w:numPr>
          <w:ilvl w:val="0"/>
          <w:numId w:val="31"/>
        </w:numPr>
        <w:tabs>
          <w:tab w:val="left" w:pos="573"/>
        </w:tabs>
        <w:autoSpaceDE w:val="0"/>
        <w:autoSpaceDN w:val="0"/>
        <w:spacing w:line="360" w:lineRule="auto"/>
        <w:ind w:right="2"/>
        <w:jc w:val="both"/>
        <w:rPr>
          <w:rFonts w:cs="Arial"/>
        </w:rPr>
      </w:pPr>
      <w:r w:rsidRPr="006A4DDC">
        <w:rPr>
          <w:rFonts w:cs="Arial"/>
        </w:rPr>
        <w:t xml:space="preserve">Develop and maintain effective referral and partnership relationships with homelessness and housing providers, and relevant youth, family, children’s, family violence and specialist services. </w:t>
      </w:r>
    </w:p>
    <w:p w14:paraId="1E7410CF" w14:textId="77777777" w:rsidR="006C46EA" w:rsidRPr="0063058E" w:rsidRDefault="006C46EA" w:rsidP="00711292">
      <w:pPr>
        <w:pStyle w:val="ListParagraph"/>
        <w:widowControl w:val="0"/>
        <w:numPr>
          <w:ilvl w:val="0"/>
          <w:numId w:val="32"/>
        </w:numPr>
        <w:tabs>
          <w:tab w:val="left" w:pos="573"/>
        </w:tabs>
        <w:autoSpaceDE w:val="0"/>
        <w:autoSpaceDN w:val="0"/>
        <w:spacing w:line="360" w:lineRule="auto"/>
        <w:ind w:right="2"/>
        <w:jc w:val="both"/>
        <w:rPr>
          <w:rFonts w:cs="Arial"/>
        </w:rPr>
      </w:pPr>
      <w:r w:rsidRPr="0063058E">
        <w:rPr>
          <w:rFonts w:cs="Arial"/>
        </w:rPr>
        <w:t xml:space="preserve">Participate and attend external meetings representing FAN as required. </w:t>
      </w:r>
    </w:p>
    <w:p w14:paraId="7EF80E97" w14:textId="60BF2FD0" w:rsidR="00D77B75" w:rsidRDefault="00D77B75" w:rsidP="00711292">
      <w:pPr>
        <w:pStyle w:val="ListParagraph"/>
        <w:widowControl w:val="0"/>
        <w:numPr>
          <w:ilvl w:val="0"/>
          <w:numId w:val="32"/>
        </w:numPr>
        <w:tabs>
          <w:tab w:val="left" w:pos="570"/>
          <w:tab w:val="left" w:pos="578"/>
        </w:tabs>
        <w:autoSpaceDE w:val="0"/>
        <w:autoSpaceDN w:val="0"/>
        <w:spacing w:line="360" w:lineRule="auto"/>
        <w:ind w:right="17"/>
        <w:jc w:val="both"/>
        <w:rPr>
          <w:rFonts w:cs="Arial"/>
        </w:rPr>
      </w:pPr>
      <w:r w:rsidRPr="00D77B75">
        <w:rPr>
          <w:rFonts w:cs="Arial"/>
        </w:rPr>
        <w:t>Contribute to sector research, consultations, government submissions, focus groups</w:t>
      </w:r>
      <w:r w:rsidR="0085026D">
        <w:rPr>
          <w:rFonts w:cs="Arial"/>
        </w:rPr>
        <w:t>, community events</w:t>
      </w:r>
      <w:r w:rsidR="00372231">
        <w:rPr>
          <w:rFonts w:cs="Arial"/>
        </w:rPr>
        <w:t xml:space="preserve">, community of practice and collaborative sector initiatives </w:t>
      </w:r>
      <w:r w:rsidR="008E03DD">
        <w:rPr>
          <w:rFonts w:cs="Arial"/>
        </w:rPr>
        <w:t xml:space="preserve">as they relate to </w:t>
      </w:r>
      <w:r w:rsidRPr="00D77B75">
        <w:rPr>
          <w:rFonts w:cs="Arial"/>
        </w:rPr>
        <w:t xml:space="preserve">youth homelessness and emerging client needs. </w:t>
      </w:r>
    </w:p>
    <w:p w14:paraId="65B584ED" w14:textId="52C27FB6" w:rsidR="006C46EA" w:rsidRDefault="00D77B75" w:rsidP="00711292">
      <w:pPr>
        <w:pStyle w:val="ListParagraph"/>
        <w:widowControl w:val="0"/>
        <w:numPr>
          <w:ilvl w:val="0"/>
          <w:numId w:val="32"/>
        </w:numPr>
        <w:tabs>
          <w:tab w:val="left" w:pos="570"/>
          <w:tab w:val="left" w:pos="578"/>
        </w:tabs>
        <w:autoSpaceDE w:val="0"/>
        <w:autoSpaceDN w:val="0"/>
        <w:spacing w:line="360" w:lineRule="auto"/>
        <w:ind w:right="17"/>
        <w:jc w:val="both"/>
        <w:rPr>
          <w:rFonts w:cs="Arial"/>
        </w:rPr>
      </w:pPr>
      <w:r>
        <w:rPr>
          <w:rFonts w:cs="Arial"/>
        </w:rPr>
        <w:lastRenderedPageBreak/>
        <w:t xml:space="preserve">Actively participate in </w:t>
      </w:r>
      <w:r w:rsidR="006C46EA" w:rsidRPr="0063058E">
        <w:rPr>
          <w:rFonts w:cs="Arial"/>
        </w:rPr>
        <w:t>explor</w:t>
      </w:r>
      <w:r>
        <w:rPr>
          <w:rFonts w:cs="Arial"/>
        </w:rPr>
        <w:t>ing</w:t>
      </w:r>
      <w:r w:rsidR="006C46EA" w:rsidRPr="0063058E">
        <w:rPr>
          <w:rFonts w:cs="Arial"/>
        </w:rPr>
        <w:t xml:space="preserve"> funding</w:t>
      </w:r>
      <w:r w:rsidR="006C46EA" w:rsidRPr="0063058E">
        <w:rPr>
          <w:rFonts w:cs="Arial"/>
          <w:spacing w:val="-6"/>
        </w:rPr>
        <w:t xml:space="preserve"> </w:t>
      </w:r>
      <w:r w:rsidR="006C46EA" w:rsidRPr="0063058E">
        <w:rPr>
          <w:rFonts w:cs="Arial"/>
        </w:rPr>
        <w:t>and</w:t>
      </w:r>
      <w:r w:rsidR="006C46EA" w:rsidRPr="0063058E">
        <w:rPr>
          <w:rFonts w:cs="Arial"/>
          <w:spacing w:val="-16"/>
        </w:rPr>
        <w:t xml:space="preserve"> </w:t>
      </w:r>
      <w:r w:rsidR="006C46EA" w:rsidRPr="0063058E">
        <w:rPr>
          <w:rFonts w:cs="Arial"/>
        </w:rPr>
        <w:t>related</w:t>
      </w:r>
      <w:r w:rsidR="006C46EA" w:rsidRPr="0063058E">
        <w:rPr>
          <w:rFonts w:cs="Arial"/>
          <w:spacing w:val="-4"/>
        </w:rPr>
        <w:t xml:space="preserve"> </w:t>
      </w:r>
      <w:r w:rsidR="006C46EA" w:rsidRPr="0063058E">
        <w:rPr>
          <w:rFonts w:cs="Arial"/>
        </w:rPr>
        <w:t>projects</w:t>
      </w:r>
      <w:r w:rsidR="006C46EA" w:rsidRPr="0063058E">
        <w:rPr>
          <w:rFonts w:cs="Arial"/>
          <w:spacing w:val="-5"/>
        </w:rPr>
        <w:t xml:space="preserve"> </w:t>
      </w:r>
      <w:r w:rsidR="006C46EA" w:rsidRPr="0063058E">
        <w:rPr>
          <w:rFonts w:cs="Arial"/>
        </w:rPr>
        <w:t>consistent with</w:t>
      </w:r>
      <w:r w:rsidR="006C46EA" w:rsidRPr="0063058E">
        <w:rPr>
          <w:rFonts w:cs="Arial"/>
          <w:spacing w:val="-15"/>
        </w:rPr>
        <w:t xml:space="preserve"> </w:t>
      </w:r>
      <w:r w:rsidR="006C46EA" w:rsidRPr="0063058E">
        <w:rPr>
          <w:rFonts w:cs="Arial"/>
        </w:rPr>
        <w:t>the</w:t>
      </w:r>
      <w:r w:rsidR="006C46EA" w:rsidRPr="0063058E">
        <w:rPr>
          <w:rFonts w:cs="Arial"/>
          <w:spacing w:val="-15"/>
        </w:rPr>
        <w:t xml:space="preserve"> </w:t>
      </w:r>
      <w:r w:rsidR="006C46EA" w:rsidRPr="0063058E">
        <w:rPr>
          <w:rFonts w:cs="Arial"/>
        </w:rPr>
        <w:t>current</w:t>
      </w:r>
      <w:r w:rsidR="006C46EA" w:rsidRPr="0063058E">
        <w:rPr>
          <w:rFonts w:cs="Arial"/>
          <w:spacing w:val="-4"/>
        </w:rPr>
        <w:t xml:space="preserve"> </w:t>
      </w:r>
      <w:r w:rsidR="006C46EA" w:rsidRPr="0063058E">
        <w:rPr>
          <w:rFonts w:cs="Arial"/>
        </w:rPr>
        <w:t>and</w:t>
      </w:r>
      <w:r w:rsidR="006C46EA" w:rsidRPr="0063058E">
        <w:rPr>
          <w:rFonts w:cs="Arial"/>
          <w:spacing w:val="-14"/>
        </w:rPr>
        <w:t xml:space="preserve"> </w:t>
      </w:r>
      <w:r w:rsidR="006C46EA" w:rsidRPr="0063058E">
        <w:rPr>
          <w:rFonts w:cs="Arial"/>
        </w:rPr>
        <w:t>emerging</w:t>
      </w:r>
      <w:r w:rsidR="006C46EA" w:rsidRPr="0063058E">
        <w:rPr>
          <w:rFonts w:cs="Arial"/>
          <w:spacing w:val="-4"/>
        </w:rPr>
        <w:t xml:space="preserve"> </w:t>
      </w:r>
      <w:r w:rsidR="006C46EA" w:rsidRPr="0063058E">
        <w:rPr>
          <w:rFonts w:cs="Arial"/>
        </w:rPr>
        <w:t>client</w:t>
      </w:r>
      <w:r w:rsidR="006C46EA" w:rsidRPr="0063058E">
        <w:rPr>
          <w:rFonts w:cs="Arial"/>
          <w:spacing w:val="-9"/>
        </w:rPr>
        <w:t xml:space="preserve"> </w:t>
      </w:r>
      <w:r w:rsidR="006C46EA" w:rsidRPr="0063058E">
        <w:rPr>
          <w:rFonts w:cs="Arial"/>
        </w:rPr>
        <w:t>needs.</w:t>
      </w:r>
    </w:p>
    <w:p w14:paraId="59AC3D59" w14:textId="77777777" w:rsidR="00D53D22" w:rsidRDefault="00D53D22" w:rsidP="006C46EA">
      <w:pPr>
        <w:spacing w:line="268" w:lineRule="auto"/>
        <w:jc w:val="both"/>
        <w:rPr>
          <w:rFonts w:ascii="Arial" w:hAnsi="Arial" w:cs="Arial"/>
          <w:b/>
          <w:bCs/>
          <w:i/>
          <w:iCs/>
        </w:rPr>
      </w:pPr>
    </w:p>
    <w:p w14:paraId="0796E72D" w14:textId="6E5BFAAA" w:rsidR="006C46EA" w:rsidRPr="00C86E9D" w:rsidRDefault="006C46EA" w:rsidP="006C46EA">
      <w:pPr>
        <w:spacing w:line="268" w:lineRule="auto"/>
        <w:jc w:val="both"/>
        <w:rPr>
          <w:rFonts w:ascii="Arial" w:hAnsi="Arial" w:cs="Arial"/>
          <w:b/>
          <w:bCs/>
          <w:i/>
          <w:iCs/>
        </w:rPr>
      </w:pPr>
      <w:r w:rsidRPr="00C86E9D">
        <w:rPr>
          <w:rFonts w:ascii="Arial" w:hAnsi="Arial" w:cs="Arial"/>
          <w:b/>
          <w:bCs/>
          <w:i/>
          <w:iCs/>
        </w:rPr>
        <w:t>Professional Practice and Team Contribution</w:t>
      </w:r>
    </w:p>
    <w:p w14:paraId="0C3F4E5C" w14:textId="77777777"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Work in accordance with relevant legislation, practice frameworks, funding requirements and FAN policies and procedures</w:t>
      </w:r>
    </w:p>
    <w:p w14:paraId="73ADE1BB" w14:textId="45526AFF"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Identify, assess and respond appropriately (aligned to FAN organi</w:t>
      </w:r>
      <w:r w:rsidR="00535785">
        <w:rPr>
          <w:rFonts w:cs="Arial"/>
        </w:rPr>
        <w:t>s</w:t>
      </w:r>
      <w:r w:rsidRPr="00C86E9D">
        <w:rPr>
          <w:rFonts w:cs="Arial"/>
        </w:rPr>
        <w:t xml:space="preserve">ational policy and procedures) to client, practice and safeguarding risks within the scope of the role. </w:t>
      </w:r>
    </w:p>
    <w:p w14:paraId="70B9B99E" w14:textId="77777777"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 xml:space="preserve">Seek consultation and escalate complex practice, client and safeguarding concerns in accordance with FAN policies, procedures and delegated authority. </w:t>
      </w:r>
    </w:p>
    <w:p w14:paraId="2012D7D0" w14:textId="1E73F479" w:rsidR="006C46EA" w:rsidRPr="00C86E9D" w:rsidRDefault="00C86E9D" w:rsidP="00711292">
      <w:pPr>
        <w:pStyle w:val="ListParagraph"/>
        <w:widowControl w:val="0"/>
        <w:numPr>
          <w:ilvl w:val="0"/>
          <w:numId w:val="33"/>
        </w:numPr>
        <w:autoSpaceDE w:val="0"/>
        <w:autoSpaceDN w:val="0"/>
        <w:spacing w:line="360" w:lineRule="auto"/>
        <w:jc w:val="both"/>
        <w:rPr>
          <w:rFonts w:cs="Arial"/>
        </w:rPr>
      </w:pPr>
      <w:r w:rsidRPr="00C86E9D">
        <w:rPr>
          <w:rFonts w:cs="Arial"/>
        </w:rPr>
        <w:t>Actively</w:t>
      </w:r>
      <w:r w:rsidR="006C46EA" w:rsidRPr="00C86E9D">
        <w:rPr>
          <w:rFonts w:cs="Arial"/>
        </w:rPr>
        <w:t xml:space="preserve"> participate in fortnightly supervision through setting agenda, engagement and reflection. Engage in reflective practice, professional development and ongoing learning. </w:t>
      </w:r>
    </w:p>
    <w:p w14:paraId="0DEE1252" w14:textId="77777777"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 xml:space="preserve">Demonstrate sound professional judgement, clinical reasoning, ethical practice and appropriate professional boundaries. </w:t>
      </w:r>
    </w:p>
    <w:p w14:paraId="01417968" w14:textId="77777777"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 xml:space="preserve">Work to build capacity within the young person rather than building dependency and reliance on others. </w:t>
      </w:r>
    </w:p>
    <w:p w14:paraId="47DB454D" w14:textId="2959423B"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 xml:space="preserve">Contribute to a respectful, collaborative, inclusive and psychologically safe workplace culture. </w:t>
      </w:r>
    </w:p>
    <w:p w14:paraId="41FE6F7E" w14:textId="6F0AE282"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 xml:space="preserve">Demonstrate respectful communication and work constructively with </w:t>
      </w:r>
      <w:r w:rsidR="00C86E9D" w:rsidRPr="00C86E9D">
        <w:rPr>
          <w:rFonts w:cs="Arial"/>
        </w:rPr>
        <w:t>colleagues</w:t>
      </w:r>
      <w:r w:rsidRPr="00C86E9D">
        <w:rPr>
          <w:rFonts w:cs="Arial"/>
        </w:rPr>
        <w:t xml:space="preserve">, clients, students and other professionals. </w:t>
      </w:r>
    </w:p>
    <w:p w14:paraId="590815E1" w14:textId="32501345" w:rsidR="006C46EA" w:rsidRPr="00C86E9D" w:rsidRDefault="006C46EA" w:rsidP="00711292">
      <w:pPr>
        <w:pStyle w:val="ListParagraph"/>
        <w:widowControl w:val="0"/>
        <w:numPr>
          <w:ilvl w:val="0"/>
          <w:numId w:val="33"/>
        </w:numPr>
        <w:autoSpaceDE w:val="0"/>
        <w:autoSpaceDN w:val="0"/>
        <w:spacing w:line="360" w:lineRule="auto"/>
        <w:jc w:val="both"/>
        <w:rPr>
          <w:rFonts w:cs="Arial"/>
        </w:rPr>
      </w:pPr>
      <w:r w:rsidRPr="00C86E9D">
        <w:rPr>
          <w:rFonts w:cs="Arial"/>
        </w:rPr>
        <w:t>Where delegate</w:t>
      </w:r>
      <w:r w:rsidR="00C23487">
        <w:rPr>
          <w:rFonts w:cs="Arial"/>
        </w:rPr>
        <w:t>d</w:t>
      </w:r>
      <w:r w:rsidRPr="00C86E9D">
        <w:rPr>
          <w:rFonts w:cs="Arial"/>
        </w:rPr>
        <w:t xml:space="preserve"> contribute to the orientation, support and learning of students, new graduates, less experienced staff and new staff. </w:t>
      </w:r>
    </w:p>
    <w:p w14:paraId="25CA3FA8" w14:textId="77777777" w:rsidR="00D53D22" w:rsidRDefault="00D53D22" w:rsidP="006C46EA">
      <w:pPr>
        <w:spacing w:line="268" w:lineRule="auto"/>
        <w:jc w:val="both"/>
        <w:rPr>
          <w:rFonts w:ascii="Arial" w:hAnsi="Arial" w:cs="Arial"/>
          <w:b/>
          <w:bCs/>
          <w:i/>
          <w:iCs/>
        </w:rPr>
      </w:pPr>
    </w:p>
    <w:p w14:paraId="263C422A" w14:textId="5283CFDD" w:rsidR="006C46EA" w:rsidRPr="00C86E9D" w:rsidRDefault="006C46EA" w:rsidP="006C46EA">
      <w:pPr>
        <w:spacing w:line="268" w:lineRule="auto"/>
        <w:jc w:val="both"/>
        <w:rPr>
          <w:rFonts w:ascii="Arial" w:hAnsi="Arial" w:cs="Arial"/>
          <w:b/>
          <w:bCs/>
          <w:i/>
          <w:iCs/>
        </w:rPr>
      </w:pPr>
      <w:r w:rsidRPr="00C86E9D">
        <w:rPr>
          <w:rFonts w:ascii="Arial" w:hAnsi="Arial" w:cs="Arial"/>
          <w:b/>
          <w:bCs/>
          <w:i/>
          <w:iCs/>
        </w:rPr>
        <w:t>Continuous Quality Improvement</w:t>
      </w:r>
    </w:p>
    <w:p w14:paraId="31C67D14" w14:textId="77777777" w:rsidR="00C23487" w:rsidRDefault="006C46EA" w:rsidP="00711292">
      <w:pPr>
        <w:pStyle w:val="ListParagraph"/>
        <w:widowControl w:val="0"/>
        <w:numPr>
          <w:ilvl w:val="0"/>
          <w:numId w:val="34"/>
        </w:numPr>
        <w:autoSpaceDE w:val="0"/>
        <w:autoSpaceDN w:val="0"/>
        <w:spacing w:line="360" w:lineRule="auto"/>
        <w:jc w:val="both"/>
        <w:rPr>
          <w:rFonts w:cs="Arial"/>
        </w:rPr>
      </w:pPr>
      <w:r w:rsidRPr="00B31317">
        <w:rPr>
          <w:rFonts w:cs="Arial"/>
        </w:rPr>
        <w:t>Participate in and contribute to program reviews, continuous quality improvement activities and service development</w:t>
      </w:r>
      <w:r w:rsidR="00C23487">
        <w:rPr>
          <w:rFonts w:cs="Arial"/>
        </w:rPr>
        <w:t xml:space="preserve">. </w:t>
      </w:r>
    </w:p>
    <w:p w14:paraId="06119057" w14:textId="2D27E72C" w:rsidR="006C46EA" w:rsidRPr="00B31317" w:rsidRDefault="00494EB0" w:rsidP="00711292">
      <w:pPr>
        <w:pStyle w:val="ListParagraph"/>
        <w:widowControl w:val="0"/>
        <w:numPr>
          <w:ilvl w:val="0"/>
          <w:numId w:val="34"/>
        </w:numPr>
        <w:autoSpaceDE w:val="0"/>
        <w:autoSpaceDN w:val="0"/>
        <w:spacing w:line="360" w:lineRule="auto"/>
        <w:jc w:val="both"/>
        <w:rPr>
          <w:rFonts w:cs="Arial"/>
        </w:rPr>
      </w:pPr>
      <w:r>
        <w:rPr>
          <w:rFonts w:cs="Arial"/>
        </w:rPr>
        <w:t>Participation</w:t>
      </w:r>
      <w:r w:rsidR="00465B4C">
        <w:rPr>
          <w:rFonts w:cs="Arial"/>
        </w:rPr>
        <w:t xml:space="preserve">, </w:t>
      </w:r>
      <w:r w:rsidR="00C23487">
        <w:rPr>
          <w:rFonts w:cs="Arial"/>
        </w:rPr>
        <w:t xml:space="preserve">engagement </w:t>
      </w:r>
      <w:r w:rsidR="00465B4C">
        <w:rPr>
          <w:rFonts w:cs="Arial"/>
        </w:rPr>
        <w:t xml:space="preserve">and contribution </w:t>
      </w:r>
      <w:r w:rsidR="00C23487">
        <w:rPr>
          <w:rFonts w:cs="Arial"/>
        </w:rPr>
        <w:t xml:space="preserve">in </w:t>
      </w:r>
      <w:r w:rsidR="000D499E">
        <w:rPr>
          <w:rFonts w:cs="Arial"/>
        </w:rPr>
        <w:t xml:space="preserve">FAN </w:t>
      </w:r>
      <w:r w:rsidR="006C46EA" w:rsidRPr="00B31317">
        <w:rPr>
          <w:rFonts w:cs="Arial"/>
        </w:rPr>
        <w:t>portfolios.</w:t>
      </w:r>
      <w:r>
        <w:rPr>
          <w:rFonts w:cs="Arial"/>
        </w:rPr>
        <w:t xml:space="preserve"> </w:t>
      </w:r>
      <w:r w:rsidRPr="00E5204C">
        <w:rPr>
          <w:rFonts w:cs="Arial"/>
        </w:rPr>
        <w:t xml:space="preserve">Portfolios support staff-led practice reflection, continuous quality improvement and practice reflection for the enhancement of services and programs to respond to client needs and organisational priorities. </w:t>
      </w:r>
    </w:p>
    <w:p w14:paraId="6ADB02BD" w14:textId="6F35D1F4" w:rsidR="006C46EA" w:rsidRPr="00B31317" w:rsidRDefault="006C46EA" w:rsidP="00711292">
      <w:pPr>
        <w:pStyle w:val="ListParagraph"/>
        <w:widowControl w:val="0"/>
        <w:numPr>
          <w:ilvl w:val="0"/>
          <w:numId w:val="34"/>
        </w:numPr>
        <w:autoSpaceDE w:val="0"/>
        <w:autoSpaceDN w:val="0"/>
        <w:spacing w:line="360" w:lineRule="auto"/>
        <w:jc w:val="both"/>
        <w:rPr>
          <w:rFonts w:cs="Arial"/>
        </w:rPr>
      </w:pPr>
      <w:r w:rsidRPr="00B31317">
        <w:rPr>
          <w:rFonts w:cs="Arial"/>
        </w:rPr>
        <w:t xml:space="preserve">Identify opportunities to improve client practice, systems and service delivery and contribute ideas and feedback to </w:t>
      </w:r>
      <w:r w:rsidR="00494EB0">
        <w:rPr>
          <w:rFonts w:cs="Arial"/>
        </w:rPr>
        <w:t>Senior Worker</w:t>
      </w:r>
      <w:r w:rsidRPr="00B31317">
        <w:rPr>
          <w:rFonts w:cs="Arial"/>
        </w:rPr>
        <w:t xml:space="preserve"> and Team Leader. </w:t>
      </w:r>
    </w:p>
    <w:p w14:paraId="6F050225" w14:textId="77777777" w:rsidR="006C46EA" w:rsidRPr="00B31317" w:rsidRDefault="006C46EA" w:rsidP="00711292">
      <w:pPr>
        <w:pStyle w:val="ListParagraph"/>
        <w:widowControl w:val="0"/>
        <w:numPr>
          <w:ilvl w:val="0"/>
          <w:numId w:val="34"/>
        </w:numPr>
        <w:autoSpaceDE w:val="0"/>
        <w:autoSpaceDN w:val="0"/>
        <w:spacing w:line="360" w:lineRule="auto"/>
        <w:jc w:val="both"/>
        <w:rPr>
          <w:rFonts w:cs="Arial"/>
        </w:rPr>
      </w:pPr>
      <w:r w:rsidRPr="00B31317">
        <w:rPr>
          <w:rFonts w:cs="Arial"/>
        </w:rPr>
        <w:t xml:space="preserve">Contribute to the development, review and implementation of relevant practice resources, procedures and guidelines. </w:t>
      </w:r>
    </w:p>
    <w:p w14:paraId="2E303E74" w14:textId="137964C7" w:rsidR="006C46EA" w:rsidRPr="00B31317" w:rsidRDefault="006C46EA" w:rsidP="00711292">
      <w:pPr>
        <w:pStyle w:val="ListParagraph"/>
        <w:widowControl w:val="0"/>
        <w:numPr>
          <w:ilvl w:val="0"/>
          <w:numId w:val="34"/>
        </w:numPr>
        <w:autoSpaceDE w:val="0"/>
        <w:autoSpaceDN w:val="0"/>
        <w:spacing w:line="360" w:lineRule="auto"/>
        <w:jc w:val="both"/>
        <w:rPr>
          <w:rFonts w:cs="Arial"/>
        </w:rPr>
      </w:pPr>
      <w:r w:rsidRPr="00B31317">
        <w:rPr>
          <w:rFonts w:cs="Arial"/>
        </w:rPr>
        <w:t xml:space="preserve">Participate in relevant partnership, community engagement and service development activities as agreed with the </w:t>
      </w:r>
      <w:r w:rsidR="001F3E15">
        <w:rPr>
          <w:rFonts w:cs="Arial"/>
        </w:rPr>
        <w:t>Manager</w:t>
      </w:r>
      <w:r w:rsidRPr="00B31317">
        <w:rPr>
          <w:rFonts w:cs="Arial"/>
        </w:rPr>
        <w:t xml:space="preserve"> or Senior </w:t>
      </w:r>
      <w:r w:rsidR="001F3E15">
        <w:rPr>
          <w:rFonts w:cs="Arial"/>
        </w:rPr>
        <w:t>Worker</w:t>
      </w:r>
      <w:r w:rsidRPr="00B31317">
        <w:rPr>
          <w:rFonts w:cs="Arial"/>
        </w:rPr>
        <w:t>.</w:t>
      </w:r>
    </w:p>
    <w:p w14:paraId="2E081CE4" w14:textId="77777777" w:rsidR="002D2427" w:rsidRPr="00722E72" w:rsidRDefault="00FA6DB0" w:rsidP="002D2427">
      <w:pPr>
        <w:pStyle w:val="Heading3"/>
        <w:ind w:right="-142"/>
        <w:rPr>
          <w:rFonts w:cs="Arial"/>
          <w:sz w:val="22"/>
          <w:szCs w:val="22"/>
          <w:u w:val="none"/>
        </w:rPr>
      </w:pPr>
      <w:r>
        <w:rPr>
          <w:rFonts w:cs="Arial"/>
          <w:sz w:val="22"/>
          <w:szCs w:val="22"/>
          <w:u w:val="none"/>
        </w:rPr>
        <w:lastRenderedPageBreak/>
        <w:t xml:space="preserve">Key </w:t>
      </w:r>
      <w:r w:rsidR="002D2427" w:rsidRPr="00722E72">
        <w:rPr>
          <w:rFonts w:cs="Arial"/>
          <w:sz w:val="22"/>
          <w:szCs w:val="22"/>
          <w:u w:val="none"/>
        </w:rPr>
        <w:t>S</w:t>
      </w:r>
      <w:r w:rsidR="00995D63">
        <w:rPr>
          <w:rFonts w:cs="Arial"/>
          <w:sz w:val="22"/>
          <w:szCs w:val="22"/>
          <w:u w:val="none"/>
        </w:rPr>
        <w:t>election Criteria</w:t>
      </w:r>
    </w:p>
    <w:p w14:paraId="7B9D7920" w14:textId="28F8E32C" w:rsidR="00FA6DB0" w:rsidRDefault="002D2427" w:rsidP="002D2427">
      <w:pPr>
        <w:pStyle w:val="BodyText3"/>
        <w:ind w:right="-142"/>
        <w:rPr>
          <w:rFonts w:cs="Arial"/>
          <w:i/>
          <w:iCs/>
          <w:sz w:val="22"/>
          <w:szCs w:val="22"/>
        </w:rPr>
      </w:pPr>
      <w:r w:rsidRPr="00947E15">
        <w:rPr>
          <w:rFonts w:cs="Arial"/>
          <w:i/>
          <w:iCs/>
          <w:sz w:val="22"/>
          <w:szCs w:val="22"/>
        </w:rPr>
        <w:t>Applicants must address the following selection criteria to support their application:</w:t>
      </w:r>
    </w:p>
    <w:p w14:paraId="1F0E61D2" w14:textId="77777777" w:rsidR="00307457" w:rsidRPr="009F45DD" w:rsidRDefault="00307457" w:rsidP="00AE79E5">
      <w:pPr>
        <w:pStyle w:val="ListParagraph"/>
        <w:numPr>
          <w:ilvl w:val="0"/>
          <w:numId w:val="30"/>
        </w:numPr>
        <w:tabs>
          <w:tab w:val="left" w:pos="-142"/>
          <w:tab w:val="left" w:pos="426"/>
          <w:tab w:val="left" w:pos="720"/>
        </w:tabs>
        <w:overflowPunct w:val="0"/>
        <w:autoSpaceDE w:val="0"/>
        <w:autoSpaceDN w:val="0"/>
        <w:adjustRightInd w:val="0"/>
        <w:spacing w:line="360" w:lineRule="auto"/>
        <w:ind w:right="-142"/>
        <w:jc w:val="both"/>
        <w:textAlignment w:val="baseline"/>
        <w:rPr>
          <w:rFonts w:cs="Arial"/>
        </w:rPr>
      </w:pPr>
      <w:r w:rsidRPr="009F45DD">
        <w:rPr>
          <w:rFonts w:cs="Arial"/>
        </w:rPr>
        <w:t xml:space="preserve">Demonstrated understanding of the underlying causes of homelessness and the social justice principles reflected in contemporary homelessness practice, sector frameworks and reforms. </w:t>
      </w:r>
    </w:p>
    <w:p w14:paraId="05CB6552" w14:textId="4A4DF046" w:rsidR="00307457" w:rsidRPr="009F45DD" w:rsidRDefault="00307457" w:rsidP="00AE79E5">
      <w:pPr>
        <w:pStyle w:val="ListParagraph"/>
        <w:numPr>
          <w:ilvl w:val="0"/>
          <w:numId w:val="30"/>
        </w:numPr>
        <w:tabs>
          <w:tab w:val="left" w:pos="-142"/>
          <w:tab w:val="left" w:pos="426"/>
          <w:tab w:val="left" w:pos="720"/>
        </w:tabs>
        <w:overflowPunct w:val="0"/>
        <w:autoSpaceDE w:val="0"/>
        <w:autoSpaceDN w:val="0"/>
        <w:adjustRightInd w:val="0"/>
        <w:spacing w:line="360" w:lineRule="auto"/>
        <w:ind w:right="-142"/>
        <w:jc w:val="both"/>
        <w:textAlignment w:val="baseline"/>
        <w:rPr>
          <w:rFonts w:cs="Arial"/>
          <w:b/>
        </w:rPr>
      </w:pPr>
      <w:r w:rsidRPr="009F45DD">
        <w:rPr>
          <w:rFonts w:cs="Arial"/>
        </w:rPr>
        <w:t>Demonstrated knowledge and understanding of the issues confronting young people, LGBTIQA+ young people and young families and accompanying children experiencing or at risk of homelessness.</w:t>
      </w:r>
    </w:p>
    <w:p w14:paraId="66FABED2" w14:textId="62750300" w:rsidR="00307457" w:rsidRPr="009F45DD" w:rsidRDefault="00307457" w:rsidP="00AE79E5">
      <w:pPr>
        <w:pStyle w:val="ListParagraph"/>
        <w:numPr>
          <w:ilvl w:val="0"/>
          <w:numId w:val="30"/>
        </w:numPr>
        <w:tabs>
          <w:tab w:val="left" w:pos="-142"/>
          <w:tab w:val="left" w:pos="426"/>
          <w:tab w:val="left" w:pos="720"/>
        </w:tabs>
        <w:overflowPunct w:val="0"/>
        <w:autoSpaceDE w:val="0"/>
        <w:autoSpaceDN w:val="0"/>
        <w:adjustRightInd w:val="0"/>
        <w:spacing w:line="360" w:lineRule="auto"/>
        <w:ind w:right="-142"/>
        <w:jc w:val="both"/>
        <w:textAlignment w:val="baseline"/>
        <w:rPr>
          <w:rFonts w:cs="Arial"/>
          <w:b/>
          <w:strike/>
        </w:rPr>
      </w:pPr>
      <w:r w:rsidRPr="009F45DD">
        <w:rPr>
          <w:rFonts w:cs="Arial"/>
        </w:rPr>
        <w:t xml:space="preserve">Demonstrated experience in delivering high-quality case management and support, ideally within the homelessness or related service system, using effective interventions to achieve positive client outcomes. </w:t>
      </w:r>
    </w:p>
    <w:p w14:paraId="3C777BCB" w14:textId="2E80364C" w:rsidR="00307457" w:rsidRPr="009F45DD" w:rsidRDefault="00307457" w:rsidP="00AE79E5">
      <w:pPr>
        <w:pStyle w:val="ListParagraph"/>
        <w:numPr>
          <w:ilvl w:val="0"/>
          <w:numId w:val="30"/>
        </w:numPr>
        <w:tabs>
          <w:tab w:val="left" w:pos="-142"/>
          <w:tab w:val="left" w:pos="426"/>
          <w:tab w:val="left" w:pos="720"/>
        </w:tabs>
        <w:overflowPunct w:val="0"/>
        <w:autoSpaceDE w:val="0"/>
        <w:autoSpaceDN w:val="0"/>
        <w:adjustRightInd w:val="0"/>
        <w:spacing w:line="360" w:lineRule="auto"/>
        <w:ind w:right="-142"/>
        <w:jc w:val="both"/>
        <w:textAlignment w:val="baseline"/>
        <w:rPr>
          <w:rFonts w:cs="Arial"/>
          <w:b/>
        </w:rPr>
      </w:pPr>
      <w:r w:rsidRPr="009F45DD">
        <w:rPr>
          <w:rFonts w:cs="Arial"/>
          <w:bCs/>
        </w:rPr>
        <w:t>Demonstrated ability to work with complex client presentations, exercise sound professional judgement and appropriately identify and escalate risks to management.</w:t>
      </w:r>
    </w:p>
    <w:p w14:paraId="4ED4FE1A" w14:textId="605F52A1" w:rsidR="00307457" w:rsidRPr="00F505FE" w:rsidRDefault="00BA1654" w:rsidP="00AE79E5">
      <w:pPr>
        <w:pStyle w:val="ListParagraph"/>
        <w:widowControl w:val="0"/>
        <w:numPr>
          <w:ilvl w:val="0"/>
          <w:numId w:val="30"/>
        </w:numPr>
        <w:tabs>
          <w:tab w:val="left" w:pos="562"/>
          <w:tab w:val="left" w:pos="566"/>
        </w:tabs>
        <w:autoSpaceDE w:val="0"/>
        <w:autoSpaceDN w:val="0"/>
        <w:spacing w:line="360" w:lineRule="auto"/>
        <w:ind w:right="137"/>
        <w:jc w:val="both"/>
        <w:rPr>
          <w:rFonts w:cs="Arial"/>
          <w:b/>
        </w:rPr>
      </w:pPr>
      <w:r>
        <w:rPr>
          <w:rFonts w:cs="Arial"/>
          <w:bCs/>
        </w:rPr>
        <w:t xml:space="preserve">  </w:t>
      </w:r>
      <w:r w:rsidR="00307457" w:rsidRPr="00F505FE">
        <w:rPr>
          <w:rFonts w:cs="Arial"/>
          <w:bCs/>
        </w:rPr>
        <w:t>Demonstrated ability to manage competing priorities, organi</w:t>
      </w:r>
      <w:r w:rsidR="00465B4C">
        <w:rPr>
          <w:rFonts w:cs="Arial"/>
          <w:bCs/>
        </w:rPr>
        <w:t>s</w:t>
      </w:r>
      <w:r w:rsidR="00307457" w:rsidRPr="00F505FE">
        <w:rPr>
          <w:rFonts w:cs="Arial"/>
          <w:bCs/>
        </w:rPr>
        <w:t xml:space="preserve">e work effectively and meet documentation, reporting and accountability requirements. </w:t>
      </w:r>
    </w:p>
    <w:p w14:paraId="1273DCC4" w14:textId="66C2F394" w:rsidR="00307457" w:rsidRPr="00F505FE" w:rsidRDefault="00BA1654" w:rsidP="00AE79E5">
      <w:pPr>
        <w:pStyle w:val="ListParagraph"/>
        <w:widowControl w:val="0"/>
        <w:numPr>
          <w:ilvl w:val="0"/>
          <w:numId w:val="30"/>
        </w:numPr>
        <w:tabs>
          <w:tab w:val="left" w:pos="566"/>
        </w:tabs>
        <w:autoSpaceDE w:val="0"/>
        <w:autoSpaceDN w:val="0"/>
        <w:spacing w:line="360" w:lineRule="auto"/>
        <w:jc w:val="both"/>
        <w:rPr>
          <w:rFonts w:cs="Arial"/>
          <w:bCs/>
        </w:rPr>
      </w:pPr>
      <w:r>
        <w:rPr>
          <w:rFonts w:cs="Arial"/>
          <w:bCs/>
        </w:rPr>
        <w:t xml:space="preserve">  </w:t>
      </w:r>
      <w:r w:rsidR="00307457" w:rsidRPr="00F505FE">
        <w:rPr>
          <w:rFonts w:cs="Arial"/>
          <w:bCs/>
        </w:rPr>
        <w:t xml:space="preserve">Demonstrated ability to work collaboratively within </w:t>
      </w:r>
      <w:r w:rsidR="00465B4C" w:rsidRPr="00F505FE">
        <w:rPr>
          <w:rFonts w:cs="Arial"/>
          <w:bCs/>
        </w:rPr>
        <w:t>a</w:t>
      </w:r>
      <w:r w:rsidR="00307457" w:rsidRPr="00F505FE">
        <w:rPr>
          <w:rFonts w:cs="Arial"/>
          <w:bCs/>
        </w:rPr>
        <w:t xml:space="preserve"> multidisciplinary and diverse team environment, including contributing to the learning and development of staff and students. </w:t>
      </w:r>
    </w:p>
    <w:p w14:paraId="01E8FC49" w14:textId="2349FFC9" w:rsidR="00307457" w:rsidRPr="00F505FE" w:rsidRDefault="00BA1654" w:rsidP="00AE79E5">
      <w:pPr>
        <w:pStyle w:val="ListParagraph"/>
        <w:widowControl w:val="0"/>
        <w:numPr>
          <w:ilvl w:val="0"/>
          <w:numId w:val="30"/>
        </w:numPr>
        <w:tabs>
          <w:tab w:val="left" w:pos="558"/>
          <w:tab w:val="left" w:pos="561"/>
        </w:tabs>
        <w:autoSpaceDE w:val="0"/>
        <w:autoSpaceDN w:val="0"/>
        <w:spacing w:line="360" w:lineRule="auto"/>
        <w:ind w:right="142"/>
        <w:jc w:val="both"/>
        <w:rPr>
          <w:rFonts w:cs="Arial"/>
          <w:bCs/>
        </w:rPr>
      </w:pPr>
      <w:r>
        <w:rPr>
          <w:rFonts w:cs="Arial"/>
          <w:bCs/>
        </w:rPr>
        <w:t xml:space="preserve">  </w:t>
      </w:r>
      <w:r w:rsidR="00711292">
        <w:rPr>
          <w:rFonts w:cs="Arial"/>
          <w:bCs/>
        </w:rPr>
        <w:t xml:space="preserve"> </w:t>
      </w:r>
      <w:r w:rsidR="00307457" w:rsidRPr="00F505FE">
        <w:rPr>
          <w:rFonts w:cs="Arial"/>
          <w:bCs/>
        </w:rPr>
        <w:t xml:space="preserve">Ability to prepare clear and accurate documentation and reports, use relevant information systems and contribute to reflective practice, supervision, service improvement and program development. </w:t>
      </w:r>
    </w:p>
    <w:p w14:paraId="62232F05" w14:textId="77777777" w:rsidR="00307457" w:rsidRPr="00F505FE" w:rsidRDefault="00307457" w:rsidP="00AE79E5">
      <w:pPr>
        <w:pStyle w:val="BodyText"/>
        <w:numPr>
          <w:ilvl w:val="0"/>
          <w:numId w:val="30"/>
        </w:numPr>
        <w:tabs>
          <w:tab w:val="left" w:pos="-142"/>
          <w:tab w:val="left" w:pos="426"/>
          <w:tab w:val="left" w:pos="720"/>
        </w:tabs>
        <w:overflowPunct w:val="0"/>
        <w:autoSpaceDE w:val="0"/>
        <w:autoSpaceDN w:val="0"/>
        <w:adjustRightInd w:val="0"/>
        <w:spacing w:line="360" w:lineRule="auto"/>
        <w:ind w:right="-142"/>
        <w:jc w:val="both"/>
        <w:textAlignment w:val="baseline"/>
        <w:rPr>
          <w:b/>
          <w:color w:val="auto"/>
          <w:sz w:val="22"/>
          <w:szCs w:val="22"/>
        </w:rPr>
      </w:pPr>
      <w:r w:rsidRPr="00F505FE">
        <w:rPr>
          <w:bCs/>
          <w:color w:val="auto"/>
          <w:sz w:val="22"/>
          <w:szCs w:val="22"/>
        </w:rPr>
        <w:t xml:space="preserve">Demonstrated ability to work effectively with people with diverse identities, experiences, communication styles and support needs. Including LGBTIQA+ people, people with a disability, people with poor mental health and neurodivergent people. </w:t>
      </w:r>
    </w:p>
    <w:p w14:paraId="699A0A89" w14:textId="77777777" w:rsidR="002D2427" w:rsidRPr="00726170" w:rsidRDefault="002D2427" w:rsidP="002D2427">
      <w:pPr>
        <w:shd w:val="clear" w:color="auto" w:fill="E0E0E0"/>
        <w:spacing w:before="120" w:after="120" w:line="312" w:lineRule="auto"/>
        <w:jc w:val="both"/>
        <w:rPr>
          <w:rFonts w:ascii="Arial Bold" w:hAnsi="Arial Bold" w:cs="Arial"/>
          <w:b/>
          <w:smallCaps/>
        </w:rPr>
      </w:pPr>
      <w:r w:rsidRPr="00726170">
        <w:rPr>
          <w:rFonts w:ascii="Arial Bold" w:hAnsi="Arial Bold" w:cs="Arial"/>
          <w:b/>
          <w:smallCaps/>
        </w:rPr>
        <w:t>Qualifications/Experience:</w:t>
      </w:r>
    </w:p>
    <w:p w14:paraId="55931FC8" w14:textId="77777777" w:rsidR="002D2427" w:rsidRDefault="002D2427" w:rsidP="002D2427">
      <w:pPr>
        <w:pStyle w:val="FANBullet"/>
        <w:numPr>
          <w:ilvl w:val="0"/>
          <w:numId w:val="0"/>
        </w:numPr>
        <w:rPr>
          <w:sz w:val="22"/>
          <w:szCs w:val="22"/>
        </w:rPr>
      </w:pPr>
      <w:r w:rsidRPr="00995D63">
        <w:rPr>
          <w:sz w:val="22"/>
          <w:szCs w:val="22"/>
        </w:rPr>
        <w:t>It is expected the successful applicant will:</w:t>
      </w:r>
    </w:p>
    <w:p w14:paraId="507D773C" w14:textId="77777777" w:rsidR="00844803" w:rsidRDefault="00844803" w:rsidP="00844803">
      <w:pPr>
        <w:numPr>
          <w:ilvl w:val="0"/>
          <w:numId w:val="5"/>
        </w:numPr>
        <w:overflowPunct w:val="0"/>
        <w:autoSpaceDE w:val="0"/>
        <w:autoSpaceDN w:val="0"/>
        <w:adjustRightInd w:val="0"/>
        <w:spacing w:after="0"/>
        <w:ind w:right="-142"/>
        <w:jc w:val="both"/>
        <w:textAlignment w:val="baseline"/>
        <w:rPr>
          <w:rFonts w:ascii="Arial" w:hAnsi="Arial" w:cs="Arial"/>
        </w:rPr>
      </w:pPr>
      <w:r w:rsidRPr="00844803">
        <w:rPr>
          <w:rFonts w:ascii="Arial" w:hAnsi="Arial" w:cs="Arial"/>
        </w:rPr>
        <w:t xml:space="preserve">Possess a relevant tertiary qualification in Social Work, Youth Work, Community Services, Psychology or other relevant tertiary qualification. </w:t>
      </w:r>
    </w:p>
    <w:p w14:paraId="36667514" w14:textId="55939539" w:rsidR="00465B4C" w:rsidRPr="00EF59F8" w:rsidRDefault="00465B4C" w:rsidP="00465B4C">
      <w:pPr>
        <w:numPr>
          <w:ilvl w:val="0"/>
          <w:numId w:val="5"/>
        </w:numPr>
        <w:overflowPunct w:val="0"/>
        <w:autoSpaceDE w:val="0"/>
        <w:autoSpaceDN w:val="0"/>
        <w:adjustRightInd w:val="0"/>
        <w:spacing w:after="0" w:line="360" w:lineRule="auto"/>
        <w:ind w:right="-142"/>
        <w:jc w:val="both"/>
        <w:textAlignment w:val="baseline"/>
        <w:rPr>
          <w:rFonts w:ascii="Arial" w:hAnsi="Arial" w:cs="Arial"/>
        </w:rPr>
      </w:pPr>
      <w:r w:rsidRPr="00EF59F8">
        <w:rPr>
          <w:rFonts w:ascii="Arial" w:hAnsi="Arial" w:cs="Arial"/>
        </w:rPr>
        <w:t xml:space="preserve">Have demonstrated </w:t>
      </w:r>
      <w:r w:rsidRPr="00E5204C">
        <w:rPr>
          <w:rFonts w:ascii="Arial" w:hAnsi="Arial" w:cs="Arial"/>
          <w:u w:val="single"/>
        </w:rPr>
        <w:t>at least</w:t>
      </w:r>
      <w:r>
        <w:rPr>
          <w:rFonts w:ascii="Arial" w:hAnsi="Arial" w:cs="Arial"/>
        </w:rPr>
        <w:t xml:space="preserve"> 2 </w:t>
      </w:r>
      <w:r w:rsidR="001227A3">
        <w:rPr>
          <w:rFonts w:ascii="Arial" w:hAnsi="Arial" w:cs="Arial"/>
        </w:rPr>
        <w:t>years’</w:t>
      </w:r>
      <w:r w:rsidR="001227A3" w:rsidRPr="00EF59F8">
        <w:rPr>
          <w:rFonts w:ascii="Arial" w:hAnsi="Arial" w:cs="Arial"/>
        </w:rPr>
        <w:t xml:space="preserve"> experience</w:t>
      </w:r>
      <w:r w:rsidRPr="00EF59F8">
        <w:rPr>
          <w:rFonts w:ascii="Arial" w:hAnsi="Arial" w:cs="Arial"/>
        </w:rPr>
        <w:t xml:space="preserve"> in homelessness </w:t>
      </w:r>
      <w:r w:rsidR="00E22628">
        <w:rPr>
          <w:rFonts w:ascii="Arial" w:hAnsi="Arial" w:cs="Arial"/>
        </w:rPr>
        <w:t>services</w:t>
      </w:r>
    </w:p>
    <w:p w14:paraId="632B204C" w14:textId="3AB9B7A1" w:rsidR="00465B4C" w:rsidRDefault="00465B4C" w:rsidP="00465B4C">
      <w:pPr>
        <w:pStyle w:val="FANBullet"/>
        <w:numPr>
          <w:ilvl w:val="0"/>
          <w:numId w:val="5"/>
        </w:numPr>
        <w:spacing w:line="360" w:lineRule="auto"/>
        <w:rPr>
          <w:sz w:val="22"/>
          <w:szCs w:val="22"/>
          <w:lang w:val="en-US"/>
        </w:rPr>
      </w:pPr>
      <w:r w:rsidRPr="6E4A58DF">
        <w:rPr>
          <w:sz w:val="22"/>
          <w:szCs w:val="22"/>
          <w:lang w:val="en-US"/>
        </w:rPr>
        <w:t xml:space="preserve">Demonstrate specific skills/knowledge in supporting young people, families and accompanying </w:t>
      </w:r>
      <w:r>
        <w:rPr>
          <w:sz w:val="22"/>
          <w:szCs w:val="22"/>
          <w:lang w:val="en-US"/>
        </w:rPr>
        <w:t xml:space="preserve">young people and </w:t>
      </w:r>
      <w:r w:rsidRPr="6E4A58DF">
        <w:rPr>
          <w:sz w:val="22"/>
          <w:szCs w:val="22"/>
          <w:lang w:val="en-US"/>
        </w:rPr>
        <w:t>children at risk.</w:t>
      </w:r>
    </w:p>
    <w:p w14:paraId="73D33252" w14:textId="77777777" w:rsidR="00465B4C" w:rsidRDefault="00465B4C" w:rsidP="00465B4C">
      <w:pPr>
        <w:pStyle w:val="FANBullet"/>
        <w:numPr>
          <w:ilvl w:val="0"/>
          <w:numId w:val="5"/>
        </w:numPr>
        <w:spacing w:line="360" w:lineRule="auto"/>
        <w:rPr>
          <w:sz w:val="22"/>
          <w:szCs w:val="22"/>
          <w:lang w:val="en-US"/>
        </w:rPr>
      </w:pPr>
      <w:r w:rsidRPr="006F071A">
        <w:rPr>
          <w:sz w:val="22"/>
          <w:szCs w:val="22"/>
          <w:lang w:val="en-US"/>
        </w:rPr>
        <w:t xml:space="preserve">Demonstrate knowledge of relevant practice frameworks, including trauma-informed practice, child safety, family violence and risk assessment and management. </w:t>
      </w:r>
    </w:p>
    <w:p w14:paraId="287DB11E" w14:textId="77777777" w:rsidR="00465B4C" w:rsidRPr="004E7F0E" w:rsidRDefault="00465B4C" w:rsidP="00465B4C">
      <w:pPr>
        <w:pStyle w:val="ListParagraph"/>
        <w:numPr>
          <w:ilvl w:val="0"/>
          <w:numId w:val="5"/>
        </w:numPr>
        <w:spacing w:line="360" w:lineRule="auto"/>
        <w:rPr>
          <w:rFonts w:cs="Arial"/>
          <w:lang w:val="en-US"/>
        </w:rPr>
      </w:pPr>
      <w:r w:rsidRPr="004E7F0E">
        <w:rPr>
          <w:rFonts w:cs="Arial"/>
          <w:lang w:val="en-US"/>
        </w:rPr>
        <w:t xml:space="preserve">Be able to travel to other locations to undertake the duties of the position. </w:t>
      </w:r>
    </w:p>
    <w:p w14:paraId="5C73D115" w14:textId="2DA548CF" w:rsidR="00C120C3" w:rsidRDefault="007541FF" w:rsidP="6E4A58DF">
      <w:pPr>
        <w:pStyle w:val="ListParagraph"/>
        <w:numPr>
          <w:ilvl w:val="0"/>
          <w:numId w:val="7"/>
        </w:numPr>
        <w:spacing w:line="276" w:lineRule="auto"/>
        <w:rPr>
          <w:rFonts w:cs="Arial"/>
          <w:lang w:val="en-US"/>
        </w:rPr>
      </w:pPr>
      <w:r w:rsidRPr="6E4A58DF">
        <w:rPr>
          <w:rFonts w:cs="Arial"/>
          <w:lang w:val="en-US"/>
        </w:rPr>
        <w:t xml:space="preserve">It is required to have a full driver’s license. </w:t>
      </w:r>
    </w:p>
    <w:p w14:paraId="07E07D06" w14:textId="77777777" w:rsidR="00465B4C" w:rsidRPr="007541FF" w:rsidRDefault="00465B4C" w:rsidP="00465B4C">
      <w:pPr>
        <w:pStyle w:val="ListParagraph"/>
        <w:spacing w:line="276" w:lineRule="auto"/>
        <w:rPr>
          <w:rFonts w:cs="Arial"/>
          <w:lang w:val="en-US"/>
        </w:rPr>
      </w:pPr>
    </w:p>
    <w:p w14:paraId="73572152" w14:textId="77777777" w:rsidR="002D2427" w:rsidRPr="00995D63" w:rsidRDefault="002D2427" w:rsidP="002D2427">
      <w:pPr>
        <w:shd w:val="clear" w:color="auto" w:fill="E0E0E0"/>
        <w:spacing w:before="120" w:after="120" w:line="312" w:lineRule="auto"/>
        <w:jc w:val="both"/>
        <w:rPr>
          <w:rFonts w:ascii="Arial" w:hAnsi="Arial" w:cs="Arial"/>
          <w:b/>
          <w:smallCaps/>
        </w:rPr>
      </w:pPr>
      <w:r w:rsidRPr="00995D63">
        <w:rPr>
          <w:rFonts w:ascii="Arial" w:hAnsi="Arial" w:cs="Arial"/>
          <w:b/>
          <w:smallCaps/>
        </w:rPr>
        <w:lastRenderedPageBreak/>
        <w:t>Reporting Relationships:</w:t>
      </w:r>
    </w:p>
    <w:p w14:paraId="70A63C6D" w14:textId="6A0B95CB" w:rsidR="002D2427" w:rsidRPr="00995D63" w:rsidRDefault="002D2427" w:rsidP="002D2427">
      <w:pPr>
        <w:pStyle w:val="FANPara"/>
        <w:rPr>
          <w:sz w:val="22"/>
          <w:szCs w:val="22"/>
        </w:rPr>
      </w:pPr>
      <w:r w:rsidRPr="00947E15">
        <w:rPr>
          <w:sz w:val="22"/>
          <w:szCs w:val="22"/>
        </w:rPr>
        <w:t xml:space="preserve">Support Workers will report to the </w:t>
      </w:r>
      <w:r w:rsidR="00CE28F6">
        <w:rPr>
          <w:sz w:val="22"/>
          <w:szCs w:val="22"/>
        </w:rPr>
        <w:t>Manager</w:t>
      </w:r>
      <w:r w:rsidR="009D1267" w:rsidRPr="00947E15">
        <w:rPr>
          <w:sz w:val="22"/>
          <w:szCs w:val="22"/>
        </w:rPr>
        <w:t xml:space="preserve"> -</w:t>
      </w:r>
      <w:r w:rsidRPr="00947E15">
        <w:rPr>
          <w:sz w:val="22"/>
          <w:szCs w:val="22"/>
        </w:rPr>
        <w:t xml:space="preserve"> Client Services</w:t>
      </w:r>
      <w:r w:rsidR="008F685D">
        <w:rPr>
          <w:sz w:val="22"/>
          <w:szCs w:val="22"/>
        </w:rPr>
        <w:t xml:space="preserve"> </w:t>
      </w:r>
    </w:p>
    <w:p w14:paraId="34690255" w14:textId="77777777" w:rsidR="002D2427" w:rsidRPr="00995D63" w:rsidRDefault="002D2427" w:rsidP="002D2427">
      <w:pPr>
        <w:shd w:val="clear" w:color="auto" w:fill="E0E0E0"/>
        <w:spacing w:before="120" w:after="120" w:line="312" w:lineRule="auto"/>
        <w:jc w:val="both"/>
        <w:rPr>
          <w:rFonts w:ascii="Arial" w:hAnsi="Arial" w:cs="Arial"/>
          <w:b/>
          <w:smallCaps/>
        </w:rPr>
      </w:pPr>
      <w:r w:rsidRPr="00995D63">
        <w:rPr>
          <w:rFonts w:ascii="Arial" w:hAnsi="Arial" w:cs="Arial"/>
          <w:b/>
          <w:smallCaps/>
        </w:rPr>
        <w:t>Salary and Conditions of Service:</w:t>
      </w:r>
    </w:p>
    <w:p w14:paraId="3B8B3D89" w14:textId="77777777" w:rsidR="002D2427" w:rsidRDefault="002D2427" w:rsidP="6E4A58DF">
      <w:pPr>
        <w:pStyle w:val="FANPara"/>
        <w:rPr>
          <w:sz w:val="22"/>
          <w:szCs w:val="22"/>
          <w:lang w:val="en-US"/>
        </w:rPr>
      </w:pPr>
      <w:r w:rsidRPr="6E4A58DF">
        <w:rPr>
          <w:sz w:val="22"/>
          <w:szCs w:val="22"/>
          <w:lang w:val="en-US"/>
        </w:rPr>
        <w:t>Salary will be paid as per the Social Community Housing &amp; Disability Services (SCHADS) Award, Year according to experience and qualifications</w:t>
      </w:r>
      <w:r w:rsidR="005275EF" w:rsidRPr="6E4A58DF">
        <w:rPr>
          <w:sz w:val="22"/>
          <w:szCs w:val="22"/>
          <w:lang w:val="en-US"/>
        </w:rPr>
        <w:t xml:space="preserve"> with additional employee benefits</w:t>
      </w:r>
      <w:r w:rsidR="0061497F" w:rsidRPr="6E4A58DF">
        <w:rPr>
          <w:sz w:val="22"/>
          <w:szCs w:val="22"/>
          <w:lang w:val="en-US"/>
        </w:rPr>
        <w:t>.</w:t>
      </w:r>
    </w:p>
    <w:p w14:paraId="67C4959F" w14:textId="77777777" w:rsidR="00162CF3" w:rsidRDefault="00162CF3" w:rsidP="0061497F">
      <w:pPr>
        <w:pStyle w:val="FANPara"/>
        <w:rPr>
          <w:sz w:val="22"/>
          <w:szCs w:val="22"/>
        </w:rPr>
      </w:pPr>
      <w:r w:rsidRPr="00490E9B">
        <w:rPr>
          <w:b/>
          <w:sz w:val="22"/>
          <w:szCs w:val="22"/>
        </w:rPr>
        <w:t>Pre- Employment Requirement</w:t>
      </w:r>
    </w:p>
    <w:p w14:paraId="65DF218F" w14:textId="77777777" w:rsidR="00465B4C" w:rsidRDefault="00465B4C" w:rsidP="00465B4C">
      <w:pPr>
        <w:pStyle w:val="FANPara"/>
        <w:numPr>
          <w:ilvl w:val="0"/>
          <w:numId w:val="7"/>
        </w:numPr>
        <w:spacing w:line="360" w:lineRule="auto"/>
        <w:rPr>
          <w:sz w:val="22"/>
          <w:szCs w:val="22"/>
        </w:rPr>
      </w:pPr>
      <w:r>
        <w:rPr>
          <w:sz w:val="22"/>
          <w:szCs w:val="22"/>
        </w:rPr>
        <w:t xml:space="preserve">Satisfactory completion of National Police Records Check </w:t>
      </w:r>
    </w:p>
    <w:p w14:paraId="3C174A7C" w14:textId="77777777" w:rsidR="00465B4C" w:rsidRDefault="00465B4C" w:rsidP="00465B4C">
      <w:pPr>
        <w:pStyle w:val="FANPara"/>
        <w:numPr>
          <w:ilvl w:val="0"/>
          <w:numId w:val="7"/>
        </w:numPr>
        <w:spacing w:line="360" w:lineRule="auto"/>
        <w:rPr>
          <w:sz w:val="22"/>
          <w:szCs w:val="22"/>
        </w:rPr>
      </w:pPr>
      <w:r>
        <w:rPr>
          <w:sz w:val="22"/>
          <w:szCs w:val="22"/>
        </w:rPr>
        <w:t>Working with Children Check</w:t>
      </w:r>
      <w:r w:rsidRPr="00162CF3">
        <w:rPr>
          <w:sz w:val="22"/>
          <w:szCs w:val="22"/>
        </w:rPr>
        <w:t xml:space="preserve"> </w:t>
      </w:r>
    </w:p>
    <w:p w14:paraId="4D1222B6" w14:textId="77777777" w:rsidR="00465B4C" w:rsidRPr="009B1E09" w:rsidRDefault="00465B4C" w:rsidP="00465B4C">
      <w:pPr>
        <w:pStyle w:val="FANPara"/>
        <w:numPr>
          <w:ilvl w:val="0"/>
          <w:numId w:val="7"/>
        </w:numPr>
        <w:spacing w:line="360" w:lineRule="auto"/>
        <w:rPr>
          <w:sz w:val="22"/>
          <w:szCs w:val="22"/>
        </w:rPr>
      </w:pPr>
      <w:r w:rsidRPr="009B1E09">
        <w:rPr>
          <w:sz w:val="22"/>
          <w:szCs w:val="22"/>
        </w:rPr>
        <w:t>Any other screening or pre-employment requirements relevant to the position</w:t>
      </w:r>
    </w:p>
    <w:p w14:paraId="18126F4D" w14:textId="77777777" w:rsidR="001C7E67" w:rsidRDefault="001C7E67" w:rsidP="001C7E67">
      <w:pPr>
        <w:shd w:val="clear" w:color="auto" w:fill="E0E0E0"/>
        <w:spacing w:before="120" w:after="120" w:line="312" w:lineRule="auto"/>
        <w:ind w:right="-93"/>
        <w:jc w:val="both"/>
        <w:rPr>
          <w:rFonts w:ascii="Arial" w:hAnsi="Arial" w:cs="Arial"/>
          <w:b/>
          <w:smallCaps/>
        </w:rPr>
      </w:pPr>
      <w:r>
        <w:rPr>
          <w:rFonts w:ascii="Arial" w:hAnsi="Arial" w:cs="Arial"/>
          <w:b/>
          <w:smallCaps/>
        </w:rPr>
        <w:t>Reporting Relationships:</w:t>
      </w:r>
    </w:p>
    <w:p w14:paraId="1644A5BB" w14:textId="0C84E8A3" w:rsidR="001C7E67" w:rsidRDefault="001C7E67" w:rsidP="001C7E67">
      <w:pPr>
        <w:pStyle w:val="FANPara"/>
        <w:spacing w:after="240" w:line="240" w:lineRule="auto"/>
        <w:ind w:right="-91"/>
        <w:rPr>
          <w:sz w:val="22"/>
          <w:szCs w:val="22"/>
        </w:rPr>
      </w:pPr>
      <w:r w:rsidRPr="00947E15">
        <w:rPr>
          <w:sz w:val="22"/>
          <w:szCs w:val="22"/>
        </w:rPr>
        <w:t xml:space="preserve">This position reports to the </w:t>
      </w:r>
      <w:r w:rsidR="00954D72">
        <w:rPr>
          <w:sz w:val="22"/>
          <w:szCs w:val="22"/>
        </w:rPr>
        <w:t xml:space="preserve">Manager - </w:t>
      </w:r>
      <w:r w:rsidR="00A41C55" w:rsidRPr="00947E15">
        <w:rPr>
          <w:sz w:val="22"/>
          <w:szCs w:val="22"/>
        </w:rPr>
        <w:t>Client Services</w:t>
      </w:r>
    </w:p>
    <w:p w14:paraId="6296B8B8" w14:textId="5AF8D8DC" w:rsidR="001C7E67" w:rsidRDefault="001C7E67" w:rsidP="001C7E67">
      <w:pPr>
        <w:tabs>
          <w:tab w:val="left" w:pos="1260"/>
        </w:tabs>
        <w:spacing w:after="300"/>
        <w:rPr>
          <w:rFonts w:ascii="Arial" w:eastAsia="Calibri" w:hAnsi="Arial" w:cs="Arial"/>
          <w:b/>
        </w:rPr>
      </w:pPr>
      <w:r>
        <w:rPr>
          <w:rFonts w:ascii="Arial" w:eastAsia="Calibri" w:hAnsi="Arial" w:cs="Arial"/>
          <w:b/>
        </w:rPr>
        <w:t xml:space="preserve">Supervisor’s Signature: </w:t>
      </w:r>
    </w:p>
    <w:p w14:paraId="4B39571D" w14:textId="77777777" w:rsidR="001C7E67" w:rsidRDefault="001C7E67" w:rsidP="001C7E67">
      <w:pPr>
        <w:tabs>
          <w:tab w:val="left" w:pos="1260"/>
        </w:tabs>
        <w:spacing w:after="300"/>
        <w:rPr>
          <w:rFonts w:ascii="Arial" w:eastAsia="Calibri" w:hAnsi="Arial" w:cs="Arial"/>
          <w:b/>
        </w:rPr>
      </w:pPr>
      <w:r>
        <w:rPr>
          <w:rFonts w:ascii="Arial" w:eastAsia="Calibri" w:hAnsi="Arial" w:cs="Arial"/>
          <w:b/>
        </w:rPr>
        <w:t xml:space="preserve">Position:      </w:t>
      </w:r>
    </w:p>
    <w:p w14:paraId="71CFDF6E" w14:textId="77777777" w:rsidR="001C7E67" w:rsidRDefault="001C7E67" w:rsidP="001C7E67">
      <w:pPr>
        <w:tabs>
          <w:tab w:val="left" w:pos="1260"/>
        </w:tabs>
        <w:spacing w:after="300"/>
        <w:rPr>
          <w:rFonts w:ascii="Arial" w:eastAsia="Calibri" w:hAnsi="Arial" w:cs="Arial"/>
          <w:b/>
        </w:rPr>
      </w:pPr>
      <w:r>
        <w:rPr>
          <w:rFonts w:ascii="Arial" w:eastAsia="Calibri" w:hAnsi="Arial" w:cs="Arial"/>
          <w:b/>
        </w:rPr>
        <w:t xml:space="preserve">Date:            </w:t>
      </w:r>
    </w:p>
    <w:p w14:paraId="4EBB6E61" w14:textId="77777777" w:rsidR="001C7E67" w:rsidRDefault="001C7E67" w:rsidP="001C7E67">
      <w:pPr>
        <w:tabs>
          <w:tab w:val="left" w:pos="1260"/>
        </w:tabs>
        <w:spacing w:after="300"/>
        <w:rPr>
          <w:rFonts w:ascii="Arial" w:eastAsia="Calibri" w:hAnsi="Arial" w:cs="Arial"/>
          <w:b/>
        </w:rPr>
      </w:pPr>
      <w:r>
        <w:rPr>
          <w:rFonts w:ascii="Arial" w:eastAsia="Calibri" w:hAnsi="Arial" w:cs="Arial"/>
          <w:b/>
        </w:rPr>
        <w:t>Employee’s Signature:</w:t>
      </w:r>
    </w:p>
    <w:p w14:paraId="07865CFA" w14:textId="77777777" w:rsidR="001C7E67" w:rsidRDefault="001C7E67" w:rsidP="001C7E67">
      <w:pPr>
        <w:tabs>
          <w:tab w:val="left" w:pos="1260"/>
        </w:tabs>
        <w:spacing w:after="300"/>
        <w:rPr>
          <w:rFonts w:ascii="Arial" w:eastAsia="Calibri" w:hAnsi="Arial" w:cs="Arial"/>
          <w:b/>
        </w:rPr>
      </w:pPr>
      <w:r>
        <w:rPr>
          <w:rFonts w:ascii="Arial" w:eastAsia="Calibri" w:hAnsi="Arial" w:cs="Arial"/>
          <w:b/>
        </w:rPr>
        <w:t xml:space="preserve">Position:      </w:t>
      </w:r>
    </w:p>
    <w:p w14:paraId="48A99F36" w14:textId="77777777" w:rsidR="001C7E67" w:rsidRDefault="001C7E67" w:rsidP="001C7E67">
      <w:pPr>
        <w:tabs>
          <w:tab w:val="left" w:pos="1260"/>
        </w:tabs>
        <w:spacing w:after="300"/>
        <w:rPr>
          <w:rFonts w:ascii="Arial" w:eastAsia="Times New Roman" w:hAnsi="Arial" w:cs="Arial"/>
        </w:rPr>
      </w:pPr>
      <w:r>
        <w:rPr>
          <w:rFonts w:ascii="Arial" w:eastAsia="Calibri" w:hAnsi="Arial" w:cs="Arial"/>
          <w:b/>
        </w:rPr>
        <w:t>Date:</w:t>
      </w:r>
    </w:p>
    <w:p w14:paraId="3F2D459E" w14:textId="77777777" w:rsidR="001C7E67" w:rsidRPr="00490E9B" w:rsidRDefault="001C7E67" w:rsidP="0061497F">
      <w:pPr>
        <w:pStyle w:val="FANPara"/>
        <w:rPr>
          <w:sz w:val="22"/>
          <w:szCs w:val="22"/>
        </w:rPr>
      </w:pPr>
    </w:p>
    <w:sectPr w:rsidR="001C7E67" w:rsidRPr="00490E9B" w:rsidSect="00490E9B">
      <w:headerReference w:type="default" r:id="rId11"/>
      <w:footerReference w:type="default" r:id="rId12"/>
      <w:headerReference w:type="first" r:id="rId13"/>
      <w:footerReference w:type="first" r:id="rId14"/>
      <w:pgSz w:w="12240" w:h="15840" w:code="1"/>
      <w:pgMar w:top="851"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25FDD" w14:textId="77777777" w:rsidR="00057CF7" w:rsidRDefault="00057CF7" w:rsidP="002D2427">
      <w:pPr>
        <w:spacing w:after="0" w:line="240" w:lineRule="auto"/>
      </w:pPr>
      <w:r>
        <w:separator/>
      </w:r>
    </w:p>
  </w:endnote>
  <w:endnote w:type="continuationSeparator" w:id="0">
    <w:p w14:paraId="290BA689" w14:textId="77777777" w:rsidR="00057CF7" w:rsidRDefault="00057CF7" w:rsidP="002D2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5320" w14:textId="62F170D0" w:rsidR="00BC2365" w:rsidRPr="00EC4C89" w:rsidRDefault="00BC2365" w:rsidP="00BC2365">
    <w:pPr>
      <w:pStyle w:val="Footer"/>
      <w:rPr>
        <w:color w:val="0070C0"/>
        <w:sz w:val="20"/>
        <w:szCs w:val="20"/>
      </w:rPr>
    </w:pPr>
    <w:r w:rsidRPr="00EC4C89">
      <w:rPr>
        <w:color w:val="0070C0"/>
        <w:sz w:val="20"/>
        <w:szCs w:val="20"/>
      </w:rPr>
      <w:t xml:space="preserve">Family Access Network – </w:t>
    </w:r>
    <w:r w:rsidRPr="00EC4C89">
      <w:rPr>
        <w:i/>
        <w:iCs/>
        <w:color w:val="0070C0"/>
        <w:sz w:val="20"/>
        <w:szCs w:val="20"/>
      </w:rPr>
      <w:t>Position Description Youth Worker – September 2026</w:t>
    </w:r>
    <w:r>
      <w:rPr>
        <w:i/>
        <w:iCs/>
        <w:color w:val="0070C0"/>
        <w:sz w:val="20"/>
        <w:szCs w:val="20"/>
      </w:rPr>
      <w:t xml:space="preserve">                                      </w:t>
    </w:r>
  </w:p>
  <w:p w14:paraId="210D16FD" w14:textId="289DD2A8" w:rsidR="005D02B1" w:rsidRPr="00124425" w:rsidRDefault="005D02B1" w:rsidP="00124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73BE" w14:textId="57F175CE" w:rsidR="005D02B1" w:rsidRPr="00FD2F81" w:rsidRDefault="005D02B1" w:rsidP="00FD2F81">
    <w:pPr>
      <w:pStyle w:val="Footer"/>
      <w:rPr>
        <w:sz w:val="20"/>
        <w:szCs w:val="20"/>
      </w:rPr>
    </w:pPr>
    <w:r w:rsidRPr="00CE7631">
      <w:rPr>
        <w:sz w:val="20"/>
        <w:szCs w:val="20"/>
      </w:rPr>
      <w:t xml:space="preserve">Family Access Network       Youth Support Worker PD – </w:t>
    </w:r>
    <w:r w:rsidR="000F2584">
      <w:rPr>
        <w:sz w:val="20"/>
        <w:szCs w:val="20"/>
      </w:rPr>
      <w:t>September 2026</w:t>
    </w:r>
    <w:r w:rsidR="009D5E76">
      <w:rPr>
        <w:sz w:val="20"/>
        <w:szCs w:val="20"/>
      </w:rPr>
      <w:t xml:space="preserve"> DRAFT</w:t>
    </w:r>
    <w:r w:rsidR="00CE7631" w:rsidRPr="00CE7631">
      <w:rPr>
        <w:sz w:val="20"/>
        <w:szCs w:val="20"/>
      </w:rPr>
      <w:tab/>
    </w:r>
    <w:r w:rsidRPr="00CE7631">
      <w:rPr>
        <w:sz w:val="20"/>
        <w:szCs w:val="20"/>
      </w:rPr>
      <w:t xml:space="preserve">                        </w:t>
    </w:r>
    <w:r w:rsidR="00FD2F81">
      <w:rPr>
        <w:sz w:val="20"/>
        <w:szCs w:val="20"/>
      </w:rPr>
      <w:t>Page</w:t>
    </w:r>
    <w:r w:rsidRPr="00CE7631">
      <w:rPr>
        <w:sz w:val="20"/>
        <w:szCs w:val="20"/>
      </w:rPr>
      <w:t xml:space="preserve"> </w:t>
    </w:r>
    <w:r w:rsidRPr="00CE7631">
      <w:rPr>
        <w:bCs/>
        <w:sz w:val="20"/>
        <w:szCs w:val="20"/>
      </w:rPr>
      <w:fldChar w:fldCharType="begin"/>
    </w:r>
    <w:r w:rsidRPr="00CE7631">
      <w:rPr>
        <w:bCs/>
        <w:sz w:val="20"/>
        <w:szCs w:val="20"/>
      </w:rPr>
      <w:instrText xml:space="preserve"> PAGE </w:instrText>
    </w:r>
    <w:r w:rsidRPr="00CE7631">
      <w:rPr>
        <w:bCs/>
        <w:sz w:val="20"/>
        <w:szCs w:val="20"/>
      </w:rPr>
      <w:fldChar w:fldCharType="separate"/>
    </w:r>
    <w:r w:rsidR="00FC1B5F" w:rsidRPr="00CE7631">
      <w:rPr>
        <w:bCs/>
        <w:noProof/>
        <w:sz w:val="20"/>
        <w:szCs w:val="20"/>
      </w:rPr>
      <w:t>1</w:t>
    </w:r>
    <w:r w:rsidRPr="00CE7631">
      <w:rPr>
        <w:bCs/>
        <w:sz w:val="20"/>
        <w:szCs w:val="20"/>
      </w:rPr>
      <w:fldChar w:fldCharType="end"/>
    </w:r>
    <w:r w:rsidR="00FD2F81">
      <w:rPr>
        <w:bCs/>
        <w:sz w:val="20"/>
        <w:szCs w:val="20"/>
      </w:rPr>
      <w:t xml:space="preserve"> of 4</w:t>
    </w:r>
    <w:r w:rsidRPr="00CE7631">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E26DC" w14:textId="77777777" w:rsidR="00057CF7" w:rsidRDefault="00057CF7" w:rsidP="002D2427">
      <w:pPr>
        <w:spacing w:after="0" w:line="240" w:lineRule="auto"/>
      </w:pPr>
      <w:r>
        <w:separator/>
      </w:r>
    </w:p>
  </w:footnote>
  <w:footnote w:type="continuationSeparator" w:id="0">
    <w:p w14:paraId="0A18DC1D" w14:textId="77777777" w:rsidR="00057CF7" w:rsidRDefault="00057CF7" w:rsidP="002D2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307910"/>
      <w:docPartObj>
        <w:docPartGallery w:val="Page Numbers (Top of Page)"/>
        <w:docPartUnique/>
      </w:docPartObj>
    </w:sdtPr>
    <w:sdtEndPr>
      <w:rPr>
        <w:noProof/>
        <w:color w:val="0070C0"/>
      </w:rPr>
    </w:sdtEndPr>
    <w:sdtContent>
      <w:p w14:paraId="42D43A78" w14:textId="7D143DA9" w:rsidR="000B2C1B" w:rsidRPr="000B2C1B" w:rsidRDefault="000B2C1B">
        <w:pPr>
          <w:pStyle w:val="Header"/>
          <w:jc w:val="right"/>
          <w:rPr>
            <w:color w:val="0070C0"/>
          </w:rPr>
        </w:pPr>
        <w:r w:rsidRPr="000B2C1B">
          <w:rPr>
            <w:color w:val="0070C0"/>
          </w:rPr>
          <w:fldChar w:fldCharType="begin"/>
        </w:r>
        <w:r w:rsidRPr="000B2C1B">
          <w:rPr>
            <w:color w:val="0070C0"/>
          </w:rPr>
          <w:instrText xml:space="preserve"> PAGE   \* MERGEFORMAT </w:instrText>
        </w:r>
        <w:r w:rsidRPr="000B2C1B">
          <w:rPr>
            <w:color w:val="0070C0"/>
          </w:rPr>
          <w:fldChar w:fldCharType="separate"/>
        </w:r>
        <w:r w:rsidRPr="000B2C1B">
          <w:rPr>
            <w:noProof/>
            <w:color w:val="0070C0"/>
          </w:rPr>
          <w:t>2</w:t>
        </w:r>
        <w:r w:rsidRPr="000B2C1B">
          <w:rPr>
            <w:noProof/>
            <w:color w:val="0070C0"/>
          </w:rPr>
          <w:fldChar w:fldCharType="end"/>
        </w:r>
      </w:p>
    </w:sdtContent>
  </w:sdt>
  <w:p w14:paraId="4FA04211" w14:textId="77777777" w:rsidR="000B2C1B" w:rsidRDefault="000B2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F186" w14:textId="2C6EA8E4" w:rsidR="005D02B1" w:rsidRDefault="00641239" w:rsidP="005D02B1">
    <w:pPr>
      <w:pStyle w:val="Header"/>
      <w:jc w:val="right"/>
    </w:pPr>
    <w:r>
      <w:rPr>
        <w:noProof/>
      </w:rPr>
      <w:drawing>
        <wp:anchor distT="0" distB="0" distL="114300" distR="114300" simplePos="0" relativeHeight="251661312" behindDoc="1" locked="0" layoutInCell="1" allowOverlap="1" wp14:anchorId="4C0FF20B" wp14:editId="2BCE3CC6">
          <wp:simplePos x="0" y="0"/>
          <wp:positionH relativeFrom="column">
            <wp:posOffset>-358140</wp:posOffset>
          </wp:positionH>
          <wp:positionV relativeFrom="paragraph">
            <wp:posOffset>-250190</wp:posOffset>
          </wp:positionV>
          <wp:extent cx="1050925" cy="812165"/>
          <wp:effectExtent l="0" t="0" r="0" b="0"/>
          <wp:wrapNone/>
          <wp:docPr id="1" name="Picture 1" descr="A logo with a fa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fan&#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0925" cy="812165"/>
                  </a:xfrm>
                  <a:prstGeom prst="rect">
                    <a:avLst/>
                  </a:prstGeom>
                </pic:spPr>
              </pic:pic>
            </a:graphicData>
          </a:graphic>
          <wp14:sizeRelH relativeFrom="page">
            <wp14:pctWidth>0</wp14:pctWidth>
          </wp14:sizeRelH>
          <wp14:sizeRelV relativeFrom="page">
            <wp14:pctHeight>0</wp14:pctHeight>
          </wp14:sizeRelV>
        </wp:anchor>
      </w:drawing>
    </w:r>
    <w:r w:rsidR="005D02B1">
      <w:rPr>
        <w:noProof/>
        <w:lang w:val="en-AU" w:eastAsia="en-AU"/>
      </w:rPr>
      <mc:AlternateContent>
        <mc:Choice Requires="wps">
          <w:drawing>
            <wp:anchor distT="0" distB="0" distL="114300" distR="114300" simplePos="0" relativeHeight="251659264" behindDoc="0" locked="0" layoutInCell="1" allowOverlap="1" wp14:anchorId="6E6EF0A6" wp14:editId="3113130E">
              <wp:simplePos x="0" y="0"/>
              <wp:positionH relativeFrom="column">
                <wp:posOffset>5173980</wp:posOffset>
              </wp:positionH>
              <wp:positionV relativeFrom="paragraph">
                <wp:posOffset>17780</wp:posOffset>
              </wp:positionV>
              <wp:extent cx="1149350" cy="1363345"/>
              <wp:effectExtent l="1905" t="0" r="127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1363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ED894" w14:textId="002D047F" w:rsidR="005D02B1" w:rsidRDefault="005D02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6EF0A6" id="_x0000_t202" coordsize="21600,21600" o:spt="202" path="m,l,21600r21600,l21600,xe">
              <v:stroke joinstyle="miter"/>
              <v:path gradientshapeok="t" o:connecttype="rect"/>
            </v:shapetype>
            <v:shape id="Text Box 4" o:spid="_x0000_s1026" type="#_x0000_t202" style="position:absolute;left:0;text-align:left;margin-left:407.4pt;margin-top:1.4pt;width:90.5pt;height:10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" stroked="f">
              <v:textbox>
                <w:txbxContent>
                  <w:p w14:paraId="43CED894" w14:textId="002D047F" w:rsidR="005D02B1" w:rsidRDefault="005D02B1"/>
                </w:txbxContent>
              </v:textbox>
            </v:shape>
          </w:pict>
        </mc:Fallback>
      </mc:AlternateContent>
    </w:r>
  </w:p>
  <w:p w14:paraId="0C035B3A" w14:textId="2E87D7CD" w:rsidR="005D02B1" w:rsidRPr="00641239" w:rsidRDefault="00641239" w:rsidP="005D02B1">
    <w:pPr>
      <w:pStyle w:val="Header"/>
      <w:rPr>
        <w:rFonts w:ascii="Arial" w:hAnsi="Arial" w:cs="Arial"/>
        <w:b/>
        <w:smallCaps/>
        <w:color w:val="604496" w:themeColor="accent1"/>
        <w:sz w:val="36"/>
        <w:szCs w:val="36"/>
      </w:rPr>
    </w:pPr>
    <w:r>
      <w:rPr>
        <w:rFonts w:ascii="Arial" w:hAnsi="Arial" w:cs="Arial"/>
        <w:b/>
        <w:smallCaps/>
        <w:color w:val="712EAE"/>
        <w:sz w:val="36"/>
        <w:szCs w:val="36"/>
      </w:rPr>
      <w:tab/>
    </w:r>
    <w:r w:rsidR="005D02B1" w:rsidRPr="00641239">
      <w:rPr>
        <w:rFonts w:ascii="Arial" w:hAnsi="Arial" w:cs="Arial"/>
        <w:b/>
        <w:smallCaps/>
        <w:color w:val="604496" w:themeColor="accent1"/>
        <w:sz w:val="36"/>
        <w:szCs w:val="36"/>
      </w:rPr>
      <w:t>Family Access Network</w:t>
    </w:r>
  </w:p>
  <w:p w14:paraId="77CF86BA" w14:textId="77777777" w:rsidR="005D02B1" w:rsidRPr="00641239" w:rsidRDefault="005D02B1">
    <w:pPr>
      <w:pStyle w:val="Header"/>
      <w:rPr>
        <w:color w:val="604496" w:themeColor="accent1"/>
      </w:rPr>
    </w:pPr>
  </w:p>
  <w:p w14:paraId="6F70726C" w14:textId="77777777" w:rsidR="005D02B1" w:rsidRPr="00641239" w:rsidRDefault="005D02B1">
    <w:pPr>
      <w:pStyle w:val="Header"/>
      <w:rPr>
        <w:color w:val="604496" w:themeColor="accent1"/>
      </w:rPr>
    </w:pPr>
  </w:p>
  <w:p w14:paraId="47E285F5" w14:textId="77777777" w:rsidR="005D02B1" w:rsidRPr="00641239" w:rsidRDefault="005D02B1" w:rsidP="005D02B1">
    <w:pPr>
      <w:pStyle w:val="Header"/>
      <w:rPr>
        <w:rFonts w:ascii="Arial" w:hAnsi="Arial" w:cs="Arial"/>
        <w:i/>
        <w:color w:val="604496" w:themeColor="accent1"/>
        <w:sz w:val="24"/>
        <w:szCs w:val="24"/>
      </w:rPr>
    </w:pPr>
    <w:r w:rsidRPr="00641239">
      <w:rPr>
        <w:rFonts w:ascii="Arial" w:hAnsi="Arial" w:cs="Arial"/>
        <w:i/>
        <w:color w:val="604496" w:themeColor="accent1"/>
        <w:sz w:val="24"/>
        <w:szCs w:val="24"/>
      </w:rPr>
      <w:tab/>
      <w:t>Committed to providing a child safe environment</w:t>
    </w:r>
  </w:p>
  <w:p w14:paraId="5839D10F" w14:textId="77777777" w:rsidR="005D02B1" w:rsidRDefault="005D02B1">
    <w:pPr>
      <w:pStyle w:val="Header"/>
    </w:pPr>
  </w:p>
  <w:p w14:paraId="3D160A1C" w14:textId="77777777" w:rsidR="005D02B1" w:rsidRDefault="005D02B1">
    <w:pPr>
      <w:pStyle w:val="Header"/>
    </w:pPr>
  </w:p>
  <w:p w14:paraId="2A013767" w14:textId="77777777" w:rsidR="005D02B1" w:rsidRDefault="005D0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BD14565_"/>
      </v:shape>
    </w:pict>
  </w:numPicBullet>
  <w:abstractNum w:abstractNumId="0" w15:restartNumberingAfterBreak="0">
    <w:nsid w:val="008A6D75"/>
    <w:multiLevelType w:val="multilevel"/>
    <w:tmpl w:val="1136C27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 w15:restartNumberingAfterBreak="0">
    <w:nsid w:val="083E5811"/>
    <w:multiLevelType w:val="hybridMultilevel"/>
    <w:tmpl w:val="77B03E8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0D193D66"/>
    <w:multiLevelType w:val="hybridMultilevel"/>
    <w:tmpl w:val="651EB5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8B0478"/>
    <w:multiLevelType w:val="multilevel"/>
    <w:tmpl w:val="1136C27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15:restartNumberingAfterBreak="0">
    <w:nsid w:val="107C24C2"/>
    <w:multiLevelType w:val="hybridMultilevel"/>
    <w:tmpl w:val="CDB4F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8168BA"/>
    <w:multiLevelType w:val="hybridMultilevel"/>
    <w:tmpl w:val="EE6EA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566BC8"/>
    <w:multiLevelType w:val="hybridMultilevel"/>
    <w:tmpl w:val="30DE43C6"/>
    <w:lvl w:ilvl="0" w:tplc="0C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171F08"/>
    <w:multiLevelType w:val="hybridMultilevel"/>
    <w:tmpl w:val="BE9E4A70"/>
    <w:lvl w:ilvl="0" w:tplc="2098EC26">
      <w:start w:val="1"/>
      <w:numFmt w:val="decimal"/>
      <w:lvlText w:val="%1."/>
      <w:lvlJc w:val="left"/>
      <w:pPr>
        <w:ind w:left="571" w:hanging="417"/>
      </w:pPr>
      <w:rPr>
        <w:rFonts w:hint="default"/>
        <w:spacing w:val="-1"/>
        <w:w w:val="97"/>
        <w:lang w:val="en-US" w:eastAsia="en-US" w:bidi="ar-SA"/>
      </w:rPr>
    </w:lvl>
    <w:lvl w:ilvl="1" w:tplc="04A0E8D4">
      <w:numFmt w:val="bullet"/>
      <w:lvlText w:val="•"/>
      <w:lvlJc w:val="left"/>
      <w:pPr>
        <w:ind w:left="851" w:hanging="346"/>
      </w:pPr>
      <w:rPr>
        <w:rFonts w:ascii="Arial" w:eastAsia="Arial" w:hAnsi="Arial" w:cs="Arial" w:hint="default"/>
        <w:spacing w:val="0"/>
        <w:w w:val="105"/>
        <w:lang w:val="en-US" w:eastAsia="en-US" w:bidi="ar-SA"/>
      </w:rPr>
    </w:lvl>
    <w:lvl w:ilvl="2" w:tplc="BF967B00">
      <w:numFmt w:val="bullet"/>
      <w:lvlText w:val="•"/>
      <w:lvlJc w:val="left"/>
      <w:pPr>
        <w:ind w:left="1898" w:hanging="346"/>
      </w:pPr>
      <w:rPr>
        <w:rFonts w:hint="default"/>
        <w:lang w:val="en-US" w:eastAsia="en-US" w:bidi="ar-SA"/>
      </w:rPr>
    </w:lvl>
    <w:lvl w:ilvl="3" w:tplc="2D8EF9E4">
      <w:numFmt w:val="bullet"/>
      <w:lvlText w:val="•"/>
      <w:lvlJc w:val="left"/>
      <w:pPr>
        <w:ind w:left="2936" w:hanging="346"/>
      </w:pPr>
      <w:rPr>
        <w:rFonts w:hint="default"/>
        <w:lang w:val="en-US" w:eastAsia="en-US" w:bidi="ar-SA"/>
      </w:rPr>
    </w:lvl>
    <w:lvl w:ilvl="4" w:tplc="3AD680D0">
      <w:numFmt w:val="bullet"/>
      <w:lvlText w:val="•"/>
      <w:lvlJc w:val="left"/>
      <w:pPr>
        <w:ind w:left="3974" w:hanging="346"/>
      </w:pPr>
      <w:rPr>
        <w:rFonts w:hint="default"/>
        <w:lang w:val="en-US" w:eastAsia="en-US" w:bidi="ar-SA"/>
      </w:rPr>
    </w:lvl>
    <w:lvl w:ilvl="5" w:tplc="2730CEB2">
      <w:numFmt w:val="bullet"/>
      <w:lvlText w:val="•"/>
      <w:lvlJc w:val="left"/>
      <w:pPr>
        <w:ind w:left="5012" w:hanging="346"/>
      </w:pPr>
      <w:rPr>
        <w:rFonts w:hint="default"/>
        <w:lang w:val="en-US" w:eastAsia="en-US" w:bidi="ar-SA"/>
      </w:rPr>
    </w:lvl>
    <w:lvl w:ilvl="6" w:tplc="18D402BE">
      <w:numFmt w:val="bullet"/>
      <w:lvlText w:val="•"/>
      <w:lvlJc w:val="left"/>
      <w:pPr>
        <w:ind w:left="6051" w:hanging="346"/>
      </w:pPr>
      <w:rPr>
        <w:rFonts w:hint="default"/>
        <w:lang w:val="en-US" w:eastAsia="en-US" w:bidi="ar-SA"/>
      </w:rPr>
    </w:lvl>
    <w:lvl w:ilvl="7" w:tplc="849A964C">
      <w:numFmt w:val="bullet"/>
      <w:lvlText w:val="•"/>
      <w:lvlJc w:val="left"/>
      <w:pPr>
        <w:ind w:left="7089" w:hanging="346"/>
      </w:pPr>
      <w:rPr>
        <w:rFonts w:hint="default"/>
        <w:lang w:val="en-US" w:eastAsia="en-US" w:bidi="ar-SA"/>
      </w:rPr>
    </w:lvl>
    <w:lvl w:ilvl="8" w:tplc="8530E6B4">
      <w:numFmt w:val="bullet"/>
      <w:lvlText w:val="•"/>
      <w:lvlJc w:val="left"/>
      <w:pPr>
        <w:ind w:left="8127" w:hanging="346"/>
      </w:pPr>
      <w:rPr>
        <w:rFonts w:hint="default"/>
        <w:lang w:val="en-US" w:eastAsia="en-US" w:bidi="ar-SA"/>
      </w:rPr>
    </w:lvl>
  </w:abstractNum>
  <w:abstractNum w:abstractNumId="8" w15:restartNumberingAfterBreak="0">
    <w:nsid w:val="26B946B6"/>
    <w:multiLevelType w:val="hybridMultilevel"/>
    <w:tmpl w:val="C8E82242"/>
    <w:lvl w:ilvl="0" w:tplc="0C090001">
      <w:start w:val="1"/>
      <w:numFmt w:val="bullet"/>
      <w:lvlText w:val=""/>
      <w:lvlJc w:val="left"/>
      <w:pPr>
        <w:tabs>
          <w:tab w:val="num" w:pos="360"/>
        </w:tabs>
        <w:ind w:left="360" w:hanging="360"/>
      </w:pPr>
      <w:rPr>
        <w:rFonts w:ascii="Symbol" w:hAnsi="Symbol" w:hint="default"/>
      </w:rPr>
    </w:lvl>
    <w:lvl w:ilvl="1" w:tplc="A6A47DD2">
      <w:start w:val="1"/>
      <w:numFmt w:val="bullet"/>
      <w:lvlText w:val=""/>
      <w:lvlPicBulletId w:val="0"/>
      <w:lvlJc w:val="left"/>
      <w:pPr>
        <w:tabs>
          <w:tab w:val="num" w:pos="1611"/>
        </w:tabs>
        <w:ind w:left="1611" w:hanging="531"/>
      </w:pPr>
      <w:rPr>
        <w:rFonts w:ascii="Symbol" w:hAnsi="Symbol" w:hint="default"/>
        <w:color w:val="712EA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7C60E5"/>
    <w:multiLevelType w:val="hybridMultilevel"/>
    <w:tmpl w:val="E6865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E71943"/>
    <w:multiLevelType w:val="hybridMultilevel"/>
    <w:tmpl w:val="CC522562"/>
    <w:lvl w:ilvl="0" w:tplc="0C090001">
      <w:start w:val="1"/>
      <w:numFmt w:val="bullet"/>
      <w:lvlText w:val=""/>
      <w:lvlJc w:val="left"/>
      <w:pPr>
        <w:ind w:left="833" w:hanging="360"/>
      </w:pPr>
      <w:rPr>
        <w:rFonts w:ascii="Symbol" w:hAnsi="Symbol" w:hint="default"/>
      </w:rPr>
    </w:lvl>
    <w:lvl w:ilvl="1" w:tplc="0C090003">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1" w15:restartNumberingAfterBreak="0">
    <w:nsid w:val="32FC22FC"/>
    <w:multiLevelType w:val="hybridMultilevel"/>
    <w:tmpl w:val="467671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54C5FF4"/>
    <w:multiLevelType w:val="hybridMultilevel"/>
    <w:tmpl w:val="6282AC92"/>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7380C9A"/>
    <w:multiLevelType w:val="hybridMultilevel"/>
    <w:tmpl w:val="425EA458"/>
    <w:lvl w:ilvl="0" w:tplc="B93019AC">
      <w:start w:val="1"/>
      <w:numFmt w:val="bullet"/>
      <w:pStyle w:val="FANBullet"/>
      <w:lvlText w:val="-"/>
      <w:lvlJc w:val="left"/>
      <w:pPr>
        <w:tabs>
          <w:tab w:val="num" w:pos="473"/>
        </w:tabs>
        <w:ind w:left="473" w:hanging="360"/>
      </w:pPr>
      <w:rPr>
        <w:rFonts w:ascii="Courier New" w:hAnsi="Courier New" w:hint="default"/>
      </w:rPr>
    </w:lvl>
    <w:lvl w:ilvl="1" w:tplc="A6A47DD2">
      <w:start w:val="1"/>
      <w:numFmt w:val="bullet"/>
      <w:lvlText w:val=""/>
      <w:lvlPicBulletId w:val="0"/>
      <w:lvlJc w:val="left"/>
      <w:pPr>
        <w:tabs>
          <w:tab w:val="num" w:pos="1611"/>
        </w:tabs>
        <w:ind w:left="1611" w:hanging="531"/>
      </w:pPr>
      <w:rPr>
        <w:rFonts w:ascii="Symbol" w:hAnsi="Symbol" w:hint="default"/>
        <w:color w:val="712EA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87123A"/>
    <w:multiLevelType w:val="hybridMultilevel"/>
    <w:tmpl w:val="15B89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3C17C6"/>
    <w:multiLevelType w:val="hybridMultilevel"/>
    <w:tmpl w:val="567662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AC64D27"/>
    <w:multiLevelType w:val="hybridMultilevel"/>
    <w:tmpl w:val="AAFE4BC4"/>
    <w:lvl w:ilvl="0" w:tplc="0C090001">
      <w:start w:val="1"/>
      <w:numFmt w:val="bullet"/>
      <w:lvlText w:val=""/>
      <w:lvlJc w:val="left"/>
      <w:pPr>
        <w:ind w:left="720" w:hanging="360"/>
      </w:pPr>
      <w:rPr>
        <w:rFonts w:ascii="Symbol" w:hAnsi="Symbol" w:hint="default"/>
      </w:rPr>
    </w:lvl>
    <w:lvl w:ilvl="1" w:tplc="CD7ED87A">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F47790"/>
    <w:multiLevelType w:val="hybridMultilevel"/>
    <w:tmpl w:val="33F215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C85038"/>
    <w:multiLevelType w:val="multilevel"/>
    <w:tmpl w:val="1136C27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15:restartNumberingAfterBreak="0">
    <w:nsid w:val="57B176D1"/>
    <w:multiLevelType w:val="hybridMultilevel"/>
    <w:tmpl w:val="DD940E5C"/>
    <w:lvl w:ilvl="0" w:tplc="FFFFFFFF">
      <w:start w:val="1"/>
      <w:numFmt w:val="decimal"/>
      <w:lvlText w:val="%1."/>
      <w:lvlJc w:val="left"/>
      <w:pPr>
        <w:ind w:left="555" w:hanging="421"/>
      </w:pPr>
      <w:rPr>
        <w:rFonts w:hint="default"/>
        <w:b w:val="0"/>
        <w:bCs w:val="0"/>
        <w:i w:val="0"/>
        <w:iCs w:val="0"/>
        <w:color w:val="0F0F0F"/>
        <w:spacing w:val="-1"/>
        <w:w w:val="100"/>
        <w:sz w:val="22"/>
        <w:szCs w:val="22"/>
        <w:lang w:val="en-US" w:eastAsia="en-US" w:bidi="ar-SA"/>
      </w:rPr>
    </w:lvl>
    <w:lvl w:ilvl="1" w:tplc="FFFFFFFF">
      <w:numFmt w:val="bullet"/>
      <w:lvlText w:val="•"/>
      <w:lvlJc w:val="left"/>
      <w:pPr>
        <w:ind w:left="1524" w:hanging="421"/>
      </w:pPr>
      <w:rPr>
        <w:rFonts w:hint="default"/>
        <w:lang w:val="en-US" w:eastAsia="en-US" w:bidi="ar-SA"/>
      </w:rPr>
    </w:lvl>
    <w:lvl w:ilvl="2" w:tplc="FFFFFFFF">
      <w:numFmt w:val="bullet"/>
      <w:lvlText w:val="•"/>
      <w:lvlJc w:val="left"/>
      <w:pPr>
        <w:ind w:left="2488" w:hanging="421"/>
      </w:pPr>
      <w:rPr>
        <w:rFonts w:hint="default"/>
        <w:lang w:val="en-US" w:eastAsia="en-US" w:bidi="ar-SA"/>
      </w:rPr>
    </w:lvl>
    <w:lvl w:ilvl="3" w:tplc="FFFFFFFF">
      <w:numFmt w:val="bullet"/>
      <w:lvlText w:val="•"/>
      <w:lvlJc w:val="left"/>
      <w:pPr>
        <w:ind w:left="3453" w:hanging="421"/>
      </w:pPr>
      <w:rPr>
        <w:rFonts w:hint="default"/>
        <w:lang w:val="en-US" w:eastAsia="en-US" w:bidi="ar-SA"/>
      </w:rPr>
    </w:lvl>
    <w:lvl w:ilvl="4" w:tplc="FFFFFFFF">
      <w:numFmt w:val="bullet"/>
      <w:lvlText w:val="•"/>
      <w:lvlJc w:val="left"/>
      <w:pPr>
        <w:ind w:left="4417" w:hanging="421"/>
      </w:pPr>
      <w:rPr>
        <w:rFonts w:hint="default"/>
        <w:lang w:val="en-US" w:eastAsia="en-US" w:bidi="ar-SA"/>
      </w:rPr>
    </w:lvl>
    <w:lvl w:ilvl="5" w:tplc="FFFFFFFF">
      <w:numFmt w:val="bullet"/>
      <w:lvlText w:val="•"/>
      <w:lvlJc w:val="left"/>
      <w:pPr>
        <w:ind w:left="5382" w:hanging="421"/>
      </w:pPr>
      <w:rPr>
        <w:rFonts w:hint="default"/>
        <w:lang w:val="en-US" w:eastAsia="en-US" w:bidi="ar-SA"/>
      </w:rPr>
    </w:lvl>
    <w:lvl w:ilvl="6" w:tplc="FFFFFFFF">
      <w:numFmt w:val="bullet"/>
      <w:lvlText w:val="•"/>
      <w:lvlJc w:val="left"/>
      <w:pPr>
        <w:ind w:left="6346" w:hanging="421"/>
      </w:pPr>
      <w:rPr>
        <w:rFonts w:hint="default"/>
        <w:lang w:val="en-US" w:eastAsia="en-US" w:bidi="ar-SA"/>
      </w:rPr>
    </w:lvl>
    <w:lvl w:ilvl="7" w:tplc="FFFFFFFF">
      <w:numFmt w:val="bullet"/>
      <w:lvlText w:val="•"/>
      <w:lvlJc w:val="left"/>
      <w:pPr>
        <w:ind w:left="7310" w:hanging="421"/>
      </w:pPr>
      <w:rPr>
        <w:rFonts w:hint="default"/>
        <w:lang w:val="en-US" w:eastAsia="en-US" w:bidi="ar-SA"/>
      </w:rPr>
    </w:lvl>
    <w:lvl w:ilvl="8" w:tplc="FFFFFFFF">
      <w:numFmt w:val="bullet"/>
      <w:lvlText w:val="•"/>
      <w:lvlJc w:val="left"/>
      <w:pPr>
        <w:ind w:left="8275" w:hanging="421"/>
      </w:pPr>
      <w:rPr>
        <w:rFonts w:hint="default"/>
        <w:lang w:val="en-US" w:eastAsia="en-US" w:bidi="ar-SA"/>
      </w:rPr>
    </w:lvl>
  </w:abstractNum>
  <w:abstractNum w:abstractNumId="20" w15:restartNumberingAfterBreak="0">
    <w:nsid w:val="58E45CFC"/>
    <w:multiLevelType w:val="hybridMultilevel"/>
    <w:tmpl w:val="2146C3D4"/>
    <w:lvl w:ilvl="0" w:tplc="0C09000F">
      <w:start w:val="1"/>
      <w:numFmt w:val="decimal"/>
      <w:lvlText w:val="%1."/>
      <w:lvlJc w:val="left"/>
      <w:pPr>
        <w:ind w:left="555" w:hanging="421"/>
      </w:pPr>
      <w:rPr>
        <w:rFonts w:hint="default"/>
        <w:b w:val="0"/>
        <w:bCs w:val="0"/>
        <w:i w:val="0"/>
        <w:iCs w:val="0"/>
        <w:color w:val="0F0F0F"/>
        <w:spacing w:val="-1"/>
        <w:w w:val="100"/>
        <w:sz w:val="22"/>
        <w:szCs w:val="22"/>
        <w:lang w:val="en-US" w:eastAsia="en-US" w:bidi="ar-SA"/>
      </w:rPr>
    </w:lvl>
    <w:lvl w:ilvl="1" w:tplc="23189380">
      <w:numFmt w:val="bullet"/>
      <w:lvlText w:val="•"/>
      <w:lvlJc w:val="left"/>
      <w:pPr>
        <w:ind w:left="1524" w:hanging="421"/>
      </w:pPr>
      <w:rPr>
        <w:rFonts w:hint="default"/>
        <w:lang w:val="en-US" w:eastAsia="en-US" w:bidi="ar-SA"/>
      </w:rPr>
    </w:lvl>
    <w:lvl w:ilvl="2" w:tplc="3D3200EA">
      <w:numFmt w:val="bullet"/>
      <w:lvlText w:val="•"/>
      <w:lvlJc w:val="left"/>
      <w:pPr>
        <w:ind w:left="2488" w:hanging="421"/>
      </w:pPr>
      <w:rPr>
        <w:rFonts w:hint="default"/>
        <w:lang w:val="en-US" w:eastAsia="en-US" w:bidi="ar-SA"/>
      </w:rPr>
    </w:lvl>
    <w:lvl w:ilvl="3" w:tplc="744AD13E">
      <w:numFmt w:val="bullet"/>
      <w:lvlText w:val="•"/>
      <w:lvlJc w:val="left"/>
      <w:pPr>
        <w:ind w:left="3453" w:hanging="421"/>
      </w:pPr>
      <w:rPr>
        <w:rFonts w:hint="default"/>
        <w:lang w:val="en-US" w:eastAsia="en-US" w:bidi="ar-SA"/>
      </w:rPr>
    </w:lvl>
    <w:lvl w:ilvl="4" w:tplc="E1F62AC8">
      <w:numFmt w:val="bullet"/>
      <w:lvlText w:val="•"/>
      <w:lvlJc w:val="left"/>
      <w:pPr>
        <w:ind w:left="4417" w:hanging="421"/>
      </w:pPr>
      <w:rPr>
        <w:rFonts w:hint="default"/>
        <w:lang w:val="en-US" w:eastAsia="en-US" w:bidi="ar-SA"/>
      </w:rPr>
    </w:lvl>
    <w:lvl w:ilvl="5" w:tplc="B69024CA">
      <w:numFmt w:val="bullet"/>
      <w:lvlText w:val="•"/>
      <w:lvlJc w:val="left"/>
      <w:pPr>
        <w:ind w:left="5382" w:hanging="421"/>
      </w:pPr>
      <w:rPr>
        <w:rFonts w:hint="default"/>
        <w:lang w:val="en-US" w:eastAsia="en-US" w:bidi="ar-SA"/>
      </w:rPr>
    </w:lvl>
    <w:lvl w:ilvl="6" w:tplc="A1A000B0">
      <w:numFmt w:val="bullet"/>
      <w:lvlText w:val="•"/>
      <w:lvlJc w:val="left"/>
      <w:pPr>
        <w:ind w:left="6346" w:hanging="421"/>
      </w:pPr>
      <w:rPr>
        <w:rFonts w:hint="default"/>
        <w:lang w:val="en-US" w:eastAsia="en-US" w:bidi="ar-SA"/>
      </w:rPr>
    </w:lvl>
    <w:lvl w:ilvl="7" w:tplc="BA6AFFE0">
      <w:numFmt w:val="bullet"/>
      <w:lvlText w:val="•"/>
      <w:lvlJc w:val="left"/>
      <w:pPr>
        <w:ind w:left="7310" w:hanging="421"/>
      </w:pPr>
      <w:rPr>
        <w:rFonts w:hint="default"/>
        <w:lang w:val="en-US" w:eastAsia="en-US" w:bidi="ar-SA"/>
      </w:rPr>
    </w:lvl>
    <w:lvl w:ilvl="8" w:tplc="EDB24E90">
      <w:numFmt w:val="bullet"/>
      <w:lvlText w:val="•"/>
      <w:lvlJc w:val="left"/>
      <w:pPr>
        <w:ind w:left="8275" w:hanging="421"/>
      </w:pPr>
      <w:rPr>
        <w:rFonts w:hint="default"/>
        <w:lang w:val="en-US" w:eastAsia="en-US" w:bidi="ar-SA"/>
      </w:rPr>
    </w:lvl>
  </w:abstractNum>
  <w:abstractNum w:abstractNumId="21" w15:restartNumberingAfterBreak="0">
    <w:nsid w:val="5902676F"/>
    <w:multiLevelType w:val="hybridMultilevel"/>
    <w:tmpl w:val="9CE8E0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C100D72"/>
    <w:multiLevelType w:val="hybridMultilevel"/>
    <w:tmpl w:val="F81047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E390889"/>
    <w:multiLevelType w:val="hybridMultilevel"/>
    <w:tmpl w:val="B85ADA22"/>
    <w:lvl w:ilvl="0" w:tplc="5C440334">
      <w:start w:val="1"/>
      <w:numFmt w:val="decimal"/>
      <w:lvlText w:val="%1."/>
      <w:lvlJc w:val="left"/>
      <w:pPr>
        <w:ind w:left="785"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212064B"/>
    <w:multiLevelType w:val="hybridMultilevel"/>
    <w:tmpl w:val="2F4CD092"/>
    <w:lvl w:ilvl="0" w:tplc="0C09000F">
      <w:start w:val="1"/>
      <w:numFmt w:val="decimal"/>
      <w:lvlText w:val="%1."/>
      <w:lvlJc w:val="left"/>
      <w:pPr>
        <w:ind w:left="571" w:hanging="417"/>
      </w:pPr>
      <w:rPr>
        <w:rFonts w:hint="default"/>
        <w:spacing w:val="-1"/>
        <w:w w:val="97"/>
        <w:lang w:val="en-US" w:eastAsia="en-US" w:bidi="ar-SA"/>
      </w:rPr>
    </w:lvl>
    <w:lvl w:ilvl="1" w:tplc="FFFFFFFF">
      <w:numFmt w:val="bullet"/>
      <w:lvlText w:val="•"/>
      <w:lvlJc w:val="left"/>
      <w:pPr>
        <w:ind w:left="851" w:hanging="346"/>
      </w:pPr>
      <w:rPr>
        <w:rFonts w:ascii="Arial" w:eastAsia="Arial" w:hAnsi="Arial" w:cs="Arial" w:hint="default"/>
        <w:spacing w:val="0"/>
        <w:w w:val="105"/>
        <w:lang w:val="en-US" w:eastAsia="en-US" w:bidi="ar-SA"/>
      </w:rPr>
    </w:lvl>
    <w:lvl w:ilvl="2" w:tplc="FFFFFFFF">
      <w:numFmt w:val="bullet"/>
      <w:lvlText w:val="•"/>
      <w:lvlJc w:val="left"/>
      <w:pPr>
        <w:ind w:left="1898" w:hanging="346"/>
      </w:pPr>
      <w:rPr>
        <w:rFonts w:hint="default"/>
        <w:lang w:val="en-US" w:eastAsia="en-US" w:bidi="ar-SA"/>
      </w:rPr>
    </w:lvl>
    <w:lvl w:ilvl="3" w:tplc="FFFFFFFF">
      <w:numFmt w:val="bullet"/>
      <w:lvlText w:val="•"/>
      <w:lvlJc w:val="left"/>
      <w:pPr>
        <w:ind w:left="2936" w:hanging="346"/>
      </w:pPr>
      <w:rPr>
        <w:rFonts w:hint="default"/>
        <w:lang w:val="en-US" w:eastAsia="en-US" w:bidi="ar-SA"/>
      </w:rPr>
    </w:lvl>
    <w:lvl w:ilvl="4" w:tplc="FFFFFFFF">
      <w:numFmt w:val="bullet"/>
      <w:lvlText w:val="•"/>
      <w:lvlJc w:val="left"/>
      <w:pPr>
        <w:ind w:left="3974" w:hanging="346"/>
      </w:pPr>
      <w:rPr>
        <w:rFonts w:hint="default"/>
        <w:lang w:val="en-US" w:eastAsia="en-US" w:bidi="ar-SA"/>
      </w:rPr>
    </w:lvl>
    <w:lvl w:ilvl="5" w:tplc="FFFFFFFF">
      <w:numFmt w:val="bullet"/>
      <w:lvlText w:val="•"/>
      <w:lvlJc w:val="left"/>
      <w:pPr>
        <w:ind w:left="5012" w:hanging="346"/>
      </w:pPr>
      <w:rPr>
        <w:rFonts w:hint="default"/>
        <w:lang w:val="en-US" w:eastAsia="en-US" w:bidi="ar-SA"/>
      </w:rPr>
    </w:lvl>
    <w:lvl w:ilvl="6" w:tplc="FFFFFFFF">
      <w:numFmt w:val="bullet"/>
      <w:lvlText w:val="•"/>
      <w:lvlJc w:val="left"/>
      <w:pPr>
        <w:ind w:left="6051" w:hanging="346"/>
      </w:pPr>
      <w:rPr>
        <w:rFonts w:hint="default"/>
        <w:lang w:val="en-US" w:eastAsia="en-US" w:bidi="ar-SA"/>
      </w:rPr>
    </w:lvl>
    <w:lvl w:ilvl="7" w:tplc="FFFFFFFF">
      <w:numFmt w:val="bullet"/>
      <w:lvlText w:val="•"/>
      <w:lvlJc w:val="left"/>
      <w:pPr>
        <w:ind w:left="7089" w:hanging="346"/>
      </w:pPr>
      <w:rPr>
        <w:rFonts w:hint="default"/>
        <w:lang w:val="en-US" w:eastAsia="en-US" w:bidi="ar-SA"/>
      </w:rPr>
    </w:lvl>
    <w:lvl w:ilvl="8" w:tplc="FFFFFFFF">
      <w:numFmt w:val="bullet"/>
      <w:lvlText w:val="•"/>
      <w:lvlJc w:val="left"/>
      <w:pPr>
        <w:ind w:left="8127" w:hanging="346"/>
      </w:pPr>
      <w:rPr>
        <w:rFonts w:hint="default"/>
        <w:lang w:val="en-US" w:eastAsia="en-US" w:bidi="ar-SA"/>
      </w:rPr>
    </w:lvl>
  </w:abstractNum>
  <w:abstractNum w:abstractNumId="25" w15:restartNumberingAfterBreak="0">
    <w:nsid w:val="64D80D9A"/>
    <w:multiLevelType w:val="hybridMultilevel"/>
    <w:tmpl w:val="D99A7884"/>
    <w:lvl w:ilvl="0" w:tplc="0C090005">
      <w:start w:val="1"/>
      <w:numFmt w:val="bullet"/>
      <w:lvlText w:val=""/>
      <w:lvlJc w:val="left"/>
      <w:pPr>
        <w:ind w:left="555" w:hanging="421"/>
      </w:pPr>
      <w:rPr>
        <w:rFonts w:ascii="Wingdings" w:hAnsi="Wingdings" w:hint="default"/>
        <w:b w:val="0"/>
        <w:bCs w:val="0"/>
        <w:i w:val="0"/>
        <w:iCs w:val="0"/>
        <w:color w:val="0F0F0F"/>
        <w:spacing w:val="-1"/>
        <w:w w:val="100"/>
        <w:sz w:val="22"/>
        <w:szCs w:val="22"/>
        <w:lang w:val="en-US" w:eastAsia="en-US" w:bidi="ar-SA"/>
      </w:rPr>
    </w:lvl>
    <w:lvl w:ilvl="1" w:tplc="FFFFFFFF">
      <w:numFmt w:val="bullet"/>
      <w:lvlText w:val="•"/>
      <w:lvlJc w:val="left"/>
      <w:pPr>
        <w:ind w:left="1524" w:hanging="421"/>
      </w:pPr>
      <w:rPr>
        <w:rFonts w:hint="default"/>
        <w:lang w:val="en-US" w:eastAsia="en-US" w:bidi="ar-SA"/>
      </w:rPr>
    </w:lvl>
    <w:lvl w:ilvl="2" w:tplc="FFFFFFFF">
      <w:numFmt w:val="bullet"/>
      <w:lvlText w:val="•"/>
      <w:lvlJc w:val="left"/>
      <w:pPr>
        <w:ind w:left="2488" w:hanging="421"/>
      </w:pPr>
      <w:rPr>
        <w:rFonts w:hint="default"/>
        <w:lang w:val="en-US" w:eastAsia="en-US" w:bidi="ar-SA"/>
      </w:rPr>
    </w:lvl>
    <w:lvl w:ilvl="3" w:tplc="FFFFFFFF">
      <w:numFmt w:val="bullet"/>
      <w:lvlText w:val="•"/>
      <w:lvlJc w:val="left"/>
      <w:pPr>
        <w:ind w:left="3453" w:hanging="421"/>
      </w:pPr>
      <w:rPr>
        <w:rFonts w:hint="default"/>
        <w:lang w:val="en-US" w:eastAsia="en-US" w:bidi="ar-SA"/>
      </w:rPr>
    </w:lvl>
    <w:lvl w:ilvl="4" w:tplc="FFFFFFFF">
      <w:numFmt w:val="bullet"/>
      <w:lvlText w:val="•"/>
      <w:lvlJc w:val="left"/>
      <w:pPr>
        <w:ind w:left="4417" w:hanging="421"/>
      </w:pPr>
      <w:rPr>
        <w:rFonts w:hint="default"/>
        <w:lang w:val="en-US" w:eastAsia="en-US" w:bidi="ar-SA"/>
      </w:rPr>
    </w:lvl>
    <w:lvl w:ilvl="5" w:tplc="FFFFFFFF">
      <w:numFmt w:val="bullet"/>
      <w:lvlText w:val="•"/>
      <w:lvlJc w:val="left"/>
      <w:pPr>
        <w:ind w:left="5382" w:hanging="421"/>
      </w:pPr>
      <w:rPr>
        <w:rFonts w:hint="default"/>
        <w:lang w:val="en-US" w:eastAsia="en-US" w:bidi="ar-SA"/>
      </w:rPr>
    </w:lvl>
    <w:lvl w:ilvl="6" w:tplc="FFFFFFFF">
      <w:numFmt w:val="bullet"/>
      <w:lvlText w:val="•"/>
      <w:lvlJc w:val="left"/>
      <w:pPr>
        <w:ind w:left="6346" w:hanging="421"/>
      </w:pPr>
      <w:rPr>
        <w:rFonts w:hint="default"/>
        <w:lang w:val="en-US" w:eastAsia="en-US" w:bidi="ar-SA"/>
      </w:rPr>
    </w:lvl>
    <w:lvl w:ilvl="7" w:tplc="FFFFFFFF">
      <w:numFmt w:val="bullet"/>
      <w:lvlText w:val="•"/>
      <w:lvlJc w:val="left"/>
      <w:pPr>
        <w:ind w:left="7310" w:hanging="421"/>
      </w:pPr>
      <w:rPr>
        <w:rFonts w:hint="default"/>
        <w:lang w:val="en-US" w:eastAsia="en-US" w:bidi="ar-SA"/>
      </w:rPr>
    </w:lvl>
    <w:lvl w:ilvl="8" w:tplc="FFFFFFFF">
      <w:numFmt w:val="bullet"/>
      <w:lvlText w:val="•"/>
      <w:lvlJc w:val="left"/>
      <w:pPr>
        <w:ind w:left="8275" w:hanging="421"/>
      </w:pPr>
      <w:rPr>
        <w:rFonts w:hint="default"/>
        <w:lang w:val="en-US" w:eastAsia="en-US" w:bidi="ar-SA"/>
      </w:rPr>
    </w:lvl>
  </w:abstractNum>
  <w:abstractNum w:abstractNumId="26" w15:restartNumberingAfterBreak="0">
    <w:nsid w:val="6A4E6EDB"/>
    <w:multiLevelType w:val="hybridMultilevel"/>
    <w:tmpl w:val="14988DFC"/>
    <w:lvl w:ilvl="0" w:tplc="77CC4596">
      <w:start w:val="1"/>
      <w:numFmt w:val="bullet"/>
      <w:lvlText w:val=""/>
      <w:lvlJc w:val="left"/>
      <w:pPr>
        <w:ind w:left="1440" w:hanging="360"/>
      </w:pPr>
      <w:rPr>
        <w:rFonts w:ascii="Symbol" w:hAnsi="Symbol"/>
      </w:rPr>
    </w:lvl>
    <w:lvl w:ilvl="1" w:tplc="0B40FE30">
      <w:start w:val="1"/>
      <w:numFmt w:val="bullet"/>
      <w:lvlText w:val=""/>
      <w:lvlJc w:val="left"/>
      <w:pPr>
        <w:ind w:left="1440" w:hanging="360"/>
      </w:pPr>
      <w:rPr>
        <w:rFonts w:ascii="Symbol" w:hAnsi="Symbol"/>
      </w:rPr>
    </w:lvl>
    <w:lvl w:ilvl="2" w:tplc="084830F0">
      <w:start w:val="1"/>
      <w:numFmt w:val="bullet"/>
      <w:lvlText w:val=""/>
      <w:lvlJc w:val="left"/>
      <w:pPr>
        <w:ind w:left="1440" w:hanging="360"/>
      </w:pPr>
      <w:rPr>
        <w:rFonts w:ascii="Symbol" w:hAnsi="Symbol"/>
      </w:rPr>
    </w:lvl>
    <w:lvl w:ilvl="3" w:tplc="D0840320">
      <w:start w:val="1"/>
      <w:numFmt w:val="bullet"/>
      <w:lvlText w:val=""/>
      <w:lvlJc w:val="left"/>
      <w:pPr>
        <w:ind w:left="1440" w:hanging="360"/>
      </w:pPr>
      <w:rPr>
        <w:rFonts w:ascii="Symbol" w:hAnsi="Symbol"/>
      </w:rPr>
    </w:lvl>
    <w:lvl w:ilvl="4" w:tplc="2C228E74">
      <w:start w:val="1"/>
      <w:numFmt w:val="bullet"/>
      <w:lvlText w:val=""/>
      <w:lvlJc w:val="left"/>
      <w:pPr>
        <w:ind w:left="1440" w:hanging="360"/>
      </w:pPr>
      <w:rPr>
        <w:rFonts w:ascii="Symbol" w:hAnsi="Symbol"/>
      </w:rPr>
    </w:lvl>
    <w:lvl w:ilvl="5" w:tplc="8188D22A">
      <w:start w:val="1"/>
      <w:numFmt w:val="bullet"/>
      <w:lvlText w:val=""/>
      <w:lvlJc w:val="left"/>
      <w:pPr>
        <w:ind w:left="1440" w:hanging="360"/>
      </w:pPr>
      <w:rPr>
        <w:rFonts w:ascii="Symbol" w:hAnsi="Symbol"/>
      </w:rPr>
    </w:lvl>
    <w:lvl w:ilvl="6" w:tplc="204EA0E8">
      <w:start w:val="1"/>
      <w:numFmt w:val="bullet"/>
      <w:lvlText w:val=""/>
      <w:lvlJc w:val="left"/>
      <w:pPr>
        <w:ind w:left="1440" w:hanging="360"/>
      </w:pPr>
      <w:rPr>
        <w:rFonts w:ascii="Symbol" w:hAnsi="Symbol"/>
      </w:rPr>
    </w:lvl>
    <w:lvl w:ilvl="7" w:tplc="7BD4137E">
      <w:start w:val="1"/>
      <w:numFmt w:val="bullet"/>
      <w:lvlText w:val=""/>
      <w:lvlJc w:val="left"/>
      <w:pPr>
        <w:ind w:left="1440" w:hanging="360"/>
      </w:pPr>
      <w:rPr>
        <w:rFonts w:ascii="Symbol" w:hAnsi="Symbol"/>
      </w:rPr>
    </w:lvl>
    <w:lvl w:ilvl="8" w:tplc="30F46790">
      <w:start w:val="1"/>
      <w:numFmt w:val="bullet"/>
      <w:lvlText w:val=""/>
      <w:lvlJc w:val="left"/>
      <w:pPr>
        <w:ind w:left="1440" w:hanging="360"/>
      </w:pPr>
      <w:rPr>
        <w:rFonts w:ascii="Symbol" w:hAnsi="Symbol"/>
      </w:rPr>
    </w:lvl>
  </w:abstractNum>
  <w:abstractNum w:abstractNumId="27" w15:restartNumberingAfterBreak="0">
    <w:nsid w:val="6D603FC7"/>
    <w:multiLevelType w:val="hybridMultilevel"/>
    <w:tmpl w:val="12B4DD14"/>
    <w:lvl w:ilvl="0" w:tplc="A96AB1B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F7B0ADA"/>
    <w:multiLevelType w:val="hybridMultilevel"/>
    <w:tmpl w:val="2304B8E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717576EC"/>
    <w:multiLevelType w:val="hybridMultilevel"/>
    <w:tmpl w:val="406E5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3C17E22"/>
    <w:multiLevelType w:val="hybridMultilevel"/>
    <w:tmpl w:val="9356CB0E"/>
    <w:lvl w:ilvl="0" w:tplc="0C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DE373F"/>
    <w:multiLevelType w:val="hybridMultilevel"/>
    <w:tmpl w:val="A65C8E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074D29"/>
    <w:multiLevelType w:val="hybridMultilevel"/>
    <w:tmpl w:val="0C546478"/>
    <w:lvl w:ilvl="0" w:tplc="0C090005">
      <w:start w:val="1"/>
      <w:numFmt w:val="bullet"/>
      <w:lvlText w:val=""/>
      <w:lvlJc w:val="left"/>
      <w:pPr>
        <w:ind w:left="555" w:hanging="421"/>
      </w:pPr>
      <w:rPr>
        <w:rFonts w:ascii="Wingdings" w:hAnsi="Wingdings" w:hint="default"/>
        <w:b w:val="0"/>
        <w:bCs w:val="0"/>
        <w:i w:val="0"/>
        <w:iCs w:val="0"/>
        <w:color w:val="0F0F0F"/>
        <w:spacing w:val="-1"/>
        <w:w w:val="100"/>
        <w:sz w:val="22"/>
        <w:szCs w:val="22"/>
        <w:lang w:val="en-US" w:eastAsia="en-US" w:bidi="ar-SA"/>
      </w:rPr>
    </w:lvl>
    <w:lvl w:ilvl="1" w:tplc="FFFFFFFF">
      <w:numFmt w:val="bullet"/>
      <w:lvlText w:val="•"/>
      <w:lvlJc w:val="left"/>
      <w:pPr>
        <w:ind w:left="1524" w:hanging="421"/>
      </w:pPr>
      <w:rPr>
        <w:rFonts w:hint="default"/>
        <w:lang w:val="en-US" w:eastAsia="en-US" w:bidi="ar-SA"/>
      </w:rPr>
    </w:lvl>
    <w:lvl w:ilvl="2" w:tplc="FFFFFFFF">
      <w:numFmt w:val="bullet"/>
      <w:lvlText w:val="•"/>
      <w:lvlJc w:val="left"/>
      <w:pPr>
        <w:ind w:left="2488" w:hanging="421"/>
      </w:pPr>
      <w:rPr>
        <w:rFonts w:hint="default"/>
        <w:lang w:val="en-US" w:eastAsia="en-US" w:bidi="ar-SA"/>
      </w:rPr>
    </w:lvl>
    <w:lvl w:ilvl="3" w:tplc="FFFFFFFF">
      <w:numFmt w:val="bullet"/>
      <w:lvlText w:val="•"/>
      <w:lvlJc w:val="left"/>
      <w:pPr>
        <w:ind w:left="3453" w:hanging="421"/>
      </w:pPr>
      <w:rPr>
        <w:rFonts w:hint="default"/>
        <w:lang w:val="en-US" w:eastAsia="en-US" w:bidi="ar-SA"/>
      </w:rPr>
    </w:lvl>
    <w:lvl w:ilvl="4" w:tplc="FFFFFFFF">
      <w:numFmt w:val="bullet"/>
      <w:lvlText w:val="•"/>
      <w:lvlJc w:val="left"/>
      <w:pPr>
        <w:ind w:left="4417" w:hanging="421"/>
      </w:pPr>
      <w:rPr>
        <w:rFonts w:hint="default"/>
        <w:lang w:val="en-US" w:eastAsia="en-US" w:bidi="ar-SA"/>
      </w:rPr>
    </w:lvl>
    <w:lvl w:ilvl="5" w:tplc="FFFFFFFF">
      <w:numFmt w:val="bullet"/>
      <w:lvlText w:val="•"/>
      <w:lvlJc w:val="left"/>
      <w:pPr>
        <w:ind w:left="5382" w:hanging="421"/>
      </w:pPr>
      <w:rPr>
        <w:rFonts w:hint="default"/>
        <w:lang w:val="en-US" w:eastAsia="en-US" w:bidi="ar-SA"/>
      </w:rPr>
    </w:lvl>
    <w:lvl w:ilvl="6" w:tplc="FFFFFFFF">
      <w:numFmt w:val="bullet"/>
      <w:lvlText w:val="•"/>
      <w:lvlJc w:val="left"/>
      <w:pPr>
        <w:ind w:left="6346" w:hanging="421"/>
      </w:pPr>
      <w:rPr>
        <w:rFonts w:hint="default"/>
        <w:lang w:val="en-US" w:eastAsia="en-US" w:bidi="ar-SA"/>
      </w:rPr>
    </w:lvl>
    <w:lvl w:ilvl="7" w:tplc="FFFFFFFF">
      <w:numFmt w:val="bullet"/>
      <w:lvlText w:val="•"/>
      <w:lvlJc w:val="left"/>
      <w:pPr>
        <w:ind w:left="7310" w:hanging="421"/>
      </w:pPr>
      <w:rPr>
        <w:rFonts w:hint="default"/>
        <w:lang w:val="en-US" w:eastAsia="en-US" w:bidi="ar-SA"/>
      </w:rPr>
    </w:lvl>
    <w:lvl w:ilvl="8" w:tplc="FFFFFFFF">
      <w:numFmt w:val="bullet"/>
      <w:lvlText w:val="•"/>
      <w:lvlJc w:val="left"/>
      <w:pPr>
        <w:ind w:left="8275" w:hanging="421"/>
      </w:pPr>
      <w:rPr>
        <w:rFonts w:hint="default"/>
        <w:lang w:val="en-US" w:eastAsia="en-US" w:bidi="ar-SA"/>
      </w:rPr>
    </w:lvl>
  </w:abstractNum>
  <w:abstractNum w:abstractNumId="33" w15:restartNumberingAfterBreak="0">
    <w:nsid w:val="7A9E5328"/>
    <w:multiLevelType w:val="hybridMultilevel"/>
    <w:tmpl w:val="C38E9B84"/>
    <w:lvl w:ilvl="0" w:tplc="0C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0D1A78"/>
    <w:multiLevelType w:val="hybridMultilevel"/>
    <w:tmpl w:val="32D818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26877826">
    <w:abstractNumId w:val="13"/>
  </w:num>
  <w:num w:numId="2" w16cid:durableId="1996294211">
    <w:abstractNumId w:val="3"/>
  </w:num>
  <w:num w:numId="3" w16cid:durableId="1817188562">
    <w:abstractNumId w:val="0"/>
  </w:num>
  <w:num w:numId="4" w16cid:durableId="244582525">
    <w:abstractNumId w:val="18"/>
  </w:num>
  <w:num w:numId="5" w16cid:durableId="1428234960">
    <w:abstractNumId w:val="14"/>
  </w:num>
  <w:num w:numId="6" w16cid:durableId="34621700">
    <w:abstractNumId w:val="12"/>
  </w:num>
  <w:num w:numId="7" w16cid:durableId="884561010">
    <w:abstractNumId w:val="9"/>
  </w:num>
  <w:num w:numId="8" w16cid:durableId="581986595">
    <w:abstractNumId w:val="2"/>
  </w:num>
  <w:num w:numId="9" w16cid:durableId="1790202569">
    <w:abstractNumId w:val="16"/>
  </w:num>
  <w:num w:numId="10" w16cid:durableId="828256461">
    <w:abstractNumId w:val="27"/>
  </w:num>
  <w:num w:numId="11" w16cid:durableId="607196135">
    <w:abstractNumId w:val="29"/>
  </w:num>
  <w:num w:numId="12" w16cid:durableId="1361276287">
    <w:abstractNumId w:val="10"/>
  </w:num>
  <w:num w:numId="13" w16cid:durableId="501312618">
    <w:abstractNumId w:val="21"/>
  </w:num>
  <w:num w:numId="14" w16cid:durableId="458650676">
    <w:abstractNumId w:val="8"/>
  </w:num>
  <w:num w:numId="15" w16cid:durableId="115174883">
    <w:abstractNumId w:val="15"/>
  </w:num>
  <w:num w:numId="16" w16cid:durableId="675500838">
    <w:abstractNumId w:val="1"/>
  </w:num>
  <w:num w:numId="17" w16cid:durableId="496655626">
    <w:abstractNumId w:val="28"/>
  </w:num>
  <w:num w:numId="18" w16cid:durableId="327902745">
    <w:abstractNumId w:val="5"/>
  </w:num>
  <w:num w:numId="19" w16cid:durableId="431634014">
    <w:abstractNumId w:val="22"/>
  </w:num>
  <w:num w:numId="20" w16cid:durableId="1477409937">
    <w:abstractNumId w:val="34"/>
  </w:num>
  <w:num w:numId="21" w16cid:durableId="597714983">
    <w:abstractNumId w:val="23"/>
  </w:num>
  <w:num w:numId="22" w16cid:durableId="903372806">
    <w:abstractNumId w:val="4"/>
  </w:num>
  <w:num w:numId="23" w16cid:durableId="1127816175">
    <w:abstractNumId w:val="20"/>
  </w:num>
  <w:num w:numId="24" w16cid:durableId="80610906">
    <w:abstractNumId w:val="31"/>
  </w:num>
  <w:num w:numId="25" w16cid:durableId="305672942">
    <w:abstractNumId w:val="11"/>
  </w:num>
  <w:num w:numId="26" w16cid:durableId="2084646517">
    <w:abstractNumId w:val="19"/>
  </w:num>
  <w:num w:numId="27" w16cid:durableId="366101258">
    <w:abstractNumId w:val="7"/>
  </w:num>
  <w:num w:numId="28" w16cid:durableId="143857261">
    <w:abstractNumId w:val="24"/>
  </w:num>
  <w:num w:numId="29" w16cid:durableId="1799958412">
    <w:abstractNumId w:val="17"/>
  </w:num>
  <w:num w:numId="30" w16cid:durableId="622886200">
    <w:abstractNumId w:val="6"/>
  </w:num>
  <w:num w:numId="31" w16cid:durableId="1897819863">
    <w:abstractNumId w:val="25"/>
  </w:num>
  <w:num w:numId="32" w16cid:durableId="1893034928">
    <w:abstractNumId w:val="32"/>
  </w:num>
  <w:num w:numId="33" w16cid:durableId="788092284">
    <w:abstractNumId w:val="30"/>
  </w:num>
  <w:num w:numId="34" w16cid:durableId="1795054239">
    <w:abstractNumId w:val="33"/>
  </w:num>
  <w:num w:numId="35" w16cid:durableId="13390456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27"/>
    <w:rsid w:val="00026D39"/>
    <w:rsid w:val="0004052C"/>
    <w:rsid w:val="00041637"/>
    <w:rsid w:val="00054FEA"/>
    <w:rsid w:val="0005587D"/>
    <w:rsid w:val="00057CF7"/>
    <w:rsid w:val="000A4B2F"/>
    <w:rsid w:val="000B2C1B"/>
    <w:rsid w:val="000D499E"/>
    <w:rsid w:val="000E3821"/>
    <w:rsid w:val="000F2584"/>
    <w:rsid w:val="000F2DF9"/>
    <w:rsid w:val="00107B23"/>
    <w:rsid w:val="001227A3"/>
    <w:rsid w:val="00124425"/>
    <w:rsid w:val="00124CEA"/>
    <w:rsid w:val="00126DDD"/>
    <w:rsid w:val="0014302D"/>
    <w:rsid w:val="00162CF3"/>
    <w:rsid w:val="0016486D"/>
    <w:rsid w:val="0018790E"/>
    <w:rsid w:val="001C7E67"/>
    <w:rsid w:val="001D1964"/>
    <w:rsid w:val="001D2D51"/>
    <w:rsid w:val="001D5A0E"/>
    <w:rsid w:val="001E5570"/>
    <w:rsid w:val="001E6D4C"/>
    <w:rsid w:val="001F3E15"/>
    <w:rsid w:val="00211CED"/>
    <w:rsid w:val="002140D9"/>
    <w:rsid w:val="00217631"/>
    <w:rsid w:val="0023084F"/>
    <w:rsid w:val="00230FA9"/>
    <w:rsid w:val="00233B89"/>
    <w:rsid w:val="00236376"/>
    <w:rsid w:val="002445E9"/>
    <w:rsid w:val="002C6679"/>
    <w:rsid w:val="002D2427"/>
    <w:rsid w:val="002F0972"/>
    <w:rsid w:val="002F4C3F"/>
    <w:rsid w:val="00307457"/>
    <w:rsid w:val="00330203"/>
    <w:rsid w:val="00343B36"/>
    <w:rsid w:val="00366FB7"/>
    <w:rsid w:val="00372231"/>
    <w:rsid w:val="00382D66"/>
    <w:rsid w:val="00387EBA"/>
    <w:rsid w:val="003A20EA"/>
    <w:rsid w:val="003A55E1"/>
    <w:rsid w:val="003A575B"/>
    <w:rsid w:val="003E5E57"/>
    <w:rsid w:val="004025F6"/>
    <w:rsid w:val="00416362"/>
    <w:rsid w:val="00437B0E"/>
    <w:rsid w:val="00446CC4"/>
    <w:rsid w:val="00465B4C"/>
    <w:rsid w:val="0048002E"/>
    <w:rsid w:val="004807C7"/>
    <w:rsid w:val="00484296"/>
    <w:rsid w:val="0048498B"/>
    <w:rsid w:val="00490E9B"/>
    <w:rsid w:val="0049408E"/>
    <w:rsid w:val="00494EB0"/>
    <w:rsid w:val="004A050D"/>
    <w:rsid w:val="004A2A8D"/>
    <w:rsid w:val="004D0A7F"/>
    <w:rsid w:val="004E57A0"/>
    <w:rsid w:val="004E730D"/>
    <w:rsid w:val="004F646E"/>
    <w:rsid w:val="004F76AA"/>
    <w:rsid w:val="00520385"/>
    <w:rsid w:val="00523E6D"/>
    <w:rsid w:val="005275EF"/>
    <w:rsid w:val="0053252F"/>
    <w:rsid w:val="00535785"/>
    <w:rsid w:val="00544A11"/>
    <w:rsid w:val="00551906"/>
    <w:rsid w:val="005521DA"/>
    <w:rsid w:val="00554C0D"/>
    <w:rsid w:val="00560FDD"/>
    <w:rsid w:val="0058712C"/>
    <w:rsid w:val="00595337"/>
    <w:rsid w:val="005A70E5"/>
    <w:rsid w:val="005C3A12"/>
    <w:rsid w:val="005C4DBD"/>
    <w:rsid w:val="005D02B1"/>
    <w:rsid w:val="005E648F"/>
    <w:rsid w:val="005E7A51"/>
    <w:rsid w:val="006077F1"/>
    <w:rsid w:val="0061497F"/>
    <w:rsid w:val="0063058E"/>
    <w:rsid w:val="00641239"/>
    <w:rsid w:val="00663651"/>
    <w:rsid w:val="0067462E"/>
    <w:rsid w:val="006804A8"/>
    <w:rsid w:val="006A4DDC"/>
    <w:rsid w:val="006A723F"/>
    <w:rsid w:val="006C46EA"/>
    <w:rsid w:val="006D64E2"/>
    <w:rsid w:val="00701043"/>
    <w:rsid w:val="00711292"/>
    <w:rsid w:val="007541FF"/>
    <w:rsid w:val="00754559"/>
    <w:rsid w:val="00776525"/>
    <w:rsid w:val="00777E21"/>
    <w:rsid w:val="007B09A4"/>
    <w:rsid w:val="007B1B98"/>
    <w:rsid w:val="007C0897"/>
    <w:rsid w:val="007E5C99"/>
    <w:rsid w:val="007F1BE3"/>
    <w:rsid w:val="00800C51"/>
    <w:rsid w:val="008013B8"/>
    <w:rsid w:val="00803F4C"/>
    <w:rsid w:val="008179B3"/>
    <w:rsid w:val="00836927"/>
    <w:rsid w:val="008421E4"/>
    <w:rsid w:val="008429BA"/>
    <w:rsid w:val="00844169"/>
    <w:rsid w:val="00844803"/>
    <w:rsid w:val="00845784"/>
    <w:rsid w:val="0085026D"/>
    <w:rsid w:val="00861CAE"/>
    <w:rsid w:val="00874A3E"/>
    <w:rsid w:val="00877C82"/>
    <w:rsid w:val="00883318"/>
    <w:rsid w:val="008A0922"/>
    <w:rsid w:val="008C0A22"/>
    <w:rsid w:val="008E03DD"/>
    <w:rsid w:val="008F685D"/>
    <w:rsid w:val="00904D5E"/>
    <w:rsid w:val="00937E9F"/>
    <w:rsid w:val="00944A40"/>
    <w:rsid w:val="00947E15"/>
    <w:rsid w:val="00954D72"/>
    <w:rsid w:val="009570D9"/>
    <w:rsid w:val="009721ED"/>
    <w:rsid w:val="009804E9"/>
    <w:rsid w:val="00983AD7"/>
    <w:rsid w:val="00995D63"/>
    <w:rsid w:val="009B0914"/>
    <w:rsid w:val="009B0C1B"/>
    <w:rsid w:val="009C0E96"/>
    <w:rsid w:val="009D1267"/>
    <w:rsid w:val="009D5E76"/>
    <w:rsid w:val="009E4480"/>
    <w:rsid w:val="009F45DD"/>
    <w:rsid w:val="009F7B81"/>
    <w:rsid w:val="00A02C7F"/>
    <w:rsid w:val="00A3487A"/>
    <w:rsid w:val="00A41C55"/>
    <w:rsid w:val="00A45CD4"/>
    <w:rsid w:val="00A63C76"/>
    <w:rsid w:val="00AA1592"/>
    <w:rsid w:val="00AA576C"/>
    <w:rsid w:val="00AD5FFA"/>
    <w:rsid w:val="00AE79E5"/>
    <w:rsid w:val="00B11757"/>
    <w:rsid w:val="00B25739"/>
    <w:rsid w:val="00B31317"/>
    <w:rsid w:val="00B4568B"/>
    <w:rsid w:val="00B52DB1"/>
    <w:rsid w:val="00B67F2D"/>
    <w:rsid w:val="00BA1600"/>
    <w:rsid w:val="00BA1654"/>
    <w:rsid w:val="00BC2365"/>
    <w:rsid w:val="00BD5BF7"/>
    <w:rsid w:val="00BE0AE6"/>
    <w:rsid w:val="00BE6A08"/>
    <w:rsid w:val="00BF71D8"/>
    <w:rsid w:val="00BF76F4"/>
    <w:rsid w:val="00C120C3"/>
    <w:rsid w:val="00C21FA9"/>
    <w:rsid w:val="00C23487"/>
    <w:rsid w:val="00C23F78"/>
    <w:rsid w:val="00C30DEF"/>
    <w:rsid w:val="00C37595"/>
    <w:rsid w:val="00C66A72"/>
    <w:rsid w:val="00C86E9D"/>
    <w:rsid w:val="00C928B2"/>
    <w:rsid w:val="00CB1015"/>
    <w:rsid w:val="00CB3CA7"/>
    <w:rsid w:val="00CC78D5"/>
    <w:rsid w:val="00CD74EB"/>
    <w:rsid w:val="00CD75C5"/>
    <w:rsid w:val="00CD7F24"/>
    <w:rsid w:val="00CE28F6"/>
    <w:rsid w:val="00CE41EA"/>
    <w:rsid w:val="00CE5250"/>
    <w:rsid w:val="00CE7631"/>
    <w:rsid w:val="00CF2DAA"/>
    <w:rsid w:val="00CF3121"/>
    <w:rsid w:val="00D16E72"/>
    <w:rsid w:val="00D20823"/>
    <w:rsid w:val="00D2173F"/>
    <w:rsid w:val="00D457BB"/>
    <w:rsid w:val="00D53D22"/>
    <w:rsid w:val="00D54700"/>
    <w:rsid w:val="00D71696"/>
    <w:rsid w:val="00D77B75"/>
    <w:rsid w:val="00D918C9"/>
    <w:rsid w:val="00D940C5"/>
    <w:rsid w:val="00DA3057"/>
    <w:rsid w:val="00DA5269"/>
    <w:rsid w:val="00DA67EC"/>
    <w:rsid w:val="00DB0ECB"/>
    <w:rsid w:val="00DC4035"/>
    <w:rsid w:val="00DC7366"/>
    <w:rsid w:val="00DE0F33"/>
    <w:rsid w:val="00DE5915"/>
    <w:rsid w:val="00DE6007"/>
    <w:rsid w:val="00DF0057"/>
    <w:rsid w:val="00DF1263"/>
    <w:rsid w:val="00DF40AA"/>
    <w:rsid w:val="00E127AF"/>
    <w:rsid w:val="00E22628"/>
    <w:rsid w:val="00E46D02"/>
    <w:rsid w:val="00E50FF9"/>
    <w:rsid w:val="00E5204C"/>
    <w:rsid w:val="00E71A3A"/>
    <w:rsid w:val="00E74E8B"/>
    <w:rsid w:val="00ED24E3"/>
    <w:rsid w:val="00ED2835"/>
    <w:rsid w:val="00ED71DF"/>
    <w:rsid w:val="00EE06DB"/>
    <w:rsid w:val="00EF3AFE"/>
    <w:rsid w:val="00EF402E"/>
    <w:rsid w:val="00F01DFC"/>
    <w:rsid w:val="00F0367C"/>
    <w:rsid w:val="00F165A5"/>
    <w:rsid w:val="00F17770"/>
    <w:rsid w:val="00F26DA5"/>
    <w:rsid w:val="00F505FE"/>
    <w:rsid w:val="00FA6DB0"/>
    <w:rsid w:val="00FC1B5F"/>
    <w:rsid w:val="00FC5AE2"/>
    <w:rsid w:val="00FD2F81"/>
    <w:rsid w:val="00FD373D"/>
    <w:rsid w:val="6E4A58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EADD0"/>
  <w15:docId w15:val="{A3F71C2F-20F6-46E9-A61F-C40EF2F4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D2427"/>
    <w:pPr>
      <w:keepNext/>
      <w:tabs>
        <w:tab w:val="left" w:pos="284"/>
      </w:tabs>
      <w:overflowPunct w:val="0"/>
      <w:autoSpaceDE w:val="0"/>
      <w:autoSpaceDN w:val="0"/>
      <w:adjustRightInd w:val="0"/>
      <w:spacing w:after="0" w:line="240" w:lineRule="auto"/>
      <w:textAlignment w:val="baseline"/>
      <w:outlineLvl w:val="0"/>
    </w:pPr>
    <w:rPr>
      <w:rFonts w:ascii="Times New Roman" w:eastAsia="Times New Roman" w:hAnsi="Times New Roman" w:cs="Times New Roman"/>
      <w:b/>
      <w:szCs w:val="20"/>
      <w:u w:val="single"/>
      <w:lang w:val="en-US"/>
    </w:rPr>
  </w:style>
  <w:style w:type="paragraph" w:styleId="Heading2">
    <w:name w:val="heading 2"/>
    <w:basedOn w:val="Normal"/>
    <w:next w:val="Normal"/>
    <w:link w:val="Heading2Char"/>
    <w:unhideWhenUsed/>
    <w:qFormat/>
    <w:rsid w:val="002D2427"/>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qFormat/>
    <w:rsid w:val="002D2427"/>
    <w:pPr>
      <w:keepNext/>
      <w:tabs>
        <w:tab w:val="left" w:pos="284"/>
      </w:tabs>
      <w:overflowPunct w:val="0"/>
      <w:autoSpaceDE w:val="0"/>
      <w:autoSpaceDN w:val="0"/>
      <w:adjustRightInd w:val="0"/>
      <w:spacing w:after="0" w:line="240" w:lineRule="auto"/>
      <w:jc w:val="both"/>
      <w:textAlignment w:val="baseline"/>
      <w:outlineLvl w:val="2"/>
    </w:pPr>
    <w:rPr>
      <w:rFonts w:ascii="Arial" w:eastAsia="Times New Roman" w:hAnsi="Arial" w:cs="Times New Roman"/>
      <w:b/>
      <w:sz w:val="24"/>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2427"/>
    <w:rPr>
      <w:rFonts w:ascii="Times New Roman" w:eastAsia="Times New Roman" w:hAnsi="Times New Roman" w:cs="Times New Roman"/>
      <w:b/>
      <w:szCs w:val="20"/>
      <w:u w:val="single"/>
      <w:lang w:val="en-US"/>
    </w:rPr>
  </w:style>
  <w:style w:type="character" w:customStyle="1" w:styleId="Heading2Char">
    <w:name w:val="Heading 2 Char"/>
    <w:basedOn w:val="DefaultParagraphFont"/>
    <w:link w:val="Heading2"/>
    <w:semiHidden/>
    <w:rsid w:val="002D2427"/>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2D2427"/>
    <w:rPr>
      <w:rFonts w:ascii="Arial" w:eastAsia="Times New Roman" w:hAnsi="Arial" w:cs="Times New Roman"/>
      <w:b/>
      <w:sz w:val="24"/>
      <w:szCs w:val="20"/>
      <w:u w:val="single"/>
      <w:lang w:val="en-US"/>
    </w:rPr>
  </w:style>
  <w:style w:type="paragraph" w:styleId="Header">
    <w:name w:val="header"/>
    <w:basedOn w:val="Normal"/>
    <w:link w:val="HeaderChar"/>
    <w:uiPriority w:val="99"/>
    <w:rsid w:val="002D2427"/>
    <w:pPr>
      <w:tabs>
        <w:tab w:val="center" w:pos="4320"/>
        <w:tab w:val="right" w:pos="8640"/>
      </w:tabs>
      <w:spacing w:after="0" w:line="240" w:lineRule="auto"/>
    </w:pPr>
    <w:rPr>
      <w:rFonts w:ascii="CG Times (WN)" w:eastAsia="Times New Roman" w:hAnsi="CG Times (WN)" w:cs="Times New Roman"/>
      <w:sz w:val="20"/>
      <w:szCs w:val="20"/>
      <w:lang w:val="en-US"/>
    </w:rPr>
  </w:style>
  <w:style w:type="character" w:customStyle="1" w:styleId="HeaderChar">
    <w:name w:val="Header Char"/>
    <w:basedOn w:val="DefaultParagraphFont"/>
    <w:link w:val="Header"/>
    <w:uiPriority w:val="99"/>
    <w:rsid w:val="002D2427"/>
    <w:rPr>
      <w:rFonts w:ascii="CG Times (WN)" w:eastAsia="Times New Roman" w:hAnsi="CG Times (WN)" w:cs="Times New Roman"/>
      <w:sz w:val="20"/>
      <w:szCs w:val="20"/>
      <w:lang w:val="en-US"/>
    </w:rPr>
  </w:style>
  <w:style w:type="paragraph" w:styleId="Footer">
    <w:name w:val="footer"/>
    <w:basedOn w:val="Normal"/>
    <w:link w:val="FooterChar"/>
    <w:uiPriority w:val="99"/>
    <w:rsid w:val="002D2427"/>
    <w:pPr>
      <w:tabs>
        <w:tab w:val="center" w:pos="4320"/>
        <w:tab w:val="right" w:pos="8640"/>
      </w:tabs>
      <w:spacing w:after="0" w:line="240" w:lineRule="auto"/>
    </w:pPr>
    <w:rPr>
      <w:rFonts w:ascii="Arial" w:eastAsia="Times New Roman" w:hAnsi="Arial" w:cs="Times New Roman"/>
    </w:rPr>
  </w:style>
  <w:style w:type="character" w:customStyle="1" w:styleId="FooterChar">
    <w:name w:val="Footer Char"/>
    <w:basedOn w:val="DefaultParagraphFont"/>
    <w:link w:val="Footer"/>
    <w:uiPriority w:val="99"/>
    <w:rsid w:val="002D2427"/>
    <w:rPr>
      <w:rFonts w:ascii="Arial" w:eastAsia="Times New Roman" w:hAnsi="Arial" w:cs="Times New Roman"/>
    </w:rPr>
  </w:style>
  <w:style w:type="paragraph" w:customStyle="1" w:styleId="FANPara">
    <w:name w:val="FAN Para"/>
    <w:basedOn w:val="Normal"/>
    <w:rsid w:val="002D2427"/>
    <w:pPr>
      <w:spacing w:before="60" w:after="120" w:line="312" w:lineRule="auto"/>
      <w:jc w:val="both"/>
    </w:pPr>
    <w:rPr>
      <w:rFonts w:ascii="Arial" w:eastAsia="Times New Roman" w:hAnsi="Arial" w:cs="Arial"/>
      <w:sz w:val="20"/>
      <w:szCs w:val="20"/>
      <w:lang w:val="en"/>
    </w:rPr>
  </w:style>
  <w:style w:type="paragraph" w:customStyle="1" w:styleId="FANBullet">
    <w:name w:val="FAN Bullet"/>
    <w:basedOn w:val="FANPara"/>
    <w:rsid w:val="002D2427"/>
    <w:pPr>
      <w:numPr>
        <w:numId w:val="1"/>
      </w:numPr>
    </w:pPr>
  </w:style>
  <w:style w:type="paragraph" w:styleId="BodyText">
    <w:name w:val="Body Text"/>
    <w:basedOn w:val="Normal"/>
    <w:link w:val="BodyTextChar"/>
    <w:rsid w:val="002D2427"/>
    <w:pPr>
      <w:spacing w:after="0" w:line="240" w:lineRule="auto"/>
    </w:pPr>
    <w:rPr>
      <w:rFonts w:ascii="Arial" w:eastAsia="Times New Roman" w:hAnsi="Arial" w:cs="Arial"/>
      <w:color w:val="0000FF"/>
      <w:sz w:val="20"/>
      <w:szCs w:val="20"/>
    </w:rPr>
  </w:style>
  <w:style w:type="character" w:customStyle="1" w:styleId="BodyTextChar">
    <w:name w:val="Body Text Char"/>
    <w:basedOn w:val="DefaultParagraphFont"/>
    <w:link w:val="BodyText"/>
    <w:rsid w:val="002D2427"/>
    <w:rPr>
      <w:rFonts w:ascii="Arial" w:eastAsia="Times New Roman" w:hAnsi="Arial" w:cs="Arial"/>
      <w:color w:val="0000FF"/>
      <w:sz w:val="20"/>
      <w:szCs w:val="20"/>
    </w:rPr>
  </w:style>
  <w:style w:type="paragraph" w:styleId="BodyText2">
    <w:name w:val="Body Text 2"/>
    <w:basedOn w:val="Normal"/>
    <w:link w:val="BodyText2Char"/>
    <w:rsid w:val="002D2427"/>
    <w:pPr>
      <w:spacing w:after="120" w:line="480" w:lineRule="auto"/>
    </w:pPr>
    <w:rPr>
      <w:rFonts w:ascii="Arial" w:eastAsia="Times New Roman" w:hAnsi="Arial" w:cs="Times New Roman"/>
    </w:rPr>
  </w:style>
  <w:style w:type="character" w:customStyle="1" w:styleId="BodyText2Char">
    <w:name w:val="Body Text 2 Char"/>
    <w:basedOn w:val="DefaultParagraphFont"/>
    <w:link w:val="BodyText2"/>
    <w:rsid w:val="002D2427"/>
    <w:rPr>
      <w:rFonts w:ascii="Arial" w:eastAsia="Times New Roman" w:hAnsi="Arial" w:cs="Times New Roman"/>
    </w:rPr>
  </w:style>
  <w:style w:type="paragraph" w:styleId="BodyText3">
    <w:name w:val="Body Text 3"/>
    <w:basedOn w:val="Normal"/>
    <w:link w:val="BodyText3Char"/>
    <w:rsid w:val="002D2427"/>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2D2427"/>
    <w:rPr>
      <w:rFonts w:ascii="Arial" w:eastAsia="Times New Roman" w:hAnsi="Arial" w:cs="Times New Roman"/>
      <w:sz w:val="16"/>
      <w:szCs w:val="16"/>
    </w:rPr>
  </w:style>
  <w:style w:type="paragraph" w:styleId="ListParagraph">
    <w:name w:val="List Paragraph"/>
    <w:basedOn w:val="Normal"/>
    <w:uiPriority w:val="34"/>
    <w:qFormat/>
    <w:rsid w:val="002D2427"/>
    <w:pPr>
      <w:spacing w:after="0" w:line="240" w:lineRule="auto"/>
      <w:ind w:left="720"/>
    </w:pPr>
    <w:rPr>
      <w:rFonts w:ascii="Arial" w:eastAsia="Times New Roman" w:hAnsi="Arial" w:cs="Times New Roman"/>
    </w:rPr>
  </w:style>
  <w:style w:type="paragraph" w:styleId="BalloonText">
    <w:name w:val="Balloon Text"/>
    <w:basedOn w:val="Normal"/>
    <w:link w:val="BalloonTextChar"/>
    <w:uiPriority w:val="99"/>
    <w:semiHidden/>
    <w:unhideWhenUsed/>
    <w:rsid w:val="002D2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427"/>
    <w:rPr>
      <w:rFonts w:ascii="Tahoma" w:hAnsi="Tahoma" w:cs="Tahoma"/>
      <w:sz w:val="16"/>
      <w:szCs w:val="16"/>
    </w:rPr>
  </w:style>
  <w:style w:type="paragraph" w:customStyle="1" w:styleId="May1">
    <w:name w:val="May1"/>
    <w:rsid w:val="002D2427"/>
    <w:pPr>
      <w:spacing w:after="0" w:line="240" w:lineRule="auto"/>
    </w:pPr>
    <w:rPr>
      <w:rFonts w:ascii="Times New Roman" w:eastAsia="Times New Roman" w:hAnsi="Times New Roman" w:cs="Times New Roman"/>
      <w:color w:val="000000"/>
      <w:kern w:val="28"/>
      <w:sz w:val="20"/>
      <w:szCs w:val="20"/>
      <w:lang w:val="en-US"/>
    </w:rPr>
  </w:style>
  <w:style w:type="character" w:styleId="CommentReference">
    <w:name w:val="annotation reference"/>
    <w:basedOn w:val="DefaultParagraphFont"/>
    <w:uiPriority w:val="99"/>
    <w:semiHidden/>
    <w:unhideWhenUsed/>
    <w:rsid w:val="00800C51"/>
    <w:rPr>
      <w:sz w:val="16"/>
      <w:szCs w:val="16"/>
    </w:rPr>
  </w:style>
  <w:style w:type="paragraph" w:styleId="CommentText">
    <w:name w:val="annotation text"/>
    <w:basedOn w:val="Normal"/>
    <w:link w:val="CommentTextChar"/>
    <w:uiPriority w:val="99"/>
    <w:unhideWhenUsed/>
    <w:rsid w:val="00800C51"/>
    <w:pPr>
      <w:spacing w:line="240" w:lineRule="auto"/>
    </w:pPr>
    <w:rPr>
      <w:sz w:val="20"/>
      <w:szCs w:val="20"/>
    </w:rPr>
  </w:style>
  <w:style w:type="character" w:customStyle="1" w:styleId="CommentTextChar">
    <w:name w:val="Comment Text Char"/>
    <w:basedOn w:val="DefaultParagraphFont"/>
    <w:link w:val="CommentText"/>
    <w:uiPriority w:val="99"/>
    <w:rsid w:val="00800C51"/>
    <w:rPr>
      <w:sz w:val="20"/>
      <w:szCs w:val="20"/>
    </w:rPr>
  </w:style>
  <w:style w:type="paragraph" w:styleId="CommentSubject">
    <w:name w:val="annotation subject"/>
    <w:basedOn w:val="CommentText"/>
    <w:next w:val="CommentText"/>
    <w:link w:val="CommentSubjectChar"/>
    <w:uiPriority w:val="99"/>
    <w:semiHidden/>
    <w:unhideWhenUsed/>
    <w:rsid w:val="00800C51"/>
    <w:rPr>
      <w:b/>
      <w:bCs/>
    </w:rPr>
  </w:style>
  <w:style w:type="character" w:customStyle="1" w:styleId="CommentSubjectChar">
    <w:name w:val="Comment Subject Char"/>
    <w:basedOn w:val="CommentTextChar"/>
    <w:link w:val="CommentSubject"/>
    <w:uiPriority w:val="99"/>
    <w:semiHidden/>
    <w:rsid w:val="00800C51"/>
    <w:rPr>
      <w:b/>
      <w:bCs/>
      <w:sz w:val="20"/>
      <w:szCs w:val="20"/>
    </w:rPr>
  </w:style>
  <w:style w:type="paragraph" w:styleId="NormalWeb">
    <w:name w:val="Normal (Web)"/>
    <w:basedOn w:val="Normal"/>
    <w:uiPriority w:val="99"/>
    <w:unhideWhenUsed/>
    <w:rsid w:val="007E5C9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DB0E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17011">
      <w:bodyDiv w:val="1"/>
      <w:marLeft w:val="0"/>
      <w:marRight w:val="0"/>
      <w:marTop w:val="0"/>
      <w:marBottom w:val="0"/>
      <w:divBdr>
        <w:top w:val="none" w:sz="0" w:space="0" w:color="auto"/>
        <w:left w:val="none" w:sz="0" w:space="0" w:color="auto"/>
        <w:bottom w:val="none" w:sz="0" w:space="0" w:color="auto"/>
        <w:right w:val="none" w:sz="0" w:space="0" w:color="auto"/>
      </w:divBdr>
    </w:div>
    <w:div w:id="436684172">
      <w:bodyDiv w:val="1"/>
      <w:marLeft w:val="0"/>
      <w:marRight w:val="0"/>
      <w:marTop w:val="0"/>
      <w:marBottom w:val="0"/>
      <w:divBdr>
        <w:top w:val="none" w:sz="0" w:space="0" w:color="auto"/>
        <w:left w:val="none" w:sz="0" w:space="0" w:color="auto"/>
        <w:bottom w:val="none" w:sz="0" w:space="0" w:color="auto"/>
        <w:right w:val="none" w:sz="0" w:space="0" w:color="auto"/>
      </w:divBdr>
    </w:div>
    <w:div w:id="1178034299">
      <w:bodyDiv w:val="1"/>
      <w:marLeft w:val="0"/>
      <w:marRight w:val="0"/>
      <w:marTop w:val="0"/>
      <w:marBottom w:val="0"/>
      <w:divBdr>
        <w:top w:val="none" w:sz="0" w:space="0" w:color="auto"/>
        <w:left w:val="none" w:sz="0" w:space="0" w:color="auto"/>
        <w:bottom w:val="none" w:sz="0" w:space="0" w:color="auto"/>
        <w:right w:val="none" w:sz="0" w:space="0" w:color="auto"/>
      </w:divBdr>
    </w:div>
    <w:div w:id="209636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AN Branding Colors">
      <a:dk1>
        <a:sysClr val="windowText" lastClr="000000"/>
      </a:dk1>
      <a:lt1>
        <a:sysClr val="window" lastClr="FFFFFF"/>
      </a:lt1>
      <a:dk2>
        <a:srgbClr val="FFC478"/>
      </a:dk2>
      <a:lt2>
        <a:srgbClr val="6BD4BF"/>
      </a:lt2>
      <a:accent1>
        <a:srgbClr val="604496"/>
      </a:accent1>
      <a:accent2>
        <a:srgbClr val="B5A8FF"/>
      </a:accent2>
      <a:accent3>
        <a:srgbClr val="87D4FA"/>
      </a:accent3>
      <a:accent4>
        <a:srgbClr val="6E9CFF"/>
      </a:accent4>
      <a:accent5>
        <a:srgbClr val="E56BAB"/>
      </a:accent5>
      <a:accent6>
        <a:srgbClr val="FF9978"/>
      </a:accent6>
      <a:hlink>
        <a:srgbClr val="000000"/>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106AEAA6E7974A8B261D7C872026E4" ma:contentTypeVersion="15" ma:contentTypeDescription="Create a new document." ma:contentTypeScope="" ma:versionID="b477c6a25b1043aa90b1466bf68eeae7">
  <xsd:schema xmlns:xsd="http://www.w3.org/2001/XMLSchema" xmlns:xs="http://www.w3.org/2001/XMLSchema" xmlns:p="http://schemas.microsoft.com/office/2006/metadata/properties" xmlns:ns2="c77edbb4-5a44-4b7e-9d0b-a7d0e2677826" xmlns:ns3="75928388-db58-4e7e-97af-053f631a7713" targetNamespace="http://schemas.microsoft.com/office/2006/metadata/properties" ma:root="true" ma:fieldsID="32c2fd70b05fddf4538e9d3572f327a6" ns2:_="" ns3:_="">
    <xsd:import namespace="c77edbb4-5a44-4b7e-9d0b-a7d0e2677826"/>
    <xsd:import namespace="75928388-db58-4e7e-97af-053f631a77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edbb4-5a44-4b7e-9d0b-a7d0e2677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8b1d5f2-ab50-407e-89c3-bceb7d0a613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928388-db58-4e7e-97af-053f631a771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2c40f1-06ac-418e-80cb-ae552a8e7016}" ma:internalName="TaxCatchAll" ma:showField="CatchAllData" ma:web="75928388-db58-4e7e-97af-053f631a77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77edbb4-5a44-4b7e-9d0b-a7d0e2677826">
      <Terms xmlns="http://schemas.microsoft.com/office/infopath/2007/PartnerControls"/>
    </lcf76f155ced4ddcb4097134ff3c332f>
    <TaxCatchAll xmlns="75928388-db58-4e7e-97af-053f631a7713" xsi:nil="true"/>
  </documentManagement>
</p:properties>
</file>

<file path=customXml/itemProps1.xml><?xml version="1.0" encoding="utf-8"?>
<ds:datastoreItem xmlns:ds="http://schemas.openxmlformats.org/officeDocument/2006/customXml" ds:itemID="{A317EC09-5426-4996-B52B-5DF1252C093A}">
  <ds:schemaRefs>
    <ds:schemaRef ds:uri="http://schemas.microsoft.com/sharepoint/v3/contenttype/forms"/>
  </ds:schemaRefs>
</ds:datastoreItem>
</file>

<file path=customXml/itemProps2.xml><?xml version="1.0" encoding="utf-8"?>
<ds:datastoreItem xmlns:ds="http://schemas.openxmlformats.org/officeDocument/2006/customXml" ds:itemID="{AB1F704C-22DB-4C59-B4B8-A694258CC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7edbb4-5a44-4b7e-9d0b-a7d0e2677826"/>
    <ds:schemaRef ds:uri="75928388-db58-4e7e-97af-053f631a7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35240C-51C1-454D-9F71-9EDE0E4B52A4}">
  <ds:schemaRefs>
    <ds:schemaRef ds:uri="http://schemas.openxmlformats.org/officeDocument/2006/bibliography"/>
  </ds:schemaRefs>
</ds:datastoreItem>
</file>

<file path=customXml/itemProps4.xml><?xml version="1.0" encoding="utf-8"?>
<ds:datastoreItem xmlns:ds="http://schemas.openxmlformats.org/officeDocument/2006/customXml" ds:itemID="{324B78D0-9BD4-45BE-A542-F33130FF793F}">
  <ds:schemaRefs>
    <ds:schemaRef ds:uri="http://schemas.microsoft.com/office/2006/metadata/properties"/>
    <ds:schemaRef ds:uri="http://schemas.microsoft.com/office/infopath/2007/PartnerControls"/>
    <ds:schemaRef ds:uri="c77edbb4-5a44-4b7e-9d0b-a7d0e2677826"/>
    <ds:schemaRef ds:uri="75928388-db58-4e7e-97af-053f631a77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1319</Words>
  <Characters>7524</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Witte</dc:creator>
  <cp:lastModifiedBy>Michelle Thompson</cp:lastModifiedBy>
  <cp:revision>2</cp:revision>
  <cp:lastPrinted>2018-11-07T02:33:00Z</cp:lastPrinted>
  <dcterms:created xsi:type="dcterms:W3CDTF">2026-09-18T01:54:00Z</dcterms:created>
  <dcterms:modified xsi:type="dcterms:W3CDTF">2026-09-18T01:54:00Z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0x010100CE106AEAA6E7974A8B261D7C872026E4</vt:lpwstr>
  </property>
</Properties>
</file>