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F1EF6" w14:textId="1016D7D3" w:rsidR="00CE563B" w:rsidRPr="00726B18" w:rsidRDefault="00CE563B" w:rsidP="00A12768">
      <w:pPr>
        <w:ind w:left="2835" w:hanging="2835"/>
        <w:jc w:val="both"/>
        <w:rPr>
          <w:rFonts w:asciiTheme="minorHAnsi" w:hAnsiTheme="minorHAnsi"/>
          <w:color w:val="FF0000"/>
          <w:sz w:val="22"/>
          <w:szCs w:val="22"/>
          <w:lang w:val="en-US"/>
        </w:rPr>
      </w:pPr>
      <w:r w:rsidRPr="001E4BDB">
        <w:rPr>
          <w:rFonts w:asciiTheme="minorHAnsi" w:hAnsiTheme="minorHAnsi"/>
          <w:b/>
          <w:bCs/>
          <w:sz w:val="22"/>
          <w:szCs w:val="22"/>
          <w:lang w:val="en-US"/>
        </w:rPr>
        <w:t>POSITION:</w:t>
      </w:r>
      <w:r w:rsidRPr="001E4BDB">
        <w:rPr>
          <w:rFonts w:asciiTheme="minorHAnsi" w:hAnsiTheme="minorHAnsi"/>
          <w:sz w:val="22"/>
          <w:szCs w:val="22"/>
          <w:lang w:val="en-US"/>
        </w:rPr>
        <w:tab/>
      </w:r>
      <w:r w:rsidR="00F92DEA" w:rsidRPr="00F92DEA">
        <w:rPr>
          <w:rFonts w:ascii="Calibri" w:hAnsi="Calibri"/>
          <w:sz w:val="22"/>
          <w:szCs w:val="22"/>
        </w:rPr>
        <w:t>Client Services Support Worker</w:t>
      </w:r>
    </w:p>
    <w:p w14:paraId="6F639629" w14:textId="77777777" w:rsidR="00216A91" w:rsidRPr="001E4BDB" w:rsidRDefault="00216A91" w:rsidP="00C94422">
      <w:pPr>
        <w:ind w:left="2880" w:hanging="2880"/>
        <w:jc w:val="both"/>
        <w:rPr>
          <w:rFonts w:asciiTheme="minorHAnsi" w:hAnsiTheme="minorHAnsi"/>
          <w:sz w:val="22"/>
          <w:szCs w:val="22"/>
          <w:lang w:val="en-US"/>
        </w:rPr>
      </w:pPr>
    </w:p>
    <w:p w14:paraId="5A849815" w14:textId="36187314" w:rsidR="004417FB" w:rsidRPr="00726B18" w:rsidRDefault="00CE563B" w:rsidP="00A12768">
      <w:pPr>
        <w:ind w:left="2835" w:hanging="2835"/>
        <w:jc w:val="both"/>
        <w:rPr>
          <w:rFonts w:asciiTheme="minorHAnsi" w:hAnsiTheme="minorHAnsi"/>
          <w:color w:val="FF0000"/>
          <w:sz w:val="22"/>
          <w:szCs w:val="22"/>
          <w:lang w:val="en-US"/>
        </w:rPr>
      </w:pPr>
      <w:r w:rsidRPr="001E4BDB">
        <w:rPr>
          <w:rFonts w:asciiTheme="minorHAnsi" w:hAnsiTheme="minorHAnsi"/>
          <w:b/>
          <w:bCs/>
          <w:sz w:val="22"/>
          <w:szCs w:val="22"/>
          <w:lang w:val="en-US"/>
        </w:rPr>
        <w:t>REPORTING TO:</w:t>
      </w:r>
      <w:r w:rsidR="00BC0E89">
        <w:rPr>
          <w:rFonts w:asciiTheme="minorHAnsi" w:hAnsiTheme="minorHAnsi"/>
          <w:b/>
          <w:bCs/>
          <w:sz w:val="22"/>
          <w:szCs w:val="22"/>
          <w:lang w:val="en-US"/>
        </w:rPr>
        <w:tab/>
      </w:r>
      <w:r w:rsidR="00F92DEA" w:rsidRPr="00F92DEA">
        <w:rPr>
          <w:rFonts w:ascii="Calibri" w:hAnsi="Calibri"/>
          <w:sz w:val="22"/>
          <w:szCs w:val="22"/>
        </w:rPr>
        <w:t xml:space="preserve">Services </w:t>
      </w:r>
      <w:r w:rsidR="000C3365">
        <w:rPr>
          <w:rFonts w:ascii="Calibri" w:hAnsi="Calibri"/>
          <w:sz w:val="22"/>
          <w:szCs w:val="22"/>
        </w:rPr>
        <w:t xml:space="preserve">Partnership Team Leader </w:t>
      </w:r>
    </w:p>
    <w:p w14:paraId="2BCB3AC4" w14:textId="77777777" w:rsidR="00BD4F11" w:rsidRPr="001E4BDB" w:rsidRDefault="00BD4F11" w:rsidP="00C94422">
      <w:pPr>
        <w:jc w:val="both"/>
        <w:rPr>
          <w:rFonts w:asciiTheme="minorHAnsi" w:hAnsiTheme="minorHAnsi"/>
          <w:sz w:val="22"/>
          <w:szCs w:val="22"/>
          <w:lang w:val="en-US"/>
        </w:rPr>
      </w:pPr>
    </w:p>
    <w:p w14:paraId="2E9A4294" w14:textId="372DB09D" w:rsidR="00F210D4" w:rsidRPr="001E4BDB" w:rsidRDefault="00F210D4" w:rsidP="00F210D4">
      <w:pPr>
        <w:ind w:left="2835" w:hanging="2835"/>
        <w:rPr>
          <w:rFonts w:asciiTheme="minorHAnsi" w:hAnsiTheme="minorHAnsi"/>
          <w:b/>
          <w:sz w:val="22"/>
          <w:szCs w:val="22"/>
          <w:lang w:val="en-US"/>
        </w:rPr>
      </w:pPr>
      <w:r w:rsidRPr="001E4BDB">
        <w:rPr>
          <w:rFonts w:asciiTheme="minorHAnsi" w:hAnsiTheme="minorHAnsi"/>
          <w:b/>
          <w:sz w:val="22"/>
          <w:szCs w:val="22"/>
          <w:lang w:val="en-US"/>
        </w:rPr>
        <w:t>DIRECT REPORTS</w:t>
      </w:r>
      <w:r w:rsidR="00D641D0" w:rsidRPr="001E4BDB">
        <w:rPr>
          <w:rFonts w:asciiTheme="minorHAnsi" w:hAnsiTheme="minorHAnsi"/>
          <w:b/>
          <w:sz w:val="22"/>
          <w:szCs w:val="22"/>
          <w:lang w:val="en-US"/>
        </w:rPr>
        <w:t>:</w:t>
      </w:r>
      <w:r w:rsidRPr="001E4BDB">
        <w:rPr>
          <w:rFonts w:asciiTheme="minorHAnsi" w:hAnsiTheme="minorHAnsi"/>
          <w:b/>
          <w:sz w:val="22"/>
          <w:szCs w:val="22"/>
          <w:lang w:val="en-US"/>
        </w:rPr>
        <w:tab/>
      </w:r>
      <w:r w:rsidR="0004688A">
        <w:rPr>
          <w:rFonts w:asciiTheme="minorHAnsi" w:hAnsiTheme="minorHAnsi"/>
          <w:sz w:val="22"/>
          <w:szCs w:val="22"/>
          <w:lang w:val="en-US"/>
        </w:rPr>
        <w:t>Nil</w:t>
      </w:r>
      <w:r w:rsidR="00225B24">
        <w:rPr>
          <w:rFonts w:asciiTheme="minorHAnsi" w:hAnsiTheme="minorHAnsi"/>
          <w:sz w:val="22"/>
          <w:szCs w:val="22"/>
          <w:lang w:val="en-US"/>
        </w:rPr>
        <w:t xml:space="preserve"> </w:t>
      </w:r>
    </w:p>
    <w:p w14:paraId="6EF8E547" w14:textId="77777777" w:rsidR="00F210D4" w:rsidRPr="001E4BDB" w:rsidRDefault="00F210D4" w:rsidP="00E55D1C">
      <w:pPr>
        <w:ind w:left="2835" w:hanging="2835"/>
        <w:jc w:val="both"/>
        <w:rPr>
          <w:rFonts w:asciiTheme="minorHAnsi" w:hAnsiTheme="minorHAnsi"/>
          <w:b/>
          <w:sz w:val="22"/>
          <w:szCs w:val="22"/>
          <w:lang w:val="en-US"/>
        </w:rPr>
      </w:pPr>
    </w:p>
    <w:p w14:paraId="5D80D9DD" w14:textId="6EDD3659" w:rsidR="00BD4F11" w:rsidRDefault="00BD4F11" w:rsidP="00F210D4">
      <w:pPr>
        <w:ind w:left="2835" w:hanging="2835"/>
        <w:rPr>
          <w:rFonts w:asciiTheme="minorHAnsi" w:hAnsiTheme="minorHAnsi"/>
          <w:sz w:val="22"/>
          <w:szCs w:val="22"/>
          <w:lang w:val="en-US"/>
        </w:rPr>
      </w:pPr>
      <w:r w:rsidRPr="001E4BDB">
        <w:rPr>
          <w:rFonts w:asciiTheme="minorHAnsi" w:hAnsiTheme="minorHAnsi"/>
          <w:b/>
          <w:sz w:val="22"/>
          <w:szCs w:val="22"/>
          <w:lang w:val="en-US"/>
        </w:rPr>
        <w:t>KEY RELATIONSHIPS</w:t>
      </w:r>
      <w:proofErr w:type="gramStart"/>
      <w:r w:rsidR="00C94422" w:rsidRPr="001E4BDB">
        <w:rPr>
          <w:rFonts w:asciiTheme="minorHAnsi" w:hAnsiTheme="minorHAnsi"/>
          <w:sz w:val="22"/>
          <w:szCs w:val="22"/>
          <w:lang w:val="en-US"/>
        </w:rPr>
        <w:t xml:space="preserve">:      </w:t>
      </w:r>
      <w:r w:rsidR="00560763" w:rsidRPr="001E4BDB">
        <w:rPr>
          <w:rFonts w:asciiTheme="minorHAnsi" w:hAnsiTheme="minorHAnsi"/>
          <w:sz w:val="22"/>
          <w:szCs w:val="22"/>
          <w:lang w:val="en-US"/>
        </w:rPr>
        <w:t xml:space="preserve">        </w:t>
      </w:r>
      <w:r w:rsidR="00BC0E89">
        <w:rPr>
          <w:rFonts w:asciiTheme="minorHAnsi" w:hAnsiTheme="minorHAnsi"/>
          <w:sz w:val="22"/>
          <w:szCs w:val="22"/>
          <w:lang w:val="en-US"/>
        </w:rPr>
        <w:tab/>
      </w:r>
      <w:r w:rsidR="00225B24">
        <w:rPr>
          <w:rFonts w:asciiTheme="minorHAnsi" w:hAnsiTheme="minorHAnsi"/>
          <w:sz w:val="22"/>
          <w:szCs w:val="22"/>
          <w:lang w:val="en-US"/>
        </w:rPr>
        <w:t>All</w:t>
      </w:r>
      <w:proofErr w:type="gramEnd"/>
      <w:r w:rsidR="00225B24">
        <w:rPr>
          <w:rFonts w:asciiTheme="minorHAnsi" w:hAnsiTheme="minorHAnsi"/>
          <w:sz w:val="22"/>
          <w:szCs w:val="22"/>
          <w:lang w:val="en-US"/>
        </w:rPr>
        <w:t xml:space="preserve"> </w:t>
      </w:r>
    </w:p>
    <w:p w14:paraId="3332E3E7" w14:textId="77777777" w:rsidR="007C15FD" w:rsidRDefault="007C15FD" w:rsidP="00F210D4">
      <w:pPr>
        <w:ind w:left="2835" w:hanging="2835"/>
        <w:rPr>
          <w:rFonts w:asciiTheme="minorHAnsi" w:hAnsiTheme="minorHAnsi"/>
          <w:sz w:val="22"/>
          <w:szCs w:val="22"/>
          <w:lang w:val="en-US"/>
        </w:rPr>
      </w:pPr>
    </w:p>
    <w:p w14:paraId="425DEEFB" w14:textId="4C43DB0F" w:rsidR="007C15FD" w:rsidRDefault="007C15FD" w:rsidP="007C15FD">
      <w:pPr>
        <w:ind w:left="2835" w:hanging="2835"/>
        <w:rPr>
          <w:rFonts w:ascii="Calibri" w:hAnsi="Calibri"/>
          <w:color w:val="FF0000"/>
          <w:sz w:val="22"/>
          <w:szCs w:val="22"/>
        </w:rPr>
      </w:pPr>
      <w:r w:rsidRPr="00E132D0">
        <w:rPr>
          <w:rFonts w:ascii="Calibri" w:hAnsi="Calibri"/>
          <w:b/>
          <w:sz w:val="22"/>
          <w:szCs w:val="22"/>
          <w:lang w:val="en-US"/>
        </w:rPr>
        <w:t>CLASSIFICATION:</w:t>
      </w:r>
      <w:r w:rsidRPr="00E132D0">
        <w:rPr>
          <w:rFonts w:ascii="Calibri" w:hAnsi="Calibri"/>
          <w:sz w:val="22"/>
          <w:szCs w:val="22"/>
          <w:lang w:val="en-US"/>
        </w:rPr>
        <w:t xml:space="preserve"> </w:t>
      </w:r>
      <w:r w:rsidRPr="007C15FD">
        <w:rPr>
          <w:rFonts w:ascii="Calibri" w:hAnsi="Calibri"/>
          <w:color w:val="FF0000"/>
          <w:sz w:val="22"/>
          <w:szCs w:val="22"/>
          <w:lang w:val="en-US"/>
        </w:rPr>
        <w:tab/>
      </w:r>
      <w:r w:rsidR="00E132D0">
        <w:rPr>
          <w:rFonts w:ascii="Calibri" w:hAnsi="Calibri"/>
          <w:sz w:val="22"/>
          <w:szCs w:val="22"/>
        </w:rPr>
        <w:t>S</w:t>
      </w:r>
      <w:r w:rsidRPr="00E132D0">
        <w:rPr>
          <w:rFonts w:ascii="Calibri" w:hAnsi="Calibri"/>
          <w:sz w:val="22"/>
          <w:szCs w:val="22"/>
        </w:rPr>
        <w:t xml:space="preserve">afe </w:t>
      </w:r>
      <w:r w:rsidR="00E132D0">
        <w:rPr>
          <w:rFonts w:ascii="Calibri" w:hAnsi="Calibri"/>
          <w:sz w:val="22"/>
          <w:szCs w:val="22"/>
        </w:rPr>
        <w:t>S</w:t>
      </w:r>
      <w:r w:rsidRPr="00E132D0">
        <w:rPr>
          <w:rFonts w:ascii="Calibri" w:hAnsi="Calibri"/>
          <w:sz w:val="22"/>
          <w:szCs w:val="22"/>
        </w:rPr>
        <w:t>teps Family Violence Response Centre and Community Services Employees Enterprise Agreement 2015-2019 – SCHADS Award Level</w:t>
      </w:r>
      <w:r w:rsidR="00E132D0" w:rsidRPr="00E132D0">
        <w:rPr>
          <w:rFonts w:ascii="Calibri" w:hAnsi="Calibri"/>
          <w:sz w:val="22"/>
          <w:szCs w:val="22"/>
        </w:rPr>
        <w:t xml:space="preserve"> </w:t>
      </w:r>
      <w:r w:rsidR="00F92DEA" w:rsidRPr="00F92DEA">
        <w:rPr>
          <w:rFonts w:ascii="Calibri" w:hAnsi="Calibri"/>
          <w:sz w:val="22"/>
          <w:szCs w:val="22"/>
        </w:rPr>
        <w:t>4</w:t>
      </w:r>
    </w:p>
    <w:p w14:paraId="705565FF" w14:textId="07A02440" w:rsidR="00BD4F11" w:rsidRPr="00F92DEA" w:rsidRDefault="00293A98" w:rsidP="00F92DEA">
      <w:pPr>
        <w:ind w:left="2835" w:hanging="2835"/>
        <w:rPr>
          <w:rFonts w:ascii="Calibri" w:hAnsi="Calibri"/>
          <w:color w:val="FF0000"/>
          <w:sz w:val="22"/>
          <w:szCs w:val="22"/>
          <w:lang w:val="en-US"/>
        </w:rPr>
      </w:pPr>
      <w:r>
        <w:rPr>
          <w:rFonts w:ascii="Calibri" w:hAnsi="Calibri"/>
          <w:b/>
          <w:color w:val="FF0000"/>
          <w:sz w:val="22"/>
          <w:szCs w:val="22"/>
          <w:lang w:val="en-US"/>
        </w:rPr>
        <w:tab/>
      </w:r>
    </w:p>
    <w:p w14:paraId="1736CF31" w14:textId="77777777" w:rsidR="00CE563B" w:rsidRPr="001E4BDB" w:rsidRDefault="00CE563B">
      <w:pPr>
        <w:pBdr>
          <w:top w:val="single" w:sz="4" w:space="1" w:color="auto"/>
        </w:pBdr>
        <w:jc w:val="both"/>
        <w:rPr>
          <w:rFonts w:asciiTheme="minorHAnsi" w:hAnsiTheme="minorHAnsi"/>
          <w:sz w:val="22"/>
          <w:szCs w:val="22"/>
          <w:lang w:val="en-US"/>
        </w:rPr>
      </w:pPr>
    </w:p>
    <w:p w14:paraId="2CB75668" w14:textId="77777777" w:rsidR="00CE563B" w:rsidRPr="001E4BDB" w:rsidRDefault="00CE563B">
      <w:pPr>
        <w:numPr>
          <w:ilvl w:val="0"/>
          <w:numId w:val="1"/>
        </w:numPr>
        <w:jc w:val="both"/>
        <w:rPr>
          <w:rFonts w:asciiTheme="minorHAnsi" w:hAnsiTheme="minorHAnsi"/>
          <w:b/>
          <w:sz w:val="22"/>
          <w:szCs w:val="22"/>
          <w:lang w:val="en-US"/>
        </w:rPr>
      </w:pPr>
      <w:bookmarkStart w:id="0" w:name="_Hlk57711492"/>
      <w:r w:rsidRPr="001E4BDB">
        <w:rPr>
          <w:rFonts w:asciiTheme="minorHAnsi" w:hAnsiTheme="minorHAnsi"/>
          <w:b/>
          <w:sz w:val="22"/>
          <w:szCs w:val="22"/>
          <w:lang w:val="en-US"/>
        </w:rPr>
        <w:t>PRIMARY OBJECTIVES</w:t>
      </w:r>
    </w:p>
    <w:p w14:paraId="107A91D3" w14:textId="77777777" w:rsidR="00834BA8" w:rsidRPr="001E4BDB" w:rsidRDefault="00834BA8" w:rsidP="00834BA8">
      <w:pPr>
        <w:ind w:left="720"/>
        <w:jc w:val="both"/>
        <w:rPr>
          <w:rFonts w:asciiTheme="minorHAnsi" w:hAnsiTheme="minorHAnsi"/>
          <w:b/>
          <w:sz w:val="22"/>
          <w:szCs w:val="22"/>
          <w:lang w:val="en-US"/>
        </w:rPr>
      </w:pPr>
    </w:p>
    <w:bookmarkEnd w:id="0"/>
    <w:p w14:paraId="1C64A87B" w14:textId="1FA40637" w:rsidR="001E7A38" w:rsidRPr="001E7A38" w:rsidRDefault="001E7A38" w:rsidP="001E7A38">
      <w:pPr>
        <w:widowControl w:val="0"/>
        <w:autoSpaceDE w:val="0"/>
        <w:autoSpaceDN w:val="0"/>
        <w:adjustRightInd w:val="0"/>
        <w:spacing w:after="240"/>
        <w:rPr>
          <w:rFonts w:ascii="Calibri" w:hAnsi="Calibri"/>
          <w:sz w:val="22"/>
          <w:szCs w:val="22"/>
        </w:rPr>
      </w:pPr>
      <w:r w:rsidRPr="001E7A38">
        <w:rPr>
          <w:rFonts w:ascii="Calibri" w:hAnsi="Calibri"/>
          <w:sz w:val="22"/>
          <w:szCs w:val="22"/>
        </w:rPr>
        <w:t xml:space="preserve">Within the parameters of our constitution, service philosophy and the policy framework established by the Board, and under the direction and supervision of the </w:t>
      </w:r>
      <w:r w:rsidR="00C11E98">
        <w:rPr>
          <w:rFonts w:ascii="Calibri" w:hAnsi="Calibri"/>
          <w:sz w:val="22"/>
          <w:szCs w:val="22"/>
        </w:rPr>
        <w:t xml:space="preserve">Service Partnership </w:t>
      </w:r>
      <w:r w:rsidRPr="001E7A38">
        <w:rPr>
          <w:rFonts w:ascii="Calibri" w:hAnsi="Calibri"/>
          <w:sz w:val="22"/>
          <w:szCs w:val="22"/>
        </w:rPr>
        <w:t>Team Leader, the Client Services Support Worker will provide service based support by liaising between the Crisis teams, accommodation and transport businesses and organising related documentation, services, actions and purchases including material needs for clients as well as providing administrative support to the Intake &amp; Assessment team.</w:t>
      </w:r>
    </w:p>
    <w:p w14:paraId="5CA03F96" w14:textId="77777777" w:rsidR="001E7A38" w:rsidRDefault="001E7A38" w:rsidP="001E7A38">
      <w:pPr>
        <w:spacing w:after="3" w:line="247" w:lineRule="auto"/>
        <w:ind w:left="10" w:hanging="10"/>
        <w:rPr>
          <w:rFonts w:ascii="Calibri" w:hAnsi="Calibri"/>
          <w:sz w:val="22"/>
          <w:szCs w:val="22"/>
        </w:rPr>
      </w:pPr>
      <w:r w:rsidRPr="001E7A38">
        <w:rPr>
          <w:rFonts w:ascii="Calibri" w:hAnsi="Calibri"/>
          <w:sz w:val="22"/>
          <w:szCs w:val="22"/>
        </w:rPr>
        <w:t>This role plays a critical support function to ensure safe and timely responses for victim-survivors accessing safe steps services during the crisis phase of their journey to live a life free from family violence.</w:t>
      </w:r>
    </w:p>
    <w:p w14:paraId="585B8196" w14:textId="77777777" w:rsidR="001E7A38" w:rsidRPr="001E7A38" w:rsidRDefault="001E7A38" w:rsidP="001E7A38">
      <w:pPr>
        <w:spacing w:after="3" w:line="247" w:lineRule="auto"/>
        <w:ind w:left="10" w:hanging="10"/>
        <w:rPr>
          <w:rFonts w:ascii="Calibri" w:hAnsi="Calibri"/>
          <w:sz w:val="22"/>
          <w:szCs w:val="22"/>
        </w:rPr>
      </w:pPr>
    </w:p>
    <w:p w14:paraId="2CEACC47" w14:textId="752B2ADC" w:rsidR="00C41C95" w:rsidRPr="00475C2A" w:rsidRDefault="00C41C95" w:rsidP="00C41C95">
      <w:pPr>
        <w:widowControl w:val="0"/>
        <w:spacing w:after="240"/>
        <w:rPr>
          <w:rFonts w:asciiTheme="minorHAnsi" w:hAnsiTheme="minorHAnsi"/>
          <w:b/>
          <w:bCs/>
          <w:sz w:val="22"/>
          <w:szCs w:val="22"/>
          <w:lang w:val="en-US"/>
        </w:rPr>
      </w:pPr>
      <w:r w:rsidRPr="00475C2A">
        <w:rPr>
          <w:rFonts w:asciiTheme="minorHAnsi" w:hAnsiTheme="minorHAnsi" w:cstheme="minorBidi"/>
          <w:sz w:val="22"/>
          <w:szCs w:val="22"/>
        </w:rPr>
        <w:t xml:space="preserve">The </w:t>
      </w:r>
      <w:r w:rsidR="001E7A38" w:rsidRPr="00F92DEA">
        <w:rPr>
          <w:rFonts w:ascii="Calibri" w:hAnsi="Calibri"/>
          <w:sz w:val="22"/>
          <w:szCs w:val="22"/>
        </w:rPr>
        <w:t>Client Services Support Worker</w:t>
      </w:r>
      <w:r w:rsidR="001E7A38" w:rsidRPr="00475C2A">
        <w:rPr>
          <w:rFonts w:asciiTheme="minorHAnsi" w:hAnsiTheme="minorHAnsi" w:cstheme="minorBidi"/>
          <w:sz w:val="22"/>
          <w:szCs w:val="22"/>
        </w:rPr>
        <w:t xml:space="preserve"> </w:t>
      </w:r>
      <w:r w:rsidRPr="00475C2A">
        <w:rPr>
          <w:rFonts w:asciiTheme="minorHAnsi" w:hAnsiTheme="minorHAnsi" w:cstheme="minorBidi"/>
          <w:sz w:val="22"/>
          <w:szCs w:val="22"/>
        </w:rPr>
        <w:t>will ensure that diversity, inclusion, and equity are embedded in all aspects of the organisation for the benefit of clients and staff, including those from the LGBTIQ+ community, CALD, Aboriginal and Torres Strait Islander and people with disabilities</w:t>
      </w:r>
      <w:r>
        <w:rPr>
          <w:rFonts w:asciiTheme="minorHAnsi" w:hAnsiTheme="minorHAnsi" w:cstheme="minorBidi"/>
          <w:sz w:val="22"/>
          <w:szCs w:val="22"/>
        </w:rPr>
        <w:t>.</w:t>
      </w:r>
    </w:p>
    <w:p w14:paraId="46AB9C7B" w14:textId="77777777" w:rsidR="00CE563B" w:rsidRDefault="00CE563B">
      <w:pPr>
        <w:numPr>
          <w:ilvl w:val="0"/>
          <w:numId w:val="1"/>
        </w:numPr>
        <w:jc w:val="both"/>
        <w:rPr>
          <w:rFonts w:asciiTheme="minorHAnsi" w:hAnsiTheme="minorHAnsi"/>
          <w:b/>
          <w:sz w:val="22"/>
          <w:szCs w:val="22"/>
          <w:lang w:val="en-US"/>
        </w:rPr>
      </w:pPr>
      <w:r w:rsidRPr="001E4BDB">
        <w:rPr>
          <w:rFonts w:asciiTheme="minorHAnsi" w:hAnsiTheme="minorHAnsi"/>
          <w:b/>
          <w:sz w:val="22"/>
          <w:szCs w:val="22"/>
          <w:lang w:val="en-US"/>
        </w:rPr>
        <w:t>ORGANISATIONAL CONTEXT</w:t>
      </w:r>
    </w:p>
    <w:p w14:paraId="409EE89C" w14:textId="77777777" w:rsidR="00077169" w:rsidRDefault="00077169" w:rsidP="00077169">
      <w:pPr>
        <w:jc w:val="both"/>
        <w:rPr>
          <w:rFonts w:asciiTheme="minorHAnsi" w:hAnsiTheme="minorHAnsi"/>
          <w:b/>
          <w:sz w:val="22"/>
          <w:szCs w:val="22"/>
          <w:lang w:val="en-US"/>
        </w:rPr>
      </w:pPr>
    </w:p>
    <w:p w14:paraId="2B4E7EEA" w14:textId="77777777" w:rsidR="00077169" w:rsidRPr="00077169" w:rsidRDefault="00E132D0" w:rsidP="00077169">
      <w:pPr>
        <w:spacing w:after="200"/>
        <w:rPr>
          <w:rFonts w:asciiTheme="minorHAnsi" w:hAnsiTheme="minorHAnsi" w:cstheme="majorHAnsi"/>
          <w:sz w:val="22"/>
          <w:szCs w:val="22"/>
        </w:rPr>
      </w:pPr>
      <w:bookmarkStart w:id="1" w:name="_Hlk57711566"/>
      <w:r w:rsidRPr="00164485">
        <w:rPr>
          <w:rFonts w:asciiTheme="minorHAnsi" w:hAnsiTheme="minorHAnsi" w:cstheme="majorHAnsi"/>
          <w:sz w:val="22"/>
          <w:szCs w:val="22"/>
        </w:rPr>
        <w:t>S</w:t>
      </w:r>
      <w:r w:rsidR="00077169" w:rsidRPr="00164485">
        <w:rPr>
          <w:rFonts w:asciiTheme="minorHAnsi" w:hAnsiTheme="minorHAnsi" w:cstheme="majorHAnsi"/>
          <w:sz w:val="22"/>
          <w:szCs w:val="22"/>
        </w:rPr>
        <w:t xml:space="preserve">afe </w:t>
      </w:r>
      <w:r w:rsidRPr="00164485">
        <w:rPr>
          <w:rFonts w:asciiTheme="minorHAnsi" w:hAnsiTheme="minorHAnsi" w:cstheme="majorHAnsi"/>
          <w:sz w:val="22"/>
          <w:szCs w:val="22"/>
        </w:rPr>
        <w:t>S</w:t>
      </w:r>
      <w:r w:rsidR="00077169" w:rsidRPr="00164485">
        <w:rPr>
          <w:rFonts w:asciiTheme="minorHAnsi" w:hAnsiTheme="minorHAnsi" w:cstheme="majorHAnsi"/>
          <w:sz w:val="22"/>
          <w:szCs w:val="22"/>
        </w:rPr>
        <w:t>teps</w:t>
      </w:r>
      <w:r w:rsidR="00077169" w:rsidRPr="00077169">
        <w:rPr>
          <w:rFonts w:asciiTheme="minorHAnsi" w:hAnsiTheme="minorHAnsi" w:cstheme="majorHAnsi"/>
          <w:sz w:val="22"/>
          <w:szCs w:val="22"/>
        </w:rPr>
        <w:t xml:space="preserve"> is the only 24/7, family violence response centre in Victoria, providing a “state-wide entry point” for victim-survivors of domestic and family violence. Services include information and referral, crisis response, specialist family violence risk assessment, safety planning, </w:t>
      </w:r>
      <w:r w:rsidR="004851C9" w:rsidRPr="00E132D0">
        <w:rPr>
          <w:rFonts w:asciiTheme="minorHAnsi" w:hAnsiTheme="minorHAnsi" w:cstheme="majorHAnsi"/>
          <w:sz w:val="22"/>
          <w:szCs w:val="22"/>
        </w:rPr>
        <w:t>Webchat,</w:t>
      </w:r>
      <w:r w:rsidR="00E11959">
        <w:rPr>
          <w:rFonts w:asciiTheme="minorHAnsi" w:hAnsiTheme="minorHAnsi" w:cstheme="majorHAnsi"/>
          <w:sz w:val="22"/>
          <w:szCs w:val="22"/>
        </w:rPr>
        <w:t xml:space="preserve"> </w:t>
      </w:r>
      <w:r w:rsidR="00077169" w:rsidRPr="00077169">
        <w:rPr>
          <w:rFonts w:asciiTheme="minorHAnsi" w:hAnsiTheme="minorHAnsi" w:cstheme="majorHAnsi"/>
          <w:sz w:val="22"/>
          <w:szCs w:val="22"/>
        </w:rPr>
        <w:t xml:space="preserve">and access to supported crisis accommodation. </w:t>
      </w:r>
    </w:p>
    <w:p w14:paraId="7D67B377" w14:textId="77777777" w:rsidR="00077169" w:rsidRPr="00454872" w:rsidRDefault="00077169" w:rsidP="00077169">
      <w:pPr>
        <w:pStyle w:val="CommentText"/>
        <w:rPr>
          <w:rFonts w:asciiTheme="minorHAnsi" w:hAnsiTheme="minorHAnsi"/>
          <w:sz w:val="22"/>
          <w:szCs w:val="22"/>
        </w:rPr>
      </w:pPr>
      <w:r w:rsidRPr="00077169">
        <w:rPr>
          <w:rFonts w:asciiTheme="minorHAnsi" w:hAnsiTheme="minorHAnsi" w:cstheme="majorHAnsi"/>
          <w:sz w:val="22"/>
          <w:szCs w:val="22"/>
        </w:rPr>
        <w:t>Our vision is</w:t>
      </w:r>
      <w:r w:rsidRPr="00077169">
        <w:rPr>
          <w:rFonts w:asciiTheme="minorHAnsi" w:hAnsiTheme="minorHAnsi" w:cstheme="majorHAnsi"/>
          <w:b/>
          <w:bCs/>
          <w:sz w:val="22"/>
          <w:szCs w:val="22"/>
        </w:rPr>
        <w:t xml:space="preserve"> </w:t>
      </w:r>
      <w:r w:rsidRPr="00077169">
        <w:rPr>
          <w:rFonts w:asciiTheme="minorHAnsi" w:hAnsiTheme="minorHAnsi" w:cstheme="majorHAnsi"/>
          <w:b/>
          <w:bCs/>
          <w:i/>
          <w:iCs/>
          <w:sz w:val="22"/>
          <w:szCs w:val="22"/>
        </w:rPr>
        <w:t xml:space="preserve">safety, support and respect </w:t>
      </w:r>
      <w:r w:rsidRPr="00077169">
        <w:rPr>
          <w:rFonts w:asciiTheme="minorHAnsi" w:hAnsiTheme="minorHAnsi" w:cstheme="majorHAnsi"/>
          <w:i/>
          <w:iCs/>
          <w:sz w:val="22"/>
          <w:szCs w:val="22"/>
        </w:rPr>
        <w:t>for all victim-survivors of domestic and family violence.</w:t>
      </w:r>
      <w:r w:rsidR="00454872">
        <w:rPr>
          <w:rFonts w:asciiTheme="minorHAnsi" w:hAnsiTheme="minorHAnsi"/>
          <w:sz w:val="22"/>
          <w:szCs w:val="22"/>
        </w:rPr>
        <w:t xml:space="preserve"> </w:t>
      </w:r>
      <w:r w:rsidRPr="00077169">
        <w:rPr>
          <w:rFonts w:asciiTheme="minorHAnsi" w:hAnsiTheme="minorHAnsi" w:cstheme="majorHAnsi"/>
          <w:sz w:val="22"/>
          <w:szCs w:val="22"/>
        </w:rPr>
        <w:t xml:space="preserve">Our practice is trauma-informed and guided by evidence. We provide services to all victim-survivors and recognise that most of our work is dedicated to the needs </w:t>
      </w:r>
      <w:r w:rsidRPr="00EF6043">
        <w:rPr>
          <w:rFonts w:asciiTheme="minorHAnsi" w:hAnsiTheme="minorHAnsi" w:cstheme="majorHAnsi"/>
          <w:sz w:val="22"/>
          <w:szCs w:val="22"/>
        </w:rPr>
        <w:t>of women and children</w:t>
      </w:r>
      <w:r w:rsidRPr="00077169">
        <w:rPr>
          <w:rFonts w:asciiTheme="minorHAnsi" w:hAnsiTheme="minorHAnsi" w:cstheme="majorHAnsi"/>
          <w:sz w:val="22"/>
          <w:szCs w:val="22"/>
        </w:rPr>
        <w:t xml:space="preserve"> which reflects the gendered nature of domestic and family violence. </w:t>
      </w:r>
    </w:p>
    <w:p w14:paraId="0E5CE1FB" w14:textId="77777777" w:rsidR="00077169" w:rsidRDefault="00077169" w:rsidP="00077169">
      <w:pPr>
        <w:pStyle w:val="CommentText"/>
        <w:rPr>
          <w:rFonts w:asciiTheme="minorHAnsi" w:hAnsiTheme="minorHAnsi" w:cstheme="majorHAnsi"/>
          <w:sz w:val="22"/>
          <w:szCs w:val="22"/>
        </w:rPr>
      </w:pPr>
    </w:p>
    <w:p w14:paraId="1C561681" w14:textId="77777777" w:rsidR="00C41C95" w:rsidRPr="00E97D98" w:rsidRDefault="00C41C95" w:rsidP="00C41C95">
      <w:pPr>
        <w:rPr>
          <w:rFonts w:asciiTheme="minorHAnsi" w:hAnsiTheme="minorHAnsi" w:cstheme="minorHAnsi"/>
          <w:sz w:val="22"/>
          <w:szCs w:val="22"/>
        </w:rPr>
      </w:pPr>
      <w:r w:rsidRPr="008F2BCB">
        <w:rPr>
          <w:rFonts w:asciiTheme="minorHAnsi" w:hAnsiTheme="minorHAnsi" w:cstheme="minorHAnsi"/>
          <w:sz w:val="22"/>
          <w:szCs w:val="22"/>
        </w:rPr>
        <w:t>Safe Steps is committed to ensuring diversity, inclusion, and equity are embedded throughout our organisation for the benefit of our clients and our staff. We focus on recognising and eliminating discrimination in the services we deliver. We believe our people are our greatest asset, and by supporting and incorporating their diverse talents, knowledge, perspectives, and experiences, we can strengthen our relationships with the communities with whom we work.</w:t>
      </w:r>
    </w:p>
    <w:p w14:paraId="2DAA0ECF" w14:textId="77777777" w:rsidR="00C41C95" w:rsidRPr="00077169" w:rsidRDefault="00C41C95" w:rsidP="00077169">
      <w:pPr>
        <w:pStyle w:val="CommentText"/>
        <w:rPr>
          <w:rFonts w:asciiTheme="minorHAnsi" w:hAnsiTheme="minorHAnsi" w:cstheme="majorHAnsi"/>
          <w:sz w:val="22"/>
          <w:szCs w:val="22"/>
        </w:rPr>
      </w:pPr>
    </w:p>
    <w:p w14:paraId="7006DAA9" w14:textId="77777777" w:rsidR="00077169" w:rsidRPr="00077169" w:rsidRDefault="00077169" w:rsidP="00077169">
      <w:pPr>
        <w:spacing w:after="200"/>
        <w:rPr>
          <w:rFonts w:asciiTheme="minorHAnsi" w:hAnsiTheme="minorHAnsi" w:cstheme="majorHAnsi"/>
          <w:sz w:val="22"/>
          <w:szCs w:val="22"/>
        </w:rPr>
      </w:pPr>
      <w:r w:rsidRPr="00077169">
        <w:rPr>
          <w:rFonts w:asciiTheme="minorHAnsi" w:hAnsiTheme="minorHAnsi" w:cstheme="majorHAnsi"/>
          <w:sz w:val="22"/>
          <w:szCs w:val="22"/>
        </w:rPr>
        <w:t xml:space="preserve">Our research and advocacy </w:t>
      </w:r>
      <w:proofErr w:type="gramStart"/>
      <w:r w:rsidRPr="00077169">
        <w:rPr>
          <w:rFonts w:asciiTheme="minorHAnsi" w:hAnsiTheme="minorHAnsi" w:cstheme="majorHAnsi"/>
          <w:sz w:val="22"/>
          <w:szCs w:val="22"/>
        </w:rPr>
        <w:t>is</w:t>
      </w:r>
      <w:proofErr w:type="gramEnd"/>
      <w:r w:rsidRPr="00077169">
        <w:rPr>
          <w:rFonts w:asciiTheme="minorHAnsi" w:hAnsiTheme="minorHAnsi" w:cstheme="majorHAnsi"/>
          <w:sz w:val="22"/>
          <w:szCs w:val="22"/>
        </w:rPr>
        <w:t xml:space="preserve"> informed by our practice and promotes the voices and diverse experiences of victim-survivors. We advocate to create systemic change and effective pathways for victim survivors from crisis to safety and recovery. We are courageous, empowering, inclusive, </w:t>
      </w:r>
      <w:r w:rsidR="004851C9" w:rsidRPr="00077169">
        <w:rPr>
          <w:rFonts w:asciiTheme="minorHAnsi" w:hAnsiTheme="minorHAnsi" w:cstheme="majorHAnsi"/>
          <w:sz w:val="22"/>
          <w:szCs w:val="22"/>
        </w:rPr>
        <w:t>respectful,</w:t>
      </w:r>
      <w:r w:rsidRPr="00077169">
        <w:rPr>
          <w:rFonts w:asciiTheme="minorHAnsi" w:hAnsiTheme="minorHAnsi" w:cstheme="majorHAnsi"/>
          <w:sz w:val="22"/>
          <w:szCs w:val="22"/>
        </w:rPr>
        <w:t xml:space="preserve"> and reflective in all that we do.</w:t>
      </w:r>
      <w:r>
        <w:rPr>
          <w:rFonts w:asciiTheme="minorHAnsi" w:hAnsiTheme="minorHAnsi" w:cstheme="majorHAnsi"/>
          <w:sz w:val="22"/>
          <w:szCs w:val="22"/>
        </w:rPr>
        <w:t xml:space="preserve"> </w:t>
      </w:r>
      <w:r w:rsidRPr="00077169">
        <w:rPr>
          <w:rFonts w:asciiTheme="minorHAnsi" w:hAnsiTheme="minorHAnsi" w:cstheme="majorHAnsi"/>
          <w:sz w:val="22"/>
          <w:szCs w:val="22"/>
        </w:rPr>
        <w:t xml:space="preserve">Safe Steps employs more than 100 full-time staff, part-time staff, </w:t>
      </w:r>
      <w:r w:rsidR="004851C9" w:rsidRPr="00077169">
        <w:rPr>
          <w:rFonts w:asciiTheme="minorHAnsi" w:hAnsiTheme="minorHAnsi" w:cstheme="majorHAnsi"/>
          <w:sz w:val="22"/>
          <w:szCs w:val="22"/>
        </w:rPr>
        <w:t>volunteers,</w:t>
      </w:r>
      <w:r w:rsidRPr="00077169">
        <w:rPr>
          <w:rFonts w:asciiTheme="minorHAnsi" w:hAnsiTheme="minorHAnsi" w:cstheme="majorHAnsi"/>
          <w:sz w:val="22"/>
          <w:szCs w:val="22"/>
        </w:rPr>
        <w:t xml:space="preserve"> and students.</w:t>
      </w:r>
    </w:p>
    <w:p w14:paraId="51FF7FD4" w14:textId="0D627C0C" w:rsidR="00077169" w:rsidRPr="00077169" w:rsidRDefault="00077169" w:rsidP="00077169">
      <w:pPr>
        <w:jc w:val="both"/>
        <w:rPr>
          <w:rFonts w:asciiTheme="minorHAnsi" w:hAnsiTheme="minorHAnsi" w:cstheme="majorHAnsi"/>
          <w:sz w:val="22"/>
          <w:szCs w:val="22"/>
          <w:lang w:val="en-US"/>
        </w:rPr>
      </w:pPr>
      <w:r w:rsidRPr="00077169">
        <w:rPr>
          <w:rFonts w:asciiTheme="minorHAnsi" w:hAnsiTheme="minorHAnsi" w:cstheme="majorHAnsi"/>
          <w:sz w:val="22"/>
          <w:szCs w:val="22"/>
          <w:lang w:val="en-US"/>
        </w:rPr>
        <w:lastRenderedPageBreak/>
        <w:t xml:space="preserve">The </w:t>
      </w:r>
      <w:r w:rsidR="009409C7" w:rsidRPr="009409C7">
        <w:rPr>
          <w:rFonts w:asciiTheme="minorHAnsi" w:hAnsiTheme="minorHAnsi" w:cstheme="majorHAnsi"/>
          <w:sz w:val="22"/>
          <w:szCs w:val="22"/>
        </w:rPr>
        <w:t xml:space="preserve">Client Services Support Worker </w:t>
      </w:r>
      <w:r w:rsidRPr="009409C7">
        <w:rPr>
          <w:rFonts w:asciiTheme="minorHAnsi" w:hAnsiTheme="minorHAnsi" w:cstheme="majorHAnsi"/>
          <w:sz w:val="22"/>
          <w:szCs w:val="22"/>
        </w:rPr>
        <w:t>is based</w:t>
      </w:r>
      <w:r w:rsidRPr="00077169">
        <w:rPr>
          <w:rFonts w:asciiTheme="minorHAnsi" w:hAnsiTheme="minorHAnsi" w:cstheme="majorHAnsi"/>
          <w:sz w:val="22"/>
          <w:szCs w:val="22"/>
          <w:lang w:val="en-US"/>
        </w:rPr>
        <w:t xml:space="preserve"> at the </w:t>
      </w:r>
      <w:r w:rsidR="00FB1C1F" w:rsidRPr="00164485">
        <w:rPr>
          <w:rFonts w:asciiTheme="minorHAnsi" w:hAnsiTheme="minorHAnsi" w:cstheme="majorHAnsi"/>
          <w:sz w:val="22"/>
          <w:szCs w:val="22"/>
          <w:lang w:val="en-US"/>
        </w:rPr>
        <w:t>S</w:t>
      </w:r>
      <w:r w:rsidRPr="00164485">
        <w:rPr>
          <w:rFonts w:asciiTheme="minorHAnsi" w:hAnsiTheme="minorHAnsi" w:cstheme="majorHAnsi"/>
          <w:sz w:val="22"/>
          <w:szCs w:val="22"/>
          <w:lang w:val="en-US"/>
        </w:rPr>
        <w:t xml:space="preserve">afe </w:t>
      </w:r>
      <w:r w:rsidR="00FB1C1F" w:rsidRPr="00164485">
        <w:rPr>
          <w:rFonts w:asciiTheme="minorHAnsi" w:hAnsiTheme="minorHAnsi" w:cstheme="majorHAnsi"/>
          <w:sz w:val="22"/>
          <w:szCs w:val="22"/>
          <w:lang w:val="en-US"/>
        </w:rPr>
        <w:t>S</w:t>
      </w:r>
      <w:r w:rsidRPr="00164485">
        <w:rPr>
          <w:rFonts w:asciiTheme="minorHAnsi" w:hAnsiTheme="minorHAnsi" w:cstheme="majorHAnsi"/>
          <w:sz w:val="22"/>
          <w:szCs w:val="22"/>
          <w:lang w:val="en-US"/>
        </w:rPr>
        <w:t>teps</w:t>
      </w:r>
      <w:r w:rsidR="00164485">
        <w:rPr>
          <w:rFonts w:asciiTheme="minorHAnsi" w:hAnsiTheme="minorHAnsi" w:cstheme="majorHAnsi"/>
          <w:sz w:val="22"/>
          <w:szCs w:val="22"/>
          <w:lang w:val="en-US"/>
        </w:rPr>
        <w:t>’</w:t>
      </w:r>
      <w:r w:rsidRPr="00077169">
        <w:rPr>
          <w:rFonts w:asciiTheme="minorHAnsi" w:hAnsiTheme="minorHAnsi" w:cstheme="majorHAnsi"/>
          <w:sz w:val="22"/>
          <w:szCs w:val="22"/>
          <w:lang w:val="en-US"/>
        </w:rPr>
        <w:t xml:space="preserve"> head office in North Melbourne, however, working across all sites may be required. </w:t>
      </w:r>
    </w:p>
    <w:p w14:paraId="51D7BA5C" w14:textId="77777777" w:rsidR="00077169" w:rsidRPr="00077169" w:rsidRDefault="00077169" w:rsidP="00077169">
      <w:pPr>
        <w:pStyle w:val="BodyText"/>
        <w:rPr>
          <w:rFonts w:asciiTheme="minorHAnsi" w:hAnsiTheme="minorHAnsi" w:cstheme="majorHAnsi"/>
          <w:sz w:val="22"/>
          <w:szCs w:val="22"/>
        </w:rPr>
      </w:pPr>
    </w:p>
    <w:p w14:paraId="5C154D29" w14:textId="59C5943B" w:rsidR="00077169" w:rsidRPr="00077169" w:rsidRDefault="00077169" w:rsidP="00077169">
      <w:pPr>
        <w:pStyle w:val="BodyText"/>
        <w:rPr>
          <w:rFonts w:asciiTheme="minorHAnsi" w:hAnsiTheme="minorHAnsi" w:cstheme="majorHAnsi"/>
          <w:sz w:val="22"/>
          <w:szCs w:val="22"/>
        </w:rPr>
      </w:pPr>
      <w:r w:rsidRPr="00077169">
        <w:rPr>
          <w:rFonts w:asciiTheme="minorHAnsi" w:hAnsiTheme="minorHAnsi" w:cstheme="majorHAnsi"/>
          <w:sz w:val="22"/>
          <w:szCs w:val="22"/>
        </w:rPr>
        <w:t xml:space="preserve">The </w:t>
      </w:r>
      <w:r w:rsidR="009409C7" w:rsidRPr="009409C7">
        <w:rPr>
          <w:rFonts w:asciiTheme="minorHAnsi" w:hAnsiTheme="minorHAnsi" w:cstheme="majorHAnsi"/>
          <w:sz w:val="22"/>
          <w:szCs w:val="22"/>
        </w:rPr>
        <w:t xml:space="preserve">Client Services Support Worker </w:t>
      </w:r>
      <w:r w:rsidRPr="00077169">
        <w:rPr>
          <w:rFonts w:asciiTheme="minorHAnsi" w:hAnsiTheme="minorHAnsi" w:cstheme="majorHAnsi"/>
          <w:sz w:val="22"/>
          <w:szCs w:val="22"/>
        </w:rPr>
        <w:t xml:space="preserve">is expected to uphold organisation’s policies and procedures as well as the Department of </w:t>
      </w:r>
      <w:r w:rsidR="007B2738">
        <w:rPr>
          <w:rFonts w:asciiTheme="minorHAnsi" w:hAnsiTheme="minorHAnsi" w:cstheme="majorHAnsi"/>
          <w:sz w:val="22"/>
          <w:szCs w:val="22"/>
        </w:rPr>
        <w:t xml:space="preserve">Families, Fairness and Housing and </w:t>
      </w:r>
      <w:r w:rsidRPr="00077169">
        <w:rPr>
          <w:rFonts w:asciiTheme="minorHAnsi" w:hAnsiTheme="minorHAnsi" w:cstheme="majorHAnsi"/>
          <w:sz w:val="22"/>
          <w:szCs w:val="22"/>
        </w:rPr>
        <w:t>Health and Human Services Standards, which include the following obligations:</w:t>
      </w:r>
    </w:p>
    <w:p w14:paraId="383E13C2" w14:textId="77777777" w:rsidR="00077169" w:rsidRPr="00077169" w:rsidRDefault="00077169" w:rsidP="00077169">
      <w:pPr>
        <w:pStyle w:val="BodyText"/>
        <w:rPr>
          <w:rFonts w:asciiTheme="minorHAnsi" w:hAnsiTheme="minorHAnsi" w:cstheme="majorHAnsi"/>
          <w:sz w:val="22"/>
          <w:szCs w:val="22"/>
        </w:rPr>
      </w:pPr>
    </w:p>
    <w:p w14:paraId="4088C89A" w14:textId="77777777" w:rsidR="00077169" w:rsidRPr="00077169" w:rsidRDefault="00077169" w:rsidP="00313EEE">
      <w:pPr>
        <w:pStyle w:val="BodyText"/>
        <w:numPr>
          <w:ilvl w:val="0"/>
          <w:numId w:val="3"/>
        </w:numPr>
        <w:rPr>
          <w:rFonts w:asciiTheme="minorHAnsi" w:hAnsiTheme="minorHAnsi" w:cstheme="majorHAnsi"/>
          <w:sz w:val="22"/>
          <w:szCs w:val="22"/>
        </w:rPr>
      </w:pPr>
      <w:r w:rsidRPr="00077169">
        <w:rPr>
          <w:rFonts w:asciiTheme="minorHAnsi" w:hAnsiTheme="minorHAnsi" w:cstheme="majorHAnsi"/>
          <w:sz w:val="22"/>
          <w:szCs w:val="22"/>
        </w:rPr>
        <w:t>to respect client confidentiality</w:t>
      </w:r>
    </w:p>
    <w:p w14:paraId="5A848E97" w14:textId="77777777" w:rsidR="00077169" w:rsidRPr="00077169" w:rsidRDefault="00077169" w:rsidP="00313EEE">
      <w:pPr>
        <w:pStyle w:val="BodyText"/>
        <w:numPr>
          <w:ilvl w:val="0"/>
          <w:numId w:val="3"/>
        </w:numPr>
        <w:rPr>
          <w:rFonts w:asciiTheme="minorHAnsi" w:hAnsiTheme="minorHAnsi" w:cstheme="majorHAnsi"/>
          <w:sz w:val="22"/>
          <w:szCs w:val="22"/>
        </w:rPr>
      </w:pPr>
      <w:r w:rsidRPr="00077169">
        <w:rPr>
          <w:rFonts w:asciiTheme="minorHAnsi" w:hAnsiTheme="minorHAnsi" w:cstheme="majorHAnsi"/>
          <w:sz w:val="22"/>
          <w:szCs w:val="22"/>
        </w:rPr>
        <w:t>to obtain consent for the disclosure of information about a client</w:t>
      </w:r>
    </w:p>
    <w:p w14:paraId="2A5F1E1C" w14:textId="77777777" w:rsidR="00077169" w:rsidRPr="00077169" w:rsidRDefault="00077169" w:rsidP="00313EEE">
      <w:pPr>
        <w:pStyle w:val="BodyText"/>
        <w:numPr>
          <w:ilvl w:val="0"/>
          <w:numId w:val="3"/>
        </w:numPr>
        <w:rPr>
          <w:rFonts w:asciiTheme="minorHAnsi" w:hAnsiTheme="minorHAnsi" w:cstheme="majorHAnsi"/>
          <w:sz w:val="22"/>
          <w:szCs w:val="22"/>
        </w:rPr>
      </w:pPr>
      <w:r w:rsidRPr="00077169">
        <w:rPr>
          <w:rFonts w:asciiTheme="minorHAnsi" w:hAnsiTheme="minorHAnsi" w:cstheme="majorHAnsi"/>
          <w:sz w:val="22"/>
          <w:szCs w:val="22"/>
        </w:rPr>
        <w:t>to inform any client who wishes to make a complaint about the organisation of their right to do so, and to assist them to initiate a complaint</w:t>
      </w:r>
    </w:p>
    <w:p w14:paraId="1E12D730" w14:textId="77777777" w:rsidR="00077169" w:rsidRPr="00077169" w:rsidRDefault="00077169" w:rsidP="00077169">
      <w:pPr>
        <w:pStyle w:val="BodyText"/>
        <w:rPr>
          <w:rFonts w:asciiTheme="minorHAnsi" w:hAnsiTheme="minorHAnsi" w:cstheme="majorHAnsi"/>
          <w:b/>
          <w:bCs/>
          <w:sz w:val="22"/>
          <w:szCs w:val="22"/>
        </w:rPr>
      </w:pPr>
    </w:p>
    <w:p w14:paraId="53D61D0F" w14:textId="2F0B4914" w:rsidR="00077169" w:rsidRPr="00077169" w:rsidRDefault="00FA5B0E" w:rsidP="00077169">
      <w:pPr>
        <w:jc w:val="both"/>
        <w:rPr>
          <w:rFonts w:asciiTheme="minorHAnsi" w:hAnsiTheme="minorHAnsi" w:cstheme="majorHAnsi"/>
          <w:b/>
          <w:bCs/>
          <w:sz w:val="22"/>
          <w:szCs w:val="22"/>
          <w:lang w:val="en-US"/>
        </w:rPr>
      </w:pPr>
      <w:r>
        <w:rPr>
          <w:rFonts w:asciiTheme="minorHAnsi" w:hAnsiTheme="minorHAnsi" w:cstheme="majorHAnsi"/>
          <w:sz w:val="22"/>
          <w:szCs w:val="22"/>
        </w:rPr>
        <w:t xml:space="preserve">Safe </w:t>
      </w:r>
      <w:r w:rsidR="00E132D0" w:rsidRPr="00164485">
        <w:rPr>
          <w:rFonts w:asciiTheme="minorHAnsi" w:hAnsiTheme="minorHAnsi" w:cstheme="majorHAnsi"/>
          <w:sz w:val="22"/>
          <w:szCs w:val="22"/>
          <w:lang w:val="en-US"/>
        </w:rPr>
        <w:t>S</w:t>
      </w:r>
      <w:r w:rsidR="00077169" w:rsidRPr="00164485">
        <w:rPr>
          <w:rFonts w:asciiTheme="minorHAnsi" w:hAnsiTheme="minorHAnsi" w:cstheme="majorHAnsi"/>
          <w:sz w:val="22"/>
          <w:szCs w:val="22"/>
          <w:lang w:val="en-US"/>
        </w:rPr>
        <w:t>tep</w:t>
      </w:r>
      <w:r w:rsidR="00077169" w:rsidRPr="00164485">
        <w:rPr>
          <w:rFonts w:asciiTheme="minorHAnsi" w:hAnsiTheme="minorHAnsi" w:cstheme="majorHAnsi"/>
          <w:sz w:val="22"/>
          <w:szCs w:val="22"/>
        </w:rPr>
        <w:t>s’</w:t>
      </w:r>
      <w:r w:rsidR="00077169" w:rsidRPr="00077169">
        <w:rPr>
          <w:rFonts w:asciiTheme="minorHAnsi" w:hAnsiTheme="minorHAnsi" w:cstheme="majorHAnsi"/>
          <w:sz w:val="22"/>
          <w:szCs w:val="22"/>
        </w:rPr>
        <w:t xml:space="preserve"> locations and unlisted telephone numbers may not be disclosed to any other person except in accordance with service procedures. The locations and unlisted telephone numbers of any high security refuges may not be disclosed to any other person other than in accordance with the instructions of each such service. </w:t>
      </w:r>
    </w:p>
    <w:bookmarkEnd w:id="1"/>
    <w:p w14:paraId="5825B35F" w14:textId="77777777" w:rsidR="00077169" w:rsidRPr="00077169" w:rsidRDefault="00077169" w:rsidP="00077169">
      <w:pPr>
        <w:rPr>
          <w:rFonts w:asciiTheme="minorHAnsi" w:hAnsiTheme="minorHAnsi" w:cstheme="majorHAnsi"/>
          <w:sz w:val="22"/>
          <w:szCs w:val="22"/>
        </w:rPr>
      </w:pPr>
    </w:p>
    <w:p w14:paraId="395F2512" w14:textId="77777777" w:rsidR="00CE563B" w:rsidRPr="001E4BDB" w:rsidRDefault="00CE563B">
      <w:pPr>
        <w:jc w:val="both"/>
        <w:rPr>
          <w:rFonts w:asciiTheme="minorHAnsi" w:hAnsiTheme="minorHAnsi"/>
          <w:sz w:val="22"/>
          <w:szCs w:val="22"/>
          <w:lang w:val="en-US"/>
        </w:rPr>
      </w:pPr>
    </w:p>
    <w:p w14:paraId="121DEA0D" w14:textId="77777777" w:rsidR="00D641D0" w:rsidRPr="001E4BDB" w:rsidRDefault="00F32CDF" w:rsidP="00203DAC">
      <w:pPr>
        <w:numPr>
          <w:ilvl w:val="0"/>
          <w:numId w:val="1"/>
        </w:numPr>
        <w:jc w:val="both"/>
        <w:rPr>
          <w:rFonts w:asciiTheme="minorHAnsi" w:hAnsiTheme="minorHAnsi"/>
          <w:b/>
          <w:bCs/>
          <w:sz w:val="22"/>
          <w:szCs w:val="22"/>
          <w:lang w:val="en-US"/>
        </w:rPr>
      </w:pPr>
      <w:r w:rsidRPr="001E4BDB">
        <w:rPr>
          <w:rFonts w:asciiTheme="minorHAnsi" w:hAnsiTheme="minorHAnsi"/>
          <w:b/>
          <w:bCs/>
          <w:sz w:val="22"/>
          <w:szCs w:val="22"/>
        </w:rPr>
        <w:t>KEY RESPONSIBILITIES</w:t>
      </w:r>
      <w:r w:rsidR="00D641D0" w:rsidRPr="001E4BDB">
        <w:rPr>
          <w:rFonts w:asciiTheme="minorHAnsi" w:hAnsiTheme="minorHAnsi"/>
          <w:sz w:val="22"/>
          <w:szCs w:val="22"/>
          <w:lang w:val="en-US"/>
        </w:rPr>
        <w:t xml:space="preserve"> </w:t>
      </w:r>
    </w:p>
    <w:p w14:paraId="20A8A547" w14:textId="77777777" w:rsidR="008573FD" w:rsidRPr="001E4BDB" w:rsidRDefault="008573FD" w:rsidP="008573FD">
      <w:pPr>
        <w:jc w:val="both"/>
        <w:rPr>
          <w:rFonts w:asciiTheme="minorHAnsi" w:hAnsiTheme="minorHAnsi"/>
          <w:sz w:val="22"/>
          <w:szCs w:val="22"/>
          <w:lang w:val="en-US"/>
        </w:rPr>
      </w:pPr>
    </w:p>
    <w:p w14:paraId="1F0509D5" w14:textId="77777777" w:rsidR="00A837C9" w:rsidRPr="00A837C9" w:rsidRDefault="00A837C9" w:rsidP="00A837C9">
      <w:pPr>
        <w:spacing w:line="276" w:lineRule="auto"/>
        <w:rPr>
          <w:rFonts w:asciiTheme="minorHAnsi" w:hAnsiTheme="minorHAnsi"/>
          <w:b/>
          <w:bCs/>
          <w:sz w:val="22"/>
          <w:szCs w:val="22"/>
        </w:rPr>
      </w:pPr>
      <w:r w:rsidRPr="00A837C9">
        <w:rPr>
          <w:rFonts w:asciiTheme="minorHAnsi" w:hAnsiTheme="minorHAnsi"/>
          <w:b/>
          <w:bCs/>
          <w:sz w:val="22"/>
          <w:szCs w:val="22"/>
        </w:rPr>
        <w:t>Service based support</w:t>
      </w:r>
    </w:p>
    <w:p w14:paraId="283FD292" w14:textId="77777777" w:rsidR="00BD3563" w:rsidRPr="00BD3563" w:rsidRDefault="00BD3563" w:rsidP="00BD3563">
      <w:pPr>
        <w:pStyle w:val="ListParagraph"/>
        <w:numPr>
          <w:ilvl w:val="0"/>
          <w:numId w:val="4"/>
        </w:numPr>
        <w:ind w:left="714" w:hanging="357"/>
        <w:rPr>
          <w:rFonts w:asciiTheme="minorHAnsi" w:hAnsiTheme="minorHAnsi"/>
          <w:sz w:val="22"/>
          <w:szCs w:val="22"/>
        </w:rPr>
      </w:pPr>
      <w:r w:rsidRPr="00BD3563">
        <w:rPr>
          <w:rFonts w:asciiTheme="minorHAnsi" w:hAnsiTheme="minorHAnsi"/>
          <w:sz w:val="22"/>
          <w:szCs w:val="22"/>
        </w:rPr>
        <w:t>Book safe accommodation and other support services for clients in collaboration with frontline staff.</w:t>
      </w:r>
    </w:p>
    <w:p w14:paraId="337DFECF" w14:textId="15D9BB42" w:rsidR="00BD3563" w:rsidRPr="00BD3563" w:rsidRDefault="00BD3563" w:rsidP="00BD3563">
      <w:pPr>
        <w:pStyle w:val="ListParagraph"/>
        <w:numPr>
          <w:ilvl w:val="0"/>
          <w:numId w:val="4"/>
        </w:numPr>
        <w:ind w:left="714" w:hanging="357"/>
        <w:rPr>
          <w:rFonts w:asciiTheme="minorHAnsi" w:hAnsiTheme="minorHAnsi"/>
          <w:sz w:val="22"/>
          <w:szCs w:val="22"/>
        </w:rPr>
      </w:pPr>
      <w:r w:rsidRPr="00BD3563">
        <w:rPr>
          <w:rFonts w:asciiTheme="minorHAnsi" w:hAnsiTheme="minorHAnsi"/>
          <w:sz w:val="22"/>
          <w:szCs w:val="22"/>
        </w:rPr>
        <w:t>Provide support with accommodation-related issues, including but not limited to room changes, meal or voucher concerns, safety concerns, and complaints from or regarding accommodation providers.</w:t>
      </w:r>
    </w:p>
    <w:p w14:paraId="03A527E4" w14:textId="77777777" w:rsidR="00BD3563" w:rsidRPr="00BD3563" w:rsidRDefault="00BD3563" w:rsidP="00BD3563">
      <w:pPr>
        <w:pStyle w:val="ListParagraph"/>
        <w:numPr>
          <w:ilvl w:val="0"/>
          <w:numId w:val="4"/>
        </w:numPr>
        <w:ind w:left="714" w:hanging="357"/>
        <w:rPr>
          <w:rFonts w:asciiTheme="minorHAnsi" w:hAnsiTheme="minorHAnsi"/>
          <w:sz w:val="22"/>
          <w:szCs w:val="22"/>
        </w:rPr>
      </w:pPr>
      <w:r w:rsidRPr="00BD3563">
        <w:rPr>
          <w:rFonts w:asciiTheme="minorHAnsi" w:hAnsiTheme="minorHAnsi"/>
          <w:sz w:val="22"/>
          <w:szCs w:val="22"/>
        </w:rPr>
        <w:t>Coordinate and support accommodation changes, including the transportation of essential items to emergency accommodation.</w:t>
      </w:r>
    </w:p>
    <w:p w14:paraId="71F7FD63" w14:textId="77777777" w:rsidR="00BD3563" w:rsidRPr="00BD3563" w:rsidRDefault="00BD3563" w:rsidP="00BD3563">
      <w:pPr>
        <w:pStyle w:val="ListParagraph"/>
        <w:numPr>
          <w:ilvl w:val="0"/>
          <w:numId w:val="4"/>
        </w:numPr>
        <w:ind w:left="714" w:hanging="357"/>
        <w:rPr>
          <w:rFonts w:asciiTheme="minorHAnsi" w:hAnsiTheme="minorHAnsi"/>
          <w:sz w:val="22"/>
          <w:szCs w:val="22"/>
        </w:rPr>
      </w:pPr>
      <w:r w:rsidRPr="00BD3563">
        <w:rPr>
          <w:rFonts w:asciiTheme="minorHAnsi" w:hAnsiTheme="minorHAnsi"/>
          <w:sz w:val="22"/>
          <w:szCs w:val="22"/>
        </w:rPr>
        <w:t>Provide administrative and operational support to the Intake &amp; Assessment and Brief Intervention teams.</w:t>
      </w:r>
    </w:p>
    <w:p w14:paraId="51C0BB92" w14:textId="52A6E3F9" w:rsidR="00BD3563" w:rsidRPr="00BD3563" w:rsidRDefault="00BD3563" w:rsidP="00BD3563">
      <w:pPr>
        <w:pStyle w:val="ListParagraph"/>
        <w:numPr>
          <w:ilvl w:val="0"/>
          <w:numId w:val="4"/>
        </w:numPr>
        <w:ind w:left="714" w:hanging="357"/>
        <w:rPr>
          <w:rFonts w:asciiTheme="minorHAnsi" w:hAnsiTheme="minorHAnsi"/>
          <w:sz w:val="22"/>
          <w:szCs w:val="22"/>
        </w:rPr>
      </w:pPr>
      <w:r w:rsidRPr="00BD3563">
        <w:rPr>
          <w:rFonts w:asciiTheme="minorHAnsi" w:hAnsiTheme="minorHAnsi"/>
          <w:sz w:val="22"/>
          <w:szCs w:val="22"/>
        </w:rPr>
        <w:t xml:space="preserve">Distribute and monitor Safe Steps material aid, including but not limited to welcome packs, donations, </w:t>
      </w:r>
      <w:r w:rsidR="000A7ABE">
        <w:rPr>
          <w:rFonts w:asciiTheme="minorHAnsi" w:hAnsiTheme="minorHAnsi"/>
          <w:sz w:val="22"/>
          <w:szCs w:val="22"/>
        </w:rPr>
        <w:t xml:space="preserve">safe phones, </w:t>
      </w:r>
      <w:r w:rsidRPr="00BD3563">
        <w:rPr>
          <w:rFonts w:asciiTheme="minorHAnsi" w:hAnsiTheme="minorHAnsi"/>
          <w:sz w:val="22"/>
          <w:szCs w:val="22"/>
        </w:rPr>
        <w:t>transport passes, and shopping vouchers.</w:t>
      </w:r>
    </w:p>
    <w:p w14:paraId="69E8AC93" w14:textId="77777777" w:rsidR="00BD3563" w:rsidRPr="00BD3563" w:rsidRDefault="00BD3563" w:rsidP="00BD3563">
      <w:pPr>
        <w:pStyle w:val="ListParagraph"/>
        <w:numPr>
          <w:ilvl w:val="0"/>
          <w:numId w:val="4"/>
        </w:numPr>
        <w:ind w:left="714" w:hanging="357"/>
        <w:rPr>
          <w:rFonts w:asciiTheme="minorHAnsi" w:hAnsiTheme="minorHAnsi"/>
          <w:sz w:val="22"/>
          <w:szCs w:val="22"/>
        </w:rPr>
      </w:pPr>
      <w:r w:rsidRPr="00BD3563">
        <w:rPr>
          <w:rFonts w:asciiTheme="minorHAnsi" w:hAnsiTheme="minorHAnsi"/>
          <w:sz w:val="22"/>
          <w:szCs w:val="22"/>
        </w:rPr>
        <w:t>Ensure the accuracy of documentation, booking records, SHIP data, and administrative processes to support reporting and funding requirements.</w:t>
      </w:r>
    </w:p>
    <w:p w14:paraId="1E3169C2" w14:textId="77777777" w:rsidR="00BD3563" w:rsidRPr="00BD3563" w:rsidRDefault="00BD3563" w:rsidP="00BD3563">
      <w:pPr>
        <w:pStyle w:val="ListParagraph"/>
        <w:numPr>
          <w:ilvl w:val="0"/>
          <w:numId w:val="4"/>
        </w:numPr>
        <w:ind w:left="714" w:hanging="357"/>
        <w:rPr>
          <w:rFonts w:asciiTheme="minorHAnsi" w:hAnsiTheme="minorHAnsi"/>
          <w:sz w:val="22"/>
          <w:szCs w:val="22"/>
        </w:rPr>
      </w:pPr>
      <w:r w:rsidRPr="00BD3563">
        <w:rPr>
          <w:rFonts w:asciiTheme="minorHAnsi" w:hAnsiTheme="minorHAnsi"/>
          <w:sz w:val="22"/>
          <w:szCs w:val="22"/>
        </w:rPr>
        <w:t>Prepare booking documentation and complete data entry and system updates.</w:t>
      </w:r>
    </w:p>
    <w:p w14:paraId="68B2EF98" w14:textId="2292A47D" w:rsidR="00BD3563" w:rsidRPr="00BD3563" w:rsidRDefault="00BD3563" w:rsidP="00BD3563">
      <w:pPr>
        <w:pStyle w:val="ListParagraph"/>
        <w:numPr>
          <w:ilvl w:val="0"/>
          <w:numId w:val="4"/>
        </w:numPr>
        <w:ind w:left="714" w:hanging="357"/>
        <w:rPr>
          <w:rFonts w:asciiTheme="minorHAnsi" w:hAnsiTheme="minorHAnsi"/>
          <w:sz w:val="22"/>
          <w:szCs w:val="22"/>
        </w:rPr>
      </w:pPr>
      <w:r w:rsidRPr="00BD3563">
        <w:rPr>
          <w:rFonts w:asciiTheme="minorHAnsi" w:hAnsiTheme="minorHAnsi"/>
          <w:sz w:val="22"/>
          <w:szCs w:val="22"/>
        </w:rPr>
        <w:t>Process invoices and maintain accurate financial records in accordance with organizational procedures.</w:t>
      </w:r>
    </w:p>
    <w:p w14:paraId="339E9C4C" w14:textId="77777777" w:rsidR="00BD3563" w:rsidRPr="00BD3563" w:rsidRDefault="00BD3563" w:rsidP="00BD3563">
      <w:pPr>
        <w:pStyle w:val="ListParagraph"/>
        <w:numPr>
          <w:ilvl w:val="0"/>
          <w:numId w:val="4"/>
        </w:numPr>
        <w:ind w:left="714" w:hanging="357"/>
        <w:rPr>
          <w:rFonts w:asciiTheme="minorHAnsi" w:hAnsiTheme="minorHAnsi"/>
          <w:sz w:val="22"/>
          <w:szCs w:val="22"/>
        </w:rPr>
      </w:pPr>
      <w:r w:rsidRPr="00BD3563">
        <w:rPr>
          <w:rFonts w:asciiTheme="minorHAnsi" w:hAnsiTheme="minorHAnsi"/>
          <w:sz w:val="22"/>
          <w:szCs w:val="22"/>
        </w:rPr>
        <w:t>Establish and maintain strong partnerships with accommodation providers through effective engagement, onboarding, training, and ongoing support.</w:t>
      </w:r>
    </w:p>
    <w:p w14:paraId="66DECFAC" w14:textId="77777777" w:rsidR="00BD3563" w:rsidRPr="00BD3563" w:rsidRDefault="00BD3563" w:rsidP="00BD3563">
      <w:pPr>
        <w:pStyle w:val="ListParagraph"/>
        <w:numPr>
          <w:ilvl w:val="0"/>
          <w:numId w:val="4"/>
        </w:numPr>
        <w:ind w:left="714" w:hanging="357"/>
        <w:rPr>
          <w:rFonts w:asciiTheme="minorHAnsi" w:hAnsiTheme="minorHAnsi"/>
          <w:sz w:val="22"/>
          <w:szCs w:val="22"/>
        </w:rPr>
      </w:pPr>
      <w:r w:rsidRPr="00BD3563">
        <w:rPr>
          <w:rFonts w:asciiTheme="minorHAnsi" w:hAnsiTheme="minorHAnsi"/>
          <w:sz w:val="22"/>
          <w:szCs w:val="22"/>
        </w:rPr>
        <w:t>Develop and maintain positive relationships with key stakeholders, suppliers, and accommodation providers, ensuring victim-survivor needs remain central to all decision-making.</w:t>
      </w:r>
    </w:p>
    <w:p w14:paraId="0CD1DEF1" w14:textId="77777777" w:rsidR="00BD3563" w:rsidRPr="00BD3563" w:rsidRDefault="00BD3563" w:rsidP="00BD3563">
      <w:pPr>
        <w:pStyle w:val="ListParagraph"/>
        <w:numPr>
          <w:ilvl w:val="0"/>
          <w:numId w:val="4"/>
        </w:numPr>
        <w:ind w:left="714" w:hanging="357"/>
        <w:rPr>
          <w:rFonts w:asciiTheme="minorHAnsi" w:hAnsiTheme="minorHAnsi"/>
          <w:sz w:val="22"/>
          <w:szCs w:val="22"/>
        </w:rPr>
      </w:pPr>
      <w:r w:rsidRPr="00BD3563">
        <w:rPr>
          <w:rFonts w:asciiTheme="minorHAnsi" w:hAnsiTheme="minorHAnsi"/>
          <w:sz w:val="22"/>
          <w:szCs w:val="22"/>
        </w:rPr>
        <w:t>Respond effectively to crisis situations by maintaining composure, exercising sound judgement, and adapting to changing priorities while supporting positive outcomes for victim-survivors.</w:t>
      </w:r>
    </w:p>
    <w:p w14:paraId="424924B1" w14:textId="6A6274C7" w:rsidR="006D2671" w:rsidRPr="00BD3563" w:rsidRDefault="00BD3563" w:rsidP="00BD3563">
      <w:pPr>
        <w:pStyle w:val="ListParagraph"/>
        <w:numPr>
          <w:ilvl w:val="0"/>
          <w:numId w:val="4"/>
        </w:numPr>
        <w:ind w:left="714" w:hanging="357"/>
        <w:rPr>
          <w:rFonts w:asciiTheme="minorHAnsi" w:hAnsiTheme="minorHAnsi"/>
          <w:sz w:val="22"/>
          <w:szCs w:val="22"/>
        </w:rPr>
      </w:pPr>
      <w:r w:rsidRPr="00BD3563">
        <w:rPr>
          <w:rFonts w:asciiTheme="minorHAnsi" w:hAnsiTheme="minorHAnsi"/>
          <w:sz w:val="22"/>
          <w:szCs w:val="22"/>
        </w:rPr>
        <w:t>Work effectively in a fast-paced and dynamic environment, managing competing priorities while maintaining accuracy and productivity across multiple software applications, databases, and online platforms, including Microsoft Excel, Microsoft Teams, and SHIP.</w:t>
      </w:r>
    </w:p>
    <w:p w14:paraId="0B116173" w14:textId="77777777" w:rsidR="006D2671" w:rsidRDefault="006D2671" w:rsidP="00B930C8">
      <w:pPr>
        <w:jc w:val="both"/>
        <w:rPr>
          <w:rFonts w:asciiTheme="minorHAnsi" w:hAnsiTheme="minorHAnsi"/>
          <w:b/>
          <w:sz w:val="22"/>
          <w:szCs w:val="22"/>
          <w:lang w:val="en-US"/>
        </w:rPr>
      </w:pPr>
    </w:p>
    <w:p w14:paraId="34D42AFB" w14:textId="77777777" w:rsidR="0096577E" w:rsidRPr="0096577E" w:rsidRDefault="0096577E" w:rsidP="00B930C8">
      <w:pPr>
        <w:spacing w:line="276" w:lineRule="auto"/>
        <w:rPr>
          <w:rFonts w:asciiTheme="minorHAnsi" w:hAnsiTheme="minorHAnsi"/>
          <w:b/>
          <w:bCs/>
          <w:sz w:val="22"/>
          <w:szCs w:val="22"/>
        </w:rPr>
      </w:pPr>
      <w:r w:rsidRPr="0096577E">
        <w:rPr>
          <w:rFonts w:asciiTheme="minorHAnsi" w:hAnsiTheme="minorHAnsi"/>
          <w:b/>
          <w:bCs/>
          <w:sz w:val="22"/>
          <w:szCs w:val="22"/>
        </w:rPr>
        <w:t>Other</w:t>
      </w:r>
    </w:p>
    <w:p w14:paraId="4A81AD7C" w14:textId="77777777" w:rsidR="0096577E" w:rsidRDefault="0096577E" w:rsidP="00313EEE">
      <w:pPr>
        <w:pStyle w:val="ListParagraph"/>
        <w:numPr>
          <w:ilvl w:val="0"/>
          <w:numId w:val="4"/>
        </w:numPr>
        <w:ind w:left="714" w:hanging="357"/>
        <w:rPr>
          <w:rFonts w:asciiTheme="minorHAnsi" w:hAnsiTheme="minorHAnsi"/>
          <w:sz w:val="22"/>
          <w:szCs w:val="22"/>
        </w:rPr>
      </w:pPr>
      <w:r>
        <w:rPr>
          <w:rFonts w:asciiTheme="minorHAnsi" w:hAnsiTheme="minorHAnsi"/>
          <w:sz w:val="22"/>
          <w:szCs w:val="22"/>
        </w:rPr>
        <w:t>Perform other duties consistent with the position where required and/or requested by management from time to time</w:t>
      </w:r>
      <w:r w:rsidR="00124642">
        <w:rPr>
          <w:rFonts w:asciiTheme="minorHAnsi" w:hAnsiTheme="minorHAnsi"/>
          <w:sz w:val="22"/>
          <w:szCs w:val="22"/>
        </w:rPr>
        <w:t>.</w:t>
      </w:r>
    </w:p>
    <w:p w14:paraId="6BE940C4" w14:textId="77777777" w:rsidR="00C41C95" w:rsidRPr="008F2BCB" w:rsidRDefault="00C41C95" w:rsidP="00C41C95">
      <w:pPr>
        <w:pStyle w:val="ListParagraph"/>
        <w:numPr>
          <w:ilvl w:val="0"/>
          <w:numId w:val="4"/>
        </w:numPr>
        <w:rPr>
          <w:rFonts w:asciiTheme="minorHAnsi" w:hAnsiTheme="minorHAnsi" w:cstheme="minorHAnsi"/>
          <w:sz w:val="22"/>
          <w:szCs w:val="22"/>
        </w:rPr>
      </w:pPr>
      <w:r w:rsidRPr="008F2BCB">
        <w:rPr>
          <w:rFonts w:asciiTheme="minorHAnsi" w:hAnsiTheme="minorHAnsi" w:cstheme="minorHAnsi"/>
          <w:sz w:val="22"/>
          <w:szCs w:val="22"/>
        </w:rPr>
        <w:t>Promote and uphold Safe Steps' values of integrity, diversity, and empowerment.</w:t>
      </w:r>
    </w:p>
    <w:p w14:paraId="6E668D6C" w14:textId="77777777" w:rsidR="00C41C95" w:rsidRPr="008F2BCB" w:rsidRDefault="00C41C95" w:rsidP="00C41C95">
      <w:pPr>
        <w:pStyle w:val="ListParagraph"/>
        <w:numPr>
          <w:ilvl w:val="0"/>
          <w:numId w:val="4"/>
        </w:numPr>
        <w:rPr>
          <w:rFonts w:asciiTheme="minorHAnsi" w:hAnsiTheme="minorHAnsi" w:cstheme="minorBidi"/>
          <w:sz w:val="22"/>
          <w:szCs w:val="22"/>
        </w:rPr>
      </w:pPr>
      <w:r w:rsidRPr="008F2BCB">
        <w:rPr>
          <w:rFonts w:asciiTheme="minorHAnsi" w:hAnsiTheme="minorHAnsi" w:cstheme="minorBidi"/>
          <w:sz w:val="22"/>
          <w:szCs w:val="22"/>
        </w:rPr>
        <w:t xml:space="preserve">Implement strategies to ensure a welcoming and safe environment for all clients and staff, including those from the LGBTIQ+ community, CALD, Aboriginal and Torres Strait Islander and people with disabilities </w:t>
      </w:r>
    </w:p>
    <w:p w14:paraId="6F4C4990" w14:textId="77777777" w:rsidR="00C41C95" w:rsidRPr="008F2BCB" w:rsidRDefault="00C41C95" w:rsidP="00C41C95">
      <w:pPr>
        <w:pStyle w:val="ListParagraph"/>
        <w:numPr>
          <w:ilvl w:val="0"/>
          <w:numId w:val="4"/>
        </w:numPr>
        <w:rPr>
          <w:rFonts w:asciiTheme="minorHAnsi" w:hAnsiTheme="minorHAnsi" w:cstheme="minorHAnsi"/>
          <w:sz w:val="22"/>
          <w:szCs w:val="22"/>
        </w:rPr>
      </w:pPr>
      <w:r w:rsidRPr="008F2BCB">
        <w:rPr>
          <w:rFonts w:asciiTheme="minorHAnsi" w:hAnsiTheme="minorHAnsi" w:cstheme="minorHAnsi"/>
          <w:sz w:val="22"/>
          <w:szCs w:val="22"/>
        </w:rPr>
        <w:lastRenderedPageBreak/>
        <w:t>Engage in continuous quality improvement (CQI) to enhance service delivery and governance, ensuring inclusivity and equity.</w:t>
      </w:r>
    </w:p>
    <w:p w14:paraId="5CAF17B7" w14:textId="77777777" w:rsidR="00C41C95" w:rsidRPr="008F2BCB" w:rsidRDefault="00C41C95" w:rsidP="00C41C95">
      <w:pPr>
        <w:pStyle w:val="ListParagraph"/>
        <w:numPr>
          <w:ilvl w:val="0"/>
          <w:numId w:val="4"/>
        </w:numPr>
        <w:ind w:left="714" w:hanging="357"/>
        <w:rPr>
          <w:rFonts w:asciiTheme="minorHAnsi" w:hAnsiTheme="minorHAnsi"/>
          <w:sz w:val="22"/>
          <w:szCs w:val="22"/>
        </w:rPr>
      </w:pPr>
      <w:r w:rsidRPr="008F2BCB">
        <w:rPr>
          <w:rFonts w:asciiTheme="minorHAnsi" w:hAnsiTheme="minorHAnsi" w:cstheme="minorBidi"/>
          <w:sz w:val="22"/>
          <w:szCs w:val="22"/>
        </w:rPr>
        <w:t xml:space="preserve">Collaborate with services to provide comprehensive support for the LGBTIQ+, CALD, Aboriginal and Torres Strait Islander and Disabilities Communities. </w:t>
      </w:r>
      <w:r w:rsidRPr="008F2BCB">
        <w:rPr>
          <w:rFonts w:ascii="Calibri" w:hAnsi="Calibri" w:cs="Calibri"/>
          <w:sz w:val="22"/>
          <w:szCs w:val="22"/>
          <w:lang w:eastAsia="en-AU"/>
        </w:rPr>
        <w:t>Complete mandatory and other training as required</w:t>
      </w:r>
    </w:p>
    <w:p w14:paraId="442DB1CE" w14:textId="77777777" w:rsidR="005156BF" w:rsidRPr="008F2BCB" w:rsidRDefault="005156BF" w:rsidP="00313EEE">
      <w:pPr>
        <w:pStyle w:val="ListParagraph"/>
        <w:numPr>
          <w:ilvl w:val="0"/>
          <w:numId w:val="4"/>
        </w:numPr>
        <w:ind w:left="714" w:hanging="357"/>
        <w:rPr>
          <w:rFonts w:asciiTheme="minorHAnsi" w:hAnsiTheme="minorHAnsi"/>
          <w:sz w:val="22"/>
          <w:szCs w:val="22"/>
        </w:rPr>
      </w:pPr>
      <w:r w:rsidRPr="008F2BCB">
        <w:rPr>
          <w:rFonts w:ascii="Calibri" w:hAnsi="Calibri" w:cs="Calibri"/>
          <w:sz w:val="22"/>
          <w:szCs w:val="22"/>
          <w:lang w:eastAsia="en-AU"/>
        </w:rPr>
        <w:t>Complete mandatory and other training as required</w:t>
      </w:r>
      <w:r w:rsidR="00124642" w:rsidRPr="008F2BCB">
        <w:rPr>
          <w:rFonts w:ascii="Calibri" w:hAnsi="Calibri" w:cs="Calibri"/>
          <w:sz w:val="22"/>
          <w:szCs w:val="22"/>
          <w:lang w:eastAsia="en-AU"/>
        </w:rPr>
        <w:t>.</w:t>
      </w:r>
    </w:p>
    <w:p w14:paraId="280AFC03" w14:textId="77777777" w:rsidR="0076300A" w:rsidRPr="0096577E" w:rsidRDefault="0076300A" w:rsidP="00313EEE">
      <w:pPr>
        <w:pStyle w:val="ListParagraph"/>
        <w:numPr>
          <w:ilvl w:val="0"/>
          <w:numId w:val="4"/>
        </w:numPr>
        <w:ind w:left="714" w:hanging="357"/>
        <w:rPr>
          <w:rFonts w:asciiTheme="minorHAnsi" w:hAnsiTheme="minorHAnsi"/>
          <w:sz w:val="22"/>
          <w:szCs w:val="22"/>
        </w:rPr>
      </w:pPr>
      <w:r>
        <w:rPr>
          <w:rFonts w:asciiTheme="minorHAnsi" w:hAnsiTheme="minorHAnsi"/>
          <w:sz w:val="22"/>
          <w:szCs w:val="22"/>
        </w:rPr>
        <w:t>Adhere to all organisational policies and procedures, including all workplace health and safety measures</w:t>
      </w:r>
      <w:r w:rsidR="00124642">
        <w:rPr>
          <w:rFonts w:asciiTheme="minorHAnsi" w:hAnsiTheme="minorHAnsi"/>
          <w:sz w:val="22"/>
          <w:szCs w:val="22"/>
        </w:rPr>
        <w:t>.</w:t>
      </w:r>
    </w:p>
    <w:p w14:paraId="4872C034" w14:textId="77777777" w:rsidR="0096577E" w:rsidRDefault="0096577E" w:rsidP="00B638CB">
      <w:pPr>
        <w:spacing w:line="276" w:lineRule="auto"/>
        <w:rPr>
          <w:rFonts w:asciiTheme="minorHAnsi" w:hAnsiTheme="minorHAnsi"/>
          <w:sz w:val="22"/>
          <w:szCs w:val="22"/>
        </w:rPr>
      </w:pPr>
    </w:p>
    <w:p w14:paraId="75445ECF" w14:textId="77777777" w:rsidR="00583359" w:rsidRDefault="00583359" w:rsidP="00B638CB">
      <w:pPr>
        <w:spacing w:line="276" w:lineRule="auto"/>
        <w:rPr>
          <w:rFonts w:asciiTheme="minorHAnsi" w:hAnsiTheme="minorHAnsi"/>
          <w:sz w:val="22"/>
          <w:szCs w:val="22"/>
        </w:rPr>
      </w:pPr>
    </w:p>
    <w:p w14:paraId="5AF615D2" w14:textId="77777777" w:rsidR="00CE563B" w:rsidRPr="001E4BDB" w:rsidRDefault="00CE563B">
      <w:pPr>
        <w:pStyle w:val="BodyText"/>
        <w:rPr>
          <w:rFonts w:asciiTheme="minorHAnsi" w:hAnsiTheme="minorHAnsi"/>
          <w:b/>
          <w:bCs/>
          <w:sz w:val="22"/>
          <w:szCs w:val="22"/>
        </w:rPr>
      </w:pPr>
      <w:r w:rsidRPr="001E4BDB">
        <w:rPr>
          <w:rFonts w:asciiTheme="minorHAnsi" w:hAnsiTheme="minorHAnsi"/>
          <w:b/>
          <w:bCs/>
          <w:sz w:val="22"/>
          <w:szCs w:val="22"/>
        </w:rPr>
        <w:t>4.</w:t>
      </w:r>
      <w:r w:rsidRPr="001E4BDB">
        <w:rPr>
          <w:rFonts w:asciiTheme="minorHAnsi" w:hAnsiTheme="minorHAnsi"/>
          <w:b/>
          <w:bCs/>
          <w:sz w:val="22"/>
          <w:szCs w:val="22"/>
        </w:rPr>
        <w:tab/>
        <w:t>KEY SELECTION CRITERIA</w:t>
      </w:r>
    </w:p>
    <w:p w14:paraId="2DB00569" w14:textId="77777777" w:rsidR="00CE563B" w:rsidRPr="001E4BDB" w:rsidRDefault="00CE563B">
      <w:pPr>
        <w:pStyle w:val="BodyText"/>
        <w:rPr>
          <w:rFonts w:asciiTheme="minorHAnsi" w:hAnsiTheme="minorHAnsi"/>
          <w:b/>
          <w:sz w:val="22"/>
          <w:szCs w:val="22"/>
        </w:rPr>
      </w:pPr>
    </w:p>
    <w:p w14:paraId="54CC6B1B" w14:textId="77777777" w:rsidR="00CE563B" w:rsidRDefault="00CE563B">
      <w:pPr>
        <w:pStyle w:val="BodyText"/>
        <w:rPr>
          <w:rFonts w:asciiTheme="minorHAnsi" w:hAnsiTheme="minorHAnsi"/>
          <w:b/>
          <w:sz w:val="22"/>
          <w:szCs w:val="22"/>
        </w:rPr>
      </w:pPr>
      <w:r w:rsidRPr="001E4BDB">
        <w:rPr>
          <w:rFonts w:asciiTheme="minorHAnsi" w:hAnsiTheme="minorHAnsi"/>
          <w:b/>
          <w:sz w:val="22"/>
          <w:szCs w:val="22"/>
        </w:rPr>
        <w:t>Essential</w:t>
      </w:r>
    </w:p>
    <w:p w14:paraId="3B58EFF2" w14:textId="77777777" w:rsidR="00C02001" w:rsidRPr="00C02001" w:rsidRDefault="00C02001" w:rsidP="00C02001">
      <w:pPr>
        <w:numPr>
          <w:ilvl w:val="0"/>
          <w:numId w:val="11"/>
        </w:numPr>
        <w:spacing w:after="53" w:line="247" w:lineRule="auto"/>
        <w:ind w:left="714" w:hanging="357"/>
        <w:rPr>
          <w:rFonts w:asciiTheme="minorHAnsi" w:hAnsiTheme="minorHAnsi" w:cstheme="minorHAnsi"/>
          <w:sz w:val="22"/>
          <w:szCs w:val="22"/>
        </w:rPr>
      </w:pPr>
      <w:r w:rsidRPr="00C02001">
        <w:rPr>
          <w:rFonts w:asciiTheme="minorHAnsi" w:hAnsiTheme="minorHAnsi" w:cstheme="minorHAnsi"/>
          <w:sz w:val="22"/>
          <w:szCs w:val="22"/>
        </w:rPr>
        <w:t>Demonstrated experience in a similar role including serviced based/client support and administrative support</w:t>
      </w:r>
    </w:p>
    <w:p w14:paraId="5DF9EC8E" w14:textId="77777777" w:rsidR="00C02001" w:rsidRPr="00C02001" w:rsidRDefault="00C02001" w:rsidP="00C02001">
      <w:pPr>
        <w:numPr>
          <w:ilvl w:val="0"/>
          <w:numId w:val="11"/>
        </w:numPr>
        <w:spacing w:after="53" w:line="247" w:lineRule="auto"/>
        <w:ind w:left="714" w:hanging="357"/>
        <w:rPr>
          <w:rFonts w:asciiTheme="minorHAnsi" w:hAnsiTheme="minorHAnsi" w:cstheme="minorHAnsi"/>
          <w:sz w:val="22"/>
          <w:szCs w:val="22"/>
        </w:rPr>
      </w:pPr>
      <w:r w:rsidRPr="00C02001">
        <w:rPr>
          <w:rFonts w:asciiTheme="minorHAnsi" w:hAnsiTheme="minorHAnsi" w:cstheme="minorHAnsi"/>
          <w:sz w:val="22"/>
          <w:szCs w:val="22"/>
        </w:rPr>
        <w:t>Demonstrated ability to work in a challenging and demanding environment, including working within agreed timeline parameters and maintaining boundaries</w:t>
      </w:r>
    </w:p>
    <w:p w14:paraId="57F4F507" w14:textId="77777777" w:rsidR="00C02001" w:rsidRPr="00C02001" w:rsidRDefault="00C02001" w:rsidP="00C02001">
      <w:pPr>
        <w:numPr>
          <w:ilvl w:val="0"/>
          <w:numId w:val="11"/>
        </w:numPr>
        <w:spacing w:after="53" w:line="247" w:lineRule="auto"/>
        <w:ind w:left="714" w:hanging="357"/>
        <w:rPr>
          <w:rFonts w:asciiTheme="minorHAnsi" w:hAnsiTheme="minorHAnsi" w:cstheme="minorHAnsi"/>
          <w:sz w:val="22"/>
          <w:szCs w:val="22"/>
        </w:rPr>
      </w:pPr>
      <w:r w:rsidRPr="00C02001">
        <w:rPr>
          <w:rFonts w:asciiTheme="minorHAnsi" w:hAnsiTheme="minorHAnsi" w:cstheme="minorHAnsi"/>
          <w:sz w:val="22"/>
          <w:szCs w:val="22"/>
        </w:rPr>
        <w:t xml:space="preserve">Well-developed oral and written communication skills including ability to communicate effectively with a diverse range of cultural and social groups </w:t>
      </w:r>
    </w:p>
    <w:p w14:paraId="6B68E788" w14:textId="77777777" w:rsidR="00C02001" w:rsidRPr="00C02001" w:rsidRDefault="00C02001" w:rsidP="00C02001">
      <w:pPr>
        <w:numPr>
          <w:ilvl w:val="0"/>
          <w:numId w:val="11"/>
        </w:numPr>
        <w:spacing w:after="53" w:line="247" w:lineRule="auto"/>
        <w:ind w:left="714" w:hanging="357"/>
        <w:rPr>
          <w:rFonts w:asciiTheme="minorHAnsi" w:hAnsiTheme="minorHAnsi" w:cstheme="minorHAnsi"/>
          <w:sz w:val="22"/>
          <w:szCs w:val="22"/>
        </w:rPr>
      </w:pPr>
      <w:r w:rsidRPr="00C02001">
        <w:rPr>
          <w:rFonts w:asciiTheme="minorHAnsi" w:hAnsiTheme="minorHAnsi" w:cstheme="minorHAnsi"/>
          <w:sz w:val="22"/>
          <w:szCs w:val="22"/>
        </w:rPr>
        <w:t>Capacity for self-motivation, ability to cope with changing work functions with a ‘can-do’ attitude</w:t>
      </w:r>
    </w:p>
    <w:p w14:paraId="32872C04" w14:textId="77777777" w:rsidR="00C02001" w:rsidRPr="00C02001" w:rsidRDefault="00C02001" w:rsidP="00C02001">
      <w:pPr>
        <w:numPr>
          <w:ilvl w:val="0"/>
          <w:numId w:val="11"/>
        </w:numPr>
        <w:spacing w:after="53" w:line="247" w:lineRule="auto"/>
        <w:ind w:left="714" w:hanging="357"/>
        <w:rPr>
          <w:rFonts w:asciiTheme="minorHAnsi" w:hAnsiTheme="minorHAnsi" w:cstheme="minorHAnsi"/>
          <w:sz w:val="22"/>
          <w:szCs w:val="22"/>
        </w:rPr>
      </w:pPr>
      <w:r w:rsidRPr="00C02001">
        <w:rPr>
          <w:rFonts w:asciiTheme="minorHAnsi" w:hAnsiTheme="minorHAnsi" w:cstheme="minorHAnsi"/>
          <w:sz w:val="22"/>
          <w:szCs w:val="22"/>
        </w:rPr>
        <w:t>Ability to maintain accurate and confidential records and reports</w:t>
      </w:r>
    </w:p>
    <w:p w14:paraId="06B0669B" w14:textId="77777777" w:rsidR="00C02001" w:rsidRPr="00C02001" w:rsidRDefault="00C02001" w:rsidP="00C02001">
      <w:pPr>
        <w:numPr>
          <w:ilvl w:val="0"/>
          <w:numId w:val="11"/>
        </w:numPr>
        <w:spacing w:after="53" w:line="247" w:lineRule="auto"/>
        <w:ind w:left="714" w:hanging="357"/>
        <w:rPr>
          <w:rFonts w:asciiTheme="minorHAnsi" w:hAnsiTheme="minorHAnsi" w:cstheme="minorHAnsi"/>
          <w:sz w:val="22"/>
          <w:szCs w:val="22"/>
        </w:rPr>
      </w:pPr>
      <w:r w:rsidRPr="00C02001">
        <w:rPr>
          <w:rFonts w:asciiTheme="minorHAnsi" w:hAnsiTheme="minorHAnsi" w:cstheme="minorHAnsi"/>
          <w:sz w:val="22"/>
          <w:szCs w:val="22"/>
        </w:rPr>
        <w:t>Ability to lift and carry medium weight articles</w:t>
      </w:r>
    </w:p>
    <w:p w14:paraId="385CF0EC" w14:textId="77777777" w:rsidR="00C02001" w:rsidRPr="00C02001" w:rsidRDefault="00C02001" w:rsidP="00C02001">
      <w:pPr>
        <w:numPr>
          <w:ilvl w:val="0"/>
          <w:numId w:val="11"/>
        </w:numPr>
        <w:spacing w:after="53" w:line="247" w:lineRule="auto"/>
        <w:ind w:left="714" w:hanging="357"/>
        <w:rPr>
          <w:rFonts w:asciiTheme="minorHAnsi" w:hAnsiTheme="minorHAnsi" w:cstheme="minorHAnsi"/>
          <w:sz w:val="22"/>
          <w:szCs w:val="22"/>
        </w:rPr>
      </w:pPr>
      <w:r w:rsidRPr="00C02001">
        <w:rPr>
          <w:rFonts w:asciiTheme="minorHAnsi" w:hAnsiTheme="minorHAnsi" w:cstheme="minorHAnsi"/>
          <w:sz w:val="22"/>
          <w:szCs w:val="22"/>
        </w:rPr>
        <w:t>Willingness to commit to the living expression of safe steps values; courageous, feminist, empowering, ethical respectful, collaborative, reflective.</w:t>
      </w:r>
    </w:p>
    <w:p w14:paraId="15B959AD" w14:textId="77777777" w:rsidR="00C41C95" w:rsidRPr="008F2BCB" w:rsidRDefault="00C41C95" w:rsidP="00C41C95">
      <w:pPr>
        <w:pStyle w:val="ListParagraph"/>
        <w:numPr>
          <w:ilvl w:val="0"/>
          <w:numId w:val="7"/>
        </w:numPr>
        <w:rPr>
          <w:rFonts w:asciiTheme="minorHAnsi" w:hAnsiTheme="minorHAnsi" w:cstheme="minorHAnsi"/>
          <w:sz w:val="22"/>
          <w:szCs w:val="22"/>
        </w:rPr>
      </w:pPr>
      <w:r w:rsidRPr="008F2BCB">
        <w:rPr>
          <w:rFonts w:asciiTheme="minorHAnsi" w:hAnsiTheme="minorHAnsi" w:cstheme="minorHAnsi"/>
          <w:sz w:val="22"/>
          <w:szCs w:val="22"/>
        </w:rPr>
        <w:t>Experience in promoting diversity, inclusion, and equity within an organisation.</w:t>
      </w:r>
    </w:p>
    <w:p w14:paraId="02B20BBB" w14:textId="77777777" w:rsidR="00C41C95" w:rsidRPr="008F2BCB" w:rsidRDefault="00C41C95" w:rsidP="00C41C95">
      <w:pPr>
        <w:pStyle w:val="ListParagraph"/>
        <w:numPr>
          <w:ilvl w:val="0"/>
          <w:numId w:val="7"/>
        </w:numPr>
        <w:rPr>
          <w:rFonts w:asciiTheme="minorHAnsi" w:hAnsiTheme="minorHAnsi" w:cstheme="minorHAnsi"/>
          <w:sz w:val="22"/>
          <w:szCs w:val="22"/>
        </w:rPr>
      </w:pPr>
      <w:r w:rsidRPr="008F2BCB">
        <w:rPr>
          <w:rFonts w:asciiTheme="minorHAnsi" w:hAnsiTheme="minorHAnsi" w:cstheme="minorHAnsi"/>
          <w:sz w:val="22"/>
          <w:szCs w:val="22"/>
        </w:rPr>
        <w:t>Understanding of the unique challenges faced by priority groups including the LGBTIQ+ community and strategies to address them.</w:t>
      </w:r>
    </w:p>
    <w:p w14:paraId="0378BC29" w14:textId="77777777" w:rsidR="00384A0D" w:rsidRPr="008F2BCB" w:rsidRDefault="00384A0D" w:rsidP="00384A0D">
      <w:pPr>
        <w:pStyle w:val="ListParagraph"/>
        <w:numPr>
          <w:ilvl w:val="0"/>
          <w:numId w:val="7"/>
        </w:numPr>
        <w:rPr>
          <w:rFonts w:asciiTheme="minorHAnsi" w:hAnsiTheme="minorHAnsi" w:cstheme="minorHAnsi"/>
          <w:sz w:val="22"/>
          <w:szCs w:val="22"/>
        </w:rPr>
      </w:pPr>
      <w:r w:rsidRPr="008F2BCB">
        <w:rPr>
          <w:rFonts w:asciiTheme="minorHAnsi" w:hAnsiTheme="minorHAnsi" w:cstheme="minorHAnsi"/>
          <w:sz w:val="22"/>
          <w:szCs w:val="22"/>
        </w:rPr>
        <w:t>Willingness to commit to the living expression of Safe Steps values; Integrity, Diversity and Empowerment.</w:t>
      </w:r>
    </w:p>
    <w:p w14:paraId="49D71F5A" w14:textId="77777777" w:rsidR="006D2671" w:rsidRPr="001C4D42" w:rsidRDefault="006D2671" w:rsidP="006D2671">
      <w:pPr>
        <w:pStyle w:val="ListParagraph"/>
        <w:widowControl w:val="0"/>
        <w:numPr>
          <w:ilvl w:val="0"/>
          <w:numId w:val="7"/>
        </w:numPr>
        <w:autoSpaceDE w:val="0"/>
        <w:autoSpaceDN w:val="0"/>
        <w:adjustRightInd w:val="0"/>
        <w:rPr>
          <w:rFonts w:asciiTheme="minorHAnsi" w:hAnsiTheme="minorHAnsi"/>
          <w:sz w:val="22"/>
          <w:szCs w:val="22"/>
        </w:rPr>
      </w:pPr>
      <w:r w:rsidRPr="001C4D42">
        <w:rPr>
          <w:rFonts w:asciiTheme="minorHAnsi" w:hAnsiTheme="minorHAnsi"/>
          <w:sz w:val="22"/>
          <w:szCs w:val="22"/>
        </w:rPr>
        <w:t xml:space="preserve">A current Working </w:t>
      </w:r>
      <w:proofErr w:type="gramStart"/>
      <w:r w:rsidRPr="001C4D42">
        <w:rPr>
          <w:rFonts w:asciiTheme="minorHAnsi" w:hAnsiTheme="minorHAnsi"/>
          <w:sz w:val="22"/>
          <w:szCs w:val="22"/>
        </w:rPr>
        <w:t>With</w:t>
      </w:r>
      <w:proofErr w:type="gramEnd"/>
      <w:r w:rsidRPr="001C4D42">
        <w:rPr>
          <w:rFonts w:asciiTheme="minorHAnsi" w:hAnsiTheme="minorHAnsi"/>
          <w:sz w:val="22"/>
          <w:szCs w:val="22"/>
        </w:rPr>
        <w:t xml:space="preserve"> Children Check</w:t>
      </w:r>
    </w:p>
    <w:p w14:paraId="5CDAA1D7" w14:textId="77777777" w:rsidR="006D2671" w:rsidRDefault="006D2671" w:rsidP="006D2671">
      <w:pPr>
        <w:pStyle w:val="ListParagraph"/>
        <w:widowControl w:val="0"/>
        <w:numPr>
          <w:ilvl w:val="0"/>
          <w:numId w:val="7"/>
        </w:numPr>
        <w:autoSpaceDE w:val="0"/>
        <w:autoSpaceDN w:val="0"/>
        <w:adjustRightInd w:val="0"/>
        <w:rPr>
          <w:rFonts w:asciiTheme="minorHAnsi" w:hAnsiTheme="minorHAnsi"/>
          <w:sz w:val="22"/>
          <w:szCs w:val="22"/>
        </w:rPr>
      </w:pPr>
      <w:r w:rsidRPr="001C4D42">
        <w:rPr>
          <w:rFonts w:asciiTheme="minorHAnsi" w:hAnsiTheme="minorHAnsi"/>
          <w:sz w:val="22"/>
          <w:szCs w:val="22"/>
        </w:rPr>
        <w:t>Willingness to undergo a National Police Check</w:t>
      </w:r>
    </w:p>
    <w:p w14:paraId="4A7FA413" w14:textId="77777777" w:rsidR="006D2671" w:rsidRDefault="006D2671" w:rsidP="00A6328E">
      <w:pPr>
        <w:widowControl w:val="0"/>
        <w:autoSpaceDE w:val="0"/>
        <w:autoSpaceDN w:val="0"/>
        <w:adjustRightInd w:val="0"/>
        <w:rPr>
          <w:rFonts w:asciiTheme="minorHAnsi" w:hAnsiTheme="minorHAnsi"/>
          <w:sz w:val="22"/>
          <w:szCs w:val="22"/>
        </w:rPr>
      </w:pPr>
    </w:p>
    <w:p w14:paraId="1DC6471E" w14:textId="77777777" w:rsidR="006D2671" w:rsidRPr="00A6328E" w:rsidRDefault="006D2671" w:rsidP="00A6328E">
      <w:pPr>
        <w:widowControl w:val="0"/>
        <w:autoSpaceDE w:val="0"/>
        <w:autoSpaceDN w:val="0"/>
        <w:adjustRightInd w:val="0"/>
        <w:rPr>
          <w:rFonts w:asciiTheme="minorHAnsi" w:hAnsiTheme="minorHAnsi"/>
          <w:sz w:val="22"/>
          <w:szCs w:val="22"/>
        </w:rPr>
      </w:pPr>
    </w:p>
    <w:p w14:paraId="3F276F70" w14:textId="77777777" w:rsidR="00D34E38" w:rsidRPr="00D34E38" w:rsidRDefault="006D2671" w:rsidP="00D34E38">
      <w:pPr>
        <w:widowControl w:val="0"/>
        <w:autoSpaceDE w:val="0"/>
        <w:autoSpaceDN w:val="0"/>
        <w:adjustRightInd w:val="0"/>
        <w:rPr>
          <w:rFonts w:asciiTheme="minorHAnsi" w:hAnsiTheme="minorHAnsi"/>
          <w:b/>
          <w:bCs/>
          <w:sz w:val="22"/>
          <w:szCs w:val="22"/>
        </w:rPr>
      </w:pPr>
      <w:r w:rsidRPr="00D34E38">
        <w:rPr>
          <w:rFonts w:asciiTheme="minorHAnsi" w:hAnsiTheme="minorHAnsi"/>
          <w:b/>
          <w:bCs/>
          <w:sz w:val="22"/>
          <w:szCs w:val="22"/>
        </w:rPr>
        <w:t>Desired</w:t>
      </w:r>
      <w:r w:rsidR="00A349A1" w:rsidRPr="00D34E38">
        <w:rPr>
          <w:rFonts w:asciiTheme="minorHAnsi" w:hAnsiTheme="minorHAnsi"/>
          <w:b/>
          <w:bCs/>
          <w:sz w:val="22"/>
          <w:szCs w:val="22"/>
        </w:rPr>
        <w:t xml:space="preserve"> </w:t>
      </w:r>
    </w:p>
    <w:p w14:paraId="229E4095" w14:textId="2D7A1293" w:rsidR="00D34E38" w:rsidRPr="00D34E38" w:rsidRDefault="00D34E38" w:rsidP="00D34E38">
      <w:pPr>
        <w:pStyle w:val="ListParagraph"/>
        <w:widowControl w:val="0"/>
        <w:numPr>
          <w:ilvl w:val="0"/>
          <w:numId w:val="13"/>
        </w:numPr>
        <w:autoSpaceDE w:val="0"/>
        <w:autoSpaceDN w:val="0"/>
        <w:adjustRightInd w:val="0"/>
        <w:rPr>
          <w:rFonts w:asciiTheme="minorHAnsi" w:hAnsiTheme="minorHAnsi" w:cstheme="minorHAnsi"/>
          <w:sz w:val="22"/>
          <w:szCs w:val="22"/>
        </w:rPr>
      </w:pPr>
      <w:r w:rsidRPr="00D34E38">
        <w:rPr>
          <w:rFonts w:asciiTheme="minorHAnsi" w:hAnsiTheme="minorHAnsi" w:cstheme="minorHAnsi"/>
          <w:sz w:val="22"/>
          <w:szCs w:val="22"/>
        </w:rPr>
        <w:t xml:space="preserve">Qualifications in administration and community/social services </w:t>
      </w:r>
    </w:p>
    <w:p w14:paraId="2C205937" w14:textId="77777777" w:rsidR="00D34E38" w:rsidRPr="00D34E38" w:rsidRDefault="00D34E38" w:rsidP="00D34E38">
      <w:pPr>
        <w:numPr>
          <w:ilvl w:val="0"/>
          <w:numId w:val="11"/>
        </w:numPr>
        <w:spacing w:after="53" w:line="247" w:lineRule="auto"/>
        <w:ind w:left="714" w:hanging="357"/>
        <w:rPr>
          <w:rFonts w:asciiTheme="minorHAnsi" w:hAnsiTheme="minorHAnsi" w:cstheme="minorHAnsi"/>
          <w:sz w:val="22"/>
          <w:szCs w:val="22"/>
        </w:rPr>
      </w:pPr>
      <w:r w:rsidRPr="00D34E38">
        <w:rPr>
          <w:rFonts w:asciiTheme="minorHAnsi" w:hAnsiTheme="minorHAnsi" w:cstheme="minorHAnsi"/>
          <w:sz w:val="22"/>
          <w:szCs w:val="22"/>
        </w:rPr>
        <w:t>Understanding of specialist family violence sector in Victoria</w:t>
      </w:r>
    </w:p>
    <w:p w14:paraId="700B5896" w14:textId="77777777" w:rsidR="00D34E38" w:rsidRPr="00D34E38" w:rsidRDefault="00D34E38" w:rsidP="00D34E38">
      <w:pPr>
        <w:numPr>
          <w:ilvl w:val="0"/>
          <w:numId w:val="11"/>
        </w:numPr>
        <w:spacing w:after="53" w:line="247" w:lineRule="auto"/>
        <w:ind w:left="714" w:hanging="357"/>
        <w:rPr>
          <w:rFonts w:asciiTheme="minorHAnsi" w:hAnsiTheme="minorHAnsi" w:cstheme="minorHAnsi"/>
          <w:sz w:val="22"/>
          <w:szCs w:val="22"/>
        </w:rPr>
      </w:pPr>
      <w:r w:rsidRPr="00D34E38">
        <w:rPr>
          <w:rFonts w:asciiTheme="minorHAnsi" w:hAnsiTheme="minorHAnsi" w:cstheme="minorHAnsi"/>
          <w:sz w:val="22"/>
          <w:szCs w:val="22"/>
        </w:rPr>
        <w:t>Understanding of feminist theory and contemporary family violence practice including the gendered nature of violence, social justice principles, crisis intervention and working with trauma</w:t>
      </w:r>
    </w:p>
    <w:p w14:paraId="318D0D8F" w14:textId="77777777" w:rsidR="00D34E38" w:rsidRPr="00A349A1" w:rsidRDefault="00D34E38" w:rsidP="00A6328E">
      <w:pPr>
        <w:widowControl w:val="0"/>
        <w:autoSpaceDE w:val="0"/>
        <w:autoSpaceDN w:val="0"/>
        <w:adjustRightInd w:val="0"/>
        <w:rPr>
          <w:rFonts w:asciiTheme="minorHAnsi" w:hAnsiTheme="minorHAnsi"/>
          <w:b/>
          <w:bCs/>
          <w:color w:val="FF0000"/>
          <w:sz w:val="22"/>
          <w:szCs w:val="22"/>
        </w:rPr>
      </w:pPr>
    </w:p>
    <w:p w14:paraId="19689E54" w14:textId="77777777" w:rsidR="000B044A" w:rsidRDefault="000B044A" w:rsidP="009356A8">
      <w:pPr>
        <w:pStyle w:val="BodyText"/>
        <w:rPr>
          <w:rFonts w:asciiTheme="minorHAnsi" w:hAnsiTheme="minorHAnsi"/>
          <w:b/>
          <w:sz w:val="22"/>
          <w:szCs w:val="22"/>
        </w:rPr>
      </w:pPr>
      <w:bookmarkStart w:id="2" w:name="_Hlk57711725"/>
    </w:p>
    <w:p w14:paraId="5D8EB6A9" w14:textId="77777777" w:rsidR="009356A8" w:rsidRPr="00DF404D" w:rsidRDefault="009E4E50" w:rsidP="00B86FB6">
      <w:pPr>
        <w:rPr>
          <w:rFonts w:asciiTheme="minorHAnsi" w:hAnsiTheme="minorHAnsi" w:cs="Arial"/>
          <w:b/>
          <w:sz w:val="22"/>
          <w:szCs w:val="22"/>
        </w:rPr>
      </w:pPr>
      <w:r w:rsidRPr="00DF404D">
        <w:rPr>
          <w:rFonts w:asciiTheme="minorHAnsi" w:hAnsiTheme="minorHAnsi" w:cs="Arial"/>
          <w:b/>
          <w:sz w:val="22"/>
          <w:szCs w:val="22"/>
        </w:rPr>
        <w:t>5</w:t>
      </w:r>
      <w:r w:rsidR="009356A8" w:rsidRPr="00DF404D">
        <w:rPr>
          <w:rFonts w:asciiTheme="minorHAnsi" w:hAnsiTheme="minorHAnsi" w:cs="Arial"/>
          <w:b/>
          <w:sz w:val="22"/>
          <w:szCs w:val="22"/>
        </w:rPr>
        <w:t>.</w:t>
      </w:r>
      <w:r w:rsidR="009356A8" w:rsidRPr="00DF404D">
        <w:rPr>
          <w:rFonts w:asciiTheme="minorHAnsi" w:hAnsiTheme="minorHAnsi" w:cs="Arial"/>
          <w:b/>
          <w:sz w:val="22"/>
          <w:szCs w:val="22"/>
        </w:rPr>
        <w:tab/>
        <w:t>IMPORTANT IN</w:t>
      </w:r>
      <w:r w:rsidR="00F56BCF" w:rsidRPr="00DF404D">
        <w:rPr>
          <w:rFonts w:asciiTheme="minorHAnsi" w:hAnsiTheme="minorHAnsi" w:cs="Arial"/>
          <w:b/>
          <w:sz w:val="22"/>
          <w:szCs w:val="22"/>
        </w:rPr>
        <w:t>F</w:t>
      </w:r>
      <w:r w:rsidR="009356A8" w:rsidRPr="00DF404D">
        <w:rPr>
          <w:rFonts w:asciiTheme="minorHAnsi" w:hAnsiTheme="minorHAnsi" w:cs="Arial"/>
          <w:b/>
          <w:sz w:val="22"/>
          <w:szCs w:val="22"/>
        </w:rPr>
        <w:t>ORMATION</w:t>
      </w:r>
    </w:p>
    <w:p w14:paraId="4702496F" w14:textId="77777777" w:rsidR="009356A8" w:rsidRPr="00DF404D" w:rsidRDefault="009356A8" w:rsidP="009356A8">
      <w:pPr>
        <w:rPr>
          <w:rFonts w:asciiTheme="minorHAnsi" w:hAnsiTheme="minorHAnsi" w:cs="Arial"/>
          <w:b/>
          <w:sz w:val="22"/>
          <w:szCs w:val="22"/>
        </w:rPr>
      </w:pPr>
    </w:p>
    <w:p w14:paraId="3DC81193" w14:textId="77777777" w:rsidR="00313EEE" w:rsidRPr="00DF404D" w:rsidRDefault="00E33E8A" w:rsidP="00FD60F1">
      <w:pPr>
        <w:pStyle w:val="BodyText"/>
        <w:numPr>
          <w:ilvl w:val="0"/>
          <w:numId w:val="8"/>
        </w:numPr>
        <w:jc w:val="left"/>
        <w:rPr>
          <w:rFonts w:asciiTheme="minorHAnsi" w:hAnsiTheme="minorHAnsi" w:cstheme="minorHAnsi"/>
          <w:sz w:val="22"/>
          <w:szCs w:val="22"/>
        </w:rPr>
      </w:pPr>
      <w:r w:rsidRPr="00DF404D">
        <w:rPr>
          <w:rFonts w:asciiTheme="minorHAnsi" w:hAnsiTheme="minorHAnsi" w:cstheme="minorHAnsi"/>
          <w:sz w:val="22"/>
          <w:szCs w:val="22"/>
        </w:rPr>
        <w:t>While Safe Steps reserve the right to exercise an Equal Opportunity Exemption in certain circumstances (H135/2022), Safe Steps values and encourages diversity, inclusion, and equity in all our services, programs, and practices.</w:t>
      </w:r>
      <w:r w:rsidR="005C4F0A" w:rsidRPr="00DF404D">
        <w:rPr>
          <w:rFonts w:asciiTheme="minorHAnsi" w:hAnsiTheme="minorHAnsi" w:cstheme="minorHAnsi"/>
          <w:color w:val="313131"/>
          <w:sz w:val="22"/>
          <w:szCs w:val="22"/>
        </w:rPr>
        <w:br/>
      </w:r>
    </w:p>
    <w:p w14:paraId="2683F914" w14:textId="77777777" w:rsidR="00D34E38" w:rsidRDefault="00665CB6" w:rsidP="00543EE1">
      <w:pPr>
        <w:pStyle w:val="ListParagraph"/>
        <w:numPr>
          <w:ilvl w:val="0"/>
          <w:numId w:val="2"/>
        </w:numPr>
        <w:rPr>
          <w:rFonts w:asciiTheme="minorHAnsi" w:hAnsiTheme="minorHAnsi" w:cstheme="minorHAnsi"/>
          <w:sz w:val="22"/>
          <w:szCs w:val="22"/>
        </w:rPr>
      </w:pPr>
      <w:r w:rsidRPr="00D34E38">
        <w:rPr>
          <w:rFonts w:asciiTheme="minorHAnsi" w:hAnsiTheme="minorHAnsi" w:cstheme="minorHAnsi"/>
          <w:sz w:val="22"/>
          <w:szCs w:val="22"/>
        </w:rPr>
        <w:lastRenderedPageBreak/>
        <w:t xml:space="preserve">This position is designated under the Multiagency Risk Assessment and Management framework (MARAM) Intermediate (Tier 2) level which requires mandated MARAM Family Violence Intermediate training </w:t>
      </w:r>
      <w:r w:rsidR="00333A92" w:rsidRPr="00D34E38">
        <w:rPr>
          <w:rFonts w:asciiTheme="minorHAnsi" w:hAnsiTheme="minorHAnsi" w:cstheme="minorHAnsi"/>
          <w:sz w:val="22"/>
          <w:szCs w:val="22"/>
        </w:rPr>
        <w:t>and MARAM</w:t>
      </w:r>
      <w:r w:rsidRPr="00D34E38">
        <w:rPr>
          <w:rFonts w:asciiTheme="minorHAnsi" w:hAnsiTheme="minorHAnsi" w:cstheme="minorHAnsi"/>
          <w:sz w:val="22"/>
          <w:szCs w:val="22"/>
        </w:rPr>
        <w:t xml:space="preserve"> Intermediate responsibilities</w:t>
      </w:r>
      <w:r w:rsidR="004B1697" w:rsidRPr="00D34E38">
        <w:rPr>
          <w:rFonts w:asciiTheme="minorHAnsi" w:hAnsiTheme="minorHAnsi" w:cstheme="minorHAnsi"/>
          <w:sz w:val="22"/>
          <w:szCs w:val="22"/>
        </w:rPr>
        <w:t xml:space="preserve">. </w:t>
      </w:r>
    </w:p>
    <w:p w14:paraId="3A03FB71" w14:textId="1B15979E" w:rsidR="00D34E38" w:rsidRDefault="00D34E38">
      <w:pPr>
        <w:rPr>
          <w:rFonts w:asciiTheme="minorHAnsi" w:hAnsiTheme="minorHAnsi" w:cstheme="minorHAnsi"/>
          <w:sz w:val="22"/>
          <w:szCs w:val="22"/>
        </w:rPr>
      </w:pPr>
    </w:p>
    <w:p w14:paraId="12DFA72D" w14:textId="77777777" w:rsidR="00C41C95" w:rsidRPr="00D34E38" w:rsidRDefault="00C41C95" w:rsidP="00C41C95">
      <w:pPr>
        <w:pStyle w:val="ListParagraph"/>
        <w:numPr>
          <w:ilvl w:val="0"/>
          <w:numId w:val="9"/>
        </w:numPr>
        <w:ind w:left="709" w:hanging="709"/>
        <w:rPr>
          <w:rFonts w:asciiTheme="minorHAnsi" w:hAnsiTheme="minorHAnsi" w:cstheme="minorHAnsi"/>
          <w:sz w:val="22"/>
          <w:szCs w:val="22"/>
        </w:rPr>
      </w:pPr>
      <w:bookmarkStart w:id="3" w:name="_Hlk175143734"/>
      <w:r w:rsidRPr="00D34E38">
        <w:rPr>
          <w:rFonts w:asciiTheme="minorHAnsi" w:hAnsiTheme="minorHAnsi" w:cstheme="minorHAnsi"/>
          <w:sz w:val="22"/>
          <w:szCs w:val="22"/>
        </w:rPr>
        <w:t>Safe Steps is an organisation committed to an inclusive and accessible workplace for all. We strongly encourage applications from Aboriginal and Torres Strait Islanders, people with disabilities, those from diverse cultural, linguistic, and religious backgrounds, all ages, LGBTQIA+ people, and those with a diversity of experiences. While we reserve the right to exercise Equal Opportunity Exemptions in certain circumstances, Safe Steps values and encourages diversity, inclusion, and equity in all our services, programs, and practices.</w:t>
      </w:r>
    </w:p>
    <w:bookmarkEnd w:id="3"/>
    <w:p w14:paraId="291D2A03" w14:textId="77777777" w:rsidR="00C41C95" w:rsidRPr="00D34E38" w:rsidRDefault="00C41C95" w:rsidP="00C41C95">
      <w:pPr>
        <w:pStyle w:val="BodyText"/>
        <w:ind w:left="709" w:hanging="709"/>
        <w:rPr>
          <w:rFonts w:asciiTheme="minorHAnsi" w:hAnsiTheme="minorHAnsi" w:cs="Arial"/>
          <w:sz w:val="22"/>
          <w:szCs w:val="22"/>
        </w:rPr>
      </w:pPr>
    </w:p>
    <w:p w14:paraId="5EE18590" w14:textId="77777777" w:rsidR="00C41C95" w:rsidRPr="00D34E38" w:rsidRDefault="00C41C95" w:rsidP="00C41C95">
      <w:pPr>
        <w:pStyle w:val="BodyText"/>
        <w:numPr>
          <w:ilvl w:val="0"/>
          <w:numId w:val="9"/>
        </w:numPr>
        <w:ind w:left="709" w:hanging="709"/>
        <w:rPr>
          <w:rFonts w:asciiTheme="minorHAnsi" w:hAnsiTheme="minorHAnsi" w:cs="Arial"/>
          <w:sz w:val="22"/>
          <w:szCs w:val="22"/>
        </w:rPr>
      </w:pPr>
      <w:r w:rsidRPr="00D34E38">
        <w:rPr>
          <w:rFonts w:asciiTheme="minorHAnsi" w:hAnsiTheme="minorHAnsi" w:cs="Arial"/>
          <w:sz w:val="22"/>
          <w:szCs w:val="22"/>
        </w:rPr>
        <w:t xml:space="preserve">Safe Steps is a child safe organisation and is committed to ensuring the safety and wellbeing of all children, including those </w:t>
      </w:r>
      <w:proofErr w:type="gramStart"/>
      <w:r w:rsidRPr="00D34E38">
        <w:rPr>
          <w:rFonts w:asciiTheme="minorHAnsi" w:hAnsiTheme="minorHAnsi" w:cs="Arial"/>
          <w:sz w:val="22"/>
          <w:szCs w:val="22"/>
        </w:rPr>
        <w:t>identifying as LGBTIQA+ at all times</w:t>
      </w:r>
      <w:proofErr w:type="gramEnd"/>
      <w:r w:rsidRPr="00D34E38">
        <w:rPr>
          <w:rFonts w:asciiTheme="minorHAnsi" w:hAnsiTheme="minorHAnsi" w:cs="Arial"/>
          <w:sz w:val="22"/>
          <w:szCs w:val="22"/>
        </w:rPr>
        <w:t xml:space="preserve">. All Safe Steps services, programs and practices </w:t>
      </w:r>
      <w:proofErr w:type="gramStart"/>
      <w:r w:rsidRPr="00D34E38">
        <w:rPr>
          <w:rFonts w:asciiTheme="minorHAnsi" w:hAnsiTheme="minorHAnsi" w:cs="Arial"/>
          <w:sz w:val="22"/>
          <w:szCs w:val="22"/>
        </w:rPr>
        <w:t>are in compliance with</w:t>
      </w:r>
      <w:proofErr w:type="gramEnd"/>
      <w:r w:rsidRPr="00D34E38">
        <w:rPr>
          <w:rFonts w:asciiTheme="minorHAnsi" w:hAnsiTheme="minorHAnsi" w:cs="Arial"/>
          <w:sz w:val="22"/>
          <w:szCs w:val="22"/>
        </w:rPr>
        <w:t xml:space="preserve"> Victoria’s Child Safe Standards.</w:t>
      </w:r>
    </w:p>
    <w:p w14:paraId="0CCDC24D" w14:textId="77777777" w:rsidR="00313EEE" w:rsidRPr="00D34E38" w:rsidRDefault="00313EEE" w:rsidP="00FD60F1">
      <w:pPr>
        <w:pStyle w:val="ListParagraph"/>
        <w:rPr>
          <w:rFonts w:asciiTheme="minorHAnsi" w:hAnsiTheme="minorHAnsi" w:cs="Arial"/>
          <w:sz w:val="22"/>
          <w:szCs w:val="22"/>
        </w:rPr>
      </w:pPr>
    </w:p>
    <w:p w14:paraId="4CA3C768" w14:textId="77777777" w:rsidR="00313EEE" w:rsidRPr="00D34E38" w:rsidRDefault="00313EEE" w:rsidP="00FD60F1">
      <w:pPr>
        <w:pStyle w:val="BodyText"/>
        <w:numPr>
          <w:ilvl w:val="0"/>
          <w:numId w:val="2"/>
        </w:numPr>
        <w:rPr>
          <w:rFonts w:asciiTheme="minorHAnsi" w:hAnsiTheme="minorHAnsi" w:cs="Arial"/>
          <w:sz w:val="22"/>
          <w:szCs w:val="22"/>
        </w:rPr>
      </w:pPr>
      <w:r w:rsidRPr="00D34E38">
        <w:rPr>
          <w:rFonts w:asciiTheme="minorHAnsi" w:hAnsiTheme="minorHAnsi" w:cs="Arial"/>
          <w:sz w:val="22"/>
          <w:szCs w:val="22"/>
        </w:rPr>
        <w:t>Safe Steps recognises that risk management, and the sound and effective implementation of a risk management strategy with associated tools and plans, is a key process in a best practice framework at all levels of the organisation. We are committed to the implementation and maintenance of a formal risk management system in order to provide a sound quality and governance framework that aligns with the Australian Standard for Risk Management (AS/NZS ISO 31000:2018) and ensures there are linkages between risk management and decision making, there is clearly articulated accountability, and there is mandate and commitment from all key staff in the organisation.</w:t>
      </w:r>
    </w:p>
    <w:p w14:paraId="4225CCE7" w14:textId="77777777" w:rsidR="00313EEE" w:rsidRPr="00D34E38" w:rsidRDefault="00313EEE" w:rsidP="00FD60F1">
      <w:pPr>
        <w:pStyle w:val="ListParagraph"/>
        <w:rPr>
          <w:rFonts w:asciiTheme="minorHAnsi" w:hAnsiTheme="minorHAnsi" w:cs="Arial"/>
          <w:sz w:val="22"/>
          <w:szCs w:val="22"/>
        </w:rPr>
      </w:pPr>
    </w:p>
    <w:p w14:paraId="3F3297E1" w14:textId="77777777" w:rsidR="00313EEE" w:rsidRPr="003B5E56" w:rsidRDefault="00313EEE" w:rsidP="00FD60F1">
      <w:pPr>
        <w:pStyle w:val="BodyText"/>
        <w:numPr>
          <w:ilvl w:val="0"/>
          <w:numId w:val="2"/>
        </w:numPr>
        <w:rPr>
          <w:rFonts w:asciiTheme="minorHAnsi" w:hAnsiTheme="minorHAnsi" w:cs="Arial"/>
          <w:sz w:val="22"/>
          <w:szCs w:val="22"/>
        </w:rPr>
      </w:pPr>
      <w:r w:rsidRPr="00D34E38">
        <w:rPr>
          <w:rFonts w:asciiTheme="minorHAnsi" w:hAnsiTheme="minorHAnsi" w:cs="Arial"/>
          <w:sz w:val="22"/>
          <w:szCs w:val="22"/>
        </w:rPr>
        <w:t>Safe Steps is committed to the principles of continuous quality improvement (CQI) in all aspects of its operations, service delivery and governance</w:t>
      </w:r>
      <w:r w:rsidRPr="003B5E56">
        <w:rPr>
          <w:rFonts w:asciiTheme="minorHAnsi" w:hAnsiTheme="minorHAnsi" w:cs="Arial"/>
          <w:sz w:val="22"/>
          <w:szCs w:val="22"/>
        </w:rPr>
        <w:t>. We place the highest priority on the safety and wellbeing of those we support and provide services to.</w:t>
      </w:r>
    </w:p>
    <w:p w14:paraId="12F9640A" w14:textId="77777777" w:rsidR="00313EEE" w:rsidRPr="003B5E56" w:rsidRDefault="00313EEE" w:rsidP="00FD60F1">
      <w:pPr>
        <w:pStyle w:val="BodyText"/>
        <w:rPr>
          <w:rFonts w:asciiTheme="minorHAnsi" w:hAnsiTheme="minorHAnsi" w:cs="Arial"/>
          <w:sz w:val="22"/>
          <w:szCs w:val="22"/>
        </w:rPr>
      </w:pPr>
    </w:p>
    <w:p w14:paraId="047F8A2F" w14:textId="77777777" w:rsidR="00313EEE" w:rsidRPr="003B5E56" w:rsidRDefault="00313EEE" w:rsidP="00FD60F1">
      <w:pPr>
        <w:pStyle w:val="BodyText"/>
        <w:numPr>
          <w:ilvl w:val="0"/>
          <w:numId w:val="2"/>
        </w:numPr>
        <w:rPr>
          <w:rFonts w:asciiTheme="minorHAnsi" w:hAnsiTheme="minorHAnsi" w:cs="Arial"/>
          <w:sz w:val="22"/>
          <w:szCs w:val="22"/>
        </w:rPr>
      </w:pPr>
      <w:r w:rsidRPr="003B5E56">
        <w:rPr>
          <w:rFonts w:asciiTheme="minorHAnsi" w:hAnsiTheme="minorHAnsi" w:cs="Arial"/>
          <w:sz w:val="22"/>
          <w:szCs w:val="22"/>
        </w:rPr>
        <w:t>All offers of employment are subject to satisfactory background checks including a National Police Check (including an international police check if resided continuously in an overseas country for 12 months or more in the last ten years), Working with Children Check, disclosure of previous or current disciplinary action, referee checks, proof of eligibility to work in Australia and qualification checks.</w:t>
      </w:r>
    </w:p>
    <w:p w14:paraId="2BE4E98B" w14:textId="77777777" w:rsidR="00313EEE" w:rsidRPr="003B5E56" w:rsidRDefault="00313EEE" w:rsidP="00FD60F1">
      <w:pPr>
        <w:pStyle w:val="BodyText"/>
        <w:rPr>
          <w:rFonts w:asciiTheme="minorHAnsi" w:hAnsiTheme="minorHAnsi" w:cs="Arial"/>
          <w:sz w:val="22"/>
          <w:szCs w:val="22"/>
        </w:rPr>
      </w:pPr>
    </w:p>
    <w:p w14:paraId="07E04361" w14:textId="77777777" w:rsidR="00313EEE" w:rsidRPr="003B5E56" w:rsidRDefault="00313EEE" w:rsidP="00FD60F1">
      <w:pPr>
        <w:pStyle w:val="BodyText"/>
        <w:numPr>
          <w:ilvl w:val="0"/>
          <w:numId w:val="2"/>
        </w:numPr>
        <w:rPr>
          <w:rFonts w:asciiTheme="minorHAnsi" w:hAnsiTheme="minorHAnsi" w:cs="Arial"/>
          <w:sz w:val="22"/>
          <w:szCs w:val="22"/>
        </w:rPr>
      </w:pPr>
      <w:r w:rsidRPr="003B5E56">
        <w:rPr>
          <w:rFonts w:asciiTheme="minorHAnsi" w:hAnsiTheme="minorHAnsi" w:cs="Arial"/>
          <w:sz w:val="22"/>
          <w:szCs w:val="22"/>
        </w:rPr>
        <w:t xml:space="preserve">Where background checks are not to the satisfaction of </w:t>
      </w:r>
      <w:r w:rsidRPr="003B5E56">
        <w:rPr>
          <w:rFonts w:asciiTheme="minorHAnsi" w:hAnsiTheme="minorHAnsi" w:cs="Arial"/>
          <w:bCs/>
          <w:sz w:val="22"/>
          <w:szCs w:val="22"/>
        </w:rPr>
        <w:t>Safe Steps</w:t>
      </w:r>
      <w:r w:rsidRPr="003B5E56">
        <w:rPr>
          <w:rFonts w:asciiTheme="minorHAnsi" w:hAnsiTheme="minorHAnsi" w:cs="Arial"/>
          <w:sz w:val="22"/>
          <w:szCs w:val="22"/>
        </w:rPr>
        <w:t xml:space="preserve"> in its absolute discretion, the offer of employment may be retracted or terminated. </w:t>
      </w:r>
    </w:p>
    <w:p w14:paraId="41859776" w14:textId="77777777" w:rsidR="00313EEE" w:rsidRPr="003B5E56" w:rsidRDefault="00313EEE" w:rsidP="00FD60F1">
      <w:pPr>
        <w:pStyle w:val="ListParagraph"/>
        <w:rPr>
          <w:rFonts w:asciiTheme="minorHAnsi" w:hAnsiTheme="minorHAnsi" w:cs="Arial"/>
          <w:sz w:val="22"/>
          <w:szCs w:val="22"/>
        </w:rPr>
      </w:pPr>
    </w:p>
    <w:p w14:paraId="3D105EB0" w14:textId="77777777" w:rsidR="00393AEE" w:rsidRPr="00FD60F1" w:rsidRDefault="00313EEE" w:rsidP="00FD60F1">
      <w:pPr>
        <w:pStyle w:val="BodyText"/>
        <w:numPr>
          <w:ilvl w:val="0"/>
          <w:numId w:val="2"/>
        </w:numPr>
        <w:rPr>
          <w:rFonts w:asciiTheme="minorHAnsi" w:hAnsiTheme="minorHAnsi" w:cs="Arial"/>
          <w:sz w:val="22"/>
          <w:szCs w:val="22"/>
        </w:rPr>
      </w:pPr>
      <w:r w:rsidRPr="003B5E56">
        <w:rPr>
          <w:rFonts w:asciiTheme="minorHAnsi" w:hAnsiTheme="minorHAnsi" w:cs="Arial"/>
          <w:sz w:val="22"/>
          <w:szCs w:val="22"/>
        </w:rPr>
        <w:t xml:space="preserve">If you are offered employment with </w:t>
      </w:r>
      <w:r w:rsidRPr="003B5E56">
        <w:rPr>
          <w:rFonts w:asciiTheme="minorHAnsi" w:hAnsiTheme="minorHAnsi" w:cs="Arial"/>
          <w:bCs/>
          <w:sz w:val="22"/>
          <w:szCs w:val="22"/>
        </w:rPr>
        <w:t>Safe Steps</w:t>
      </w:r>
      <w:r w:rsidRPr="003B5E56">
        <w:rPr>
          <w:rFonts w:asciiTheme="minorHAnsi" w:hAnsiTheme="minorHAnsi" w:cs="Arial"/>
          <w:sz w:val="22"/>
          <w:szCs w:val="22"/>
        </w:rPr>
        <w:t xml:space="preserve">, you will be required to disclose full details of any pre-existing injuries or illness that may be affected by the work and/or undergo a health assessment. The disclosure/health assessment is conducted to ensure you have the health and mental capacity to meet the requirements of the position and to identify any adjustments that may need to be made in the workplace. </w:t>
      </w:r>
      <w:r w:rsidR="00B973D8">
        <w:rPr>
          <w:rFonts w:asciiTheme="minorHAnsi" w:hAnsiTheme="minorHAnsi" w:cs="Arial"/>
          <w:sz w:val="22"/>
          <w:szCs w:val="22"/>
        </w:rPr>
        <w:t>Non-disclosure of</w:t>
      </w:r>
      <w:r w:rsidRPr="003B5E56">
        <w:rPr>
          <w:rFonts w:asciiTheme="minorHAnsi" w:hAnsiTheme="minorHAnsi" w:cs="Arial"/>
          <w:sz w:val="22"/>
          <w:szCs w:val="22"/>
        </w:rPr>
        <w:t xml:space="preserve"> a pre-existing injury or illness which might be affected by the nature of the proposed employment, could result in that injury or illness being ineligible for future compensation claims.</w:t>
      </w:r>
    </w:p>
    <w:p w14:paraId="380D5117" w14:textId="77777777" w:rsidR="00313EEE" w:rsidRPr="001E4BDB" w:rsidRDefault="00313EEE" w:rsidP="00393AEE">
      <w:pPr>
        <w:pStyle w:val="BodyText"/>
        <w:ind w:left="720"/>
        <w:rPr>
          <w:rFonts w:asciiTheme="minorHAnsi" w:hAnsiTheme="minorHAnsi" w:cs="Arial"/>
          <w:sz w:val="22"/>
          <w:szCs w:val="22"/>
        </w:rPr>
      </w:pPr>
    </w:p>
    <w:p w14:paraId="71ECC04F" w14:textId="77777777" w:rsidR="00393AEE" w:rsidRPr="001E4BDB" w:rsidRDefault="00393AEE" w:rsidP="00313EEE">
      <w:pPr>
        <w:rPr>
          <w:rFonts w:asciiTheme="minorHAnsi" w:hAnsiTheme="minorHAnsi" w:cs="Arial"/>
          <w:b/>
          <w:sz w:val="22"/>
          <w:szCs w:val="22"/>
        </w:rPr>
      </w:pPr>
      <w:r w:rsidRPr="001E4BDB">
        <w:rPr>
          <w:rFonts w:asciiTheme="minorHAnsi" w:hAnsiTheme="minorHAnsi" w:cs="Arial"/>
          <w:b/>
          <w:sz w:val="22"/>
          <w:szCs w:val="22"/>
        </w:rPr>
        <w:t xml:space="preserve"> </w:t>
      </w:r>
      <w:r w:rsidR="00313EEE">
        <w:rPr>
          <w:rFonts w:asciiTheme="minorHAnsi" w:hAnsiTheme="minorHAnsi" w:cs="Arial"/>
          <w:b/>
          <w:sz w:val="22"/>
          <w:szCs w:val="22"/>
        </w:rPr>
        <w:t xml:space="preserve">6. </w:t>
      </w:r>
      <w:r w:rsidRPr="001E4BDB">
        <w:rPr>
          <w:rFonts w:asciiTheme="minorHAnsi" w:hAnsiTheme="minorHAnsi" w:cs="Arial"/>
          <w:b/>
          <w:sz w:val="22"/>
          <w:szCs w:val="22"/>
        </w:rPr>
        <w:t xml:space="preserve">   </w:t>
      </w:r>
      <w:r w:rsidR="00313EEE">
        <w:rPr>
          <w:rFonts w:asciiTheme="minorHAnsi" w:hAnsiTheme="minorHAnsi" w:cs="Arial"/>
          <w:b/>
          <w:sz w:val="22"/>
          <w:szCs w:val="22"/>
        </w:rPr>
        <w:t xml:space="preserve">      </w:t>
      </w:r>
      <w:r w:rsidRPr="001E4BDB">
        <w:rPr>
          <w:rFonts w:asciiTheme="minorHAnsi" w:hAnsiTheme="minorHAnsi" w:cs="Arial"/>
          <w:b/>
          <w:sz w:val="22"/>
          <w:szCs w:val="22"/>
        </w:rPr>
        <w:t xml:space="preserve">REMUNERATION </w:t>
      </w:r>
    </w:p>
    <w:p w14:paraId="229A988D" w14:textId="77777777" w:rsidR="00313EEE" w:rsidRDefault="00393AEE" w:rsidP="00FD60F1">
      <w:pPr>
        <w:ind w:left="709"/>
        <w:rPr>
          <w:rFonts w:asciiTheme="minorHAnsi" w:hAnsiTheme="minorHAnsi" w:cs="Arial"/>
          <w:sz w:val="22"/>
          <w:szCs w:val="22"/>
        </w:rPr>
      </w:pPr>
      <w:r w:rsidRPr="001E4BDB">
        <w:rPr>
          <w:rFonts w:asciiTheme="minorHAnsi" w:hAnsiTheme="minorHAnsi" w:cs="Arial"/>
          <w:sz w:val="22"/>
          <w:szCs w:val="22"/>
        </w:rPr>
        <w:t xml:space="preserve">An attractive salary based on skills and experience will be offered. Salary packaging is available. </w:t>
      </w:r>
    </w:p>
    <w:p w14:paraId="1FDB2AD2" w14:textId="77777777" w:rsidR="00313EEE" w:rsidRDefault="00313EEE" w:rsidP="00E36375">
      <w:pPr>
        <w:ind w:left="709"/>
        <w:rPr>
          <w:rFonts w:asciiTheme="minorHAnsi" w:hAnsiTheme="minorHAnsi" w:cs="Arial"/>
          <w:sz w:val="22"/>
          <w:szCs w:val="22"/>
        </w:rPr>
      </w:pPr>
    </w:p>
    <w:p w14:paraId="526AA927" w14:textId="77777777" w:rsidR="00D34E38" w:rsidRDefault="00D34E38">
      <w:pPr>
        <w:rPr>
          <w:rFonts w:asciiTheme="minorHAnsi" w:hAnsiTheme="minorHAnsi" w:cs="Arial"/>
          <w:b/>
          <w:sz w:val="22"/>
          <w:szCs w:val="22"/>
        </w:rPr>
      </w:pPr>
      <w:r>
        <w:rPr>
          <w:rFonts w:asciiTheme="minorHAnsi" w:hAnsiTheme="minorHAnsi" w:cs="Arial"/>
          <w:b/>
          <w:sz w:val="22"/>
          <w:szCs w:val="22"/>
        </w:rPr>
        <w:br w:type="page"/>
      </w:r>
    </w:p>
    <w:p w14:paraId="36068CB6" w14:textId="709655E8" w:rsidR="00A37D17" w:rsidRPr="001E4BDB" w:rsidRDefault="00313EEE" w:rsidP="00A37D17">
      <w:pPr>
        <w:rPr>
          <w:rFonts w:asciiTheme="minorHAnsi" w:hAnsiTheme="minorHAnsi" w:cs="Arial"/>
          <w:b/>
          <w:sz w:val="22"/>
          <w:szCs w:val="22"/>
        </w:rPr>
      </w:pPr>
      <w:r>
        <w:rPr>
          <w:rFonts w:asciiTheme="minorHAnsi" w:hAnsiTheme="minorHAnsi" w:cs="Arial"/>
          <w:b/>
          <w:sz w:val="22"/>
          <w:szCs w:val="22"/>
        </w:rPr>
        <w:lastRenderedPageBreak/>
        <w:t>7</w:t>
      </w:r>
      <w:r w:rsidR="00A37D17" w:rsidRPr="001E4BDB">
        <w:rPr>
          <w:rFonts w:asciiTheme="minorHAnsi" w:hAnsiTheme="minorHAnsi" w:cs="Arial"/>
          <w:b/>
          <w:sz w:val="22"/>
          <w:szCs w:val="22"/>
        </w:rPr>
        <w:t>.</w:t>
      </w:r>
      <w:r w:rsidR="00A37D17" w:rsidRPr="001E4BDB">
        <w:rPr>
          <w:rFonts w:asciiTheme="minorHAnsi" w:hAnsiTheme="minorHAnsi" w:cs="Arial"/>
          <w:b/>
          <w:sz w:val="22"/>
          <w:szCs w:val="22"/>
        </w:rPr>
        <w:tab/>
        <w:t>STAFF ACKNOWLEDGMENT</w:t>
      </w:r>
    </w:p>
    <w:p w14:paraId="3450F477" w14:textId="77777777" w:rsidR="00A37D17" w:rsidRPr="001E4BDB" w:rsidRDefault="00A37D17" w:rsidP="00A37D17">
      <w:pPr>
        <w:autoSpaceDE w:val="0"/>
        <w:autoSpaceDN w:val="0"/>
        <w:adjustRightInd w:val="0"/>
        <w:rPr>
          <w:rFonts w:asciiTheme="minorHAnsi" w:hAnsiTheme="minorHAnsi" w:cs="Arial"/>
          <w:sz w:val="22"/>
          <w:szCs w:val="22"/>
        </w:rPr>
      </w:pPr>
    </w:p>
    <w:p w14:paraId="20BF449C" w14:textId="77777777" w:rsidR="00A37D17" w:rsidRPr="001E4BDB" w:rsidRDefault="00A37D17" w:rsidP="00A37D17">
      <w:pPr>
        <w:autoSpaceDE w:val="0"/>
        <w:autoSpaceDN w:val="0"/>
        <w:adjustRightInd w:val="0"/>
        <w:rPr>
          <w:rFonts w:asciiTheme="minorHAnsi" w:hAnsiTheme="minorHAnsi" w:cs="Arial"/>
          <w:color w:val="000000"/>
          <w:sz w:val="22"/>
          <w:szCs w:val="22"/>
          <w:lang w:eastAsia="en-AU"/>
        </w:rPr>
      </w:pPr>
      <w:r w:rsidRPr="001E4BDB">
        <w:rPr>
          <w:rFonts w:asciiTheme="minorHAnsi" w:hAnsiTheme="minorHAnsi" w:cs="Arial"/>
          <w:color w:val="000000"/>
          <w:sz w:val="22"/>
          <w:szCs w:val="22"/>
          <w:lang w:eastAsia="en-AU"/>
        </w:rPr>
        <w:t>I have received, reviewed and fully understand the position description.</w:t>
      </w:r>
    </w:p>
    <w:p w14:paraId="64B7E42B" w14:textId="77777777" w:rsidR="00A37D17" w:rsidRPr="001E4BDB" w:rsidRDefault="00A37D17" w:rsidP="00A37D17">
      <w:pPr>
        <w:autoSpaceDE w:val="0"/>
        <w:autoSpaceDN w:val="0"/>
        <w:adjustRightInd w:val="0"/>
        <w:rPr>
          <w:rFonts w:asciiTheme="minorHAnsi" w:hAnsiTheme="minorHAnsi"/>
          <w:color w:val="000000"/>
          <w:sz w:val="22"/>
          <w:szCs w:val="22"/>
          <w:lang w:eastAsia="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293"/>
      </w:tblGrid>
      <w:tr w:rsidR="00A37D17" w:rsidRPr="001E4BDB" w14:paraId="22A38399" w14:textId="77777777" w:rsidTr="00150EE2">
        <w:tc>
          <w:tcPr>
            <w:tcW w:w="2235" w:type="dxa"/>
            <w:vAlign w:val="center"/>
          </w:tcPr>
          <w:p w14:paraId="7DB93B1B" w14:textId="77777777" w:rsidR="00A37D17" w:rsidRPr="001E4BDB" w:rsidRDefault="00A37D17" w:rsidP="00150EE2">
            <w:pPr>
              <w:autoSpaceDE w:val="0"/>
              <w:autoSpaceDN w:val="0"/>
              <w:adjustRightInd w:val="0"/>
              <w:rPr>
                <w:rFonts w:asciiTheme="minorHAnsi" w:hAnsiTheme="minorHAnsi"/>
                <w:color w:val="000000"/>
                <w:sz w:val="22"/>
                <w:szCs w:val="22"/>
                <w:lang w:eastAsia="en-AU"/>
              </w:rPr>
            </w:pPr>
            <w:r w:rsidRPr="001E4BDB">
              <w:rPr>
                <w:rFonts w:asciiTheme="minorHAnsi" w:hAnsiTheme="minorHAnsi"/>
                <w:color w:val="000000"/>
                <w:sz w:val="22"/>
                <w:szCs w:val="22"/>
                <w:lang w:eastAsia="en-AU"/>
              </w:rPr>
              <w:t>Employee Name</w:t>
            </w:r>
          </w:p>
        </w:tc>
        <w:tc>
          <w:tcPr>
            <w:tcW w:w="6293" w:type="dxa"/>
          </w:tcPr>
          <w:p w14:paraId="461D73D1" w14:textId="77777777" w:rsidR="00A37D17" w:rsidRPr="001E4BDB" w:rsidRDefault="00A37D17" w:rsidP="00150EE2">
            <w:pPr>
              <w:autoSpaceDE w:val="0"/>
              <w:autoSpaceDN w:val="0"/>
              <w:adjustRightInd w:val="0"/>
              <w:rPr>
                <w:rFonts w:asciiTheme="minorHAnsi" w:hAnsiTheme="minorHAnsi"/>
                <w:color w:val="000000"/>
                <w:sz w:val="22"/>
                <w:szCs w:val="22"/>
                <w:lang w:eastAsia="en-AU"/>
              </w:rPr>
            </w:pPr>
          </w:p>
          <w:p w14:paraId="72F10040" w14:textId="77777777" w:rsidR="00A37D17" w:rsidRPr="001E4BDB" w:rsidRDefault="00A37D17" w:rsidP="00150EE2">
            <w:pPr>
              <w:autoSpaceDE w:val="0"/>
              <w:autoSpaceDN w:val="0"/>
              <w:adjustRightInd w:val="0"/>
              <w:rPr>
                <w:rFonts w:asciiTheme="minorHAnsi" w:hAnsiTheme="minorHAnsi"/>
                <w:color w:val="000000"/>
                <w:sz w:val="22"/>
                <w:szCs w:val="22"/>
                <w:lang w:eastAsia="en-AU"/>
              </w:rPr>
            </w:pPr>
          </w:p>
        </w:tc>
      </w:tr>
      <w:tr w:rsidR="00A37D17" w:rsidRPr="001E4BDB" w14:paraId="6C720FD6" w14:textId="77777777" w:rsidTr="00150EE2">
        <w:tc>
          <w:tcPr>
            <w:tcW w:w="2235" w:type="dxa"/>
            <w:vAlign w:val="center"/>
          </w:tcPr>
          <w:p w14:paraId="75FC513B" w14:textId="77777777" w:rsidR="00A37D17" w:rsidRPr="001E4BDB" w:rsidRDefault="00A37D17" w:rsidP="00150EE2">
            <w:pPr>
              <w:autoSpaceDE w:val="0"/>
              <w:autoSpaceDN w:val="0"/>
              <w:adjustRightInd w:val="0"/>
              <w:rPr>
                <w:rFonts w:asciiTheme="minorHAnsi" w:hAnsiTheme="minorHAnsi"/>
                <w:color w:val="000000"/>
                <w:sz w:val="22"/>
                <w:szCs w:val="22"/>
                <w:lang w:eastAsia="en-AU"/>
              </w:rPr>
            </w:pPr>
            <w:r w:rsidRPr="001E4BDB">
              <w:rPr>
                <w:rFonts w:asciiTheme="minorHAnsi" w:hAnsiTheme="minorHAnsi"/>
                <w:color w:val="000000"/>
                <w:sz w:val="22"/>
                <w:szCs w:val="22"/>
                <w:lang w:eastAsia="en-AU"/>
              </w:rPr>
              <w:t>Employee Signature</w:t>
            </w:r>
          </w:p>
        </w:tc>
        <w:tc>
          <w:tcPr>
            <w:tcW w:w="6293" w:type="dxa"/>
          </w:tcPr>
          <w:p w14:paraId="6BC53DAA" w14:textId="77777777" w:rsidR="00A37D17" w:rsidRPr="001E4BDB" w:rsidRDefault="00A37D17" w:rsidP="00150EE2">
            <w:pPr>
              <w:autoSpaceDE w:val="0"/>
              <w:autoSpaceDN w:val="0"/>
              <w:adjustRightInd w:val="0"/>
              <w:rPr>
                <w:rFonts w:asciiTheme="minorHAnsi" w:hAnsiTheme="minorHAnsi"/>
                <w:color w:val="000000"/>
                <w:sz w:val="22"/>
                <w:szCs w:val="22"/>
                <w:lang w:eastAsia="en-AU"/>
              </w:rPr>
            </w:pPr>
          </w:p>
          <w:p w14:paraId="08DB9F11" w14:textId="77777777" w:rsidR="00A37D17" w:rsidRPr="001E4BDB" w:rsidRDefault="00A37D17" w:rsidP="00150EE2">
            <w:pPr>
              <w:autoSpaceDE w:val="0"/>
              <w:autoSpaceDN w:val="0"/>
              <w:adjustRightInd w:val="0"/>
              <w:rPr>
                <w:rFonts w:asciiTheme="minorHAnsi" w:hAnsiTheme="minorHAnsi"/>
                <w:color w:val="000000"/>
                <w:sz w:val="22"/>
                <w:szCs w:val="22"/>
                <w:lang w:eastAsia="en-AU"/>
              </w:rPr>
            </w:pPr>
          </w:p>
        </w:tc>
      </w:tr>
      <w:tr w:rsidR="00A37D17" w:rsidRPr="001E4BDB" w14:paraId="43FD6EA2" w14:textId="77777777" w:rsidTr="00150EE2">
        <w:tc>
          <w:tcPr>
            <w:tcW w:w="2235" w:type="dxa"/>
            <w:vAlign w:val="center"/>
          </w:tcPr>
          <w:p w14:paraId="6ED67B93" w14:textId="77777777" w:rsidR="00A37D17" w:rsidRPr="001E4BDB" w:rsidRDefault="00A37D17" w:rsidP="00150EE2">
            <w:pPr>
              <w:autoSpaceDE w:val="0"/>
              <w:autoSpaceDN w:val="0"/>
              <w:adjustRightInd w:val="0"/>
              <w:rPr>
                <w:rFonts w:asciiTheme="minorHAnsi" w:hAnsiTheme="minorHAnsi"/>
                <w:color w:val="000000"/>
                <w:sz w:val="22"/>
                <w:szCs w:val="22"/>
                <w:lang w:eastAsia="en-AU"/>
              </w:rPr>
            </w:pPr>
            <w:r w:rsidRPr="001E4BDB">
              <w:rPr>
                <w:rFonts w:asciiTheme="minorHAnsi" w:hAnsiTheme="minorHAnsi"/>
                <w:color w:val="000000"/>
                <w:sz w:val="22"/>
                <w:szCs w:val="22"/>
                <w:lang w:eastAsia="en-AU"/>
              </w:rPr>
              <w:t>Date</w:t>
            </w:r>
          </w:p>
        </w:tc>
        <w:tc>
          <w:tcPr>
            <w:tcW w:w="6293" w:type="dxa"/>
          </w:tcPr>
          <w:p w14:paraId="354FB9E7" w14:textId="77777777" w:rsidR="00A37D17" w:rsidRPr="001E4BDB" w:rsidRDefault="00A37D17" w:rsidP="00150EE2">
            <w:pPr>
              <w:autoSpaceDE w:val="0"/>
              <w:autoSpaceDN w:val="0"/>
              <w:adjustRightInd w:val="0"/>
              <w:rPr>
                <w:rFonts w:asciiTheme="minorHAnsi" w:hAnsiTheme="minorHAnsi"/>
                <w:color w:val="000000"/>
                <w:sz w:val="22"/>
                <w:szCs w:val="22"/>
                <w:lang w:eastAsia="en-AU"/>
              </w:rPr>
            </w:pPr>
          </w:p>
          <w:p w14:paraId="4E9BA45D" w14:textId="77777777" w:rsidR="00A37D17" w:rsidRPr="001E4BDB" w:rsidRDefault="00A37D17" w:rsidP="00150EE2">
            <w:pPr>
              <w:autoSpaceDE w:val="0"/>
              <w:autoSpaceDN w:val="0"/>
              <w:adjustRightInd w:val="0"/>
              <w:rPr>
                <w:rFonts w:asciiTheme="minorHAnsi" w:hAnsiTheme="minorHAnsi"/>
                <w:color w:val="000000"/>
                <w:sz w:val="22"/>
                <w:szCs w:val="22"/>
                <w:lang w:eastAsia="en-AU"/>
              </w:rPr>
            </w:pPr>
          </w:p>
        </w:tc>
      </w:tr>
    </w:tbl>
    <w:p w14:paraId="6C8A1770" w14:textId="77777777" w:rsidR="00E06062" w:rsidRPr="001E4BDB" w:rsidRDefault="00E06062" w:rsidP="00E06062">
      <w:pPr>
        <w:ind w:left="360"/>
        <w:jc w:val="both"/>
        <w:rPr>
          <w:rFonts w:asciiTheme="minorHAnsi" w:hAnsiTheme="minorHAnsi"/>
          <w:sz w:val="22"/>
          <w:szCs w:val="22"/>
          <w:lang w:val="en-US"/>
        </w:rPr>
      </w:pPr>
    </w:p>
    <w:p w14:paraId="08B214AF" w14:textId="77777777" w:rsidR="001235B5" w:rsidRPr="001E4BDB" w:rsidRDefault="001235B5" w:rsidP="001235B5">
      <w:pPr>
        <w:rPr>
          <w:rFonts w:asciiTheme="minorHAnsi" w:hAnsiTheme="minorHAnsi" w:cs="Arial"/>
          <w:sz w:val="22"/>
          <w:szCs w:val="22"/>
        </w:rPr>
      </w:pPr>
    </w:p>
    <w:p w14:paraId="32D02DC1" w14:textId="77777777" w:rsidR="00C577E4" w:rsidRPr="001E4BDB" w:rsidRDefault="00C577E4" w:rsidP="00C577E4">
      <w:pPr>
        <w:rPr>
          <w:rFonts w:asciiTheme="minorHAnsi" w:hAnsiTheme="minorHAnsi" w:cs="Arial"/>
          <w:b/>
          <w:sz w:val="22"/>
          <w:szCs w:val="22"/>
        </w:rPr>
      </w:pPr>
      <w:r w:rsidRPr="001E4BDB">
        <w:rPr>
          <w:rFonts w:asciiTheme="minorHAnsi" w:hAnsiTheme="minorHAnsi" w:cs="Arial"/>
          <w:b/>
          <w:sz w:val="22"/>
          <w:szCs w:val="22"/>
        </w:rPr>
        <w:t>REVIEW OF THE POSITION DESCRIPTION</w:t>
      </w:r>
    </w:p>
    <w:p w14:paraId="77781715" w14:textId="77777777" w:rsidR="00C577E4" w:rsidRPr="001E4BDB" w:rsidRDefault="00C577E4" w:rsidP="00C577E4">
      <w:pPr>
        <w:rPr>
          <w:rFonts w:asciiTheme="minorHAnsi" w:hAnsiTheme="minorHAnsi" w:cs="Arial"/>
          <w:sz w:val="22"/>
          <w:szCs w:val="22"/>
        </w:rPr>
      </w:pPr>
    </w:p>
    <w:p w14:paraId="551A75E4" w14:textId="77777777" w:rsidR="00C577E4" w:rsidRPr="001E4BDB" w:rsidRDefault="00C577E4" w:rsidP="00C577E4">
      <w:pPr>
        <w:rPr>
          <w:rFonts w:asciiTheme="minorHAnsi" w:hAnsiTheme="minorHAnsi" w:cs="Arial"/>
          <w:sz w:val="22"/>
          <w:szCs w:val="22"/>
        </w:rPr>
      </w:pPr>
      <w:r w:rsidRPr="001E4BDB">
        <w:rPr>
          <w:rFonts w:asciiTheme="minorHAnsi" w:hAnsiTheme="minorHAnsi" w:cs="Arial"/>
          <w:sz w:val="22"/>
          <w:szCs w:val="22"/>
        </w:rPr>
        <w:t xml:space="preserve">This position description is subject to review and may change in accordance with the needs of </w:t>
      </w:r>
      <w:r w:rsidR="00164485">
        <w:rPr>
          <w:rFonts w:asciiTheme="minorHAnsi" w:hAnsiTheme="minorHAnsi" w:cs="Arial"/>
          <w:bCs/>
          <w:sz w:val="22"/>
          <w:szCs w:val="22"/>
        </w:rPr>
        <w:t>S</w:t>
      </w:r>
      <w:r w:rsidRPr="00164485">
        <w:rPr>
          <w:rFonts w:asciiTheme="minorHAnsi" w:hAnsiTheme="minorHAnsi" w:cs="Arial"/>
          <w:bCs/>
          <w:sz w:val="22"/>
          <w:szCs w:val="22"/>
        </w:rPr>
        <w:t xml:space="preserve">afe </w:t>
      </w:r>
      <w:r w:rsidR="00164485">
        <w:rPr>
          <w:rFonts w:asciiTheme="minorHAnsi" w:hAnsiTheme="minorHAnsi" w:cs="Arial"/>
          <w:bCs/>
          <w:sz w:val="22"/>
          <w:szCs w:val="22"/>
        </w:rPr>
        <w:t>S</w:t>
      </w:r>
      <w:r w:rsidRPr="00164485">
        <w:rPr>
          <w:rFonts w:asciiTheme="minorHAnsi" w:hAnsiTheme="minorHAnsi" w:cs="Arial"/>
          <w:bCs/>
          <w:sz w:val="22"/>
          <w:szCs w:val="22"/>
        </w:rPr>
        <w:t>teps</w:t>
      </w:r>
      <w:r w:rsidRPr="001E4BDB">
        <w:rPr>
          <w:rFonts w:asciiTheme="minorHAnsi" w:hAnsiTheme="minorHAnsi" w:cs="Arial"/>
          <w:sz w:val="22"/>
          <w:szCs w:val="22"/>
        </w:rPr>
        <w:t xml:space="preserve"> Family Violence Response Centre, its operations, and its clients and supporters.</w:t>
      </w:r>
    </w:p>
    <w:p w14:paraId="73299001" w14:textId="77777777" w:rsidR="00EF3B1B" w:rsidRPr="001E4BDB" w:rsidRDefault="00EF3B1B" w:rsidP="00C577E4">
      <w:pPr>
        <w:rPr>
          <w:rFonts w:asciiTheme="minorHAnsi" w:hAnsiTheme="minorHAnsi" w:cs="Arial"/>
          <w:sz w:val="22"/>
          <w:szCs w:val="22"/>
        </w:rPr>
      </w:pPr>
    </w:p>
    <w:bookmarkEnd w:id="2"/>
    <w:p w14:paraId="1C8670F3" w14:textId="77777777" w:rsidR="001E4BDB" w:rsidRPr="001E4BDB" w:rsidRDefault="001E4BDB">
      <w:pPr>
        <w:rPr>
          <w:rFonts w:asciiTheme="minorHAnsi" w:hAnsiTheme="minorHAnsi" w:cs="Arial"/>
          <w:sz w:val="22"/>
          <w:szCs w:val="22"/>
        </w:rPr>
      </w:pPr>
    </w:p>
    <w:sectPr w:rsidR="001E4BDB" w:rsidRPr="001E4BDB" w:rsidSect="007B122E">
      <w:headerReference w:type="default" r:id="rId11"/>
      <w:footerReference w:type="even" r:id="rId12"/>
      <w:footerReference w:type="default" r:id="rId13"/>
      <w:pgSz w:w="11906" w:h="16838" w:code="9"/>
      <w:pgMar w:top="568" w:right="707" w:bottom="1440"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36EE5" w14:textId="77777777" w:rsidR="00480716" w:rsidRDefault="00480716">
      <w:r>
        <w:separator/>
      </w:r>
    </w:p>
  </w:endnote>
  <w:endnote w:type="continuationSeparator" w:id="0">
    <w:p w14:paraId="2627AEA4" w14:textId="77777777" w:rsidR="00480716" w:rsidRDefault="00480716">
      <w:r>
        <w:continuationSeparator/>
      </w:r>
    </w:p>
  </w:endnote>
  <w:endnote w:type="continuationNotice" w:id="1">
    <w:p w14:paraId="17927C48" w14:textId="77777777" w:rsidR="00480716" w:rsidRDefault="004807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3480" w14:textId="77777777" w:rsidR="00C94422" w:rsidRDefault="00C944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E8CA7A" w14:textId="77777777" w:rsidR="00C94422" w:rsidRDefault="00C9442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6199" w14:textId="64CE8133" w:rsidR="00C94422" w:rsidRPr="009C0301" w:rsidRDefault="001E7A38" w:rsidP="00C6472F">
    <w:pPr>
      <w:pStyle w:val="Footer"/>
      <w:rPr>
        <w:rFonts w:ascii="Calibri" w:hAnsi="Calibri" w:cs="Arial"/>
        <w:sz w:val="16"/>
        <w:szCs w:val="16"/>
      </w:rPr>
    </w:pPr>
    <w:r w:rsidRPr="001E7A38">
      <w:rPr>
        <w:rFonts w:ascii="Calibri" w:hAnsi="Calibri" w:cs="Arial"/>
        <w:sz w:val="16"/>
        <w:szCs w:val="16"/>
      </w:rPr>
      <w:t>Client Services Support Worker</w:t>
    </w:r>
    <w:r w:rsidRPr="008974D9">
      <w:rPr>
        <w:rFonts w:ascii="Calibri" w:hAnsi="Calibri" w:cs="Arial"/>
        <w:sz w:val="16"/>
        <w:szCs w:val="16"/>
      </w:rPr>
      <w:t xml:space="preserve"> </w:t>
    </w:r>
    <w:r w:rsidR="008974D9" w:rsidRPr="009C0301">
      <w:rPr>
        <w:rFonts w:ascii="Calibri" w:hAnsi="Calibri" w:cs="Arial"/>
        <w:sz w:val="16"/>
        <w:szCs w:val="16"/>
      </w:rPr>
      <w:ptab w:relativeTo="margin" w:alignment="center" w:leader="none"/>
    </w:r>
    <w:r w:rsidR="008974D9" w:rsidRPr="009C0301">
      <w:rPr>
        <w:rFonts w:ascii="Calibri" w:hAnsi="Calibri" w:cs="Arial"/>
        <w:sz w:val="16"/>
        <w:szCs w:val="16"/>
      </w:rPr>
      <w:ptab w:relativeTo="margin" w:alignment="right" w:leader="none"/>
    </w:r>
    <w:r w:rsidRPr="009C0301">
      <w:rPr>
        <w:rFonts w:ascii="Calibri" w:hAnsi="Calibri" w:cs="Arial"/>
        <w:sz w:val="16"/>
        <w:szCs w:val="16"/>
      </w:rPr>
      <w:t>October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A6370" w14:textId="77777777" w:rsidR="00480716" w:rsidRDefault="00480716">
      <w:r>
        <w:separator/>
      </w:r>
    </w:p>
  </w:footnote>
  <w:footnote w:type="continuationSeparator" w:id="0">
    <w:p w14:paraId="05C586E5" w14:textId="77777777" w:rsidR="00480716" w:rsidRDefault="00480716">
      <w:r>
        <w:continuationSeparator/>
      </w:r>
    </w:p>
  </w:footnote>
  <w:footnote w:type="continuationNotice" w:id="1">
    <w:p w14:paraId="4AD7474D" w14:textId="77777777" w:rsidR="00480716" w:rsidRDefault="004807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8DC4" w14:textId="78280228" w:rsidR="007B122E" w:rsidRDefault="002D377D" w:rsidP="007B122E">
    <w:pPr>
      <w:pStyle w:val="Header"/>
      <w:jc w:val="right"/>
    </w:pPr>
    <w:r w:rsidRPr="00DB635F">
      <w:rPr>
        <w:noProof/>
      </w:rPr>
      <w:drawing>
        <wp:inline distT="0" distB="0" distL="0" distR="0" wp14:anchorId="408B5170" wp14:editId="3BC00CC1">
          <wp:extent cx="1364644" cy="571500"/>
          <wp:effectExtent l="0" t="0" r="6985" b="0"/>
          <wp:docPr id="835311674" name="Picture 2" descr="A blue and green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ue and green sign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0659" cy="574019"/>
                  </a:xfrm>
                  <a:prstGeom prst="rect">
                    <a:avLst/>
                  </a:prstGeom>
                  <a:noFill/>
                  <a:ln>
                    <a:noFill/>
                  </a:ln>
                </pic:spPr>
              </pic:pic>
            </a:graphicData>
          </a:graphic>
        </wp:inline>
      </w:drawing>
    </w:r>
  </w:p>
  <w:p w14:paraId="38509C74" w14:textId="77777777" w:rsidR="007B122E" w:rsidRDefault="007B12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195A"/>
    <w:multiLevelType w:val="hybridMultilevel"/>
    <w:tmpl w:val="9900FF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152947"/>
    <w:multiLevelType w:val="hybridMultilevel"/>
    <w:tmpl w:val="A998A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E30271"/>
    <w:multiLevelType w:val="hybridMultilevel"/>
    <w:tmpl w:val="B51EB364"/>
    <w:lvl w:ilvl="0" w:tplc="B4EA0F1E">
      <w:start w:val="1"/>
      <w:numFmt w:val="bullet"/>
      <w:lvlText w:val="•"/>
      <w:lvlJc w:val="left"/>
      <w:pPr>
        <w:ind w:left="126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63ECD1B4">
      <w:start w:val="1"/>
      <w:numFmt w:val="bullet"/>
      <w:lvlText w:val="o"/>
      <w:lvlJc w:val="left"/>
      <w:pPr>
        <w:ind w:left="193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605AB5EA">
      <w:start w:val="1"/>
      <w:numFmt w:val="bullet"/>
      <w:lvlText w:val="▪"/>
      <w:lvlJc w:val="left"/>
      <w:pPr>
        <w:ind w:left="265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4798EBAA">
      <w:start w:val="1"/>
      <w:numFmt w:val="bullet"/>
      <w:lvlText w:val="•"/>
      <w:lvlJc w:val="left"/>
      <w:pPr>
        <w:ind w:left="337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6588793E">
      <w:start w:val="1"/>
      <w:numFmt w:val="bullet"/>
      <w:lvlText w:val="o"/>
      <w:lvlJc w:val="left"/>
      <w:pPr>
        <w:ind w:left="409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B4E432B2">
      <w:start w:val="1"/>
      <w:numFmt w:val="bullet"/>
      <w:lvlText w:val="▪"/>
      <w:lvlJc w:val="left"/>
      <w:pPr>
        <w:ind w:left="481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3F482F60">
      <w:start w:val="1"/>
      <w:numFmt w:val="bullet"/>
      <w:lvlText w:val="•"/>
      <w:lvlJc w:val="left"/>
      <w:pPr>
        <w:ind w:left="553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F7E80494">
      <w:start w:val="1"/>
      <w:numFmt w:val="bullet"/>
      <w:lvlText w:val="o"/>
      <w:lvlJc w:val="left"/>
      <w:pPr>
        <w:ind w:left="625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252EC23A">
      <w:start w:val="1"/>
      <w:numFmt w:val="bullet"/>
      <w:lvlText w:val="▪"/>
      <w:lvlJc w:val="left"/>
      <w:pPr>
        <w:ind w:left="697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200101A9"/>
    <w:multiLevelType w:val="hybridMultilevel"/>
    <w:tmpl w:val="C9E61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CF3FD0"/>
    <w:multiLevelType w:val="hybridMultilevel"/>
    <w:tmpl w:val="A87E92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EB1693"/>
    <w:multiLevelType w:val="hybridMultilevel"/>
    <w:tmpl w:val="EB744D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BEA3D63"/>
    <w:multiLevelType w:val="hybridMultilevel"/>
    <w:tmpl w:val="A25AC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BBF1133"/>
    <w:multiLevelType w:val="hybridMultilevel"/>
    <w:tmpl w:val="F946A7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38A0D8D"/>
    <w:multiLevelType w:val="hybridMultilevel"/>
    <w:tmpl w:val="361893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6016F4E"/>
    <w:multiLevelType w:val="hybridMultilevel"/>
    <w:tmpl w:val="A350C2CC"/>
    <w:lvl w:ilvl="0" w:tplc="899CAF60">
      <w:start w:val="1"/>
      <w:numFmt w:val="bullet"/>
      <w:lvlText w:val="•"/>
      <w:lvlJc w:val="left"/>
      <w:pPr>
        <w:ind w:left="126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779C3464">
      <w:start w:val="1"/>
      <w:numFmt w:val="bullet"/>
      <w:lvlText w:val="o"/>
      <w:lvlJc w:val="left"/>
      <w:pPr>
        <w:ind w:left="193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5C2444FE">
      <w:start w:val="1"/>
      <w:numFmt w:val="bullet"/>
      <w:lvlText w:val="▪"/>
      <w:lvlJc w:val="left"/>
      <w:pPr>
        <w:ind w:left="265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3710DDB0">
      <w:start w:val="1"/>
      <w:numFmt w:val="bullet"/>
      <w:lvlText w:val="•"/>
      <w:lvlJc w:val="left"/>
      <w:pPr>
        <w:ind w:left="337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6E0A0076">
      <w:start w:val="1"/>
      <w:numFmt w:val="bullet"/>
      <w:lvlText w:val="o"/>
      <w:lvlJc w:val="left"/>
      <w:pPr>
        <w:ind w:left="409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F564BF5E">
      <w:start w:val="1"/>
      <w:numFmt w:val="bullet"/>
      <w:lvlText w:val="▪"/>
      <w:lvlJc w:val="left"/>
      <w:pPr>
        <w:ind w:left="481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FF9EFFF4">
      <w:start w:val="1"/>
      <w:numFmt w:val="bullet"/>
      <w:lvlText w:val="•"/>
      <w:lvlJc w:val="left"/>
      <w:pPr>
        <w:ind w:left="553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F51E04F8">
      <w:start w:val="1"/>
      <w:numFmt w:val="bullet"/>
      <w:lvlText w:val="o"/>
      <w:lvlJc w:val="left"/>
      <w:pPr>
        <w:ind w:left="625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DA5813E6">
      <w:start w:val="1"/>
      <w:numFmt w:val="bullet"/>
      <w:lvlText w:val="▪"/>
      <w:lvlJc w:val="left"/>
      <w:pPr>
        <w:ind w:left="697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0" w15:restartNumberingAfterBreak="0">
    <w:nsid w:val="67F57C7A"/>
    <w:multiLevelType w:val="hybridMultilevel"/>
    <w:tmpl w:val="69A439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7E9697C"/>
    <w:multiLevelType w:val="hybridMultilevel"/>
    <w:tmpl w:val="0B0058EE"/>
    <w:lvl w:ilvl="0" w:tplc="0C090001">
      <w:start w:val="1"/>
      <w:numFmt w:val="bullet"/>
      <w:lvlText w:val=""/>
      <w:lvlJc w:val="left"/>
      <w:pPr>
        <w:ind w:left="1077" w:hanging="360"/>
      </w:pPr>
      <w:rPr>
        <w:rFonts w:ascii="Symbol" w:hAnsi="Symbol" w:hint="default"/>
      </w:rPr>
    </w:lvl>
    <w:lvl w:ilvl="1" w:tplc="0C090003">
      <w:start w:val="1"/>
      <w:numFmt w:val="bullet"/>
      <w:lvlText w:val="o"/>
      <w:lvlJc w:val="left"/>
      <w:pPr>
        <w:ind w:left="1797" w:hanging="360"/>
      </w:pPr>
      <w:rPr>
        <w:rFonts w:ascii="Courier New" w:hAnsi="Courier New" w:cs="Courier New" w:hint="default"/>
      </w:rPr>
    </w:lvl>
    <w:lvl w:ilvl="2" w:tplc="0C090005">
      <w:start w:val="1"/>
      <w:numFmt w:val="bullet"/>
      <w:lvlText w:val=""/>
      <w:lvlJc w:val="left"/>
      <w:pPr>
        <w:ind w:left="2517" w:hanging="360"/>
      </w:pPr>
      <w:rPr>
        <w:rFonts w:ascii="Wingdings" w:hAnsi="Wingdings" w:hint="default"/>
      </w:rPr>
    </w:lvl>
    <w:lvl w:ilvl="3" w:tplc="0C090001">
      <w:start w:val="1"/>
      <w:numFmt w:val="bullet"/>
      <w:lvlText w:val=""/>
      <w:lvlJc w:val="left"/>
      <w:pPr>
        <w:ind w:left="3237" w:hanging="360"/>
      </w:pPr>
      <w:rPr>
        <w:rFonts w:ascii="Symbol" w:hAnsi="Symbol" w:hint="default"/>
      </w:rPr>
    </w:lvl>
    <w:lvl w:ilvl="4" w:tplc="0C090003">
      <w:start w:val="1"/>
      <w:numFmt w:val="bullet"/>
      <w:lvlText w:val="o"/>
      <w:lvlJc w:val="left"/>
      <w:pPr>
        <w:ind w:left="3957" w:hanging="360"/>
      </w:pPr>
      <w:rPr>
        <w:rFonts w:ascii="Courier New" w:hAnsi="Courier New" w:cs="Courier New" w:hint="default"/>
      </w:rPr>
    </w:lvl>
    <w:lvl w:ilvl="5" w:tplc="0C090005">
      <w:start w:val="1"/>
      <w:numFmt w:val="bullet"/>
      <w:lvlText w:val=""/>
      <w:lvlJc w:val="left"/>
      <w:pPr>
        <w:ind w:left="4677" w:hanging="360"/>
      </w:pPr>
      <w:rPr>
        <w:rFonts w:ascii="Wingdings" w:hAnsi="Wingdings" w:hint="default"/>
      </w:rPr>
    </w:lvl>
    <w:lvl w:ilvl="6" w:tplc="0C090001">
      <w:start w:val="1"/>
      <w:numFmt w:val="bullet"/>
      <w:lvlText w:val=""/>
      <w:lvlJc w:val="left"/>
      <w:pPr>
        <w:ind w:left="5397" w:hanging="360"/>
      </w:pPr>
      <w:rPr>
        <w:rFonts w:ascii="Symbol" w:hAnsi="Symbol" w:hint="default"/>
      </w:rPr>
    </w:lvl>
    <w:lvl w:ilvl="7" w:tplc="0C090003">
      <w:start w:val="1"/>
      <w:numFmt w:val="bullet"/>
      <w:lvlText w:val="o"/>
      <w:lvlJc w:val="left"/>
      <w:pPr>
        <w:ind w:left="6117" w:hanging="360"/>
      </w:pPr>
      <w:rPr>
        <w:rFonts w:ascii="Courier New" w:hAnsi="Courier New" w:cs="Courier New" w:hint="default"/>
      </w:rPr>
    </w:lvl>
    <w:lvl w:ilvl="8" w:tplc="0C090005">
      <w:start w:val="1"/>
      <w:numFmt w:val="bullet"/>
      <w:lvlText w:val=""/>
      <w:lvlJc w:val="left"/>
      <w:pPr>
        <w:ind w:left="6837" w:hanging="360"/>
      </w:pPr>
      <w:rPr>
        <w:rFonts w:ascii="Wingdings" w:hAnsi="Wingdings" w:hint="default"/>
      </w:rPr>
    </w:lvl>
  </w:abstractNum>
  <w:abstractNum w:abstractNumId="12" w15:restartNumberingAfterBreak="0">
    <w:nsid w:val="7CE77419"/>
    <w:multiLevelType w:val="singleLevel"/>
    <w:tmpl w:val="552E2098"/>
    <w:lvl w:ilvl="0">
      <w:start w:val="1"/>
      <w:numFmt w:val="decimal"/>
      <w:lvlText w:val="%1."/>
      <w:lvlJc w:val="left"/>
      <w:pPr>
        <w:tabs>
          <w:tab w:val="num" w:pos="720"/>
        </w:tabs>
        <w:ind w:left="720" w:hanging="720"/>
      </w:pPr>
      <w:rPr>
        <w:rFonts w:hint="default"/>
      </w:rPr>
    </w:lvl>
  </w:abstractNum>
  <w:abstractNum w:abstractNumId="13" w15:restartNumberingAfterBreak="0">
    <w:nsid w:val="7D6263D3"/>
    <w:multiLevelType w:val="hybridMultilevel"/>
    <w:tmpl w:val="9D8230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4837922">
    <w:abstractNumId w:val="12"/>
  </w:num>
  <w:num w:numId="2" w16cid:durableId="367529936">
    <w:abstractNumId w:val="13"/>
  </w:num>
  <w:num w:numId="3" w16cid:durableId="1841307460">
    <w:abstractNumId w:val="3"/>
  </w:num>
  <w:num w:numId="4" w16cid:durableId="1759059139">
    <w:abstractNumId w:val="7"/>
  </w:num>
  <w:num w:numId="5" w16cid:durableId="103963019">
    <w:abstractNumId w:val="8"/>
  </w:num>
  <w:num w:numId="6" w16cid:durableId="2123760531">
    <w:abstractNumId w:val="0"/>
  </w:num>
  <w:num w:numId="7" w16cid:durableId="1061440326">
    <w:abstractNumId w:val="5"/>
  </w:num>
  <w:num w:numId="8" w16cid:durableId="1978560076">
    <w:abstractNumId w:val="6"/>
  </w:num>
  <w:num w:numId="9" w16cid:durableId="1578250546">
    <w:abstractNumId w:val="1"/>
  </w:num>
  <w:num w:numId="10" w16cid:durableId="1777601544">
    <w:abstractNumId w:val="2"/>
  </w:num>
  <w:num w:numId="11" w16cid:durableId="1129779554">
    <w:abstractNumId w:val="11"/>
  </w:num>
  <w:num w:numId="12" w16cid:durableId="378746240">
    <w:abstractNumId w:val="9"/>
  </w:num>
  <w:num w:numId="13" w16cid:durableId="661542256">
    <w:abstractNumId w:val="10"/>
  </w:num>
  <w:num w:numId="14" w16cid:durableId="115548887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BCB"/>
    <w:rsid w:val="00010F15"/>
    <w:rsid w:val="0001397C"/>
    <w:rsid w:val="00013EBD"/>
    <w:rsid w:val="00015468"/>
    <w:rsid w:val="00016068"/>
    <w:rsid w:val="00017CDD"/>
    <w:rsid w:val="00021C1C"/>
    <w:rsid w:val="00024652"/>
    <w:rsid w:val="00024CB1"/>
    <w:rsid w:val="0003674C"/>
    <w:rsid w:val="000414ED"/>
    <w:rsid w:val="00042363"/>
    <w:rsid w:val="0004688A"/>
    <w:rsid w:val="00053226"/>
    <w:rsid w:val="0005454E"/>
    <w:rsid w:val="00055538"/>
    <w:rsid w:val="00060394"/>
    <w:rsid w:val="000644C0"/>
    <w:rsid w:val="0006526A"/>
    <w:rsid w:val="00066BB4"/>
    <w:rsid w:val="000714F2"/>
    <w:rsid w:val="00077169"/>
    <w:rsid w:val="000830E2"/>
    <w:rsid w:val="00094EC9"/>
    <w:rsid w:val="00096C74"/>
    <w:rsid w:val="000A3E7B"/>
    <w:rsid w:val="000A7ABE"/>
    <w:rsid w:val="000B044A"/>
    <w:rsid w:val="000B1CBD"/>
    <w:rsid w:val="000B244C"/>
    <w:rsid w:val="000B529A"/>
    <w:rsid w:val="000C2CB6"/>
    <w:rsid w:val="000C31B2"/>
    <w:rsid w:val="000C3365"/>
    <w:rsid w:val="000E7D5E"/>
    <w:rsid w:val="000F0D7C"/>
    <w:rsid w:val="000F3813"/>
    <w:rsid w:val="000F5427"/>
    <w:rsid w:val="000F58E7"/>
    <w:rsid w:val="000F6E39"/>
    <w:rsid w:val="00100461"/>
    <w:rsid w:val="00111F7B"/>
    <w:rsid w:val="0012268A"/>
    <w:rsid w:val="001235B5"/>
    <w:rsid w:val="00124642"/>
    <w:rsid w:val="001315F4"/>
    <w:rsid w:val="00143F7D"/>
    <w:rsid w:val="00150EE2"/>
    <w:rsid w:val="0015162C"/>
    <w:rsid w:val="001626D8"/>
    <w:rsid w:val="00164485"/>
    <w:rsid w:val="00194B3D"/>
    <w:rsid w:val="00195083"/>
    <w:rsid w:val="0019601C"/>
    <w:rsid w:val="001A1E9F"/>
    <w:rsid w:val="001A22D7"/>
    <w:rsid w:val="001B2DDA"/>
    <w:rsid w:val="001C1D53"/>
    <w:rsid w:val="001C3236"/>
    <w:rsid w:val="001C65CE"/>
    <w:rsid w:val="001D29E2"/>
    <w:rsid w:val="001D6A60"/>
    <w:rsid w:val="001E4BDB"/>
    <w:rsid w:val="001E7A38"/>
    <w:rsid w:val="001F0EAF"/>
    <w:rsid w:val="001F2F50"/>
    <w:rsid w:val="001F3046"/>
    <w:rsid w:val="001F33B2"/>
    <w:rsid w:val="001F37EC"/>
    <w:rsid w:val="001F5E22"/>
    <w:rsid w:val="002005F7"/>
    <w:rsid w:val="00203DAC"/>
    <w:rsid w:val="00207E49"/>
    <w:rsid w:val="002111A2"/>
    <w:rsid w:val="00216A91"/>
    <w:rsid w:val="00217A34"/>
    <w:rsid w:val="00225B24"/>
    <w:rsid w:val="00240704"/>
    <w:rsid w:val="00243BAD"/>
    <w:rsid w:val="00247CED"/>
    <w:rsid w:val="00253C29"/>
    <w:rsid w:val="00257FBF"/>
    <w:rsid w:val="00263620"/>
    <w:rsid w:val="002647B2"/>
    <w:rsid w:val="00264E41"/>
    <w:rsid w:val="00274D75"/>
    <w:rsid w:val="002918BE"/>
    <w:rsid w:val="0029395B"/>
    <w:rsid w:val="00293A98"/>
    <w:rsid w:val="00297F77"/>
    <w:rsid w:val="002A0666"/>
    <w:rsid w:val="002A5706"/>
    <w:rsid w:val="002B6ACD"/>
    <w:rsid w:val="002B7226"/>
    <w:rsid w:val="002C070A"/>
    <w:rsid w:val="002C778F"/>
    <w:rsid w:val="002D124B"/>
    <w:rsid w:val="002D1ED2"/>
    <w:rsid w:val="002D377D"/>
    <w:rsid w:val="002D4D86"/>
    <w:rsid w:val="002E0050"/>
    <w:rsid w:val="002E56DE"/>
    <w:rsid w:val="002F6270"/>
    <w:rsid w:val="002F733B"/>
    <w:rsid w:val="002F741D"/>
    <w:rsid w:val="003009BB"/>
    <w:rsid w:val="00313EEE"/>
    <w:rsid w:val="00320E94"/>
    <w:rsid w:val="00321671"/>
    <w:rsid w:val="0032662E"/>
    <w:rsid w:val="00332FEE"/>
    <w:rsid w:val="00333A92"/>
    <w:rsid w:val="00334251"/>
    <w:rsid w:val="00340B63"/>
    <w:rsid w:val="00344A42"/>
    <w:rsid w:val="00344E12"/>
    <w:rsid w:val="00370C1C"/>
    <w:rsid w:val="00377067"/>
    <w:rsid w:val="00384A0D"/>
    <w:rsid w:val="00393AEE"/>
    <w:rsid w:val="003A0BEA"/>
    <w:rsid w:val="003A10B5"/>
    <w:rsid w:val="003B18A4"/>
    <w:rsid w:val="003B3F8A"/>
    <w:rsid w:val="003C7313"/>
    <w:rsid w:val="003D0F2B"/>
    <w:rsid w:val="003D1BC4"/>
    <w:rsid w:val="003E1424"/>
    <w:rsid w:val="003E3898"/>
    <w:rsid w:val="003F0B41"/>
    <w:rsid w:val="003F152A"/>
    <w:rsid w:val="003F3A4F"/>
    <w:rsid w:val="003F4758"/>
    <w:rsid w:val="0040308D"/>
    <w:rsid w:val="00414142"/>
    <w:rsid w:val="004417FB"/>
    <w:rsid w:val="00446D41"/>
    <w:rsid w:val="00454872"/>
    <w:rsid w:val="004600EA"/>
    <w:rsid w:val="00460BB3"/>
    <w:rsid w:val="004708A0"/>
    <w:rsid w:val="00480716"/>
    <w:rsid w:val="004842EA"/>
    <w:rsid w:val="004851C9"/>
    <w:rsid w:val="00494E29"/>
    <w:rsid w:val="00495FF3"/>
    <w:rsid w:val="004961D1"/>
    <w:rsid w:val="004A2BB2"/>
    <w:rsid w:val="004A318F"/>
    <w:rsid w:val="004A5B56"/>
    <w:rsid w:val="004B1697"/>
    <w:rsid w:val="004B568E"/>
    <w:rsid w:val="004D0430"/>
    <w:rsid w:val="004D3812"/>
    <w:rsid w:val="004D7BFB"/>
    <w:rsid w:val="004E6715"/>
    <w:rsid w:val="004E6976"/>
    <w:rsid w:val="004F2785"/>
    <w:rsid w:val="00501BA8"/>
    <w:rsid w:val="0051504B"/>
    <w:rsid w:val="005156BF"/>
    <w:rsid w:val="00523CC0"/>
    <w:rsid w:val="00560763"/>
    <w:rsid w:val="00562CE6"/>
    <w:rsid w:val="00566987"/>
    <w:rsid w:val="00567A32"/>
    <w:rsid w:val="00577C15"/>
    <w:rsid w:val="00583359"/>
    <w:rsid w:val="00584160"/>
    <w:rsid w:val="00584451"/>
    <w:rsid w:val="0059080F"/>
    <w:rsid w:val="005950D9"/>
    <w:rsid w:val="00596C63"/>
    <w:rsid w:val="00597B51"/>
    <w:rsid w:val="005A1ECA"/>
    <w:rsid w:val="005A45BF"/>
    <w:rsid w:val="005C2F54"/>
    <w:rsid w:val="005C3819"/>
    <w:rsid w:val="005C4F0A"/>
    <w:rsid w:val="005D2288"/>
    <w:rsid w:val="005E3CBB"/>
    <w:rsid w:val="005E71F0"/>
    <w:rsid w:val="005F0DC0"/>
    <w:rsid w:val="00607003"/>
    <w:rsid w:val="00610A66"/>
    <w:rsid w:val="0062219E"/>
    <w:rsid w:val="00627C51"/>
    <w:rsid w:val="00630AFF"/>
    <w:rsid w:val="00632FFF"/>
    <w:rsid w:val="00635520"/>
    <w:rsid w:val="00637957"/>
    <w:rsid w:val="0064486C"/>
    <w:rsid w:val="0065003E"/>
    <w:rsid w:val="00651FC4"/>
    <w:rsid w:val="00660DA7"/>
    <w:rsid w:val="006647D0"/>
    <w:rsid w:val="00665A15"/>
    <w:rsid w:val="00665CB6"/>
    <w:rsid w:val="00671FE2"/>
    <w:rsid w:val="00674105"/>
    <w:rsid w:val="00687257"/>
    <w:rsid w:val="00694692"/>
    <w:rsid w:val="00695AA5"/>
    <w:rsid w:val="006A5AB9"/>
    <w:rsid w:val="006B0250"/>
    <w:rsid w:val="006B5AB4"/>
    <w:rsid w:val="006B5DAF"/>
    <w:rsid w:val="006D2671"/>
    <w:rsid w:val="006D3E67"/>
    <w:rsid w:val="006D72D6"/>
    <w:rsid w:val="006E1EBE"/>
    <w:rsid w:val="006E39A6"/>
    <w:rsid w:val="006E685D"/>
    <w:rsid w:val="006F51ED"/>
    <w:rsid w:val="006F6047"/>
    <w:rsid w:val="007019DF"/>
    <w:rsid w:val="00713230"/>
    <w:rsid w:val="00717D3B"/>
    <w:rsid w:val="00723CE6"/>
    <w:rsid w:val="0072420F"/>
    <w:rsid w:val="00726B18"/>
    <w:rsid w:val="007274DE"/>
    <w:rsid w:val="007338F4"/>
    <w:rsid w:val="00747D7B"/>
    <w:rsid w:val="00753C15"/>
    <w:rsid w:val="00760DF0"/>
    <w:rsid w:val="0076300A"/>
    <w:rsid w:val="007711A9"/>
    <w:rsid w:val="00773CCC"/>
    <w:rsid w:val="0078154B"/>
    <w:rsid w:val="00793C9F"/>
    <w:rsid w:val="007960CE"/>
    <w:rsid w:val="00796918"/>
    <w:rsid w:val="007A59A9"/>
    <w:rsid w:val="007B122E"/>
    <w:rsid w:val="007B2738"/>
    <w:rsid w:val="007B5A46"/>
    <w:rsid w:val="007C0758"/>
    <w:rsid w:val="007C15FD"/>
    <w:rsid w:val="007C1B99"/>
    <w:rsid w:val="007C34D8"/>
    <w:rsid w:val="007C6970"/>
    <w:rsid w:val="007D0C31"/>
    <w:rsid w:val="007D475B"/>
    <w:rsid w:val="007F2115"/>
    <w:rsid w:val="00816027"/>
    <w:rsid w:val="00834BA8"/>
    <w:rsid w:val="008361D6"/>
    <w:rsid w:val="00847AA1"/>
    <w:rsid w:val="008573FD"/>
    <w:rsid w:val="008616BE"/>
    <w:rsid w:val="00862A9E"/>
    <w:rsid w:val="00867529"/>
    <w:rsid w:val="008855AD"/>
    <w:rsid w:val="00893C7D"/>
    <w:rsid w:val="008974D9"/>
    <w:rsid w:val="008A00F4"/>
    <w:rsid w:val="008B28BE"/>
    <w:rsid w:val="008B32FE"/>
    <w:rsid w:val="008C4F68"/>
    <w:rsid w:val="008C6CCC"/>
    <w:rsid w:val="008D1DC1"/>
    <w:rsid w:val="008D421E"/>
    <w:rsid w:val="008E5AD2"/>
    <w:rsid w:val="008F224B"/>
    <w:rsid w:val="008F2BCB"/>
    <w:rsid w:val="00902D85"/>
    <w:rsid w:val="0090551F"/>
    <w:rsid w:val="00907998"/>
    <w:rsid w:val="0091289D"/>
    <w:rsid w:val="00917218"/>
    <w:rsid w:val="0092104F"/>
    <w:rsid w:val="00921337"/>
    <w:rsid w:val="00921AD6"/>
    <w:rsid w:val="009221D2"/>
    <w:rsid w:val="00927D74"/>
    <w:rsid w:val="00934050"/>
    <w:rsid w:val="009356A8"/>
    <w:rsid w:val="009371C6"/>
    <w:rsid w:val="009409C7"/>
    <w:rsid w:val="009572B7"/>
    <w:rsid w:val="00962030"/>
    <w:rsid w:val="00964449"/>
    <w:rsid w:val="009645B8"/>
    <w:rsid w:val="0096503F"/>
    <w:rsid w:val="0096577E"/>
    <w:rsid w:val="0097366F"/>
    <w:rsid w:val="009850D2"/>
    <w:rsid w:val="009A11EC"/>
    <w:rsid w:val="009A283A"/>
    <w:rsid w:val="009A59B1"/>
    <w:rsid w:val="009A5CE6"/>
    <w:rsid w:val="009B1038"/>
    <w:rsid w:val="009B421F"/>
    <w:rsid w:val="009C0301"/>
    <w:rsid w:val="009D1DCC"/>
    <w:rsid w:val="009E4E50"/>
    <w:rsid w:val="009E7BE9"/>
    <w:rsid w:val="009F0F3E"/>
    <w:rsid w:val="009F11C0"/>
    <w:rsid w:val="009F1663"/>
    <w:rsid w:val="009F2F4E"/>
    <w:rsid w:val="009F4F0E"/>
    <w:rsid w:val="00A12768"/>
    <w:rsid w:val="00A1455E"/>
    <w:rsid w:val="00A1553F"/>
    <w:rsid w:val="00A17B77"/>
    <w:rsid w:val="00A223C7"/>
    <w:rsid w:val="00A25C28"/>
    <w:rsid w:val="00A349A1"/>
    <w:rsid w:val="00A37D17"/>
    <w:rsid w:val="00A4135C"/>
    <w:rsid w:val="00A4348C"/>
    <w:rsid w:val="00A51112"/>
    <w:rsid w:val="00A52D6E"/>
    <w:rsid w:val="00A57EFB"/>
    <w:rsid w:val="00A6328E"/>
    <w:rsid w:val="00A6787E"/>
    <w:rsid w:val="00A746E3"/>
    <w:rsid w:val="00A837C9"/>
    <w:rsid w:val="00A855EE"/>
    <w:rsid w:val="00A86A29"/>
    <w:rsid w:val="00AB2459"/>
    <w:rsid w:val="00AB348B"/>
    <w:rsid w:val="00AC53D0"/>
    <w:rsid w:val="00AD4363"/>
    <w:rsid w:val="00AD4551"/>
    <w:rsid w:val="00AD7E2A"/>
    <w:rsid w:val="00AE14C9"/>
    <w:rsid w:val="00AE1C52"/>
    <w:rsid w:val="00AE5353"/>
    <w:rsid w:val="00AE72E3"/>
    <w:rsid w:val="00AF33DF"/>
    <w:rsid w:val="00AF3573"/>
    <w:rsid w:val="00AF7E36"/>
    <w:rsid w:val="00B00400"/>
    <w:rsid w:val="00B03A97"/>
    <w:rsid w:val="00B051B3"/>
    <w:rsid w:val="00B0710D"/>
    <w:rsid w:val="00B11F44"/>
    <w:rsid w:val="00B14E62"/>
    <w:rsid w:val="00B20282"/>
    <w:rsid w:val="00B24AE3"/>
    <w:rsid w:val="00B27081"/>
    <w:rsid w:val="00B274FA"/>
    <w:rsid w:val="00B3134A"/>
    <w:rsid w:val="00B3774A"/>
    <w:rsid w:val="00B40BC2"/>
    <w:rsid w:val="00B434E1"/>
    <w:rsid w:val="00B5208F"/>
    <w:rsid w:val="00B522ED"/>
    <w:rsid w:val="00B575D3"/>
    <w:rsid w:val="00B62D7A"/>
    <w:rsid w:val="00B633AD"/>
    <w:rsid w:val="00B638CB"/>
    <w:rsid w:val="00B662A1"/>
    <w:rsid w:val="00B71687"/>
    <w:rsid w:val="00B721FB"/>
    <w:rsid w:val="00B86FB6"/>
    <w:rsid w:val="00B9202F"/>
    <w:rsid w:val="00B92208"/>
    <w:rsid w:val="00B929DA"/>
    <w:rsid w:val="00B930C8"/>
    <w:rsid w:val="00B96AA6"/>
    <w:rsid w:val="00B973D8"/>
    <w:rsid w:val="00BA067B"/>
    <w:rsid w:val="00BA3488"/>
    <w:rsid w:val="00BC029A"/>
    <w:rsid w:val="00BC0E89"/>
    <w:rsid w:val="00BD2518"/>
    <w:rsid w:val="00BD2ABD"/>
    <w:rsid w:val="00BD3563"/>
    <w:rsid w:val="00BD4F11"/>
    <w:rsid w:val="00BF6BE0"/>
    <w:rsid w:val="00C00070"/>
    <w:rsid w:val="00C02001"/>
    <w:rsid w:val="00C0296A"/>
    <w:rsid w:val="00C11E98"/>
    <w:rsid w:val="00C13EF3"/>
    <w:rsid w:val="00C24739"/>
    <w:rsid w:val="00C35466"/>
    <w:rsid w:val="00C36202"/>
    <w:rsid w:val="00C37C74"/>
    <w:rsid w:val="00C41C95"/>
    <w:rsid w:val="00C4519A"/>
    <w:rsid w:val="00C470C7"/>
    <w:rsid w:val="00C57415"/>
    <w:rsid w:val="00C577E4"/>
    <w:rsid w:val="00C613B5"/>
    <w:rsid w:val="00C631AD"/>
    <w:rsid w:val="00C6341E"/>
    <w:rsid w:val="00C6472F"/>
    <w:rsid w:val="00C65A57"/>
    <w:rsid w:val="00C65F25"/>
    <w:rsid w:val="00C778E0"/>
    <w:rsid w:val="00C8363A"/>
    <w:rsid w:val="00C84CA5"/>
    <w:rsid w:val="00C94422"/>
    <w:rsid w:val="00C9458D"/>
    <w:rsid w:val="00C95EB9"/>
    <w:rsid w:val="00C96CBF"/>
    <w:rsid w:val="00CB1236"/>
    <w:rsid w:val="00CC648F"/>
    <w:rsid w:val="00CD145A"/>
    <w:rsid w:val="00CD556A"/>
    <w:rsid w:val="00CD7860"/>
    <w:rsid w:val="00CE2B79"/>
    <w:rsid w:val="00CE563B"/>
    <w:rsid w:val="00CF1044"/>
    <w:rsid w:val="00CF5AAB"/>
    <w:rsid w:val="00D03C1B"/>
    <w:rsid w:val="00D1253C"/>
    <w:rsid w:val="00D20CC5"/>
    <w:rsid w:val="00D34E38"/>
    <w:rsid w:val="00D43279"/>
    <w:rsid w:val="00D448C7"/>
    <w:rsid w:val="00D45055"/>
    <w:rsid w:val="00D47A76"/>
    <w:rsid w:val="00D5144B"/>
    <w:rsid w:val="00D54B25"/>
    <w:rsid w:val="00D56A60"/>
    <w:rsid w:val="00D641D0"/>
    <w:rsid w:val="00D66DFC"/>
    <w:rsid w:val="00D70D4A"/>
    <w:rsid w:val="00D71D59"/>
    <w:rsid w:val="00D84D67"/>
    <w:rsid w:val="00D908DA"/>
    <w:rsid w:val="00D92CB2"/>
    <w:rsid w:val="00D9401C"/>
    <w:rsid w:val="00D9793A"/>
    <w:rsid w:val="00DB4A4A"/>
    <w:rsid w:val="00DC7DCD"/>
    <w:rsid w:val="00DD26DB"/>
    <w:rsid w:val="00DE239F"/>
    <w:rsid w:val="00DE3A53"/>
    <w:rsid w:val="00DE6848"/>
    <w:rsid w:val="00DF404D"/>
    <w:rsid w:val="00E0524D"/>
    <w:rsid w:val="00E06062"/>
    <w:rsid w:val="00E11959"/>
    <w:rsid w:val="00E132D0"/>
    <w:rsid w:val="00E17B6C"/>
    <w:rsid w:val="00E221DF"/>
    <w:rsid w:val="00E22D09"/>
    <w:rsid w:val="00E33E8A"/>
    <w:rsid w:val="00E36375"/>
    <w:rsid w:val="00E459C5"/>
    <w:rsid w:val="00E46CC7"/>
    <w:rsid w:val="00E472AD"/>
    <w:rsid w:val="00E4738F"/>
    <w:rsid w:val="00E5152D"/>
    <w:rsid w:val="00E51B3B"/>
    <w:rsid w:val="00E55D1C"/>
    <w:rsid w:val="00E653AF"/>
    <w:rsid w:val="00E661CD"/>
    <w:rsid w:val="00E679B6"/>
    <w:rsid w:val="00E70F19"/>
    <w:rsid w:val="00E828F6"/>
    <w:rsid w:val="00E843E3"/>
    <w:rsid w:val="00E846FF"/>
    <w:rsid w:val="00E92449"/>
    <w:rsid w:val="00E93440"/>
    <w:rsid w:val="00E973F9"/>
    <w:rsid w:val="00EB153C"/>
    <w:rsid w:val="00EB7212"/>
    <w:rsid w:val="00EB738C"/>
    <w:rsid w:val="00EB7975"/>
    <w:rsid w:val="00EC11C3"/>
    <w:rsid w:val="00EC480C"/>
    <w:rsid w:val="00EC6E90"/>
    <w:rsid w:val="00ED1CBD"/>
    <w:rsid w:val="00ED7DF5"/>
    <w:rsid w:val="00EF0842"/>
    <w:rsid w:val="00EF1D7A"/>
    <w:rsid w:val="00EF2CDA"/>
    <w:rsid w:val="00EF3B1B"/>
    <w:rsid w:val="00EF6043"/>
    <w:rsid w:val="00F001DF"/>
    <w:rsid w:val="00F004A4"/>
    <w:rsid w:val="00F03AC2"/>
    <w:rsid w:val="00F07815"/>
    <w:rsid w:val="00F210D4"/>
    <w:rsid w:val="00F321E9"/>
    <w:rsid w:val="00F32CDF"/>
    <w:rsid w:val="00F56BCF"/>
    <w:rsid w:val="00F60EE4"/>
    <w:rsid w:val="00F67FF1"/>
    <w:rsid w:val="00F8587B"/>
    <w:rsid w:val="00F862BD"/>
    <w:rsid w:val="00F92B16"/>
    <w:rsid w:val="00F92DEA"/>
    <w:rsid w:val="00F93EFB"/>
    <w:rsid w:val="00FA5B0E"/>
    <w:rsid w:val="00FB1C1F"/>
    <w:rsid w:val="00FB6D32"/>
    <w:rsid w:val="00FC196C"/>
    <w:rsid w:val="00FD0AA0"/>
    <w:rsid w:val="00FD4F89"/>
    <w:rsid w:val="00FD60F1"/>
    <w:rsid w:val="00FD7C35"/>
    <w:rsid w:val="00FE120B"/>
    <w:rsid w:val="00FE3CF1"/>
    <w:rsid w:val="00FE514C"/>
    <w:rsid w:val="2C685D0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737707"/>
  <w15:chartTrackingRefBased/>
  <w15:docId w15:val="{DDC2B6EC-EF29-458C-A77A-295E734A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41D0"/>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rPr>
  </w:style>
  <w:style w:type="paragraph" w:styleId="BodyText">
    <w:name w:val="Body Text"/>
    <w:basedOn w:val="Normal"/>
    <w:link w:val="BodyTextChar"/>
    <w:pPr>
      <w:jc w:val="both"/>
    </w:pPr>
    <w:rPr>
      <w:rFonts w:ascii="Arial" w:hAnsi="Arial"/>
      <w:sz w:val="20"/>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jc w:val="both"/>
    </w:pPr>
    <w:rPr>
      <w:rFonts w:ascii="Arial" w:hAnsi="Arial"/>
      <w:sz w:val="20"/>
      <w:u w:val="single"/>
      <w:lang w:val="en-US"/>
    </w:rPr>
  </w:style>
  <w:style w:type="paragraph" w:styleId="BodyText3">
    <w:name w:val="Body Text 3"/>
    <w:basedOn w:val="Normal"/>
    <w:pPr>
      <w:jc w:val="both"/>
    </w:pPr>
    <w:rPr>
      <w:rFonts w:ascii="Arial" w:hAnsi="Arial"/>
      <w:sz w:val="20"/>
      <w:u w:val="single"/>
      <w:lang w:val="en-US"/>
    </w:rPr>
  </w:style>
  <w:style w:type="character" w:styleId="PageNumber">
    <w:name w:val="page number"/>
    <w:basedOn w:val="DefaultParagraphFont"/>
  </w:style>
  <w:style w:type="paragraph" w:styleId="ListParagraph">
    <w:name w:val="List Paragraph"/>
    <w:basedOn w:val="Normal"/>
    <w:uiPriority w:val="34"/>
    <w:qFormat/>
    <w:rsid w:val="00F32CDF"/>
    <w:pPr>
      <w:ind w:left="720"/>
    </w:pPr>
  </w:style>
  <w:style w:type="character" w:customStyle="1" w:styleId="BodyTextChar">
    <w:name w:val="Body Text Char"/>
    <w:link w:val="BodyText"/>
    <w:rsid w:val="00EF3B1B"/>
    <w:rPr>
      <w:rFonts w:ascii="Arial" w:hAnsi="Arial"/>
      <w:lang w:eastAsia="en-US"/>
    </w:rPr>
  </w:style>
  <w:style w:type="paragraph" w:styleId="BalloonText">
    <w:name w:val="Balloon Text"/>
    <w:basedOn w:val="Normal"/>
    <w:link w:val="BalloonTextChar"/>
    <w:rsid w:val="001626D8"/>
    <w:rPr>
      <w:rFonts w:ascii="Tahoma" w:hAnsi="Tahoma" w:cs="Tahoma"/>
      <w:sz w:val="16"/>
      <w:szCs w:val="16"/>
    </w:rPr>
  </w:style>
  <w:style w:type="character" w:customStyle="1" w:styleId="BalloonTextChar">
    <w:name w:val="Balloon Text Char"/>
    <w:link w:val="BalloonText"/>
    <w:rsid w:val="001626D8"/>
    <w:rPr>
      <w:rFonts w:ascii="Tahoma" w:hAnsi="Tahoma" w:cs="Tahoma"/>
      <w:sz w:val="16"/>
      <w:szCs w:val="16"/>
      <w:lang w:eastAsia="en-US"/>
    </w:rPr>
  </w:style>
  <w:style w:type="paragraph" w:customStyle="1" w:styleId="Default">
    <w:name w:val="Default"/>
    <w:rsid w:val="000C2CB6"/>
    <w:pPr>
      <w:autoSpaceDE w:val="0"/>
      <w:autoSpaceDN w:val="0"/>
      <w:adjustRightInd w:val="0"/>
    </w:pPr>
    <w:rPr>
      <w:rFonts w:ascii="Arial" w:hAnsi="Arial" w:cs="Arial"/>
      <w:color w:val="000000"/>
      <w:sz w:val="24"/>
      <w:szCs w:val="24"/>
    </w:rPr>
  </w:style>
  <w:style w:type="character" w:customStyle="1" w:styleId="HeaderChar">
    <w:name w:val="Header Char"/>
    <w:link w:val="Header"/>
    <w:uiPriority w:val="99"/>
    <w:rsid w:val="007B122E"/>
    <w:rPr>
      <w:sz w:val="24"/>
      <w:lang w:eastAsia="en-US"/>
    </w:rPr>
  </w:style>
  <w:style w:type="character" w:styleId="Emphasis">
    <w:name w:val="Emphasis"/>
    <w:uiPriority w:val="20"/>
    <w:qFormat/>
    <w:rsid w:val="00D43279"/>
    <w:rPr>
      <w:i/>
      <w:iCs/>
      <w:sz w:val="24"/>
      <w:szCs w:val="24"/>
      <w:bdr w:val="none" w:sz="0" w:space="0" w:color="auto" w:frame="1"/>
      <w:vertAlign w:val="baseline"/>
    </w:rPr>
  </w:style>
  <w:style w:type="character" w:styleId="CommentReference">
    <w:name w:val="annotation reference"/>
    <w:basedOn w:val="DefaultParagraphFont"/>
    <w:uiPriority w:val="99"/>
    <w:unhideWhenUsed/>
    <w:rsid w:val="00077169"/>
    <w:rPr>
      <w:sz w:val="16"/>
      <w:szCs w:val="16"/>
    </w:rPr>
  </w:style>
  <w:style w:type="paragraph" w:styleId="CommentText">
    <w:name w:val="annotation text"/>
    <w:basedOn w:val="Normal"/>
    <w:link w:val="CommentTextChar"/>
    <w:uiPriority w:val="99"/>
    <w:unhideWhenUsed/>
    <w:rsid w:val="00077169"/>
    <w:rPr>
      <w:rFonts w:eastAsiaTheme="minorHAnsi"/>
      <w:sz w:val="20"/>
    </w:rPr>
  </w:style>
  <w:style w:type="character" w:customStyle="1" w:styleId="CommentTextChar">
    <w:name w:val="Comment Text Char"/>
    <w:basedOn w:val="DefaultParagraphFont"/>
    <w:link w:val="CommentText"/>
    <w:uiPriority w:val="99"/>
    <w:rsid w:val="00077169"/>
    <w:rPr>
      <w:rFonts w:eastAsiaTheme="minorHAnsi"/>
      <w:lang w:eastAsia="en-US"/>
    </w:rPr>
  </w:style>
  <w:style w:type="table" w:styleId="TableGrid">
    <w:name w:val="Table Grid"/>
    <w:basedOn w:val="TableNormal"/>
    <w:rsid w:val="00E13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sid w:val="00687257"/>
    <w:rPr>
      <w:rFonts w:eastAsia="Times New Roman"/>
      <w:b/>
      <w:bCs/>
    </w:rPr>
  </w:style>
  <w:style w:type="character" w:customStyle="1" w:styleId="CommentSubjectChar">
    <w:name w:val="Comment Subject Char"/>
    <w:basedOn w:val="CommentTextChar"/>
    <w:link w:val="CommentSubject"/>
    <w:semiHidden/>
    <w:rsid w:val="00687257"/>
    <w:rPr>
      <w:rFonts w:eastAsiaTheme="minorHAnsi"/>
      <w:b/>
      <w:bCs/>
      <w:lang w:eastAsia="en-US"/>
    </w:rPr>
  </w:style>
  <w:style w:type="paragraph" w:styleId="Revision">
    <w:name w:val="Revision"/>
    <w:hidden/>
    <w:uiPriority w:val="99"/>
    <w:semiHidden/>
    <w:rsid w:val="004851C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21155">
      <w:bodyDiv w:val="1"/>
      <w:marLeft w:val="0"/>
      <w:marRight w:val="0"/>
      <w:marTop w:val="0"/>
      <w:marBottom w:val="0"/>
      <w:divBdr>
        <w:top w:val="none" w:sz="0" w:space="0" w:color="auto"/>
        <w:left w:val="none" w:sz="0" w:space="0" w:color="auto"/>
        <w:bottom w:val="none" w:sz="0" w:space="0" w:color="auto"/>
        <w:right w:val="none" w:sz="0" w:space="0" w:color="auto"/>
      </w:divBdr>
    </w:div>
    <w:div w:id="45957070">
      <w:bodyDiv w:val="1"/>
      <w:marLeft w:val="0"/>
      <w:marRight w:val="0"/>
      <w:marTop w:val="0"/>
      <w:marBottom w:val="0"/>
      <w:divBdr>
        <w:top w:val="none" w:sz="0" w:space="0" w:color="auto"/>
        <w:left w:val="none" w:sz="0" w:space="0" w:color="auto"/>
        <w:bottom w:val="none" w:sz="0" w:space="0" w:color="auto"/>
        <w:right w:val="none" w:sz="0" w:space="0" w:color="auto"/>
      </w:divBdr>
    </w:div>
    <w:div w:id="73165425">
      <w:bodyDiv w:val="1"/>
      <w:marLeft w:val="240"/>
      <w:marRight w:val="240"/>
      <w:marTop w:val="240"/>
      <w:marBottom w:val="240"/>
      <w:divBdr>
        <w:top w:val="none" w:sz="0" w:space="0" w:color="auto"/>
        <w:left w:val="none" w:sz="0" w:space="0" w:color="auto"/>
        <w:bottom w:val="none" w:sz="0" w:space="0" w:color="auto"/>
        <w:right w:val="none" w:sz="0" w:space="0" w:color="auto"/>
      </w:divBdr>
      <w:divsChild>
        <w:div w:id="437723475">
          <w:marLeft w:val="0"/>
          <w:marRight w:val="0"/>
          <w:marTop w:val="0"/>
          <w:marBottom w:val="0"/>
          <w:divBdr>
            <w:top w:val="none" w:sz="0" w:space="0" w:color="auto"/>
            <w:left w:val="none" w:sz="0" w:space="0" w:color="auto"/>
            <w:bottom w:val="none" w:sz="0" w:space="0" w:color="auto"/>
            <w:right w:val="none" w:sz="0" w:space="0" w:color="auto"/>
          </w:divBdr>
          <w:divsChild>
            <w:div w:id="1097562231">
              <w:marLeft w:val="0"/>
              <w:marRight w:val="0"/>
              <w:marTop w:val="0"/>
              <w:marBottom w:val="0"/>
              <w:divBdr>
                <w:top w:val="none" w:sz="0" w:space="0" w:color="auto"/>
                <w:left w:val="none" w:sz="0" w:space="0" w:color="auto"/>
                <w:bottom w:val="none" w:sz="0" w:space="0" w:color="auto"/>
                <w:right w:val="none" w:sz="0" w:space="0" w:color="auto"/>
              </w:divBdr>
              <w:divsChild>
                <w:div w:id="13845761">
                  <w:marLeft w:val="0"/>
                  <w:marRight w:val="0"/>
                  <w:marTop w:val="0"/>
                  <w:marBottom w:val="0"/>
                  <w:divBdr>
                    <w:top w:val="none" w:sz="0" w:space="0" w:color="auto"/>
                    <w:left w:val="none" w:sz="0" w:space="0" w:color="auto"/>
                    <w:bottom w:val="none" w:sz="0" w:space="0" w:color="auto"/>
                    <w:right w:val="none" w:sz="0" w:space="0" w:color="auto"/>
                  </w:divBdr>
                  <w:divsChild>
                    <w:div w:id="1377197132">
                      <w:marLeft w:val="0"/>
                      <w:marRight w:val="0"/>
                      <w:marTop w:val="0"/>
                      <w:marBottom w:val="0"/>
                      <w:divBdr>
                        <w:top w:val="none" w:sz="0" w:space="0" w:color="auto"/>
                        <w:left w:val="none" w:sz="0" w:space="0" w:color="auto"/>
                        <w:bottom w:val="none" w:sz="0" w:space="0" w:color="auto"/>
                        <w:right w:val="none" w:sz="0" w:space="0" w:color="auto"/>
                      </w:divBdr>
                      <w:divsChild>
                        <w:div w:id="2039694610">
                          <w:marLeft w:val="0"/>
                          <w:marRight w:val="0"/>
                          <w:marTop w:val="0"/>
                          <w:marBottom w:val="0"/>
                          <w:divBdr>
                            <w:top w:val="none" w:sz="0" w:space="0" w:color="auto"/>
                            <w:left w:val="none" w:sz="0" w:space="0" w:color="auto"/>
                            <w:bottom w:val="none" w:sz="0" w:space="0" w:color="auto"/>
                            <w:right w:val="none" w:sz="0" w:space="0" w:color="auto"/>
                          </w:divBdr>
                          <w:divsChild>
                            <w:div w:id="2032292860">
                              <w:marLeft w:val="0"/>
                              <w:marRight w:val="0"/>
                              <w:marTop w:val="0"/>
                              <w:marBottom w:val="0"/>
                              <w:divBdr>
                                <w:top w:val="none" w:sz="0" w:space="0" w:color="auto"/>
                                <w:left w:val="none" w:sz="0" w:space="0" w:color="auto"/>
                                <w:bottom w:val="none" w:sz="0" w:space="0" w:color="auto"/>
                                <w:right w:val="none" w:sz="0" w:space="0" w:color="auto"/>
                              </w:divBdr>
                              <w:divsChild>
                                <w:div w:id="1088422355">
                                  <w:marLeft w:val="0"/>
                                  <w:marRight w:val="0"/>
                                  <w:marTop w:val="100"/>
                                  <w:marBottom w:val="100"/>
                                  <w:divBdr>
                                    <w:top w:val="none" w:sz="0" w:space="0" w:color="auto"/>
                                    <w:left w:val="none" w:sz="0" w:space="0" w:color="auto"/>
                                    <w:bottom w:val="none" w:sz="0" w:space="0" w:color="auto"/>
                                    <w:right w:val="none" w:sz="0" w:space="0" w:color="auto"/>
                                  </w:divBdr>
                                  <w:divsChild>
                                    <w:div w:id="55050775">
                                      <w:marLeft w:val="0"/>
                                      <w:marRight w:val="0"/>
                                      <w:marTop w:val="0"/>
                                      <w:marBottom w:val="0"/>
                                      <w:divBdr>
                                        <w:top w:val="none" w:sz="0" w:space="0" w:color="auto"/>
                                        <w:left w:val="none" w:sz="0" w:space="0" w:color="auto"/>
                                        <w:bottom w:val="none" w:sz="0" w:space="0" w:color="auto"/>
                                        <w:right w:val="none" w:sz="0" w:space="0" w:color="auto"/>
                                      </w:divBdr>
                                      <w:divsChild>
                                        <w:div w:id="1147816685">
                                          <w:marLeft w:val="0"/>
                                          <w:marRight w:val="0"/>
                                          <w:marTop w:val="0"/>
                                          <w:marBottom w:val="0"/>
                                          <w:divBdr>
                                            <w:top w:val="none" w:sz="0" w:space="0" w:color="auto"/>
                                            <w:left w:val="none" w:sz="0" w:space="0" w:color="auto"/>
                                            <w:bottom w:val="none" w:sz="0" w:space="0" w:color="auto"/>
                                            <w:right w:val="none" w:sz="0" w:space="0" w:color="auto"/>
                                          </w:divBdr>
                                          <w:divsChild>
                                            <w:div w:id="1362173569">
                                              <w:marLeft w:val="0"/>
                                              <w:marRight w:val="0"/>
                                              <w:marTop w:val="0"/>
                                              <w:marBottom w:val="0"/>
                                              <w:divBdr>
                                                <w:top w:val="none" w:sz="0" w:space="0" w:color="auto"/>
                                                <w:left w:val="none" w:sz="0" w:space="0" w:color="auto"/>
                                                <w:bottom w:val="none" w:sz="0" w:space="0" w:color="auto"/>
                                                <w:right w:val="none" w:sz="0" w:space="0" w:color="auto"/>
                                              </w:divBdr>
                                              <w:divsChild>
                                                <w:div w:id="1413159509">
                                                  <w:marLeft w:val="0"/>
                                                  <w:marRight w:val="0"/>
                                                  <w:marTop w:val="0"/>
                                                  <w:marBottom w:val="0"/>
                                                  <w:divBdr>
                                                    <w:top w:val="none" w:sz="0" w:space="0" w:color="auto"/>
                                                    <w:left w:val="none" w:sz="0" w:space="0" w:color="auto"/>
                                                    <w:bottom w:val="none" w:sz="0" w:space="0" w:color="auto"/>
                                                    <w:right w:val="none" w:sz="0" w:space="0" w:color="auto"/>
                                                  </w:divBdr>
                                                  <w:divsChild>
                                                    <w:div w:id="155844637">
                                                      <w:marLeft w:val="0"/>
                                                      <w:marRight w:val="0"/>
                                                      <w:marTop w:val="0"/>
                                                      <w:marBottom w:val="0"/>
                                                      <w:divBdr>
                                                        <w:top w:val="none" w:sz="0" w:space="0" w:color="auto"/>
                                                        <w:left w:val="none" w:sz="0" w:space="0" w:color="auto"/>
                                                        <w:bottom w:val="none" w:sz="0" w:space="0" w:color="auto"/>
                                                        <w:right w:val="none" w:sz="0" w:space="0" w:color="auto"/>
                                                      </w:divBdr>
                                                      <w:divsChild>
                                                        <w:div w:id="845099035">
                                                          <w:marLeft w:val="0"/>
                                                          <w:marRight w:val="0"/>
                                                          <w:marTop w:val="0"/>
                                                          <w:marBottom w:val="0"/>
                                                          <w:divBdr>
                                                            <w:top w:val="none" w:sz="0" w:space="0" w:color="auto"/>
                                                            <w:left w:val="none" w:sz="0" w:space="0" w:color="auto"/>
                                                            <w:bottom w:val="none" w:sz="0" w:space="0" w:color="auto"/>
                                                            <w:right w:val="none" w:sz="0" w:space="0" w:color="auto"/>
                                                          </w:divBdr>
                                                        </w:div>
                                                        <w:div w:id="95579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500442">
      <w:bodyDiv w:val="1"/>
      <w:marLeft w:val="0"/>
      <w:marRight w:val="0"/>
      <w:marTop w:val="0"/>
      <w:marBottom w:val="0"/>
      <w:divBdr>
        <w:top w:val="none" w:sz="0" w:space="0" w:color="auto"/>
        <w:left w:val="none" w:sz="0" w:space="0" w:color="auto"/>
        <w:bottom w:val="none" w:sz="0" w:space="0" w:color="auto"/>
        <w:right w:val="none" w:sz="0" w:space="0" w:color="auto"/>
      </w:divBdr>
    </w:div>
    <w:div w:id="513806817">
      <w:bodyDiv w:val="1"/>
      <w:marLeft w:val="0"/>
      <w:marRight w:val="0"/>
      <w:marTop w:val="0"/>
      <w:marBottom w:val="0"/>
      <w:divBdr>
        <w:top w:val="none" w:sz="0" w:space="0" w:color="auto"/>
        <w:left w:val="none" w:sz="0" w:space="0" w:color="auto"/>
        <w:bottom w:val="none" w:sz="0" w:space="0" w:color="auto"/>
        <w:right w:val="none" w:sz="0" w:space="0" w:color="auto"/>
      </w:divBdr>
    </w:div>
    <w:div w:id="703866597">
      <w:bodyDiv w:val="1"/>
      <w:marLeft w:val="0"/>
      <w:marRight w:val="0"/>
      <w:marTop w:val="0"/>
      <w:marBottom w:val="0"/>
      <w:divBdr>
        <w:top w:val="none" w:sz="0" w:space="0" w:color="auto"/>
        <w:left w:val="none" w:sz="0" w:space="0" w:color="auto"/>
        <w:bottom w:val="none" w:sz="0" w:space="0" w:color="auto"/>
        <w:right w:val="none" w:sz="0" w:space="0" w:color="auto"/>
      </w:divBdr>
    </w:div>
    <w:div w:id="1258249025">
      <w:bodyDiv w:val="1"/>
      <w:marLeft w:val="0"/>
      <w:marRight w:val="0"/>
      <w:marTop w:val="0"/>
      <w:marBottom w:val="0"/>
      <w:divBdr>
        <w:top w:val="none" w:sz="0" w:space="0" w:color="auto"/>
        <w:left w:val="none" w:sz="0" w:space="0" w:color="auto"/>
        <w:bottom w:val="none" w:sz="0" w:space="0" w:color="auto"/>
        <w:right w:val="none" w:sz="0" w:space="0" w:color="auto"/>
      </w:divBdr>
    </w:div>
    <w:div w:id="1435787340">
      <w:bodyDiv w:val="1"/>
      <w:marLeft w:val="0"/>
      <w:marRight w:val="0"/>
      <w:marTop w:val="0"/>
      <w:marBottom w:val="0"/>
      <w:divBdr>
        <w:top w:val="none" w:sz="0" w:space="0" w:color="auto"/>
        <w:left w:val="none" w:sz="0" w:space="0" w:color="auto"/>
        <w:bottom w:val="none" w:sz="0" w:space="0" w:color="auto"/>
        <w:right w:val="none" w:sz="0" w:space="0" w:color="auto"/>
      </w:divBdr>
    </w:div>
    <w:div w:id="1483233774">
      <w:bodyDiv w:val="1"/>
      <w:marLeft w:val="0"/>
      <w:marRight w:val="0"/>
      <w:marTop w:val="0"/>
      <w:marBottom w:val="0"/>
      <w:divBdr>
        <w:top w:val="none" w:sz="0" w:space="0" w:color="auto"/>
        <w:left w:val="none" w:sz="0" w:space="0" w:color="auto"/>
        <w:bottom w:val="none" w:sz="0" w:space="0" w:color="auto"/>
        <w:right w:val="none" w:sz="0" w:space="0" w:color="auto"/>
      </w:divBdr>
    </w:div>
    <w:div w:id="197810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anda.me\OneDrive%20-%20Safe%20Steps\Documents%20-%20People%20&amp;%20Culture\P&amp;C%20Templates\Position%20Descriptions\PD%20-%20%20%5bInsert%20Position%5d%20-%20%5bInsert%20MMM%20YYYY%5d%20-%20TEMPLATE%20Frontline%20staff.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B39C754CC35A42B39C147B4E3F96D7" ma:contentTypeVersion="12" ma:contentTypeDescription="Create a new document." ma:contentTypeScope="" ma:versionID="00b63b87019eb3e1dcc39249de7c6e4f">
  <xsd:schema xmlns:xsd="http://www.w3.org/2001/XMLSchema" xmlns:xs="http://www.w3.org/2001/XMLSchema" xmlns:p="http://schemas.microsoft.com/office/2006/metadata/properties" xmlns:ns2="d0d40e07-e4f4-440d-ab4a-a29c4741b4ac" xmlns:ns3="15709c55-bddd-4a3c-97ff-595bf078fe77" targetNamespace="http://schemas.microsoft.com/office/2006/metadata/properties" ma:root="true" ma:fieldsID="8111632765ea59d9257bc88213d7f38c" ns2:_="" ns3:_="">
    <xsd:import namespace="d0d40e07-e4f4-440d-ab4a-a29c4741b4ac"/>
    <xsd:import namespace="15709c55-bddd-4a3c-97ff-595bf078f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40e07-e4f4-440d-ab4a-a29c4741b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ca7f770-d605-46b6-956f-b70496a1a0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709c55-bddd-4a3c-97ff-595bf078f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443a958-78a5-4840-b131-6e4b3651ac54}" ma:internalName="TaxCatchAll" ma:showField="CatchAllData" ma:web="15709c55-bddd-4a3c-97ff-595bf078f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5709c55-bddd-4a3c-97ff-595bf078fe77" xsi:nil="true"/>
    <lcf76f155ced4ddcb4097134ff3c332f xmlns="d0d40e07-e4f4-440d-ab4a-a29c4741b4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623E57-E83A-4A6A-BE9C-630EB904B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40e07-e4f4-440d-ab4a-a29c4741b4ac"/>
    <ds:schemaRef ds:uri="15709c55-bddd-4a3c-97ff-595bf078f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242BE9-389E-4B07-B4F2-91C37716DFA7}">
  <ds:schemaRefs>
    <ds:schemaRef ds:uri="http://schemas.microsoft.com/sharepoint/v3/contenttype/forms"/>
  </ds:schemaRefs>
</ds:datastoreItem>
</file>

<file path=customXml/itemProps3.xml><?xml version="1.0" encoding="utf-8"?>
<ds:datastoreItem xmlns:ds="http://schemas.openxmlformats.org/officeDocument/2006/customXml" ds:itemID="{F979BF16-0F1E-4BCA-AA20-532AE1A4B662}">
  <ds:schemaRefs>
    <ds:schemaRef ds:uri="http://schemas.openxmlformats.org/officeDocument/2006/bibliography"/>
  </ds:schemaRefs>
</ds:datastoreItem>
</file>

<file path=customXml/itemProps4.xml><?xml version="1.0" encoding="utf-8"?>
<ds:datastoreItem xmlns:ds="http://schemas.openxmlformats.org/officeDocument/2006/customXml" ds:itemID="{3B187013-A1B8-4B12-B02B-B068627A0B81}">
  <ds:schemaRefs>
    <ds:schemaRef ds:uri="http://schemas.microsoft.com/office/2006/metadata/properties"/>
    <ds:schemaRef ds:uri="http://schemas.microsoft.com/office/infopath/2007/PartnerControls"/>
    <ds:schemaRef ds:uri="15709c55-bddd-4a3c-97ff-595bf078fe77"/>
    <ds:schemaRef ds:uri="d0d40e07-e4f4-440d-ab4a-a29c4741b4ac"/>
  </ds:schemaRefs>
</ds:datastoreItem>
</file>

<file path=docProps/app.xml><?xml version="1.0" encoding="utf-8"?>
<Properties xmlns="http://schemas.openxmlformats.org/officeDocument/2006/extended-properties" xmlns:vt="http://schemas.openxmlformats.org/officeDocument/2006/docPropsVTypes">
  <Template>PD -  [Insert Position] - [Insert MMM YYYY] - TEMPLATE Frontline staff</Template>
  <TotalTime>12</TotalTime>
  <Pages>5</Pages>
  <Words>1702</Words>
  <Characters>10366</Characters>
  <Application>Microsoft Office Word</Application>
  <DocSecurity>0</DocSecurity>
  <Lines>207</Lines>
  <Paragraphs>92</Paragraphs>
  <ScaleCrop>false</ScaleCrop>
  <HeadingPairs>
    <vt:vector size="2" baseType="variant">
      <vt:variant>
        <vt:lpstr>Title</vt:lpstr>
      </vt:variant>
      <vt:variant>
        <vt:i4>1</vt:i4>
      </vt:variant>
    </vt:vector>
  </HeadingPairs>
  <TitlesOfParts>
    <vt:vector size="1" baseType="lpstr">
      <vt:lpstr>Women’s Domestic Violence</vt:lpstr>
    </vt:vector>
  </TitlesOfParts>
  <Company>WDVCS</Company>
  <LinksUpToDate>false</LinksUpToDate>
  <CharactersWithSpaces>11976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Domestic Violence</dc:title>
  <dc:subject/>
  <dc:creator>Amanda M</dc:creator>
  <cp:keywords/>
  <cp:lastModifiedBy>Demi DeMarte</cp:lastModifiedBy>
  <cp:revision>4</cp:revision>
  <cp:lastPrinted>2020-01-29T19:19:00Z</cp:lastPrinted>
  <dcterms:created xsi:type="dcterms:W3CDTF">2026-09-08T02:40:00Z</dcterms:created>
  <dcterms:modified xsi:type="dcterms:W3CDTF">2026-09-18T00:15:00Z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89f8c93abe096bd1bb92631f004f4e3bd44a07587c24ea5857909cb9894441dc</vt:lpwstr>
  </property>
  <property fmtid="{D5CDD505-2E9C-101B-9397-08002B2CF9AE}" pid="3" name="ContentTypeId">
    <vt:lpwstr>0x01010043B39C754CC35A42B39C147B4E3F96D7</vt:lpwstr>
  </property>
  <property fmtid="{D5CDD505-2E9C-101B-9397-08002B2CF9AE}" pid="4" name="MediaServiceImageTags">
    <vt:lpwstr/>
  </property>
</Properties>
</file>