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1F20" w14:textId="77777777" w:rsidR="005D7EB2" w:rsidRDefault="005D7EB2" w:rsidP="0097420F">
      <w:pPr>
        <w:pStyle w:val="IntroParagraph"/>
      </w:pPr>
      <w:bookmarkStart w:id="0" w:name="_Toc18929074"/>
      <w:r>
        <w:rPr>
          <w:noProof/>
        </w:rPr>
        <w:drawing>
          <wp:anchor distT="0" distB="0" distL="114300" distR="114300" simplePos="0" relativeHeight="251658240" behindDoc="1" locked="0" layoutInCell="1" allowOverlap="1" wp14:anchorId="037DC0C3" wp14:editId="0A58AE44">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p>
    <w:p w14:paraId="1F90BDE8" w14:textId="77777777" w:rsidR="005D7EB2" w:rsidRDefault="005D7EB2" w:rsidP="0097420F"/>
    <w:p w14:paraId="0ED2385D" w14:textId="77777777" w:rsidR="005D7EB2" w:rsidRDefault="005D7EB2" w:rsidP="0097420F"/>
    <w:p w14:paraId="31C8FB69" w14:textId="77777777" w:rsidR="005D7EB2" w:rsidRDefault="005D7EB2" w:rsidP="0097420F"/>
    <w:p w14:paraId="0661CAC2" w14:textId="77777777" w:rsidR="005D7EB2" w:rsidRDefault="005D7EB2" w:rsidP="0097420F"/>
    <w:p w14:paraId="01A3144A" w14:textId="77777777" w:rsidR="00612573" w:rsidRDefault="00612573" w:rsidP="00E671E0">
      <w:pPr>
        <w:pStyle w:val="PolicyDetailsHeading"/>
      </w:pP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FD376E" w14:paraId="6E2E7C9D"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84E0B96" w14:textId="77777777" w:rsidR="00FD376E" w:rsidRPr="004630F4" w:rsidRDefault="0097420F" w:rsidP="004630F4">
            <w:pPr>
              <w:pStyle w:val="PolicyDetails"/>
            </w:pPr>
            <w:r w:rsidRPr="004630F4">
              <w:t>Position title</w:t>
            </w:r>
          </w:p>
        </w:tc>
        <w:tc>
          <w:tcPr>
            <w:tcW w:w="5103" w:type="dxa"/>
            <w:vAlign w:val="center"/>
          </w:tcPr>
          <w:p w14:paraId="151F55E2" w14:textId="1C3B5030" w:rsidR="00FD376E" w:rsidRPr="009A77EF" w:rsidRDefault="009A77EF" w:rsidP="004630F4">
            <w:pPr>
              <w:pStyle w:val="PolicyDetails"/>
              <w:cnfStyle w:val="000000100000" w:firstRow="0" w:lastRow="0" w:firstColumn="0" w:lastColumn="0" w:oddVBand="0" w:evenVBand="0" w:oddHBand="1" w:evenHBand="0" w:firstRowFirstColumn="0" w:firstRowLastColumn="0" w:lastRowFirstColumn="0" w:lastRowLastColumn="0"/>
            </w:pPr>
            <w:r w:rsidRPr="009A77EF">
              <w:rPr>
                <w:rFonts w:cstheme="minorHAnsi"/>
              </w:rPr>
              <w:t>Service Connector - Child Family Centre</w:t>
            </w:r>
            <w:r w:rsidR="00FA54BF">
              <w:rPr>
                <w:rFonts w:cstheme="minorHAnsi"/>
              </w:rPr>
              <w:t xml:space="preserve"> – Northern Camps </w:t>
            </w:r>
          </w:p>
        </w:tc>
      </w:tr>
      <w:tr w:rsidR="00FD376E" w14:paraId="608713A9"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086F981D" w14:textId="77777777" w:rsidR="00FD376E" w:rsidRPr="004630F4" w:rsidRDefault="0097420F" w:rsidP="004630F4">
            <w:pPr>
              <w:pStyle w:val="PolicyDetails"/>
            </w:pPr>
            <w:r w:rsidRPr="004630F4">
              <w:t>Division</w:t>
            </w:r>
          </w:p>
        </w:tc>
        <w:tc>
          <w:tcPr>
            <w:tcW w:w="5103" w:type="dxa"/>
            <w:vAlign w:val="center"/>
          </w:tcPr>
          <w:p w14:paraId="3C2B346D" w14:textId="52388ED9" w:rsidR="00FD376E" w:rsidRPr="009A77EF" w:rsidRDefault="009A77EF" w:rsidP="004630F4">
            <w:pPr>
              <w:pStyle w:val="PolicyDetails"/>
              <w:cnfStyle w:val="000000000000" w:firstRow="0" w:lastRow="0" w:firstColumn="0" w:lastColumn="0" w:oddVBand="0" w:evenVBand="0" w:oddHBand="0" w:evenHBand="0" w:firstRowFirstColumn="0" w:firstRowLastColumn="0" w:lastRowFirstColumn="0" w:lastRowLastColumn="0"/>
            </w:pPr>
            <w:r w:rsidRPr="009A77EF">
              <w:rPr>
                <w:rFonts w:cstheme="minorHAnsi"/>
              </w:rPr>
              <w:t xml:space="preserve">Community Centres Division </w:t>
            </w:r>
          </w:p>
        </w:tc>
      </w:tr>
      <w:tr w:rsidR="00FD376E" w14:paraId="0F350D66"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90A20F9" w14:textId="77777777" w:rsidR="00FD376E" w:rsidRPr="004630F4" w:rsidRDefault="0097420F" w:rsidP="004630F4">
            <w:pPr>
              <w:pStyle w:val="PolicyDetails"/>
            </w:pPr>
            <w:r w:rsidRPr="004630F4">
              <w:t>Classification</w:t>
            </w:r>
          </w:p>
        </w:tc>
        <w:tc>
          <w:tcPr>
            <w:tcW w:w="5103" w:type="dxa"/>
            <w:vAlign w:val="center"/>
          </w:tcPr>
          <w:p w14:paraId="549FBD7B" w14:textId="78C4B14A" w:rsidR="00FD376E" w:rsidRDefault="001848DA" w:rsidP="004630F4">
            <w:pPr>
              <w:pStyle w:val="PolicyDetails"/>
              <w:cnfStyle w:val="000000100000" w:firstRow="0" w:lastRow="0" w:firstColumn="0" w:lastColumn="0" w:oddVBand="0" w:evenVBand="0" w:oddHBand="1" w:evenHBand="0" w:firstRowFirstColumn="0" w:firstRowLastColumn="0" w:lastRowFirstColumn="0" w:lastRowLastColumn="0"/>
            </w:pPr>
            <w:r>
              <w:t>5.</w:t>
            </w:r>
            <w:r w:rsidR="009A77EF">
              <w:t>1</w:t>
            </w:r>
          </w:p>
        </w:tc>
      </w:tr>
      <w:tr w:rsidR="00AB6B72" w14:paraId="233D2EA6"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014FC33F" w14:textId="77777777" w:rsidR="00AB6B72" w:rsidRPr="004630F4" w:rsidRDefault="0097420F" w:rsidP="004630F4">
            <w:pPr>
              <w:pStyle w:val="PolicyDetails"/>
            </w:pPr>
            <w:r w:rsidRPr="004630F4">
              <w:t>Prepared by</w:t>
            </w:r>
          </w:p>
        </w:tc>
        <w:tc>
          <w:tcPr>
            <w:tcW w:w="5103" w:type="dxa"/>
            <w:vAlign w:val="center"/>
          </w:tcPr>
          <w:p w14:paraId="6C01FC69" w14:textId="0D96618F" w:rsidR="00AB6B72" w:rsidRDefault="001848DA" w:rsidP="004630F4">
            <w:pPr>
              <w:pStyle w:val="PolicyDetails"/>
              <w:cnfStyle w:val="000000000000" w:firstRow="0" w:lastRow="0" w:firstColumn="0" w:lastColumn="0" w:oddVBand="0" w:evenVBand="0" w:oddHBand="0" w:evenHBand="0" w:firstRowFirstColumn="0" w:firstRowLastColumn="0" w:lastRowFirstColumn="0" w:lastRowLastColumn="0"/>
            </w:pPr>
            <w:r>
              <w:t xml:space="preserve">Jo Moloney </w:t>
            </w:r>
          </w:p>
        </w:tc>
      </w:tr>
      <w:tr w:rsidR="0097420F" w14:paraId="1F5C6AF4"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D3367E6" w14:textId="77777777" w:rsidR="0097420F" w:rsidRPr="004630F4" w:rsidRDefault="0097420F" w:rsidP="004630F4">
            <w:pPr>
              <w:pStyle w:val="PolicyDetails"/>
            </w:pPr>
            <w:r w:rsidRPr="004630F4">
              <w:t>Date</w:t>
            </w:r>
          </w:p>
        </w:tc>
        <w:tc>
          <w:tcPr>
            <w:tcW w:w="5103" w:type="dxa"/>
            <w:vAlign w:val="center"/>
          </w:tcPr>
          <w:p w14:paraId="3825DB57" w14:textId="5BFD172E" w:rsidR="0097420F" w:rsidRDefault="004E540D" w:rsidP="004630F4">
            <w:pPr>
              <w:pStyle w:val="PolicyDetails"/>
              <w:cnfStyle w:val="000000100000" w:firstRow="0" w:lastRow="0" w:firstColumn="0" w:lastColumn="0" w:oddVBand="0" w:evenVBand="0" w:oddHBand="1" w:evenHBand="0" w:firstRowFirstColumn="0" w:firstRowLastColumn="0" w:lastRowFirstColumn="0" w:lastRowLastColumn="0"/>
            </w:pPr>
            <w:r>
              <w:t>1</w:t>
            </w:r>
            <w:r w:rsidR="00D126F4">
              <w:t>6</w:t>
            </w:r>
            <w:r>
              <w:t>/</w:t>
            </w:r>
            <w:r w:rsidR="00D126F4">
              <w:t>09</w:t>
            </w:r>
            <w:r>
              <w:t>/2026</w:t>
            </w:r>
          </w:p>
        </w:tc>
      </w:tr>
      <w:tr w:rsidR="00AB6B72" w14:paraId="0E8B338E"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377FDE05" w14:textId="77777777" w:rsidR="00AB6B72" w:rsidRPr="004630F4" w:rsidRDefault="0097420F" w:rsidP="004630F4">
            <w:pPr>
              <w:pStyle w:val="PolicyDetails"/>
            </w:pPr>
            <w:r w:rsidRPr="004630F4">
              <w:t>Staff reporting to position</w:t>
            </w:r>
          </w:p>
        </w:tc>
        <w:tc>
          <w:tcPr>
            <w:tcW w:w="5103" w:type="dxa"/>
            <w:vAlign w:val="center"/>
          </w:tcPr>
          <w:p w14:paraId="3F753551" w14:textId="01AA4589" w:rsidR="00AB6B72" w:rsidRDefault="00E464E0" w:rsidP="004630F4">
            <w:pPr>
              <w:pStyle w:val="PolicyDetails"/>
              <w:cnfStyle w:val="000000000000" w:firstRow="0" w:lastRow="0" w:firstColumn="0" w:lastColumn="0" w:oddVBand="0" w:evenVBand="0" w:oddHBand="0" w:evenHBand="0" w:firstRowFirstColumn="0" w:firstRowLastColumn="0" w:lastRowFirstColumn="0" w:lastRowLastColumn="0"/>
            </w:pPr>
            <w:r>
              <w:t>0</w:t>
            </w:r>
          </w:p>
        </w:tc>
      </w:tr>
    </w:tbl>
    <w:p w14:paraId="0D457ADF" w14:textId="77777777" w:rsidR="00AB6B72" w:rsidRPr="000D5457" w:rsidRDefault="0097420F" w:rsidP="000D5457">
      <w:pPr>
        <w:pStyle w:val="Heading1"/>
      </w:pPr>
      <w:r w:rsidRPr="000D5457">
        <w:t>Position summary</w:t>
      </w:r>
    </w:p>
    <w:p w14:paraId="37E325DD" w14:textId="0E671820" w:rsidR="009A77EF" w:rsidRPr="006945AA" w:rsidRDefault="009A77EF" w:rsidP="006945AA">
      <w:pPr>
        <w:pStyle w:val="IntroParagraph"/>
      </w:pPr>
      <w:r w:rsidRPr="006945AA">
        <w:t>Tangentyere Council Aboriginal Corporation (TCAC) is a community controlled Public Benevolent Institution delivering human services and social enterprise activities for the benefit of Aboriginal people from the Alice Springs Town Camps, Urban Alice Springs and Central Australia.</w:t>
      </w:r>
    </w:p>
    <w:p w14:paraId="18381551" w14:textId="77777777" w:rsidR="00C64CE3" w:rsidRDefault="00C64CE3" w:rsidP="00B53508">
      <w:r w:rsidRPr="00A46D82">
        <w:t>The Community Centres Division delivers place</w:t>
      </w:r>
      <w:r w:rsidRPr="00A46D82">
        <w:noBreakHyphen/>
        <w:t>based programs that support Aboriginal children, young people, families, and kin to achieve improved outcomes in community safety, education, and wellbeing.</w:t>
      </w:r>
    </w:p>
    <w:p w14:paraId="07811698" w14:textId="66B0EFF6" w:rsidR="00073183" w:rsidRPr="00073183" w:rsidRDefault="00073183" w:rsidP="00B53508">
      <w:r w:rsidRPr="00A46D82">
        <w:t>Tangentyere’s Child and Family Centre program is a trusted, embedded service within Town Camps, operating through place</w:t>
      </w:r>
      <w:r w:rsidRPr="00A46D82">
        <w:noBreakHyphen/>
        <w:t>based and culturally responsive practices. The program is integrated within the Community Centres Division, leveraging strong relationships and community knowledge to maximise outcomes.</w:t>
      </w:r>
    </w:p>
    <w:p w14:paraId="3A967E59" w14:textId="67A2C71A" w:rsidR="00C64CE3" w:rsidRPr="00A46D82" w:rsidRDefault="00C64CE3" w:rsidP="00B53508">
      <w:r w:rsidRPr="00A46D82">
        <w:t xml:space="preserve">The </w:t>
      </w:r>
      <w:r w:rsidRPr="002635E9">
        <w:t>Child &amp; Family Centre (CFC) Service Connector</w:t>
      </w:r>
      <w:r w:rsidRPr="00A46D82">
        <w:t xml:space="preserve"> role is part of </w:t>
      </w:r>
      <w:r w:rsidR="00073183">
        <w:t xml:space="preserve">the Community Centres </w:t>
      </w:r>
      <w:r w:rsidRPr="00A46D82">
        <w:t>team working across Town Camps. The position uses a client</w:t>
      </w:r>
      <w:r w:rsidRPr="00A46D82">
        <w:noBreakHyphen/>
        <w:t>centred approach to support families to navigate the local service system, reduce barriers to access, and connect with a broad range of internal and external services. Service Connectors provide practical assistance, make referrals, create service linkages, and increase awareness of available supports.</w:t>
      </w:r>
    </w:p>
    <w:p w14:paraId="4BD1FC8D" w14:textId="77777777" w:rsidR="00C64CE3" w:rsidRPr="00A46D82" w:rsidRDefault="00C64CE3" w:rsidP="00B53508">
      <w:pPr>
        <w:rPr>
          <w:b/>
          <w:bCs/>
        </w:rPr>
      </w:pPr>
      <w:r w:rsidRPr="00A46D82">
        <w:rPr>
          <w:b/>
          <w:bCs/>
        </w:rPr>
        <w:t>Program Objectives</w:t>
      </w:r>
    </w:p>
    <w:p w14:paraId="51D27D2C" w14:textId="77777777" w:rsidR="00C64CE3" w:rsidRPr="00A46D82" w:rsidRDefault="00C64CE3" w:rsidP="00B53508">
      <w:r w:rsidRPr="00A46D82">
        <w:t>Support families experiencing vulnerability to identify and address their needs.</w:t>
      </w:r>
    </w:p>
    <w:p w14:paraId="1318D38F" w14:textId="77777777" w:rsidR="00C64CE3" w:rsidRPr="00A46D82" w:rsidRDefault="00C64CE3" w:rsidP="00B53508">
      <w:r w:rsidRPr="00A46D82">
        <w:t>Strengthen community leadership and capacity to support children and families.</w:t>
      </w:r>
    </w:p>
    <w:p w14:paraId="3A78CEDF" w14:textId="77777777" w:rsidR="00C64CE3" w:rsidRPr="00A46D82" w:rsidRDefault="00C64CE3" w:rsidP="00B53508">
      <w:r w:rsidRPr="00A46D82">
        <w:t>Build sustainable, accountable systems that improve child and family wellbeing, including responses to Alcohol and Other Drug (AOD) issues.</w:t>
      </w:r>
    </w:p>
    <w:p w14:paraId="47A50426" w14:textId="4A80BF03" w:rsidR="00C64CE3" w:rsidRPr="00A46D82" w:rsidRDefault="00C64CE3" w:rsidP="00B53508">
      <w:r w:rsidRPr="00A46D82">
        <w:t>Across each reporting cycle in the past five years, the program has connected families with 28 Tangentyere programs and more than 50 external services, including: education, employment, health, mental health, safety, housing, financial support, legal assistance, food security, parenting and wellbeing workshops, ID support</w:t>
      </w:r>
      <w:r w:rsidR="00B45D51">
        <w:t>.</w:t>
      </w:r>
    </w:p>
    <w:p w14:paraId="40983F2B" w14:textId="77777777" w:rsidR="00C64CE3" w:rsidRDefault="00C64CE3" w:rsidP="00B53508">
      <w:r w:rsidRPr="00A46D82">
        <w:t xml:space="preserve">The successful candidate will be a motivated and culturally responsive communicator committed to supporting vulnerable children and families. They will work collaboratively with community members and </w:t>
      </w:r>
      <w:r w:rsidRPr="00A46D82">
        <w:lastRenderedPageBreak/>
        <w:t>stakeholders to ensure the program remains safe, accessible, and aligned with the needs of Town Camp communities across the Alice Springs region.</w:t>
      </w:r>
    </w:p>
    <w:p w14:paraId="6AD9FA34" w14:textId="5423260D" w:rsidR="00D126F4" w:rsidRPr="00A46D82" w:rsidRDefault="00D126F4" w:rsidP="00B53508">
      <w:r>
        <w:rPr>
          <w:rStyle w:val="ui-provider"/>
        </w:rPr>
        <w:t>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w:t>
      </w:r>
    </w:p>
    <w:p w14:paraId="6E84FDEC" w14:textId="77777777" w:rsidR="009A77EF" w:rsidRPr="000D5457" w:rsidRDefault="009A77EF" w:rsidP="009A77EF">
      <w:pPr>
        <w:pStyle w:val="Heading1"/>
      </w:pPr>
      <w:r w:rsidRPr="000D5457">
        <w:t>Responsibilities</w:t>
      </w:r>
    </w:p>
    <w:p w14:paraId="65EFE98D" w14:textId="60CB68A7" w:rsidR="009A77EF" w:rsidRPr="00133609" w:rsidRDefault="009A77EF" w:rsidP="00A11D51">
      <w:pPr>
        <w:pStyle w:val="ListParagraph"/>
        <w:rPr>
          <w:lang w:eastAsia="en-AU"/>
        </w:rPr>
      </w:pPr>
      <w:r w:rsidRPr="00133609">
        <w:rPr>
          <w:lang w:eastAsia="en-AU"/>
        </w:rPr>
        <w:t>Provide a place-based point of contact for Town Campers to learn about and access intern</w:t>
      </w:r>
      <w:r>
        <w:rPr>
          <w:lang w:eastAsia="en-AU"/>
        </w:rPr>
        <w:t>al</w:t>
      </w:r>
      <w:r w:rsidRPr="00133609">
        <w:rPr>
          <w:lang w:eastAsia="en-AU"/>
        </w:rPr>
        <w:t>, and external services and programs</w:t>
      </w:r>
      <w:r w:rsidR="00A11D51">
        <w:rPr>
          <w:lang w:eastAsia="en-AU"/>
        </w:rPr>
        <w:t>.</w:t>
      </w:r>
    </w:p>
    <w:p w14:paraId="3FDFAE60" w14:textId="52038245" w:rsidR="009A77EF" w:rsidRDefault="009A77EF" w:rsidP="00A11D51">
      <w:pPr>
        <w:pStyle w:val="ListParagraph"/>
        <w:rPr>
          <w:lang w:eastAsia="en-AU"/>
        </w:rPr>
      </w:pPr>
      <w:r w:rsidRPr="00133609">
        <w:rPr>
          <w:lang w:eastAsia="en-AU"/>
        </w:rPr>
        <w:t xml:space="preserve">Work directly with individuals, </w:t>
      </w:r>
      <w:r w:rsidR="00A11D51" w:rsidRPr="00133609">
        <w:rPr>
          <w:lang w:eastAsia="en-AU"/>
        </w:rPr>
        <w:t>families,</w:t>
      </w:r>
      <w:r w:rsidRPr="00133609">
        <w:rPr>
          <w:lang w:eastAsia="en-AU"/>
        </w:rPr>
        <w:t xml:space="preserve"> and kin build relations and to link them to support services and programs</w:t>
      </w:r>
      <w:r>
        <w:rPr>
          <w:lang w:eastAsia="en-AU"/>
        </w:rPr>
        <w:t xml:space="preserve"> whilst adhering to privacy and confidentiality responsibilities</w:t>
      </w:r>
      <w:r w:rsidRPr="00133609">
        <w:rPr>
          <w:lang w:eastAsia="en-AU"/>
        </w:rPr>
        <w:t>.</w:t>
      </w:r>
    </w:p>
    <w:p w14:paraId="03315ECA" w14:textId="767ACA99" w:rsidR="009A77EF" w:rsidRPr="00133609" w:rsidRDefault="009A77EF" w:rsidP="00A11D51">
      <w:pPr>
        <w:pStyle w:val="ListParagraph"/>
        <w:rPr>
          <w:lang w:eastAsia="en-AU"/>
        </w:rPr>
      </w:pPr>
      <w:r w:rsidRPr="00133609">
        <w:rPr>
          <w:lang w:eastAsia="en-AU"/>
        </w:rPr>
        <w:t>Bring an understanding of local contexts to internal and external stakeholders to help them address the needs of individuals, families, and kin</w:t>
      </w:r>
      <w:r w:rsidR="00A11D51">
        <w:rPr>
          <w:lang w:eastAsia="en-AU"/>
        </w:rPr>
        <w:t>.</w:t>
      </w:r>
    </w:p>
    <w:p w14:paraId="180E0A8E" w14:textId="6BA9619D" w:rsidR="009A77EF" w:rsidRPr="00196DDE" w:rsidRDefault="009A77EF" w:rsidP="00A11D51">
      <w:pPr>
        <w:pStyle w:val="ListParagraph"/>
        <w:rPr>
          <w:lang w:eastAsia="en-AU"/>
        </w:rPr>
      </w:pPr>
      <w:r w:rsidRPr="00133609">
        <w:rPr>
          <w:lang w:eastAsia="en-AU"/>
        </w:rPr>
        <w:t>Together with clients and service user groups monitor service delivery to address individuals, families and kin needs and suggest adjusted approaches where necessary to ensure progress is being made</w:t>
      </w:r>
      <w:r w:rsidR="00A11D51">
        <w:rPr>
          <w:lang w:eastAsia="en-AU"/>
        </w:rPr>
        <w:t>.</w:t>
      </w:r>
    </w:p>
    <w:p w14:paraId="6DB7B2A4" w14:textId="5C12A7FD" w:rsidR="009A77EF" w:rsidRPr="00133609" w:rsidRDefault="009A77EF" w:rsidP="00A11D51">
      <w:pPr>
        <w:pStyle w:val="ListParagraph"/>
        <w:rPr>
          <w:lang w:eastAsia="en-AU"/>
        </w:rPr>
      </w:pPr>
      <w:r w:rsidRPr="00133609">
        <w:rPr>
          <w:lang w:eastAsia="en-AU"/>
        </w:rPr>
        <w:t>In consultation with Town Camp residents and the Community Centre Team p</w:t>
      </w:r>
      <w:r w:rsidRPr="00133609">
        <w:t>rovide access for service deliverers to deliver in Community Centres, as per identified need</w:t>
      </w:r>
      <w:r w:rsidR="00A11D51">
        <w:t>.</w:t>
      </w:r>
    </w:p>
    <w:p w14:paraId="3B4D323E" w14:textId="304878BB" w:rsidR="009A77EF" w:rsidRPr="00133609" w:rsidRDefault="009A77EF" w:rsidP="00A11D51">
      <w:pPr>
        <w:pStyle w:val="ListParagraph"/>
        <w:rPr>
          <w:lang w:eastAsia="en-AU"/>
        </w:rPr>
      </w:pPr>
      <w:r w:rsidRPr="00133609">
        <w:rPr>
          <w:lang w:eastAsia="en-AU"/>
        </w:rPr>
        <w:t xml:space="preserve">Provide </w:t>
      </w:r>
      <w:r>
        <w:rPr>
          <w:lang w:eastAsia="en-AU"/>
        </w:rPr>
        <w:t xml:space="preserve">feedback on and </w:t>
      </w:r>
      <w:r w:rsidRPr="00133609">
        <w:rPr>
          <w:lang w:eastAsia="en-AU"/>
        </w:rPr>
        <w:t xml:space="preserve">advice to </w:t>
      </w:r>
      <w:r w:rsidRPr="00133609">
        <w:t xml:space="preserve">Community Centre Coordinator, the </w:t>
      </w:r>
      <w:r w:rsidRPr="00133609">
        <w:rPr>
          <w:lang w:eastAsia="en-AU"/>
        </w:rPr>
        <w:t>Division Manager</w:t>
      </w:r>
      <w:r>
        <w:rPr>
          <w:lang w:eastAsia="en-AU"/>
        </w:rPr>
        <w:t xml:space="preserve"> </w:t>
      </w:r>
      <w:r w:rsidRPr="00133609">
        <w:rPr>
          <w:lang w:eastAsia="en-AU"/>
        </w:rPr>
        <w:t>on any implementation issues/problems.</w:t>
      </w:r>
    </w:p>
    <w:p w14:paraId="1B8D4752" w14:textId="7A7685CA" w:rsidR="009A77EF" w:rsidRDefault="009A77EF" w:rsidP="00A11D51">
      <w:pPr>
        <w:pStyle w:val="ListParagraph"/>
        <w:rPr>
          <w:lang w:eastAsia="en-AU"/>
        </w:rPr>
      </w:pPr>
      <w:r w:rsidRPr="00133609">
        <w:rPr>
          <w:lang w:eastAsia="en-AU"/>
        </w:rPr>
        <w:t>Documentation, record keeping, data entry and reporting as required</w:t>
      </w:r>
      <w:r w:rsidR="00A11D51">
        <w:rPr>
          <w:lang w:eastAsia="en-AU"/>
        </w:rPr>
        <w:t>.</w:t>
      </w:r>
    </w:p>
    <w:p w14:paraId="15F5E39E" w14:textId="48084DDC" w:rsidR="009A77EF" w:rsidRDefault="009A77EF" w:rsidP="00A11D51">
      <w:pPr>
        <w:pStyle w:val="ListParagraph"/>
        <w:rPr>
          <w:lang w:eastAsia="en-AU"/>
        </w:rPr>
      </w:pPr>
      <w:r>
        <w:rPr>
          <w:lang w:eastAsia="en-AU"/>
        </w:rPr>
        <w:t>Other duties as required</w:t>
      </w:r>
      <w:r w:rsidR="00A11D51">
        <w:rPr>
          <w:lang w:eastAsia="en-AU"/>
        </w:rPr>
        <w:t>.</w:t>
      </w:r>
    </w:p>
    <w:p w14:paraId="5C43C99E" w14:textId="5ABAE518" w:rsidR="00A11D51" w:rsidRPr="00133609" w:rsidRDefault="004F1D09" w:rsidP="00A11D51">
      <w:pPr>
        <w:pStyle w:val="ListParagraph"/>
        <w:rPr>
          <w:lang w:eastAsia="en-AU"/>
        </w:rPr>
      </w:pPr>
      <w:r w:rsidRPr="004F1D09">
        <w:t>Assist with achieving quality management objectives across the organisation.</w:t>
      </w:r>
    </w:p>
    <w:p w14:paraId="496681B7" w14:textId="77777777" w:rsidR="009A77EF" w:rsidRPr="000D5457" w:rsidRDefault="009A77EF" w:rsidP="009A77EF">
      <w:pPr>
        <w:pStyle w:val="Heading1"/>
      </w:pPr>
      <w:r w:rsidRPr="000D5457">
        <w:t>Major Accountabilities</w:t>
      </w:r>
    </w:p>
    <w:tbl>
      <w:tblPr>
        <w:tblStyle w:val="GridTable4-Accent4"/>
        <w:tblW w:w="10206" w:type="dxa"/>
        <w:tblInd w:w="-5" w:type="dxa"/>
        <w:tblLayout w:type="fixed"/>
        <w:tblCellMar>
          <w:top w:w="113" w:type="dxa"/>
          <w:left w:w="170" w:type="dxa"/>
          <w:bottom w:w="113" w:type="dxa"/>
          <w:right w:w="170" w:type="dxa"/>
        </w:tblCellMar>
        <w:tblLook w:val="04A0" w:firstRow="1" w:lastRow="0" w:firstColumn="1" w:lastColumn="0" w:noHBand="0" w:noVBand="1"/>
      </w:tblPr>
      <w:tblGrid>
        <w:gridCol w:w="5103"/>
        <w:gridCol w:w="5103"/>
      </w:tblGrid>
      <w:tr w:rsidR="009A77EF" w14:paraId="20C9A15B" w14:textId="77777777" w:rsidTr="005257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left w:val="single" w:sz="4" w:space="0" w:color="992008" w:themeColor="text2"/>
              <w:bottom w:val="single" w:sz="4" w:space="0" w:color="992008" w:themeColor="text2"/>
            </w:tcBorders>
            <w:shd w:val="clear" w:color="auto" w:fill="992008" w:themeFill="text2"/>
          </w:tcPr>
          <w:p w14:paraId="7C8B2C28" w14:textId="77777777" w:rsidR="009A77EF" w:rsidRPr="00E37163" w:rsidRDefault="009A77EF" w:rsidP="005257C2">
            <w:pPr>
              <w:pStyle w:val="TableListParagraph"/>
              <w:numPr>
                <w:ilvl w:val="0"/>
                <w:numId w:val="0"/>
              </w:numPr>
              <w:rPr>
                <w:color w:val="FFFFFF" w:themeColor="background1"/>
                <w:sz w:val="22"/>
                <w:szCs w:val="22"/>
              </w:rPr>
            </w:pPr>
            <w:r w:rsidRPr="00E37163">
              <w:rPr>
                <w:color w:val="FFFFFF" w:themeColor="background1"/>
                <w:sz w:val="22"/>
                <w:szCs w:val="22"/>
              </w:rPr>
              <w:t>Accountabilities</w:t>
            </w:r>
          </w:p>
        </w:tc>
        <w:tc>
          <w:tcPr>
            <w:tcW w:w="5103" w:type="dxa"/>
            <w:tcBorders>
              <w:top w:val="single" w:sz="4" w:space="0" w:color="992008" w:themeColor="text2"/>
              <w:bottom w:val="single" w:sz="4" w:space="0" w:color="992008" w:themeColor="text2"/>
              <w:right w:val="single" w:sz="4" w:space="0" w:color="992008" w:themeColor="text2"/>
            </w:tcBorders>
            <w:shd w:val="clear" w:color="auto" w:fill="992008" w:themeFill="text2"/>
          </w:tcPr>
          <w:p w14:paraId="022A0334" w14:textId="77777777" w:rsidR="009A77EF" w:rsidRPr="00E37163" w:rsidRDefault="009A77EF" w:rsidP="005257C2">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E37163">
              <w:rPr>
                <w:color w:val="FFFFFF" w:themeColor="background1"/>
                <w:sz w:val="22"/>
                <w:szCs w:val="22"/>
              </w:rPr>
              <w:t>Performance indicators</w:t>
            </w:r>
          </w:p>
        </w:tc>
      </w:tr>
      <w:tr w:rsidR="009A77EF" w14:paraId="38FFC017"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3ACFB139" w14:textId="77777777" w:rsidR="009A77EF" w:rsidRPr="004F1D09" w:rsidRDefault="009A77EF" w:rsidP="004F1D09">
            <w:pPr>
              <w:pStyle w:val="ListParagraph"/>
            </w:pPr>
            <w:r w:rsidRPr="004F1D09">
              <w:t>Provide a place-based point of contact for Town Campers to learn about and access internal, and external services and programs</w:t>
            </w:r>
          </w:p>
          <w:p w14:paraId="69957B1D" w14:textId="77777777" w:rsidR="009A77EF" w:rsidRPr="004F1D09" w:rsidRDefault="009A77EF" w:rsidP="004F1D09">
            <w:pPr>
              <w:pStyle w:val="ListParagraph"/>
              <w:rPr>
                <w:b w:val="0"/>
                <w:bCs w:val="0"/>
              </w:rPr>
            </w:pPr>
            <w:r w:rsidRPr="004F1D09">
              <w:rPr>
                <w:b w:val="0"/>
                <w:bCs w:val="0"/>
              </w:rPr>
              <w:t xml:space="preserve">Services include but are not limited to: Education, Employment, Health, Social Services, Social Emotional Health, Family Safety, Legal Services, Governance structures and process, food security etc </w:t>
            </w:r>
          </w:p>
          <w:p w14:paraId="26A0F8C1" w14:textId="77777777" w:rsidR="009A2D0C" w:rsidRPr="004F1D09" w:rsidRDefault="009A2D0C" w:rsidP="004F1D09">
            <w:pPr>
              <w:pStyle w:val="ListParagraph"/>
              <w:rPr>
                <w:b w:val="0"/>
                <w:bCs w:val="0"/>
              </w:rPr>
            </w:pPr>
            <w:r w:rsidRPr="004F1D09">
              <w:rPr>
                <w:b w:val="0"/>
                <w:bCs w:val="0"/>
              </w:rPr>
              <w:t xml:space="preserve">Support service linkages that assist in engagement and attendance of Town Camp children and their families in: </w:t>
            </w:r>
          </w:p>
          <w:p w14:paraId="0873C933" w14:textId="77777777" w:rsidR="009A2D0C" w:rsidRPr="004F1D09" w:rsidRDefault="009A2D0C" w:rsidP="004F1D09">
            <w:pPr>
              <w:pStyle w:val="ListParagraph"/>
              <w:rPr>
                <w:b w:val="0"/>
                <w:bCs w:val="0"/>
              </w:rPr>
            </w:pPr>
            <w:r w:rsidRPr="004F1D09">
              <w:rPr>
                <w:b w:val="0"/>
                <w:bCs w:val="0"/>
              </w:rPr>
              <w:t>0-5 years Early Childhood Education.</w:t>
            </w:r>
          </w:p>
          <w:p w14:paraId="5CFA6F22" w14:textId="77777777" w:rsidR="009A2D0C" w:rsidRPr="004F1D09" w:rsidRDefault="009A2D0C" w:rsidP="004F1D09">
            <w:pPr>
              <w:pStyle w:val="ListParagraph"/>
              <w:rPr>
                <w:b w:val="0"/>
                <w:bCs w:val="0"/>
              </w:rPr>
            </w:pPr>
            <w:r w:rsidRPr="004F1D09">
              <w:rPr>
                <w:b w:val="0"/>
                <w:bCs w:val="0"/>
              </w:rPr>
              <w:t xml:space="preserve">School age children support for increased school engagement and attendance </w:t>
            </w:r>
          </w:p>
          <w:p w14:paraId="0E8661BE" w14:textId="77777777" w:rsidR="009A2D0C" w:rsidRPr="004F1D09" w:rsidRDefault="009A2D0C" w:rsidP="004F1D09">
            <w:pPr>
              <w:pStyle w:val="ListParagraph"/>
              <w:rPr>
                <w:b w:val="0"/>
                <w:bCs w:val="0"/>
              </w:rPr>
            </w:pPr>
            <w:r w:rsidRPr="004F1D09">
              <w:rPr>
                <w:b w:val="0"/>
                <w:bCs w:val="0"/>
              </w:rPr>
              <w:t xml:space="preserve">opportunities for youth/teenagers to access education and/or employment opportunities </w:t>
            </w:r>
          </w:p>
          <w:p w14:paraId="723FF421" w14:textId="54606933" w:rsidR="009A2D0C" w:rsidRPr="004F1D09" w:rsidRDefault="009A2D0C" w:rsidP="004F1D09">
            <w:pPr>
              <w:pStyle w:val="ListParagraph"/>
            </w:pPr>
            <w:r w:rsidRPr="004F1D09">
              <w:rPr>
                <w:b w:val="0"/>
                <w:bCs w:val="0"/>
              </w:rPr>
              <w:lastRenderedPageBreak/>
              <w:t>opportunities for parents, carers, adolescents, and kin to enhance skills to raise strong teenagers and increase their wellbeing.</w:t>
            </w:r>
          </w:p>
        </w:tc>
        <w:tc>
          <w:tcPr>
            <w:tcW w:w="5103" w:type="dxa"/>
            <w:tcBorders>
              <w:top w:val="single" w:sz="4" w:space="0" w:color="992008" w:themeColor="text2"/>
            </w:tcBorders>
          </w:tcPr>
          <w:p w14:paraId="2F41E7C2" w14:textId="77777777"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lastRenderedPageBreak/>
              <w:t xml:space="preserve">Town Camp residents engaged with CFC staff and programs </w:t>
            </w:r>
          </w:p>
          <w:p w14:paraId="0E64CFD3" w14:textId="77777777"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Information about internal and external services and programs made accessible to residents </w:t>
            </w:r>
          </w:p>
          <w:p w14:paraId="74058F37" w14:textId="5DB6664D" w:rsidR="009A2D0C" w:rsidRPr="004F1D09" w:rsidRDefault="009A77EF" w:rsidP="00B53508">
            <w:pPr>
              <w:pStyle w:val="ListParagraph"/>
              <w:cnfStyle w:val="000000100000" w:firstRow="0" w:lastRow="0" w:firstColumn="0" w:lastColumn="0" w:oddVBand="0" w:evenVBand="0" w:oddHBand="1" w:evenHBand="0" w:firstRowFirstColumn="0" w:firstRowLastColumn="0" w:lastRowFirstColumn="0" w:lastRowLastColumn="0"/>
            </w:pPr>
            <w:r w:rsidRPr="004F1D09">
              <w:t>As required formal, informal and warm referrals are provided for clients</w:t>
            </w:r>
          </w:p>
          <w:p w14:paraId="289BD9E2" w14:textId="7298F9DA" w:rsidR="009A2D0C" w:rsidRPr="004F1D09" w:rsidRDefault="009A2D0C" w:rsidP="004F1D09">
            <w:pPr>
              <w:pStyle w:val="ListParagraph"/>
              <w:cnfStyle w:val="000000100000" w:firstRow="0" w:lastRow="0" w:firstColumn="0" w:lastColumn="0" w:oddVBand="0" w:evenVBand="0" w:oddHBand="1" w:evenHBand="0" w:firstRowFirstColumn="0" w:firstRowLastColumn="0" w:lastRowFirstColumn="0" w:lastRowLastColumn="0"/>
            </w:pPr>
            <w:r w:rsidRPr="004F1D09">
              <w:t>Parents, carers, and kin are aware of all ECE, School and education options available to them</w:t>
            </w:r>
          </w:p>
          <w:p w14:paraId="7E028EA9" w14:textId="77777777" w:rsidR="009A2D0C" w:rsidRPr="004F1D09" w:rsidRDefault="009A2D0C" w:rsidP="004F1D09">
            <w:pPr>
              <w:pStyle w:val="ListParagraph"/>
              <w:cnfStyle w:val="000000100000" w:firstRow="0" w:lastRow="0" w:firstColumn="0" w:lastColumn="0" w:oddVBand="0" w:evenVBand="0" w:oddHBand="1" w:evenHBand="0" w:firstRowFirstColumn="0" w:firstRowLastColumn="0" w:lastRowFirstColumn="0" w:lastRowLastColumn="0"/>
            </w:pPr>
            <w:r w:rsidRPr="004F1D09">
              <w:t>A culture of sending 0–5-year-olds to ECE provision is established and strong.</w:t>
            </w:r>
          </w:p>
          <w:p w14:paraId="4327E840" w14:textId="77777777" w:rsidR="009A2D0C" w:rsidRPr="004F1D09" w:rsidRDefault="009A2D0C"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A culture of supporting children to regularly attend school is nurtured </w:t>
            </w:r>
          </w:p>
          <w:p w14:paraId="6D05A6A7" w14:textId="77777777" w:rsidR="009A2D0C" w:rsidRPr="004F1D09" w:rsidRDefault="009A2D0C"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Youth and teenagers linked to education and employment opportunities </w:t>
            </w:r>
          </w:p>
          <w:p w14:paraId="0A8F5D6C" w14:textId="5785C9FB" w:rsidR="00B53508" w:rsidRPr="004F1D09" w:rsidRDefault="009A2D0C" w:rsidP="00B53508">
            <w:pPr>
              <w:pStyle w:val="ListParagraph"/>
              <w:cnfStyle w:val="000000100000" w:firstRow="0" w:lastRow="0" w:firstColumn="0" w:lastColumn="0" w:oddVBand="0" w:evenVBand="0" w:oddHBand="1" w:evenHBand="0" w:firstRowFirstColumn="0" w:firstRowLastColumn="0" w:lastRowFirstColumn="0" w:lastRowLastColumn="0"/>
            </w:pPr>
            <w:r w:rsidRPr="004F1D09">
              <w:t>Skill, knowledge and experience in supporting teenagers in navigating age relevant issues are enhanced.</w:t>
            </w:r>
          </w:p>
        </w:tc>
      </w:tr>
      <w:tr w:rsidR="009A77EF" w14:paraId="7BE8D72E" w14:textId="77777777" w:rsidTr="005257C2">
        <w:tc>
          <w:tcPr>
            <w:cnfStyle w:val="001000000000" w:firstRow="0" w:lastRow="0" w:firstColumn="1" w:lastColumn="0" w:oddVBand="0" w:evenVBand="0" w:oddHBand="0" w:evenHBand="0" w:firstRowFirstColumn="0" w:firstRowLastColumn="0" w:lastRowFirstColumn="0" w:lastRowLastColumn="0"/>
            <w:tcW w:w="5103" w:type="dxa"/>
          </w:tcPr>
          <w:p w14:paraId="4679139D" w14:textId="46AF9C82" w:rsidR="009A77EF" w:rsidRPr="004F1D09" w:rsidRDefault="009A77EF" w:rsidP="004F1D09">
            <w:pPr>
              <w:pStyle w:val="ListParagraph"/>
            </w:pPr>
            <w:r w:rsidRPr="004F1D09">
              <w:lastRenderedPageBreak/>
              <w:t>Work directly with individuals, families and kin to build relations and to link them to support services and programs whilst adhering to privacy and confidentiality responsibilities.</w:t>
            </w:r>
          </w:p>
        </w:tc>
        <w:tc>
          <w:tcPr>
            <w:tcW w:w="5103" w:type="dxa"/>
          </w:tcPr>
          <w:p w14:paraId="60B26EA9" w14:textId="77777777"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 xml:space="preserve">Appropriate project and activities support and strengthen family and community are identified, developed, implemented and evaluated with residents. </w:t>
            </w:r>
          </w:p>
          <w:p w14:paraId="384C30A6" w14:textId="550EDAB2"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Individuals, families, and kin linked to support services as required</w:t>
            </w:r>
            <w:r w:rsidR="00B53508">
              <w:t>.</w:t>
            </w:r>
          </w:p>
          <w:p w14:paraId="3C82AB0D" w14:textId="22D8339B"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Confidentiality responsibilities and processes understood and adhered to</w:t>
            </w:r>
            <w:r w:rsidR="00B53508">
              <w:t>o.</w:t>
            </w:r>
            <w:r w:rsidRPr="004F1D09">
              <w:t xml:space="preserve"> </w:t>
            </w:r>
          </w:p>
        </w:tc>
      </w:tr>
      <w:tr w:rsidR="009A77EF" w14:paraId="66D312E9"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2E93E82A" w14:textId="56C62912" w:rsidR="009A77EF" w:rsidRPr="004F1D09" w:rsidRDefault="009A77EF" w:rsidP="004F1D09">
            <w:pPr>
              <w:pStyle w:val="ListParagraph"/>
            </w:pPr>
            <w:r w:rsidRPr="004F1D09">
              <w:t>Bring an understanding of local contexts to internal and external stakeholders to help them address the needs of individuals, families, and kin.</w:t>
            </w:r>
          </w:p>
        </w:tc>
        <w:tc>
          <w:tcPr>
            <w:tcW w:w="5103" w:type="dxa"/>
          </w:tcPr>
          <w:p w14:paraId="14931FC0" w14:textId="26B0C28D"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Service providers are oriented to the context of service requirements for Town Camp residents</w:t>
            </w:r>
            <w:r w:rsidR="00B53508">
              <w:t>.</w:t>
            </w:r>
          </w:p>
          <w:p w14:paraId="0BEB8ED4" w14:textId="15A2EF4D"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In collaboration with stakeholders ensure service links and provision </w:t>
            </w:r>
            <w:r w:rsidR="00B53508" w:rsidRPr="004F1D09">
              <w:t>are</w:t>
            </w:r>
            <w:r w:rsidRPr="004F1D09">
              <w:t xml:space="preserve"> purposeful, focused and responsive to the needs of the family and community.  </w:t>
            </w:r>
          </w:p>
        </w:tc>
      </w:tr>
      <w:tr w:rsidR="009A77EF" w14:paraId="63497855" w14:textId="77777777" w:rsidTr="005257C2">
        <w:tc>
          <w:tcPr>
            <w:cnfStyle w:val="001000000000" w:firstRow="0" w:lastRow="0" w:firstColumn="1" w:lastColumn="0" w:oddVBand="0" w:evenVBand="0" w:oddHBand="0" w:evenHBand="0" w:firstRowFirstColumn="0" w:firstRowLastColumn="0" w:lastRowFirstColumn="0" w:lastRowLastColumn="0"/>
            <w:tcW w:w="5103" w:type="dxa"/>
          </w:tcPr>
          <w:p w14:paraId="20122AAB" w14:textId="6971CE1D" w:rsidR="009A77EF" w:rsidRPr="004F1D09" w:rsidRDefault="009A77EF" w:rsidP="004F1D09">
            <w:pPr>
              <w:pStyle w:val="ListParagraph"/>
            </w:pPr>
            <w:r w:rsidRPr="004F1D09">
              <w:t>Together with clients and service user groups monitor service delivery to address individuals, families and kin needs and suggest adjusted approaches where necessary to ensure progress is being made</w:t>
            </w:r>
            <w:r w:rsidR="004F1D09" w:rsidRPr="004F1D09">
              <w:t>.</w:t>
            </w:r>
          </w:p>
          <w:p w14:paraId="4A8961D1" w14:textId="1FED30B2" w:rsidR="009A77EF" w:rsidRPr="004F1D09" w:rsidRDefault="009A77EF" w:rsidP="004F1D09">
            <w:pPr>
              <w:pStyle w:val="ListParagraph"/>
              <w:rPr>
                <w:b w:val="0"/>
                <w:bCs w:val="0"/>
              </w:rPr>
            </w:pPr>
            <w:r w:rsidRPr="004F1D09">
              <w:rPr>
                <w:b w:val="0"/>
                <w:bCs w:val="0"/>
              </w:rPr>
              <w:t>Work toward sustainable and self-directed change with families and community</w:t>
            </w:r>
            <w:r w:rsidR="004F1D09" w:rsidRPr="004F1D09">
              <w:rPr>
                <w:b w:val="0"/>
                <w:bCs w:val="0"/>
              </w:rPr>
              <w:t>.</w:t>
            </w:r>
          </w:p>
        </w:tc>
        <w:tc>
          <w:tcPr>
            <w:tcW w:w="5103" w:type="dxa"/>
          </w:tcPr>
          <w:p w14:paraId="18DFDB24" w14:textId="77777777"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An extensive range of internal and external providers and partnerships are nurtured and utilised to help link residents to services.</w:t>
            </w:r>
          </w:p>
          <w:p w14:paraId="5EE6ADB2" w14:textId="35E8C7B7"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Residents are engaged in monitoring, evaluation and feedback process that improve service access and delivery experiences</w:t>
            </w:r>
            <w:r w:rsidR="00B53508">
              <w:t>.</w:t>
            </w:r>
            <w:r w:rsidRPr="004F1D09">
              <w:t xml:space="preserve"> </w:t>
            </w:r>
          </w:p>
          <w:p w14:paraId="580F7006" w14:textId="6624676C"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Opportunities for feedback with service providers are nurtured to encourage enhanced service delivery and improved outcomes for clients</w:t>
            </w:r>
            <w:r w:rsidR="00B53508">
              <w:t>.</w:t>
            </w:r>
          </w:p>
        </w:tc>
      </w:tr>
      <w:tr w:rsidR="009A77EF" w14:paraId="76F8D999"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B80899F" w14:textId="4C767C63" w:rsidR="009A77EF" w:rsidRPr="004F1D09" w:rsidRDefault="009A77EF" w:rsidP="004F1D09">
            <w:pPr>
              <w:pStyle w:val="ListParagraph"/>
            </w:pPr>
            <w:r w:rsidRPr="004F1D09">
              <w:t>In consultation with Town Camp residents and the Community Centre Team provide access for service deliverers to deliver in Community Centres, as per identified need</w:t>
            </w:r>
            <w:r w:rsidR="004F1D09" w:rsidRPr="004F1D09">
              <w:t>.</w:t>
            </w:r>
          </w:p>
          <w:p w14:paraId="47C0B5FE" w14:textId="1211B5C2" w:rsidR="009A77EF" w:rsidRPr="004F1D09" w:rsidRDefault="009A77EF" w:rsidP="004F1D09">
            <w:pPr>
              <w:pStyle w:val="ListParagraph"/>
              <w:rPr>
                <w:b w:val="0"/>
                <w:bCs w:val="0"/>
              </w:rPr>
            </w:pPr>
            <w:r w:rsidRPr="004F1D09">
              <w:rPr>
                <w:b w:val="0"/>
                <w:bCs w:val="0"/>
              </w:rPr>
              <w:t>Be the point of contact for external providers and partners including by hosting providers at Community Centre Hot Desks</w:t>
            </w:r>
            <w:r w:rsidR="004F1D09" w:rsidRPr="004F1D09">
              <w:rPr>
                <w:b w:val="0"/>
                <w:bCs w:val="0"/>
              </w:rPr>
              <w:t>.</w:t>
            </w:r>
          </w:p>
          <w:p w14:paraId="2BD62F5A" w14:textId="5AEB5B12" w:rsidR="009A77EF" w:rsidRPr="004F1D09" w:rsidRDefault="009A77EF" w:rsidP="004F1D09">
            <w:pPr>
              <w:pStyle w:val="ListParagraph"/>
            </w:pPr>
            <w:r w:rsidRPr="004F1D09">
              <w:rPr>
                <w:b w:val="0"/>
                <w:bCs w:val="0"/>
              </w:rPr>
              <w:t>Nurture, foster and leverage an extensive range of internal and external productive relationships and partnerships to help link families to support services</w:t>
            </w:r>
            <w:r w:rsidR="004F1D09" w:rsidRPr="004F1D09">
              <w:rPr>
                <w:b w:val="0"/>
                <w:bCs w:val="0"/>
              </w:rPr>
              <w:t>.</w:t>
            </w:r>
          </w:p>
        </w:tc>
        <w:tc>
          <w:tcPr>
            <w:tcW w:w="5103" w:type="dxa"/>
          </w:tcPr>
          <w:p w14:paraId="46EE2AA5" w14:textId="1DA09006"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Appropriate services and information sessions identified by staff and residents</w:t>
            </w:r>
            <w:r w:rsidR="00B53508">
              <w:t>.</w:t>
            </w:r>
            <w:r w:rsidRPr="004F1D09">
              <w:t xml:space="preserve"> </w:t>
            </w:r>
          </w:p>
          <w:p w14:paraId="39E6C4EC" w14:textId="77777777"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Information sessions and service linkage opportunities with internal programs and external agencies implemented and evaluated.  </w:t>
            </w:r>
          </w:p>
          <w:p w14:paraId="651D686D" w14:textId="3E428448" w:rsidR="009A77EF" w:rsidRPr="004F1D09" w:rsidRDefault="009A77E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A range of effective partnerships between </w:t>
            </w:r>
            <w:r w:rsidR="00B53508" w:rsidRPr="004F1D09">
              <w:t>resident’s</w:t>
            </w:r>
            <w:r w:rsidRPr="004F1D09">
              <w:t xml:space="preserve"> programs and service agencies evidenced</w:t>
            </w:r>
            <w:r w:rsidR="00B53508">
              <w:t>.</w:t>
            </w:r>
          </w:p>
          <w:p w14:paraId="52E359CC" w14:textId="77777777" w:rsidR="009A77EF" w:rsidRPr="004F1D09" w:rsidRDefault="009A77EF" w:rsidP="00B53508">
            <w:pPr>
              <w:pStyle w:val="ListParagraph"/>
              <w:numPr>
                <w:ilvl w:val="0"/>
                <w:numId w:val="0"/>
              </w:numPr>
              <w:ind w:left="284"/>
              <w:cnfStyle w:val="000000100000" w:firstRow="0" w:lastRow="0" w:firstColumn="0" w:lastColumn="0" w:oddVBand="0" w:evenVBand="0" w:oddHBand="1" w:evenHBand="0" w:firstRowFirstColumn="0" w:firstRowLastColumn="0" w:lastRowFirstColumn="0" w:lastRowLastColumn="0"/>
            </w:pPr>
          </w:p>
        </w:tc>
      </w:tr>
      <w:tr w:rsidR="009A77EF" w14:paraId="2925CAEE" w14:textId="77777777" w:rsidTr="005257C2">
        <w:tc>
          <w:tcPr>
            <w:cnfStyle w:val="001000000000" w:firstRow="0" w:lastRow="0" w:firstColumn="1" w:lastColumn="0" w:oddVBand="0" w:evenVBand="0" w:oddHBand="0" w:evenHBand="0" w:firstRowFirstColumn="0" w:firstRowLastColumn="0" w:lastRowFirstColumn="0" w:lastRowLastColumn="0"/>
            <w:tcW w:w="5103" w:type="dxa"/>
          </w:tcPr>
          <w:p w14:paraId="43C0B167" w14:textId="3DE37AD0" w:rsidR="009A77EF" w:rsidRPr="004F1D09" w:rsidRDefault="009A77EF" w:rsidP="004F1D09">
            <w:pPr>
              <w:pStyle w:val="ListParagraph"/>
            </w:pPr>
            <w:r w:rsidRPr="004F1D09">
              <w:t>Provide feedback and advice to Community Centre Coordinator, the Division Manager on any implementation issues or problems.</w:t>
            </w:r>
          </w:p>
        </w:tc>
        <w:tc>
          <w:tcPr>
            <w:tcW w:w="5103" w:type="dxa"/>
          </w:tcPr>
          <w:p w14:paraId="0FFE4A56" w14:textId="6FB43747"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Issues, concerns of problems in the program identified</w:t>
            </w:r>
            <w:r w:rsidR="0017177F" w:rsidRPr="004F1D09">
              <w:t xml:space="preserve"> and </w:t>
            </w:r>
            <w:r w:rsidRPr="004F1D09">
              <w:t>communicated to the Coordinator or Manager as appropriate</w:t>
            </w:r>
            <w:r w:rsidR="00B53508">
              <w:t>.</w:t>
            </w:r>
          </w:p>
          <w:p w14:paraId="526288C5" w14:textId="6FB99EEB" w:rsidR="009A77EF" w:rsidRPr="004F1D09" w:rsidRDefault="009A77EF" w:rsidP="004F1D09">
            <w:pPr>
              <w:pStyle w:val="ListParagraph"/>
              <w:cnfStyle w:val="000000000000" w:firstRow="0" w:lastRow="0" w:firstColumn="0" w:lastColumn="0" w:oddVBand="0" w:evenVBand="0" w:oddHBand="0" w:evenHBand="0" w:firstRowFirstColumn="0" w:firstRowLastColumn="0" w:lastRowFirstColumn="0" w:lastRowLastColumn="0"/>
            </w:pPr>
            <w:r w:rsidRPr="004F1D09">
              <w:t>Demonstrated capacity to contribute to problem solving processes</w:t>
            </w:r>
            <w:r w:rsidR="00B53508">
              <w:t>.</w:t>
            </w:r>
          </w:p>
        </w:tc>
      </w:tr>
      <w:tr w:rsidR="0017177F" w14:paraId="7392D545"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7D2337C" w14:textId="3B11E2F3" w:rsidR="0017177F" w:rsidRPr="004F1D09" w:rsidRDefault="0017177F" w:rsidP="004F1D09">
            <w:pPr>
              <w:pStyle w:val="ListParagraph"/>
            </w:pPr>
            <w:r w:rsidRPr="004F1D09">
              <w:lastRenderedPageBreak/>
              <w:t>Documentation, record keeping and reporting as required.</w:t>
            </w:r>
          </w:p>
        </w:tc>
        <w:tc>
          <w:tcPr>
            <w:tcW w:w="5103" w:type="dxa"/>
          </w:tcPr>
          <w:p w14:paraId="234122F1" w14:textId="77777777" w:rsidR="0017177F" w:rsidRPr="004F1D09" w:rsidRDefault="0017177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Data recorded and reports made in a timely manner in accordance with TCACs quality processes, procedures and policies.  </w:t>
            </w:r>
          </w:p>
          <w:p w14:paraId="612034C6" w14:textId="77777777" w:rsidR="002E075E" w:rsidRPr="004F1D09" w:rsidRDefault="002E075E" w:rsidP="004F1D09">
            <w:pPr>
              <w:pStyle w:val="ListParagraph"/>
              <w:cnfStyle w:val="000000100000" w:firstRow="0" w:lastRow="0" w:firstColumn="0" w:lastColumn="0" w:oddVBand="0" w:evenVBand="0" w:oddHBand="1" w:evenHBand="0" w:firstRowFirstColumn="0" w:firstRowLastColumn="0" w:lastRowFirstColumn="0" w:lastRowLastColumn="0"/>
            </w:pPr>
            <w:r w:rsidRPr="004F1D09">
              <w:t xml:space="preserve">As required mandatory reports are made in compliance with all statutes and legislation </w:t>
            </w:r>
          </w:p>
          <w:p w14:paraId="560E0997" w14:textId="3F128E97" w:rsidR="0017177F" w:rsidRPr="004F1D09" w:rsidRDefault="0017177F" w:rsidP="004F1D09">
            <w:pPr>
              <w:pStyle w:val="ListParagraph"/>
              <w:cnfStyle w:val="000000100000" w:firstRow="0" w:lastRow="0" w:firstColumn="0" w:lastColumn="0" w:oddVBand="0" w:evenVBand="0" w:oddHBand="1" w:evenHBand="0" w:firstRowFirstColumn="0" w:firstRowLastColumn="0" w:lastRowFirstColumn="0" w:lastRowLastColumn="0"/>
            </w:pPr>
            <w:r w:rsidRPr="004F1D09">
              <w:t>Information sharing protocols between service agencies are clarified and maintained</w:t>
            </w:r>
            <w:r w:rsidR="00B53508">
              <w:t>.</w:t>
            </w:r>
          </w:p>
        </w:tc>
      </w:tr>
      <w:tr w:rsidR="009A2D0C" w14:paraId="4B640437" w14:textId="77777777" w:rsidTr="005257C2">
        <w:tc>
          <w:tcPr>
            <w:cnfStyle w:val="001000000000" w:firstRow="0" w:lastRow="0" w:firstColumn="1" w:lastColumn="0" w:oddVBand="0" w:evenVBand="0" w:oddHBand="0" w:evenHBand="0" w:firstRowFirstColumn="0" w:firstRowLastColumn="0" w:lastRowFirstColumn="0" w:lastRowLastColumn="0"/>
            <w:tcW w:w="5103" w:type="dxa"/>
          </w:tcPr>
          <w:p w14:paraId="2294F776" w14:textId="77777777" w:rsidR="009A2D0C" w:rsidRPr="004F1D09" w:rsidRDefault="009A2D0C" w:rsidP="004F1D09">
            <w:pPr>
              <w:pStyle w:val="ListParagraph"/>
            </w:pPr>
            <w:r w:rsidRPr="004F1D09">
              <w:t>Other duties as required</w:t>
            </w:r>
          </w:p>
          <w:p w14:paraId="630CBC17" w14:textId="47E62DAD" w:rsidR="009A2D0C" w:rsidRPr="004F1D09" w:rsidRDefault="009A2D0C" w:rsidP="004F1D09">
            <w:pPr>
              <w:pStyle w:val="ListParagraph"/>
              <w:rPr>
                <w:b w:val="0"/>
                <w:bCs w:val="0"/>
              </w:rPr>
            </w:pPr>
            <w:r w:rsidRPr="004F1D09">
              <w:rPr>
                <w:b w:val="0"/>
                <w:bCs w:val="0"/>
              </w:rPr>
              <w:t>The candidate will be required to perform other duties as required</w:t>
            </w:r>
          </w:p>
        </w:tc>
        <w:tc>
          <w:tcPr>
            <w:tcW w:w="5103" w:type="dxa"/>
          </w:tcPr>
          <w:p w14:paraId="64732E72" w14:textId="77777777" w:rsidR="009A2D0C" w:rsidRPr="004F1D09" w:rsidRDefault="009A2D0C" w:rsidP="004F1D09">
            <w:pPr>
              <w:pStyle w:val="ListParagraph"/>
              <w:cnfStyle w:val="000000000000" w:firstRow="0" w:lastRow="0" w:firstColumn="0" w:lastColumn="0" w:oddVBand="0" w:evenVBand="0" w:oddHBand="0" w:evenHBand="0" w:firstRowFirstColumn="0" w:firstRowLastColumn="0" w:lastRowFirstColumn="0" w:lastRowLastColumn="0"/>
            </w:pPr>
            <w:r w:rsidRPr="004F1D09">
              <w:t xml:space="preserve">Demonstrated capacity to work as part of a team to provide a safe and collaborative environment. </w:t>
            </w:r>
          </w:p>
          <w:p w14:paraId="31C9BB22" w14:textId="77777777" w:rsidR="009A2D0C" w:rsidRPr="004F1D09" w:rsidRDefault="009A2D0C" w:rsidP="004F1D09">
            <w:pPr>
              <w:pStyle w:val="ListParagraph"/>
              <w:cnfStyle w:val="000000000000" w:firstRow="0" w:lastRow="0" w:firstColumn="0" w:lastColumn="0" w:oddVBand="0" w:evenVBand="0" w:oddHBand="0" w:evenHBand="0" w:firstRowFirstColumn="0" w:firstRowLastColumn="0" w:lastRowFirstColumn="0" w:lastRowLastColumn="0"/>
            </w:pPr>
            <w:r w:rsidRPr="004F1D09">
              <w:t>Active participation in weekly team meetings and monthly supervision.</w:t>
            </w:r>
          </w:p>
          <w:p w14:paraId="231CDA86" w14:textId="6274F207" w:rsidR="009A2D0C" w:rsidRPr="004F1D09" w:rsidRDefault="009A2D0C" w:rsidP="004F1D09">
            <w:pPr>
              <w:pStyle w:val="ListParagraph"/>
              <w:cnfStyle w:val="000000000000" w:firstRow="0" w:lastRow="0" w:firstColumn="0" w:lastColumn="0" w:oddVBand="0" w:evenVBand="0" w:oddHBand="0" w:evenHBand="0" w:firstRowFirstColumn="0" w:firstRowLastColumn="0" w:lastRowFirstColumn="0" w:lastRowLastColumn="0"/>
            </w:pPr>
            <w:r w:rsidRPr="004F1D09">
              <w:t>Contributed to interagency meetings, relevant events, and forums as required</w:t>
            </w:r>
            <w:r w:rsidR="00B53508">
              <w:t>.</w:t>
            </w:r>
          </w:p>
          <w:p w14:paraId="7A989A4A" w14:textId="45F4FC04" w:rsidR="009A2D0C" w:rsidRPr="004F1D09" w:rsidRDefault="009A2D0C" w:rsidP="004F1D09">
            <w:pPr>
              <w:pStyle w:val="ListParagraph"/>
              <w:cnfStyle w:val="000000000000" w:firstRow="0" w:lastRow="0" w:firstColumn="0" w:lastColumn="0" w:oddVBand="0" w:evenVBand="0" w:oddHBand="0" w:evenHBand="0" w:firstRowFirstColumn="0" w:firstRowLastColumn="0" w:lastRowFirstColumn="0" w:lastRowLastColumn="0"/>
            </w:pPr>
            <w:r w:rsidRPr="004F1D09">
              <w:t>Demonstrated flexibility and responsiveness in the workplace</w:t>
            </w:r>
            <w:r w:rsidR="00B53508">
              <w:t>.</w:t>
            </w:r>
          </w:p>
        </w:tc>
      </w:tr>
      <w:tr w:rsidR="004F1D09" w14:paraId="7555E331"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20B48F2B" w14:textId="12866339" w:rsidR="004F1D09" w:rsidRPr="004F1D09" w:rsidRDefault="004F1D09" w:rsidP="004F1D09">
            <w:pPr>
              <w:pStyle w:val="ListParagraph"/>
            </w:pPr>
            <w:r w:rsidRPr="004F1D09">
              <w:t>Assist with achieving quality management objectives across the organisation.</w:t>
            </w:r>
          </w:p>
        </w:tc>
        <w:tc>
          <w:tcPr>
            <w:tcW w:w="5103" w:type="dxa"/>
          </w:tcPr>
          <w:p w14:paraId="49E51B52" w14:textId="48993A5A" w:rsidR="004F1D09" w:rsidRPr="004F1D09" w:rsidRDefault="004F1D09" w:rsidP="004F1D09">
            <w:pPr>
              <w:pStyle w:val="ListParagraph"/>
              <w:cnfStyle w:val="000000100000" w:firstRow="0" w:lastRow="0" w:firstColumn="0" w:lastColumn="0" w:oddVBand="0" w:evenVBand="0" w:oddHBand="1" w:evenHBand="0" w:firstRowFirstColumn="0" w:firstRowLastColumn="0" w:lastRowFirstColumn="0" w:lastRowLastColumn="0"/>
            </w:pPr>
            <w:r w:rsidRPr="004F1D09">
              <w:t>Commitment to the Tangentyere Council Quality Management Objectives.</w:t>
            </w:r>
          </w:p>
        </w:tc>
      </w:tr>
    </w:tbl>
    <w:p w14:paraId="1529DB2D" w14:textId="0F4921E3" w:rsidR="009A77EF" w:rsidRDefault="0017177F" w:rsidP="00B53508">
      <w:pPr>
        <w:pStyle w:val="Heading1"/>
      </w:pPr>
      <w:r>
        <w:t>R</w:t>
      </w:r>
      <w:r w:rsidR="009A77EF" w:rsidRPr="000D5457">
        <w:t>elationships</w:t>
      </w:r>
    </w:p>
    <w:p w14:paraId="34DA82D4" w14:textId="77777777" w:rsidR="008379E6" w:rsidRPr="0092472F" w:rsidRDefault="008379E6" w:rsidP="008379E6">
      <w:pPr>
        <w:pStyle w:val="Sub-Header"/>
      </w:pPr>
      <w:r w:rsidRPr="00BD054A">
        <w:t>Internal</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103"/>
      </w:tblGrid>
      <w:tr w:rsidR="008379E6" w:rsidRPr="0092472F" w14:paraId="776023FB" w14:textId="77777777" w:rsidTr="00BB0B67">
        <w:tc>
          <w:tcPr>
            <w:tcW w:w="5098" w:type="dxa"/>
          </w:tcPr>
          <w:p w14:paraId="63C0B440" w14:textId="77777777" w:rsidR="008379E6" w:rsidRPr="00B53508" w:rsidRDefault="008379E6" w:rsidP="004D4DDB">
            <w:pPr>
              <w:pStyle w:val="ListParagraph"/>
            </w:pPr>
            <w:r>
              <w:rPr>
                <w:color w:val="413831"/>
              </w:rPr>
              <w:t>Community Centre Coordinator</w:t>
            </w:r>
          </w:p>
          <w:p w14:paraId="3DD9BEB5" w14:textId="1E46E3E9" w:rsidR="00B53508" w:rsidRPr="0092472F" w:rsidRDefault="00B53508" w:rsidP="004D4DDB">
            <w:pPr>
              <w:pStyle w:val="ListParagraph"/>
            </w:pPr>
            <w:r>
              <w:t>Work Health &amp; Safety</w:t>
            </w:r>
          </w:p>
        </w:tc>
        <w:tc>
          <w:tcPr>
            <w:tcW w:w="5103" w:type="dxa"/>
          </w:tcPr>
          <w:p w14:paraId="6575E85D" w14:textId="3301E442" w:rsidR="008379E6" w:rsidRPr="00EB222A" w:rsidRDefault="008379E6" w:rsidP="004D4DDB">
            <w:pPr>
              <w:pStyle w:val="ListParagraph"/>
              <w:rPr>
                <w:color w:val="413831"/>
              </w:rPr>
            </w:pPr>
            <w:r>
              <w:rPr>
                <w:color w:val="413831"/>
              </w:rPr>
              <w:t>Community Centre Division Manager</w:t>
            </w:r>
          </w:p>
        </w:tc>
      </w:tr>
      <w:tr w:rsidR="008379E6" w:rsidRPr="0092472F" w14:paraId="67BE3546" w14:textId="77777777" w:rsidTr="00BB0B67">
        <w:tc>
          <w:tcPr>
            <w:tcW w:w="5098" w:type="dxa"/>
          </w:tcPr>
          <w:p w14:paraId="3E51391D" w14:textId="6FA7ED6D" w:rsidR="008379E6" w:rsidRPr="007E228F" w:rsidRDefault="008379E6" w:rsidP="004D4DDB">
            <w:pPr>
              <w:pStyle w:val="ListParagraph"/>
            </w:pPr>
            <w:r>
              <w:rPr>
                <w:color w:val="413831"/>
              </w:rPr>
              <w:t>Town Camp Residents</w:t>
            </w:r>
          </w:p>
        </w:tc>
        <w:tc>
          <w:tcPr>
            <w:tcW w:w="5103" w:type="dxa"/>
          </w:tcPr>
          <w:p w14:paraId="4D08DAC9" w14:textId="35A81B53" w:rsidR="008379E6" w:rsidRPr="00EB222A" w:rsidRDefault="008379E6" w:rsidP="004D4DDB">
            <w:pPr>
              <w:pStyle w:val="ListParagraph"/>
              <w:rPr>
                <w:color w:val="413831"/>
              </w:rPr>
            </w:pPr>
            <w:r>
              <w:rPr>
                <w:color w:val="413831"/>
              </w:rPr>
              <w:t>Early Childhood Education Coordinator</w:t>
            </w:r>
          </w:p>
        </w:tc>
      </w:tr>
      <w:tr w:rsidR="00970CDE" w:rsidRPr="0092472F" w14:paraId="40AF8D0F" w14:textId="77777777" w:rsidTr="00BB0B67">
        <w:tc>
          <w:tcPr>
            <w:tcW w:w="5098" w:type="dxa"/>
          </w:tcPr>
          <w:p w14:paraId="565775A7" w14:textId="574544AA" w:rsidR="00970CDE" w:rsidRDefault="002C58DE" w:rsidP="004D4DDB">
            <w:pPr>
              <w:pStyle w:val="ListParagraph"/>
              <w:rPr>
                <w:color w:val="413831"/>
              </w:rPr>
            </w:pPr>
            <w:r>
              <w:t>Child Family Centre &amp; Connected Beginnings Strategic Project Officer</w:t>
            </w:r>
          </w:p>
        </w:tc>
        <w:tc>
          <w:tcPr>
            <w:tcW w:w="5103" w:type="dxa"/>
          </w:tcPr>
          <w:p w14:paraId="08408609" w14:textId="77777777" w:rsidR="00970CDE" w:rsidRDefault="00635F91" w:rsidP="004D4DDB">
            <w:pPr>
              <w:pStyle w:val="ListParagraph"/>
              <w:rPr>
                <w:color w:val="413831"/>
              </w:rPr>
            </w:pPr>
            <w:r>
              <w:rPr>
                <w:color w:val="413831"/>
              </w:rPr>
              <w:t xml:space="preserve">CCD Management Team </w:t>
            </w:r>
          </w:p>
          <w:p w14:paraId="74497237" w14:textId="758EA05C" w:rsidR="00B53508" w:rsidRDefault="00B53508" w:rsidP="004D4DDB">
            <w:pPr>
              <w:pStyle w:val="ListParagraph"/>
              <w:rPr>
                <w:color w:val="413831"/>
              </w:rPr>
            </w:pPr>
            <w:r>
              <w:rPr>
                <w:color w:val="413831"/>
              </w:rPr>
              <w:t>IT</w:t>
            </w:r>
          </w:p>
        </w:tc>
      </w:tr>
      <w:tr w:rsidR="002C58DE" w:rsidRPr="0092472F" w14:paraId="5C237E15" w14:textId="77777777" w:rsidTr="00BB0B67">
        <w:tc>
          <w:tcPr>
            <w:tcW w:w="5098" w:type="dxa"/>
          </w:tcPr>
          <w:p w14:paraId="2C8F7062" w14:textId="77777777" w:rsidR="002C58DE" w:rsidRPr="00B53508" w:rsidRDefault="002C58DE" w:rsidP="002C58DE">
            <w:pPr>
              <w:pStyle w:val="ListParagraph"/>
            </w:pPr>
            <w:r>
              <w:rPr>
                <w:color w:val="413831"/>
              </w:rPr>
              <w:t>Early Childhood Educators</w:t>
            </w:r>
          </w:p>
          <w:p w14:paraId="070E999F" w14:textId="53FA73D2" w:rsidR="00B53508" w:rsidRPr="007E228F" w:rsidRDefault="00B53508" w:rsidP="002C58DE">
            <w:pPr>
              <w:pStyle w:val="ListParagraph"/>
            </w:pPr>
            <w:r>
              <w:rPr>
                <w:color w:val="413831"/>
              </w:rPr>
              <w:t>Finance</w:t>
            </w:r>
          </w:p>
        </w:tc>
        <w:tc>
          <w:tcPr>
            <w:tcW w:w="5103" w:type="dxa"/>
          </w:tcPr>
          <w:p w14:paraId="353B721F" w14:textId="77777777" w:rsidR="00B53508" w:rsidRDefault="002C58DE" w:rsidP="00B53508">
            <w:pPr>
              <w:pStyle w:val="ListParagraph"/>
            </w:pPr>
            <w:r w:rsidRPr="00B53508">
              <w:t xml:space="preserve">On Country Learning Team – IYCC Project </w:t>
            </w:r>
          </w:p>
          <w:p w14:paraId="56281E69" w14:textId="1CF77787" w:rsidR="00B53508" w:rsidRPr="00B53508" w:rsidRDefault="00B53508" w:rsidP="00B53508">
            <w:pPr>
              <w:pStyle w:val="ListParagraph"/>
            </w:pPr>
            <w:r>
              <w:t>Youth &amp; Community Safety Services Division</w:t>
            </w:r>
          </w:p>
        </w:tc>
      </w:tr>
    </w:tbl>
    <w:p w14:paraId="6BD8C6AA" w14:textId="77777777" w:rsidR="008379E6" w:rsidRPr="0092472F" w:rsidRDefault="008379E6" w:rsidP="008379E6">
      <w:pPr>
        <w:pStyle w:val="Sub-Header"/>
      </w:pPr>
      <w:r w:rsidRPr="00BD054A">
        <w:t>External</w:t>
      </w:r>
    </w:p>
    <w:tbl>
      <w:tblPr>
        <w:tblStyle w:val="TableGrid"/>
        <w:tblW w:w="10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2"/>
        <w:gridCol w:w="5112"/>
      </w:tblGrid>
      <w:tr w:rsidR="00BB0B67" w:rsidRPr="0092472F" w14:paraId="1C867C84" w14:textId="49A88D84" w:rsidTr="00BB0B67">
        <w:trPr>
          <w:trHeight w:val="228"/>
        </w:trPr>
        <w:tc>
          <w:tcPr>
            <w:tcW w:w="5112" w:type="dxa"/>
          </w:tcPr>
          <w:p w14:paraId="764A5407" w14:textId="0ADB5863" w:rsidR="00BB0B67" w:rsidRPr="0092472F" w:rsidRDefault="00BB0B67" w:rsidP="004D4DDB">
            <w:pPr>
              <w:pStyle w:val="ListParagraph"/>
            </w:pPr>
            <w:r>
              <w:rPr>
                <w:color w:val="413831"/>
              </w:rPr>
              <w:t>External</w:t>
            </w:r>
            <w:r w:rsidR="009B5B21">
              <w:rPr>
                <w:color w:val="413831"/>
              </w:rPr>
              <w:t xml:space="preserve"> </w:t>
            </w:r>
            <w:r>
              <w:rPr>
                <w:color w:val="413831"/>
              </w:rPr>
              <w:t xml:space="preserve">Government </w:t>
            </w:r>
            <w:r w:rsidR="009B5B21">
              <w:rPr>
                <w:color w:val="413831"/>
              </w:rPr>
              <w:t xml:space="preserve">Departments </w:t>
            </w:r>
          </w:p>
        </w:tc>
        <w:tc>
          <w:tcPr>
            <w:tcW w:w="5112" w:type="dxa"/>
          </w:tcPr>
          <w:p w14:paraId="6249D59F" w14:textId="2F05608F" w:rsidR="00BB0B67" w:rsidRPr="002C13F4" w:rsidRDefault="00BB0B67" w:rsidP="004D4DDB">
            <w:pPr>
              <w:pStyle w:val="ListParagraph"/>
              <w:rPr>
                <w:color w:val="413831"/>
              </w:rPr>
            </w:pPr>
            <w:r>
              <w:rPr>
                <w:color w:val="413831"/>
              </w:rPr>
              <w:t>Non-Government Sector providers</w:t>
            </w:r>
          </w:p>
        </w:tc>
      </w:tr>
      <w:tr w:rsidR="00BB0B67" w:rsidRPr="0092472F" w14:paraId="73767E47" w14:textId="61CA295D" w:rsidTr="00BB0B67">
        <w:trPr>
          <w:trHeight w:val="88"/>
        </w:trPr>
        <w:tc>
          <w:tcPr>
            <w:tcW w:w="5112" w:type="dxa"/>
          </w:tcPr>
          <w:p w14:paraId="3B1A1A7A" w14:textId="06E36379" w:rsidR="00BB0B67" w:rsidRPr="0092472F" w:rsidRDefault="00BB0B67" w:rsidP="004D4DDB">
            <w:pPr>
              <w:pStyle w:val="ListParagraph"/>
            </w:pPr>
            <w:r>
              <w:rPr>
                <w:color w:val="413831"/>
              </w:rPr>
              <w:t xml:space="preserve">Territory Families, Housing and Community </w:t>
            </w:r>
          </w:p>
        </w:tc>
        <w:tc>
          <w:tcPr>
            <w:tcW w:w="5112" w:type="dxa"/>
          </w:tcPr>
          <w:p w14:paraId="23A1B60B" w14:textId="2EE4610B" w:rsidR="00BB0B67" w:rsidRPr="002C13F4" w:rsidRDefault="00635F91" w:rsidP="004D4DDB">
            <w:pPr>
              <w:pStyle w:val="ListParagraph"/>
              <w:rPr>
                <w:color w:val="413831"/>
              </w:rPr>
            </w:pPr>
            <w:r>
              <w:rPr>
                <w:color w:val="413831"/>
              </w:rPr>
              <w:t xml:space="preserve">Larapinta Valley Child Family Centre </w:t>
            </w:r>
          </w:p>
        </w:tc>
      </w:tr>
      <w:tr w:rsidR="009B5B21" w:rsidRPr="0092472F" w14:paraId="598B1E86" w14:textId="77777777" w:rsidTr="00BB0B67">
        <w:trPr>
          <w:trHeight w:val="88"/>
        </w:trPr>
        <w:tc>
          <w:tcPr>
            <w:tcW w:w="5112" w:type="dxa"/>
          </w:tcPr>
          <w:p w14:paraId="1697E234" w14:textId="77777777" w:rsidR="00B53508" w:rsidRDefault="009B5B21" w:rsidP="004D4DDB">
            <w:pPr>
              <w:pStyle w:val="ListParagraph"/>
              <w:rPr>
                <w:color w:val="413831"/>
              </w:rPr>
            </w:pPr>
            <w:r>
              <w:rPr>
                <w:color w:val="413831"/>
              </w:rPr>
              <w:t>Congress Health</w:t>
            </w:r>
          </w:p>
          <w:p w14:paraId="2A872BBD" w14:textId="469EFA93" w:rsidR="009B5B21" w:rsidRDefault="00B53508" w:rsidP="004D4DDB">
            <w:pPr>
              <w:pStyle w:val="ListParagraph"/>
              <w:rPr>
                <w:color w:val="413831"/>
              </w:rPr>
            </w:pPr>
            <w:r>
              <w:rPr>
                <w:color w:val="413831"/>
              </w:rPr>
              <w:t>Schools</w:t>
            </w:r>
            <w:r w:rsidR="009B5B21">
              <w:rPr>
                <w:color w:val="413831"/>
              </w:rPr>
              <w:t xml:space="preserve"> </w:t>
            </w:r>
          </w:p>
        </w:tc>
        <w:tc>
          <w:tcPr>
            <w:tcW w:w="5112" w:type="dxa"/>
          </w:tcPr>
          <w:p w14:paraId="7D43EF68" w14:textId="77777777" w:rsidR="009B5B21" w:rsidRDefault="00635F91" w:rsidP="004D4DDB">
            <w:pPr>
              <w:pStyle w:val="ListParagraph"/>
              <w:rPr>
                <w:color w:val="413831"/>
              </w:rPr>
            </w:pPr>
            <w:r>
              <w:rPr>
                <w:color w:val="413831"/>
              </w:rPr>
              <w:t>DoE School Engagement Officers</w:t>
            </w:r>
          </w:p>
          <w:p w14:paraId="1EA5CBE0" w14:textId="68ACEF70" w:rsidR="00B53508" w:rsidRDefault="00B53508" w:rsidP="004D4DDB">
            <w:pPr>
              <w:pStyle w:val="ListParagraph"/>
              <w:rPr>
                <w:color w:val="413831"/>
              </w:rPr>
            </w:pPr>
            <w:r>
              <w:rPr>
                <w:color w:val="413831"/>
              </w:rPr>
              <w:t>Health Organisation</w:t>
            </w:r>
          </w:p>
        </w:tc>
      </w:tr>
    </w:tbl>
    <w:p w14:paraId="44FE895B" w14:textId="33A9D1D1" w:rsidR="009A77EF" w:rsidRDefault="009A77EF" w:rsidP="009A77EF">
      <w:pPr>
        <w:pStyle w:val="Heading1"/>
      </w:pPr>
      <w:r w:rsidRPr="000D5457">
        <w:t>Competencies</w:t>
      </w:r>
    </w:p>
    <w:p w14:paraId="3DF24B82" w14:textId="0B3A5ECD" w:rsidR="000D21EB" w:rsidRPr="000D21EB" w:rsidRDefault="000D21EB" w:rsidP="000D21EB">
      <w:pPr>
        <w:pStyle w:val="Sub-Header"/>
      </w:pPr>
      <w:r w:rsidRPr="00BD054A">
        <w:t>Tangentyere</w:t>
      </w:r>
      <w:r w:rsidRPr="00E37163">
        <w:t xml:space="preserve"> core competencies</w:t>
      </w:r>
    </w:p>
    <w:p w14:paraId="2C1B334F" w14:textId="77777777" w:rsidR="00E661A5" w:rsidRPr="0092472F" w:rsidRDefault="00E661A5" w:rsidP="00E661A5">
      <w:pPr>
        <w:pStyle w:val="ListParagraph"/>
      </w:pPr>
      <w:r w:rsidRPr="0092472F">
        <w:t>Commitment</w:t>
      </w:r>
    </w:p>
    <w:p w14:paraId="2A8C3644" w14:textId="77777777" w:rsidR="00E661A5" w:rsidRPr="0092472F" w:rsidRDefault="00E661A5" w:rsidP="00E661A5">
      <w:pPr>
        <w:pStyle w:val="ListParagraph"/>
      </w:pPr>
      <w:r w:rsidRPr="0092472F">
        <w:t>Teamwork</w:t>
      </w:r>
    </w:p>
    <w:p w14:paraId="600A9D00" w14:textId="77777777" w:rsidR="00E661A5" w:rsidRPr="0092472F" w:rsidRDefault="00E661A5" w:rsidP="00E661A5">
      <w:pPr>
        <w:pStyle w:val="ListParagraph"/>
      </w:pPr>
      <w:r w:rsidRPr="0092472F">
        <w:t>Communication</w:t>
      </w:r>
    </w:p>
    <w:p w14:paraId="12360216" w14:textId="77777777" w:rsidR="00E661A5" w:rsidRPr="0092472F" w:rsidRDefault="00E661A5" w:rsidP="00E661A5">
      <w:pPr>
        <w:pStyle w:val="ListParagraph"/>
      </w:pPr>
      <w:r w:rsidRPr="0092472F">
        <w:t>WHS</w:t>
      </w:r>
    </w:p>
    <w:p w14:paraId="5BBFEF6D" w14:textId="45192AE1" w:rsidR="006D40A6" w:rsidRPr="002C58DE" w:rsidRDefault="00E661A5" w:rsidP="002C58DE">
      <w:pPr>
        <w:pStyle w:val="ListParagraph"/>
      </w:pPr>
      <w:r w:rsidRPr="0092472F">
        <w:t>Cultural Awareness</w:t>
      </w:r>
    </w:p>
    <w:p w14:paraId="00F62E20" w14:textId="77777777" w:rsidR="00B53508" w:rsidRDefault="00B53508" w:rsidP="009A77EF">
      <w:pPr>
        <w:pStyle w:val="Heading1"/>
      </w:pPr>
      <w:r>
        <w:lastRenderedPageBreak/>
        <w:br w:type="page"/>
      </w:r>
    </w:p>
    <w:p w14:paraId="2DD0A1C6" w14:textId="1B1B4A18" w:rsidR="009A77EF" w:rsidRDefault="009A77EF" w:rsidP="009A77EF">
      <w:pPr>
        <w:pStyle w:val="Heading1"/>
      </w:pPr>
      <w:r w:rsidRPr="000D5457">
        <w:lastRenderedPageBreak/>
        <w:t>Qualifications and Selection Criteria</w:t>
      </w:r>
    </w:p>
    <w:p w14:paraId="73F39686" w14:textId="4BD98E40" w:rsidR="00D02D6E" w:rsidRPr="00D02D6E" w:rsidRDefault="00D02D6E" w:rsidP="00D02D6E">
      <w:pPr>
        <w:pStyle w:val="Sub-Header"/>
      </w:pPr>
      <w:r>
        <w:t>Required</w:t>
      </w:r>
    </w:p>
    <w:p w14:paraId="745C36DD" w14:textId="77777777" w:rsidR="009A77EF" w:rsidRPr="006D40A6" w:rsidRDefault="009A77EF" w:rsidP="006D40A6">
      <w:pPr>
        <w:pStyle w:val="ListParagraph"/>
      </w:pPr>
      <w:r w:rsidRPr="006D40A6">
        <w:t>Tertiary qualifications or equivalent experience in Community Development, Social Work, Health or a relevant discipline.</w:t>
      </w:r>
    </w:p>
    <w:p w14:paraId="10B1C39C" w14:textId="77777777" w:rsidR="009A77EF" w:rsidRPr="006D40A6" w:rsidRDefault="009A77EF" w:rsidP="006D40A6">
      <w:pPr>
        <w:pStyle w:val="ListParagraph"/>
      </w:pPr>
      <w:r w:rsidRPr="006D40A6">
        <w:t>A demonstrated understanding of Aboriginal culture as well as a broad range of contemporary issues affecting Central Australian Aboriginal people.</w:t>
      </w:r>
    </w:p>
    <w:p w14:paraId="0EA9ECF3" w14:textId="77777777" w:rsidR="009A77EF" w:rsidRPr="006D40A6" w:rsidRDefault="009A77EF" w:rsidP="006D40A6">
      <w:pPr>
        <w:pStyle w:val="ListParagraph"/>
      </w:pPr>
      <w:r w:rsidRPr="006D40A6">
        <w:t xml:space="preserve">A commitment to community led practice, human rights, self-determination, and cultural safety in practice </w:t>
      </w:r>
    </w:p>
    <w:p w14:paraId="27F3DF60" w14:textId="228638B4" w:rsidR="009A77EF" w:rsidRDefault="009A77EF" w:rsidP="006D40A6">
      <w:pPr>
        <w:pStyle w:val="ListParagraph"/>
      </w:pPr>
      <w:r w:rsidRPr="006D40A6">
        <w:t xml:space="preserve">Demonstrated experience in developing and delivering </w:t>
      </w:r>
      <w:r w:rsidR="00155DD2">
        <w:t xml:space="preserve">activities and </w:t>
      </w:r>
      <w:r w:rsidRPr="006D40A6">
        <w:t xml:space="preserve">programs </w:t>
      </w:r>
    </w:p>
    <w:p w14:paraId="59CAA870" w14:textId="54A7A66E" w:rsidR="00385197" w:rsidRPr="006D40A6" w:rsidRDefault="00385197" w:rsidP="006D40A6">
      <w:pPr>
        <w:pStyle w:val="ListParagraph"/>
      </w:pPr>
      <w:r>
        <w:t xml:space="preserve">Demonstrated experience in </w:t>
      </w:r>
      <w:r w:rsidR="00EA467C">
        <w:t xml:space="preserve">working with clients in </w:t>
      </w:r>
      <w:r>
        <w:t xml:space="preserve">developing </w:t>
      </w:r>
      <w:r w:rsidR="00EA467C">
        <w:t xml:space="preserve">and delivering </w:t>
      </w:r>
      <w:r>
        <w:t>AOD ac</w:t>
      </w:r>
      <w:r w:rsidR="00EA467C">
        <w:t xml:space="preserve">tivities </w:t>
      </w:r>
    </w:p>
    <w:p w14:paraId="51CD2916" w14:textId="77777777" w:rsidR="009A77EF" w:rsidRPr="006D40A6" w:rsidRDefault="009A77EF" w:rsidP="006D40A6">
      <w:pPr>
        <w:pStyle w:val="ListParagraph"/>
      </w:pPr>
      <w:r w:rsidRPr="006D40A6">
        <w:t>Demonstrated experience in building and harnessing internal and external partnerships.</w:t>
      </w:r>
    </w:p>
    <w:p w14:paraId="46AE0835" w14:textId="77777777" w:rsidR="009A77EF" w:rsidRPr="006D40A6" w:rsidRDefault="009A77EF" w:rsidP="006D40A6">
      <w:pPr>
        <w:pStyle w:val="ListParagraph"/>
      </w:pPr>
      <w:r w:rsidRPr="006D40A6">
        <w:t xml:space="preserve">Demonstrated strong communication skills – verbal, written, computer literacy and ability to use electronic databases.  </w:t>
      </w:r>
    </w:p>
    <w:p w14:paraId="1D7DC394" w14:textId="77777777" w:rsidR="009A77EF" w:rsidRPr="006D40A6" w:rsidRDefault="009A77EF" w:rsidP="006D40A6">
      <w:pPr>
        <w:pStyle w:val="ListParagraph"/>
      </w:pPr>
      <w:r w:rsidRPr="006D40A6">
        <w:t xml:space="preserve">Demonstrated ability to work as part of a team as well as to work with independence and autonomy </w:t>
      </w:r>
    </w:p>
    <w:p w14:paraId="7CC4D4EF" w14:textId="77777777" w:rsidR="009A77EF" w:rsidRPr="006D40A6" w:rsidRDefault="009A77EF" w:rsidP="006D40A6">
      <w:pPr>
        <w:pStyle w:val="ListParagraph"/>
      </w:pPr>
      <w:r w:rsidRPr="006D40A6">
        <w:t xml:space="preserve">Strong interpersonal skills. </w:t>
      </w:r>
    </w:p>
    <w:p w14:paraId="72B84B87" w14:textId="5C887218" w:rsidR="009A77EF" w:rsidRDefault="009A77EF" w:rsidP="006D40A6">
      <w:pPr>
        <w:pStyle w:val="ListParagraph"/>
      </w:pPr>
      <w:r w:rsidRPr="006D40A6">
        <w:t>Current NT Drivers Licence, Ochre Card</w:t>
      </w:r>
      <w:r w:rsidR="00B53508">
        <w:t xml:space="preserve"> and a</w:t>
      </w:r>
      <w:r w:rsidRPr="006D40A6">
        <w:t xml:space="preserve"> </w:t>
      </w:r>
      <w:r w:rsidR="00111063" w:rsidRPr="006D40A6">
        <w:t>s</w:t>
      </w:r>
      <w:r w:rsidRPr="006D40A6">
        <w:t>atisfactory Police Check</w:t>
      </w:r>
      <w:bookmarkStart w:id="1" w:name="_Hlk71015911"/>
      <w:r w:rsidR="00B53508">
        <w:t>.</w:t>
      </w:r>
    </w:p>
    <w:p w14:paraId="330FC1D3" w14:textId="77777777" w:rsidR="00B53508" w:rsidRDefault="00B53508" w:rsidP="00B53508">
      <w:pPr>
        <w:pStyle w:val="Sub-Header"/>
      </w:pPr>
      <w:r w:rsidRPr="00BD054A">
        <w:t>Desired</w:t>
      </w:r>
    </w:p>
    <w:p w14:paraId="3D35A792" w14:textId="1DF48B69" w:rsidR="00B53508" w:rsidRPr="006D40A6" w:rsidRDefault="00B53508" w:rsidP="00B53508">
      <w:pPr>
        <w:pStyle w:val="ListParagraph"/>
      </w:pPr>
      <w:r>
        <w:t>Current First Aid Certificate, or ability and willingness to attain.</w:t>
      </w:r>
    </w:p>
    <w:p w14:paraId="035457EB" w14:textId="77777777" w:rsidR="009A77EF" w:rsidRPr="000D5457" w:rsidRDefault="009A77EF" w:rsidP="009A77EF">
      <w:pPr>
        <w:pStyle w:val="Heading1"/>
      </w:pPr>
      <w:r w:rsidRPr="000D5457">
        <w:t>Verification</w:t>
      </w:r>
    </w:p>
    <w:p w14:paraId="55BD8EC3" w14:textId="7ED8D534" w:rsidR="009A77EF" w:rsidRDefault="009A77EF" w:rsidP="009A77EF">
      <w:r w:rsidRPr="006942AC">
        <w:t>This section verifies that the position holder and the manager have read the attached position description and are satisfied that it accurately describes the position.</w:t>
      </w:r>
    </w:p>
    <w:p w14:paraId="641AB81D" w14:textId="77777777" w:rsidR="009A77EF" w:rsidRPr="00DE2C01" w:rsidRDefault="009A77EF" w:rsidP="009A77EF">
      <w:pPr>
        <w:pStyle w:val="Sub-Header"/>
      </w:pPr>
      <w:r w:rsidRPr="00DE2C01">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9A77EF" w14:paraId="33BDFD5A"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016293E" w14:textId="77777777" w:rsidR="009A77EF" w:rsidRPr="004630F4" w:rsidRDefault="009A77EF" w:rsidP="005257C2">
            <w:pPr>
              <w:pStyle w:val="PolicyDetails"/>
            </w:pPr>
            <w:r w:rsidRPr="004630F4">
              <w:t>Name</w:t>
            </w:r>
          </w:p>
        </w:tc>
        <w:tc>
          <w:tcPr>
            <w:tcW w:w="5103" w:type="dxa"/>
          </w:tcPr>
          <w:p w14:paraId="1D392144" w14:textId="77777777" w:rsidR="009A77EF" w:rsidRDefault="009A77EF" w:rsidP="005257C2">
            <w:pPr>
              <w:pStyle w:val="PolicyDetails"/>
              <w:cnfStyle w:val="000000100000" w:firstRow="0" w:lastRow="0" w:firstColumn="0" w:lastColumn="0" w:oddVBand="0" w:evenVBand="0" w:oddHBand="1" w:evenHBand="0" w:firstRowFirstColumn="0" w:firstRowLastColumn="0" w:lastRowFirstColumn="0" w:lastRowLastColumn="0"/>
            </w:pPr>
          </w:p>
        </w:tc>
      </w:tr>
      <w:tr w:rsidR="009A77EF" w14:paraId="49CE5DBD" w14:textId="77777777" w:rsidTr="005257C2">
        <w:tc>
          <w:tcPr>
            <w:cnfStyle w:val="001000000000" w:firstRow="0" w:lastRow="0" w:firstColumn="1" w:lastColumn="0" w:oddVBand="0" w:evenVBand="0" w:oddHBand="0" w:evenHBand="0" w:firstRowFirstColumn="0" w:firstRowLastColumn="0" w:lastRowFirstColumn="0" w:lastRowLastColumn="0"/>
            <w:tcW w:w="5103" w:type="dxa"/>
            <w:vAlign w:val="center"/>
          </w:tcPr>
          <w:p w14:paraId="1AAD42C2" w14:textId="77777777" w:rsidR="009A77EF" w:rsidRPr="004630F4" w:rsidRDefault="009A77EF" w:rsidP="005257C2">
            <w:pPr>
              <w:pStyle w:val="PolicyDetails"/>
            </w:pPr>
            <w:r w:rsidRPr="004630F4">
              <w:t>Date effective</w:t>
            </w:r>
          </w:p>
        </w:tc>
        <w:tc>
          <w:tcPr>
            <w:tcW w:w="5103" w:type="dxa"/>
          </w:tcPr>
          <w:p w14:paraId="03E6D6E2" w14:textId="77777777" w:rsidR="009A77EF" w:rsidRDefault="009A77EF" w:rsidP="005257C2">
            <w:pPr>
              <w:pStyle w:val="PolicyDetails"/>
              <w:cnfStyle w:val="000000000000" w:firstRow="0" w:lastRow="0" w:firstColumn="0" w:lastColumn="0" w:oddVBand="0" w:evenVBand="0" w:oddHBand="0" w:evenHBand="0" w:firstRowFirstColumn="0" w:firstRowLastColumn="0" w:lastRowFirstColumn="0" w:lastRowLastColumn="0"/>
            </w:pPr>
          </w:p>
        </w:tc>
      </w:tr>
      <w:tr w:rsidR="009A77EF" w14:paraId="6BB39FD0"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0CEEFA00" w14:textId="77777777" w:rsidR="009A77EF" w:rsidRPr="004630F4" w:rsidRDefault="009A77EF" w:rsidP="005257C2">
            <w:pPr>
              <w:pStyle w:val="PolicyDetails"/>
            </w:pPr>
            <w:r w:rsidRPr="004630F4">
              <w:t>Signature</w:t>
            </w:r>
          </w:p>
        </w:tc>
        <w:tc>
          <w:tcPr>
            <w:tcW w:w="5103" w:type="dxa"/>
          </w:tcPr>
          <w:p w14:paraId="46F9796A" w14:textId="77777777" w:rsidR="009A77EF" w:rsidRDefault="009A77EF" w:rsidP="005257C2">
            <w:pPr>
              <w:pStyle w:val="PolicyDetails"/>
              <w:cnfStyle w:val="000000100000" w:firstRow="0" w:lastRow="0" w:firstColumn="0" w:lastColumn="0" w:oddVBand="0" w:evenVBand="0" w:oddHBand="1" w:evenHBand="0" w:firstRowFirstColumn="0" w:firstRowLastColumn="0" w:lastRowFirstColumn="0" w:lastRowLastColumn="0"/>
            </w:pPr>
          </w:p>
        </w:tc>
      </w:tr>
    </w:tbl>
    <w:p w14:paraId="6506D344" w14:textId="77777777" w:rsidR="009A77EF" w:rsidRPr="00DE2C01" w:rsidRDefault="009A77EF" w:rsidP="009A77EF">
      <w:pPr>
        <w:pStyle w:val="Sub-Header"/>
      </w:pPr>
      <w:r w:rsidRPr="00DE2C01">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9A77EF" w14:paraId="7AFE0B02" w14:textId="77777777" w:rsidTr="00525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1E3B656" w14:textId="77777777" w:rsidR="009A77EF" w:rsidRPr="004A7069" w:rsidRDefault="009A77EF" w:rsidP="005257C2">
            <w:pPr>
              <w:pStyle w:val="PolicyDetails"/>
            </w:pPr>
            <w:r>
              <w:t>Name</w:t>
            </w:r>
          </w:p>
        </w:tc>
        <w:tc>
          <w:tcPr>
            <w:tcW w:w="5103" w:type="dxa"/>
            <w:vAlign w:val="center"/>
          </w:tcPr>
          <w:p w14:paraId="27D6EAE5" w14:textId="77777777" w:rsidR="009A77EF" w:rsidRDefault="009A77EF" w:rsidP="005257C2">
            <w:pPr>
              <w:pStyle w:val="PolicyDetails"/>
              <w:cnfStyle w:val="000000100000" w:firstRow="0" w:lastRow="0" w:firstColumn="0" w:lastColumn="0" w:oddVBand="0" w:evenVBand="0" w:oddHBand="1" w:evenHBand="0" w:firstRowFirstColumn="0" w:firstRowLastColumn="0" w:lastRowFirstColumn="0" w:lastRowLastColumn="0"/>
            </w:pPr>
          </w:p>
        </w:tc>
      </w:tr>
      <w:tr w:rsidR="009A77EF" w14:paraId="749420C6" w14:textId="77777777" w:rsidTr="005257C2">
        <w:tc>
          <w:tcPr>
            <w:cnfStyle w:val="001000000000" w:firstRow="0" w:lastRow="0" w:firstColumn="1" w:lastColumn="0" w:oddVBand="0" w:evenVBand="0" w:oddHBand="0" w:evenHBand="0" w:firstRowFirstColumn="0" w:firstRowLastColumn="0" w:lastRowFirstColumn="0" w:lastRowLastColumn="0"/>
            <w:tcW w:w="5103" w:type="dxa"/>
            <w:vAlign w:val="center"/>
          </w:tcPr>
          <w:p w14:paraId="7EF9584A" w14:textId="77777777" w:rsidR="009A77EF" w:rsidRPr="004A7069" w:rsidRDefault="009A77EF" w:rsidP="005257C2">
            <w:pPr>
              <w:pStyle w:val="PolicyDetails"/>
            </w:pPr>
            <w:r>
              <w:t>Date effective</w:t>
            </w:r>
          </w:p>
        </w:tc>
        <w:tc>
          <w:tcPr>
            <w:tcW w:w="5103" w:type="dxa"/>
            <w:vAlign w:val="center"/>
          </w:tcPr>
          <w:p w14:paraId="3EBD05CB" w14:textId="77777777" w:rsidR="009A77EF" w:rsidRDefault="009A77EF" w:rsidP="005257C2">
            <w:pPr>
              <w:pStyle w:val="PolicyDetails"/>
              <w:cnfStyle w:val="000000000000" w:firstRow="0" w:lastRow="0" w:firstColumn="0" w:lastColumn="0" w:oddVBand="0" w:evenVBand="0" w:oddHBand="0" w:evenHBand="0" w:firstRowFirstColumn="0" w:firstRowLastColumn="0" w:lastRowFirstColumn="0" w:lastRowLastColumn="0"/>
            </w:pPr>
          </w:p>
        </w:tc>
      </w:tr>
    </w:tbl>
    <w:p w14:paraId="486DA559" w14:textId="77777777" w:rsidR="009A77EF" w:rsidRPr="00133609" w:rsidRDefault="009A77EF" w:rsidP="009A77EF">
      <w:pPr>
        <w:rPr>
          <w:rFonts w:cstheme="minorHAnsi"/>
        </w:rPr>
      </w:pPr>
    </w:p>
    <w:bookmarkEnd w:id="1"/>
    <w:p w14:paraId="316D1363" w14:textId="77777777" w:rsidR="009A77EF" w:rsidRPr="00133609" w:rsidRDefault="009A77EF" w:rsidP="009A77EF">
      <w:pPr>
        <w:spacing w:line="0" w:lineRule="atLeast"/>
        <w:rPr>
          <w:rFonts w:cstheme="minorHAnsi"/>
        </w:rPr>
      </w:pPr>
    </w:p>
    <w:sectPr w:rsidR="009A77EF" w:rsidRPr="00133609" w:rsidSect="00877903">
      <w:footerReference w:type="even" r:id="rId12"/>
      <w:footerReference w:type="default" r:id="rId13"/>
      <w:footerReference w:type="first" r:id="rId14"/>
      <w:pgSz w:w="11900" w:h="16840"/>
      <w:pgMar w:top="1134" w:right="851" w:bottom="1701" w:left="851"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2DA05" w14:textId="77777777" w:rsidR="0061286C" w:rsidRDefault="0061286C" w:rsidP="0097420F">
      <w:r>
        <w:separator/>
      </w:r>
    </w:p>
  </w:endnote>
  <w:endnote w:type="continuationSeparator" w:id="0">
    <w:p w14:paraId="00222FBD" w14:textId="77777777" w:rsidR="0061286C" w:rsidRDefault="0061286C" w:rsidP="0097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agometricaBTW01-Light">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7700"/>
      <w:docPartObj>
        <w:docPartGallery w:val="Page Numbers (Bottom of Page)"/>
        <w:docPartUnique/>
      </w:docPartObj>
    </w:sdtPr>
    <w:sdtEndPr>
      <w:rPr>
        <w:rStyle w:val="PageNumber"/>
      </w:rPr>
    </w:sdtEndPr>
    <w:sdtContent>
      <w:p w14:paraId="39E92BF5" w14:textId="77777777" w:rsidR="00877903" w:rsidRDefault="00877903" w:rsidP="00362E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482833" w14:textId="77777777" w:rsidR="00421617" w:rsidRDefault="00421617"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73EE" w14:textId="44EFBEC8" w:rsidR="00A63825" w:rsidRDefault="00C02EE0" w:rsidP="001C7E9E">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5E2803">
      <w:rPr>
        <w:noProof/>
        <w:sz w:val="16"/>
      </w:rPr>
      <w:t>doc_000_ PD - COM CENT - Service Connector CFC 5.1.docx</w:t>
    </w:r>
    <w:r>
      <w:rPr>
        <w:noProof/>
        <w:sz w:val="16"/>
      </w:rPr>
      <w:fldChar w:fldCharType="end"/>
    </w:r>
    <w:r>
      <w:rPr>
        <w:noProof/>
        <w:sz w:val="16"/>
      </w:rPr>
      <w:tab/>
    </w:r>
    <w:r w:rsidR="00A63825" w:rsidRPr="00321B90">
      <w:rPr>
        <w:sz w:val="16"/>
      </w:rPr>
      <w:tab/>
      <w:t xml:space="preserve">Page </w:t>
    </w:r>
    <w:r w:rsidR="00A63825" w:rsidRPr="00321B90">
      <w:rPr>
        <w:sz w:val="16"/>
      </w:rPr>
      <w:fldChar w:fldCharType="begin"/>
    </w:r>
    <w:r w:rsidR="00A63825" w:rsidRPr="00321B90">
      <w:rPr>
        <w:sz w:val="16"/>
      </w:rPr>
      <w:instrText xml:space="preserve"> PAGE </w:instrText>
    </w:r>
    <w:r w:rsidR="00A63825" w:rsidRPr="00321B90">
      <w:rPr>
        <w:sz w:val="16"/>
      </w:rPr>
      <w:fldChar w:fldCharType="separate"/>
    </w:r>
    <w:r w:rsidR="00A63825">
      <w:rPr>
        <w:noProof/>
        <w:sz w:val="16"/>
      </w:rPr>
      <w:t>1</w:t>
    </w:r>
    <w:r w:rsidR="00A63825" w:rsidRPr="00321B90">
      <w:rPr>
        <w:sz w:val="16"/>
      </w:rPr>
      <w:fldChar w:fldCharType="end"/>
    </w:r>
    <w:r w:rsidR="00A63825" w:rsidRPr="00321B90">
      <w:rPr>
        <w:sz w:val="16"/>
      </w:rPr>
      <w:t xml:space="preserve"> of </w:t>
    </w:r>
    <w:r w:rsidR="00A63825" w:rsidRPr="00321B90">
      <w:rPr>
        <w:sz w:val="16"/>
      </w:rPr>
      <w:fldChar w:fldCharType="begin"/>
    </w:r>
    <w:r w:rsidR="00A63825" w:rsidRPr="00321B90">
      <w:rPr>
        <w:sz w:val="16"/>
      </w:rPr>
      <w:instrText xml:space="preserve"> NUMPAGES  </w:instrText>
    </w:r>
    <w:r w:rsidR="00A63825" w:rsidRPr="00321B90">
      <w:rPr>
        <w:sz w:val="16"/>
      </w:rPr>
      <w:fldChar w:fldCharType="separate"/>
    </w:r>
    <w:r w:rsidR="00A63825">
      <w:rPr>
        <w:noProof/>
        <w:sz w:val="16"/>
      </w:rPr>
      <w:t>1</w:t>
    </w:r>
    <w:r w:rsidR="00A63825" w:rsidRPr="00321B90">
      <w:rPr>
        <w:sz w:val="16"/>
      </w:rPr>
      <w:fldChar w:fldCharType="end"/>
    </w:r>
  </w:p>
  <w:p w14:paraId="000B4097" w14:textId="77777777" w:rsidR="00A63825" w:rsidRPr="00321B90" w:rsidRDefault="00A63825" w:rsidP="00925C6E">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p w14:paraId="4096F623" w14:textId="3AF45346" w:rsidR="005D7EB2" w:rsidRDefault="005D7EB2" w:rsidP="008779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2FC7" w14:textId="14BA7555" w:rsidR="00A63825" w:rsidRDefault="006945AA" w:rsidP="001C7E9E">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C02EE0">
      <w:rPr>
        <w:noProof/>
        <w:sz w:val="16"/>
      </w:rPr>
      <w:t>doc_000_ PD - COM CENT - Service Connector CFC 5.1.docx</w:t>
    </w:r>
    <w:r>
      <w:rPr>
        <w:noProof/>
        <w:sz w:val="16"/>
      </w:rPr>
      <w:fldChar w:fldCharType="end"/>
    </w:r>
    <w:r w:rsidR="00C02EE0">
      <w:rPr>
        <w:noProof/>
        <w:sz w:val="16"/>
      </w:rPr>
      <w:tab/>
    </w:r>
    <w:r w:rsidR="00A63825" w:rsidRPr="00321B90">
      <w:rPr>
        <w:sz w:val="16"/>
      </w:rPr>
      <w:tab/>
      <w:t xml:space="preserve">Page </w:t>
    </w:r>
    <w:r w:rsidR="00A63825" w:rsidRPr="00321B90">
      <w:rPr>
        <w:sz w:val="16"/>
      </w:rPr>
      <w:fldChar w:fldCharType="begin"/>
    </w:r>
    <w:r w:rsidR="00A63825" w:rsidRPr="00321B90">
      <w:rPr>
        <w:sz w:val="16"/>
      </w:rPr>
      <w:instrText xml:space="preserve"> PAGE </w:instrText>
    </w:r>
    <w:r w:rsidR="00A63825" w:rsidRPr="00321B90">
      <w:rPr>
        <w:sz w:val="16"/>
      </w:rPr>
      <w:fldChar w:fldCharType="separate"/>
    </w:r>
    <w:r w:rsidR="00A63825">
      <w:rPr>
        <w:noProof/>
        <w:sz w:val="16"/>
      </w:rPr>
      <w:t>1</w:t>
    </w:r>
    <w:r w:rsidR="00A63825" w:rsidRPr="00321B90">
      <w:rPr>
        <w:sz w:val="16"/>
      </w:rPr>
      <w:fldChar w:fldCharType="end"/>
    </w:r>
    <w:r w:rsidR="00A63825" w:rsidRPr="00321B90">
      <w:rPr>
        <w:sz w:val="16"/>
      </w:rPr>
      <w:t xml:space="preserve"> of </w:t>
    </w:r>
    <w:r w:rsidR="00A63825" w:rsidRPr="00321B90">
      <w:rPr>
        <w:sz w:val="16"/>
      </w:rPr>
      <w:fldChar w:fldCharType="begin"/>
    </w:r>
    <w:r w:rsidR="00A63825" w:rsidRPr="00321B90">
      <w:rPr>
        <w:sz w:val="16"/>
      </w:rPr>
      <w:instrText xml:space="preserve"> NUMPAGES  </w:instrText>
    </w:r>
    <w:r w:rsidR="00A63825" w:rsidRPr="00321B90">
      <w:rPr>
        <w:sz w:val="16"/>
      </w:rPr>
      <w:fldChar w:fldCharType="separate"/>
    </w:r>
    <w:r w:rsidR="00A63825">
      <w:rPr>
        <w:noProof/>
        <w:sz w:val="16"/>
      </w:rPr>
      <w:t>1</w:t>
    </w:r>
    <w:r w:rsidR="00A63825" w:rsidRPr="00321B90">
      <w:rPr>
        <w:sz w:val="16"/>
      </w:rPr>
      <w:fldChar w:fldCharType="end"/>
    </w:r>
  </w:p>
  <w:p w14:paraId="2CFECF51" w14:textId="77777777" w:rsidR="00A63825" w:rsidRPr="00321B90" w:rsidRDefault="00A63825" w:rsidP="00925C6E">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p w14:paraId="23B2A496" w14:textId="436BE871" w:rsidR="00CD0B23" w:rsidRPr="00DC469F" w:rsidRDefault="00CD0B23" w:rsidP="008779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E46A" w14:textId="77777777" w:rsidR="0061286C" w:rsidRDefault="0061286C" w:rsidP="0097420F"/>
  </w:footnote>
  <w:footnote w:type="continuationSeparator" w:id="0">
    <w:p w14:paraId="4A31CC08" w14:textId="77777777" w:rsidR="0061286C" w:rsidRDefault="0061286C" w:rsidP="00974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4239"/>
    <w:multiLevelType w:val="hybridMultilevel"/>
    <w:tmpl w:val="07D4BF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E324A6"/>
    <w:multiLevelType w:val="hybridMultilevel"/>
    <w:tmpl w:val="4F34E93C"/>
    <w:lvl w:ilvl="0" w:tplc="3BA48420">
      <w:start w:val="1"/>
      <w:numFmt w:val="decimal"/>
      <w:lvlText w:val="%1."/>
      <w:lvlJc w:val="left"/>
      <w:pPr>
        <w:ind w:left="1080" w:hanging="360"/>
      </w:pPr>
      <w:rPr>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96571BB"/>
    <w:multiLevelType w:val="hybridMultilevel"/>
    <w:tmpl w:val="CC00AA1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6E382C"/>
    <w:multiLevelType w:val="hybridMultilevel"/>
    <w:tmpl w:val="6178B338"/>
    <w:lvl w:ilvl="0" w:tplc="C25CF2E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BF1908"/>
    <w:multiLevelType w:val="hybridMultilevel"/>
    <w:tmpl w:val="F6DC0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3D019E"/>
    <w:multiLevelType w:val="hybridMultilevel"/>
    <w:tmpl w:val="56A43938"/>
    <w:lvl w:ilvl="0" w:tplc="08090001">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E6D9E"/>
    <w:multiLevelType w:val="hybridMultilevel"/>
    <w:tmpl w:val="28281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724590"/>
    <w:multiLevelType w:val="hybridMultilevel"/>
    <w:tmpl w:val="2D568ADC"/>
    <w:lvl w:ilvl="0" w:tplc="E5045270">
      <w:start w:val="1"/>
      <w:numFmt w:val="bullet"/>
      <w:lvlText w:val="-"/>
      <w:lvlJc w:val="left"/>
      <w:pPr>
        <w:ind w:left="1800" w:hanging="360"/>
      </w:pPr>
      <w:rPr>
        <w:rFonts w:ascii="Times New Roman" w:eastAsia="Times New Roman" w:hAnsi="Times New Roman" w:cs="Times New Roman" w:hint="default"/>
        <w:color w:val="auto"/>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29DF08AB"/>
    <w:multiLevelType w:val="hybridMultilevel"/>
    <w:tmpl w:val="25467736"/>
    <w:lvl w:ilvl="0" w:tplc="B9B279BE">
      <w:start w:val="1"/>
      <w:numFmt w:val="bullet"/>
      <w:pStyle w:val="ListParagraph"/>
      <w:lvlText w:val=""/>
      <w:lvlJc w:val="left"/>
      <w:pPr>
        <w:ind w:left="284" w:hanging="284"/>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 w15:restartNumberingAfterBreak="0">
    <w:nsid w:val="29F55D4A"/>
    <w:multiLevelType w:val="hybridMultilevel"/>
    <w:tmpl w:val="309EA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A72518"/>
    <w:multiLevelType w:val="multilevel"/>
    <w:tmpl w:val="6E7E6B72"/>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2" w15:restartNumberingAfterBreak="0">
    <w:nsid w:val="33340B56"/>
    <w:multiLevelType w:val="hybridMultilevel"/>
    <w:tmpl w:val="44A61EF6"/>
    <w:lvl w:ilvl="0" w:tplc="0C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AB2391"/>
    <w:multiLevelType w:val="hybridMultilevel"/>
    <w:tmpl w:val="F45632A4"/>
    <w:lvl w:ilvl="0" w:tplc="082CC332">
      <w:start w:val="3"/>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14" w15:restartNumberingAfterBreak="0">
    <w:nsid w:val="399A1096"/>
    <w:multiLevelType w:val="hybridMultilevel"/>
    <w:tmpl w:val="386ABF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F15666"/>
    <w:multiLevelType w:val="hybridMultilevel"/>
    <w:tmpl w:val="E8E2C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6870AB"/>
    <w:multiLevelType w:val="hybridMultilevel"/>
    <w:tmpl w:val="A5B8381A"/>
    <w:lvl w:ilvl="0" w:tplc="83D8737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65668F"/>
    <w:multiLevelType w:val="hybridMultilevel"/>
    <w:tmpl w:val="E716E8E2"/>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8" w15:restartNumberingAfterBreak="0">
    <w:nsid w:val="489304F4"/>
    <w:multiLevelType w:val="hybridMultilevel"/>
    <w:tmpl w:val="57084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BC3958"/>
    <w:multiLevelType w:val="hybridMultilevel"/>
    <w:tmpl w:val="2A8488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B7663C"/>
    <w:multiLevelType w:val="hybridMultilevel"/>
    <w:tmpl w:val="FA60BC98"/>
    <w:lvl w:ilvl="0" w:tplc="AB94E6EE">
      <w:start w:val="1"/>
      <w:numFmt w:val="decimal"/>
      <w:lvlText w:val="%1."/>
      <w:lvlJc w:val="left"/>
      <w:pPr>
        <w:ind w:left="72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0D33BF"/>
    <w:multiLevelType w:val="hybridMultilevel"/>
    <w:tmpl w:val="D40679B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5C137EF8"/>
    <w:multiLevelType w:val="hybridMultilevel"/>
    <w:tmpl w:val="9F84FA6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3" w15:restartNumberingAfterBreak="0">
    <w:nsid w:val="5C9B7EC1"/>
    <w:multiLevelType w:val="hybridMultilevel"/>
    <w:tmpl w:val="3D24F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1129DE"/>
    <w:multiLevelType w:val="hybridMultilevel"/>
    <w:tmpl w:val="817ACC92"/>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66033CA"/>
    <w:multiLevelType w:val="hybridMultilevel"/>
    <w:tmpl w:val="2B4695CC"/>
    <w:lvl w:ilvl="0" w:tplc="E5045270">
      <w:start w:val="1"/>
      <w:numFmt w:val="bullet"/>
      <w:lvlText w:val="-"/>
      <w:lvlJc w:val="left"/>
      <w:pPr>
        <w:ind w:left="1440" w:hanging="360"/>
      </w:pPr>
      <w:rPr>
        <w:rFonts w:ascii="Times New Roman" w:eastAsia="Times New Roman" w:hAnsi="Times New Roman" w:cs="Times New Roman" w:hint="default"/>
        <w:color w:val="auto"/>
      </w:rPr>
    </w:lvl>
    <w:lvl w:ilvl="1" w:tplc="0C090003">
      <w:start w:val="1"/>
      <w:numFmt w:val="bullet"/>
      <w:lvlText w:val="o"/>
      <w:lvlJc w:val="left"/>
      <w:pPr>
        <w:ind w:left="2160" w:hanging="360"/>
      </w:pPr>
      <w:rPr>
        <w:rFonts w:ascii="Courier New" w:hAnsi="Courier New" w:cs="Wingdings"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Wingdings"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Wingdings" w:hint="default"/>
      </w:rPr>
    </w:lvl>
    <w:lvl w:ilvl="8" w:tplc="0C090005">
      <w:start w:val="1"/>
      <w:numFmt w:val="bullet"/>
      <w:lvlText w:val=""/>
      <w:lvlJc w:val="left"/>
      <w:pPr>
        <w:ind w:left="7200" w:hanging="360"/>
      </w:pPr>
      <w:rPr>
        <w:rFonts w:ascii="Wingdings" w:hAnsi="Wingdings" w:hint="default"/>
      </w:rPr>
    </w:lvl>
  </w:abstractNum>
  <w:abstractNum w:abstractNumId="26" w15:restartNumberingAfterBreak="0">
    <w:nsid w:val="6BA1538F"/>
    <w:multiLevelType w:val="hybridMultilevel"/>
    <w:tmpl w:val="9F1C8DCE"/>
    <w:lvl w:ilvl="0" w:tplc="08090001">
      <w:start w:val="1"/>
      <w:numFmt w:val="bullet"/>
      <w:lvlText w:val=""/>
      <w:lvlJc w:val="left"/>
      <w:pPr>
        <w:ind w:left="360" w:hanging="360"/>
      </w:pPr>
      <w:rPr>
        <w:rFonts w:ascii="Symbol" w:hAnsi="Symbol" w:hint="default"/>
      </w:rPr>
    </w:lvl>
    <w:lvl w:ilvl="1" w:tplc="9B381C24" w:tentative="1">
      <w:start w:val="1"/>
      <w:numFmt w:val="bullet"/>
      <w:lvlText w:val="•"/>
      <w:lvlJc w:val="left"/>
      <w:pPr>
        <w:tabs>
          <w:tab w:val="num" w:pos="1080"/>
        </w:tabs>
        <w:ind w:left="1080" w:hanging="360"/>
      </w:pPr>
      <w:rPr>
        <w:rFonts w:ascii="Times New Roman" w:hAnsi="Times New Roman" w:hint="default"/>
      </w:rPr>
    </w:lvl>
    <w:lvl w:ilvl="2" w:tplc="DF38174E" w:tentative="1">
      <w:start w:val="1"/>
      <w:numFmt w:val="bullet"/>
      <w:lvlText w:val="•"/>
      <w:lvlJc w:val="left"/>
      <w:pPr>
        <w:tabs>
          <w:tab w:val="num" w:pos="1800"/>
        </w:tabs>
        <w:ind w:left="1800" w:hanging="360"/>
      </w:pPr>
      <w:rPr>
        <w:rFonts w:ascii="Times New Roman" w:hAnsi="Times New Roman" w:hint="default"/>
      </w:rPr>
    </w:lvl>
    <w:lvl w:ilvl="3" w:tplc="49CC7B40" w:tentative="1">
      <w:start w:val="1"/>
      <w:numFmt w:val="bullet"/>
      <w:lvlText w:val="•"/>
      <w:lvlJc w:val="left"/>
      <w:pPr>
        <w:tabs>
          <w:tab w:val="num" w:pos="2520"/>
        </w:tabs>
        <w:ind w:left="2520" w:hanging="360"/>
      </w:pPr>
      <w:rPr>
        <w:rFonts w:ascii="Times New Roman" w:hAnsi="Times New Roman" w:hint="default"/>
      </w:rPr>
    </w:lvl>
    <w:lvl w:ilvl="4" w:tplc="A3A43F18" w:tentative="1">
      <w:start w:val="1"/>
      <w:numFmt w:val="bullet"/>
      <w:lvlText w:val="•"/>
      <w:lvlJc w:val="left"/>
      <w:pPr>
        <w:tabs>
          <w:tab w:val="num" w:pos="3240"/>
        </w:tabs>
        <w:ind w:left="3240" w:hanging="360"/>
      </w:pPr>
      <w:rPr>
        <w:rFonts w:ascii="Times New Roman" w:hAnsi="Times New Roman" w:hint="default"/>
      </w:rPr>
    </w:lvl>
    <w:lvl w:ilvl="5" w:tplc="E5DA8C54" w:tentative="1">
      <w:start w:val="1"/>
      <w:numFmt w:val="bullet"/>
      <w:lvlText w:val="•"/>
      <w:lvlJc w:val="left"/>
      <w:pPr>
        <w:tabs>
          <w:tab w:val="num" w:pos="3960"/>
        </w:tabs>
        <w:ind w:left="3960" w:hanging="360"/>
      </w:pPr>
      <w:rPr>
        <w:rFonts w:ascii="Times New Roman" w:hAnsi="Times New Roman" w:hint="default"/>
      </w:rPr>
    </w:lvl>
    <w:lvl w:ilvl="6" w:tplc="F4785AC4" w:tentative="1">
      <w:start w:val="1"/>
      <w:numFmt w:val="bullet"/>
      <w:lvlText w:val="•"/>
      <w:lvlJc w:val="left"/>
      <w:pPr>
        <w:tabs>
          <w:tab w:val="num" w:pos="4680"/>
        </w:tabs>
        <w:ind w:left="4680" w:hanging="360"/>
      </w:pPr>
      <w:rPr>
        <w:rFonts w:ascii="Times New Roman" w:hAnsi="Times New Roman" w:hint="default"/>
      </w:rPr>
    </w:lvl>
    <w:lvl w:ilvl="7" w:tplc="8EB64C0C" w:tentative="1">
      <w:start w:val="1"/>
      <w:numFmt w:val="bullet"/>
      <w:lvlText w:val="•"/>
      <w:lvlJc w:val="left"/>
      <w:pPr>
        <w:tabs>
          <w:tab w:val="num" w:pos="5400"/>
        </w:tabs>
        <w:ind w:left="5400" w:hanging="360"/>
      </w:pPr>
      <w:rPr>
        <w:rFonts w:ascii="Times New Roman" w:hAnsi="Times New Roman" w:hint="default"/>
      </w:rPr>
    </w:lvl>
    <w:lvl w:ilvl="8" w:tplc="FBA484A2" w:tentative="1">
      <w:start w:val="1"/>
      <w:numFmt w:val="bullet"/>
      <w:lvlText w:val="•"/>
      <w:lvlJc w:val="left"/>
      <w:pPr>
        <w:tabs>
          <w:tab w:val="num" w:pos="6120"/>
        </w:tabs>
        <w:ind w:left="6120" w:hanging="360"/>
      </w:pPr>
      <w:rPr>
        <w:rFonts w:ascii="Times New Roman" w:hAnsi="Times New Roman" w:hint="default"/>
      </w:rPr>
    </w:lvl>
  </w:abstractNum>
  <w:abstractNum w:abstractNumId="27" w15:restartNumberingAfterBreak="0">
    <w:nsid w:val="6C1664A4"/>
    <w:multiLevelType w:val="hybridMultilevel"/>
    <w:tmpl w:val="46605DFC"/>
    <w:lvl w:ilvl="0" w:tplc="E9DA07A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CB64B86"/>
    <w:multiLevelType w:val="hybridMultilevel"/>
    <w:tmpl w:val="2C2840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D79175C"/>
    <w:multiLevelType w:val="hybridMultilevel"/>
    <w:tmpl w:val="CD6C26EA"/>
    <w:lvl w:ilvl="0" w:tplc="0C09000F">
      <w:start w:val="1"/>
      <w:numFmt w:val="decimal"/>
      <w:lvlText w:val="%1."/>
      <w:lvlJc w:val="left"/>
      <w:pPr>
        <w:ind w:left="284" w:hanging="284"/>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15:restartNumberingAfterBreak="0">
    <w:nsid w:val="6E3C3B1B"/>
    <w:multiLevelType w:val="hybridMultilevel"/>
    <w:tmpl w:val="8A683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2" w15:restartNumberingAfterBreak="0">
    <w:nsid w:val="702A495E"/>
    <w:multiLevelType w:val="hybridMultilevel"/>
    <w:tmpl w:val="BB5AEF1C"/>
    <w:lvl w:ilvl="0" w:tplc="D77C335C">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77D5009C"/>
    <w:multiLevelType w:val="hybridMultilevel"/>
    <w:tmpl w:val="F52083B0"/>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34" w15:restartNumberingAfterBreak="0">
    <w:nsid w:val="78D96776"/>
    <w:multiLevelType w:val="hybridMultilevel"/>
    <w:tmpl w:val="DC006D56"/>
    <w:lvl w:ilvl="0" w:tplc="0C090001">
      <w:start w:val="1"/>
      <w:numFmt w:val="bullet"/>
      <w:lvlText w:val=""/>
      <w:lvlJc w:val="left"/>
      <w:pPr>
        <w:ind w:left="1117" w:hanging="360"/>
      </w:pPr>
      <w:rPr>
        <w:rFonts w:ascii="Symbol" w:hAnsi="Symbol"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35" w15:restartNumberingAfterBreak="0">
    <w:nsid w:val="7BA06C24"/>
    <w:multiLevelType w:val="hybridMultilevel"/>
    <w:tmpl w:val="023E5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BAD6315"/>
    <w:multiLevelType w:val="hybridMultilevel"/>
    <w:tmpl w:val="796CA298"/>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num w:numId="1" w16cid:durableId="1044058471">
    <w:abstractNumId w:val="9"/>
  </w:num>
  <w:num w:numId="2" w16cid:durableId="1282689689">
    <w:abstractNumId w:val="0"/>
  </w:num>
  <w:num w:numId="3" w16cid:durableId="704789504">
    <w:abstractNumId w:val="31"/>
  </w:num>
  <w:num w:numId="4" w16cid:durableId="644890016">
    <w:abstractNumId w:val="35"/>
  </w:num>
  <w:num w:numId="5" w16cid:durableId="2084982661">
    <w:abstractNumId w:val="30"/>
  </w:num>
  <w:num w:numId="6" w16cid:durableId="1388994929">
    <w:abstractNumId w:val="29"/>
  </w:num>
  <w:num w:numId="7" w16cid:durableId="440034504">
    <w:abstractNumId w:val="12"/>
  </w:num>
  <w:num w:numId="8" w16cid:durableId="709187772">
    <w:abstractNumId w:val="2"/>
  </w:num>
  <w:num w:numId="9" w16cid:durableId="99226098">
    <w:abstractNumId w:val="32"/>
  </w:num>
  <w:num w:numId="10" w16cid:durableId="1870337517">
    <w:abstractNumId w:val="36"/>
  </w:num>
  <w:num w:numId="11" w16cid:durableId="2011904912">
    <w:abstractNumId w:val="33"/>
  </w:num>
  <w:num w:numId="12" w16cid:durableId="670640732">
    <w:abstractNumId w:val="17"/>
  </w:num>
  <w:num w:numId="13" w16cid:durableId="1170218850">
    <w:abstractNumId w:val="19"/>
  </w:num>
  <w:num w:numId="14" w16cid:durableId="1131943810">
    <w:abstractNumId w:val="34"/>
  </w:num>
  <w:num w:numId="15" w16cid:durableId="332345424">
    <w:abstractNumId w:val="27"/>
  </w:num>
  <w:num w:numId="16" w16cid:durableId="838734318">
    <w:abstractNumId w:val="4"/>
  </w:num>
  <w:num w:numId="17" w16cid:durableId="1614899064">
    <w:abstractNumId w:val="21"/>
  </w:num>
  <w:num w:numId="18" w16cid:durableId="340276485">
    <w:abstractNumId w:val="3"/>
  </w:num>
  <w:num w:numId="19" w16cid:durableId="535697533">
    <w:abstractNumId w:val="20"/>
  </w:num>
  <w:num w:numId="20" w16cid:durableId="723256649">
    <w:abstractNumId w:val="26"/>
  </w:num>
  <w:num w:numId="21" w16cid:durableId="413741253">
    <w:abstractNumId w:val="28"/>
  </w:num>
  <w:num w:numId="22" w16cid:durableId="479348332">
    <w:abstractNumId w:val="22"/>
  </w:num>
  <w:num w:numId="23" w16cid:durableId="86198435">
    <w:abstractNumId w:val="13"/>
  </w:num>
  <w:num w:numId="24" w16cid:durableId="449981857">
    <w:abstractNumId w:val="25"/>
  </w:num>
  <w:num w:numId="25" w16cid:durableId="883450129">
    <w:abstractNumId w:val="8"/>
  </w:num>
  <w:num w:numId="26" w16cid:durableId="1314214080">
    <w:abstractNumId w:val="16"/>
  </w:num>
  <w:num w:numId="27" w16cid:durableId="286860694">
    <w:abstractNumId w:val="18"/>
  </w:num>
  <w:num w:numId="28" w16cid:durableId="256601508">
    <w:abstractNumId w:val="24"/>
  </w:num>
  <w:num w:numId="29" w16cid:durableId="394819723">
    <w:abstractNumId w:val="10"/>
  </w:num>
  <w:num w:numId="30" w16cid:durableId="354815881">
    <w:abstractNumId w:val="1"/>
  </w:num>
  <w:num w:numId="31" w16cid:durableId="16931797">
    <w:abstractNumId w:val="15"/>
  </w:num>
  <w:num w:numId="32" w16cid:durableId="370152428">
    <w:abstractNumId w:val="23"/>
  </w:num>
  <w:num w:numId="33" w16cid:durableId="620767835">
    <w:abstractNumId w:val="14"/>
  </w:num>
  <w:num w:numId="34" w16cid:durableId="700129316">
    <w:abstractNumId w:val="6"/>
  </w:num>
  <w:num w:numId="35" w16cid:durableId="1032414693">
    <w:abstractNumId w:val="11"/>
  </w:num>
  <w:num w:numId="36" w16cid:durableId="1565405711">
    <w:abstractNumId w:val="5"/>
  </w:num>
  <w:num w:numId="37" w16cid:durableId="54526600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A1"/>
    <w:rsid w:val="00002B34"/>
    <w:rsid w:val="0001272C"/>
    <w:rsid w:val="00012F71"/>
    <w:rsid w:val="00065F23"/>
    <w:rsid w:val="00073183"/>
    <w:rsid w:val="000826F3"/>
    <w:rsid w:val="000A284B"/>
    <w:rsid w:val="000B2BCF"/>
    <w:rsid w:val="000B4898"/>
    <w:rsid w:val="000C1326"/>
    <w:rsid w:val="000C7F10"/>
    <w:rsid w:val="000D21EB"/>
    <w:rsid w:val="000D5457"/>
    <w:rsid w:val="000E713C"/>
    <w:rsid w:val="0010623A"/>
    <w:rsid w:val="00111063"/>
    <w:rsid w:val="00116B66"/>
    <w:rsid w:val="00136429"/>
    <w:rsid w:val="00155DD2"/>
    <w:rsid w:val="00160CC9"/>
    <w:rsid w:val="00167C77"/>
    <w:rsid w:val="0017177F"/>
    <w:rsid w:val="001848DA"/>
    <w:rsid w:val="001D5DDD"/>
    <w:rsid w:val="001F6830"/>
    <w:rsid w:val="00207E3B"/>
    <w:rsid w:val="00216956"/>
    <w:rsid w:val="002251BD"/>
    <w:rsid w:val="00237FE9"/>
    <w:rsid w:val="00260BA7"/>
    <w:rsid w:val="002635E9"/>
    <w:rsid w:val="002773B1"/>
    <w:rsid w:val="002959BB"/>
    <w:rsid w:val="00297A09"/>
    <w:rsid w:val="002C0E05"/>
    <w:rsid w:val="002C58DE"/>
    <w:rsid w:val="002D4286"/>
    <w:rsid w:val="002D698B"/>
    <w:rsid w:val="002E075E"/>
    <w:rsid w:val="002F1F17"/>
    <w:rsid w:val="00304080"/>
    <w:rsid w:val="00307402"/>
    <w:rsid w:val="003101C2"/>
    <w:rsid w:val="003575B4"/>
    <w:rsid w:val="00364776"/>
    <w:rsid w:val="00385197"/>
    <w:rsid w:val="003D2EDC"/>
    <w:rsid w:val="00421617"/>
    <w:rsid w:val="0042561A"/>
    <w:rsid w:val="00437492"/>
    <w:rsid w:val="0044096F"/>
    <w:rsid w:val="004630F4"/>
    <w:rsid w:val="0047354B"/>
    <w:rsid w:val="00481673"/>
    <w:rsid w:val="00487309"/>
    <w:rsid w:val="00487A55"/>
    <w:rsid w:val="004903C8"/>
    <w:rsid w:val="0049774D"/>
    <w:rsid w:val="004A7069"/>
    <w:rsid w:val="004C5218"/>
    <w:rsid w:val="004E540D"/>
    <w:rsid w:val="004F0756"/>
    <w:rsid w:val="004F1D09"/>
    <w:rsid w:val="004F1F2D"/>
    <w:rsid w:val="00512060"/>
    <w:rsid w:val="00557379"/>
    <w:rsid w:val="00585A0B"/>
    <w:rsid w:val="005C18FA"/>
    <w:rsid w:val="005D2020"/>
    <w:rsid w:val="005D7EB2"/>
    <w:rsid w:val="005E2803"/>
    <w:rsid w:val="0060301A"/>
    <w:rsid w:val="00603BAA"/>
    <w:rsid w:val="00612573"/>
    <w:rsid w:val="0061286C"/>
    <w:rsid w:val="00616908"/>
    <w:rsid w:val="00617AE6"/>
    <w:rsid w:val="00635F91"/>
    <w:rsid w:val="0064420D"/>
    <w:rsid w:val="00652356"/>
    <w:rsid w:val="00674E40"/>
    <w:rsid w:val="006759A8"/>
    <w:rsid w:val="006945AA"/>
    <w:rsid w:val="006C1202"/>
    <w:rsid w:val="006D40A6"/>
    <w:rsid w:val="006F4C73"/>
    <w:rsid w:val="006F5831"/>
    <w:rsid w:val="0070253C"/>
    <w:rsid w:val="00712F6F"/>
    <w:rsid w:val="0077645B"/>
    <w:rsid w:val="00785397"/>
    <w:rsid w:val="007D316E"/>
    <w:rsid w:val="007D55F8"/>
    <w:rsid w:val="007E228F"/>
    <w:rsid w:val="007F0C9F"/>
    <w:rsid w:val="008379E6"/>
    <w:rsid w:val="00847FFA"/>
    <w:rsid w:val="00875418"/>
    <w:rsid w:val="00877903"/>
    <w:rsid w:val="008A32C9"/>
    <w:rsid w:val="008A3739"/>
    <w:rsid w:val="008C70CB"/>
    <w:rsid w:val="008D1F93"/>
    <w:rsid w:val="008D6166"/>
    <w:rsid w:val="009110FB"/>
    <w:rsid w:val="00913112"/>
    <w:rsid w:val="00917D9B"/>
    <w:rsid w:val="0092472F"/>
    <w:rsid w:val="00935E87"/>
    <w:rsid w:val="00950BC3"/>
    <w:rsid w:val="009628D2"/>
    <w:rsid w:val="00967202"/>
    <w:rsid w:val="00970CDE"/>
    <w:rsid w:val="00973618"/>
    <w:rsid w:val="00973B3A"/>
    <w:rsid w:val="0097420F"/>
    <w:rsid w:val="00986780"/>
    <w:rsid w:val="0099274F"/>
    <w:rsid w:val="009A2D0C"/>
    <w:rsid w:val="009A77EF"/>
    <w:rsid w:val="009B0F51"/>
    <w:rsid w:val="009B5B21"/>
    <w:rsid w:val="009D3B6B"/>
    <w:rsid w:val="009E6935"/>
    <w:rsid w:val="009F4EA4"/>
    <w:rsid w:val="009F7756"/>
    <w:rsid w:val="00A07755"/>
    <w:rsid w:val="00A111C5"/>
    <w:rsid w:val="00A11D51"/>
    <w:rsid w:val="00A46D82"/>
    <w:rsid w:val="00A472AD"/>
    <w:rsid w:val="00A54FCE"/>
    <w:rsid w:val="00A63825"/>
    <w:rsid w:val="00AB6B72"/>
    <w:rsid w:val="00AC3B13"/>
    <w:rsid w:val="00AE22F3"/>
    <w:rsid w:val="00B049C7"/>
    <w:rsid w:val="00B06826"/>
    <w:rsid w:val="00B23D67"/>
    <w:rsid w:val="00B45D51"/>
    <w:rsid w:val="00B53508"/>
    <w:rsid w:val="00B67442"/>
    <w:rsid w:val="00B74F46"/>
    <w:rsid w:val="00BB0B67"/>
    <w:rsid w:val="00BD054A"/>
    <w:rsid w:val="00BF38E0"/>
    <w:rsid w:val="00C02EE0"/>
    <w:rsid w:val="00C21A3B"/>
    <w:rsid w:val="00C332EA"/>
    <w:rsid w:val="00C45979"/>
    <w:rsid w:val="00C537A6"/>
    <w:rsid w:val="00C6420E"/>
    <w:rsid w:val="00C64CE3"/>
    <w:rsid w:val="00C70472"/>
    <w:rsid w:val="00C736D1"/>
    <w:rsid w:val="00CA40A1"/>
    <w:rsid w:val="00CC2B67"/>
    <w:rsid w:val="00CD0B23"/>
    <w:rsid w:val="00CD0E6C"/>
    <w:rsid w:val="00CE25B2"/>
    <w:rsid w:val="00CF2BEE"/>
    <w:rsid w:val="00CF3C46"/>
    <w:rsid w:val="00D02D6E"/>
    <w:rsid w:val="00D1127B"/>
    <w:rsid w:val="00D126F4"/>
    <w:rsid w:val="00D16CB9"/>
    <w:rsid w:val="00D267AC"/>
    <w:rsid w:val="00D3698D"/>
    <w:rsid w:val="00D60249"/>
    <w:rsid w:val="00D75A40"/>
    <w:rsid w:val="00D80796"/>
    <w:rsid w:val="00D84C10"/>
    <w:rsid w:val="00D92D10"/>
    <w:rsid w:val="00DA45A3"/>
    <w:rsid w:val="00DA7DDB"/>
    <w:rsid w:val="00DB734F"/>
    <w:rsid w:val="00DC2923"/>
    <w:rsid w:val="00DC469F"/>
    <w:rsid w:val="00DC6A9D"/>
    <w:rsid w:val="00DD0DE7"/>
    <w:rsid w:val="00DE2C01"/>
    <w:rsid w:val="00E109A1"/>
    <w:rsid w:val="00E11685"/>
    <w:rsid w:val="00E14D91"/>
    <w:rsid w:val="00E23EAB"/>
    <w:rsid w:val="00E37163"/>
    <w:rsid w:val="00E464E0"/>
    <w:rsid w:val="00E53FE7"/>
    <w:rsid w:val="00E661A5"/>
    <w:rsid w:val="00E671E0"/>
    <w:rsid w:val="00E7081A"/>
    <w:rsid w:val="00EA1F48"/>
    <w:rsid w:val="00EA467C"/>
    <w:rsid w:val="00EC3E31"/>
    <w:rsid w:val="00EF11D9"/>
    <w:rsid w:val="00F0081F"/>
    <w:rsid w:val="00F136F9"/>
    <w:rsid w:val="00F3709D"/>
    <w:rsid w:val="00F45EED"/>
    <w:rsid w:val="00F54977"/>
    <w:rsid w:val="00F7342F"/>
    <w:rsid w:val="00FA1976"/>
    <w:rsid w:val="00FA54BF"/>
    <w:rsid w:val="00FB082D"/>
    <w:rsid w:val="00FC4D33"/>
    <w:rsid w:val="00FD376E"/>
    <w:rsid w:val="00FF3B35"/>
    <w:rsid w:val="00FF3E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312"/>
  <w15:chartTrackingRefBased/>
  <w15:docId w15:val="{18AE5CC4-78E7-4036-A246-0DFD98A8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0F"/>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List paragraph,figure text numbered,L,CV text,Table text,F5 List Paragraph,Dot pt,List Paragraph111,列出段落"/>
    <w:basedOn w:val="Normal"/>
    <w:link w:val="ListParagraphChar"/>
    <w:uiPriority w:val="34"/>
    <w:qFormat/>
    <w:rsid w:val="00CD0B23"/>
    <w:pPr>
      <w:numPr>
        <w:numId w:val="1"/>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2"/>
      </w:numPr>
    </w:pPr>
  </w:style>
  <w:style w:type="paragraph" w:customStyle="1" w:styleId="NumberedParagraph">
    <w:name w:val="Numbered Paragraph"/>
    <w:basedOn w:val="ListParagraph"/>
    <w:qFormat/>
    <w:rsid w:val="00F54977"/>
    <w:pPr>
      <w:numPr>
        <w:numId w:val="3"/>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character" w:styleId="CommentReference">
    <w:name w:val="annotation reference"/>
    <w:basedOn w:val="DefaultParagraphFont"/>
    <w:uiPriority w:val="99"/>
    <w:semiHidden/>
    <w:unhideWhenUsed/>
    <w:rsid w:val="00487A55"/>
    <w:rPr>
      <w:sz w:val="16"/>
      <w:szCs w:val="16"/>
    </w:rPr>
  </w:style>
  <w:style w:type="paragraph" w:customStyle="1" w:styleId="ColorfulList-Accent11">
    <w:name w:val="Colorful List - Accent 11"/>
    <w:basedOn w:val="Normal"/>
    <w:uiPriority w:val="34"/>
    <w:qFormat/>
    <w:rsid w:val="00487A55"/>
    <w:pPr>
      <w:spacing w:before="0" w:after="200" w:line="276" w:lineRule="auto"/>
      <w:ind w:left="720"/>
      <w:contextualSpacing/>
    </w:pPr>
    <w:rPr>
      <w:rFonts w:ascii="Calibri" w:eastAsia="Calibri" w:hAnsi="Calibri" w:cs="Times New Roman"/>
      <w:color w:val="auto"/>
      <w:sz w:val="22"/>
      <w:szCs w:val="22"/>
    </w:rPr>
  </w:style>
  <w:style w:type="paragraph" w:customStyle="1" w:styleId="MediumGrid1-Accent21">
    <w:name w:val="Medium Grid 1 - Accent 21"/>
    <w:basedOn w:val="Normal"/>
    <w:uiPriority w:val="34"/>
    <w:qFormat/>
    <w:rsid w:val="002C0E05"/>
    <w:pPr>
      <w:spacing w:before="0" w:after="200" w:line="276" w:lineRule="auto"/>
      <w:ind w:left="720"/>
      <w:contextualSpacing/>
    </w:pPr>
    <w:rPr>
      <w:rFonts w:ascii="Calibri" w:eastAsia="Calibri" w:hAnsi="Calibri" w:cs="Times New Roman"/>
      <w:color w:val="auto"/>
      <w:sz w:val="22"/>
      <w:szCs w:val="22"/>
    </w:rPr>
  </w:style>
  <w:style w:type="character" w:customStyle="1" w:styleId="ListParagraphChar">
    <w:name w:val="List Paragraph Char"/>
    <w:aliases w:val="First level bullet point Char,List Paragraph1 Char,List Paragraph11 Char,Bullet point Char,Recommendation Char,List Paragraph Number Char,List paragraph Char,figure text numbered Char,L Char,CV text Char,Table text Char,Dot pt Char"/>
    <w:basedOn w:val="DefaultParagraphFont"/>
    <w:link w:val="ListParagraph"/>
    <w:uiPriority w:val="34"/>
    <w:locked/>
    <w:rsid w:val="009A77EF"/>
    <w:rPr>
      <w:color w:val="413832" w:themeColor="text1"/>
      <w:sz w:val="21"/>
      <w:szCs w:val="21"/>
    </w:rPr>
  </w:style>
  <w:style w:type="character" w:customStyle="1" w:styleId="ui-provider">
    <w:name w:val="ui-provider"/>
    <w:basedOn w:val="DefaultParagraphFont"/>
    <w:rsid w:val="00D1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eption\Desktop\Tangentyere%20PD%20Template.dotx" TargetMode="Externa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a3ee434-8433-4a5c-9a40-ace50d19540b">
      <Terms xmlns="http://schemas.microsoft.com/office/infopath/2007/PartnerControls"/>
    </lcf76f155ced4ddcb4097134ff3c332f>
    <_ip_UnifiedCompliancePolicyProperties xmlns="http://schemas.microsoft.com/sharepoint/v3" xsi:nil="true"/>
    <TaxCatchAll xmlns="f602bcf2-1900-4663-9556-cf22f9b62e0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F7342-5EAD-4E90-89C5-004ACE842D9C}">
  <ds:schemaRefs>
    <ds:schemaRef ds:uri="http://schemas.microsoft.com/sharepoint/v3/contenttype/forms"/>
  </ds:schemaRefs>
</ds:datastoreItem>
</file>

<file path=customXml/itemProps2.xml><?xml version="1.0" encoding="utf-8"?>
<ds:datastoreItem xmlns:ds="http://schemas.openxmlformats.org/officeDocument/2006/customXml" ds:itemID="{C75B242B-0EE9-4106-9E3F-A45D67B8D910}">
  <ds:schemaRefs>
    <ds:schemaRef ds:uri="http://schemas.openxmlformats.org/officeDocument/2006/bibliography"/>
  </ds:schemaRefs>
</ds:datastoreItem>
</file>

<file path=customXml/itemProps3.xml><?xml version="1.0" encoding="utf-8"?>
<ds:datastoreItem xmlns:ds="http://schemas.openxmlformats.org/officeDocument/2006/customXml" ds:itemID="{F5E77461-6653-46B3-A428-60F48C9360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2235C9-89A0-4E10-BD9C-96B9E2DD55A6}"/>
</file>

<file path=docProps/app.xml><?xml version="1.0" encoding="utf-8"?>
<Properties xmlns="http://schemas.openxmlformats.org/officeDocument/2006/extended-properties" xmlns:vt="http://schemas.openxmlformats.org/officeDocument/2006/docPropsVTypes">
  <Template>Tangentyere PD Template.dotx</Template>
  <TotalTime>1</TotalTime>
  <Pages>6</Pages>
  <Words>1660</Words>
  <Characters>9466</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Smith</dc:creator>
  <cp:keywords/>
  <dc:description/>
  <cp:lastModifiedBy>Shoneeka Abbott</cp:lastModifiedBy>
  <cp:revision>2</cp:revision>
  <cp:lastPrinted>2020-11-04T01:58:00Z</cp:lastPrinted>
  <dcterms:created xsi:type="dcterms:W3CDTF">2026-09-16T00:37:00Z</dcterms:created>
  <dcterms:modified xsi:type="dcterms:W3CDTF">2026-09-16T00:37:00Z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ies>
</file>