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2AC67" w14:textId="011B7D8B" w:rsidR="00FA34B7" w:rsidRDefault="00FA34B7" w:rsidP="00FA34B7">
      <w:pPr>
        <w:pStyle w:val="Heading1"/>
      </w:pPr>
      <w:r w:rsidRPr="00476650">
        <w:rPr>
          <w:noProof/>
        </w:rPr>
        <w:drawing>
          <wp:anchor distT="0" distB="0" distL="114300" distR="114300" simplePos="0" relativeHeight="251659264" behindDoc="0" locked="0" layoutInCell="1" allowOverlap="1" wp14:anchorId="655A7009" wp14:editId="605482D9">
            <wp:simplePos x="0" y="0"/>
            <wp:positionH relativeFrom="margin">
              <wp:posOffset>3310255</wp:posOffset>
            </wp:positionH>
            <wp:positionV relativeFrom="margin">
              <wp:posOffset>-733425</wp:posOffset>
            </wp:positionV>
            <wp:extent cx="3230880" cy="1163320"/>
            <wp:effectExtent l="0" t="0" r="0" b="0"/>
            <wp:wrapSquare wrapText="bothSides"/>
            <wp:docPr id="1094055082" name="Picture 1" descr="A logo with text ov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55082" name="Picture 1" descr="A logo with text overlay"/>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30880" cy="1163320"/>
                    </a:xfrm>
                    <a:prstGeom prst="rect">
                      <a:avLst/>
                    </a:prstGeom>
                  </pic:spPr>
                </pic:pic>
              </a:graphicData>
            </a:graphic>
            <wp14:sizeRelH relativeFrom="margin">
              <wp14:pctWidth>0</wp14:pctWidth>
            </wp14:sizeRelH>
            <wp14:sizeRelV relativeFrom="margin">
              <wp14:pctHeight>0</wp14:pctHeight>
            </wp14:sizeRelV>
          </wp:anchor>
        </w:drawing>
      </w:r>
      <w:r w:rsidRPr="00476650">
        <w:t>Job Description</w:t>
      </w:r>
    </w:p>
    <w:p w14:paraId="2CBCE46E" w14:textId="77777777" w:rsidR="00FA34B7" w:rsidRPr="00476650" w:rsidRDefault="00FA34B7" w:rsidP="00FA34B7">
      <w:pPr>
        <w:pStyle w:val="Heading1"/>
      </w:pPr>
      <w:r w:rsidRPr="00476650">
        <w:t>Financial Counsellor</w:t>
      </w:r>
    </w:p>
    <w:tbl>
      <w:tblPr>
        <w:tblStyle w:val="PSCGreen"/>
        <w:tblpPr w:leftFromText="180" w:rightFromText="180" w:vertAnchor="text" w:horzAnchor="margin" w:tblpXSpec="center" w:tblpY="26"/>
        <w:tblW w:w="8931" w:type="dxa"/>
        <w:tblBorders>
          <w:top w:val="none" w:sz="0" w:space="0" w:color="auto"/>
          <w:bottom w:val="none" w:sz="0" w:space="0" w:color="auto"/>
          <w:insideH w:val="none" w:sz="0" w:space="0" w:color="auto"/>
        </w:tblBorders>
        <w:tblLook w:val="04A0" w:firstRow="1" w:lastRow="0" w:firstColumn="1" w:lastColumn="0" w:noHBand="0" w:noVBand="1"/>
        <w:tblCaption w:val="PSC_Role_InformationTable"/>
        <w:tblDescription w:val="PSC_Role_InformationTable"/>
      </w:tblPr>
      <w:tblGrid>
        <w:gridCol w:w="4026"/>
        <w:gridCol w:w="4905"/>
      </w:tblGrid>
      <w:tr w:rsidR="003D286D" w:rsidRPr="00C978B9" w14:paraId="39ACA40C" w14:textId="77777777" w:rsidTr="003D286D">
        <w:trPr>
          <w:cnfStyle w:val="100000000000" w:firstRow="1" w:lastRow="0" w:firstColumn="0" w:lastColumn="0" w:oddVBand="0" w:evenVBand="0" w:oddHBand="0" w:evenHBand="0" w:firstRowFirstColumn="0" w:firstRowLastColumn="0" w:lastRowFirstColumn="0" w:lastRowLastColumn="0"/>
          <w:cantSplit/>
        </w:trPr>
        <w:tc>
          <w:tcPr>
            <w:tcW w:w="40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1F3864" w:themeFill="text1"/>
            <w:vAlign w:val="center"/>
          </w:tcPr>
          <w:p w14:paraId="58DA2F6E" w14:textId="77777777" w:rsidR="003D286D" w:rsidRPr="00C90657" w:rsidRDefault="003D286D" w:rsidP="003D286D">
            <w:pPr>
              <w:pStyle w:val="TableTextWhite"/>
            </w:pPr>
            <w:r>
              <w:t xml:space="preserve">Job Description </w:t>
            </w:r>
          </w:p>
        </w:tc>
        <w:tc>
          <w:tcPr>
            <w:tcW w:w="490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1F3864" w:themeFill="text1"/>
          </w:tcPr>
          <w:p w14:paraId="455A70F8" w14:textId="77777777" w:rsidR="003D286D" w:rsidRPr="00C90657" w:rsidRDefault="003D286D" w:rsidP="003D286D">
            <w:pPr>
              <w:pStyle w:val="TableTextWhite"/>
            </w:pPr>
            <w:r>
              <w:t>Details</w:t>
            </w:r>
          </w:p>
        </w:tc>
      </w:tr>
      <w:tr w:rsidR="003D286D" w:rsidRPr="00C978B9" w14:paraId="29EA0C49" w14:textId="77777777" w:rsidTr="003D286D">
        <w:trPr>
          <w:cantSplit/>
        </w:trPr>
        <w:tc>
          <w:tcPr>
            <w:tcW w:w="4026" w:type="dxa"/>
            <w:shd w:val="clear" w:color="auto" w:fill="17365D" w:themeFill="text2" w:themeFillShade="BF"/>
            <w:vAlign w:val="center"/>
          </w:tcPr>
          <w:p w14:paraId="2F1E44EA" w14:textId="77777777" w:rsidR="003D286D" w:rsidRPr="00853F21" w:rsidRDefault="003D286D" w:rsidP="003D286D">
            <w:pPr>
              <w:pStyle w:val="TableTextWhite"/>
            </w:pPr>
            <w:bookmarkStart w:id="0" w:name="DeptAgency"/>
            <w:bookmarkEnd w:id="0"/>
            <w:r>
              <w:t>Service</w:t>
            </w:r>
          </w:p>
        </w:tc>
        <w:tc>
          <w:tcPr>
            <w:tcW w:w="4905" w:type="dxa"/>
            <w:shd w:val="clear" w:color="auto" w:fill="17365D" w:themeFill="text2" w:themeFillShade="BF"/>
          </w:tcPr>
          <w:p w14:paraId="374695B5" w14:textId="77777777" w:rsidR="003D286D" w:rsidRPr="00853F21" w:rsidRDefault="003D286D" w:rsidP="003D286D">
            <w:pPr>
              <w:pStyle w:val="TableTextWhite"/>
            </w:pPr>
            <w:r>
              <w:t>Financial Counselling Service</w:t>
            </w:r>
          </w:p>
        </w:tc>
      </w:tr>
      <w:tr w:rsidR="003D286D" w:rsidRPr="00C978B9" w14:paraId="76267D4F" w14:textId="77777777" w:rsidTr="003D286D">
        <w:trPr>
          <w:cantSplit/>
        </w:trPr>
        <w:tc>
          <w:tcPr>
            <w:tcW w:w="4026" w:type="dxa"/>
            <w:shd w:val="clear" w:color="auto" w:fill="17365D" w:themeFill="text2" w:themeFillShade="BF"/>
            <w:vAlign w:val="center"/>
          </w:tcPr>
          <w:p w14:paraId="12E60398" w14:textId="77777777" w:rsidR="003D286D" w:rsidRPr="00853F21" w:rsidRDefault="003D286D" w:rsidP="003D286D">
            <w:pPr>
              <w:pStyle w:val="TableTextWhite"/>
              <w:rPr>
                <w:color w:val="000000"/>
              </w:rPr>
            </w:pPr>
            <w:r w:rsidRPr="00853F21">
              <w:t>Grade/</w:t>
            </w:r>
            <w:r>
              <w:t>Year</w:t>
            </w:r>
          </w:p>
        </w:tc>
        <w:tc>
          <w:tcPr>
            <w:tcW w:w="4905" w:type="dxa"/>
            <w:shd w:val="clear" w:color="auto" w:fill="17365D" w:themeFill="text2" w:themeFillShade="BF"/>
          </w:tcPr>
          <w:p w14:paraId="1D24A51A" w14:textId="77777777" w:rsidR="003D286D" w:rsidRDefault="003D286D" w:rsidP="003D286D">
            <w:pPr>
              <w:pStyle w:val="TableTextWhite"/>
            </w:pPr>
            <w:r>
              <w:t xml:space="preserve">Grade 4 / Year Subject to experience </w:t>
            </w:r>
          </w:p>
          <w:p w14:paraId="21DEA9D8" w14:textId="77777777" w:rsidR="003D286D" w:rsidRPr="00853F21" w:rsidRDefault="003D286D" w:rsidP="003D286D">
            <w:pPr>
              <w:pStyle w:val="TableTextWhite"/>
            </w:pPr>
            <w:r>
              <w:t>(Illawarra Legal Centre Enterprise Agreement 2016)</w:t>
            </w:r>
          </w:p>
        </w:tc>
      </w:tr>
      <w:tr w:rsidR="003D286D" w:rsidRPr="00C978B9" w14:paraId="2BAA1F6F" w14:textId="77777777" w:rsidTr="003D286D">
        <w:trPr>
          <w:cantSplit/>
        </w:trPr>
        <w:tc>
          <w:tcPr>
            <w:tcW w:w="4026" w:type="dxa"/>
            <w:shd w:val="clear" w:color="auto" w:fill="17365D" w:themeFill="text2" w:themeFillShade="BF"/>
            <w:vAlign w:val="center"/>
          </w:tcPr>
          <w:p w14:paraId="3DA24898" w14:textId="77777777" w:rsidR="003D286D" w:rsidRPr="00853F21" w:rsidRDefault="003D286D" w:rsidP="003D286D">
            <w:pPr>
              <w:pStyle w:val="TableTextWhite"/>
            </w:pPr>
            <w:r>
              <w:t>Classification</w:t>
            </w:r>
          </w:p>
        </w:tc>
        <w:tc>
          <w:tcPr>
            <w:tcW w:w="4905" w:type="dxa"/>
            <w:shd w:val="clear" w:color="auto" w:fill="17365D" w:themeFill="text2" w:themeFillShade="BF"/>
          </w:tcPr>
          <w:p w14:paraId="15C7C3AA" w14:textId="77777777" w:rsidR="003D286D" w:rsidRDefault="003D286D" w:rsidP="003D286D">
            <w:pPr>
              <w:pStyle w:val="TableTextWhite"/>
            </w:pPr>
            <w:r>
              <w:t>Part time (21 hours per week)</w:t>
            </w:r>
          </w:p>
        </w:tc>
      </w:tr>
      <w:tr w:rsidR="003D286D" w:rsidRPr="00C978B9" w14:paraId="7E77EA5F" w14:textId="77777777" w:rsidTr="003D286D">
        <w:trPr>
          <w:cantSplit/>
        </w:trPr>
        <w:tc>
          <w:tcPr>
            <w:tcW w:w="4026" w:type="dxa"/>
            <w:shd w:val="clear" w:color="auto" w:fill="17365D" w:themeFill="text2" w:themeFillShade="BF"/>
            <w:vAlign w:val="center"/>
          </w:tcPr>
          <w:p w14:paraId="3884B486" w14:textId="77777777" w:rsidR="003D286D" w:rsidRPr="00853F21" w:rsidRDefault="003D286D" w:rsidP="003D286D">
            <w:pPr>
              <w:pStyle w:val="TableTextWhite"/>
              <w:rPr>
                <w:color w:val="000000"/>
              </w:rPr>
            </w:pPr>
            <w:r w:rsidRPr="00853F21">
              <w:t>Date of Approval</w:t>
            </w:r>
          </w:p>
        </w:tc>
        <w:tc>
          <w:tcPr>
            <w:tcW w:w="4905" w:type="dxa"/>
            <w:shd w:val="clear" w:color="auto" w:fill="17365D" w:themeFill="text2" w:themeFillShade="BF"/>
          </w:tcPr>
          <w:p w14:paraId="560E524B" w14:textId="638AB93C" w:rsidR="003D286D" w:rsidRPr="00853F21" w:rsidRDefault="000D043D" w:rsidP="003D286D">
            <w:pPr>
              <w:pStyle w:val="TableTextWhite"/>
            </w:pPr>
            <w:r>
              <w:t>08/08/</w:t>
            </w:r>
            <w:r w:rsidR="003D286D">
              <w:t>2025</w:t>
            </w:r>
          </w:p>
        </w:tc>
      </w:tr>
      <w:tr w:rsidR="003D286D" w:rsidRPr="00C978B9" w14:paraId="1C7C69EB" w14:textId="77777777" w:rsidTr="003D286D">
        <w:trPr>
          <w:cantSplit/>
        </w:trPr>
        <w:tc>
          <w:tcPr>
            <w:tcW w:w="4026" w:type="dxa"/>
            <w:shd w:val="clear" w:color="auto" w:fill="17365D" w:themeFill="text2" w:themeFillShade="BF"/>
            <w:vAlign w:val="center"/>
          </w:tcPr>
          <w:p w14:paraId="59674AA0" w14:textId="77777777" w:rsidR="003D286D" w:rsidRPr="00853F21" w:rsidRDefault="003D286D" w:rsidP="003D286D">
            <w:pPr>
              <w:pStyle w:val="TableTextWhite"/>
            </w:pPr>
            <w:r>
              <w:t>Organisation</w:t>
            </w:r>
            <w:r w:rsidRPr="004A3696">
              <w:t xml:space="preserve"> Website</w:t>
            </w:r>
          </w:p>
        </w:tc>
        <w:tc>
          <w:tcPr>
            <w:tcW w:w="4905" w:type="dxa"/>
            <w:shd w:val="clear" w:color="auto" w:fill="17365D" w:themeFill="text2" w:themeFillShade="BF"/>
          </w:tcPr>
          <w:p w14:paraId="6AA6CFBD" w14:textId="77777777" w:rsidR="003D286D" w:rsidRPr="004A3696" w:rsidRDefault="003D286D" w:rsidP="003D286D">
            <w:pPr>
              <w:pStyle w:val="TableTextWhite"/>
            </w:pPr>
            <w:r>
              <w:t>www.illawarralegalcentre.org.au</w:t>
            </w:r>
          </w:p>
        </w:tc>
      </w:tr>
    </w:tbl>
    <w:p w14:paraId="675A36CF" w14:textId="77777777" w:rsidR="00FA34B7" w:rsidRPr="00FA34B7" w:rsidRDefault="00FA34B7" w:rsidP="003D286D">
      <w:pPr>
        <w:spacing w:before="240" w:line="360" w:lineRule="auto"/>
      </w:pPr>
      <w:r w:rsidRPr="00FA34B7">
        <w:rPr>
          <w:b/>
          <w:bCs/>
        </w:rPr>
        <w:t>Empowering Communities. Restoring Financial Independence.</w:t>
      </w:r>
    </w:p>
    <w:p w14:paraId="688299AB" w14:textId="5C09094B" w:rsidR="00803F8B" w:rsidRDefault="00FA34B7" w:rsidP="00803F8B">
      <w:pPr>
        <w:spacing w:line="360" w:lineRule="auto"/>
      </w:pPr>
      <w:r w:rsidRPr="00FA34B7">
        <w:rPr>
          <w:b/>
          <w:bCs/>
        </w:rPr>
        <w:t>Location:</w:t>
      </w:r>
      <w:r w:rsidRPr="00FA34B7">
        <w:t xml:space="preserve"> </w:t>
      </w:r>
      <w:r>
        <w:t xml:space="preserve">Wollongong. </w:t>
      </w:r>
      <w:r w:rsidR="00C57310">
        <w:t>Following successful probation, f</w:t>
      </w:r>
      <w:r w:rsidRPr="00FA34B7">
        <w:t>lexible</w:t>
      </w:r>
      <w:r w:rsidR="00C91C87">
        <w:t>-</w:t>
      </w:r>
      <w:r w:rsidRPr="00FA34B7">
        <w:t>hybrid work available</w:t>
      </w:r>
      <w:r w:rsidRPr="00FA34B7">
        <w:br/>
      </w:r>
      <w:r w:rsidRPr="00FA34B7">
        <w:rPr>
          <w:b/>
          <w:bCs/>
        </w:rPr>
        <w:t>Salary:</w:t>
      </w:r>
      <w:r w:rsidRPr="00FA34B7">
        <w:t xml:space="preserve"> $</w:t>
      </w:r>
      <w:r w:rsidR="00A66614">
        <w:t>110</w:t>
      </w:r>
      <w:r w:rsidR="00306BB5">
        <w:t>,</w:t>
      </w:r>
      <w:r w:rsidR="00A66614">
        <w:t>856</w:t>
      </w:r>
      <w:r w:rsidR="002F277A">
        <w:t>*</w:t>
      </w:r>
      <w:r w:rsidRPr="00FA34B7">
        <w:t xml:space="preserve"> – $</w:t>
      </w:r>
      <w:r w:rsidR="002F277A">
        <w:t>11</w:t>
      </w:r>
      <w:r w:rsidR="00A66614">
        <w:t>5</w:t>
      </w:r>
      <w:r w:rsidR="00306BB5">
        <w:t>,</w:t>
      </w:r>
      <w:r w:rsidR="00A66614">
        <w:t>861</w:t>
      </w:r>
      <w:r w:rsidR="002F277A">
        <w:t>*</w:t>
      </w:r>
      <w:r w:rsidRPr="00FA34B7">
        <w:t xml:space="preserve"> (</w:t>
      </w:r>
      <w:r w:rsidR="002F277A">
        <w:t>*</w:t>
      </w:r>
      <w:r w:rsidRPr="00FA34B7">
        <w:t>pro rata) + 1</w:t>
      </w:r>
      <w:r>
        <w:t>2</w:t>
      </w:r>
      <w:r w:rsidRPr="00FA34B7">
        <w:t>% Super + 17.5% Leave Loading</w:t>
      </w:r>
      <w:r w:rsidRPr="00FA34B7">
        <w:br/>
      </w:r>
      <w:r w:rsidRPr="00FA34B7">
        <w:rPr>
          <w:b/>
          <w:bCs/>
        </w:rPr>
        <w:t>Additional Benefits:</w:t>
      </w:r>
      <w:r w:rsidRPr="00FA34B7">
        <w:t xml:space="preserve"> </w:t>
      </w:r>
      <w:r w:rsidR="00803F8B">
        <w:t xml:space="preserve">Above award pay conditions | </w:t>
      </w:r>
      <w:r w:rsidRPr="00FA34B7">
        <w:t>Up to $</w:t>
      </w:r>
      <w:r w:rsidR="002F277A">
        <w:t>15,900</w:t>
      </w:r>
      <w:r w:rsidRPr="00FA34B7">
        <w:t xml:space="preserve"> Salary Packaging | </w:t>
      </w:r>
    </w:p>
    <w:p w14:paraId="5263B9B7" w14:textId="1B205C5F" w:rsidR="00803F8B" w:rsidRDefault="00FA34B7" w:rsidP="00803F8B">
      <w:pPr>
        <w:spacing w:line="360" w:lineRule="auto"/>
      </w:pPr>
      <w:r w:rsidRPr="00FA34B7">
        <w:t>5 Weeks Annual Leave</w:t>
      </w:r>
      <w:r w:rsidR="00803F8B">
        <w:t xml:space="preserve"> (</w:t>
      </w:r>
      <w:r w:rsidR="002F277A">
        <w:t>*</w:t>
      </w:r>
      <w:r w:rsidR="00803F8B">
        <w:t>pro rata)</w:t>
      </w:r>
      <w:r w:rsidRPr="00FA34B7">
        <w:t xml:space="preserve"> | </w:t>
      </w:r>
      <w:r w:rsidR="00803F8B" w:rsidRPr="00FA34B7">
        <w:t xml:space="preserve">EAP | </w:t>
      </w:r>
      <w:r w:rsidRPr="00FA34B7">
        <w:t xml:space="preserve">Extra </w:t>
      </w:r>
      <w:r>
        <w:t xml:space="preserve">leave over </w:t>
      </w:r>
      <w:r w:rsidRPr="00FA34B7">
        <w:t xml:space="preserve">Christmas Week | </w:t>
      </w:r>
    </w:p>
    <w:p w14:paraId="0AF58822" w14:textId="754E280F" w:rsidR="00FA34B7" w:rsidRDefault="00FA34B7" w:rsidP="00803F8B">
      <w:pPr>
        <w:spacing w:line="360" w:lineRule="auto"/>
      </w:pPr>
      <w:r w:rsidRPr="00FA34B7">
        <w:t>Generous Personal Leave | Ongoing Professional Development</w:t>
      </w:r>
    </w:p>
    <w:p w14:paraId="05DFF421" w14:textId="77777777" w:rsidR="00C57310" w:rsidRPr="00FA34B7" w:rsidRDefault="00C57310" w:rsidP="00C57310">
      <w:pPr>
        <w:rPr>
          <w:b/>
          <w:bCs/>
        </w:rPr>
      </w:pPr>
      <w:r w:rsidRPr="00FA34B7">
        <w:rPr>
          <w:b/>
          <w:bCs/>
        </w:rPr>
        <w:t>What We Offer</w:t>
      </w:r>
    </w:p>
    <w:p w14:paraId="7BA55A9F" w14:textId="77777777" w:rsidR="00C57310" w:rsidRPr="00FA34B7" w:rsidRDefault="00C57310" w:rsidP="00C57310">
      <w:pPr>
        <w:numPr>
          <w:ilvl w:val="0"/>
          <w:numId w:val="6"/>
        </w:numPr>
      </w:pPr>
      <w:r w:rsidRPr="00FA34B7">
        <w:rPr>
          <w:b/>
          <w:bCs/>
        </w:rPr>
        <w:t>A supportive, inclusive, and safe</w:t>
      </w:r>
      <w:r w:rsidRPr="00FA34B7">
        <w:t xml:space="preserve"> workplace where your wellbeing matters.</w:t>
      </w:r>
    </w:p>
    <w:p w14:paraId="11926E4A" w14:textId="2945781E" w:rsidR="00C57310" w:rsidRDefault="00C57310" w:rsidP="00C57310">
      <w:pPr>
        <w:numPr>
          <w:ilvl w:val="0"/>
          <w:numId w:val="6"/>
        </w:numPr>
      </w:pPr>
      <w:r w:rsidRPr="00FA34B7">
        <w:rPr>
          <w:b/>
          <w:bCs/>
        </w:rPr>
        <w:t>Flexible work arrangements</w:t>
      </w:r>
      <w:r w:rsidRPr="00FA34B7">
        <w:t xml:space="preserve"> that suit your lifestyle</w:t>
      </w:r>
      <w:r>
        <w:t xml:space="preserve"> (after successful probation)</w:t>
      </w:r>
    </w:p>
    <w:p w14:paraId="399DCF58" w14:textId="4693C0BE" w:rsidR="00C57310" w:rsidRPr="00FA34B7" w:rsidRDefault="00C57310" w:rsidP="00C57310">
      <w:pPr>
        <w:numPr>
          <w:ilvl w:val="0"/>
          <w:numId w:val="6"/>
        </w:numPr>
      </w:pPr>
      <w:r w:rsidRPr="00FA34B7">
        <w:rPr>
          <w:b/>
          <w:bCs/>
        </w:rPr>
        <w:t>Salary sacrifice</w:t>
      </w:r>
      <w:r w:rsidRPr="00FA34B7">
        <w:t xml:space="preserve"> to boost your take-home pay.</w:t>
      </w:r>
    </w:p>
    <w:p w14:paraId="7628413A" w14:textId="3508CCAE" w:rsidR="00C57310" w:rsidRPr="00FA34B7" w:rsidRDefault="00C57310" w:rsidP="00C57310">
      <w:pPr>
        <w:numPr>
          <w:ilvl w:val="0"/>
          <w:numId w:val="6"/>
        </w:numPr>
      </w:pPr>
      <w:r>
        <w:rPr>
          <w:b/>
          <w:bCs/>
        </w:rPr>
        <w:t>Generous leave provisions</w:t>
      </w:r>
      <w:r w:rsidRPr="00FA34B7">
        <w:t xml:space="preserve"> </w:t>
      </w:r>
      <w:r>
        <w:t>to support work/ life balance.</w:t>
      </w:r>
    </w:p>
    <w:p w14:paraId="015B3B3F" w14:textId="77777777" w:rsidR="00C57310" w:rsidRPr="00FA34B7" w:rsidRDefault="00C57310" w:rsidP="00C57310">
      <w:pPr>
        <w:numPr>
          <w:ilvl w:val="0"/>
          <w:numId w:val="6"/>
        </w:numPr>
      </w:pPr>
      <w:r w:rsidRPr="00FA34B7">
        <w:rPr>
          <w:b/>
          <w:bCs/>
        </w:rPr>
        <w:t>Ongoing professional development</w:t>
      </w:r>
      <w:r w:rsidRPr="00FA34B7">
        <w:t>, training, and supervision.</w:t>
      </w:r>
    </w:p>
    <w:p w14:paraId="23FC8607" w14:textId="77777777" w:rsidR="00C57310" w:rsidRPr="00FA34B7" w:rsidRDefault="00C57310" w:rsidP="00C57310">
      <w:pPr>
        <w:numPr>
          <w:ilvl w:val="0"/>
          <w:numId w:val="6"/>
        </w:numPr>
      </w:pPr>
      <w:r w:rsidRPr="00FA34B7">
        <w:rPr>
          <w:b/>
          <w:bCs/>
        </w:rPr>
        <w:t>Employee Assistance Program (EAP)</w:t>
      </w:r>
      <w:r w:rsidRPr="00FA34B7">
        <w:t xml:space="preserve"> for personal and professional support.</w:t>
      </w:r>
    </w:p>
    <w:p w14:paraId="0874272B" w14:textId="77777777" w:rsidR="00FA34B7" w:rsidRPr="00FA34B7" w:rsidRDefault="00FB3C54" w:rsidP="00803F8B">
      <w:pPr>
        <w:spacing w:line="360" w:lineRule="auto"/>
      </w:pPr>
      <w:r>
        <w:pict w14:anchorId="598ED033">
          <v:rect id="_x0000_i1025" style="width:0;height:1.5pt" o:hralign="center" o:hrstd="t" o:hr="t" fillcolor="#a0a0a0" stroked="f"/>
        </w:pict>
      </w:r>
    </w:p>
    <w:p w14:paraId="6B0F538B" w14:textId="77777777" w:rsidR="00FA34B7" w:rsidRPr="00FA34B7" w:rsidRDefault="00FA34B7" w:rsidP="00555C1D">
      <w:pPr>
        <w:spacing w:after="240"/>
        <w:rPr>
          <w:b/>
          <w:bCs/>
        </w:rPr>
      </w:pPr>
      <w:r w:rsidRPr="00FA34B7">
        <w:rPr>
          <w:b/>
          <w:bCs/>
        </w:rPr>
        <w:t>About Us</w:t>
      </w:r>
    </w:p>
    <w:p w14:paraId="4604DACE" w14:textId="77777777" w:rsidR="00FA34B7" w:rsidRPr="00FA34B7" w:rsidRDefault="00FA34B7" w:rsidP="00FA34B7">
      <w:r w:rsidRPr="00FA34B7">
        <w:t>At ILC, we exist to support vulnerable and disadvantaged people to access free legal services and to recognise and act on their legal rights. Our team is dedicated, person-centred, and deeply committed to the values of social justice, dignity, and human rights.</w:t>
      </w:r>
    </w:p>
    <w:p w14:paraId="434AEC79" w14:textId="64158FA1" w:rsidR="00FA34B7" w:rsidRPr="00FA34B7" w:rsidRDefault="00FA34B7" w:rsidP="00FA34B7">
      <w:r w:rsidRPr="00FA34B7">
        <w:t xml:space="preserve">We're seeking a skilled and compassionate Financial Counsellor who wants more than just a job </w:t>
      </w:r>
      <w:r w:rsidR="000D043D">
        <w:t xml:space="preserve">- </w:t>
      </w:r>
      <w:r w:rsidRPr="00FA34B7">
        <w:t xml:space="preserve">someone who wants to make a real difference in the lives of people experiencing financial </w:t>
      </w:r>
      <w:r w:rsidR="00803F8B">
        <w:t>stress.</w:t>
      </w:r>
    </w:p>
    <w:p w14:paraId="2C5EBD6B" w14:textId="77777777" w:rsidR="00FA34B7" w:rsidRPr="00FA34B7" w:rsidRDefault="00FB3C54" w:rsidP="00FA34B7">
      <w:r>
        <w:pict w14:anchorId="56D622D2">
          <v:rect id="_x0000_i1026" style="width:0;height:1.5pt" o:hralign="center" o:hrstd="t" o:hr="t" fillcolor="#a0a0a0" stroked="f"/>
        </w:pict>
      </w:r>
    </w:p>
    <w:p w14:paraId="49957515" w14:textId="77777777" w:rsidR="00FA34B7" w:rsidRPr="00FA34B7" w:rsidRDefault="00FA34B7" w:rsidP="00555C1D">
      <w:pPr>
        <w:spacing w:after="240"/>
        <w:rPr>
          <w:b/>
          <w:bCs/>
        </w:rPr>
      </w:pPr>
      <w:r w:rsidRPr="00FA34B7">
        <w:rPr>
          <w:b/>
          <w:bCs/>
        </w:rPr>
        <w:t>Why Join ILC?</w:t>
      </w:r>
    </w:p>
    <w:p w14:paraId="05B97DD9" w14:textId="735F9FAF" w:rsidR="00FA34B7" w:rsidRPr="00FA34B7" w:rsidRDefault="00FA34B7" w:rsidP="00FA34B7">
      <w:pPr>
        <w:numPr>
          <w:ilvl w:val="0"/>
          <w:numId w:val="3"/>
        </w:numPr>
      </w:pPr>
      <w:r w:rsidRPr="00FA34B7">
        <w:rPr>
          <w:b/>
          <w:bCs/>
        </w:rPr>
        <w:t>Purpose-Driven Work</w:t>
      </w:r>
      <w:r w:rsidRPr="00FA34B7">
        <w:t xml:space="preserve"> – Make a tangible difference every day, helping people regain financial stability.</w:t>
      </w:r>
    </w:p>
    <w:p w14:paraId="381DB1CB" w14:textId="69B4870A" w:rsidR="00FA34B7" w:rsidRPr="00FA34B7" w:rsidRDefault="00FA34B7" w:rsidP="00FA34B7">
      <w:pPr>
        <w:numPr>
          <w:ilvl w:val="0"/>
          <w:numId w:val="3"/>
        </w:numPr>
      </w:pPr>
      <w:r w:rsidRPr="00FA34B7">
        <w:rPr>
          <w:b/>
          <w:bCs/>
        </w:rPr>
        <w:t>Flexible Work Options</w:t>
      </w:r>
      <w:r w:rsidRPr="00FA34B7">
        <w:t xml:space="preserve"> – Enjoy a healthy work-life balance with options to work from home and the office.</w:t>
      </w:r>
      <w:r>
        <w:t xml:space="preserve"> </w:t>
      </w:r>
    </w:p>
    <w:p w14:paraId="663A88EB" w14:textId="438477C9" w:rsidR="00FA34B7" w:rsidRPr="00FA34B7" w:rsidRDefault="00FA34B7" w:rsidP="00FA34B7">
      <w:pPr>
        <w:numPr>
          <w:ilvl w:val="0"/>
          <w:numId w:val="3"/>
        </w:numPr>
      </w:pPr>
      <w:r w:rsidRPr="00FA34B7">
        <w:rPr>
          <w:b/>
          <w:bCs/>
        </w:rPr>
        <w:t>Generous Benefits</w:t>
      </w:r>
      <w:r w:rsidRPr="00FA34B7">
        <w:t xml:space="preserve"> – </w:t>
      </w:r>
      <w:r>
        <w:t xml:space="preserve">Above award pay conditions, </w:t>
      </w:r>
      <w:r w:rsidRPr="00FA34B7">
        <w:t>5 weeks annual leave</w:t>
      </w:r>
      <w:r>
        <w:t xml:space="preserve"> (</w:t>
      </w:r>
      <w:r w:rsidR="002F277A">
        <w:t>*</w:t>
      </w:r>
      <w:r>
        <w:t>pro rata)</w:t>
      </w:r>
      <w:r w:rsidRPr="00FA34B7">
        <w:t>, an extra week off over Christmas, salary sacrifice opportunities</w:t>
      </w:r>
      <w:r>
        <w:t xml:space="preserve"> to increase your take home pay</w:t>
      </w:r>
      <w:r w:rsidRPr="00FA34B7">
        <w:t>, and professional development.</w:t>
      </w:r>
    </w:p>
    <w:p w14:paraId="6EA386D8" w14:textId="77777777" w:rsidR="00FA34B7" w:rsidRPr="00FA34B7" w:rsidRDefault="00FA34B7" w:rsidP="00FA34B7">
      <w:pPr>
        <w:numPr>
          <w:ilvl w:val="0"/>
          <w:numId w:val="3"/>
        </w:numPr>
      </w:pPr>
      <w:r w:rsidRPr="00FA34B7">
        <w:rPr>
          <w:b/>
          <w:bCs/>
        </w:rPr>
        <w:t>Supportive Culture</w:t>
      </w:r>
      <w:r w:rsidRPr="00FA34B7">
        <w:t xml:space="preserve"> – Be part of a diverse, inclusive team that values your voice, growth, and wellbeing.</w:t>
      </w:r>
    </w:p>
    <w:p w14:paraId="127906C1" w14:textId="77777777" w:rsidR="00FA34B7" w:rsidRPr="00FA34B7" w:rsidRDefault="00FB3C54" w:rsidP="00FA34B7">
      <w:r>
        <w:lastRenderedPageBreak/>
        <w:pict w14:anchorId="7002BA83">
          <v:rect id="_x0000_i1027" style="width:0;height:1.5pt" o:hralign="center" o:hrstd="t" o:hr="t" fillcolor="#a0a0a0" stroked="f"/>
        </w:pict>
      </w:r>
    </w:p>
    <w:p w14:paraId="4804DE5F" w14:textId="77777777" w:rsidR="00FA34B7" w:rsidRPr="00FA34B7" w:rsidRDefault="00FA34B7" w:rsidP="00555C1D">
      <w:pPr>
        <w:spacing w:after="240"/>
        <w:rPr>
          <w:b/>
          <w:bCs/>
        </w:rPr>
      </w:pPr>
      <w:r w:rsidRPr="00FA34B7">
        <w:rPr>
          <w:b/>
          <w:bCs/>
        </w:rPr>
        <w:t>About the Role</w:t>
      </w:r>
    </w:p>
    <w:p w14:paraId="7DD3CE8E" w14:textId="6B13DA85" w:rsidR="00FA34B7" w:rsidRPr="00FA34B7" w:rsidRDefault="00FA34B7" w:rsidP="00FA34B7">
      <w:r w:rsidRPr="00FA34B7">
        <w:t>As our Financial Counsellor, you’ll provide free, confidential assistance, advocacy, advice and information</w:t>
      </w:r>
      <w:r>
        <w:t xml:space="preserve"> to people </w:t>
      </w:r>
      <w:r w:rsidRPr="00FA34B7">
        <w:t xml:space="preserve">experiencing financial hardship. </w:t>
      </w:r>
      <w:r>
        <w:t xml:space="preserve">You will assess the presenting issue and provide clients with various options for the client to choose their course of action. You will </w:t>
      </w:r>
      <w:r w:rsidRPr="00FA34B7">
        <w:t xml:space="preserve">advocate for </w:t>
      </w:r>
      <w:r>
        <w:t>client</w:t>
      </w:r>
      <w:r w:rsidRPr="00FA34B7">
        <w:t xml:space="preserve"> rights, and support </w:t>
      </w:r>
      <w:r>
        <w:t>people</w:t>
      </w:r>
      <w:r w:rsidRPr="00FA34B7">
        <w:t xml:space="preserve"> in navigating debt, credit, and bankruptcy challenges.</w:t>
      </w:r>
    </w:p>
    <w:p w14:paraId="41A81AF1" w14:textId="1659A786" w:rsidR="00FA34B7" w:rsidRPr="00FA34B7" w:rsidRDefault="00FA34B7" w:rsidP="00FA34B7">
      <w:r>
        <w:t>You will be</w:t>
      </w:r>
      <w:r w:rsidRPr="00FA34B7">
        <w:t xml:space="preserve"> a trusted advocate, educator, and change-maker, delivering meaningful services while identifying systemic issues and contributing to policy and law reform.</w:t>
      </w:r>
    </w:p>
    <w:p w14:paraId="691E650B" w14:textId="77777777" w:rsidR="00FA34B7" w:rsidRPr="00FA34B7" w:rsidRDefault="00FB3C54" w:rsidP="00FA34B7">
      <w:r>
        <w:pict w14:anchorId="33BA26D5">
          <v:rect id="_x0000_i1028" style="width:0;height:1.5pt" o:hralign="center" o:hrstd="t" o:hr="t" fillcolor="#a0a0a0" stroked="f"/>
        </w:pict>
      </w:r>
    </w:p>
    <w:p w14:paraId="4E173A80" w14:textId="77777777" w:rsidR="00FA34B7" w:rsidRPr="00FA34B7" w:rsidRDefault="00FA34B7" w:rsidP="00555C1D">
      <w:pPr>
        <w:spacing w:after="240"/>
        <w:rPr>
          <w:b/>
          <w:bCs/>
        </w:rPr>
      </w:pPr>
      <w:r w:rsidRPr="00FA34B7">
        <w:rPr>
          <w:b/>
          <w:bCs/>
        </w:rPr>
        <w:t>Key Responsibilities</w:t>
      </w:r>
    </w:p>
    <w:p w14:paraId="6C2C22BB" w14:textId="77777777" w:rsidR="00FA34B7" w:rsidRPr="00FA34B7" w:rsidRDefault="00FA34B7" w:rsidP="003D286D">
      <w:pPr>
        <w:numPr>
          <w:ilvl w:val="0"/>
          <w:numId w:val="4"/>
        </w:numPr>
      </w:pPr>
      <w:r w:rsidRPr="00FA34B7">
        <w:t>Assess client financial circumstances and advise on practical options and implications.</w:t>
      </w:r>
    </w:p>
    <w:p w14:paraId="743D3ECA" w14:textId="77777777" w:rsidR="00FA34B7" w:rsidRPr="00FA34B7" w:rsidRDefault="00FA34B7" w:rsidP="003D286D">
      <w:pPr>
        <w:numPr>
          <w:ilvl w:val="0"/>
          <w:numId w:val="4"/>
        </w:numPr>
      </w:pPr>
      <w:r w:rsidRPr="00FA34B7">
        <w:t>Provide support, advocacy and negotiation with creditors and debt collection agencies.</w:t>
      </w:r>
    </w:p>
    <w:p w14:paraId="6C9ECA16" w14:textId="469B05F1" w:rsidR="00FA34B7" w:rsidRPr="00FA34B7" w:rsidRDefault="00FA34B7" w:rsidP="003D286D">
      <w:pPr>
        <w:numPr>
          <w:ilvl w:val="0"/>
          <w:numId w:val="4"/>
        </w:numPr>
      </w:pPr>
      <w:r w:rsidRPr="00FA34B7">
        <w:t xml:space="preserve">Deliver tailored financial counselling </w:t>
      </w:r>
      <w:r w:rsidR="00756022">
        <w:t>for individuals</w:t>
      </w:r>
      <w:r w:rsidRPr="00FA34B7">
        <w:t>.</w:t>
      </w:r>
    </w:p>
    <w:p w14:paraId="22BB8DD4" w14:textId="77777777" w:rsidR="00FA34B7" w:rsidRPr="00FA34B7" w:rsidRDefault="00FA34B7" w:rsidP="003D286D">
      <w:pPr>
        <w:numPr>
          <w:ilvl w:val="0"/>
          <w:numId w:val="4"/>
        </w:numPr>
      </w:pPr>
      <w:r w:rsidRPr="00FA34B7">
        <w:t>Contribute to legal education initiatives in the community on credit, debt and financial rights.</w:t>
      </w:r>
    </w:p>
    <w:p w14:paraId="103CBDC8" w14:textId="77777777" w:rsidR="00FA34B7" w:rsidRPr="00FA34B7" w:rsidRDefault="00FA34B7" w:rsidP="003D286D">
      <w:pPr>
        <w:numPr>
          <w:ilvl w:val="0"/>
          <w:numId w:val="4"/>
        </w:numPr>
      </w:pPr>
      <w:r w:rsidRPr="00FA34B7">
        <w:t>Maintain accurate case notes, meet reporting obligations and funding targets.</w:t>
      </w:r>
    </w:p>
    <w:p w14:paraId="05496B3D" w14:textId="77777777" w:rsidR="00FA34B7" w:rsidRPr="00FA34B7" w:rsidRDefault="00FA34B7" w:rsidP="003D286D">
      <w:pPr>
        <w:numPr>
          <w:ilvl w:val="0"/>
          <w:numId w:val="4"/>
        </w:numPr>
      </w:pPr>
      <w:r w:rsidRPr="00FA34B7">
        <w:t>Identify law reform opportunities and contribute to submissions that reflect client experiences.</w:t>
      </w:r>
    </w:p>
    <w:p w14:paraId="6CA3C4DF" w14:textId="77777777" w:rsidR="00FA34B7" w:rsidRPr="00FA34B7" w:rsidRDefault="00FA34B7" w:rsidP="003D286D">
      <w:pPr>
        <w:numPr>
          <w:ilvl w:val="0"/>
          <w:numId w:val="4"/>
        </w:numPr>
      </w:pPr>
      <w:r w:rsidRPr="00FA34B7">
        <w:t>Build and strengthen community networks to increase client access to services.</w:t>
      </w:r>
    </w:p>
    <w:p w14:paraId="61C48450" w14:textId="77777777" w:rsidR="00FA34B7" w:rsidRPr="00FA34B7" w:rsidRDefault="00FB3C54" w:rsidP="00FA34B7">
      <w:r>
        <w:pict w14:anchorId="07707AF2">
          <v:rect id="_x0000_i1029" style="width:0;height:1.5pt" o:hralign="center" o:hrstd="t" o:hr="t" fillcolor="#a0a0a0" stroked="f"/>
        </w:pict>
      </w:r>
    </w:p>
    <w:p w14:paraId="6339EB99" w14:textId="77777777" w:rsidR="00803F8B" w:rsidRPr="00803F8B" w:rsidRDefault="00803F8B" w:rsidP="00555C1D">
      <w:pPr>
        <w:pStyle w:val="Heading2"/>
        <w:spacing w:before="0" w:after="240"/>
        <w:rPr>
          <w:rStyle w:val="Heading1Char"/>
          <w:rFonts w:asciiTheme="minorHAnsi" w:hAnsiTheme="minorHAnsi" w:cstheme="minorHAnsi"/>
          <w:color w:val="1F3864" w:themeColor="text1"/>
          <w:sz w:val="22"/>
          <w:szCs w:val="22"/>
        </w:rPr>
      </w:pPr>
      <w:bookmarkStart w:id="1" w:name="_Hlk40707470"/>
      <w:r w:rsidRPr="00803F8B">
        <w:rPr>
          <w:rStyle w:val="Heading1Char"/>
          <w:rFonts w:asciiTheme="minorHAnsi" w:hAnsiTheme="minorHAnsi" w:cstheme="minorHAnsi"/>
          <w:color w:val="1F3864" w:themeColor="text1"/>
          <w:sz w:val="22"/>
          <w:szCs w:val="22"/>
        </w:rPr>
        <w:t>Essential Criteria</w:t>
      </w:r>
    </w:p>
    <w:bookmarkEnd w:id="1"/>
    <w:p w14:paraId="401039FA" w14:textId="77777777" w:rsidR="00803F8B" w:rsidRPr="00FC4164" w:rsidRDefault="00803F8B" w:rsidP="003D286D">
      <w:pPr>
        <w:pStyle w:val="ListParagraph"/>
        <w:widowControl/>
        <w:numPr>
          <w:ilvl w:val="0"/>
          <w:numId w:val="7"/>
        </w:numPr>
        <w:autoSpaceDE/>
        <w:autoSpaceDN/>
        <w:spacing w:after="100" w:afterAutospacing="1"/>
        <w:contextualSpacing/>
        <w:rPr>
          <w:rFonts w:eastAsia="Times New Roman" w:cstheme="minorHAnsi"/>
          <w:lang w:eastAsia="en-AU"/>
        </w:rPr>
      </w:pPr>
      <w:r w:rsidRPr="00FC4164">
        <w:rPr>
          <w:rFonts w:eastAsia="Times New Roman" w:cstheme="minorHAnsi"/>
          <w:lang w:eastAsia="en-AU"/>
        </w:rPr>
        <w:t>Relevant Financial Counselling qualifications and Accredited member of NSW State Association of Financial Counsellors (FCAN).</w:t>
      </w:r>
    </w:p>
    <w:p w14:paraId="498D0D27" w14:textId="77777777" w:rsidR="00803F8B" w:rsidRPr="00FC4164" w:rsidRDefault="00803F8B" w:rsidP="003D286D">
      <w:pPr>
        <w:pStyle w:val="ListParagraph"/>
        <w:widowControl/>
        <w:numPr>
          <w:ilvl w:val="0"/>
          <w:numId w:val="7"/>
        </w:numPr>
        <w:autoSpaceDE/>
        <w:autoSpaceDN/>
        <w:spacing w:before="100" w:beforeAutospacing="1" w:after="100" w:afterAutospacing="1"/>
        <w:contextualSpacing/>
        <w:rPr>
          <w:rFonts w:eastAsia="Times New Roman" w:cstheme="minorHAnsi"/>
          <w:lang w:eastAsia="en-AU"/>
        </w:rPr>
      </w:pPr>
      <w:r w:rsidRPr="00FC4164">
        <w:rPr>
          <w:rFonts w:eastAsia="Times New Roman" w:cstheme="minorHAnsi"/>
          <w:lang w:eastAsia="en-AU"/>
        </w:rPr>
        <w:t>Case management experience in Financial Counselling.</w:t>
      </w:r>
    </w:p>
    <w:p w14:paraId="433E6922" w14:textId="35A4BC2E" w:rsidR="00803F8B" w:rsidRPr="00FC4164" w:rsidRDefault="00803F8B" w:rsidP="003D286D">
      <w:pPr>
        <w:pStyle w:val="ListParagraph"/>
        <w:widowControl/>
        <w:numPr>
          <w:ilvl w:val="0"/>
          <w:numId w:val="7"/>
        </w:numPr>
        <w:autoSpaceDE/>
        <w:autoSpaceDN/>
        <w:spacing w:before="100" w:beforeAutospacing="1" w:after="100" w:afterAutospacing="1"/>
        <w:contextualSpacing/>
        <w:rPr>
          <w:rFonts w:eastAsia="Times New Roman" w:cstheme="minorHAnsi"/>
          <w:lang w:eastAsia="en-AU"/>
        </w:rPr>
      </w:pPr>
      <w:r w:rsidRPr="00FC4164">
        <w:rPr>
          <w:rFonts w:eastAsia="Times New Roman" w:cstheme="minorHAnsi"/>
          <w:lang w:eastAsia="en-AU"/>
        </w:rPr>
        <w:t xml:space="preserve">Demonstrated experience working with people affected by </w:t>
      </w:r>
      <w:r w:rsidR="00756022">
        <w:rPr>
          <w:rFonts w:eastAsia="Times New Roman" w:cstheme="minorHAnsi"/>
          <w:lang w:eastAsia="en-AU"/>
        </w:rPr>
        <w:t xml:space="preserve">financial hardship, </w:t>
      </w:r>
      <w:r w:rsidRPr="00FC4164">
        <w:rPr>
          <w:rFonts w:eastAsia="Times New Roman" w:cstheme="minorHAnsi"/>
          <w:lang w:eastAsia="en-AU"/>
        </w:rPr>
        <w:t>problem gambling, knowledge of consumer protection legislation and policy, credit system, debt recover and bankruptcy laws.</w:t>
      </w:r>
    </w:p>
    <w:p w14:paraId="4C5420A2" w14:textId="77777777" w:rsidR="00803F8B" w:rsidRPr="00FC4164" w:rsidRDefault="00803F8B" w:rsidP="003D286D">
      <w:pPr>
        <w:pStyle w:val="ListParagraph"/>
        <w:widowControl/>
        <w:numPr>
          <w:ilvl w:val="0"/>
          <w:numId w:val="7"/>
        </w:numPr>
        <w:autoSpaceDE/>
        <w:autoSpaceDN/>
        <w:spacing w:before="100" w:beforeAutospacing="1" w:after="100" w:afterAutospacing="1"/>
        <w:contextualSpacing/>
        <w:rPr>
          <w:rFonts w:eastAsia="Times New Roman" w:cstheme="minorHAnsi"/>
          <w:lang w:eastAsia="en-AU"/>
        </w:rPr>
      </w:pPr>
      <w:r w:rsidRPr="00FC4164">
        <w:rPr>
          <w:rFonts w:eastAsia="Times New Roman" w:cstheme="minorHAnsi"/>
          <w:lang w:eastAsia="en-AU"/>
        </w:rPr>
        <w:t>Demonstrated Advocacy and negotiation skills, with excellent verbal and written communication skills.</w:t>
      </w:r>
    </w:p>
    <w:p w14:paraId="5BDD1320" w14:textId="77777777" w:rsidR="00803F8B" w:rsidRPr="00756022" w:rsidRDefault="00803F8B" w:rsidP="003D286D">
      <w:pPr>
        <w:pStyle w:val="ListParagraph"/>
        <w:widowControl/>
        <w:numPr>
          <w:ilvl w:val="0"/>
          <w:numId w:val="7"/>
        </w:numPr>
        <w:autoSpaceDE/>
        <w:autoSpaceDN/>
        <w:spacing w:before="100" w:beforeAutospacing="1" w:after="100" w:afterAutospacing="1"/>
        <w:contextualSpacing/>
      </w:pPr>
      <w:r w:rsidRPr="00803F8B">
        <w:rPr>
          <w:rFonts w:eastAsia="Times New Roman" w:cstheme="minorHAnsi"/>
          <w:lang w:eastAsia="en-AU"/>
        </w:rPr>
        <w:t>Demonstrated experience in administration, data reporting requirements, understanding and experience in complying with regulatory, ethical, privacy and other relevant guidelines.</w:t>
      </w:r>
    </w:p>
    <w:p w14:paraId="5E53CC2C" w14:textId="77777777" w:rsidR="003D286D" w:rsidRPr="003D286D" w:rsidRDefault="00756022" w:rsidP="00395196">
      <w:pPr>
        <w:pStyle w:val="ListParagraph"/>
        <w:widowControl/>
        <w:numPr>
          <w:ilvl w:val="0"/>
          <w:numId w:val="7"/>
        </w:numPr>
        <w:autoSpaceDE/>
        <w:autoSpaceDN/>
        <w:spacing w:before="100" w:beforeAutospacing="1" w:after="100" w:afterAutospacing="1"/>
        <w:contextualSpacing/>
      </w:pPr>
      <w:r w:rsidRPr="003D286D">
        <w:rPr>
          <w:rFonts w:eastAsia="Times New Roman" w:cstheme="minorHAnsi"/>
          <w:lang w:eastAsia="en-AU"/>
        </w:rPr>
        <w:t>Demonstrated ability, to use technology effectively, managing workloads and working within a team to achieve service outcomes.</w:t>
      </w:r>
    </w:p>
    <w:p w14:paraId="6C9B28D7" w14:textId="77777777" w:rsidR="003D286D" w:rsidRDefault="00803F8B" w:rsidP="003D286D">
      <w:pPr>
        <w:pStyle w:val="ListParagraph"/>
        <w:widowControl/>
        <w:numPr>
          <w:ilvl w:val="0"/>
          <w:numId w:val="7"/>
        </w:numPr>
        <w:autoSpaceDE/>
        <w:autoSpaceDN/>
        <w:spacing w:before="100" w:beforeAutospacing="1" w:after="100" w:afterAutospacing="1"/>
        <w:contextualSpacing/>
        <w:rPr>
          <w:rFonts w:eastAsia="Times New Roman" w:cstheme="minorHAnsi"/>
          <w:lang w:eastAsia="en-AU"/>
        </w:rPr>
        <w:sectPr w:rsidR="003D286D" w:rsidSect="002F277A">
          <w:footerReference w:type="default" r:id="rId8"/>
          <w:pgSz w:w="11906" w:h="16838"/>
          <w:pgMar w:top="1135" w:right="1440" w:bottom="1440" w:left="1440" w:header="708" w:footer="708" w:gutter="0"/>
          <w:cols w:space="708"/>
          <w:docGrid w:linePitch="360"/>
        </w:sectPr>
      </w:pPr>
      <w:r w:rsidRPr="003D286D">
        <w:rPr>
          <w:rFonts w:eastAsia="Times New Roman" w:cstheme="minorHAnsi"/>
          <w:lang w:eastAsia="en-AU"/>
        </w:rPr>
        <w:t>Superior interpersonal skills including ability to establish and maintain effective relationships with clients, colleagues and stakeholders and exercise tact and sound judgement</w:t>
      </w:r>
    </w:p>
    <w:p w14:paraId="3085C3D6" w14:textId="58D48911" w:rsidR="00FA34B7" w:rsidRPr="00FA34B7" w:rsidRDefault="00FB3C54" w:rsidP="000D043D">
      <w:pPr>
        <w:pStyle w:val="ListParagraph"/>
        <w:widowControl/>
        <w:autoSpaceDE/>
        <w:autoSpaceDN/>
        <w:spacing w:before="100" w:beforeAutospacing="1" w:after="100" w:afterAutospacing="1"/>
        <w:ind w:left="0" w:firstLine="0"/>
        <w:contextualSpacing/>
      </w:pPr>
      <w:r>
        <w:pict w14:anchorId="57D78D7C">
          <v:rect id="_x0000_i1030" style="width:410.3pt;height:1pt" o:hrpct="988" o:hralign="center" o:hrstd="t" o:hr="t" fillcolor="#a0a0a0" stroked="f"/>
        </w:pict>
      </w:r>
    </w:p>
    <w:p w14:paraId="4F48BC08" w14:textId="77777777" w:rsidR="00555C1D" w:rsidRDefault="00555C1D" w:rsidP="00FA34B7">
      <w:pPr>
        <w:rPr>
          <w:b/>
          <w:bCs/>
        </w:rPr>
        <w:sectPr w:rsidR="00555C1D" w:rsidSect="003D286D">
          <w:type w:val="continuous"/>
          <w:pgSz w:w="11906" w:h="16838"/>
          <w:pgMar w:top="1440" w:right="1440" w:bottom="1440" w:left="1440" w:header="708" w:footer="708" w:gutter="0"/>
          <w:cols w:space="708"/>
          <w:docGrid w:linePitch="360"/>
        </w:sectPr>
      </w:pPr>
    </w:p>
    <w:p w14:paraId="16B6A8A9" w14:textId="77777777" w:rsidR="00FA34B7" w:rsidRPr="00FA34B7" w:rsidRDefault="00FA34B7" w:rsidP="00FA34B7">
      <w:pPr>
        <w:rPr>
          <w:b/>
          <w:bCs/>
        </w:rPr>
      </w:pPr>
      <w:r w:rsidRPr="00FA34B7">
        <w:rPr>
          <w:b/>
          <w:bCs/>
        </w:rPr>
        <w:lastRenderedPageBreak/>
        <w:t>Your Impactful Skill Set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945"/>
        <w:gridCol w:w="81"/>
      </w:tblGrid>
      <w:tr w:rsidR="003D286D" w:rsidRPr="00FA34B7" w14:paraId="776E0A6D" w14:textId="77777777" w:rsidTr="003D286D">
        <w:trPr>
          <w:tblHeade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0"/>
              <w:gridCol w:w="3023"/>
              <w:gridCol w:w="3807"/>
            </w:tblGrid>
            <w:tr w:rsidR="003D286D" w:rsidRPr="0030142C" w14:paraId="4CA0870B" w14:textId="77777777" w:rsidTr="003D286D">
              <w:trPr>
                <w:tblHeader/>
                <w:tblCellSpacing w:w="15" w:type="dxa"/>
              </w:trPr>
              <w:tc>
                <w:tcPr>
                  <w:tcW w:w="1985" w:type="dxa"/>
                  <w:vAlign w:val="center"/>
                  <w:hideMark/>
                </w:tcPr>
                <w:p w14:paraId="76778998" w14:textId="77777777" w:rsidR="003D286D" w:rsidRPr="0030142C" w:rsidRDefault="003D286D" w:rsidP="003D286D">
                  <w:pPr>
                    <w:rPr>
                      <w:b/>
                      <w:bCs/>
                    </w:rPr>
                  </w:pPr>
                  <w:r w:rsidRPr="0030142C">
                    <w:rPr>
                      <w:rStyle w:val="Strong"/>
                    </w:rPr>
                    <w:t>What</w:t>
                  </w:r>
                </w:p>
              </w:tc>
              <w:tc>
                <w:tcPr>
                  <w:tcW w:w="2993" w:type="dxa"/>
                  <w:vAlign w:val="center"/>
                  <w:hideMark/>
                </w:tcPr>
                <w:p w14:paraId="62E67BAC" w14:textId="56151E2F" w:rsidR="003D286D" w:rsidRPr="0030142C" w:rsidRDefault="003D286D" w:rsidP="003D286D">
                  <w:pPr>
                    <w:rPr>
                      <w:b/>
                      <w:bCs/>
                    </w:rPr>
                  </w:pPr>
                  <w:r>
                    <w:rPr>
                      <w:rStyle w:val="Strong"/>
                    </w:rPr>
                    <w:t xml:space="preserve"> </w:t>
                  </w:r>
                  <w:r w:rsidRPr="0030142C">
                    <w:rPr>
                      <w:rStyle w:val="Strong"/>
                    </w:rPr>
                    <w:t>Description</w:t>
                  </w:r>
                </w:p>
              </w:tc>
              <w:tc>
                <w:tcPr>
                  <w:tcW w:w="3762" w:type="dxa"/>
                  <w:vAlign w:val="center"/>
                  <w:hideMark/>
                </w:tcPr>
                <w:p w14:paraId="3F2369D9" w14:textId="77777777" w:rsidR="003D286D" w:rsidRPr="0030142C" w:rsidRDefault="003D286D" w:rsidP="003D286D">
                  <w:pPr>
                    <w:jc w:val="right"/>
                    <w:rPr>
                      <w:b/>
                      <w:bCs/>
                    </w:rPr>
                  </w:pPr>
                  <w:r w:rsidRPr="0030142C">
                    <w:rPr>
                      <w:rStyle w:val="Strong"/>
                    </w:rPr>
                    <w:t>Skill Level</w:t>
                  </w:r>
                </w:p>
              </w:tc>
            </w:tr>
          </w:tbl>
          <w:p w14:paraId="78710C8B" w14:textId="266E747C" w:rsidR="003D286D" w:rsidRPr="00FA34B7" w:rsidRDefault="003D286D" w:rsidP="003D286D">
            <w:pPr>
              <w:rPr>
                <w:b/>
                <w:bCs/>
              </w:rPr>
            </w:pPr>
          </w:p>
        </w:tc>
        <w:tc>
          <w:tcPr>
            <w:tcW w:w="0" w:type="auto"/>
          </w:tcPr>
          <w:p w14:paraId="517742B4" w14:textId="77777777" w:rsidR="003D286D" w:rsidRPr="00FA34B7" w:rsidRDefault="003D286D" w:rsidP="003D286D">
            <w:pPr>
              <w:rPr>
                <w:b/>
                <w:bCs/>
              </w:rPr>
            </w:pPr>
          </w:p>
        </w:tc>
      </w:tr>
      <w:tr w:rsidR="003D286D" w:rsidRPr="00FA34B7" w14:paraId="5E74734C"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7"/>
              <w:gridCol w:w="5465"/>
              <w:gridCol w:w="1246"/>
            </w:tblGrid>
            <w:tr w:rsidR="003D286D" w:rsidRPr="0030142C" w14:paraId="138CCDE7" w14:textId="77777777" w:rsidTr="003D286D">
              <w:trPr>
                <w:tblCellSpacing w:w="15" w:type="dxa"/>
              </w:trPr>
              <w:tc>
                <w:tcPr>
                  <w:tcW w:w="2032" w:type="dxa"/>
                  <w:vAlign w:val="center"/>
                  <w:hideMark/>
                </w:tcPr>
                <w:p w14:paraId="7CC687FF" w14:textId="77777777" w:rsidR="003D286D" w:rsidRPr="0030142C" w:rsidRDefault="003D286D" w:rsidP="003D286D">
                  <w:r w:rsidRPr="0030142C">
                    <w:rPr>
                      <w:rStyle w:val="Strong"/>
                    </w:rPr>
                    <w:t>Manage Self</w:t>
                  </w:r>
                </w:p>
              </w:tc>
              <w:tc>
                <w:tcPr>
                  <w:tcW w:w="5435" w:type="dxa"/>
                  <w:vAlign w:val="center"/>
                  <w:hideMark/>
                </w:tcPr>
                <w:p w14:paraId="7746AA4B" w14:textId="77777777" w:rsidR="003D286D" w:rsidRDefault="003D286D" w:rsidP="003D286D">
                  <w:r w:rsidRPr="0030142C">
                    <w:t>Stay motivated, committed, and open to learning.</w:t>
                  </w:r>
                </w:p>
                <w:p w14:paraId="675C4715" w14:textId="6D00024C" w:rsidR="003D286D" w:rsidRPr="0030142C" w:rsidRDefault="003D286D" w:rsidP="003D286D">
                  <w:r w:rsidRPr="0030142C">
                    <w:t>Keep up to date with best practice, set and achieve goals, seek feedback, and reflect to improve.</w:t>
                  </w:r>
                </w:p>
              </w:tc>
              <w:tc>
                <w:tcPr>
                  <w:tcW w:w="0" w:type="auto"/>
                  <w:vAlign w:val="center"/>
                  <w:hideMark/>
                </w:tcPr>
                <w:p w14:paraId="5A1FDDCC" w14:textId="77777777" w:rsidR="003D286D" w:rsidRPr="0030142C" w:rsidRDefault="003D286D" w:rsidP="003D286D">
                  <w:r w:rsidRPr="0030142C">
                    <w:t>Intermediate</w:t>
                  </w:r>
                </w:p>
              </w:tc>
            </w:tr>
          </w:tbl>
          <w:p w14:paraId="5392E78A" w14:textId="45698956" w:rsidR="003D286D" w:rsidRPr="00FA34B7" w:rsidRDefault="003D286D" w:rsidP="003D286D"/>
        </w:tc>
        <w:tc>
          <w:tcPr>
            <w:tcW w:w="0" w:type="auto"/>
          </w:tcPr>
          <w:p w14:paraId="2618F59F" w14:textId="77777777" w:rsidR="003D286D" w:rsidRPr="0030142C" w:rsidRDefault="003D286D" w:rsidP="003D286D">
            <w:pPr>
              <w:rPr>
                <w:rStyle w:val="Strong"/>
              </w:rPr>
            </w:pPr>
          </w:p>
        </w:tc>
      </w:tr>
      <w:tr w:rsidR="003D286D" w:rsidRPr="00FA34B7" w14:paraId="534EE1D4"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9"/>
              <w:gridCol w:w="5501"/>
              <w:gridCol w:w="1250"/>
            </w:tblGrid>
            <w:tr w:rsidR="003D286D" w:rsidRPr="0030142C" w14:paraId="28B0F5D1" w14:textId="77777777" w:rsidTr="003D286D">
              <w:trPr>
                <w:tblCellSpacing w:w="15" w:type="dxa"/>
              </w:trPr>
              <w:tc>
                <w:tcPr>
                  <w:tcW w:w="0" w:type="auto"/>
                  <w:vAlign w:val="center"/>
                  <w:hideMark/>
                </w:tcPr>
                <w:p w14:paraId="42CAC442" w14:textId="77777777" w:rsidR="003D286D" w:rsidRPr="0030142C" w:rsidRDefault="003D286D" w:rsidP="003D286D">
                  <w:r w:rsidRPr="0030142C">
                    <w:rPr>
                      <w:rStyle w:val="Strong"/>
                    </w:rPr>
                    <w:t>Effective Communication</w:t>
                  </w:r>
                </w:p>
              </w:tc>
              <w:tc>
                <w:tcPr>
                  <w:tcW w:w="5471" w:type="dxa"/>
                  <w:vAlign w:val="center"/>
                  <w:hideMark/>
                </w:tcPr>
                <w:p w14:paraId="77D7EFDD" w14:textId="77777777" w:rsidR="003D286D" w:rsidRPr="0030142C" w:rsidRDefault="003D286D" w:rsidP="003D286D">
                  <w:r w:rsidRPr="0030142C">
                    <w:t>Communicate clearly and respectfully, tailoring messages to audiences. Listen actively, encourage input, share information, and write in plain English.</w:t>
                  </w:r>
                </w:p>
              </w:tc>
              <w:tc>
                <w:tcPr>
                  <w:tcW w:w="1205" w:type="dxa"/>
                  <w:vAlign w:val="center"/>
                  <w:hideMark/>
                </w:tcPr>
                <w:p w14:paraId="3219F3F6" w14:textId="77777777" w:rsidR="003D286D" w:rsidRPr="0030142C" w:rsidRDefault="003D286D" w:rsidP="003D286D">
                  <w:r w:rsidRPr="0030142C">
                    <w:t>High</w:t>
                  </w:r>
                </w:p>
              </w:tc>
            </w:tr>
          </w:tbl>
          <w:p w14:paraId="34781263" w14:textId="1BC3D4E3" w:rsidR="003D286D" w:rsidRPr="00FA34B7" w:rsidRDefault="003D286D" w:rsidP="003D286D"/>
        </w:tc>
        <w:tc>
          <w:tcPr>
            <w:tcW w:w="0" w:type="auto"/>
          </w:tcPr>
          <w:p w14:paraId="05121B82" w14:textId="77777777" w:rsidR="003D286D" w:rsidRPr="0030142C" w:rsidRDefault="003D286D" w:rsidP="003D286D">
            <w:pPr>
              <w:rPr>
                <w:rStyle w:val="Strong"/>
              </w:rPr>
            </w:pPr>
          </w:p>
        </w:tc>
      </w:tr>
      <w:tr w:rsidR="003D286D" w:rsidRPr="00FA34B7" w14:paraId="55798DF5"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5480"/>
              <w:gridCol w:w="1246"/>
            </w:tblGrid>
            <w:tr w:rsidR="003D286D" w:rsidRPr="0030142C" w14:paraId="142EF2A1" w14:textId="77777777" w:rsidTr="003D286D">
              <w:trPr>
                <w:tblCellSpacing w:w="15" w:type="dxa"/>
              </w:trPr>
              <w:tc>
                <w:tcPr>
                  <w:tcW w:w="2022" w:type="dxa"/>
                  <w:vAlign w:val="center"/>
                  <w:hideMark/>
                </w:tcPr>
                <w:p w14:paraId="6835F1BB" w14:textId="77777777" w:rsidR="003D286D" w:rsidRPr="0030142C" w:rsidRDefault="003D286D" w:rsidP="003D286D">
                  <w:r w:rsidRPr="0030142C">
                    <w:rPr>
                      <w:rStyle w:val="Strong"/>
                    </w:rPr>
                    <w:t>Be Client Focused</w:t>
                  </w:r>
                </w:p>
              </w:tc>
              <w:tc>
                <w:tcPr>
                  <w:tcW w:w="5450" w:type="dxa"/>
                  <w:vAlign w:val="center"/>
                  <w:hideMark/>
                </w:tcPr>
                <w:p w14:paraId="221F3563" w14:textId="77777777" w:rsidR="003D286D" w:rsidRDefault="003D286D" w:rsidP="003D286D">
                  <w:r w:rsidRPr="0030142C">
                    <w:t xml:space="preserve">Provide person-centred services tailored to each client’s needs. Promote a client-focused culture, </w:t>
                  </w:r>
                </w:p>
                <w:p w14:paraId="788783EC" w14:textId="3465028A" w:rsidR="003D286D" w:rsidRPr="0030142C" w:rsidRDefault="003D286D" w:rsidP="003D286D">
                  <w:r w:rsidRPr="0030142C">
                    <w:t>share accurate information, and advocate as instructed.</w:t>
                  </w:r>
                </w:p>
              </w:tc>
              <w:tc>
                <w:tcPr>
                  <w:tcW w:w="0" w:type="auto"/>
                  <w:vAlign w:val="center"/>
                  <w:hideMark/>
                </w:tcPr>
                <w:p w14:paraId="01DCF1A5" w14:textId="77777777" w:rsidR="003D286D" w:rsidRPr="0030142C" w:rsidRDefault="003D286D" w:rsidP="003D286D">
                  <w:r w:rsidRPr="0030142C">
                    <w:t>Intermediate</w:t>
                  </w:r>
                </w:p>
              </w:tc>
            </w:tr>
          </w:tbl>
          <w:p w14:paraId="143A6FA4" w14:textId="27D31769" w:rsidR="003D286D" w:rsidRPr="00FA34B7" w:rsidRDefault="003D286D" w:rsidP="003D286D"/>
        </w:tc>
        <w:tc>
          <w:tcPr>
            <w:tcW w:w="0" w:type="auto"/>
          </w:tcPr>
          <w:p w14:paraId="3B233071" w14:textId="77777777" w:rsidR="003D286D" w:rsidRPr="0030142C" w:rsidRDefault="003D286D" w:rsidP="003D286D">
            <w:pPr>
              <w:rPr>
                <w:rStyle w:val="Strong"/>
              </w:rPr>
            </w:pPr>
          </w:p>
        </w:tc>
      </w:tr>
      <w:tr w:rsidR="003D286D" w:rsidRPr="00FA34B7" w14:paraId="2626D20E"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5480"/>
              <w:gridCol w:w="1246"/>
            </w:tblGrid>
            <w:tr w:rsidR="003D286D" w:rsidRPr="0030142C" w14:paraId="77763DE9" w14:textId="77777777" w:rsidTr="003D286D">
              <w:trPr>
                <w:tblCellSpacing w:w="15" w:type="dxa"/>
              </w:trPr>
              <w:tc>
                <w:tcPr>
                  <w:tcW w:w="2022" w:type="dxa"/>
                  <w:vAlign w:val="center"/>
                  <w:hideMark/>
                </w:tcPr>
                <w:p w14:paraId="7DD23C42" w14:textId="77777777" w:rsidR="003D286D" w:rsidRPr="0030142C" w:rsidRDefault="003D286D" w:rsidP="003D286D">
                  <w:r w:rsidRPr="0030142C">
                    <w:rPr>
                      <w:rStyle w:val="Strong"/>
                    </w:rPr>
                    <w:t>Work Collaboratively</w:t>
                  </w:r>
                </w:p>
              </w:tc>
              <w:tc>
                <w:tcPr>
                  <w:tcW w:w="5450" w:type="dxa"/>
                  <w:vAlign w:val="center"/>
                  <w:hideMark/>
                </w:tcPr>
                <w:p w14:paraId="055E9AE7" w14:textId="77777777" w:rsidR="003D286D" w:rsidRPr="0030142C" w:rsidRDefault="003D286D" w:rsidP="003D286D">
                  <w:r w:rsidRPr="0030142C">
                    <w:t>Foster teamwork, respect diverse views, share knowledge, and use team strengths to solve problems and improve services.</w:t>
                  </w:r>
                </w:p>
              </w:tc>
              <w:tc>
                <w:tcPr>
                  <w:tcW w:w="0" w:type="auto"/>
                  <w:vAlign w:val="center"/>
                  <w:hideMark/>
                </w:tcPr>
                <w:p w14:paraId="19694B30" w14:textId="77777777" w:rsidR="003D286D" w:rsidRPr="0030142C" w:rsidRDefault="003D286D" w:rsidP="003D286D">
                  <w:r w:rsidRPr="0030142C">
                    <w:t>Intermediate</w:t>
                  </w:r>
                </w:p>
              </w:tc>
            </w:tr>
          </w:tbl>
          <w:p w14:paraId="3347D469" w14:textId="681EB9FE" w:rsidR="003D286D" w:rsidRPr="00FA34B7" w:rsidRDefault="003D286D" w:rsidP="003D286D"/>
        </w:tc>
        <w:tc>
          <w:tcPr>
            <w:tcW w:w="0" w:type="auto"/>
          </w:tcPr>
          <w:p w14:paraId="19A495CC" w14:textId="77777777" w:rsidR="003D286D" w:rsidRPr="0030142C" w:rsidRDefault="003D286D" w:rsidP="003D286D">
            <w:pPr>
              <w:rPr>
                <w:rStyle w:val="Strong"/>
              </w:rPr>
            </w:pPr>
          </w:p>
        </w:tc>
      </w:tr>
      <w:tr w:rsidR="003D286D" w:rsidRPr="00FA34B7" w14:paraId="782F4BC7"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5528"/>
              <w:gridCol w:w="1250"/>
            </w:tblGrid>
            <w:tr w:rsidR="003D286D" w:rsidRPr="0030142C" w14:paraId="31100D61" w14:textId="77777777" w:rsidTr="003D286D">
              <w:trPr>
                <w:tblCellSpacing w:w="15" w:type="dxa"/>
              </w:trPr>
              <w:tc>
                <w:tcPr>
                  <w:tcW w:w="2022" w:type="dxa"/>
                  <w:vAlign w:val="center"/>
                  <w:hideMark/>
                </w:tcPr>
                <w:p w14:paraId="312209BD" w14:textId="77777777" w:rsidR="003D286D" w:rsidRPr="0030142C" w:rsidRDefault="003D286D" w:rsidP="003D286D">
                  <w:r w:rsidRPr="0030142C">
                    <w:rPr>
                      <w:rStyle w:val="Strong"/>
                    </w:rPr>
                    <w:t>Influence and Negotiate</w:t>
                  </w:r>
                </w:p>
              </w:tc>
              <w:tc>
                <w:tcPr>
                  <w:tcW w:w="5498" w:type="dxa"/>
                  <w:vAlign w:val="center"/>
                  <w:hideMark/>
                </w:tcPr>
                <w:p w14:paraId="01DC5568" w14:textId="77777777" w:rsidR="003D286D" w:rsidRPr="0030142C" w:rsidRDefault="003D286D" w:rsidP="003D286D">
                  <w:r w:rsidRPr="0030142C">
                    <w:t>Achieve positive outcomes through fair, respectful negotiation. Strive for win–win results, manage conflict sensitively, and minimise disputes.</w:t>
                  </w:r>
                </w:p>
              </w:tc>
              <w:tc>
                <w:tcPr>
                  <w:tcW w:w="1205" w:type="dxa"/>
                  <w:vAlign w:val="center"/>
                  <w:hideMark/>
                </w:tcPr>
                <w:p w14:paraId="7CC51DAA" w14:textId="77777777" w:rsidR="003D286D" w:rsidRPr="0030142C" w:rsidRDefault="003D286D" w:rsidP="003D286D">
                  <w:r w:rsidRPr="0030142C">
                    <w:t>High</w:t>
                  </w:r>
                </w:p>
              </w:tc>
            </w:tr>
          </w:tbl>
          <w:p w14:paraId="3A551969" w14:textId="0E320CCF" w:rsidR="003D286D" w:rsidRPr="00FA34B7" w:rsidRDefault="003D286D" w:rsidP="003D286D"/>
        </w:tc>
        <w:tc>
          <w:tcPr>
            <w:tcW w:w="0" w:type="auto"/>
          </w:tcPr>
          <w:p w14:paraId="35AF5607" w14:textId="77777777" w:rsidR="003D286D" w:rsidRPr="0030142C" w:rsidRDefault="003D286D" w:rsidP="003D286D">
            <w:pPr>
              <w:rPr>
                <w:rStyle w:val="Strong"/>
              </w:rPr>
            </w:pPr>
          </w:p>
        </w:tc>
      </w:tr>
      <w:tr w:rsidR="003D286D" w:rsidRPr="00FA34B7" w14:paraId="6E0AD085"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1"/>
              <w:gridCol w:w="5513"/>
              <w:gridCol w:w="1246"/>
            </w:tblGrid>
            <w:tr w:rsidR="003D286D" w:rsidRPr="0030142C" w14:paraId="4D98CC64" w14:textId="77777777" w:rsidTr="005B0D68">
              <w:trPr>
                <w:tblCellSpacing w:w="15" w:type="dxa"/>
              </w:trPr>
              <w:tc>
                <w:tcPr>
                  <w:tcW w:w="0" w:type="auto"/>
                  <w:vAlign w:val="center"/>
                  <w:hideMark/>
                </w:tcPr>
                <w:p w14:paraId="14D154FF" w14:textId="77777777" w:rsidR="003D286D" w:rsidRPr="0030142C" w:rsidRDefault="003D286D" w:rsidP="003D286D">
                  <w:r w:rsidRPr="0030142C">
                    <w:rPr>
                      <w:rStyle w:val="Strong"/>
                    </w:rPr>
                    <w:t>Demonstrate Accountability</w:t>
                  </w:r>
                </w:p>
              </w:tc>
              <w:tc>
                <w:tcPr>
                  <w:tcW w:w="0" w:type="auto"/>
                  <w:vAlign w:val="center"/>
                  <w:hideMark/>
                </w:tcPr>
                <w:p w14:paraId="3DB66CEA" w14:textId="77777777" w:rsidR="003D286D" w:rsidRPr="0030142C" w:rsidRDefault="003D286D" w:rsidP="003D286D">
                  <w:r w:rsidRPr="0030142C">
                    <w:t>Be transparent and responsible for your work. Focus on outcomes, manage resources wisely, practise safe work, and use supervision to improve.</w:t>
                  </w:r>
                </w:p>
              </w:tc>
              <w:tc>
                <w:tcPr>
                  <w:tcW w:w="0" w:type="auto"/>
                  <w:vAlign w:val="center"/>
                  <w:hideMark/>
                </w:tcPr>
                <w:p w14:paraId="1A7D2247" w14:textId="77777777" w:rsidR="003D286D" w:rsidRPr="0030142C" w:rsidRDefault="003D286D" w:rsidP="003D286D">
                  <w:r w:rsidRPr="0030142C">
                    <w:t>Intermediate</w:t>
                  </w:r>
                </w:p>
              </w:tc>
            </w:tr>
          </w:tbl>
          <w:p w14:paraId="497B1431" w14:textId="4FDE0E24" w:rsidR="003D286D" w:rsidRPr="00FA34B7" w:rsidRDefault="003D286D" w:rsidP="003D286D"/>
        </w:tc>
        <w:tc>
          <w:tcPr>
            <w:tcW w:w="0" w:type="auto"/>
          </w:tcPr>
          <w:p w14:paraId="3FDF7305" w14:textId="77777777" w:rsidR="003D286D" w:rsidRPr="0030142C" w:rsidRDefault="003D286D" w:rsidP="003D286D">
            <w:pPr>
              <w:rPr>
                <w:rStyle w:val="Strong"/>
              </w:rPr>
            </w:pPr>
          </w:p>
        </w:tc>
      </w:tr>
      <w:tr w:rsidR="003D286D" w:rsidRPr="00FA34B7" w14:paraId="1D7B8B74" w14:textId="77777777" w:rsidTr="003D286D">
        <w:trPr>
          <w:tblCellSpacing w:w="15" w:type="dxa"/>
          <w:jc w:val="center"/>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5528"/>
              <w:gridCol w:w="1250"/>
            </w:tblGrid>
            <w:tr w:rsidR="003D286D" w:rsidRPr="0030142C" w14:paraId="26ADC3E8" w14:textId="77777777" w:rsidTr="003D286D">
              <w:trPr>
                <w:tblCellSpacing w:w="15" w:type="dxa"/>
              </w:trPr>
              <w:tc>
                <w:tcPr>
                  <w:tcW w:w="2022" w:type="dxa"/>
                  <w:vAlign w:val="center"/>
                  <w:hideMark/>
                </w:tcPr>
                <w:p w14:paraId="08A46979" w14:textId="77777777" w:rsidR="003D286D" w:rsidRPr="0030142C" w:rsidRDefault="003D286D" w:rsidP="003D286D">
                  <w:r w:rsidRPr="0030142C">
                    <w:rPr>
                      <w:rStyle w:val="Strong"/>
                    </w:rPr>
                    <w:t>Technology, Workload Management &amp; Teamwork</w:t>
                  </w:r>
                </w:p>
              </w:tc>
              <w:tc>
                <w:tcPr>
                  <w:tcW w:w="5498" w:type="dxa"/>
                  <w:vAlign w:val="center"/>
                  <w:hideMark/>
                </w:tcPr>
                <w:p w14:paraId="266F036D" w14:textId="77777777" w:rsidR="003D286D" w:rsidRPr="0030142C" w:rsidRDefault="003D286D" w:rsidP="003D286D">
                  <w:r w:rsidRPr="0030142C">
                    <w:t>Use case management systems, databases and other digital tools to deliver services and meet reporting requirements. Prioritise tasks, manage competing deadlines and caseloads, and collaborate with colleagues to coordinate client support and share workload.</w:t>
                  </w:r>
                </w:p>
              </w:tc>
              <w:tc>
                <w:tcPr>
                  <w:tcW w:w="1205" w:type="dxa"/>
                  <w:vAlign w:val="center"/>
                  <w:hideMark/>
                </w:tcPr>
                <w:p w14:paraId="0BE3367B" w14:textId="77777777" w:rsidR="003D286D" w:rsidRPr="0030142C" w:rsidRDefault="003D286D" w:rsidP="003D286D">
                  <w:r w:rsidRPr="0030142C">
                    <w:t>High</w:t>
                  </w:r>
                </w:p>
              </w:tc>
            </w:tr>
          </w:tbl>
          <w:p w14:paraId="2FEE7C46" w14:textId="79E606EB" w:rsidR="003D286D" w:rsidRPr="00FA34B7" w:rsidRDefault="003D286D" w:rsidP="003D286D"/>
        </w:tc>
        <w:tc>
          <w:tcPr>
            <w:tcW w:w="0" w:type="auto"/>
          </w:tcPr>
          <w:p w14:paraId="5D6472E0" w14:textId="77777777" w:rsidR="003D286D" w:rsidRPr="0030142C" w:rsidRDefault="003D286D" w:rsidP="003D286D">
            <w:pPr>
              <w:rPr>
                <w:rStyle w:val="Strong"/>
              </w:rPr>
            </w:pPr>
          </w:p>
        </w:tc>
      </w:tr>
    </w:tbl>
    <w:p w14:paraId="27A1A002" w14:textId="77777777" w:rsidR="00FA34B7" w:rsidRPr="00FA34B7" w:rsidRDefault="00FB3C54" w:rsidP="00FA34B7">
      <w:r>
        <w:pict w14:anchorId="27927745">
          <v:rect id="_x0000_i1031" style="width:0;height:1.5pt" o:hralign="center" o:hrstd="t" o:hr="t" fillcolor="#a0a0a0" stroked="f"/>
        </w:pict>
      </w:r>
    </w:p>
    <w:p w14:paraId="4521DE3E" w14:textId="77777777" w:rsidR="00FA34B7" w:rsidRPr="00FA34B7" w:rsidRDefault="00FA34B7" w:rsidP="00FA34B7">
      <w:pPr>
        <w:rPr>
          <w:b/>
          <w:bCs/>
        </w:rPr>
      </w:pPr>
      <w:r w:rsidRPr="00FA34B7">
        <w:rPr>
          <w:b/>
          <w:bCs/>
        </w:rPr>
        <w:t>Ready to Make a Real Difference?</w:t>
      </w:r>
    </w:p>
    <w:p w14:paraId="3F57BF80" w14:textId="77777777" w:rsidR="00FA34B7" w:rsidRPr="00FA34B7" w:rsidRDefault="00FA34B7" w:rsidP="00FA34B7">
      <w:r w:rsidRPr="00FA34B7">
        <w:t>If you’re passionate about empowering people through financial justice, apply today. Be part of a team that listens, acts, and changes lives.</w:t>
      </w:r>
    </w:p>
    <w:p w14:paraId="2CBDABFE" w14:textId="4D70DCB6" w:rsidR="00803F8B" w:rsidRDefault="00FA34B7" w:rsidP="00803F8B">
      <w:pPr>
        <w:contextualSpacing/>
      </w:pPr>
      <w:r w:rsidRPr="00FA34B7">
        <w:rPr>
          <w:rFonts w:ascii="Segoe UI Emoji" w:hAnsi="Segoe UI Emoji" w:cs="Segoe UI Emoji"/>
        </w:rPr>
        <w:t>📩</w:t>
      </w:r>
      <w:r w:rsidRPr="00FA34B7">
        <w:t xml:space="preserve"> </w:t>
      </w:r>
      <w:r w:rsidR="00803F8B">
        <w:rPr>
          <w:b/>
          <w:bCs/>
        </w:rPr>
        <w:t>Address applications to</w:t>
      </w:r>
      <w:r w:rsidRPr="00FA34B7">
        <w:rPr>
          <w:b/>
          <w:bCs/>
        </w:rPr>
        <w:t>:</w:t>
      </w:r>
      <w:r w:rsidRPr="00FA34B7">
        <w:t xml:space="preserve"> </w:t>
      </w:r>
    </w:p>
    <w:p w14:paraId="1FB9821C" w14:textId="1900553D" w:rsidR="00803F8B" w:rsidRPr="00756022" w:rsidRDefault="00A66614" w:rsidP="00803F8B">
      <w:pPr>
        <w:contextualSpacing/>
        <w:rPr>
          <w:rFonts w:cstheme="minorHAnsi"/>
        </w:rPr>
      </w:pPr>
      <w:r>
        <w:rPr>
          <w:rFonts w:cstheme="minorHAnsi"/>
        </w:rPr>
        <w:t xml:space="preserve">Anne Marie Sharkey </w:t>
      </w:r>
    </w:p>
    <w:p w14:paraId="2AC11CCD" w14:textId="6E0515B7" w:rsidR="00803F8B" w:rsidRPr="00756022" w:rsidRDefault="00A66614" w:rsidP="00803F8B">
      <w:pPr>
        <w:contextualSpacing/>
        <w:rPr>
          <w:rFonts w:cstheme="minorHAnsi"/>
        </w:rPr>
      </w:pPr>
      <w:r>
        <w:rPr>
          <w:rFonts w:cstheme="minorHAnsi"/>
        </w:rPr>
        <w:t>Team Leader</w:t>
      </w:r>
    </w:p>
    <w:p w14:paraId="4D7AB9E4" w14:textId="17063F79" w:rsidR="00803F8B" w:rsidRPr="00756022" w:rsidRDefault="00A66614" w:rsidP="00803F8B">
      <w:pPr>
        <w:contextualSpacing/>
        <w:rPr>
          <w:rFonts w:cstheme="minorHAnsi"/>
          <w:sz w:val="24"/>
          <w:szCs w:val="24"/>
        </w:rPr>
      </w:pPr>
      <w:hyperlink r:id="rId9" w:history="1">
        <w:r w:rsidRPr="00E907A6">
          <w:rPr>
            <w:rStyle w:val="Hyperlink"/>
            <w:rFonts w:asciiTheme="minorHAnsi" w:hAnsiTheme="minorHAnsi" w:cstheme="minorHAnsi"/>
            <w:sz w:val="22"/>
          </w:rPr>
          <w:t>asharkey@theilc.org.au</w:t>
        </w:r>
      </w:hyperlink>
    </w:p>
    <w:p w14:paraId="010B90E8" w14:textId="330E14AA" w:rsidR="00803F8B" w:rsidRPr="00803F8B" w:rsidRDefault="00803F8B" w:rsidP="00803F8B">
      <w:pPr>
        <w:contextualSpacing/>
        <w:rPr>
          <w:rFonts w:cstheme="minorHAnsi"/>
          <w:b/>
          <w:bCs/>
          <w:color w:val="0562C1"/>
          <w:sz w:val="21"/>
          <w:szCs w:val="21"/>
        </w:rPr>
      </w:pPr>
      <w:r w:rsidRPr="00803F8B">
        <w:rPr>
          <w:rFonts w:cstheme="minorHAnsi"/>
          <w:b/>
          <w:bCs/>
          <w:sz w:val="21"/>
          <w:szCs w:val="21"/>
        </w:rPr>
        <w:t xml:space="preserve">Applications </w:t>
      </w:r>
      <w:r w:rsidRPr="00803F8B">
        <w:rPr>
          <w:rFonts w:cstheme="minorHAnsi"/>
          <w:b/>
          <w:bCs/>
          <w:sz w:val="21"/>
          <w:szCs w:val="21"/>
          <w:u w:val="single"/>
        </w:rPr>
        <w:t>must</w:t>
      </w:r>
      <w:r w:rsidRPr="00803F8B">
        <w:rPr>
          <w:rFonts w:cstheme="minorHAnsi"/>
          <w:b/>
          <w:bCs/>
          <w:sz w:val="21"/>
          <w:szCs w:val="21"/>
        </w:rPr>
        <w:t xml:space="preserve"> address the Essential </w:t>
      </w:r>
      <w:r>
        <w:rPr>
          <w:rFonts w:cstheme="minorHAnsi"/>
          <w:b/>
          <w:bCs/>
          <w:sz w:val="21"/>
          <w:szCs w:val="21"/>
        </w:rPr>
        <w:t>C</w:t>
      </w:r>
      <w:r w:rsidRPr="00803F8B">
        <w:rPr>
          <w:rFonts w:cstheme="minorHAnsi"/>
          <w:b/>
          <w:bCs/>
          <w:sz w:val="21"/>
          <w:szCs w:val="21"/>
        </w:rPr>
        <w:t>riteria to be considered.</w:t>
      </w:r>
    </w:p>
    <w:p w14:paraId="245A5636" w14:textId="5C838253" w:rsidR="00FA34B7" w:rsidRPr="00FA34B7" w:rsidRDefault="00FA34B7" w:rsidP="00FA34B7">
      <w:r w:rsidRPr="00FA34B7">
        <w:rPr>
          <w:rFonts w:ascii="Segoe UI Emoji" w:hAnsi="Segoe UI Emoji" w:cs="Segoe UI Emoji"/>
        </w:rPr>
        <w:t>⏳</w:t>
      </w:r>
      <w:r w:rsidRPr="00FA34B7">
        <w:t xml:space="preserve"> </w:t>
      </w:r>
      <w:r w:rsidR="00A66614">
        <w:rPr>
          <w:b/>
          <w:bCs/>
        </w:rPr>
        <w:t xml:space="preserve">No </w:t>
      </w:r>
      <w:r w:rsidRPr="00FA34B7">
        <w:rPr>
          <w:b/>
          <w:bCs/>
        </w:rPr>
        <w:t>Close</w:t>
      </w:r>
      <w:r w:rsidR="00A66614">
        <w:rPr>
          <w:b/>
          <w:bCs/>
        </w:rPr>
        <w:t xml:space="preserve"> date: Please apply as soon as possible. Applications will be assessed as they are received.</w:t>
      </w:r>
    </w:p>
    <w:p w14:paraId="38AA1EBF" w14:textId="77777777" w:rsidR="00FA34B7" w:rsidRPr="00FA34B7" w:rsidRDefault="00FB3C54" w:rsidP="00FA34B7">
      <w:r>
        <w:pict w14:anchorId="5DE77F5D">
          <v:rect id="_x0000_i1032" style="width:0;height:1.5pt" o:hralign="center" o:hrstd="t" o:hr="t" fillcolor="#a0a0a0" stroked="f"/>
        </w:pict>
      </w:r>
    </w:p>
    <w:p w14:paraId="716A6A03" w14:textId="77777777" w:rsidR="00FA34B7" w:rsidRPr="00FA34B7" w:rsidRDefault="00FA34B7" w:rsidP="00FA34B7">
      <w:r w:rsidRPr="00FA34B7">
        <w:rPr>
          <w:b/>
          <w:bCs/>
        </w:rPr>
        <w:t>ILC is an equal opportunity employer</w:t>
      </w:r>
      <w:r w:rsidRPr="00FA34B7">
        <w:t>. We welcome and encourage applicants of all backgrounds, abilities, identities, and experiences to apply.</w:t>
      </w:r>
    </w:p>
    <w:p w14:paraId="1A71F31F" w14:textId="77777777" w:rsidR="00FA34B7" w:rsidRDefault="00FB3C54" w:rsidP="00FA34B7">
      <w:r>
        <w:pict w14:anchorId="150DEE5A">
          <v:rect id="_x0000_i1033" style="width:0;height:1.5pt" o:hralign="center" o:hrstd="t" o:hr="t" fillcolor="#a0a0a0" stroked="f"/>
        </w:pict>
      </w:r>
    </w:p>
    <w:p w14:paraId="04BFEAC6" w14:textId="7ADC548D" w:rsidR="002F277A" w:rsidRPr="00FA34B7" w:rsidRDefault="002F277A" w:rsidP="002F277A">
      <w:r>
        <w:t>Previous applicants need not apply.</w:t>
      </w:r>
    </w:p>
    <w:sectPr w:rsidR="002F277A" w:rsidRPr="00FA34B7" w:rsidSect="00555C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A27D" w14:textId="77777777" w:rsidR="00FB3C54" w:rsidRDefault="00FB3C54" w:rsidP="000D043D">
      <w:pPr>
        <w:spacing w:line="240" w:lineRule="auto"/>
      </w:pPr>
      <w:r>
        <w:separator/>
      </w:r>
    </w:p>
  </w:endnote>
  <w:endnote w:type="continuationSeparator" w:id="0">
    <w:p w14:paraId="1C980484" w14:textId="77777777" w:rsidR="00FB3C54" w:rsidRDefault="00FB3C54" w:rsidP="000D04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libri"/>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775662"/>
      <w:docPartObj>
        <w:docPartGallery w:val="Page Numbers (Bottom of Page)"/>
        <w:docPartUnique/>
      </w:docPartObj>
    </w:sdtPr>
    <w:sdtEndPr>
      <w:rPr>
        <w:noProof/>
      </w:rPr>
    </w:sdtEndPr>
    <w:sdtContent>
      <w:p w14:paraId="6FD0D64E" w14:textId="4BC4A219" w:rsidR="000D043D" w:rsidRDefault="000D04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A7F327" w14:textId="77777777" w:rsidR="000D043D" w:rsidRDefault="000D0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752B5" w14:textId="77777777" w:rsidR="00FB3C54" w:rsidRDefault="00FB3C54" w:rsidP="000D043D">
      <w:pPr>
        <w:spacing w:line="240" w:lineRule="auto"/>
      </w:pPr>
      <w:r>
        <w:separator/>
      </w:r>
    </w:p>
  </w:footnote>
  <w:footnote w:type="continuationSeparator" w:id="0">
    <w:p w14:paraId="4FD79E64" w14:textId="77777777" w:rsidR="00FB3C54" w:rsidRDefault="00FB3C54" w:rsidP="000D043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62EC9"/>
    <w:multiLevelType w:val="multilevel"/>
    <w:tmpl w:val="AFBC66D8"/>
    <w:lvl w:ilvl="0">
      <w:start w:val="3"/>
      <w:numFmt w:val="decimal"/>
      <w:lvlText w:val="%1"/>
      <w:lvlJc w:val="left"/>
      <w:pPr>
        <w:ind w:left="480" w:hanging="480"/>
      </w:pPr>
      <w:rPr>
        <w:rFonts w:hint="default"/>
      </w:rPr>
    </w:lvl>
    <w:lvl w:ilvl="1">
      <w:start w:val="1"/>
      <w:numFmt w:val="decimal"/>
      <w:lvlText w:val="%1.%2"/>
      <w:lvlJc w:val="left"/>
      <w:pPr>
        <w:ind w:left="877"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1911" w:hanging="720"/>
      </w:pPr>
      <w:rPr>
        <w:rFonts w:hint="default"/>
      </w:rPr>
    </w:lvl>
    <w:lvl w:ilvl="4">
      <w:start w:val="1"/>
      <w:numFmt w:val="lowerLetter"/>
      <w:pStyle w:val="Letteredlist"/>
      <w:lvlText w:val="%5."/>
      <w:lvlJc w:val="right"/>
      <w:pPr>
        <w:ind w:left="1948" w:hanging="360"/>
      </w:p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 w15:restartNumberingAfterBreak="0">
    <w:nsid w:val="438F7B58"/>
    <w:multiLevelType w:val="multilevel"/>
    <w:tmpl w:val="793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164B0"/>
    <w:multiLevelType w:val="multilevel"/>
    <w:tmpl w:val="1FE0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9A6490"/>
    <w:multiLevelType w:val="hybridMultilevel"/>
    <w:tmpl w:val="EDFA1F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F636CED"/>
    <w:multiLevelType w:val="multilevel"/>
    <w:tmpl w:val="437C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E92CD9"/>
    <w:multiLevelType w:val="multilevel"/>
    <w:tmpl w:val="5A5A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03045">
    <w:abstractNumId w:val="0"/>
  </w:num>
  <w:num w:numId="2" w16cid:durableId="540678392">
    <w:abstractNumId w:val="0"/>
  </w:num>
  <w:num w:numId="3" w16cid:durableId="2120828904">
    <w:abstractNumId w:val="5"/>
  </w:num>
  <w:num w:numId="4" w16cid:durableId="1753238771">
    <w:abstractNumId w:val="2"/>
  </w:num>
  <w:num w:numId="5" w16cid:durableId="1511329379">
    <w:abstractNumId w:val="1"/>
  </w:num>
  <w:num w:numId="6" w16cid:durableId="480852070">
    <w:abstractNumId w:val="4"/>
  </w:num>
  <w:num w:numId="7" w16cid:durableId="1044595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B7"/>
    <w:rsid w:val="000D043D"/>
    <w:rsid w:val="002204DE"/>
    <w:rsid w:val="002F277A"/>
    <w:rsid w:val="00306BB5"/>
    <w:rsid w:val="003D286D"/>
    <w:rsid w:val="00555C1D"/>
    <w:rsid w:val="00647B30"/>
    <w:rsid w:val="00654B8F"/>
    <w:rsid w:val="0068620F"/>
    <w:rsid w:val="00690614"/>
    <w:rsid w:val="00756022"/>
    <w:rsid w:val="00803F8B"/>
    <w:rsid w:val="00A66614"/>
    <w:rsid w:val="00BC4726"/>
    <w:rsid w:val="00BE6C14"/>
    <w:rsid w:val="00C57310"/>
    <w:rsid w:val="00C91C87"/>
    <w:rsid w:val="00E01245"/>
    <w:rsid w:val="00E07105"/>
    <w:rsid w:val="00F91074"/>
    <w:rsid w:val="00FA34B7"/>
    <w:rsid w:val="00FB3C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4E28"/>
  <w15:chartTrackingRefBased/>
  <w15:docId w15:val="{31A20588-37EA-4FE9-8535-C5C58646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F3864"/>
        <w:sz w:val="22"/>
        <w:szCs w:val="22"/>
        <w:lang w:val="en-AU" w:eastAsia="en-US" w:bidi="ar-SA"/>
      </w:rPr>
    </w:rPrDefault>
    <w:pPrDefault>
      <w:pPr>
        <w:widowControl w:val="0"/>
        <w:autoSpaceDE w:val="0"/>
        <w:autoSpaceDN w:val="0"/>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5"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B30"/>
  </w:style>
  <w:style w:type="paragraph" w:styleId="Heading1">
    <w:name w:val="heading 1"/>
    <w:basedOn w:val="Normal"/>
    <w:link w:val="Heading1Char"/>
    <w:autoRedefine/>
    <w:uiPriority w:val="1"/>
    <w:qFormat/>
    <w:rsid w:val="00FA34B7"/>
    <w:pPr>
      <w:spacing w:before="72"/>
      <w:outlineLvl w:val="0"/>
    </w:pPr>
    <w:rPr>
      <w:b/>
      <w:color w:val="363636"/>
      <w:w w:val="105"/>
    </w:rPr>
  </w:style>
  <w:style w:type="paragraph" w:styleId="Heading2">
    <w:name w:val="heading 2"/>
    <w:basedOn w:val="Normal"/>
    <w:next w:val="Normal"/>
    <w:link w:val="Heading2Char"/>
    <w:uiPriority w:val="9"/>
    <w:semiHidden/>
    <w:unhideWhenUsed/>
    <w:rsid w:val="00647B3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autoRedefine/>
    <w:uiPriority w:val="9"/>
    <w:unhideWhenUsed/>
    <w:qFormat/>
    <w:rsid w:val="00647B30"/>
    <w:pPr>
      <w:spacing w:before="20"/>
      <w:ind w:left="40"/>
      <w:outlineLvl w:val="2"/>
    </w:pPr>
    <w:rPr>
      <w:rFonts w:eastAsia="Courier New" w:cs="Courier New"/>
      <w:color w:val="1F3864" w:themeColor="background1"/>
      <w:sz w:val="25"/>
      <w:szCs w:val="25"/>
    </w:rPr>
  </w:style>
  <w:style w:type="paragraph" w:styleId="Heading4">
    <w:name w:val="heading 4"/>
    <w:basedOn w:val="Normal"/>
    <w:next w:val="Normal"/>
    <w:link w:val="Heading4Char"/>
    <w:uiPriority w:val="9"/>
    <w:unhideWhenUsed/>
    <w:qFormat/>
    <w:rsid w:val="00647B3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47B3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47B3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4B7"/>
    <w:pPr>
      <w:keepNext/>
      <w:keepLines/>
      <w:spacing w:before="40"/>
      <w:outlineLvl w:val="6"/>
    </w:pPr>
    <w:rPr>
      <w:rFonts w:eastAsiaTheme="majorEastAsia" w:cstheme="majorBidi"/>
      <w:color w:val="4271C4" w:themeColor="text1" w:themeTint="A6"/>
    </w:rPr>
  </w:style>
  <w:style w:type="paragraph" w:styleId="Heading8">
    <w:name w:val="heading 8"/>
    <w:basedOn w:val="Normal"/>
    <w:next w:val="Normal"/>
    <w:link w:val="Heading8Char"/>
    <w:uiPriority w:val="9"/>
    <w:semiHidden/>
    <w:unhideWhenUsed/>
    <w:qFormat/>
    <w:rsid w:val="00FA34B7"/>
    <w:pPr>
      <w:keepNext/>
      <w:keepLines/>
      <w:outlineLvl w:val="7"/>
    </w:pPr>
    <w:rPr>
      <w:rFonts w:eastAsiaTheme="majorEastAsia" w:cstheme="majorBidi"/>
      <w:i/>
      <w:iCs/>
      <w:color w:val="2C508F" w:themeColor="text1" w:themeTint="D8"/>
    </w:rPr>
  </w:style>
  <w:style w:type="paragraph" w:styleId="Heading9">
    <w:name w:val="heading 9"/>
    <w:basedOn w:val="Normal"/>
    <w:next w:val="Normal"/>
    <w:link w:val="Heading9Char"/>
    <w:uiPriority w:val="9"/>
    <w:semiHidden/>
    <w:unhideWhenUsed/>
    <w:qFormat/>
    <w:rsid w:val="00FA34B7"/>
    <w:pPr>
      <w:keepNext/>
      <w:keepLines/>
      <w:outlineLvl w:val="8"/>
    </w:pPr>
    <w:rPr>
      <w:rFonts w:eastAsiaTheme="majorEastAsia" w:cstheme="majorBidi"/>
      <w:color w:val="2C508F"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autoRedefine/>
    <w:uiPriority w:val="1"/>
    <w:qFormat/>
    <w:rsid w:val="00647B30"/>
    <w:pPr>
      <w:spacing w:before="18"/>
      <w:ind w:left="165"/>
    </w:pPr>
    <w:rPr>
      <w:rFonts w:ascii="Calibri" w:hAnsi="Calibri" w:cs="Calibri"/>
    </w:rPr>
  </w:style>
  <w:style w:type="paragraph" w:customStyle="1" w:styleId="Body">
    <w:name w:val="Body"/>
    <w:basedOn w:val="Normal"/>
    <w:autoRedefine/>
    <w:qFormat/>
    <w:rsid w:val="00647B30"/>
    <w:pPr>
      <w:widowControl/>
      <w:autoSpaceDE/>
      <w:autoSpaceDN/>
      <w:spacing w:before="101" w:after="80"/>
      <w:ind w:left="720" w:right="851"/>
    </w:pPr>
    <w:rPr>
      <w:rFonts w:ascii="Arimo" w:hAnsi="Arimo"/>
      <w:u w:color="F04E45"/>
      <w:lang w:eastAsia="en-AU"/>
    </w:rPr>
  </w:style>
  <w:style w:type="paragraph" w:customStyle="1" w:styleId="BulletPoints">
    <w:name w:val="Bullet Points"/>
    <w:basedOn w:val="Normal"/>
    <w:autoRedefine/>
    <w:qFormat/>
    <w:rsid w:val="00647B30"/>
    <w:pPr>
      <w:widowControl/>
      <w:autoSpaceDE/>
      <w:autoSpaceDN/>
      <w:spacing w:before="80" w:after="80"/>
      <w:ind w:left="1800" w:right="851" w:firstLine="43"/>
    </w:pPr>
    <w:rPr>
      <w:rFonts w:ascii="Arimo" w:hAnsi="Arimo"/>
      <w:lang w:eastAsia="en-AU"/>
    </w:rPr>
  </w:style>
  <w:style w:type="paragraph" w:customStyle="1" w:styleId="Letteredlist">
    <w:name w:val="Lettered list"/>
    <w:basedOn w:val="Normal"/>
    <w:next w:val="Normal"/>
    <w:link w:val="LetteredlistChar"/>
    <w:autoRedefine/>
    <w:qFormat/>
    <w:rsid w:val="00647B30"/>
    <w:pPr>
      <w:widowControl/>
      <w:numPr>
        <w:ilvl w:val="4"/>
        <w:numId w:val="2"/>
      </w:numPr>
      <w:autoSpaceDE/>
      <w:autoSpaceDN/>
      <w:spacing w:before="80" w:after="80"/>
      <w:ind w:right="851"/>
    </w:pPr>
    <w:rPr>
      <w:rFonts w:ascii="Arimo" w:hAnsi="Arimo" w:cs="Calibri"/>
      <w:bCs/>
      <w:szCs w:val="24"/>
      <w:lang w:eastAsia="en-AU"/>
    </w:rPr>
  </w:style>
  <w:style w:type="character" w:customStyle="1" w:styleId="LetteredlistChar">
    <w:name w:val="Lettered list Char"/>
    <w:basedOn w:val="DefaultParagraphFont"/>
    <w:link w:val="Letteredlist"/>
    <w:rsid w:val="00647B30"/>
    <w:rPr>
      <w:rFonts w:ascii="Arimo" w:hAnsi="Arimo" w:cs="Calibri"/>
      <w:bCs/>
      <w:szCs w:val="24"/>
      <w:lang w:eastAsia="en-AU"/>
    </w:rPr>
  </w:style>
  <w:style w:type="paragraph" w:customStyle="1" w:styleId="MainHeading">
    <w:name w:val="Main Heading"/>
    <w:basedOn w:val="Heading1"/>
    <w:link w:val="MainHeadingChar"/>
    <w:autoRedefine/>
    <w:qFormat/>
    <w:rsid w:val="00647B30"/>
    <w:pPr>
      <w:tabs>
        <w:tab w:val="left" w:pos="720"/>
      </w:tabs>
      <w:spacing w:before="240" w:after="240"/>
      <w:ind w:left="993"/>
    </w:pPr>
    <w:rPr>
      <w:rFonts w:ascii="Trebuchet MS" w:hAnsi="Trebuchet MS"/>
      <w:b w:val="0"/>
      <w:color w:val="C45911"/>
      <w:spacing w:val="-2"/>
      <w:sz w:val="32"/>
    </w:rPr>
  </w:style>
  <w:style w:type="character" w:customStyle="1" w:styleId="MainHeadingChar">
    <w:name w:val="Main Heading Char"/>
    <w:basedOn w:val="Heading1Char"/>
    <w:link w:val="MainHeading"/>
    <w:rsid w:val="00647B30"/>
    <w:rPr>
      <w:rFonts w:ascii="Trebuchet MS" w:eastAsia="Arial" w:hAnsi="Trebuchet MS" w:cs="Arial"/>
      <w:b w:val="0"/>
      <w:color w:val="C45911"/>
      <w:spacing w:val="-2"/>
      <w:w w:val="105"/>
      <w:sz w:val="32"/>
    </w:rPr>
  </w:style>
  <w:style w:type="character" w:customStyle="1" w:styleId="Heading1Char">
    <w:name w:val="Heading 1 Char"/>
    <w:basedOn w:val="DefaultParagraphFont"/>
    <w:link w:val="Heading1"/>
    <w:uiPriority w:val="1"/>
    <w:rsid w:val="00FA34B7"/>
    <w:rPr>
      <w:b/>
      <w:color w:val="363636"/>
      <w:w w:val="105"/>
    </w:rPr>
  </w:style>
  <w:style w:type="paragraph" w:customStyle="1" w:styleId="MinorHeading">
    <w:name w:val="Minor Heading"/>
    <w:basedOn w:val="Heading2"/>
    <w:link w:val="MinorHeadingChar"/>
    <w:autoRedefine/>
    <w:qFormat/>
    <w:rsid w:val="00647B30"/>
    <w:pPr>
      <w:keepNext w:val="0"/>
      <w:keepLines w:val="0"/>
      <w:tabs>
        <w:tab w:val="left" w:pos="1232"/>
        <w:tab w:val="left" w:pos="2200"/>
        <w:tab w:val="left" w:pos="2201"/>
      </w:tabs>
      <w:spacing w:before="101" w:after="240"/>
      <w:ind w:left="720"/>
    </w:pPr>
    <w:rPr>
      <w:rFonts w:ascii="Trebuchet MS" w:eastAsia="Arial" w:hAnsi="Trebuchet MS" w:cs="Arial"/>
      <w:b/>
      <w:color w:val="C45911"/>
      <w:w w:val="105"/>
    </w:rPr>
  </w:style>
  <w:style w:type="character" w:customStyle="1" w:styleId="MinorHeadingChar">
    <w:name w:val="Minor Heading Char"/>
    <w:basedOn w:val="Heading2Char"/>
    <w:link w:val="MinorHeading"/>
    <w:rsid w:val="00647B30"/>
    <w:rPr>
      <w:rFonts w:ascii="Trebuchet MS" w:eastAsia="Arial" w:hAnsi="Trebuchet MS" w:cs="Arial"/>
      <w:b/>
      <w:color w:val="C45911"/>
      <w:w w:val="105"/>
      <w:sz w:val="26"/>
      <w:szCs w:val="26"/>
    </w:rPr>
  </w:style>
  <w:style w:type="character" w:customStyle="1" w:styleId="Heading2Char">
    <w:name w:val="Heading 2 Char"/>
    <w:basedOn w:val="DefaultParagraphFont"/>
    <w:link w:val="Heading2"/>
    <w:uiPriority w:val="9"/>
    <w:semiHidden/>
    <w:rsid w:val="00647B30"/>
    <w:rPr>
      <w:rFonts w:asciiTheme="majorHAnsi" w:eastAsiaTheme="majorEastAsia" w:hAnsiTheme="majorHAnsi" w:cstheme="majorBidi"/>
      <w:color w:val="365F91" w:themeColor="accent1" w:themeShade="BF"/>
      <w:sz w:val="26"/>
      <w:szCs w:val="26"/>
    </w:rPr>
  </w:style>
  <w:style w:type="paragraph" w:customStyle="1" w:styleId="SmallHeading">
    <w:name w:val="Small Heading"/>
    <w:basedOn w:val="Heading2"/>
    <w:autoRedefine/>
    <w:qFormat/>
    <w:rsid w:val="00647B30"/>
    <w:pPr>
      <w:keepNext w:val="0"/>
      <w:keepLines w:val="0"/>
      <w:tabs>
        <w:tab w:val="left" w:pos="2200"/>
        <w:tab w:val="left" w:pos="2201"/>
      </w:tabs>
      <w:spacing w:before="0"/>
      <w:ind w:left="807"/>
    </w:pPr>
    <w:rPr>
      <w:rFonts w:ascii="Arial" w:eastAsia="Arial" w:hAnsi="Arial" w:cs="Arial"/>
      <w:b/>
      <w:color w:val="343434"/>
      <w:w w:val="105"/>
      <w:sz w:val="22"/>
      <w:szCs w:val="22"/>
    </w:rPr>
  </w:style>
  <w:style w:type="character" w:customStyle="1" w:styleId="Heading3Char">
    <w:name w:val="Heading 3 Char"/>
    <w:basedOn w:val="DefaultParagraphFont"/>
    <w:link w:val="Heading3"/>
    <w:uiPriority w:val="9"/>
    <w:rsid w:val="00647B30"/>
    <w:rPr>
      <w:rFonts w:ascii="Arial" w:eastAsia="Courier New" w:hAnsi="Arial" w:cs="Courier New"/>
      <w:color w:val="1F3864" w:themeColor="background1"/>
      <w:sz w:val="25"/>
      <w:szCs w:val="25"/>
    </w:rPr>
  </w:style>
  <w:style w:type="character" w:customStyle="1" w:styleId="Heading4Char">
    <w:name w:val="Heading 4 Char"/>
    <w:basedOn w:val="DefaultParagraphFont"/>
    <w:link w:val="Heading4"/>
    <w:uiPriority w:val="9"/>
    <w:rsid w:val="00647B3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47B3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47B30"/>
    <w:rPr>
      <w:rFonts w:asciiTheme="majorHAnsi" w:eastAsiaTheme="majorEastAsia" w:hAnsiTheme="majorHAnsi" w:cstheme="majorBidi"/>
      <w:color w:val="243F60" w:themeColor="accent1" w:themeShade="7F"/>
    </w:rPr>
  </w:style>
  <w:style w:type="paragraph" w:styleId="TOC1">
    <w:name w:val="toc 1"/>
    <w:basedOn w:val="Normal"/>
    <w:autoRedefine/>
    <w:uiPriority w:val="39"/>
    <w:qFormat/>
    <w:rsid w:val="00647B30"/>
    <w:pPr>
      <w:tabs>
        <w:tab w:val="right" w:pos="9781"/>
      </w:tabs>
      <w:spacing w:before="120" w:after="120"/>
      <w:ind w:left="993"/>
    </w:pPr>
    <w:rPr>
      <w:rFonts w:ascii="Arimo" w:eastAsia="Trebuchet MS" w:hAnsi="Arimo" w:cs="Arimo"/>
      <w:noProof/>
    </w:rPr>
  </w:style>
  <w:style w:type="paragraph" w:styleId="TOC2">
    <w:name w:val="toc 2"/>
    <w:basedOn w:val="Normal"/>
    <w:uiPriority w:val="39"/>
    <w:qFormat/>
    <w:rsid w:val="00647B30"/>
    <w:pPr>
      <w:spacing w:before="165"/>
      <w:ind w:left="1405" w:hanging="365"/>
    </w:pPr>
  </w:style>
  <w:style w:type="paragraph" w:styleId="TOC3">
    <w:name w:val="toc 3"/>
    <w:basedOn w:val="Normal"/>
    <w:uiPriority w:val="1"/>
    <w:qFormat/>
    <w:rsid w:val="00647B30"/>
    <w:pPr>
      <w:spacing w:before="41"/>
      <w:ind w:left="1778" w:hanging="498"/>
    </w:pPr>
    <w:rPr>
      <w:rFonts w:ascii="Trebuchet MS" w:eastAsia="Trebuchet MS" w:hAnsi="Trebuchet MS" w:cs="Trebuchet MS"/>
      <w:sz w:val="20"/>
      <w:szCs w:val="20"/>
    </w:rPr>
  </w:style>
  <w:style w:type="paragraph" w:styleId="Title">
    <w:name w:val="Title"/>
    <w:basedOn w:val="Normal"/>
    <w:link w:val="TitleChar"/>
    <w:uiPriority w:val="10"/>
    <w:qFormat/>
    <w:rsid w:val="00647B30"/>
    <w:pPr>
      <w:spacing w:before="168"/>
      <w:ind w:left="239"/>
    </w:pPr>
    <w:rPr>
      <w:sz w:val="96"/>
      <w:szCs w:val="96"/>
    </w:rPr>
  </w:style>
  <w:style w:type="character" w:customStyle="1" w:styleId="TitleChar">
    <w:name w:val="Title Char"/>
    <w:basedOn w:val="DefaultParagraphFont"/>
    <w:link w:val="Title"/>
    <w:uiPriority w:val="10"/>
    <w:rsid w:val="00647B30"/>
    <w:rPr>
      <w:rFonts w:ascii="Arial" w:eastAsia="Arial" w:hAnsi="Arial" w:cs="Arial"/>
      <w:sz w:val="96"/>
      <w:szCs w:val="96"/>
    </w:rPr>
  </w:style>
  <w:style w:type="paragraph" w:styleId="BodyText">
    <w:name w:val="Body Text"/>
    <w:basedOn w:val="Normal"/>
    <w:link w:val="BodyTextChar"/>
    <w:uiPriority w:val="1"/>
    <w:qFormat/>
    <w:rsid w:val="00647B30"/>
  </w:style>
  <w:style w:type="character" w:customStyle="1" w:styleId="BodyTextChar">
    <w:name w:val="Body Text Char"/>
    <w:basedOn w:val="DefaultParagraphFont"/>
    <w:link w:val="BodyText"/>
    <w:uiPriority w:val="1"/>
    <w:rsid w:val="00647B30"/>
    <w:rPr>
      <w:rFonts w:ascii="Arial" w:eastAsia="Arial" w:hAnsi="Arial" w:cs="Arial"/>
    </w:rPr>
  </w:style>
  <w:style w:type="character" w:styleId="Strong">
    <w:name w:val="Strong"/>
    <w:basedOn w:val="DefaultParagraphFont"/>
    <w:uiPriority w:val="22"/>
    <w:qFormat/>
    <w:rsid w:val="00647B30"/>
    <w:rPr>
      <w:rFonts w:ascii="Arial" w:hAnsi="Arial" w:cs="Arial"/>
      <w:b/>
      <w:bCs/>
    </w:rPr>
  </w:style>
  <w:style w:type="paragraph" w:styleId="ListParagraph">
    <w:name w:val="List Paragraph"/>
    <w:basedOn w:val="Normal"/>
    <w:link w:val="ListParagraphChar"/>
    <w:uiPriority w:val="34"/>
    <w:qFormat/>
    <w:rsid w:val="00647B30"/>
    <w:pPr>
      <w:ind w:left="1519" w:hanging="359"/>
    </w:pPr>
  </w:style>
  <w:style w:type="character" w:customStyle="1" w:styleId="ListParagraphChar">
    <w:name w:val="List Paragraph Char"/>
    <w:basedOn w:val="DefaultParagraphFont"/>
    <w:link w:val="ListParagraph"/>
    <w:uiPriority w:val="34"/>
    <w:rsid w:val="00647B30"/>
    <w:rPr>
      <w:rFonts w:ascii="Arial" w:eastAsia="Arial" w:hAnsi="Arial" w:cs="Arial"/>
    </w:rPr>
  </w:style>
  <w:style w:type="paragraph" w:styleId="TOCHeading">
    <w:name w:val="TOC Heading"/>
    <w:basedOn w:val="Heading1"/>
    <w:next w:val="Normal"/>
    <w:uiPriority w:val="39"/>
    <w:unhideWhenUsed/>
    <w:qFormat/>
    <w:rsid w:val="00647B30"/>
    <w:pPr>
      <w:keepNext/>
      <w:keepLines/>
      <w:widowControl/>
      <w:autoSpaceDE/>
      <w:autoSpaceDN/>
      <w:spacing w:before="240" w:line="259" w:lineRule="auto"/>
      <w:outlineLvl w:val="9"/>
    </w:pPr>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FA34B7"/>
    <w:rPr>
      <w:rFonts w:eastAsiaTheme="majorEastAsia" w:cstheme="majorBidi"/>
      <w:color w:val="4271C4" w:themeColor="text1" w:themeTint="A6"/>
    </w:rPr>
  </w:style>
  <w:style w:type="character" w:customStyle="1" w:styleId="Heading8Char">
    <w:name w:val="Heading 8 Char"/>
    <w:basedOn w:val="DefaultParagraphFont"/>
    <w:link w:val="Heading8"/>
    <w:uiPriority w:val="9"/>
    <w:semiHidden/>
    <w:rsid w:val="00FA34B7"/>
    <w:rPr>
      <w:rFonts w:eastAsiaTheme="majorEastAsia" w:cstheme="majorBidi"/>
      <w:i/>
      <w:iCs/>
      <w:color w:val="2C508F" w:themeColor="text1" w:themeTint="D8"/>
    </w:rPr>
  </w:style>
  <w:style w:type="character" w:customStyle="1" w:styleId="Heading9Char">
    <w:name w:val="Heading 9 Char"/>
    <w:basedOn w:val="DefaultParagraphFont"/>
    <w:link w:val="Heading9"/>
    <w:uiPriority w:val="9"/>
    <w:semiHidden/>
    <w:rsid w:val="00FA34B7"/>
    <w:rPr>
      <w:rFonts w:eastAsiaTheme="majorEastAsia" w:cstheme="majorBidi"/>
      <w:color w:val="2C508F" w:themeColor="text1" w:themeTint="D8"/>
    </w:rPr>
  </w:style>
  <w:style w:type="paragraph" w:styleId="Subtitle">
    <w:name w:val="Subtitle"/>
    <w:basedOn w:val="Normal"/>
    <w:next w:val="Normal"/>
    <w:link w:val="SubtitleChar"/>
    <w:uiPriority w:val="11"/>
    <w:qFormat/>
    <w:rsid w:val="00FA34B7"/>
    <w:pPr>
      <w:numPr>
        <w:ilvl w:val="1"/>
      </w:numPr>
      <w:spacing w:after="160"/>
    </w:pPr>
    <w:rPr>
      <w:rFonts w:eastAsiaTheme="majorEastAsia" w:cstheme="majorBidi"/>
      <w:color w:val="4271C4" w:themeColor="text1" w:themeTint="A6"/>
      <w:spacing w:val="15"/>
      <w:sz w:val="28"/>
      <w:szCs w:val="28"/>
    </w:rPr>
  </w:style>
  <w:style w:type="character" w:customStyle="1" w:styleId="SubtitleChar">
    <w:name w:val="Subtitle Char"/>
    <w:basedOn w:val="DefaultParagraphFont"/>
    <w:link w:val="Subtitle"/>
    <w:uiPriority w:val="11"/>
    <w:rsid w:val="00FA34B7"/>
    <w:rPr>
      <w:rFonts w:eastAsiaTheme="majorEastAsia" w:cstheme="majorBidi"/>
      <w:color w:val="4271C4" w:themeColor="text1" w:themeTint="A6"/>
      <w:spacing w:val="15"/>
      <w:sz w:val="28"/>
      <w:szCs w:val="28"/>
    </w:rPr>
  </w:style>
  <w:style w:type="paragraph" w:styleId="Quote">
    <w:name w:val="Quote"/>
    <w:basedOn w:val="Normal"/>
    <w:next w:val="Normal"/>
    <w:link w:val="QuoteChar"/>
    <w:uiPriority w:val="29"/>
    <w:qFormat/>
    <w:rsid w:val="00FA34B7"/>
    <w:pPr>
      <w:spacing w:before="160" w:after="160"/>
      <w:jc w:val="center"/>
    </w:pPr>
    <w:rPr>
      <w:i/>
      <w:iCs/>
      <w:color w:val="3560AC" w:themeColor="text1" w:themeTint="BF"/>
    </w:rPr>
  </w:style>
  <w:style w:type="character" w:customStyle="1" w:styleId="QuoteChar">
    <w:name w:val="Quote Char"/>
    <w:basedOn w:val="DefaultParagraphFont"/>
    <w:link w:val="Quote"/>
    <w:uiPriority w:val="29"/>
    <w:rsid w:val="00FA34B7"/>
    <w:rPr>
      <w:i/>
      <w:iCs/>
      <w:color w:val="3560AC" w:themeColor="text1" w:themeTint="BF"/>
    </w:rPr>
  </w:style>
  <w:style w:type="character" w:styleId="IntenseEmphasis">
    <w:name w:val="Intense Emphasis"/>
    <w:basedOn w:val="DefaultParagraphFont"/>
    <w:uiPriority w:val="21"/>
    <w:qFormat/>
    <w:rsid w:val="00FA34B7"/>
    <w:rPr>
      <w:i/>
      <w:iCs/>
      <w:color w:val="365F91" w:themeColor="accent1" w:themeShade="BF"/>
    </w:rPr>
  </w:style>
  <w:style w:type="paragraph" w:styleId="IntenseQuote">
    <w:name w:val="Intense Quote"/>
    <w:basedOn w:val="Normal"/>
    <w:next w:val="Normal"/>
    <w:link w:val="IntenseQuoteChar"/>
    <w:uiPriority w:val="30"/>
    <w:qFormat/>
    <w:rsid w:val="00FA34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A34B7"/>
    <w:rPr>
      <w:i/>
      <w:iCs/>
      <w:color w:val="365F91" w:themeColor="accent1" w:themeShade="BF"/>
    </w:rPr>
  </w:style>
  <w:style w:type="character" w:styleId="IntenseReference">
    <w:name w:val="Intense Reference"/>
    <w:basedOn w:val="DefaultParagraphFont"/>
    <w:uiPriority w:val="32"/>
    <w:qFormat/>
    <w:rsid w:val="00FA34B7"/>
    <w:rPr>
      <w:b/>
      <w:bCs/>
      <w:smallCaps/>
      <w:color w:val="365F91" w:themeColor="accent1" w:themeShade="BF"/>
      <w:spacing w:val="5"/>
    </w:rPr>
  </w:style>
  <w:style w:type="table" w:customStyle="1" w:styleId="PSCGreen">
    <w:name w:val="PSC_Green"/>
    <w:basedOn w:val="TableNormal"/>
    <w:uiPriority w:val="99"/>
    <w:rsid w:val="00FA34B7"/>
    <w:pPr>
      <w:widowControl/>
      <w:autoSpaceDE/>
      <w:autoSpaceDN/>
      <w:spacing w:after="80" w:line="280" w:lineRule="atLeast"/>
    </w:pPr>
    <w:rPr>
      <w:rFonts w:ascii="Arial" w:hAnsi="Arial" w:cs="Times New Roman"/>
      <w:color w:val="1F3864" w:themeColor="background1"/>
      <w:sz w:val="20"/>
      <w:szCs w:val="20"/>
    </w:rPr>
    <w:tblPr>
      <w:tblBorders>
        <w:top w:val="single" w:sz="8" w:space="0" w:color="auto"/>
        <w:bottom w:val="single" w:sz="8" w:space="0" w:color="auto"/>
        <w:insideH w:val="single" w:sz="8" w:space="0" w:color="1F3864"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FA34B7"/>
    <w:pPr>
      <w:keepNext/>
      <w:widowControl/>
      <w:autoSpaceDE/>
      <w:autoSpaceDN/>
      <w:spacing w:before="40" w:after="40" w:line="280" w:lineRule="atLeast"/>
      <w:outlineLvl w:val="1"/>
    </w:pPr>
    <w:rPr>
      <w:rFonts w:cs="Arial"/>
      <w:color w:val="FFFFFF"/>
      <w:sz w:val="20"/>
      <w:szCs w:val="28"/>
    </w:rPr>
  </w:style>
  <w:style w:type="character" w:styleId="Hyperlink">
    <w:name w:val="Hyperlink"/>
    <w:basedOn w:val="DefaultParagraphFont"/>
    <w:uiPriority w:val="15"/>
    <w:semiHidden/>
    <w:rsid w:val="00803F8B"/>
    <w:rPr>
      <w:rFonts w:ascii="Arial" w:hAnsi="Arial"/>
      <w:color w:val="0000FF" w:themeColor="hyperlink"/>
      <w:sz w:val="20"/>
      <w:u w:val="single"/>
    </w:rPr>
  </w:style>
  <w:style w:type="character" w:styleId="UnresolvedMention">
    <w:name w:val="Unresolved Mention"/>
    <w:basedOn w:val="DefaultParagraphFont"/>
    <w:uiPriority w:val="99"/>
    <w:semiHidden/>
    <w:unhideWhenUsed/>
    <w:rsid w:val="00756022"/>
    <w:rPr>
      <w:color w:val="605E5C"/>
      <w:shd w:val="clear" w:color="auto" w:fill="E1DFDD"/>
    </w:rPr>
  </w:style>
  <w:style w:type="paragraph" w:styleId="Header">
    <w:name w:val="header"/>
    <w:basedOn w:val="Normal"/>
    <w:link w:val="HeaderChar"/>
    <w:uiPriority w:val="99"/>
    <w:unhideWhenUsed/>
    <w:rsid w:val="000D043D"/>
    <w:pPr>
      <w:tabs>
        <w:tab w:val="center" w:pos="4513"/>
        <w:tab w:val="right" w:pos="9026"/>
      </w:tabs>
      <w:spacing w:line="240" w:lineRule="auto"/>
    </w:pPr>
  </w:style>
  <w:style w:type="character" w:customStyle="1" w:styleId="HeaderChar">
    <w:name w:val="Header Char"/>
    <w:basedOn w:val="DefaultParagraphFont"/>
    <w:link w:val="Header"/>
    <w:uiPriority w:val="99"/>
    <w:rsid w:val="000D043D"/>
  </w:style>
  <w:style w:type="paragraph" w:styleId="Footer">
    <w:name w:val="footer"/>
    <w:basedOn w:val="Normal"/>
    <w:link w:val="FooterChar"/>
    <w:uiPriority w:val="99"/>
    <w:unhideWhenUsed/>
    <w:rsid w:val="000D043D"/>
    <w:pPr>
      <w:tabs>
        <w:tab w:val="center" w:pos="4513"/>
        <w:tab w:val="right" w:pos="9026"/>
      </w:tabs>
      <w:spacing w:line="240" w:lineRule="auto"/>
    </w:pPr>
  </w:style>
  <w:style w:type="character" w:customStyle="1" w:styleId="FooterChar">
    <w:name w:val="Footer Char"/>
    <w:basedOn w:val="DefaultParagraphFont"/>
    <w:link w:val="Footer"/>
    <w:uiPriority w:val="99"/>
    <w:rsid w:val="000D0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44344">
      <w:bodyDiv w:val="1"/>
      <w:marLeft w:val="0"/>
      <w:marRight w:val="0"/>
      <w:marTop w:val="0"/>
      <w:marBottom w:val="0"/>
      <w:divBdr>
        <w:top w:val="none" w:sz="0" w:space="0" w:color="auto"/>
        <w:left w:val="none" w:sz="0" w:space="0" w:color="auto"/>
        <w:bottom w:val="none" w:sz="0" w:space="0" w:color="auto"/>
        <w:right w:val="none" w:sz="0" w:space="0" w:color="auto"/>
      </w:divBdr>
    </w:div>
    <w:div w:id="316885587">
      <w:bodyDiv w:val="1"/>
      <w:marLeft w:val="0"/>
      <w:marRight w:val="0"/>
      <w:marTop w:val="0"/>
      <w:marBottom w:val="0"/>
      <w:divBdr>
        <w:top w:val="none" w:sz="0" w:space="0" w:color="auto"/>
        <w:left w:val="none" w:sz="0" w:space="0" w:color="auto"/>
        <w:bottom w:val="none" w:sz="0" w:space="0" w:color="auto"/>
        <w:right w:val="none" w:sz="0" w:space="0" w:color="auto"/>
      </w:divBdr>
    </w:div>
    <w:div w:id="1474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sharkey@theilc.org.au" TargetMode="External"/></Relationships>
</file>

<file path=word/theme/theme1.xml><?xml version="1.0" encoding="utf-8"?>
<a:theme xmlns:a="http://schemas.openxmlformats.org/drawingml/2006/main" name="Office Theme">
  <a:themeElements>
    <a:clrScheme name="ILC Colours">
      <a:dk1>
        <a:srgbClr val="1F3864"/>
      </a:dk1>
      <a:lt1>
        <a:srgbClr val="1F386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LC Fonts">
      <a:majorFont>
        <a:latin typeface="Arimo"/>
        <a:ea typeface=""/>
        <a:cs typeface=""/>
      </a:majorFont>
      <a:minorFont>
        <a:latin typeface="Arim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Farroway</dc:creator>
  <cp:keywords/>
  <dc:description/>
  <cp:lastModifiedBy>Catherine O'Neill</cp:lastModifiedBy>
  <cp:revision>3</cp:revision>
  <dcterms:created xsi:type="dcterms:W3CDTF">2026-09-11T02:00:00Z</dcterms:created>
  <dcterms:modified xsi:type="dcterms:W3CDTF">2026-09-11T03:12:00Z</dcterms:modified>
</cp:coreProperties>
</file>