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76E4" w14:textId="77777777" w:rsidR="00EF7C5C" w:rsidRPr="004176C0" w:rsidRDefault="00DF6A22" w:rsidP="004176C0">
      <w:pPr>
        <w:pStyle w:val="Heading1"/>
      </w:pPr>
      <w:r w:rsidRPr="004176C0">
        <w:t>Position description</w:t>
      </w:r>
    </w:p>
    <w:p w14:paraId="09750789" w14:textId="34FC4379" w:rsidR="00DF6A22" w:rsidRPr="00D467D6" w:rsidRDefault="7C4067A2" w:rsidP="00DF6A22">
      <w:pPr>
        <w:tabs>
          <w:tab w:val="left" w:pos="2694"/>
        </w:tabs>
      </w:pPr>
      <w:r w:rsidRPr="2E736B53">
        <w:rPr>
          <w:b/>
          <w:bCs/>
        </w:rPr>
        <w:t>Position title:</w:t>
      </w:r>
      <w:r>
        <w:t xml:space="preserve"> </w:t>
      </w:r>
      <w:r w:rsidR="00DF6A22">
        <w:tab/>
      </w:r>
      <w:r w:rsidR="00343894">
        <w:rPr>
          <w:szCs w:val="22"/>
        </w:rPr>
        <w:t>Project and Engagement Coordinator, Victims Legal Service</w:t>
      </w:r>
    </w:p>
    <w:p w14:paraId="69AECC3D" w14:textId="72FEC842" w:rsidR="00DF6A22" w:rsidRPr="00D467D6" w:rsidRDefault="00DF6A22" w:rsidP="00DF6A22">
      <w:pPr>
        <w:tabs>
          <w:tab w:val="left" w:pos="2694"/>
        </w:tabs>
      </w:pPr>
      <w:r w:rsidRPr="00D467D6">
        <w:rPr>
          <w:b/>
        </w:rPr>
        <w:t>Reports to:</w:t>
      </w:r>
      <w:r w:rsidRPr="00D467D6">
        <w:t xml:space="preserve"> </w:t>
      </w:r>
      <w:r w:rsidRPr="00D467D6">
        <w:tab/>
      </w:r>
      <w:r w:rsidR="00582D0A">
        <w:t>Strategic Advocacy and Policy Manager, Civil Justice</w:t>
      </w:r>
    </w:p>
    <w:p w14:paraId="71DE2636" w14:textId="01E363FB" w:rsidR="00DF6A22" w:rsidRPr="00D467D6" w:rsidRDefault="00DF6A22" w:rsidP="00DF6A22">
      <w:pPr>
        <w:tabs>
          <w:tab w:val="left" w:pos="2694"/>
        </w:tabs>
      </w:pPr>
      <w:r w:rsidRPr="00D467D6">
        <w:rPr>
          <w:b/>
        </w:rPr>
        <w:t>Program area:</w:t>
      </w:r>
      <w:r w:rsidRPr="00D467D6">
        <w:t xml:space="preserve"> </w:t>
      </w:r>
      <w:r w:rsidRPr="00D467D6">
        <w:tab/>
      </w:r>
      <w:r w:rsidR="00582D0A">
        <w:t>Civil Justice</w:t>
      </w:r>
    </w:p>
    <w:p w14:paraId="0450D2A7" w14:textId="3C9F74F7" w:rsidR="005C67F3" w:rsidRDefault="00DF6A22" w:rsidP="0024249B">
      <w:pPr>
        <w:tabs>
          <w:tab w:val="left" w:pos="2694"/>
        </w:tabs>
      </w:pPr>
      <w:r w:rsidRPr="6FA8A7F5">
        <w:rPr>
          <w:b/>
          <w:bCs/>
        </w:rPr>
        <w:t>Location:</w:t>
      </w:r>
      <w:r w:rsidRPr="00D467D6">
        <w:t xml:space="preserve"> </w:t>
      </w:r>
      <w:r w:rsidRPr="00D467D6">
        <w:tab/>
      </w:r>
      <w:r w:rsidR="0062593E">
        <w:t>Melbourne CBD</w:t>
      </w:r>
      <w:r w:rsidR="4CDDE35B">
        <w:t>, on</w:t>
      </w:r>
      <w:r w:rsidR="00BF09B8">
        <w:t xml:space="preserve"> </w:t>
      </w:r>
      <w:r w:rsidR="0062593E">
        <w:t>Wurundjeri Country</w:t>
      </w:r>
    </w:p>
    <w:p w14:paraId="533E6320" w14:textId="7B398698" w:rsidR="00DF6A22" w:rsidRPr="00D467D6" w:rsidRDefault="00DF6A22" w:rsidP="0024249B">
      <w:pPr>
        <w:tabs>
          <w:tab w:val="left" w:pos="2694"/>
        </w:tabs>
      </w:pPr>
      <w:r w:rsidRPr="00D467D6">
        <w:rPr>
          <w:b/>
        </w:rPr>
        <w:t>Classification:</w:t>
      </w:r>
      <w:r w:rsidRPr="00D467D6">
        <w:t xml:space="preserve"> </w:t>
      </w:r>
      <w:r w:rsidRPr="00D467D6">
        <w:tab/>
      </w:r>
      <w:r w:rsidR="00D21958">
        <w:t xml:space="preserve">WVR </w:t>
      </w:r>
      <w:r w:rsidR="00C31A8C">
        <w:t>4</w:t>
      </w:r>
      <w:r w:rsidR="00D21958">
        <w:t>.</w:t>
      </w:r>
      <w:r w:rsidR="00C31A8C">
        <w:t>1</w:t>
      </w:r>
      <w:r w:rsidR="00FE62C9" w:rsidRPr="00D467D6">
        <w:t xml:space="preserve"> - </w:t>
      </w:r>
      <w:r w:rsidR="00C31A8C" w:rsidRPr="00C31A8C">
        <w:t>41AO6C</w:t>
      </w:r>
    </w:p>
    <w:p w14:paraId="59CFF39B" w14:textId="77777777" w:rsidR="005D4D08" w:rsidRPr="00D467D6" w:rsidRDefault="00000000" w:rsidP="004176C0">
      <w:pPr>
        <w:pStyle w:val="Heading2"/>
      </w:pPr>
      <w:bookmarkStart w:id="0" w:name="_Hlk130290087"/>
      <w:r>
        <w:pict w14:anchorId="09483829">
          <v:rect id="_x0000_i1025" style="width:0;height:1.5pt" o:hralign="center" o:hrstd="t" o:hr="t" fillcolor="#a0a0a0" stroked="f"/>
        </w:pict>
      </w:r>
      <w:bookmarkEnd w:id="0"/>
    </w:p>
    <w:p w14:paraId="19C15ADA" w14:textId="77777777" w:rsidR="006E7C84" w:rsidRPr="004176C0" w:rsidRDefault="006E7C84" w:rsidP="004176C0">
      <w:pPr>
        <w:pStyle w:val="Heading2"/>
      </w:pPr>
      <w:r w:rsidRPr="004176C0">
        <w:t>Position Summary</w:t>
      </w:r>
    </w:p>
    <w:p w14:paraId="4FF5A1ED" w14:textId="22FA67DA" w:rsidR="00EF42DF" w:rsidRDefault="00EF42DF" w:rsidP="00EF42DF">
      <w:r>
        <w:t xml:space="preserve">In this role, you will support the project coordination </w:t>
      </w:r>
      <w:r w:rsidR="0051329D">
        <w:t xml:space="preserve">of </w:t>
      </w:r>
      <w:r>
        <w:t xml:space="preserve">and engagement for the Victims Legal Service, a collaborative initiative of the Victorian legal assistance sector. You will work within a team to coordinate and work on actions to assist the delivery of the Victims Legal Service with a particular focus on a Federal Pilot program through which we assist victim-survivors of sexual violence seeking to protect their </w:t>
      </w:r>
      <w:r w:rsidRPr="00D52075">
        <w:t>confidential communications and health information, such as medical or counselling records, in court</w:t>
      </w:r>
      <w:r>
        <w:t xml:space="preserve">. </w:t>
      </w:r>
    </w:p>
    <w:p w14:paraId="55308425" w14:textId="17C651E9" w:rsidR="00147AA2" w:rsidRDefault="00EF42DF" w:rsidP="00EF42DF">
      <w:r>
        <w:t xml:space="preserve">The position will work with our Victims Legal Service partners, including Aboriginal-led legal services, community legal centres and specialist sexual assault services to assist the sector to better meet victims’ needs. </w:t>
      </w:r>
    </w:p>
    <w:p w14:paraId="76B899AE" w14:textId="77777777" w:rsidR="005529A4" w:rsidRPr="00D467D6" w:rsidRDefault="005529A4" w:rsidP="005529A4">
      <w:pPr>
        <w:pStyle w:val="Heading2"/>
        <w:spacing w:before="360"/>
      </w:pPr>
      <w:r w:rsidRPr="00D467D6">
        <w:t>Responsibilities</w:t>
      </w:r>
    </w:p>
    <w:p w14:paraId="0C0DBA80" w14:textId="77777777" w:rsidR="00EF42DF" w:rsidRDefault="00EF42DF" w:rsidP="00EF42DF">
      <w:pPr>
        <w:pStyle w:val="NumberedList"/>
        <w:rPr>
          <w:b/>
          <w:i/>
        </w:rPr>
      </w:pPr>
      <w:r w:rsidRPr="3656F26E">
        <w:t>Project mana</w:t>
      </w:r>
      <w:r w:rsidRPr="0066078D">
        <w:t xml:space="preserve">ge a range of activities required to </w:t>
      </w:r>
      <w:r>
        <w:t>deliver, build capacity within, improve, monitor and report on</w:t>
      </w:r>
      <w:r w:rsidRPr="0066078D">
        <w:t xml:space="preserve"> the Victims Legal Service</w:t>
      </w:r>
      <w:r w:rsidRPr="3656F26E">
        <w:t xml:space="preserve"> at VLA including in consultation with Legal Help, </w:t>
      </w:r>
      <w:r>
        <w:t xml:space="preserve">the </w:t>
      </w:r>
      <w:r w:rsidRPr="3656F26E">
        <w:t>Civil Justice</w:t>
      </w:r>
      <w:r>
        <w:t xml:space="preserve"> directorate</w:t>
      </w:r>
      <w:r w:rsidRPr="3656F26E">
        <w:t xml:space="preserve"> and other internal stakeholders.</w:t>
      </w:r>
    </w:p>
    <w:p w14:paraId="05B8806B" w14:textId="77777777" w:rsidR="00EF42DF" w:rsidRDefault="00EF42DF" w:rsidP="00EF42DF">
      <w:pPr>
        <w:pStyle w:val="NumberedList"/>
        <w:rPr>
          <w:b/>
          <w:i/>
        </w:rPr>
      </w:pPr>
      <w:r w:rsidRPr="3656F26E">
        <w:t xml:space="preserve">Develop and maintain strong, productive and respectful relationships with a diverse range of internal and external stakeholders to </w:t>
      </w:r>
      <w:r>
        <w:t>support</w:t>
      </w:r>
      <w:r w:rsidRPr="3656F26E">
        <w:t xml:space="preserve"> a collaborative approach to the implementation of the </w:t>
      </w:r>
      <w:r w:rsidRPr="00FD57F8">
        <w:rPr>
          <w:bCs/>
          <w:iCs/>
        </w:rPr>
        <w:t>Victims Legal Service</w:t>
      </w:r>
      <w:r w:rsidRPr="3656F26E">
        <w:t xml:space="preserve">. </w:t>
      </w:r>
    </w:p>
    <w:p w14:paraId="12233A07" w14:textId="77777777" w:rsidR="00EF42DF" w:rsidRDefault="00EF42DF" w:rsidP="00EF42DF">
      <w:pPr>
        <w:pStyle w:val="NumberedList"/>
        <w:rPr>
          <w:b/>
          <w:i/>
        </w:rPr>
      </w:pPr>
      <w:r w:rsidRPr="0972A174">
        <w:t xml:space="preserve">Work closely with stakeholders to support delivery of the Victims Legal Service model including supporting referral pathways, informing service design and informing evaluation. </w:t>
      </w:r>
    </w:p>
    <w:p w14:paraId="6C75D803" w14:textId="77777777" w:rsidR="00EF42DF" w:rsidRDefault="00EF42DF" w:rsidP="00EF42DF">
      <w:pPr>
        <w:pStyle w:val="NumberedList"/>
        <w:rPr>
          <w:b/>
          <w:i/>
        </w:rPr>
      </w:pPr>
      <w:r>
        <w:t xml:space="preserve">Coordinate co-designing and </w:t>
      </w:r>
      <w:r w:rsidRPr="3656F26E">
        <w:t>developing resources</w:t>
      </w:r>
      <w:r>
        <w:t>, including community legal education resources,</w:t>
      </w:r>
      <w:r w:rsidRPr="3656F26E">
        <w:t xml:space="preserve"> to </w:t>
      </w:r>
      <w:r>
        <w:t xml:space="preserve">support </w:t>
      </w:r>
      <w:r w:rsidRPr="3656F26E">
        <w:t xml:space="preserve">service partners to </w:t>
      </w:r>
      <w:r>
        <w:t xml:space="preserve">deliver the </w:t>
      </w:r>
      <w:r w:rsidRPr="00FD57F8">
        <w:rPr>
          <w:bCs/>
          <w:iCs/>
        </w:rPr>
        <w:t>Victims Legal Service</w:t>
      </w:r>
      <w:r>
        <w:rPr>
          <w:bCs/>
          <w:iCs/>
        </w:rPr>
        <w:t xml:space="preserve"> including in partnership with lived experience experts</w:t>
      </w:r>
      <w:r w:rsidRPr="3656F26E">
        <w:t xml:space="preserve">. </w:t>
      </w:r>
    </w:p>
    <w:p w14:paraId="7FECD123" w14:textId="77777777" w:rsidR="00EF42DF" w:rsidRDefault="00EF42DF" w:rsidP="00EF42DF">
      <w:pPr>
        <w:pStyle w:val="NumberedList"/>
        <w:rPr>
          <w:b/>
          <w:i/>
        </w:rPr>
      </w:pPr>
      <w:r w:rsidRPr="15770DC2">
        <w:t xml:space="preserve">Support the coordination of training for, and a Community of Practice of, Victims Legal Service partners to ensure consistent, victim centred and trauma informed services are provided to victims. </w:t>
      </w:r>
    </w:p>
    <w:p w14:paraId="3B203B34" w14:textId="77777777" w:rsidR="00EF42DF" w:rsidRPr="002361D8" w:rsidRDefault="00EF42DF" w:rsidP="00EF42DF">
      <w:pPr>
        <w:pStyle w:val="NumberedList"/>
        <w:rPr>
          <w:b/>
          <w:i/>
        </w:rPr>
      </w:pPr>
      <w:r w:rsidRPr="3656F26E">
        <w:t xml:space="preserve">Work with VLA and service partners to identify and problem solve any service issues that arise </w:t>
      </w:r>
      <w:r w:rsidRPr="3656F26E">
        <w:rPr>
          <w:szCs w:val="22"/>
        </w:rPr>
        <w:t xml:space="preserve">during service implementation. </w:t>
      </w:r>
    </w:p>
    <w:p w14:paraId="22EC9D40" w14:textId="27F3EAB8" w:rsidR="00787D4F" w:rsidRPr="00D467D6" w:rsidRDefault="00EF42DF" w:rsidP="00EF42DF">
      <w:pPr>
        <w:pStyle w:val="NumberedList"/>
      </w:pPr>
      <w:r>
        <w:lastRenderedPageBreak/>
        <w:t>Work with the Strategic Advocacy and Policy Manager and with service partners to identify systemic issues or service gaps to support ongoing reform and continuous improvement.</w:t>
      </w:r>
    </w:p>
    <w:p w14:paraId="0D8B457F" w14:textId="77777777" w:rsidR="00D511BD" w:rsidRPr="00D511BD" w:rsidRDefault="00D511BD" w:rsidP="00F71D53">
      <w:pPr>
        <w:pStyle w:val="Heading2"/>
      </w:pPr>
      <w:r w:rsidRPr="00D511BD">
        <w:t>Essential standards and capabilities</w:t>
      </w:r>
    </w:p>
    <w:p w14:paraId="32F5C485" w14:textId="0D38A06E" w:rsidR="00D511BD" w:rsidRPr="00D511BD" w:rsidRDefault="00D511BD" w:rsidP="00D511BD">
      <w:pPr>
        <w:pStyle w:val="VLADocumentText"/>
      </w:pPr>
      <w:r w:rsidRPr="00D511BD">
        <w:t xml:space="preserve">The following standards and capabilities are </w:t>
      </w:r>
      <w:r w:rsidRPr="00741A01">
        <w:rPr>
          <w:b/>
          <w:bCs/>
        </w:rPr>
        <w:t>mandatory</w:t>
      </w:r>
      <w:r w:rsidRPr="00D511BD">
        <w:t xml:space="preserve"> and required to perform the duties and responsibilities of this position.</w:t>
      </w:r>
    </w:p>
    <w:p w14:paraId="6E98AA05" w14:textId="77777777" w:rsidR="00D511BD" w:rsidRPr="00D511BD" w:rsidRDefault="00D511BD" w:rsidP="00D511BD">
      <w:pPr>
        <w:pStyle w:val="VLADocumentText"/>
        <w:numPr>
          <w:ilvl w:val="0"/>
          <w:numId w:val="23"/>
        </w:numPr>
      </w:pPr>
      <w:r w:rsidRPr="00D511BD">
        <w:t>You must have the right to work in Australia (i.e., be an Australian or New Zealand citizen, permanent resident, or hold a valid visa).</w:t>
      </w:r>
    </w:p>
    <w:p w14:paraId="6129EC3B" w14:textId="74D46E23" w:rsidR="00E421D9" w:rsidRPr="00D63996" w:rsidRDefault="00E421D9" w:rsidP="00D63996">
      <w:pPr>
        <w:pStyle w:val="VLADocumentText"/>
        <w:numPr>
          <w:ilvl w:val="0"/>
          <w:numId w:val="23"/>
        </w:numPr>
      </w:pPr>
      <w:r w:rsidRPr="00D63996">
        <w:t xml:space="preserve">It is a requirement that all VLA employees reside in Victoria, or a nearby border community, and can attend for office-based days at their primary work location. From time to </w:t>
      </w:r>
      <w:proofErr w:type="gramStart"/>
      <w:r w:rsidRPr="00D63996">
        <w:t>time</w:t>
      </w:r>
      <w:proofErr w:type="gramEnd"/>
      <w:r w:rsidRPr="00D63996">
        <w:t xml:space="preserve"> you will be required to travel between various office locations to deliver quality services to our clients or for professional development. </w:t>
      </w:r>
    </w:p>
    <w:p w14:paraId="58E662D7" w14:textId="332AE661" w:rsidR="00D511BD" w:rsidRPr="00053FF4" w:rsidRDefault="00D511BD" w:rsidP="00D84E89">
      <w:pPr>
        <w:pStyle w:val="Bulleted"/>
        <w:ind w:left="709"/>
      </w:pPr>
      <w:r w:rsidRPr="00D511BD">
        <w:t>Ability to independently travel to various office locations</w:t>
      </w:r>
      <w:r w:rsidR="00D84E89">
        <w:t xml:space="preserve">, </w:t>
      </w:r>
      <w:r w:rsidR="00D84E89" w:rsidRPr="00D467D6">
        <w:t xml:space="preserve">meeting venues, outreach services, courts and tribunals including </w:t>
      </w:r>
      <w:r w:rsidR="00D84E89" w:rsidRPr="00053FF4">
        <w:t>for meetings and/or professional development, as required.</w:t>
      </w:r>
    </w:p>
    <w:p w14:paraId="1DBB7744" w14:textId="7B9E3862" w:rsidR="001E450A" w:rsidRPr="00053FF4" w:rsidRDefault="002106CE" w:rsidP="00B226AF">
      <w:pPr>
        <w:pStyle w:val="VLADocumentText"/>
        <w:numPr>
          <w:ilvl w:val="0"/>
          <w:numId w:val="23"/>
        </w:numPr>
      </w:pPr>
      <w:r w:rsidRPr="00053FF4">
        <w:t xml:space="preserve">All appointments are subject to reference checks and </w:t>
      </w:r>
      <w:r w:rsidR="001E450A" w:rsidRPr="00053FF4">
        <w:t xml:space="preserve">pre-employment </w:t>
      </w:r>
      <w:r w:rsidRPr="00053FF4">
        <w:t xml:space="preserve">misconduct screening. </w:t>
      </w:r>
    </w:p>
    <w:p w14:paraId="404EE1C2" w14:textId="2E77C8CA" w:rsidR="002106CE" w:rsidRPr="00053FF4" w:rsidRDefault="002106CE" w:rsidP="001E450A">
      <w:pPr>
        <w:pStyle w:val="Bulleted"/>
        <w:numPr>
          <w:ilvl w:val="1"/>
          <w:numId w:val="23"/>
        </w:numPr>
      </w:pPr>
      <w:r w:rsidRPr="00053FF4">
        <w:t xml:space="preserve">You </w:t>
      </w:r>
      <w:r w:rsidR="0006479A" w:rsidRPr="00053FF4">
        <w:t>will</w:t>
      </w:r>
      <w:r w:rsidRPr="00053FF4">
        <w:t xml:space="preserve"> be required to undertake a police check during pre-employment screening or at any point during employment with VLA.</w:t>
      </w:r>
    </w:p>
    <w:p w14:paraId="52D648F6" w14:textId="77777777" w:rsidR="005529A4" w:rsidRPr="00D467D6" w:rsidRDefault="005529A4" w:rsidP="005529A4">
      <w:pPr>
        <w:pStyle w:val="Heading2"/>
        <w:spacing w:before="360"/>
      </w:pPr>
      <w:r w:rsidRPr="00D467D6">
        <w:t>Key selection criteria</w:t>
      </w:r>
    </w:p>
    <w:p w14:paraId="306BFB3E" w14:textId="77777777" w:rsidR="00EF42DF" w:rsidRDefault="00EF42DF" w:rsidP="00AB6969">
      <w:pPr>
        <w:pStyle w:val="ListNumber"/>
        <w:numPr>
          <w:ilvl w:val="0"/>
          <w:numId w:val="36"/>
        </w:numPr>
        <w:tabs>
          <w:tab w:val="num" w:pos="717"/>
        </w:tabs>
        <w:contextualSpacing w:val="0"/>
      </w:pPr>
      <w:r>
        <w:t>Demonstrated experience in project management, including working within a project management framework, assessing resourcing needs and the ability to meet deadlines under pressure.</w:t>
      </w:r>
    </w:p>
    <w:p w14:paraId="39923491" w14:textId="77777777" w:rsidR="00EF42DF" w:rsidRDefault="00EF42DF" w:rsidP="00AB6969">
      <w:pPr>
        <w:pStyle w:val="ListNumber"/>
        <w:numPr>
          <w:ilvl w:val="0"/>
          <w:numId w:val="36"/>
        </w:numPr>
        <w:tabs>
          <w:tab w:val="num" w:pos="717"/>
        </w:tabs>
        <w:contextualSpacing w:val="0"/>
      </w:pPr>
      <w:r>
        <w:t>Excellent interpersonal and communication skills with a demonstrated ability to use those skills to influence and negotiate with people across all levels and to build collaborative relationships with a diverse range of internal and external stakeholders, including people with lived experience.</w:t>
      </w:r>
    </w:p>
    <w:p w14:paraId="38F77D9C" w14:textId="7F65550A" w:rsidR="00EF42DF" w:rsidRPr="007D5210" w:rsidRDefault="00EF42DF" w:rsidP="00AB6969">
      <w:pPr>
        <w:pStyle w:val="ListNumber"/>
        <w:numPr>
          <w:ilvl w:val="0"/>
          <w:numId w:val="36"/>
        </w:numPr>
        <w:tabs>
          <w:tab w:val="num" w:pos="717"/>
        </w:tabs>
        <w:contextualSpacing w:val="0"/>
      </w:pPr>
      <w:r w:rsidRPr="007D5210">
        <w:t>The capacity to quickly understand and maintain up</w:t>
      </w:r>
      <w:r w:rsidR="0051329D">
        <w:t>-</w:t>
      </w:r>
      <w:r w:rsidRPr="007D5210">
        <w:t>to</w:t>
      </w:r>
      <w:r w:rsidR="0051329D">
        <w:t>-</w:t>
      </w:r>
      <w:r w:rsidRPr="007D5210">
        <w:t>date knowledge of legal assistance sector intake, triage and referrals practices, gained within the legal services sector or a similar public or community service delivery context.</w:t>
      </w:r>
    </w:p>
    <w:p w14:paraId="099AA8D6" w14:textId="3CE69FA1" w:rsidR="00EF42DF" w:rsidRDefault="00EF42DF" w:rsidP="00AB6969">
      <w:pPr>
        <w:pStyle w:val="ListNumber"/>
        <w:numPr>
          <w:ilvl w:val="0"/>
          <w:numId w:val="36"/>
        </w:numPr>
        <w:tabs>
          <w:tab w:val="num" w:pos="717"/>
        </w:tabs>
        <w:contextualSpacing w:val="0"/>
      </w:pPr>
      <w:r>
        <w:t>Excellent analytical and writing skills with the ability to convey information and ideas in a clear, logical and concise manner, particularly in the context of developing resources for community.</w:t>
      </w:r>
    </w:p>
    <w:p w14:paraId="01B9D9D1" w14:textId="55F5BB95" w:rsidR="005529A4" w:rsidRDefault="00EF42DF" w:rsidP="00AB6969">
      <w:pPr>
        <w:pStyle w:val="ListNumber"/>
        <w:numPr>
          <w:ilvl w:val="0"/>
          <w:numId w:val="36"/>
        </w:numPr>
        <w:tabs>
          <w:tab w:val="num" w:pos="717"/>
        </w:tabs>
        <w:contextualSpacing w:val="0"/>
      </w:pPr>
      <w:r>
        <w:t xml:space="preserve">Demonstrated experience in overseeing monitoring and evaluation of projects that facilitate the delivery of </w:t>
      </w:r>
      <w:r w:rsidR="0051329D">
        <w:t>high-quality</w:t>
      </w:r>
      <w:r>
        <w:t xml:space="preserve"> services.</w:t>
      </w:r>
    </w:p>
    <w:p w14:paraId="5A60E15F" w14:textId="4E81BDB9" w:rsidR="0051329D" w:rsidRDefault="0051329D" w:rsidP="00AB6969">
      <w:pPr>
        <w:pStyle w:val="ListNumber"/>
        <w:numPr>
          <w:ilvl w:val="0"/>
          <w:numId w:val="36"/>
        </w:numPr>
        <w:tabs>
          <w:tab w:val="num" w:pos="717"/>
        </w:tabs>
        <w:contextualSpacing w:val="0"/>
      </w:pPr>
      <w:r>
        <w:t>A knowledge of the general business of VLA and a commitment to our vision and values.</w:t>
      </w:r>
    </w:p>
    <w:p w14:paraId="2E3A39AE" w14:textId="1DF51361" w:rsidR="32226B02" w:rsidRPr="00683550" w:rsidRDefault="32226B02" w:rsidP="00AB6969">
      <w:pPr>
        <w:pStyle w:val="ListNumber"/>
        <w:numPr>
          <w:ilvl w:val="0"/>
          <w:numId w:val="36"/>
        </w:numPr>
        <w:contextualSpacing w:val="0"/>
      </w:pPr>
      <w:r w:rsidRPr="00683550">
        <w:t>Demo</w:t>
      </w:r>
      <w:r w:rsidR="00683550">
        <w:t>n</w:t>
      </w:r>
      <w:r w:rsidRPr="00683550">
        <w:t>strated experience working with Victorian First Peoples communities, including an understanding of First Peoples cultures, cultural protocols and self-determination, and the demonstrated ability to lead culturally safe practice, build respectful partnerships and improve outcomes for First Peoples (highly desirable).</w:t>
      </w:r>
    </w:p>
    <w:p w14:paraId="13F87453" w14:textId="22448A44" w:rsidR="00C31A8C" w:rsidRDefault="00C31A8C" w:rsidP="00AB6969">
      <w:pPr>
        <w:pStyle w:val="ListNumber"/>
        <w:numPr>
          <w:ilvl w:val="0"/>
          <w:numId w:val="36"/>
        </w:numPr>
        <w:tabs>
          <w:tab w:val="num" w:pos="717"/>
        </w:tabs>
        <w:contextualSpacing w:val="0"/>
      </w:pPr>
      <w:r>
        <w:t>Experience working in the legal assistance sector, restorative justice or within victim-survivor support systems (highly desirable)</w:t>
      </w:r>
      <w:r w:rsidR="00496F2B">
        <w:t>.</w:t>
      </w:r>
    </w:p>
    <w:p w14:paraId="3D9340BC" w14:textId="59A5FFF2" w:rsidR="00C31A8C" w:rsidRDefault="00C31A8C" w:rsidP="00AB6969">
      <w:pPr>
        <w:pStyle w:val="ListNumber"/>
        <w:numPr>
          <w:ilvl w:val="0"/>
          <w:numId w:val="36"/>
        </w:numPr>
        <w:contextualSpacing w:val="0"/>
      </w:pPr>
      <w:r>
        <w:lastRenderedPageBreak/>
        <w:t>Tertiar</w:t>
      </w:r>
      <w:r w:rsidR="00683550">
        <w:t>y</w:t>
      </w:r>
      <w:r>
        <w:t xml:space="preserve"> qualification in social work, public policy, law or a related field (highly desirable). </w:t>
      </w:r>
    </w:p>
    <w:p w14:paraId="5527490F" w14:textId="7A4BC23C" w:rsidR="00C31A8C" w:rsidRDefault="00C31A8C" w:rsidP="00AB6969">
      <w:pPr>
        <w:pStyle w:val="ListNumber"/>
        <w:numPr>
          <w:ilvl w:val="0"/>
          <w:numId w:val="36"/>
        </w:numPr>
        <w:contextualSpacing w:val="0"/>
      </w:pPr>
      <w:r>
        <w:t xml:space="preserve">Lived </w:t>
      </w:r>
      <w:r w:rsidR="00683550">
        <w:t>e</w:t>
      </w:r>
      <w:r>
        <w:t>xperience of the systems we assist our clients to navigate including but not limited to experiences of being a victim-survivor (highly desirable).</w:t>
      </w:r>
    </w:p>
    <w:p w14:paraId="1ABB0696" w14:textId="681182B5" w:rsidR="00C31A8C" w:rsidRPr="00C31A8C" w:rsidRDefault="00C31A8C" w:rsidP="00AB6969">
      <w:pPr>
        <w:pStyle w:val="ListNumber"/>
        <w:numPr>
          <w:ilvl w:val="0"/>
          <w:numId w:val="36"/>
        </w:numPr>
        <w:contextualSpacing w:val="0"/>
      </w:pPr>
      <w:r>
        <w:t>Demo</w:t>
      </w:r>
      <w:r w:rsidR="00683550">
        <w:t>n</w:t>
      </w:r>
      <w:r>
        <w:t xml:space="preserve">strated experience working with people with lived experience including in embedding lived experience in co-design of resources and in service design, delivery and/or evaluation (highly desirable). </w:t>
      </w:r>
    </w:p>
    <w:p w14:paraId="1ED92A36" w14:textId="77777777" w:rsidR="005B7594" w:rsidRPr="00D467D6" w:rsidRDefault="005B7594" w:rsidP="00992BCB">
      <w:pPr>
        <w:pStyle w:val="Heading3"/>
      </w:pPr>
      <w:r w:rsidRPr="00D467D6">
        <w:t>Occupational health and safety responsibilities at V</w:t>
      </w:r>
      <w:r w:rsidR="00202224">
        <w:t>LA</w:t>
      </w:r>
      <w:r w:rsidRPr="00D467D6">
        <w:t>:</w:t>
      </w:r>
    </w:p>
    <w:p w14:paraId="219838C0" w14:textId="77777777" w:rsidR="00D573DF" w:rsidRDefault="005B7594" w:rsidP="005B7594">
      <w:pPr>
        <w:pStyle w:val="VLADocumentText"/>
        <w:numPr>
          <w:ilvl w:val="0"/>
          <w:numId w:val="23"/>
        </w:numPr>
      </w:pPr>
      <w:r w:rsidRPr="00D467D6">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14:paraId="6BFBEF9A" w14:textId="763F07D0" w:rsidR="005B7594" w:rsidRPr="00D467D6" w:rsidRDefault="00000000" w:rsidP="00D573DF">
      <w:pPr>
        <w:pStyle w:val="VLADocumentText"/>
      </w:pPr>
      <w:r>
        <w:pict w14:anchorId="04240E23">
          <v:rect id="_x0000_i1026" style="width:0;height:1.5pt" o:hralign="center" o:hrstd="t" o:hr="t" fillcolor="#a0a0a0" stroked="f"/>
        </w:pict>
      </w:r>
    </w:p>
    <w:p w14:paraId="6A4CE5E1" w14:textId="77777777" w:rsidR="00DF6A22" w:rsidRPr="00D467D6" w:rsidRDefault="007B1E77" w:rsidP="00171F93">
      <w:pPr>
        <w:pStyle w:val="Heading2"/>
        <w:spacing w:before="360"/>
      </w:pPr>
      <w:r>
        <w:t>Organisational</w:t>
      </w:r>
      <w:r w:rsidR="000B1990">
        <w:t xml:space="preserve"> context</w:t>
      </w:r>
    </w:p>
    <w:p w14:paraId="1F5459CE" w14:textId="77777777" w:rsidR="00643832" w:rsidRPr="006B3BD4" w:rsidRDefault="00643832" w:rsidP="00643832">
      <w:r w:rsidRPr="006B3BD4">
        <w:t xml:space="preserve">Victoria Legal Aid is a cornerstone of Victoria's justice system, delivering essential legal services to the community. </w:t>
      </w:r>
    </w:p>
    <w:p w14:paraId="0205EC90" w14:textId="77777777" w:rsidR="00643832" w:rsidRPr="006B3BD4" w:rsidRDefault="00643832" w:rsidP="00643832">
      <w:r w:rsidRPr="006B3BD4">
        <w:t xml:space="preserve">We provide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14:paraId="3850F0AF" w14:textId="77777777" w:rsidR="00643832" w:rsidRPr="006B3BD4" w:rsidRDefault="00643832" w:rsidP="00643832">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14:paraId="142E2F0A" w14:textId="77777777" w:rsidR="00643832" w:rsidRPr="006B3BD4" w:rsidRDefault="00643832" w:rsidP="00643832">
      <w:r w:rsidRPr="006B3BD4">
        <w:t xml:space="preserve">By coordinating legal assistance and information, resolving issues early and supporting people through court </w:t>
      </w:r>
      <w:proofErr w:type="gramStart"/>
      <w:r w:rsidRPr="006B3BD4">
        <w:t>processes</w:t>
      </w:r>
      <w:proofErr w:type="gramEnd"/>
      <w:r w:rsidRPr="006B3BD4">
        <w:t xml:space="preserve"> when necessary, we help prevent problems escalating and reduce harm. We target our efforts and limited resources to help those with the greatest need. </w:t>
      </w:r>
    </w:p>
    <w:p w14:paraId="5999A7CE" w14:textId="4422C26C" w:rsidR="00C012FA" w:rsidRDefault="00C31A8C" w:rsidP="0006479A">
      <w:pPr>
        <w:pStyle w:val="Heading3"/>
      </w:pPr>
      <w:hyperlink r:id="rId11">
        <w:r>
          <w:rPr>
            <w:rStyle w:val="Hyperlink"/>
            <w:color w:val="auto"/>
            <w:u w:val="none"/>
          </w:rPr>
          <w:t>Civil</w:t>
        </w:r>
      </w:hyperlink>
      <w:r>
        <w:t xml:space="preserve"> Justice</w:t>
      </w:r>
    </w:p>
    <w:p w14:paraId="1795671D" w14:textId="77777777" w:rsidR="00C31A8C" w:rsidRDefault="00C31A8C" w:rsidP="00C31A8C">
      <w:pPr>
        <w:spacing w:before="240" w:after="240"/>
      </w:pPr>
      <w:r w:rsidRPr="4A0C6C76">
        <w:rPr>
          <w:rFonts w:eastAsia="Arial" w:cs="Arial"/>
          <w:szCs w:val="22"/>
        </w:rPr>
        <w:t>The Civil Justice program’s vision is a fairer, stronger and more inclusive community. We advocate for equality, enable people to protect their rights and promote accountability of systems. Together with our partners in the legal and community sectors, and with our clients and consumers at the centre, we use the law so people can access justice and secure better, fairer outcomes in relation to issues that affect their lives, including their housing, income, mental and physical health, visa status and ability to live and work free from discrimination.</w:t>
      </w:r>
    </w:p>
    <w:p w14:paraId="59A18F10" w14:textId="77777777" w:rsidR="00C31A8C" w:rsidRDefault="00C31A8C" w:rsidP="00C31A8C">
      <w:pPr>
        <w:spacing w:before="240" w:after="240"/>
      </w:pPr>
      <w:r w:rsidRPr="4A0C6C76">
        <w:rPr>
          <w:rFonts w:eastAsia="Arial" w:cs="Arial"/>
          <w:szCs w:val="22"/>
        </w:rPr>
        <w:t>The Civil Justice program consists of sub-programs including Mental Health and Disability Law, Independent Mental Health Advocacy, Migration, Economic and Social Rights, and the Equality Law Program, with approximately 180 staff and an operating expenditure of over $20 million.</w:t>
      </w:r>
    </w:p>
    <w:p w14:paraId="29BB7572" w14:textId="16DB7551" w:rsidR="00C31A8C" w:rsidRPr="00C31A8C" w:rsidRDefault="00C31A8C" w:rsidP="00C31A8C">
      <w:pPr>
        <w:rPr>
          <w:rFonts w:cs="Arial"/>
          <w:b/>
          <w:bCs/>
          <w:sz w:val="26"/>
          <w:szCs w:val="26"/>
          <w:lang w:eastAsia="en-AU"/>
        </w:rPr>
      </w:pPr>
      <w:r w:rsidRPr="00C31A8C">
        <w:rPr>
          <w:rFonts w:cs="Arial"/>
          <w:b/>
          <w:bCs/>
          <w:sz w:val="26"/>
          <w:szCs w:val="26"/>
          <w:lang w:eastAsia="en-AU"/>
        </w:rPr>
        <w:t>Legal Help</w:t>
      </w:r>
    </w:p>
    <w:p w14:paraId="69D09ABD" w14:textId="747576C7" w:rsidR="00C31A8C" w:rsidRPr="00C31A8C" w:rsidRDefault="00C31A8C" w:rsidP="00C31A8C">
      <w:pPr>
        <w:rPr>
          <w:lang w:eastAsia="en-AU"/>
        </w:rPr>
      </w:pPr>
      <w:r w:rsidRPr="5CF9FACD">
        <w:rPr>
          <w:lang w:eastAsia="en-AU"/>
        </w:rPr>
        <w:lastRenderedPageBreak/>
        <w:t xml:space="preserve">Legal Help is the key entry point for Victorians seeking legal assistance. It provides an accessible, holistic triage, intake and referral service which quickly identifies help seekers’ legal and related issues and assists them to deal with them. Every year Legal Help responds to over 200,000 requests for assistance through its phone and webchat helplines., providing information, legal advice and referrals on a wide variety of issues in more than 20 languages (directly and using the Telephone Interpreter Service). Legal Help operates </w:t>
      </w:r>
      <w:proofErr w:type="gramStart"/>
      <w:r w:rsidRPr="5CF9FACD">
        <w:rPr>
          <w:lang w:eastAsia="en-AU"/>
        </w:rPr>
        <w:t>a number of</w:t>
      </w:r>
      <w:proofErr w:type="gramEnd"/>
      <w:r w:rsidRPr="5CF9FACD">
        <w:rPr>
          <w:lang w:eastAsia="en-AU"/>
        </w:rPr>
        <w:t xml:space="preserve"> specialist channels, including a family violence phone and webchat service, prisoner helpline, Victims Legal Service helpline and Disaster Legal Help Victoria’s phoneline</w:t>
      </w:r>
      <w:r>
        <w:t xml:space="preserve">. </w:t>
      </w:r>
    </w:p>
    <w:p w14:paraId="76C75F67" w14:textId="77777777" w:rsidR="003F73E1" w:rsidRPr="00D467D6" w:rsidRDefault="003F73E1" w:rsidP="00171F93">
      <w:pPr>
        <w:pStyle w:val="Heading2"/>
        <w:spacing w:before="360"/>
      </w:pPr>
      <w:r w:rsidRPr="00D467D6">
        <w:t xml:space="preserve">Our </w:t>
      </w:r>
      <w:r w:rsidR="00C05525" w:rsidRPr="00D467D6">
        <w:t xml:space="preserve">VLA </w:t>
      </w:r>
      <w:r w:rsidRPr="00D467D6">
        <w:t>vision and values</w:t>
      </w:r>
    </w:p>
    <w:p w14:paraId="62D6DFF7" w14:textId="77777777" w:rsidR="00C15B6B" w:rsidRPr="006B3BD4" w:rsidRDefault="00C15B6B" w:rsidP="00C15B6B">
      <w:pPr>
        <w:pStyle w:val="Heading2"/>
      </w:pPr>
      <w:r w:rsidRPr="006B3BD4">
        <w:t xml:space="preserve">Vision </w:t>
      </w:r>
    </w:p>
    <w:p w14:paraId="685AE3DD" w14:textId="77777777" w:rsidR="00C15B6B" w:rsidRPr="006B3BD4" w:rsidRDefault="00C15B6B" w:rsidP="00C15B6B">
      <w:r w:rsidRPr="006B3BD4">
        <w:t xml:space="preserve">Fair and inclusive justice where people have access to help, and laws and systems work for everyone. </w:t>
      </w:r>
    </w:p>
    <w:p w14:paraId="01E48D06" w14:textId="77777777" w:rsidR="00C15B6B" w:rsidRPr="006B3BD4" w:rsidRDefault="00C15B6B" w:rsidP="00C15B6B">
      <w:pPr>
        <w:pStyle w:val="Heading2"/>
      </w:pPr>
      <w:r w:rsidRPr="006B3BD4">
        <w:t xml:space="preserve">Purpose </w:t>
      </w:r>
    </w:p>
    <w:p w14:paraId="3802DCB2" w14:textId="77777777" w:rsidR="00C15B6B" w:rsidRPr="006B3BD4" w:rsidRDefault="00C15B6B" w:rsidP="00C15B6B">
      <w:r w:rsidRPr="006B3BD4">
        <w:t xml:space="preserve">To help Victorians resolve legal problems and protect their rights, and to work with partners to improve laws and systems so they are fairer and more accessible. </w:t>
      </w:r>
    </w:p>
    <w:p w14:paraId="60D97760" w14:textId="77777777" w:rsidR="00C15B6B" w:rsidRPr="006B3BD4" w:rsidRDefault="00C15B6B" w:rsidP="00C15B6B">
      <w:pPr>
        <w:pStyle w:val="Heading2"/>
      </w:pPr>
      <w:r w:rsidRPr="006B3BD4">
        <w:t xml:space="preserve">Values </w:t>
      </w:r>
    </w:p>
    <w:p w14:paraId="11C57F23" w14:textId="77777777" w:rsidR="00C15B6B" w:rsidRPr="006B3BD4" w:rsidRDefault="00C15B6B" w:rsidP="00C15B6B">
      <w:r w:rsidRPr="006B3BD4">
        <w:t xml:space="preserve">Our values are central to how we make decisions and deliver services. They guide our everyday actions, influence how we respond to legal need, and shape the way we work with clients, partners and each other. </w:t>
      </w:r>
    </w:p>
    <w:p w14:paraId="60AB0C59" w14:textId="77777777" w:rsidR="00C15B6B" w:rsidRPr="006B3BD4" w:rsidRDefault="00C15B6B" w:rsidP="00C15B6B">
      <w:pPr>
        <w:pStyle w:val="Heading3"/>
      </w:pPr>
      <w:r w:rsidRPr="006B3BD4">
        <w:t xml:space="preserve">Fairness </w:t>
      </w:r>
    </w:p>
    <w:p w14:paraId="1D0599BC" w14:textId="77777777" w:rsidR="00C15B6B" w:rsidRPr="006B3BD4" w:rsidRDefault="00C15B6B" w:rsidP="00C15B6B">
      <w:r w:rsidRPr="006B3BD4">
        <w:t xml:space="preserve">We are committed to fairness in society and facilitating fair and equitable access to legal and related support. </w:t>
      </w:r>
    </w:p>
    <w:p w14:paraId="7AE78E3F" w14:textId="77777777" w:rsidR="00C15B6B" w:rsidRPr="006B3BD4" w:rsidRDefault="00C15B6B" w:rsidP="00C15B6B">
      <w:pPr>
        <w:pStyle w:val="Heading3"/>
      </w:pPr>
      <w:r w:rsidRPr="006B3BD4">
        <w:t xml:space="preserve">Care </w:t>
      </w:r>
    </w:p>
    <w:p w14:paraId="2048F5A2" w14:textId="77777777" w:rsidR="00C15B6B" w:rsidRPr="006B3BD4" w:rsidRDefault="00C15B6B" w:rsidP="00C15B6B">
      <w:r w:rsidRPr="006B3BD4">
        <w:t xml:space="preserve">We care about our clients and the community, and we approach our work with an awareness of the effects that trauma and discrimination can have. We treat each other with kindness and respect. </w:t>
      </w:r>
    </w:p>
    <w:p w14:paraId="2A040D50" w14:textId="77777777" w:rsidR="00C15B6B" w:rsidRPr="006B3BD4" w:rsidRDefault="00C15B6B" w:rsidP="00C15B6B">
      <w:pPr>
        <w:pStyle w:val="Heading3"/>
      </w:pPr>
      <w:r w:rsidRPr="006B3BD4">
        <w:t xml:space="preserve">Courage </w:t>
      </w:r>
    </w:p>
    <w:p w14:paraId="787F7825" w14:textId="77777777" w:rsidR="00C15B6B" w:rsidRPr="006B3BD4" w:rsidRDefault="00C15B6B" w:rsidP="00C15B6B">
      <w:r w:rsidRPr="006B3BD4">
        <w:t xml:space="preserve">We approach our work with strength and confidence. We are guided by our values and what matters most to our clients and society. </w:t>
      </w:r>
    </w:p>
    <w:p w14:paraId="4D312B96" w14:textId="77777777" w:rsidR="00C15B6B" w:rsidRPr="006B3BD4" w:rsidRDefault="00C15B6B" w:rsidP="00C15B6B">
      <w:pPr>
        <w:pStyle w:val="Heading3"/>
      </w:pPr>
      <w:r w:rsidRPr="006B3BD4">
        <w:t xml:space="preserve">Inclusion </w:t>
      </w:r>
    </w:p>
    <w:p w14:paraId="7261F4FA" w14:textId="77777777" w:rsidR="00C15B6B" w:rsidRPr="006B3BD4" w:rsidRDefault="00C15B6B" w:rsidP="00C15B6B">
      <w:r w:rsidRPr="006B3BD4">
        <w:t>We provide an inclusive environment for clients, staff and partners.</w:t>
      </w:r>
    </w:p>
    <w:p w14:paraId="01375FCE" w14:textId="0B304CDF" w:rsidR="005529A4" w:rsidRDefault="00000000" w:rsidP="005529A4">
      <w:r>
        <w:pict w14:anchorId="01112E77">
          <v:rect id="_x0000_i1027" style="width:0;height:1.5pt" o:hralign="center" o:hrstd="t" o:hr="t" fillcolor="#a0a0a0" stroked="f"/>
        </w:pict>
      </w:r>
    </w:p>
    <w:p w14:paraId="25303E06" w14:textId="77777777" w:rsidR="005529A4" w:rsidRDefault="005529A4" w:rsidP="005529A4">
      <w:pPr>
        <w:pStyle w:val="Heading2"/>
      </w:pPr>
      <w:r>
        <w:t>VLA is an Equal Opportunity Employer committed to promoting a diverse and inclusive workforce.</w:t>
      </w:r>
    </w:p>
    <w:p w14:paraId="46C83948" w14:textId="4454C8EF" w:rsidR="005529A4" w:rsidRDefault="005529A4" w:rsidP="005529A4">
      <w:pPr>
        <w:pStyle w:val="VLADocumentText"/>
      </w:pPr>
      <w:r>
        <w:t>We strongly encourage people from diverse backgrounds and abilities, including</w:t>
      </w:r>
      <w:r w:rsidR="00002F22">
        <w:t xml:space="preserve"> </w:t>
      </w:r>
      <w:r>
        <w:t xml:space="preserve">First </w:t>
      </w:r>
      <w:r w:rsidR="00002F22">
        <w:t>Peoples</w:t>
      </w:r>
      <w:r>
        <w:t xml:space="preserve"> </w:t>
      </w:r>
      <w:r w:rsidR="00002F22">
        <w:t xml:space="preserve">and </w:t>
      </w:r>
      <w:r>
        <w:t>refugees to apply for positions within our organisation. We will make reasonable adjustments to enable everyone to participate in our recruitment processes and to work productively and safely.</w:t>
      </w:r>
    </w:p>
    <w:p w14:paraId="0A4A557A" w14:textId="233CA477" w:rsidR="005529A4" w:rsidRDefault="005529A4" w:rsidP="005529A4">
      <w:pPr>
        <w:pStyle w:val="VLADocumentText"/>
      </w:pPr>
      <w:r>
        <w:lastRenderedPageBreak/>
        <w:t>It is a key priority of VLA</w:t>
      </w:r>
      <w:r>
        <w:rPr>
          <w:i/>
          <w:iCs/>
        </w:rPr>
        <w:t xml:space="preserve"> </w:t>
      </w:r>
      <w:r>
        <w:t xml:space="preserve">to support principles of self-determination by increasing </w:t>
      </w:r>
      <w:r w:rsidR="00002F22">
        <w:t>employment of First Peoples</w:t>
      </w:r>
      <w:r>
        <w:t xml:space="preserve"> across all areas of VLA. We recognise that our workforce can benefit from the unique knowledge, skills and expertise of a diverse workforce including First </w:t>
      </w:r>
      <w:r w:rsidR="00002F22">
        <w:t>Peoples</w:t>
      </w:r>
      <w:r>
        <w:t xml:space="preserve"> and in achieving a culturally safe and responsive service for our clients. </w:t>
      </w:r>
    </w:p>
    <w:p w14:paraId="60BDE663" w14:textId="77777777" w:rsidR="005529A4" w:rsidRDefault="005529A4" w:rsidP="005529A4">
      <w:pPr>
        <w:pStyle w:val="Heading2"/>
      </w:pPr>
      <w:r>
        <w:t>VLA is a Child-Safe organisation</w:t>
      </w:r>
    </w:p>
    <w:p w14:paraId="6460E567" w14:textId="0BAB76FC" w:rsidR="00782112" w:rsidRPr="00D467D6" w:rsidRDefault="005529A4" w:rsidP="005529A4">
      <w:pPr>
        <w:pStyle w:val="VLADocumentText"/>
      </w:pPr>
      <w:r>
        <w:t xml:space="preserve">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w:t>
      </w:r>
      <w:r w:rsidR="00002F22">
        <w:t>Peoples</w:t>
      </w:r>
      <w:r>
        <w:t xml:space="preserve"> children, which we respect and value.</w:t>
      </w:r>
    </w:p>
    <w:p w14:paraId="31B73612" w14:textId="77777777" w:rsidR="005529A4" w:rsidRPr="00D467D6" w:rsidRDefault="005529A4" w:rsidP="005529A4">
      <w:pPr>
        <w:pStyle w:val="VLADocumentText"/>
        <w:pBdr>
          <w:bottom w:val="single" w:sz="4" w:space="1" w:color="auto"/>
        </w:pBdr>
      </w:pPr>
    </w:p>
    <w:p w14:paraId="744D9EF8" w14:textId="77777777" w:rsidR="003F73E1" w:rsidRPr="00D467D6" w:rsidRDefault="003F73E1" w:rsidP="00B95BA0">
      <w:pPr>
        <w:pStyle w:val="Heading5"/>
      </w:pPr>
      <w:r w:rsidRPr="00D467D6">
        <w:t xml:space="preserve">Position Description </w:t>
      </w:r>
      <w:r w:rsidR="00782112" w:rsidRPr="00D467D6">
        <w:t>approved</w:t>
      </w:r>
      <w:r w:rsidRPr="00D467D6">
        <w:t xml:space="preserve"> by </w:t>
      </w:r>
      <w:r w:rsidR="00782112" w:rsidRPr="00D467D6">
        <w:t>People and Workplace Services</w:t>
      </w:r>
    </w:p>
    <w:p w14:paraId="60D88847" w14:textId="1E0E54B5" w:rsidR="00782112" w:rsidRPr="00D467D6" w:rsidRDefault="00782112" w:rsidP="003F73E1">
      <w:r w:rsidRPr="00D467D6">
        <w:t>Position</w:t>
      </w:r>
      <w:r w:rsidR="00147AA2" w:rsidRPr="00D467D6">
        <w:t xml:space="preserve"> Title</w:t>
      </w:r>
      <w:r w:rsidRPr="00D467D6">
        <w:t xml:space="preserve">: </w:t>
      </w:r>
      <w:r w:rsidRPr="00D467D6">
        <w:tab/>
      </w:r>
      <w:r w:rsidR="0006479A">
        <w:tab/>
      </w:r>
      <w:r w:rsidR="00C31A8C">
        <w:t>Recruitment and Retention Consultant</w:t>
      </w:r>
    </w:p>
    <w:p w14:paraId="6DF0F31E" w14:textId="2F50BA2C" w:rsidR="003F73E1" w:rsidRPr="00D467D6" w:rsidRDefault="003F73E1" w:rsidP="003F73E1">
      <w:pPr>
        <w:tabs>
          <w:tab w:val="left" w:pos="1418"/>
        </w:tabs>
      </w:pPr>
      <w:r w:rsidRPr="00D467D6">
        <w:t xml:space="preserve">Date approved: </w:t>
      </w:r>
      <w:r w:rsidRPr="00D467D6">
        <w:tab/>
      </w:r>
      <w:r w:rsidR="00C31A8C">
        <w:t>September 2026</w:t>
      </w:r>
    </w:p>
    <w:p w14:paraId="4FABB23E" w14:textId="77777777" w:rsidR="001E6533" w:rsidRPr="00D467D6" w:rsidRDefault="001E6533" w:rsidP="00241343"/>
    <w:p w14:paraId="08E1E78B" w14:textId="77777777" w:rsidR="00DF6A22" w:rsidRPr="00D467D6" w:rsidRDefault="00DF6A22" w:rsidP="00DF6A22">
      <w:pPr>
        <w:rPr>
          <w:lang w:eastAsia="en-AU"/>
        </w:rPr>
      </w:pPr>
    </w:p>
    <w:p w14:paraId="5D7C6C01" w14:textId="77777777" w:rsidR="000B1990" w:rsidRPr="00D467D6" w:rsidRDefault="000B1990">
      <w:pPr>
        <w:spacing w:after="0" w:line="240" w:lineRule="auto"/>
        <w:rPr>
          <w:rFonts w:cs="Arial"/>
          <w:b/>
          <w:bCs/>
          <w:iCs/>
          <w:color w:val="971A4B"/>
          <w:sz w:val="28"/>
          <w:szCs w:val="28"/>
          <w:lang w:eastAsia="en-AU"/>
        </w:rPr>
      </w:pPr>
    </w:p>
    <w:sectPr w:rsidR="000B1990" w:rsidRPr="00D467D6" w:rsidSect="00F77E0F">
      <w:headerReference w:type="even" r:id="rId12"/>
      <w:headerReference w:type="default" r:id="rId13"/>
      <w:footerReference w:type="even" r:id="rId14"/>
      <w:footerReference w:type="default" r:id="rId15"/>
      <w:headerReference w:type="first" r:id="rId16"/>
      <w:footerReference w:type="first" r:id="rId17"/>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404E8" w14:textId="77777777" w:rsidR="00E52764" w:rsidRDefault="00E52764"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0B1CAE3E" w14:textId="77777777" w:rsidR="00E52764" w:rsidRDefault="00E52764" w:rsidP="00181303">
      <w:pPr>
        <w:pStyle w:val="Header"/>
        <w:framePr w:wrap="around" w:vAnchor="text" w:hAnchor="margin" w:xAlign="right" w:y="1"/>
        <w:rPr>
          <w:rStyle w:val="PageNumber"/>
        </w:rPr>
      </w:pPr>
      <w:r w:rsidRPr="009F0AA0">
        <w:pgNum/>
      </w:r>
      <w:r w:rsidRPr="009F0AA0">
        <w:pgNum/>
      </w:r>
      <w:r w:rsidRPr="009F0AA0">
        <w:pgNum/>
      </w:r>
    </w:p>
  </w:endnote>
  <w:endnote w:type="continuationNotice" w:id="1">
    <w:p w14:paraId="7022B9DD" w14:textId="77777777" w:rsidR="00E52764" w:rsidRDefault="00E527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altName w:val="Arial"/>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9083" w14:textId="77777777" w:rsidR="0007290B" w:rsidRDefault="0007290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C4D194" w14:textId="77777777" w:rsidR="0007290B" w:rsidRDefault="0007290B" w:rsidP="008074B3">
    <w:pPr>
      <w:pStyle w:val="Footer"/>
      <w:ind w:right="360" w:firstLine="360"/>
    </w:pPr>
  </w:p>
  <w:p w14:paraId="0CA8C208" w14:textId="77777777" w:rsidR="0007290B" w:rsidRDefault="0007290B"/>
  <w:p w14:paraId="420CB37D" w14:textId="77777777" w:rsidR="0002230A" w:rsidRDefault="000223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D560" w14:textId="77777777" w:rsidR="0007290B" w:rsidRDefault="0007290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1" behindDoc="0" locked="1" layoutInCell="1" allowOverlap="1" wp14:anchorId="533620B4" wp14:editId="0BB089C8">
              <wp:simplePos x="0" y="0"/>
              <wp:positionH relativeFrom="page">
                <wp:posOffset>180340</wp:posOffset>
              </wp:positionH>
              <wp:positionV relativeFrom="page">
                <wp:posOffset>10235565</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C906B4" id="Line 3" o:spid="_x0000_s1026" alt=" "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22E30DFD" w14:textId="77777777" w:rsidR="0002230A" w:rsidRDefault="000223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2007" w14:textId="77777777" w:rsidR="0007290B" w:rsidRPr="008636E1" w:rsidRDefault="0007290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12981BDE" wp14:editId="0616964C">
              <wp:simplePos x="0" y="0"/>
              <wp:positionH relativeFrom="page">
                <wp:posOffset>180340</wp:posOffset>
              </wp:positionH>
              <wp:positionV relativeFrom="page">
                <wp:posOffset>10235565</wp:posOffset>
              </wp:positionV>
              <wp:extent cx="7200265" cy="0"/>
              <wp:effectExtent l="0" t="0" r="0"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4547BD" id="Line 3" o:spid="_x0000_s1026" alt=" "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4D6FBB06" w14:textId="77777777" w:rsidR="0002230A" w:rsidRDefault="000223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103B3" w14:textId="77777777" w:rsidR="00E52764" w:rsidRDefault="00E52764"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14097D79" w14:textId="77777777" w:rsidR="00E52764" w:rsidRDefault="00E52764" w:rsidP="00181303">
      <w:pPr>
        <w:pStyle w:val="Header"/>
        <w:framePr w:wrap="around" w:vAnchor="text" w:hAnchor="margin" w:xAlign="right" w:y="1"/>
        <w:rPr>
          <w:rStyle w:val="PageNumber"/>
        </w:rPr>
      </w:pPr>
      <w:r w:rsidRPr="009F0AA0">
        <w:pgNum/>
      </w:r>
      <w:r w:rsidRPr="009F0AA0">
        <w:pgNum/>
      </w:r>
      <w:r w:rsidRPr="009F0AA0">
        <w:pgNum/>
      </w:r>
    </w:p>
  </w:footnote>
  <w:footnote w:type="continuationNotice" w:id="1">
    <w:p w14:paraId="0A0F69F7" w14:textId="77777777" w:rsidR="00E52764" w:rsidRDefault="00E527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C345" w14:textId="7F14CBEB" w:rsidR="0007290B" w:rsidRDefault="0051329D" w:rsidP="00181303">
    <w:pPr>
      <w:pStyle w:val="Header"/>
      <w:framePr w:wrap="around" w:vAnchor="text" w:hAnchor="margin" w:xAlign="right" w:y="1"/>
      <w:rPr>
        <w:rStyle w:val="PageNumber"/>
      </w:rPr>
    </w:pPr>
    <w:r>
      <w:rPr>
        <w:noProof/>
        <w:sz w:val="18"/>
      </w:rPr>
      <mc:AlternateContent>
        <mc:Choice Requires="wps">
          <w:drawing>
            <wp:anchor distT="0" distB="0" distL="0" distR="0" simplePos="0" relativeHeight="251662339" behindDoc="0" locked="0" layoutInCell="1" allowOverlap="1" wp14:anchorId="5BDFE26B" wp14:editId="3598086E">
              <wp:simplePos x="635" y="635"/>
              <wp:positionH relativeFrom="page">
                <wp:align>center</wp:align>
              </wp:positionH>
              <wp:positionV relativeFrom="page">
                <wp:align>top</wp:align>
              </wp:positionV>
              <wp:extent cx="570865" cy="381000"/>
              <wp:effectExtent l="0" t="0" r="635" b="0"/>
              <wp:wrapNone/>
              <wp:docPr id="24984737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1000"/>
                      </a:xfrm>
                      <a:prstGeom prst="rect">
                        <a:avLst/>
                      </a:prstGeom>
                      <a:noFill/>
                      <a:ln>
                        <a:noFill/>
                      </a:ln>
                    </wps:spPr>
                    <wps:txbx>
                      <w:txbxContent>
                        <w:p w14:paraId="1EB571B6" w14:textId="31D813DB" w:rsidR="0051329D" w:rsidRPr="0051329D" w:rsidRDefault="0051329D" w:rsidP="0051329D">
                          <w:pPr>
                            <w:spacing w:after="0"/>
                            <w:rPr>
                              <w:rFonts w:ascii="Aptos" w:eastAsia="Aptos" w:hAnsi="Aptos" w:cs="Aptos"/>
                              <w:noProof/>
                              <w:color w:val="000000"/>
                              <w:szCs w:val="22"/>
                            </w:rPr>
                          </w:pPr>
                          <w:r w:rsidRPr="0051329D">
                            <w:rPr>
                              <w:rFonts w:ascii="Aptos" w:eastAsia="Aptos" w:hAnsi="Aptos" w:cs="Aptos"/>
                              <w:noProof/>
                              <w:color w:val="000000"/>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DFE26B" id="_x0000_t202" coordsize="21600,21600" o:spt="202" path="m,l,21600r21600,l21600,xe">
              <v:stroke joinstyle="miter"/>
              <v:path gradientshapeok="t" o:connecttype="rect"/>
            </v:shapetype>
            <v:shape id="Text Box 5" o:spid="_x0000_s1026" type="#_x0000_t202" alt="OFFICIAL" style="position:absolute;margin-left:0;margin-top:0;width:44.95pt;height:30pt;z-index:25166233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" filled="f" stroked="f">
              <v:textbox style="mso-fit-shape-to-text:t" inset="0,15pt,0,0">
                <w:txbxContent>
                  <w:p w14:paraId="1EB571B6" w14:textId="31D813DB" w:rsidR="0051329D" w:rsidRPr="0051329D" w:rsidRDefault="0051329D" w:rsidP="0051329D">
                    <w:pPr>
                      <w:spacing w:after="0"/>
                      <w:rPr>
                        <w:rFonts w:ascii="Aptos" w:eastAsia="Aptos" w:hAnsi="Aptos" w:cs="Aptos"/>
                        <w:noProof/>
                        <w:color w:val="000000"/>
                        <w:szCs w:val="22"/>
                      </w:rPr>
                    </w:pPr>
                    <w:r w:rsidRPr="0051329D">
                      <w:rPr>
                        <w:rFonts w:ascii="Aptos" w:eastAsia="Aptos" w:hAnsi="Aptos" w:cs="Aptos"/>
                        <w:noProof/>
                        <w:color w:val="000000"/>
                        <w:szCs w:val="22"/>
                      </w:rPr>
                      <w:t>OFFICIAL</w:t>
                    </w:r>
                  </w:p>
                </w:txbxContent>
              </v:textbox>
              <w10:wrap anchorx="page" anchory="page"/>
            </v:shape>
          </w:pict>
        </mc:Fallback>
      </mc:AlternateContent>
    </w:r>
    <w:r w:rsidR="0007290B">
      <w:rPr>
        <w:rStyle w:val="PageNumber"/>
      </w:rPr>
      <w:fldChar w:fldCharType="begin"/>
    </w:r>
    <w:r w:rsidR="0007290B">
      <w:rPr>
        <w:rStyle w:val="PageNumber"/>
      </w:rPr>
      <w:instrText xml:space="preserve">PAGE  </w:instrText>
    </w:r>
    <w:r w:rsidR="0007290B">
      <w:rPr>
        <w:rStyle w:val="PageNumber"/>
      </w:rPr>
      <w:fldChar w:fldCharType="end"/>
    </w:r>
  </w:p>
  <w:p w14:paraId="1F0E0150" w14:textId="77777777" w:rsidR="0007290B" w:rsidRDefault="0007290B" w:rsidP="00091AFC">
    <w:pPr>
      <w:pStyle w:val="Header"/>
      <w:ind w:right="360"/>
    </w:pPr>
  </w:p>
  <w:p w14:paraId="77552C55" w14:textId="77777777" w:rsidR="0007290B" w:rsidRDefault="0007290B"/>
  <w:p w14:paraId="6DA1456E" w14:textId="77777777" w:rsidR="0002230A" w:rsidRDefault="000223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115D" w14:textId="178A0C3D" w:rsidR="0007290B" w:rsidRPr="004176C0" w:rsidRDefault="0051329D" w:rsidP="00D82005">
    <w:pPr>
      <w:tabs>
        <w:tab w:val="left" w:pos="6893"/>
      </w:tabs>
      <w:spacing w:after="80" w:line="240" w:lineRule="auto"/>
      <w:ind w:left="-330"/>
      <w:rPr>
        <w:rFonts w:cs="Arial"/>
        <w:color w:val="755193"/>
        <w:sz w:val="18"/>
        <w:szCs w:val="18"/>
      </w:rPr>
    </w:pPr>
    <w:r>
      <w:rPr>
        <w:rFonts w:cs="Arial"/>
        <w:noProof/>
        <w:color w:val="755193"/>
        <w:sz w:val="18"/>
        <w:szCs w:val="18"/>
      </w:rPr>
      <mc:AlternateContent>
        <mc:Choice Requires="wps">
          <w:drawing>
            <wp:anchor distT="0" distB="0" distL="0" distR="0" simplePos="0" relativeHeight="251663363" behindDoc="0" locked="0" layoutInCell="1" allowOverlap="1" wp14:anchorId="26042D0B" wp14:editId="6DE7DC0E">
              <wp:simplePos x="576580" y="180975"/>
              <wp:positionH relativeFrom="page">
                <wp:align>center</wp:align>
              </wp:positionH>
              <wp:positionV relativeFrom="page">
                <wp:align>top</wp:align>
              </wp:positionV>
              <wp:extent cx="570865" cy="381000"/>
              <wp:effectExtent l="0" t="0" r="635" b="0"/>
              <wp:wrapNone/>
              <wp:docPr id="30569263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1000"/>
                      </a:xfrm>
                      <a:prstGeom prst="rect">
                        <a:avLst/>
                      </a:prstGeom>
                      <a:noFill/>
                      <a:ln>
                        <a:noFill/>
                      </a:ln>
                    </wps:spPr>
                    <wps:txbx>
                      <w:txbxContent>
                        <w:p w14:paraId="6DB703F0" w14:textId="211F034D" w:rsidR="0051329D" w:rsidRPr="0051329D" w:rsidRDefault="0051329D" w:rsidP="0051329D">
                          <w:pPr>
                            <w:spacing w:after="0"/>
                            <w:rPr>
                              <w:rFonts w:ascii="Aptos" w:eastAsia="Aptos" w:hAnsi="Aptos" w:cs="Aptos"/>
                              <w:noProof/>
                              <w:color w:val="000000"/>
                              <w:szCs w:val="22"/>
                            </w:rPr>
                          </w:pPr>
                          <w:r w:rsidRPr="0051329D">
                            <w:rPr>
                              <w:rFonts w:ascii="Aptos" w:eastAsia="Aptos" w:hAnsi="Aptos" w:cs="Aptos"/>
                              <w:noProof/>
                              <w:color w:val="000000"/>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042D0B" id="_x0000_t202" coordsize="21600,21600" o:spt="202" path="m,l,21600r21600,l21600,xe">
              <v:stroke joinstyle="miter"/>
              <v:path gradientshapeok="t" o:connecttype="rect"/>
            </v:shapetype>
            <v:shape id="Text Box 6" o:spid="_x0000_s1027" type="#_x0000_t202" alt="OFFICIAL" style="position:absolute;left:0;text-align:left;margin-left:0;margin-top:0;width:44.95pt;height:30pt;z-index:2516633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" filled="f" stroked="f">
              <v:textbox style="mso-fit-shape-to-text:t" inset="0,15pt,0,0">
                <w:txbxContent>
                  <w:p w14:paraId="6DB703F0" w14:textId="211F034D" w:rsidR="0051329D" w:rsidRPr="0051329D" w:rsidRDefault="0051329D" w:rsidP="0051329D">
                    <w:pPr>
                      <w:spacing w:after="0"/>
                      <w:rPr>
                        <w:rFonts w:ascii="Aptos" w:eastAsia="Aptos" w:hAnsi="Aptos" w:cs="Aptos"/>
                        <w:noProof/>
                        <w:color w:val="000000"/>
                        <w:szCs w:val="22"/>
                      </w:rPr>
                    </w:pPr>
                    <w:r w:rsidRPr="0051329D">
                      <w:rPr>
                        <w:rFonts w:ascii="Aptos" w:eastAsia="Aptos" w:hAnsi="Aptos" w:cs="Aptos"/>
                        <w:noProof/>
                        <w:color w:val="000000"/>
                        <w:szCs w:val="22"/>
                      </w:rPr>
                      <w:t>OFFICIAL</w:t>
                    </w:r>
                  </w:p>
                </w:txbxContent>
              </v:textbox>
              <w10:wrap anchorx="page" anchory="page"/>
            </v:shape>
          </w:pict>
        </mc:Fallback>
      </mc:AlternateContent>
    </w:r>
    <w:r w:rsidR="0007290B" w:rsidRPr="004176C0">
      <w:rPr>
        <w:rFonts w:cs="Arial"/>
        <w:color w:val="755193"/>
        <w:sz w:val="18"/>
        <w:szCs w:val="18"/>
      </w:rPr>
      <w:t>Victoria Legal Aid</w:t>
    </w:r>
    <w:r w:rsidR="0007290B" w:rsidRPr="004176C0">
      <w:rPr>
        <w:rFonts w:cs="Arial"/>
        <w:color w:val="755193"/>
        <w:sz w:val="18"/>
        <w:szCs w:val="18"/>
      </w:rPr>
      <w:tab/>
    </w:r>
  </w:p>
  <w:p w14:paraId="09AFF282" w14:textId="25FAD029" w:rsidR="0007290B" w:rsidRPr="004176C0" w:rsidRDefault="0007290B" w:rsidP="00EF7C5C">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0" behindDoc="1" locked="1" layoutInCell="1" allowOverlap="1" wp14:anchorId="1AC31045" wp14:editId="285F0EEF">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67FAD" id="Straight Connector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strokecolor="#755193" strokeweight=".5pt">
              <w10:wrap anchorx="page" anchory="page"/>
              <w10:anchorlock/>
            </v:line>
          </w:pict>
        </mc:Fallback>
      </mc:AlternateContent>
    </w:r>
    <w:r w:rsidR="00722BA4" w:rsidRPr="004176C0">
      <w:rPr>
        <w:rFonts w:ascii="Arial Bold" w:hAnsi="Arial Bold" w:cs="Arial"/>
        <w:b/>
        <w:color w:val="755193"/>
        <w:sz w:val="18"/>
        <w:szCs w:val="18"/>
      </w:rPr>
      <w:t>–</w:t>
    </w:r>
    <w:r w:rsidR="00732498" w:rsidRPr="004176C0">
      <w:rPr>
        <w:rFonts w:ascii="Arial Bold" w:hAnsi="Arial Bold" w:cs="Arial"/>
        <w:b/>
        <w:color w:val="755193"/>
        <w:sz w:val="18"/>
        <w:szCs w:val="18"/>
      </w:rPr>
      <w:t xml:space="preserve"> </w:t>
    </w:r>
    <w:r w:rsidR="00C31A8C">
      <w:rPr>
        <w:rFonts w:ascii="Arial Bold" w:hAnsi="Arial Bold" w:cs="Arial"/>
        <w:b/>
        <w:color w:val="755193"/>
        <w:sz w:val="18"/>
        <w:szCs w:val="18"/>
      </w:rPr>
      <w:t>Project and Engagement Coordinator, Victims Legal Service #3301</w:t>
    </w:r>
  </w:p>
  <w:p w14:paraId="68A0F011" w14:textId="77777777" w:rsidR="0002230A" w:rsidRDefault="000223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1428" w14:textId="2EB99F8C" w:rsidR="004176C0" w:rsidRPr="00833658" w:rsidRDefault="0051329D" w:rsidP="004176C0">
    <w:pPr>
      <w:pStyle w:val="VLAProgram"/>
      <w:pBdr>
        <w:bottom w:val="none" w:sz="0" w:space="0" w:color="auto"/>
      </w:pBdr>
      <w:rPr>
        <w:color w:val="FFFFFF" w:themeColor="background1"/>
      </w:rPr>
    </w:pPr>
    <w:r>
      <w:rPr>
        <w:noProof/>
        <w:lang w:val="en-US"/>
      </w:rPr>
      <mc:AlternateContent>
        <mc:Choice Requires="wps">
          <w:drawing>
            <wp:anchor distT="0" distB="0" distL="0" distR="0" simplePos="0" relativeHeight="251661315" behindDoc="0" locked="0" layoutInCell="1" allowOverlap="1" wp14:anchorId="222A7C6D" wp14:editId="185FDE06">
              <wp:simplePos x="577850" y="184150"/>
              <wp:positionH relativeFrom="page">
                <wp:align>center</wp:align>
              </wp:positionH>
              <wp:positionV relativeFrom="page">
                <wp:align>top</wp:align>
              </wp:positionV>
              <wp:extent cx="570865" cy="381000"/>
              <wp:effectExtent l="0" t="0" r="635" b="0"/>
              <wp:wrapNone/>
              <wp:docPr id="104286902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1000"/>
                      </a:xfrm>
                      <a:prstGeom prst="rect">
                        <a:avLst/>
                      </a:prstGeom>
                      <a:noFill/>
                      <a:ln>
                        <a:noFill/>
                      </a:ln>
                    </wps:spPr>
                    <wps:txbx>
                      <w:txbxContent>
                        <w:p w14:paraId="038D004B" w14:textId="5350F285" w:rsidR="0051329D" w:rsidRPr="0051329D" w:rsidRDefault="0051329D" w:rsidP="0051329D">
                          <w:pPr>
                            <w:spacing w:after="0"/>
                            <w:rPr>
                              <w:rFonts w:ascii="Aptos" w:eastAsia="Aptos" w:hAnsi="Aptos" w:cs="Aptos"/>
                              <w:noProof/>
                              <w:color w:val="000000"/>
                              <w:szCs w:val="22"/>
                            </w:rPr>
                          </w:pPr>
                          <w:r w:rsidRPr="0051329D">
                            <w:rPr>
                              <w:rFonts w:ascii="Aptos" w:eastAsia="Aptos" w:hAnsi="Aptos" w:cs="Aptos"/>
                              <w:noProof/>
                              <w:color w:val="000000"/>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2A7C6D" id="_x0000_t202" coordsize="21600,21600" o:spt="202" path="m,l,21600r21600,l21600,xe">
              <v:stroke joinstyle="miter"/>
              <v:path gradientshapeok="t" o:connecttype="rect"/>
            </v:shapetype>
            <v:shape id="Text Box 4" o:spid="_x0000_s1028" type="#_x0000_t202" alt="OFFICIAL" style="position:absolute;left:0;text-align:left;margin-left:0;margin-top:0;width:44.95pt;height:30pt;z-index:2516613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" filled="f" stroked="f">
              <v:textbox style="mso-fit-shape-to-text:t" inset="0,15pt,0,0">
                <w:txbxContent>
                  <w:p w14:paraId="038D004B" w14:textId="5350F285" w:rsidR="0051329D" w:rsidRPr="0051329D" w:rsidRDefault="0051329D" w:rsidP="0051329D">
                    <w:pPr>
                      <w:spacing w:after="0"/>
                      <w:rPr>
                        <w:rFonts w:ascii="Aptos" w:eastAsia="Aptos" w:hAnsi="Aptos" w:cs="Aptos"/>
                        <w:noProof/>
                        <w:color w:val="000000"/>
                        <w:szCs w:val="22"/>
                      </w:rPr>
                    </w:pPr>
                    <w:r w:rsidRPr="0051329D">
                      <w:rPr>
                        <w:rFonts w:ascii="Aptos" w:eastAsia="Aptos" w:hAnsi="Aptos" w:cs="Aptos"/>
                        <w:noProof/>
                        <w:color w:val="000000"/>
                        <w:szCs w:val="22"/>
                      </w:rPr>
                      <w:t>OFFICIAL</w:t>
                    </w:r>
                  </w:p>
                </w:txbxContent>
              </v:textbox>
              <w10:wrap anchorx="page" anchory="page"/>
            </v:shape>
          </w:pict>
        </mc:Fallback>
      </mc:AlternateContent>
    </w:r>
    <w:r w:rsidR="004176C0">
      <w:rPr>
        <w:noProof/>
        <w:lang w:val="en-US"/>
      </w:rPr>
      <w:drawing>
        <wp:anchor distT="0" distB="0" distL="114300" distR="114300" simplePos="0" relativeHeight="251660291" behindDoc="1" locked="0" layoutInCell="1" allowOverlap="1" wp14:anchorId="7A8AF5BA" wp14:editId="4001DBD4">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0A0C68" w14:textId="77777777" w:rsidR="004176C0" w:rsidRPr="00D82005" w:rsidRDefault="004176C0" w:rsidP="004176C0">
    <w:pPr>
      <w:pStyle w:val="VLAPublicationdate"/>
      <w:spacing w:before="240" w:after="1200"/>
    </w:pPr>
  </w:p>
  <w:p w14:paraId="19F444BD" w14:textId="77777777" w:rsidR="0002230A" w:rsidRDefault="000223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2D96636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E44DC84"/>
    <w:lvl w:ilvl="0">
      <w:start w:val="1"/>
      <w:numFmt w:val="decimal"/>
      <w:pStyle w:val="NumberedList"/>
      <w:lvlText w:val="%1."/>
      <w:lvlJc w:val="left"/>
      <w:pPr>
        <w:tabs>
          <w:tab w:val="num" w:pos="360"/>
        </w:tabs>
        <w:ind w:left="360" w:hanging="360"/>
      </w:pPr>
      <w:rPr>
        <w:b w:val="0"/>
        <w:bCs w:val="0"/>
        <w:i w:val="0"/>
        <w:iCs/>
      </w:rPr>
    </w:lvl>
  </w:abstractNum>
  <w:abstractNum w:abstractNumId="7" w15:restartNumberingAfterBreak="0">
    <w:nsid w:val="163E6BEE"/>
    <w:multiLevelType w:val="hybridMultilevel"/>
    <w:tmpl w:val="B5AC1E9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90048D8"/>
    <w:multiLevelType w:val="hybridMultilevel"/>
    <w:tmpl w:val="A69666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CB44BD"/>
    <w:multiLevelType w:val="hybridMultilevel"/>
    <w:tmpl w:val="A7B2CD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517EAE"/>
    <w:multiLevelType w:val="hybridMultilevel"/>
    <w:tmpl w:val="A69666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850EB8"/>
    <w:multiLevelType w:val="multilevel"/>
    <w:tmpl w:val="9C14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726A44"/>
    <w:multiLevelType w:val="hybridMultilevel"/>
    <w:tmpl w:val="E5C6A3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711929"/>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991C77"/>
    <w:multiLevelType w:val="hybridMultilevel"/>
    <w:tmpl w:val="3E581A34"/>
    <w:lvl w:ilvl="0" w:tplc="0074D616">
      <w:start w:val="1"/>
      <w:numFmt w:val="bullet"/>
      <w:pStyle w:val="Bulleted"/>
      <w:lvlText w:val=""/>
      <w:lvlJc w:val="left"/>
      <w:pPr>
        <w:ind w:left="1744" w:hanging="360"/>
      </w:pPr>
      <w:rPr>
        <w:rFonts w:ascii="Symbol" w:hAnsi="Symbol" w:hint="default"/>
      </w:rPr>
    </w:lvl>
    <w:lvl w:ilvl="1" w:tplc="0C090003">
      <w:start w:val="1"/>
      <w:numFmt w:val="bullet"/>
      <w:lvlText w:val="o"/>
      <w:lvlJc w:val="left"/>
      <w:pPr>
        <w:ind w:left="2464" w:hanging="360"/>
      </w:pPr>
      <w:rPr>
        <w:rFonts w:ascii="Courier New" w:hAnsi="Courier New" w:cs="Courier New" w:hint="default"/>
      </w:rPr>
    </w:lvl>
    <w:lvl w:ilvl="2" w:tplc="0C090005" w:tentative="1">
      <w:start w:val="1"/>
      <w:numFmt w:val="bullet"/>
      <w:lvlText w:val=""/>
      <w:lvlJc w:val="left"/>
      <w:pPr>
        <w:ind w:left="3184" w:hanging="360"/>
      </w:pPr>
      <w:rPr>
        <w:rFonts w:ascii="Wingdings" w:hAnsi="Wingdings" w:hint="default"/>
      </w:rPr>
    </w:lvl>
    <w:lvl w:ilvl="3" w:tplc="0C090001" w:tentative="1">
      <w:start w:val="1"/>
      <w:numFmt w:val="bullet"/>
      <w:lvlText w:val=""/>
      <w:lvlJc w:val="left"/>
      <w:pPr>
        <w:ind w:left="3904" w:hanging="360"/>
      </w:pPr>
      <w:rPr>
        <w:rFonts w:ascii="Symbol" w:hAnsi="Symbol" w:hint="default"/>
      </w:rPr>
    </w:lvl>
    <w:lvl w:ilvl="4" w:tplc="0C090003" w:tentative="1">
      <w:start w:val="1"/>
      <w:numFmt w:val="bullet"/>
      <w:lvlText w:val="o"/>
      <w:lvlJc w:val="left"/>
      <w:pPr>
        <w:ind w:left="4624" w:hanging="360"/>
      </w:pPr>
      <w:rPr>
        <w:rFonts w:ascii="Courier New" w:hAnsi="Courier New" w:cs="Courier New" w:hint="default"/>
      </w:rPr>
    </w:lvl>
    <w:lvl w:ilvl="5" w:tplc="0C090005" w:tentative="1">
      <w:start w:val="1"/>
      <w:numFmt w:val="bullet"/>
      <w:lvlText w:val=""/>
      <w:lvlJc w:val="left"/>
      <w:pPr>
        <w:ind w:left="5344" w:hanging="360"/>
      </w:pPr>
      <w:rPr>
        <w:rFonts w:ascii="Wingdings" w:hAnsi="Wingdings" w:hint="default"/>
      </w:rPr>
    </w:lvl>
    <w:lvl w:ilvl="6" w:tplc="0C090001" w:tentative="1">
      <w:start w:val="1"/>
      <w:numFmt w:val="bullet"/>
      <w:lvlText w:val=""/>
      <w:lvlJc w:val="left"/>
      <w:pPr>
        <w:ind w:left="6064" w:hanging="360"/>
      </w:pPr>
      <w:rPr>
        <w:rFonts w:ascii="Symbol" w:hAnsi="Symbol" w:hint="default"/>
      </w:rPr>
    </w:lvl>
    <w:lvl w:ilvl="7" w:tplc="0C090003" w:tentative="1">
      <w:start w:val="1"/>
      <w:numFmt w:val="bullet"/>
      <w:lvlText w:val="o"/>
      <w:lvlJc w:val="left"/>
      <w:pPr>
        <w:ind w:left="6784" w:hanging="360"/>
      </w:pPr>
      <w:rPr>
        <w:rFonts w:ascii="Courier New" w:hAnsi="Courier New" w:cs="Courier New" w:hint="default"/>
      </w:rPr>
    </w:lvl>
    <w:lvl w:ilvl="8" w:tplc="0C090005" w:tentative="1">
      <w:start w:val="1"/>
      <w:numFmt w:val="bullet"/>
      <w:lvlText w:val=""/>
      <w:lvlJc w:val="left"/>
      <w:pPr>
        <w:ind w:left="7504" w:hanging="360"/>
      </w:pPr>
      <w:rPr>
        <w:rFonts w:ascii="Wingdings" w:hAnsi="Wingdings" w:hint="default"/>
      </w:rPr>
    </w:lvl>
  </w:abstractNum>
  <w:abstractNum w:abstractNumId="15"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6" w15:restartNumberingAfterBreak="0">
    <w:nsid w:val="33370B6C"/>
    <w:multiLevelType w:val="multilevel"/>
    <w:tmpl w:val="D0D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C154C0"/>
    <w:multiLevelType w:val="multilevel"/>
    <w:tmpl w:val="01E2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654E60"/>
    <w:multiLevelType w:val="multilevel"/>
    <w:tmpl w:val="EF1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3402E5"/>
    <w:multiLevelType w:val="hybridMultilevel"/>
    <w:tmpl w:val="650257DE"/>
    <w:lvl w:ilvl="0" w:tplc="578C1802">
      <w:start w:val="1"/>
      <w:numFmt w:val="decimal"/>
      <w:lvlText w:val="%1."/>
      <w:lvlJc w:val="left"/>
      <w:pPr>
        <w:ind w:left="720" w:hanging="360"/>
      </w:pPr>
      <w:rPr>
        <w:rFonts w:ascii="Arial" w:hAnsi="Arial" w:hint="default"/>
      </w:rPr>
    </w:lvl>
    <w:lvl w:ilvl="1" w:tplc="668678BA">
      <w:start w:val="1"/>
      <w:numFmt w:val="lowerLetter"/>
      <w:lvlText w:val="%2."/>
      <w:lvlJc w:val="left"/>
      <w:pPr>
        <w:ind w:left="1440" w:hanging="360"/>
      </w:pPr>
    </w:lvl>
    <w:lvl w:ilvl="2" w:tplc="06148260">
      <w:start w:val="1"/>
      <w:numFmt w:val="lowerRoman"/>
      <w:lvlText w:val="%3."/>
      <w:lvlJc w:val="right"/>
      <w:pPr>
        <w:ind w:left="2160" w:hanging="180"/>
      </w:pPr>
    </w:lvl>
    <w:lvl w:ilvl="3" w:tplc="23B408BE">
      <w:start w:val="1"/>
      <w:numFmt w:val="decimal"/>
      <w:lvlText w:val="%4."/>
      <w:lvlJc w:val="left"/>
      <w:pPr>
        <w:ind w:left="2880" w:hanging="360"/>
      </w:pPr>
    </w:lvl>
    <w:lvl w:ilvl="4" w:tplc="BB60FDA4">
      <w:start w:val="1"/>
      <w:numFmt w:val="lowerLetter"/>
      <w:lvlText w:val="%5."/>
      <w:lvlJc w:val="left"/>
      <w:pPr>
        <w:ind w:left="3600" w:hanging="360"/>
      </w:pPr>
    </w:lvl>
    <w:lvl w:ilvl="5" w:tplc="23A62242">
      <w:start w:val="1"/>
      <w:numFmt w:val="lowerRoman"/>
      <w:lvlText w:val="%6."/>
      <w:lvlJc w:val="right"/>
      <w:pPr>
        <w:ind w:left="4320" w:hanging="180"/>
      </w:pPr>
    </w:lvl>
    <w:lvl w:ilvl="6" w:tplc="A8C2BB68">
      <w:start w:val="1"/>
      <w:numFmt w:val="decimal"/>
      <w:lvlText w:val="%7."/>
      <w:lvlJc w:val="left"/>
      <w:pPr>
        <w:ind w:left="5040" w:hanging="360"/>
      </w:pPr>
    </w:lvl>
    <w:lvl w:ilvl="7" w:tplc="29FC0CF4">
      <w:start w:val="1"/>
      <w:numFmt w:val="lowerLetter"/>
      <w:lvlText w:val="%8."/>
      <w:lvlJc w:val="left"/>
      <w:pPr>
        <w:ind w:left="5760" w:hanging="360"/>
      </w:pPr>
    </w:lvl>
    <w:lvl w:ilvl="8" w:tplc="4E38497A">
      <w:start w:val="1"/>
      <w:numFmt w:val="lowerRoman"/>
      <w:lvlText w:val="%9."/>
      <w:lvlJc w:val="right"/>
      <w:pPr>
        <w:ind w:left="6480" w:hanging="180"/>
      </w:pPr>
    </w:lvl>
  </w:abstractNum>
  <w:abstractNum w:abstractNumId="20" w15:restartNumberingAfterBreak="0">
    <w:nsid w:val="3E794BDE"/>
    <w:multiLevelType w:val="hybridMultilevel"/>
    <w:tmpl w:val="A2504342"/>
    <w:lvl w:ilvl="0" w:tplc="D1509F3A">
      <w:start w:val="1"/>
      <w:numFmt w:val="decimal"/>
      <w:lvlText w:val="%1."/>
      <w:lvlJc w:val="left"/>
      <w:pPr>
        <w:ind w:left="720" w:hanging="360"/>
      </w:pPr>
      <w:rPr>
        <w:rFonts w:ascii="Arial" w:hAnsi="Arial" w:hint="default"/>
      </w:rPr>
    </w:lvl>
    <w:lvl w:ilvl="1" w:tplc="228CDCD2">
      <w:start w:val="1"/>
      <w:numFmt w:val="lowerLetter"/>
      <w:lvlText w:val="%2."/>
      <w:lvlJc w:val="left"/>
      <w:pPr>
        <w:ind w:left="1440" w:hanging="360"/>
      </w:pPr>
    </w:lvl>
    <w:lvl w:ilvl="2" w:tplc="E7E85006">
      <w:start w:val="1"/>
      <w:numFmt w:val="lowerRoman"/>
      <w:lvlText w:val="%3."/>
      <w:lvlJc w:val="right"/>
      <w:pPr>
        <w:ind w:left="2160" w:hanging="180"/>
      </w:pPr>
    </w:lvl>
    <w:lvl w:ilvl="3" w:tplc="7A103CBA">
      <w:start w:val="1"/>
      <w:numFmt w:val="decimal"/>
      <w:lvlText w:val="%4."/>
      <w:lvlJc w:val="left"/>
      <w:pPr>
        <w:ind w:left="2880" w:hanging="360"/>
      </w:pPr>
    </w:lvl>
    <w:lvl w:ilvl="4" w:tplc="FB06B110">
      <w:start w:val="1"/>
      <w:numFmt w:val="lowerLetter"/>
      <w:lvlText w:val="%5."/>
      <w:lvlJc w:val="left"/>
      <w:pPr>
        <w:ind w:left="3600" w:hanging="360"/>
      </w:pPr>
    </w:lvl>
    <w:lvl w:ilvl="5" w:tplc="2006078C">
      <w:start w:val="1"/>
      <w:numFmt w:val="lowerRoman"/>
      <w:lvlText w:val="%6."/>
      <w:lvlJc w:val="right"/>
      <w:pPr>
        <w:ind w:left="4320" w:hanging="180"/>
      </w:pPr>
    </w:lvl>
    <w:lvl w:ilvl="6" w:tplc="F564B660">
      <w:start w:val="1"/>
      <w:numFmt w:val="decimal"/>
      <w:lvlText w:val="%7."/>
      <w:lvlJc w:val="left"/>
      <w:pPr>
        <w:ind w:left="5040" w:hanging="360"/>
      </w:pPr>
    </w:lvl>
    <w:lvl w:ilvl="7" w:tplc="33AE0BC6">
      <w:start w:val="1"/>
      <w:numFmt w:val="lowerLetter"/>
      <w:lvlText w:val="%8."/>
      <w:lvlJc w:val="left"/>
      <w:pPr>
        <w:ind w:left="5760" w:hanging="360"/>
      </w:pPr>
    </w:lvl>
    <w:lvl w:ilvl="8" w:tplc="02A25810">
      <w:start w:val="1"/>
      <w:numFmt w:val="lowerRoman"/>
      <w:lvlText w:val="%9."/>
      <w:lvlJc w:val="right"/>
      <w:pPr>
        <w:ind w:left="6480" w:hanging="180"/>
      </w:pPr>
    </w:lvl>
  </w:abstractNum>
  <w:abstractNum w:abstractNumId="21"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3" w15:restartNumberingAfterBreak="0">
    <w:nsid w:val="52E0216F"/>
    <w:multiLevelType w:val="multilevel"/>
    <w:tmpl w:val="B9B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1F47A5"/>
    <w:multiLevelType w:val="hybridMultilevel"/>
    <w:tmpl w:val="6F92D1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57C3AE2"/>
    <w:multiLevelType w:val="multilevel"/>
    <w:tmpl w:val="D988D1BA"/>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454"/>
        </w:tabs>
        <w:ind w:left="454" w:hanging="170"/>
      </w:p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6" w15:restartNumberingAfterBreak="0">
    <w:nsid w:val="5B9D5C9A"/>
    <w:multiLevelType w:val="hybridMultilevel"/>
    <w:tmpl w:val="A69666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8526B4"/>
    <w:multiLevelType w:val="hybridMultilevel"/>
    <w:tmpl w:val="58F4FE7C"/>
    <w:lvl w:ilvl="0" w:tplc="72C67D94">
      <w:start w:val="1"/>
      <w:numFmt w:val="decimal"/>
      <w:lvlText w:val="%1."/>
      <w:lvlJc w:val="left"/>
      <w:pPr>
        <w:ind w:left="360" w:hanging="360"/>
      </w:pPr>
    </w:lvl>
    <w:lvl w:ilvl="1" w:tplc="29C6EE32">
      <w:start w:val="1"/>
      <w:numFmt w:val="lowerLetter"/>
      <w:lvlText w:val="%2."/>
      <w:lvlJc w:val="left"/>
      <w:pPr>
        <w:ind w:left="1080" w:hanging="360"/>
      </w:pPr>
    </w:lvl>
    <w:lvl w:ilvl="2" w:tplc="7C625958">
      <w:start w:val="1"/>
      <w:numFmt w:val="lowerRoman"/>
      <w:lvlText w:val="%3."/>
      <w:lvlJc w:val="right"/>
      <w:pPr>
        <w:ind w:left="1800" w:hanging="180"/>
      </w:pPr>
    </w:lvl>
    <w:lvl w:ilvl="3" w:tplc="0580531C">
      <w:start w:val="1"/>
      <w:numFmt w:val="decimal"/>
      <w:lvlText w:val="%4."/>
      <w:lvlJc w:val="left"/>
      <w:pPr>
        <w:ind w:left="2520" w:hanging="360"/>
      </w:pPr>
    </w:lvl>
    <w:lvl w:ilvl="4" w:tplc="B6E85C6C">
      <w:start w:val="1"/>
      <w:numFmt w:val="lowerLetter"/>
      <w:lvlText w:val="%5."/>
      <w:lvlJc w:val="left"/>
      <w:pPr>
        <w:ind w:left="3240" w:hanging="360"/>
      </w:pPr>
    </w:lvl>
    <w:lvl w:ilvl="5" w:tplc="23A4B5DA">
      <w:start w:val="1"/>
      <w:numFmt w:val="lowerRoman"/>
      <w:lvlText w:val="%6."/>
      <w:lvlJc w:val="right"/>
      <w:pPr>
        <w:ind w:left="3960" w:hanging="180"/>
      </w:pPr>
    </w:lvl>
    <w:lvl w:ilvl="6" w:tplc="E020D2B6">
      <w:start w:val="1"/>
      <w:numFmt w:val="decimal"/>
      <w:lvlText w:val="%7."/>
      <w:lvlJc w:val="left"/>
      <w:pPr>
        <w:ind w:left="4680" w:hanging="360"/>
      </w:pPr>
    </w:lvl>
    <w:lvl w:ilvl="7" w:tplc="1654F808">
      <w:start w:val="1"/>
      <w:numFmt w:val="lowerLetter"/>
      <w:lvlText w:val="%8."/>
      <w:lvlJc w:val="left"/>
      <w:pPr>
        <w:ind w:left="5400" w:hanging="360"/>
      </w:pPr>
    </w:lvl>
    <w:lvl w:ilvl="8" w:tplc="DFC4DCFE">
      <w:start w:val="1"/>
      <w:numFmt w:val="lowerRoman"/>
      <w:lvlText w:val="%9."/>
      <w:lvlJc w:val="right"/>
      <w:pPr>
        <w:ind w:left="6120" w:hanging="180"/>
      </w:pPr>
    </w:lvl>
  </w:abstractNum>
  <w:abstractNum w:abstractNumId="28" w15:restartNumberingAfterBreak="0">
    <w:nsid w:val="618B6D61"/>
    <w:multiLevelType w:val="hybridMultilevel"/>
    <w:tmpl w:val="CBDC3272"/>
    <w:lvl w:ilvl="0" w:tplc="BC348C88">
      <w:start w:val="1"/>
      <w:numFmt w:val="bullet"/>
      <w:lvlText w:val=""/>
      <w:lvlJc w:val="left"/>
      <w:pPr>
        <w:ind w:left="1560" w:hanging="360"/>
      </w:pPr>
      <w:rPr>
        <w:rFonts w:ascii="Symbol" w:hAnsi="Symbol"/>
      </w:rPr>
    </w:lvl>
    <w:lvl w:ilvl="1" w:tplc="C0701420">
      <w:start w:val="1"/>
      <w:numFmt w:val="bullet"/>
      <w:lvlText w:val=""/>
      <w:lvlJc w:val="left"/>
      <w:pPr>
        <w:ind w:left="1560" w:hanging="360"/>
      </w:pPr>
      <w:rPr>
        <w:rFonts w:ascii="Symbol" w:hAnsi="Symbol"/>
      </w:rPr>
    </w:lvl>
    <w:lvl w:ilvl="2" w:tplc="547A3ABE">
      <w:start w:val="1"/>
      <w:numFmt w:val="bullet"/>
      <w:lvlText w:val=""/>
      <w:lvlJc w:val="left"/>
      <w:pPr>
        <w:ind w:left="1560" w:hanging="360"/>
      </w:pPr>
      <w:rPr>
        <w:rFonts w:ascii="Symbol" w:hAnsi="Symbol"/>
      </w:rPr>
    </w:lvl>
    <w:lvl w:ilvl="3" w:tplc="FDDA541C">
      <w:start w:val="1"/>
      <w:numFmt w:val="bullet"/>
      <w:lvlText w:val=""/>
      <w:lvlJc w:val="left"/>
      <w:pPr>
        <w:ind w:left="1560" w:hanging="360"/>
      </w:pPr>
      <w:rPr>
        <w:rFonts w:ascii="Symbol" w:hAnsi="Symbol"/>
      </w:rPr>
    </w:lvl>
    <w:lvl w:ilvl="4" w:tplc="4A54F6B8">
      <w:start w:val="1"/>
      <w:numFmt w:val="bullet"/>
      <w:lvlText w:val=""/>
      <w:lvlJc w:val="left"/>
      <w:pPr>
        <w:ind w:left="1560" w:hanging="360"/>
      </w:pPr>
      <w:rPr>
        <w:rFonts w:ascii="Symbol" w:hAnsi="Symbol"/>
      </w:rPr>
    </w:lvl>
    <w:lvl w:ilvl="5" w:tplc="858CED46">
      <w:start w:val="1"/>
      <w:numFmt w:val="bullet"/>
      <w:lvlText w:val=""/>
      <w:lvlJc w:val="left"/>
      <w:pPr>
        <w:ind w:left="1560" w:hanging="360"/>
      </w:pPr>
      <w:rPr>
        <w:rFonts w:ascii="Symbol" w:hAnsi="Symbol"/>
      </w:rPr>
    </w:lvl>
    <w:lvl w:ilvl="6" w:tplc="35C40DD6">
      <w:start w:val="1"/>
      <w:numFmt w:val="bullet"/>
      <w:lvlText w:val=""/>
      <w:lvlJc w:val="left"/>
      <w:pPr>
        <w:ind w:left="1560" w:hanging="360"/>
      </w:pPr>
      <w:rPr>
        <w:rFonts w:ascii="Symbol" w:hAnsi="Symbol"/>
      </w:rPr>
    </w:lvl>
    <w:lvl w:ilvl="7" w:tplc="2D78C304">
      <w:start w:val="1"/>
      <w:numFmt w:val="bullet"/>
      <w:lvlText w:val=""/>
      <w:lvlJc w:val="left"/>
      <w:pPr>
        <w:ind w:left="1560" w:hanging="360"/>
      </w:pPr>
      <w:rPr>
        <w:rFonts w:ascii="Symbol" w:hAnsi="Symbol"/>
      </w:rPr>
    </w:lvl>
    <w:lvl w:ilvl="8" w:tplc="203274F6">
      <w:start w:val="1"/>
      <w:numFmt w:val="bullet"/>
      <w:lvlText w:val=""/>
      <w:lvlJc w:val="left"/>
      <w:pPr>
        <w:ind w:left="1560" w:hanging="360"/>
      </w:pPr>
      <w:rPr>
        <w:rFonts w:ascii="Symbol" w:hAnsi="Symbol"/>
      </w:rPr>
    </w:lvl>
  </w:abstractNum>
  <w:abstractNum w:abstractNumId="29" w15:restartNumberingAfterBreak="0">
    <w:nsid w:val="659AA333"/>
    <w:multiLevelType w:val="hybridMultilevel"/>
    <w:tmpl w:val="63F046D8"/>
    <w:lvl w:ilvl="0" w:tplc="1FCAEEAC">
      <w:start w:val="1"/>
      <w:numFmt w:val="decimal"/>
      <w:lvlText w:val="%1."/>
      <w:lvlJc w:val="left"/>
      <w:pPr>
        <w:ind w:left="720" w:hanging="360"/>
      </w:pPr>
      <w:rPr>
        <w:rFonts w:ascii="Arial" w:hAnsi="Arial" w:hint="default"/>
      </w:rPr>
    </w:lvl>
    <w:lvl w:ilvl="1" w:tplc="F3907304">
      <w:start w:val="1"/>
      <w:numFmt w:val="lowerLetter"/>
      <w:lvlText w:val="%2."/>
      <w:lvlJc w:val="left"/>
      <w:pPr>
        <w:ind w:left="1440" w:hanging="360"/>
      </w:pPr>
    </w:lvl>
    <w:lvl w:ilvl="2" w:tplc="E9DEAFEE">
      <w:start w:val="1"/>
      <w:numFmt w:val="lowerRoman"/>
      <w:lvlText w:val="%3."/>
      <w:lvlJc w:val="right"/>
      <w:pPr>
        <w:ind w:left="2160" w:hanging="180"/>
      </w:pPr>
    </w:lvl>
    <w:lvl w:ilvl="3" w:tplc="B52E29F8">
      <w:start w:val="1"/>
      <w:numFmt w:val="decimal"/>
      <w:lvlText w:val="%4."/>
      <w:lvlJc w:val="left"/>
      <w:pPr>
        <w:ind w:left="2880" w:hanging="360"/>
      </w:pPr>
    </w:lvl>
    <w:lvl w:ilvl="4" w:tplc="56127370">
      <w:start w:val="1"/>
      <w:numFmt w:val="lowerLetter"/>
      <w:lvlText w:val="%5."/>
      <w:lvlJc w:val="left"/>
      <w:pPr>
        <w:ind w:left="3600" w:hanging="360"/>
      </w:pPr>
    </w:lvl>
    <w:lvl w:ilvl="5" w:tplc="EB04AA8E">
      <w:start w:val="1"/>
      <w:numFmt w:val="lowerRoman"/>
      <w:lvlText w:val="%6."/>
      <w:lvlJc w:val="right"/>
      <w:pPr>
        <w:ind w:left="4320" w:hanging="180"/>
      </w:pPr>
    </w:lvl>
    <w:lvl w:ilvl="6" w:tplc="89004ED6">
      <w:start w:val="1"/>
      <w:numFmt w:val="decimal"/>
      <w:lvlText w:val="%7."/>
      <w:lvlJc w:val="left"/>
      <w:pPr>
        <w:ind w:left="5040" w:hanging="360"/>
      </w:pPr>
    </w:lvl>
    <w:lvl w:ilvl="7" w:tplc="E9B8D2AE">
      <w:start w:val="1"/>
      <w:numFmt w:val="lowerLetter"/>
      <w:lvlText w:val="%8."/>
      <w:lvlJc w:val="left"/>
      <w:pPr>
        <w:ind w:left="5760" w:hanging="360"/>
      </w:pPr>
    </w:lvl>
    <w:lvl w:ilvl="8" w:tplc="F1AE66A4">
      <w:start w:val="1"/>
      <w:numFmt w:val="lowerRoman"/>
      <w:lvlText w:val="%9."/>
      <w:lvlJc w:val="right"/>
      <w:pPr>
        <w:ind w:left="6480" w:hanging="180"/>
      </w:pPr>
    </w:lvl>
  </w:abstractNum>
  <w:abstractNum w:abstractNumId="30" w15:restartNumberingAfterBreak="0">
    <w:nsid w:val="69E244EE"/>
    <w:multiLevelType w:val="hybridMultilevel"/>
    <w:tmpl w:val="127EAD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2A87AA8"/>
    <w:multiLevelType w:val="hybridMultilevel"/>
    <w:tmpl w:val="CBF2C0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66828A"/>
    <w:multiLevelType w:val="hybridMultilevel"/>
    <w:tmpl w:val="CD5E4338"/>
    <w:lvl w:ilvl="0" w:tplc="3954B9F8">
      <w:start w:val="1"/>
      <w:numFmt w:val="decimal"/>
      <w:lvlText w:val="%1."/>
      <w:lvlJc w:val="left"/>
      <w:pPr>
        <w:ind w:left="720" w:hanging="360"/>
      </w:pPr>
      <w:rPr>
        <w:rFonts w:ascii="Arial" w:hAnsi="Arial" w:hint="default"/>
      </w:rPr>
    </w:lvl>
    <w:lvl w:ilvl="1" w:tplc="0EF65150">
      <w:start w:val="1"/>
      <w:numFmt w:val="lowerLetter"/>
      <w:lvlText w:val="%2."/>
      <w:lvlJc w:val="left"/>
      <w:pPr>
        <w:ind w:left="1440" w:hanging="360"/>
      </w:pPr>
    </w:lvl>
    <w:lvl w:ilvl="2" w:tplc="FE665834">
      <w:start w:val="1"/>
      <w:numFmt w:val="lowerRoman"/>
      <w:lvlText w:val="%3."/>
      <w:lvlJc w:val="right"/>
      <w:pPr>
        <w:ind w:left="2160" w:hanging="180"/>
      </w:pPr>
    </w:lvl>
    <w:lvl w:ilvl="3" w:tplc="43BE52AA">
      <w:start w:val="1"/>
      <w:numFmt w:val="decimal"/>
      <w:lvlText w:val="%4."/>
      <w:lvlJc w:val="left"/>
      <w:pPr>
        <w:ind w:left="2880" w:hanging="360"/>
      </w:pPr>
    </w:lvl>
    <w:lvl w:ilvl="4" w:tplc="B898486C">
      <w:start w:val="1"/>
      <w:numFmt w:val="lowerLetter"/>
      <w:lvlText w:val="%5."/>
      <w:lvlJc w:val="left"/>
      <w:pPr>
        <w:ind w:left="3600" w:hanging="360"/>
      </w:pPr>
    </w:lvl>
    <w:lvl w:ilvl="5" w:tplc="EF9EFE72">
      <w:start w:val="1"/>
      <w:numFmt w:val="lowerRoman"/>
      <w:lvlText w:val="%6."/>
      <w:lvlJc w:val="right"/>
      <w:pPr>
        <w:ind w:left="4320" w:hanging="180"/>
      </w:pPr>
    </w:lvl>
    <w:lvl w:ilvl="6" w:tplc="15B882B8">
      <w:start w:val="1"/>
      <w:numFmt w:val="decimal"/>
      <w:lvlText w:val="%7."/>
      <w:lvlJc w:val="left"/>
      <w:pPr>
        <w:ind w:left="5040" w:hanging="360"/>
      </w:pPr>
    </w:lvl>
    <w:lvl w:ilvl="7" w:tplc="63D6A2BA">
      <w:start w:val="1"/>
      <w:numFmt w:val="lowerLetter"/>
      <w:lvlText w:val="%8."/>
      <w:lvlJc w:val="left"/>
      <w:pPr>
        <w:ind w:left="5760" w:hanging="360"/>
      </w:pPr>
    </w:lvl>
    <w:lvl w:ilvl="8" w:tplc="4B80C5E4">
      <w:start w:val="1"/>
      <w:numFmt w:val="lowerRoman"/>
      <w:lvlText w:val="%9."/>
      <w:lvlJc w:val="right"/>
      <w:pPr>
        <w:ind w:left="6480" w:hanging="180"/>
      </w:pPr>
    </w:lvl>
  </w:abstractNum>
  <w:num w:numId="1" w16cid:durableId="500051217">
    <w:abstractNumId w:val="27"/>
  </w:num>
  <w:num w:numId="2" w16cid:durableId="60057590">
    <w:abstractNumId w:val="19"/>
  </w:num>
  <w:num w:numId="3" w16cid:durableId="1490749494">
    <w:abstractNumId w:val="29"/>
  </w:num>
  <w:num w:numId="4" w16cid:durableId="846603871">
    <w:abstractNumId w:val="32"/>
  </w:num>
  <w:num w:numId="5" w16cid:durableId="183448634">
    <w:abstractNumId w:val="20"/>
  </w:num>
  <w:num w:numId="6" w16cid:durableId="1488786756">
    <w:abstractNumId w:val="21"/>
  </w:num>
  <w:num w:numId="7" w16cid:durableId="1229849399">
    <w:abstractNumId w:val="15"/>
  </w:num>
  <w:num w:numId="8" w16cid:durableId="1843619401">
    <w:abstractNumId w:val="25"/>
  </w:num>
  <w:num w:numId="9" w16cid:durableId="1790659202">
    <w:abstractNumId w:val="22"/>
  </w:num>
  <w:num w:numId="10" w16cid:durableId="838467691">
    <w:abstractNumId w:val="6"/>
  </w:num>
  <w:num w:numId="11" w16cid:durableId="1472166330">
    <w:abstractNumId w:val="3"/>
  </w:num>
  <w:num w:numId="12" w16cid:durableId="628897184">
    <w:abstractNumId w:val="2"/>
  </w:num>
  <w:num w:numId="13" w16cid:durableId="1787382591">
    <w:abstractNumId w:val="1"/>
  </w:num>
  <w:num w:numId="14" w16cid:durableId="471095821">
    <w:abstractNumId w:val="0"/>
  </w:num>
  <w:num w:numId="15" w16cid:durableId="236478653">
    <w:abstractNumId w:val="4"/>
  </w:num>
  <w:num w:numId="16" w16cid:durableId="2115898923">
    <w:abstractNumId w:val="14"/>
  </w:num>
  <w:num w:numId="17" w16cid:durableId="1173229695">
    <w:abstractNumId w:val="6"/>
    <w:lvlOverride w:ilvl="0">
      <w:startOverride w:val="1"/>
    </w:lvlOverride>
  </w:num>
  <w:num w:numId="18" w16cid:durableId="772358179">
    <w:abstractNumId w:val="25"/>
  </w:num>
  <w:num w:numId="19" w16cid:durableId="611861230">
    <w:abstractNumId w:val="25"/>
  </w:num>
  <w:num w:numId="20" w16cid:durableId="213083287">
    <w:abstractNumId w:val="23"/>
  </w:num>
  <w:num w:numId="21" w16cid:durableId="556744968">
    <w:abstractNumId w:val="5"/>
  </w:num>
  <w:num w:numId="22" w16cid:durableId="1112238294">
    <w:abstractNumId w:val="28"/>
  </w:num>
  <w:num w:numId="23" w16cid:durableId="1941179812">
    <w:abstractNumId w:val="18"/>
  </w:num>
  <w:num w:numId="24" w16cid:durableId="1776898386">
    <w:abstractNumId w:val="30"/>
  </w:num>
  <w:num w:numId="25" w16cid:durableId="414013426">
    <w:abstractNumId w:val="11"/>
  </w:num>
  <w:num w:numId="26" w16cid:durableId="193617984">
    <w:abstractNumId w:val="13"/>
  </w:num>
  <w:num w:numId="27" w16cid:durableId="703600635">
    <w:abstractNumId w:val="17"/>
  </w:num>
  <w:num w:numId="28" w16cid:durableId="952860606">
    <w:abstractNumId w:val="16"/>
  </w:num>
  <w:num w:numId="29" w16cid:durableId="762191567">
    <w:abstractNumId w:val="24"/>
  </w:num>
  <w:num w:numId="30" w16cid:durableId="259217957">
    <w:abstractNumId w:val="9"/>
  </w:num>
  <w:num w:numId="31" w16cid:durableId="1616860392">
    <w:abstractNumId w:val="8"/>
  </w:num>
  <w:num w:numId="32" w16cid:durableId="1396778247">
    <w:abstractNumId w:val="31"/>
  </w:num>
  <w:num w:numId="33" w16cid:durableId="552887177">
    <w:abstractNumId w:val="10"/>
  </w:num>
  <w:num w:numId="34" w16cid:durableId="925847893">
    <w:abstractNumId w:val="26"/>
  </w:num>
  <w:num w:numId="35" w16cid:durableId="178088544">
    <w:abstractNumId w:val="12"/>
  </w:num>
  <w:num w:numId="36" w16cid:durableId="177893919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3"/>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8420A4"/>
    <w:rsid w:val="000004F0"/>
    <w:rsid w:val="00002F22"/>
    <w:rsid w:val="000038DE"/>
    <w:rsid w:val="000078CE"/>
    <w:rsid w:val="00014ED0"/>
    <w:rsid w:val="00020E01"/>
    <w:rsid w:val="0002230A"/>
    <w:rsid w:val="00024563"/>
    <w:rsid w:val="000325E9"/>
    <w:rsid w:val="000360EC"/>
    <w:rsid w:val="00040F0B"/>
    <w:rsid w:val="00042C17"/>
    <w:rsid w:val="00043B3C"/>
    <w:rsid w:val="00043C1D"/>
    <w:rsid w:val="00045F66"/>
    <w:rsid w:val="000517D8"/>
    <w:rsid w:val="00053FF4"/>
    <w:rsid w:val="00057FDC"/>
    <w:rsid w:val="00062E28"/>
    <w:rsid w:val="0006479A"/>
    <w:rsid w:val="00070B42"/>
    <w:rsid w:val="00071892"/>
    <w:rsid w:val="0007290B"/>
    <w:rsid w:val="000759A6"/>
    <w:rsid w:val="00081B16"/>
    <w:rsid w:val="000822AB"/>
    <w:rsid w:val="00082FF3"/>
    <w:rsid w:val="0008454E"/>
    <w:rsid w:val="0009133B"/>
    <w:rsid w:val="00091432"/>
    <w:rsid w:val="00091AFC"/>
    <w:rsid w:val="00092B9D"/>
    <w:rsid w:val="00093FC4"/>
    <w:rsid w:val="00094FE1"/>
    <w:rsid w:val="000952BD"/>
    <w:rsid w:val="00095E87"/>
    <w:rsid w:val="000A0102"/>
    <w:rsid w:val="000A1C94"/>
    <w:rsid w:val="000A27A8"/>
    <w:rsid w:val="000B1990"/>
    <w:rsid w:val="000B1BEE"/>
    <w:rsid w:val="000C26CD"/>
    <w:rsid w:val="000C6955"/>
    <w:rsid w:val="000D2FE0"/>
    <w:rsid w:val="000D7D2C"/>
    <w:rsid w:val="000E13A8"/>
    <w:rsid w:val="000E1BEB"/>
    <w:rsid w:val="00102119"/>
    <w:rsid w:val="0010350F"/>
    <w:rsid w:val="00105968"/>
    <w:rsid w:val="00107545"/>
    <w:rsid w:val="001312AB"/>
    <w:rsid w:val="00131E0C"/>
    <w:rsid w:val="00134F9A"/>
    <w:rsid w:val="001452D3"/>
    <w:rsid w:val="00147AA2"/>
    <w:rsid w:val="00151B7E"/>
    <w:rsid w:val="00151D96"/>
    <w:rsid w:val="0015359B"/>
    <w:rsid w:val="00153968"/>
    <w:rsid w:val="001539BD"/>
    <w:rsid w:val="00160C7E"/>
    <w:rsid w:val="00162115"/>
    <w:rsid w:val="0016439A"/>
    <w:rsid w:val="00171F93"/>
    <w:rsid w:val="00181303"/>
    <w:rsid w:val="00191AE9"/>
    <w:rsid w:val="00195249"/>
    <w:rsid w:val="00195F13"/>
    <w:rsid w:val="001979A6"/>
    <w:rsid w:val="001A2999"/>
    <w:rsid w:val="001B0FB6"/>
    <w:rsid w:val="001B10EC"/>
    <w:rsid w:val="001B1B85"/>
    <w:rsid w:val="001B1D51"/>
    <w:rsid w:val="001B7E3A"/>
    <w:rsid w:val="001C2165"/>
    <w:rsid w:val="001D4F46"/>
    <w:rsid w:val="001E450A"/>
    <w:rsid w:val="001E6533"/>
    <w:rsid w:val="00200A23"/>
    <w:rsid w:val="00202224"/>
    <w:rsid w:val="00203FE6"/>
    <w:rsid w:val="002069CE"/>
    <w:rsid w:val="002106CE"/>
    <w:rsid w:val="0021722B"/>
    <w:rsid w:val="00235CC7"/>
    <w:rsid w:val="00237C48"/>
    <w:rsid w:val="00241343"/>
    <w:rsid w:val="0024249B"/>
    <w:rsid w:val="00247EA4"/>
    <w:rsid w:val="00264A86"/>
    <w:rsid w:val="00267477"/>
    <w:rsid w:val="00280EAB"/>
    <w:rsid w:val="00282A0F"/>
    <w:rsid w:val="002842BC"/>
    <w:rsid w:val="002B73A4"/>
    <w:rsid w:val="002D4CBD"/>
    <w:rsid w:val="002E075F"/>
    <w:rsid w:val="002E46DB"/>
    <w:rsid w:val="002F6810"/>
    <w:rsid w:val="002F7860"/>
    <w:rsid w:val="00304813"/>
    <w:rsid w:val="00306C10"/>
    <w:rsid w:val="00310DD1"/>
    <w:rsid w:val="0031257B"/>
    <w:rsid w:val="00315C03"/>
    <w:rsid w:val="0031722B"/>
    <w:rsid w:val="00320D07"/>
    <w:rsid w:val="00320D79"/>
    <w:rsid w:val="003224F8"/>
    <w:rsid w:val="00323925"/>
    <w:rsid w:val="003315F4"/>
    <w:rsid w:val="003406CB"/>
    <w:rsid w:val="00340F06"/>
    <w:rsid w:val="00343894"/>
    <w:rsid w:val="00346654"/>
    <w:rsid w:val="003508A0"/>
    <w:rsid w:val="00360656"/>
    <w:rsid w:val="00360994"/>
    <w:rsid w:val="00362ACB"/>
    <w:rsid w:val="003655D7"/>
    <w:rsid w:val="00367865"/>
    <w:rsid w:val="0037081E"/>
    <w:rsid w:val="00375A7C"/>
    <w:rsid w:val="00380F1B"/>
    <w:rsid w:val="00393592"/>
    <w:rsid w:val="0039675C"/>
    <w:rsid w:val="003A474E"/>
    <w:rsid w:val="003A4F05"/>
    <w:rsid w:val="003C1598"/>
    <w:rsid w:val="003C4542"/>
    <w:rsid w:val="003E222C"/>
    <w:rsid w:val="003E5A75"/>
    <w:rsid w:val="003F0180"/>
    <w:rsid w:val="003F5174"/>
    <w:rsid w:val="003F5F43"/>
    <w:rsid w:val="003F709B"/>
    <w:rsid w:val="003F73E1"/>
    <w:rsid w:val="00402557"/>
    <w:rsid w:val="00405A09"/>
    <w:rsid w:val="00407F2C"/>
    <w:rsid w:val="004106BF"/>
    <w:rsid w:val="004158B6"/>
    <w:rsid w:val="00416AFC"/>
    <w:rsid w:val="004176C0"/>
    <w:rsid w:val="00427C16"/>
    <w:rsid w:val="004312D2"/>
    <w:rsid w:val="004421BD"/>
    <w:rsid w:val="00443649"/>
    <w:rsid w:val="004555D7"/>
    <w:rsid w:val="004577ED"/>
    <w:rsid w:val="00462522"/>
    <w:rsid w:val="00462E74"/>
    <w:rsid w:val="004674F0"/>
    <w:rsid w:val="004707EF"/>
    <w:rsid w:val="00474E05"/>
    <w:rsid w:val="00477DC4"/>
    <w:rsid w:val="004808CE"/>
    <w:rsid w:val="00480AF3"/>
    <w:rsid w:val="004847C3"/>
    <w:rsid w:val="00496F2B"/>
    <w:rsid w:val="004A0F6F"/>
    <w:rsid w:val="004A3D83"/>
    <w:rsid w:val="004A6A1E"/>
    <w:rsid w:val="004B01CA"/>
    <w:rsid w:val="004C4AAD"/>
    <w:rsid w:val="004C75B1"/>
    <w:rsid w:val="004D457F"/>
    <w:rsid w:val="004D7100"/>
    <w:rsid w:val="004E3865"/>
    <w:rsid w:val="004E4FBC"/>
    <w:rsid w:val="004E593E"/>
    <w:rsid w:val="00504F13"/>
    <w:rsid w:val="0051329D"/>
    <w:rsid w:val="00522DB9"/>
    <w:rsid w:val="0052543B"/>
    <w:rsid w:val="00530D38"/>
    <w:rsid w:val="005317C2"/>
    <w:rsid w:val="00531B7D"/>
    <w:rsid w:val="00546C0D"/>
    <w:rsid w:val="005529A4"/>
    <w:rsid w:val="00556EC3"/>
    <w:rsid w:val="00557AA8"/>
    <w:rsid w:val="00572BC9"/>
    <w:rsid w:val="00582D0A"/>
    <w:rsid w:val="00583164"/>
    <w:rsid w:val="00585FA3"/>
    <w:rsid w:val="00590CA3"/>
    <w:rsid w:val="00591039"/>
    <w:rsid w:val="00592834"/>
    <w:rsid w:val="005B1640"/>
    <w:rsid w:val="005B3D02"/>
    <w:rsid w:val="005B47A8"/>
    <w:rsid w:val="005B6651"/>
    <w:rsid w:val="005B7594"/>
    <w:rsid w:val="005C1DFD"/>
    <w:rsid w:val="005C4C68"/>
    <w:rsid w:val="005C67F3"/>
    <w:rsid w:val="005D19C7"/>
    <w:rsid w:val="005D4030"/>
    <w:rsid w:val="005D4619"/>
    <w:rsid w:val="005D4A19"/>
    <w:rsid w:val="005D4D08"/>
    <w:rsid w:val="005D5C9C"/>
    <w:rsid w:val="005F7CD1"/>
    <w:rsid w:val="006243A4"/>
    <w:rsid w:val="0062593E"/>
    <w:rsid w:val="00637611"/>
    <w:rsid w:val="00643832"/>
    <w:rsid w:val="006462BE"/>
    <w:rsid w:val="0066019E"/>
    <w:rsid w:val="00662A68"/>
    <w:rsid w:val="00665868"/>
    <w:rsid w:val="00673B60"/>
    <w:rsid w:val="006764E3"/>
    <w:rsid w:val="00680746"/>
    <w:rsid w:val="00683550"/>
    <w:rsid w:val="00690533"/>
    <w:rsid w:val="006926C9"/>
    <w:rsid w:val="00694F17"/>
    <w:rsid w:val="006A00A7"/>
    <w:rsid w:val="006A1D0C"/>
    <w:rsid w:val="006A3D6C"/>
    <w:rsid w:val="006A6FC6"/>
    <w:rsid w:val="006A7E8C"/>
    <w:rsid w:val="006B35B8"/>
    <w:rsid w:val="006B3B2C"/>
    <w:rsid w:val="006B3F5E"/>
    <w:rsid w:val="006B5D34"/>
    <w:rsid w:val="006B612D"/>
    <w:rsid w:val="006B6E7E"/>
    <w:rsid w:val="006C450D"/>
    <w:rsid w:val="006C510A"/>
    <w:rsid w:val="006D4045"/>
    <w:rsid w:val="006D5DBE"/>
    <w:rsid w:val="006E2ED6"/>
    <w:rsid w:val="006E7C84"/>
    <w:rsid w:val="006F0EB5"/>
    <w:rsid w:val="006F181A"/>
    <w:rsid w:val="006F2D6F"/>
    <w:rsid w:val="006F4718"/>
    <w:rsid w:val="007002CD"/>
    <w:rsid w:val="00700302"/>
    <w:rsid w:val="00706B0E"/>
    <w:rsid w:val="00707FED"/>
    <w:rsid w:val="007102F1"/>
    <w:rsid w:val="00714549"/>
    <w:rsid w:val="00720700"/>
    <w:rsid w:val="00722BA4"/>
    <w:rsid w:val="00724661"/>
    <w:rsid w:val="00726617"/>
    <w:rsid w:val="00732498"/>
    <w:rsid w:val="00740E4D"/>
    <w:rsid w:val="00741A01"/>
    <w:rsid w:val="007474CF"/>
    <w:rsid w:val="00754E1D"/>
    <w:rsid w:val="00761E1C"/>
    <w:rsid w:val="00763828"/>
    <w:rsid w:val="00781FFA"/>
    <w:rsid w:val="00782112"/>
    <w:rsid w:val="0078739B"/>
    <w:rsid w:val="00787D4F"/>
    <w:rsid w:val="0079054C"/>
    <w:rsid w:val="00797EE6"/>
    <w:rsid w:val="007A13F6"/>
    <w:rsid w:val="007A31BA"/>
    <w:rsid w:val="007A4D37"/>
    <w:rsid w:val="007B0612"/>
    <w:rsid w:val="007B1E77"/>
    <w:rsid w:val="007B347E"/>
    <w:rsid w:val="007C2C18"/>
    <w:rsid w:val="007D203C"/>
    <w:rsid w:val="007D3F89"/>
    <w:rsid w:val="007D5BA7"/>
    <w:rsid w:val="007F3FC6"/>
    <w:rsid w:val="00803054"/>
    <w:rsid w:val="008074B3"/>
    <w:rsid w:val="0081091F"/>
    <w:rsid w:val="00811140"/>
    <w:rsid w:val="008135EF"/>
    <w:rsid w:val="00815D5F"/>
    <w:rsid w:val="00817EA5"/>
    <w:rsid w:val="00820A34"/>
    <w:rsid w:val="0082313A"/>
    <w:rsid w:val="008238FB"/>
    <w:rsid w:val="0082595B"/>
    <w:rsid w:val="00825AF8"/>
    <w:rsid w:val="00833658"/>
    <w:rsid w:val="00834FF6"/>
    <w:rsid w:val="008420A4"/>
    <w:rsid w:val="00847377"/>
    <w:rsid w:val="00852849"/>
    <w:rsid w:val="00856DA8"/>
    <w:rsid w:val="0086293C"/>
    <w:rsid w:val="008636E1"/>
    <w:rsid w:val="00867C97"/>
    <w:rsid w:val="00867EA8"/>
    <w:rsid w:val="008705A2"/>
    <w:rsid w:val="008709F9"/>
    <w:rsid w:val="00870AA2"/>
    <w:rsid w:val="008771E3"/>
    <w:rsid w:val="008958CB"/>
    <w:rsid w:val="00896E60"/>
    <w:rsid w:val="00897A48"/>
    <w:rsid w:val="008A1E5F"/>
    <w:rsid w:val="008A7438"/>
    <w:rsid w:val="008B0336"/>
    <w:rsid w:val="008B1016"/>
    <w:rsid w:val="008B2419"/>
    <w:rsid w:val="008C388A"/>
    <w:rsid w:val="008C41A4"/>
    <w:rsid w:val="008D5CB5"/>
    <w:rsid w:val="008E450B"/>
    <w:rsid w:val="008F4DC6"/>
    <w:rsid w:val="009117FB"/>
    <w:rsid w:val="009164FC"/>
    <w:rsid w:val="00924635"/>
    <w:rsid w:val="009272D7"/>
    <w:rsid w:val="009347C2"/>
    <w:rsid w:val="00940085"/>
    <w:rsid w:val="00940793"/>
    <w:rsid w:val="00981E9E"/>
    <w:rsid w:val="00991CBE"/>
    <w:rsid w:val="0099270D"/>
    <w:rsid w:val="00992BCB"/>
    <w:rsid w:val="009939FA"/>
    <w:rsid w:val="00997209"/>
    <w:rsid w:val="009A2449"/>
    <w:rsid w:val="009A74F1"/>
    <w:rsid w:val="009B0D09"/>
    <w:rsid w:val="009B35AF"/>
    <w:rsid w:val="009B59BF"/>
    <w:rsid w:val="009C03C6"/>
    <w:rsid w:val="009C34E7"/>
    <w:rsid w:val="009C4A58"/>
    <w:rsid w:val="009C5D7C"/>
    <w:rsid w:val="009D539D"/>
    <w:rsid w:val="009E1AC3"/>
    <w:rsid w:val="009E4DF6"/>
    <w:rsid w:val="009F0AA0"/>
    <w:rsid w:val="009F761B"/>
    <w:rsid w:val="00A11120"/>
    <w:rsid w:val="00A153DC"/>
    <w:rsid w:val="00A16BF4"/>
    <w:rsid w:val="00A255EE"/>
    <w:rsid w:val="00A4395A"/>
    <w:rsid w:val="00A51604"/>
    <w:rsid w:val="00A52F29"/>
    <w:rsid w:val="00A731A6"/>
    <w:rsid w:val="00A7373D"/>
    <w:rsid w:val="00A8524E"/>
    <w:rsid w:val="00A85474"/>
    <w:rsid w:val="00A93509"/>
    <w:rsid w:val="00AA3629"/>
    <w:rsid w:val="00AB5376"/>
    <w:rsid w:val="00AB6969"/>
    <w:rsid w:val="00AC234A"/>
    <w:rsid w:val="00AC3D95"/>
    <w:rsid w:val="00AD2EEB"/>
    <w:rsid w:val="00B044A6"/>
    <w:rsid w:val="00B06795"/>
    <w:rsid w:val="00B125D4"/>
    <w:rsid w:val="00B13002"/>
    <w:rsid w:val="00B226AF"/>
    <w:rsid w:val="00B22CAA"/>
    <w:rsid w:val="00B23760"/>
    <w:rsid w:val="00B241AD"/>
    <w:rsid w:val="00B24A63"/>
    <w:rsid w:val="00B31D8B"/>
    <w:rsid w:val="00B34DC1"/>
    <w:rsid w:val="00B56BF9"/>
    <w:rsid w:val="00B6049A"/>
    <w:rsid w:val="00B80349"/>
    <w:rsid w:val="00B85795"/>
    <w:rsid w:val="00B95BA0"/>
    <w:rsid w:val="00BA5176"/>
    <w:rsid w:val="00BB122F"/>
    <w:rsid w:val="00BB1A9B"/>
    <w:rsid w:val="00BB2A39"/>
    <w:rsid w:val="00BB2E9D"/>
    <w:rsid w:val="00BB7861"/>
    <w:rsid w:val="00BC07DF"/>
    <w:rsid w:val="00BD3873"/>
    <w:rsid w:val="00BD4621"/>
    <w:rsid w:val="00BD70BD"/>
    <w:rsid w:val="00BD7631"/>
    <w:rsid w:val="00BE36EB"/>
    <w:rsid w:val="00BE7F2A"/>
    <w:rsid w:val="00BF09B8"/>
    <w:rsid w:val="00BF38BC"/>
    <w:rsid w:val="00C012FA"/>
    <w:rsid w:val="00C05525"/>
    <w:rsid w:val="00C13FEB"/>
    <w:rsid w:val="00C15B6B"/>
    <w:rsid w:val="00C16B80"/>
    <w:rsid w:val="00C23872"/>
    <w:rsid w:val="00C31A8C"/>
    <w:rsid w:val="00C33AEF"/>
    <w:rsid w:val="00C409B0"/>
    <w:rsid w:val="00C415B1"/>
    <w:rsid w:val="00C47944"/>
    <w:rsid w:val="00C52C47"/>
    <w:rsid w:val="00C61CB5"/>
    <w:rsid w:val="00C64161"/>
    <w:rsid w:val="00C64A61"/>
    <w:rsid w:val="00C74706"/>
    <w:rsid w:val="00C763D0"/>
    <w:rsid w:val="00C81372"/>
    <w:rsid w:val="00C84D28"/>
    <w:rsid w:val="00C95317"/>
    <w:rsid w:val="00CA0DE0"/>
    <w:rsid w:val="00CA4B0D"/>
    <w:rsid w:val="00CB27DF"/>
    <w:rsid w:val="00CB48F9"/>
    <w:rsid w:val="00CC0626"/>
    <w:rsid w:val="00CC216F"/>
    <w:rsid w:val="00CD0084"/>
    <w:rsid w:val="00CD5E2D"/>
    <w:rsid w:val="00CE4501"/>
    <w:rsid w:val="00CF11B2"/>
    <w:rsid w:val="00CF2D05"/>
    <w:rsid w:val="00D042E5"/>
    <w:rsid w:val="00D100DA"/>
    <w:rsid w:val="00D11763"/>
    <w:rsid w:val="00D12129"/>
    <w:rsid w:val="00D1770B"/>
    <w:rsid w:val="00D21958"/>
    <w:rsid w:val="00D2526F"/>
    <w:rsid w:val="00D25732"/>
    <w:rsid w:val="00D30B8E"/>
    <w:rsid w:val="00D425D0"/>
    <w:rsid w:val="00D44A97"/>
    <w:rsid w:val="00D45391"/>
    <w:rsid w:val="00D467D6"/>
    <w:rsid w:val="00D511BD"/>
    <w:rsid w:val="00D520A5"/>
    <w:rsid w:val="00D529C5"/>
    <w:rsid w:val="00D53A86"/>
    <w:rsid w:val="00D55E95"/>
    <w:rsid w:val="00D573DF"/>
    <w:rsid w:val="00D63996"/>
    <w:rsid w:val="00D66D0F"/>
    <w:rsid w:val="00D72C94"/>
    <w:rsid w:val="00D73DEB"/>
    <w:rsid w:val="00D75C29"/>
    <w:rsid w:val="00D82005"/>
    <w:rsid w:val="00D828B3"/>
    <w:rsid w:val="00D84E89"/>
    <w:rsid w:val="00D86BF8"/>
    <w:rsid w:val="00D878AE"/>
    <w:rsid w:val="00D9420E"/>
    <w:rsid w:val="00DA7090"/>
    <w:rsid w:val="00DB07C5"/>
    <w:rsid w:val="00DB6D7A"/>
    <w:rsid w:val="00DC01DC"/>
    <w:rsid w:val="00DC0359"/>
    <w:rsid w:val="00DC1AD8"/>
    <w:rsid w:val="00DC3288"/>
    <w:rsid w:val="00DC45C6"/>
    <w:rsid w:val="00DD3E99"/>
    <w:rsid w:val="00DD5EE1"/>
    <w:rsid w:val="00DE037E"/>
    <w:rsid w:val="00DE3C33"/>
    <w:rsid w:val="00DE4E00"/>
    <w:rsid w:val="00DF6A22"/>
    <w:rsid w:val="00E1299C"/>
    <w:rsid w:val="00E130F8"/>
    <w:rsid w:val="00E149AC"/>
    <w:rsid w:val="00E16FF0"/>
    <w:rsid w:val="00E21425"/>
    <w:rsid w:val="00E223ED"/>
    <w:rsid w:val="00E2711B"/>
    <w:rsid w:val="00E419FD"/>
    <w:rsid w:val="00E421D9"/>
    <w:rsid w:val="00E52764"/>
    <w:rsid w:val="00E61AB0"/>
    <w:rsid w:val="00E61BEB"/>
    <w:rsid w:val="00E6358B"/>
    <w:rsid w:val="00E72BFE"/>
    <w:rsid w:val="00E84300"/>
    <w:rsid w:val="00E8524E"/>
    <w:rsid w:val="00E865F8"/>
    <w:rsid w:val="00E87E2F"/>
    <w:rsid w:val="00E92D5D"/>
    <w:rsid w:val="00EA5319"/>
    <w:rsid w:val="00EA6DCB"/>
    <w:rsid w:val="00EA73C2"/>
    <w:rsid w:val="00EB0A14"/>
    <w:rsid w:val="00EB6F09"/>
    <w:rsid w:val="00EC076C"/>
    <w:rsid w:val="00EC5DD8"/>
    <w:rsid w:val="00ED0282"/>
    <w:rsid w:val="00ED09D1"/>
    <w:rsid w:val="00ED1A61"/>
    <w:rsid w:val="00ED23CE"/>
    <w:rsid w:val="00ED6E18"/>
    <w:rsid w:val="00EE0DC0"/>
    <w:rsid w:val="00EE375E"/>
    <w:rsid w:val="00EE4610"/>
    <w:rsid w:val="00EF42DF"/>
    <w:rsid w:val="00EF4FC5"/>
    <w:rsid w:val="00EF5941"/>
    <w:rsid w:val="00EF7C5C"/>
    <w:rsid w:val="00F0005B"/>
    <w:rsid w:val="00F01FA5"/>
    <w:rsid w:val="00F04689"/>
    <w:rsid w:val="00F137B9"/>
    <w:rsid w:val="00F14076"/>
    <w:rsid w:val="00F14EC8"/>
    <w:rsid w:val="00F266B7"/>
    <w:rsid w:val="00F347A0"/>
    <w:rsid w:val="00F37249"/>
    <w:rsid w:val="00F40CAD"/>
    <w:rsid w:val="00F41D97"/>
    <w:rsid w:val="00F42CBD"/>
    <w:rsid w:val="00F46368"/>
    <w:rsid w:val="00F525A7"/>
    <w:rsid w:val="00F55A75"/>
    <w:rsid w:val="00F603E7"/>
    <w:rsid w:val="00F63972"/>
    <w:rsid w:val="00F63CC8"/>
    <w:rsid w:val="00F65433"/>
    <w:rsid w:val="00F71D53"/>
    <w:rsid w:val="00F73C46"/>
    <w:rsid w:val="00F77AB0"/>
    <w:rsid w:val="00F77E0F"/>
    <w:rsid w:val="00F825B6"/>
    <w:rsid w:val="00F8459A"/>
    <w:rsid w:val="00F85060"/>
    <w:rsid w:val="00F95084"/>
    <w:rsid w:val="00F978DD"/>
    <w:rsid w:val="00FB2D62"/>
    <w:rsid w:val="00FB3760"/>
    <w:rsid w:val="00FB3ECB"/>
    <w:rsid w:val="00FC0503"/>
    <w:rsid w:val="00FC298F"/>
    <w:rsid w:val="00FD2AB6"/>
    <w:rsid w:val="00FD2C62"/>
    <w:rsid w:val="00FD5360"/>
    <w:rsid w:val="00FE4536"/>
    <w:rsid w:val="00FE62C9"/>
    <w:rsid w:val="041796A3"/>
    <w:rsid w:val="04A8A34A"/>
    <w:rsid w:val="06E1ED47"/>
    <w:rsid w:val="09700348"/>
    <w:rsid w:val="0AEB55F0"/>
    <w:rsid w:val="0AF83CCA"/>
    <w:rsid w:val="106CD031"/>
    <w:rsid w:val="111F2E5B"/>
    <w:rsid w:val="128A5FD2"/>
    <w:rsid w:val="1A7FECDE"/>
    <w:rsid w:val="276EEFE8"/>
    <w:rsid w:val="28C7D226"/>
    <w:rsid w:val="2A893C83"/>
    <w:rsid w:val="2E736B53"/>
    <w:rsid w:val="32226B02"/>
    <w:rsid w:val="32C6FB9A"/>
    <w:rsid w:val="335BA113"/>
    <w:rsid w:val="40AF75CF"/>
    <w:rsid w:val="47B97A30"/>
    <w:rsid w:val="49C333A0"/>
    <w:rsid w:val="4CDDE35B"/>
    <w:rsid w:val="54982F4F"/>
    <w:rsid w:val="55A2949C"/>
    <w:rsid w:val="574EB110"/>
    <w:rsid w:val="581E98B4"/>
    <w:rsid w:val="58A06941"/>
    <w:rsid w:val="6FA8A7F5"/>
    <w:rsid w:val="77BF2C0A"/>
    <w:rsid w:val="77DB5DF8"/>
    <w:rsid w:val="7C4067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28C3F56"/>
  <w15:docId w15:val="{AC613861-98C8-42A0-B820-C0F8A7C5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10"/>
    <w:pPr>
      <w:spacing w:after="120" w:line="300" w:lineRule="atLeast"/>
    </w:pPr>
    <w:rPr>
      <w:rFonts w:ascii="Arial" w:eastAsia="Times New Roman" w:hAnsi="Arial"/>
      <w:sz w:val="22"/>
      <w:szCs w:val="24"/>
    </w:rPr>
  </w:style>
  <w:style w:type="paragraph" w:styleId="Heading1">
    <w:name w:val="heading 1"/>
    <w:next w:val="Normal"/>
    <w:qFormat/>
    <w:rsid w:val="004176C0"/>
    <w:pPr>
      <w:keepNext/>
      <w:spacing w:before="240" w:after="120" w:line="300" w:lineRule="atLeast"/>
      <w:outlineLvl w:val="0"/>
    </w:pPr>
    <w:rPr>
      <w:rFonts w:ascii="Arial" w:eastAsia="Times New Roman" w:hAnsi="Arial" w:cs="Arial"/>
      <w:b/>
      <w:bCs/>
      <w:color w:val="755193"/>
      <w:kern w:val="32"/>
      <w:sz w:val="32"/>
      <w:szCs w:val="32"/>
      <w:lang w:eastAsia="en-AU"/>
    </w:rPr>
  </w:style>
  <w:style w:type="paragraph" w:styleId="Heading2">
    <w:name w:val="heading 2"/>
    <w:next w:val="Normal"/>
    <w:link w:val="Heading2Char"/>
    <w:qFormat/>
    <w:rsid w:val="004176C0"/>
    <w:pPr>
      <w:keepNext/>
      <w:spacing w:before="240" w:after="120" w:line="300" w:lineRule="atLeast"/>
      <w:outlineLvl w:val="1"/>
    </w:pPr>
    <w:rPr>
      <w:rFonts w:ascii="Arial" w:eastAsia="Times New Roman" w:hAnsi="Arial" w:cs="Arial"/>
      <w:b/>
      <w:bCs/>
      <w:iCs/>
      <w:color w:val="755193"/>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4176C0"/>
    <w:pPr>
      <w:outlineLvl w:val="3"/>
    </w:pPr>
    <w:rPr>
      <w:color w:val="755193"/>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DB07C5"/>
    <w:pPr>
      <w:pBdr>
        <w:bottom w:val="single" w:sz="4" w:space="1" w:color="B1005D"/>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link w:val="ListBulletChar"/>
    <w:rsid w:val="0031257B"/>
    <w:pPr>
      <w:numPr>
        <w:numId w:val="7"/>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8"/>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8"/>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customStyle="1" w:styleId="AppendixH1">
    <w:name w:val="Appendix H1"/>
    <w:next w:val="Normal"/>
    <w:rsid w:val="0015359B"/>
    <w:pPr>
      <w:spacing w:before="240" w:after="240" w:line="300" w:lineRule="atLeast"/>
    </w:pPr>
    <w:rPr>
      <w:rFonts w:ascii="Arial" w:eastAsia="Times New Roman" w:hAnsi="Arial" w:cs="Arial"/>
      <w:b/>
      <w:bCs/>
      <w:color w:val="971A4B"/>
      <w:kern w:val="32"/>
      <w:sz w:val="28"/>
      <w:szCs w:val="26"/>
      <w:lang w:eastAsia="en-AU"/>
    </w:rPr>
  </w:style>
  <w:style w:type="paragraph" w:customStyle="1" w:styleId="VLAi">
    <w:name w:val="VLA i."/>
    <w:aliases w:val="ii.,iii."/>
    <w:rsid w:val="00DB07C5"/>
    <w:pPr>
      <w:numPr>
        <w:ilvl w:val="2"/>
        <w:numId w:val="9"/>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9"/>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qFormat/>
    <w:rsid w:val="00CA4B0D"/>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15359B"/>
    <w:pPr>
      <w:spacing w:before="160" w:after="40" w:line="300" w:lineRule="atLeast"/>
    </w:pPr>
    <w:rPr>
      <w:rFonts w:ascii="Arial" w:eastAsia="Times New Roman" w:hAnsi="Arial" w:cs="Arial"/>
      <w:b/>
      <w:bCs/>
      <w:iCs/>
      <w:color w:val="971A4B"/>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15359B"/>
    <w:pPr>
      <w:numPr>
        <w:numId w:val="6"/>
      </w:numPr>
      <w:spacing w:before="240" w:after="240" w:line="280" w:lineRule="exact"/>
    </w:pPr>
    <w:rPr>
      <w:rFonts w:ascii="Arial" w:eastAsia="Times New Roman" w:hAnsi="Arial" w:cs="Arial"/>
      <w:b/>
      <w:bCs/>
      <w:color w:val="971A4B"/>
      <w:kern w:val="32"/>
      <w:sz w:val="28"/>
      <w:szCs w:val="32"/>
      <w:lang w:eastAsia="en-AU"/>
    </w:rPr>
  </w:style>
  <w:style w:type="paragraph" w:customStyle="1" w:styleId="VLAdivision">
    <w:name w:val="VLA division"/>
    <w:basedOn w:val="Normal"/>
    <w:next w:val="VLAauthor"/>
    <w:rsid w:val="0015359B"/>
    <w:pPr>
      <w:spacing w:before="60" w:after="240"/>
    </w:pPr>
    <w:rPr>
      <w:b/>
      <w:color w:val="971A4B"/>
      <w:sz w:val="28"/>
      <w:szCs w:val="28"/>
      <w:lang w:eastAsia="en-AU"/>
    </w:rPr>
  </w:style>
  <w:style w:type="paragraph" w:customStyle="1" w:styleId="VLAauthor">
    <w:name w:val="VLA author"/>
    <w:basedOn w:val="Normal"/>
    <w:next w:val="VLAdivision"/>
    <w:rsid w:val="0015359B"/>
    <w:pPr>
      <w:spacing w:before="240" w:after="60"/>
    </w:pPr>
    <w:rPr>
      <w:b/>
      <w:color w:val="971A4B"/>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15359B"/>
    <w:pPr>
      <w:pBdr>
        <w:top w:val="single" w:sz="4" w:space="1" w:color="B1005D"/>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eastAsia="Times New Roman" w:hAnsi="Arial Bold" w:cs="Arial"/>
      <w:b/>
      <w:bCs/>
      <w:color w:val="971A4B"/>
      <w:kern w:val="28"/>
      <w:sz w:val="36"/>
      <w:szCs w:val="32"/>
    </w:rPr>
  </w:style>
  <w:style w:type="character" w:customStyle="1" w:styleId="TitleChar">
    <w:name w:val="Title Char"/>
    <w:link w:val="Title"/>
    <w:rsid w:val="0015359B"/>
    <w:rPr>
      <w:rFonts w:ascii="Arial Bold" w:eastAsia="Times New Roman" w:hAnsi="Arial Bold" w:cs="Arial"/>
      <w:b/>
      <w:bCs/>
      <w:color w:val="971A4B"/>
      <w:kern w:val="28"/>
      <w:sz w:val="36"/>
      <w:szCs w:val="32"/>
    </w:rPr>
  </w:style>
  <w:style w:type="paragraph" w:customStyle="1" w:styleId="VLAdate">
    <w:name w:val="VLA date"/>
    <w:basedOn w:val="Normal"/>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rsid w:val="00A52F29"/>
    <w:rPr>
      <w:b w:val="0"/>
    </w:rPr>
  </w:style>
  <w:style w:type="paragraph" w:customStyle="1" w:styleId="Normalwithgreyhighlightbox">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5"/>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11"/>
      </w:numPr>
      <w:contextualSpacing/>
    </w:pPr>
  </w:style>
  <w:style w:type="paragraph" w:styleId="ListNumber3">
    <w:name w:val="List Number 3"/>
    <w:basedOn w:val="Normal"/>
    <w:rsid w:val="008B2419"/>
    <w:pPr>
      <w:numPr>
        <w:numId w:val="12"/>
      </w:numPr>
      <w:contextualSpacing/>
    </w:pPr>
  </w:style>
  <w:style w:type="paragraph" w:styleId="ListNumber4">
    <w:name w:val="List Number 4"/>
    <w:basedOn w:val="Normal"/>
    <w:rsid w:val="008B2419"/>
    <w:pPr>
      <w:numPr>
        <w:numId w:val="13"/>
      </w:numPr>
      <w:contextualSpacing/>
    </w:pPr>
  </w:style>
  <w:style w:type="paragraph" w:styleId="ListNumber5">
    <w:name w:val="List Number 5"/>
    <w:basedOn w:val="Normal"/>
    <w:rsid w:val="008B2419"/>
    <w:pPr>
      <w:numPr>
        <w:numId w:val="14"/>
      </w:numPr>
      <w:contextualSpacing/>
    </w:pPr>
  </w:style>
  <w:style w:type="paragraph" w:styleId="ListParagraph">
    <w:name w:val="List Paragraph"/>
    <w:basedOn w:val="Normal"/>
    <w:uiPriority w:val="34"/>
    <w:unhideWhenUsed/>
    <w:qFormat/>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customStyle="1" w:styleId="Introductorytextremove">
    <w:name w:val="Introductory text – remove"/>
    <w:basedOn w:val="Bulleted"/>
    <w:qFormat/>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customStyle="1" w:styleId="CommentTextChar">
    <w:name w:val="Comment Text Char"/>
    <w:basedOn w:val="DefaultParagraphFont"/>
    <w:link w:val="CommentText"/>
    <w:rsid w:val="0052543B"/>
    <w:rPr>
      <w:rFonts w:ascii="Arial" w:eastAsia="Times New Roman" w:hAnsi="Arial"/>
    </w:rPr>
  </w:style>
  <w:style w:type="paragraph" w:styleId="CommentSubject">
    <w:name w:val="annotation subject"/>
    <w:basedOn w:val="CommentText"/>
    <w:next w:val="CommentText"/>
    <w:link w:val="CommentSubjectChar"/>
    <w:semiHidden/>
    <w:unhideWhenUsed/>
    <w:rsid w:val="0052543B"/>
    <w:rPr>
      <w:b/>
      <w:bCs/>
    </w:rPr>
  </w:style>
  <w:style w:type="character" w:customStyle="1" w:styleId="CommentSubjectChar">
    <w:name w:val="Comment Subject Char"/>
    <w:basedOn w:val="CommentTextChar"/>
    <w:link w:val="CommentSubject"/>
    <w:semiHidden/>
    <w:rsid w:val="0052543B"/>
    <w:rPr>
      <w:rFonts w:ascii="Arial" w:eastAsia="Times New Roman" w:hAnsi="Arial"/>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543B"/>
    <w:rPr>
      <w:rFonts w:ascii="Segoe UI" w:eastAsia="Times New Roman" w:hAnsi="Segoe UI" w:cs="Segoe UI"/>
      <w:sz w:val="18"/>
      <w:szCs w:val="18"/>
    </w:rPr>
  </w:style>
  <w:style w:type="paragraph" w:styleId="Revision">
    <w:name w:val="Revision"/>
    <w:hidden/>
    <w:uiPriority w:val="71"/>
    <w:unhideWhenUsed/>
    <w:rsid w:val="00720700"/>
    <w:rPr>
      <w:rFonts w:ascii="Arial" w:eastAsia="Times New Roman" w:hAnsi="Arial"/>
      <w:sz w:val="22"/>
      <w:szCs w:val="24"/>
    </w:rPr>
  </w:style>
  <w:style w:type="paragraph" w:customStyle="1" w:styleId="Bulleted">
    <w:name w:val="Bulleted"/>
    <w:basedOn w:val="ListBullet"/>
    <w:link w:val="BulletedChar"/>
    <w:qFormat/>
    <w:rsid w:val="00147AA2"/>
    <w:pPr>
      <w:numPr>
        <w:numId w:val="16"/>
      </w:numPr>
    </w:pPr>
  </w:style>
  <w:style w:type="paragraph" w:customStyle="1" w:styleId="NumberedList">
    <w:name w:val="Numbered List"/>
    <w:basedOn w:val="Normal"/>
    <w:link w:val="NumberedListChar"/>
    <w:qFormat/>
    <w:rsid w:val="00147AA2"/>
    <w:pPr>
      <w:numPr>
        <w:numId w:val="10"/>
      </w:numPr>
      <w:spacing w:after="160" w:line="259" w:lineRule="auto"/>
    </w:pPr>
  </w:style>
  <w:style w:type="character" w:customStyle="1" w:styleId="ListBulletChar">
    <w:name w:val="List Bullet Char"/>
    <w:basedOn w:val="DefaultParagraphFont"/>
    <w:link w:val="ListBullet"/>
    <w:rsid w:val="00081B16"/>
    <w:rPr>
      <w:rFonts w:ascii="Arial" w:eastAsia="Times New Roman" w:hAnsi="Arial"/>
      <w:sz w:val="22"/>
      <w:szCs w:val="24"/>
    </w:rPr>
  </w:style>
  <w:style w:type="character" w:customStyle="1" w:styleId="BulletedChar">
    <w:name w:val="Bulleted Char"/>
    <w:basedOn w:val="ListBulletChar"/>
    <w:link w:val="Bulleted"/>
    <w:rsid w:val="00147AA2"/>
    <w:rPr>
      <w:rFonts w:ascii="Arial" w:eastAsia="Times New Roman" w:hAnsi="Arial"/>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customStyle="1" w:styleId="NumberedListChar">
    <w:name w:val="Numbered List Char"/>
    <w:basedOn w:val="DefaultParagraphFont"/>
    <w:link w:val="NumberedList"/>
    <w:rsid w:val="00147AA2"/>
    <w:rPr>
      <w:rFonts w:ascii="Arial" w:eastAsia="Times New Roman" w:hAnsi="Arial"/>
      <w:sz w:val="22"/>
      <w:szCs w:val="24"/>
    </w:rPr>
  </w:style>
  <w:style w:type="character" w:customStyle="1" w:styleId="Heading2Char">
    <w:name w:val="Heading 2 Char"/>
    <w:basedOn w:val="DefaultParagraphFont"/>
    <w:link w:val="Heading2"/>
    <w:rsid w:val="004176C0"/>
    <w:rPr>
      <w:rFonts w:ascii="Arial" w:eastAsia="Times New Roman" w:hAnsi="Arial" w:cs="Arial"/>
      <w:b/>
      <w:bCs/>
      <w:iCs/>
      <w:color w:val="755193"/>
      <w:sz w:val="28"/>
      <w:szCs w:val="28"/>
      <w:lang w:eastAsia="en-AU"/>
    </w:rPr>
  </w:style>
  <w:style w:type="character" w:customStyle="1" w:styleId="FootnoteTextChar">
    <w:name w:val="Footnote Text Char"/>
    <w:basedOn w:val="DefaultParagraphFont"/>
    <w:link w:val="FootnoteText"/>
    <w:rsid w:val="00B80349"/>
    <w:rPr>
      <w:rFonts w:ascii="Arial" w:eastAsia="Times New Roman" w:hAnsi="Arial"/>
      <w:sz w:val="18"/>
    </w:rPr>
  </w:style>
  <w:style w:type="character" w:styleId="Emphasis">
    <w:name w:val="Emphasis"/>
    <w:basedOn w:val="DefaultParagraphFont"/>
    <w:uiPriority w:val="20"/>
    <w:qFormat/>
    <w:locked/>
    <w:rsid w:val="00195249"/>
    <w:rPr>
      <w:i/>
      <w:iCs/>
    </w:rPr>
  </w:style>
  <w:style w:type="character" w:customStyle="1" w:styleId="Heading3Char">
    <w:name w:val="Heading 3 Char"/>
    <w:basedOn w:val="DefaultParagraphFont"/>
    <w:link w:val="Heading3"/>
    <w:rsid w:val="00C15B6B"/>
    <w:rPr>
      <w:rFonts w:ascii="Arial" w:eastAsia="Times New Roman" w:hAnsi="Arial" w:cs="Arial"/>
      <w:b/>
      <w:bCs/>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915">
      <w:bodyDiv w:val="1"/>
      <w:marLeft w:val="0"/>
      <w:marRight w:val="0"/>
      <w:marTop w:val="0"/>
      <w:marBottom w:val="0"/>
      <w:divBdr>
        <w:top w:val="none" w:sz="0" w:space="0" w:color="auto"/>
        <w:left w:val="none" w:sz="0" w:space="0" w:color="auto"/>
        <w:bottom w:val="none" w:sz="0" w:space="0" w:color="auto"/>
        <w:right w:val="none" w:sz="0" w:space="0" w:color="auto"/>
      </w:divBdr>
    </w:div>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158161703">
      <w:bodyDiv w:val="1"/>
      <w:marLeft w:val="0"/>
      <w:marRight w:val="0"/>
      <w:marTop w:val="0"/>
      <w:marBottom w:val="0"/>
      <w:divBdr>
        <w:top w:val="none" w:sz="0" w:space="0" w:color="auto"/>
        <w:left w:val="none" w:sz="0" w:space="0" w:color="auto"/>
        <w:bottom w:val="none" w:sz="0" w:space="0" w:color="auto"/>
        <w:right w:val="none" w:sz="0" w:space="0" w:color="auto"/>
      </w:divBdr>
    </w:div>
    <w:div w:id="558587779">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925651859">
      <w:bodyDiv w:val="1"/>
      <w:marLeft w:val="0"/>
      <w:marRight w:val="0"/>
      <w:marTop w:val="0"/>
      <w:marBottom w:val="0"/>
      <w:divBdr>
        <w:top w:val="none" w:sz="0" w:space="0" w:color="auto"/>
        <w:left w:val="none" w:sz="0" w:space="0" w:color="auto"/>
        <w:bottom w:val="none" w:sz="0" w:space="0" w:color="auto"/>
        <w:right w:val="none" w:sz="0" w:space="0" w:color="auto"/>
      </w:divBdr>
    </w:div>
    <w:div w:id="1573662726">
      <w:bodyDiv w:val="1"/>
      <w:marLeft w:val="0"/>
      <w:marRight w:val="0"/>
      <w:marTop w:val="0"/>
      <w:marBottom w:val="0"/>
      <w:divBdr>
        <w:top w:val="none" w:sz="0" w:space="0" w:color="auto"/>
        <w:left w:val="none" w:sz="0" w:space="0" w:color="auto"/>
        <w:bottom w:val="none" w:sz="0" w:space="0" w:color="auto"/>
        <w:right w:val="none" w:sz="0" w:space="0" w:color="auto"/>
      </w:divBdr>
    </w:div>
    <w:div w:id="1643656507">
      <w:bodyDiv w:val="1"/>
      <w:marLeft w:val="0"/>
      <w:marRight w:val="0"/>
      <w:marTop w:val="0"/>
      <w:marBottom w:val="0"/>
      <w:divBdr>
        <w:top w:val="none" w:sz="0" w:space="0" w:color="auto"/>
        <w:left w:val="none" w:sz="0" w:space="0" w:color="auto"/>
        <w:bottom w:val="none" w:sz="0" w:space="0" w:color="auto"/>
        <w:right w:val="none" w:sz="0" w:space="0" w:color="auto"/>
      </w:divBdr>
    </w:div>
    <w:div w:id="1674333357">
      <w:bodyDiv w:val="1"/>
      <w:marLeft w:val="0"/>
      <w:marRight w:val="0"/>
      <w:marTop w:val="0"/>
      <w:marBottom w:val="0"/>
      <w:divBdr>
        <w:top w:val="none" w:sz="0" w:space="0" w:color="auto"/>
        <w:left w:val="none" w:sz="0" w:space="0" w:color="auto"/>
        <w:bottom w:val="none" w:sz="0" w:space="0" w:color="auto"/>
        <w:right w:val="none" w:sz="0" w:space="0" w:color="auto"/>
      </w:divBdr>
    </w:div>
    <w:div w:id="2005626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clegalaid.sharepoint.com/:f:/r/sites/PeopleCulture-MT-StrategicResourcing/Shared%20Documents/Strategic%20Resourcing!/Recruitment/PDs%20%26%20Scoring/2.%20PD%20Template/Directorate%20Overviews?csf=1&amp;web=1&amp;e=Ofy1k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8bdf1993-f784-4cd9-883c-d65781bf0e76" xsi:nil="true"/>
    <SharedWithUsers xmlns="629e2ee7-0e90-43ca-b059-c0063111101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FCDA947BBCC742B990519389A4E801" ma:contentTypeVersion="13" ma:contentTypeDescription="Create a new document." ma:contentTypeScope="" ma:versionID="542adb46dd2559361f55113f255651d0">
  <xsd:schema xmlns:xsd="http://www.w3.org/2001/XMLSchema" xmlns:xs="http://www.w3.org/2001/XMLSchema" xmlns:p="http://schemas.microsoft.com/office/2006/metadata/properties" xmlns:ns2="8bdf1993-f784-4cd9-883c-d65781bf0e76" xmlns:ns3="629e2ee7-0e90-43ca-b059-c00631111016" targetNamespace="http://schemas.microsoft.com/office/2006/metadata/properties" ma:root="true" ma:fieldsID="d3e60ff1f1c3f66129bd4db56dc151fa" ns2:_="" ns3:_="">
    <xsd:import namespace="8bdf1993-f784-4cd9-883c-d65781bf0e76"/>
    <xsd:import namespace="629e2ee7-0e90-43ca-b059-c006311110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f1993-f784-4cd9-883c-d65781bf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2ee7-0e90-43ca-b059-c006311110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D5902-B2AF-4540-880C-325F01D7C24C}">
  <ds:schemaRefs>
    <ds:schemaRef ds:uri="http://schemas.microsoft.com/office/2006/metadata/properties"/>
    <ds:schemaRef ds:uri="http://schemas.microsoft.com/office/infopath/2007/PartnerControls"/>
    <ds:schemaRef ds:uri="8bdf1993-f784-4cd9-883c-d65781bf0e76"/>
    <ds:schemaRef ds:uri="629e2ee7-0e90-43ca-b059-c00631111016"/>
  </ds:schemaRefs>
</ds:datastoreItem>
</file>

<file path=customXml/itemProps2.xml><?xml version="1.0" encoding="utf-8"?>
<ds:datastoreItem xmlns:ds="http://schemas.openxmlformats.org/officeDocument/2006/customXml" ds:itemID="{71D0C873-DB2A-47A2-BCB8-9C06C78FA283}">
  <ds:schemaRefs>
    <ds:schemaRef ds:uri="http://schemas.microsoft.com/sharepoint/v3/contenttype/forms"/>
  </ds:schemaRefs>
</ds:datastoreItem>
</file>

<file path=customXml/itemProps3.xml><?xml version="1.0" encoding="utf-8"?>
<ds:datastoreItem xmlns:ds="http://schemas.openxmlformats.org/officeDocument/2006/customXml" ds:itemID="{7B8C7ACE-1670-456C-A339-43052A51F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f1993-f784-4cd9-883c-d65781bf0e76"/>
    <ds:schemaRef ds:uri="629e2ee7-0e90-43ca-b059-c0063111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1674</Words>
  <Characters>9545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Victoria Legal Aid</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Victoria Legal Aid</dc:creator>
  <cp:keywords/>
  <cp:lastModifiedBy>Lauren Rolfo</cp:lastModifiedBy>
  <cp:revision>7</cp:revision>
  <cp:lastPrinted>2015-05-20T13:45:00Z</cp:lastPrinted>
  <dcterms:created xsi:type="dcterms:W3CDTF">2026-09-08T03:19:00Z</dcterms:created>
  <dcterms:modified xsi:type="dcterms:W3CDTF">2026-09-08T04:36:00Z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0x01010092FCDA947BBCC742B990519389A4E801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rammarlyDocumentId">
    <vt:lpwstr>84ddb920-a8ae-40ea-af4c-fce71c0f9d3a</vt:lpwstr>
  </property>
  <property fmtid="{D5CDD505-2E9C-101B-9397-08002B2CF9AE}" pid="12" name="ClassificationContentMarkingHeaderShapeIds">
    <vt:lpwstr>3e28eb1c,ee45e4d,12387fde</vt:lpwstr>
  </property>
  <property fmtid="{D5CDD505-2E9C-101B-9397-08002B2CF9AE}" pid="13" name="ClassificationContentMarkingHeaderFontProps">
    <vt:lpwstr>#000000,11,Aptos</vt:lpwstr>
  </property>
  <property fmtid="{D5CDD505-2E9C-101B-9397-08002B2CF9AE}" pid="14" name="ClassificationContentMarkingHeaderText">
    <vt:lpwstr>OFFICIAL</vt:lpwstr>
  </property>
  <property fmtid="{D5CDD505-2E9C-101B-9397-08002B2CF9AE}" pid="15" name="MSIP_Label_9150236c-7dbd-4fa5-957d-8e3e9c46dc34_Enabled">
    <vt:lpwstr>true</vt:lpwstr>
  </property>
  <property fmtid="{D5CDD505-2E9C-101B-9397-08002B2CF9AE}" pid="16" name="MSIP_Label_9150236c-7dbd-4fa5-957d-8e3e9c46dc34_SetDate">
    <vt:lpwstr>2026-09-02T01:25:45Z</vt:lpwstr>
  </property>
  <property fmtid="{D5CDD505-2E9C-101B-9397-08002B2CF9AE}" pid="17" name="MSIP_Label_9150236c-7dbd-4fa5-957d-8e3e9c46dc34_Method">
    <vt:lpwstr>Privileged</vt:lpwstr>
  </property>
  <property fmtid="{D5CDD505-2E9C-101B-9397-08002B2CF9AE}" pid="18" name="MSIP_Label_9150236c-7dbd-4fa5-957d-8e3e9c46dc34_Name">
    <vt:lpwstr>Official</vt:lpwstr>
  </property>
  <property fmtid="{D5CDD505-2E9C-101B-9397-08002B2CF9AE}" pid="19" name="MSIP_Label_9150236c-7dbd-4fa5-957d-8e3e9c46dc34_SiteId">
    <vt:lpwstr>f6bec780-cd13-49ce-84c7-5d7d94821879</vt:lpwstr>
  </property>
  <property fmtid="{D5CDD505-2E9C-101B-9397-08002B2CF9AE}" pid="20" name="MSIP_Label_9150236c-7dbd-4fa5-957d-8e3e9c46dc34_ActionId">
    <vt:lpwstr>87f0faa2-86bb-4546-b91c-60fbb880722d</vt:lpwstr>
  </property>
  <property fmtid="{D5CDD505-2E9C-101B-9397-08002B2CF9AE}" pid="21" name="MSIP_Label_9150236c-7dbd-4fa5-957d-8e3e9c46dc34_ContentBits">
    <vt:lpwstr>1</vt:lpwstr>
  </property>
  <property fmtid="{D5CDD505-2E9C-101B-9397-08002B2CF9AE}" pid="22" name="MSIP_Label_9150236c-7dbd-4fa5-957d-8e3e9c46dc34_Tag">
    <vt:lpwstr>10, 0, 1, 1</vt:lpwstr>
  </property>
</Properties>
</file>