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960E8" w14:textId="76F99EC7" w:rsidR="00771FE0" w:rsidRPr="003339E1" w:rsidRDefault="00C46420" w:rsidP="477E86DB">
      <w:pPr>
        <w:spacing w:after="120" w:line="360" w:lineRule="exact"/>
        <w:rPr>
          <w:b/>
          <w:bCs/>
          <w:sz w:val="32"/>
          <w:szCs w:val="32"/>
        </w:rPr>
      </w:pPr>
      <w:r>
        <w:rPr>
          <w:rFonts w:cs="Arial"/>
          <w:b/>
          <w:bCs/>
          <w:sz w:val="32"/>
          <w:szCs w:val="32"/>
        </w:rPr>
        <w:t>Counselling</w:t>
      </w:r>
      <w:r w:rsidRPr="007A6309">
        <w:rPr>
          <w:rFonts w:cs="Arial"/>
          <w:b/>
          <w:bCs/>
          <w:sz w:val="32"/>
          <w:szCs w:val="32"/>
        </w:rPr>
        <w:t xml:space="preserve"> </w:t>
      </w:r>
      <w:r w:rsidR="001D6169" w:rsidRPr="007A6309">
        <w:rPr>
          <w:rFonts w:cs="Arial"/>
          <w:b/>
          <w:bCs/>
          <w:sz w:val="32"/>
          <w:szCs w:val="32"/>
        </w:rPr>
        <w:t xml:space="preserve">Lead </w:t>
      </w:r>
    </w:p>
    <w:tbl>
      <w:tblPr>
        <w:tblStyle w:val="TableGrid"/>
        <w:tblW w:w="5000" w:type="pct"/>
        <w:tblBorders>
          <w:top w:val="single" w:sz="4" w:space="0" w:color="0054A4" w:themeColor="background2"/>
          <w:left w:val="single" w:sz="4" w:space="0" w:color="0054A4" w:themeColor="background2"/>
          <w:bottom w:val="single" w:sz="4" w:space="0" w:color="0054A4" w:themeColor="background2"/>
          <w:right w:val="single" w:sz="4" w:space="0" w:color="0054A4" w:themeColor="background2"/>
          <w:insideH w:val="single" w:sz="4" w:space="0" w:color="0054A4" w:themeColor="background2"/>
          <w:insideV w:val="single" w:sz="4" w:space="0" w:color="0054A4" w:themeColor="background2"/>
        </w:tblBorders>
        <w:tblLook w:val="04A0" w:firstRow="1" w:lastRow="0" w:firstColumn="1" w:lastColumn="0" w:noHBand="0" w:noVBand="1"/>
      </w:tblPr>
      <w:tblGrid>
        <w:gridCol w:w="3682"/>
        <w:gridCol w:w="5946"/>
      </w:tblGrid>
      <w:tr w:rsidR="004B2DB9" w:rsidRPr="00E64235" w14:paraId="2A95897A" w14:textId="77777777" w:rsidTr="1BBBFE9D">
        <w:trPr>
          <w:trHeight w:val="20"/>
        </w:trPr>
        <w:tc>
          <w:tcPr>
            <w:tcW w:w="1912" w:type="pct"/>
            <w:tcBorders>
              <w:top w:val="single" w:sz="4" w:space="0" w:color="F0207A"/>
              <w:left w:val="single" w:sz="4" w:space="0" w:color="F0207A"/>
              <w:bottom w:val="single" w:sz="8" w:space="0" w:color="FFFFFF" w:themeColor="background1"/>
              <w:right w:val="single" w:sz="4" w:space="0" w:color="F0207A"/>
            </w:tcBorders>
            <w:shd w:val="clear" w:color="auto" w:fill="F0207A"/>
          </w:tcPr>
          <w:p w14:paraId="48480DD0" w14:textId="3E766899" w:rsidR="004B2DB9" w:rsidRPr="004B2DB9" w:rsidRDefault="004B2DB9" w:rsidP="004B2DB9">
            <w:pPr>
              <w:spacing w:before="60" w:after="60"/>
              <w:ind w:right="-108"/>
              <w:rPr>
                <w:rFonts w:cs="Arial"/>
                <w:bCs/>
                <w:color w:val="FFFFFF" w:themeColor="background1"/>
              </w:rPr>
            </w:pPr>
            <w:r w:rsidRPr="004B2DB9">
              <w:rPr>
                <w:rFonts w:asciiTheme="majorHAnsi" w:eastAsiaTheme="majorEastAsia" w:hAnsiTheme="majorHAnsi" w:cstheme="majorBidi"/>
                <w:bCs/>
                <w:color w:val="FFFFFF" w:themeColor="background1"/>
              </w:rPr>
              <w:t>Program/Team:</w:t>
            </w:r>
          </w:p>
        </w:tc>
        <w:tc>
          <w:tcPr>
            <w:tcW w:w="3088" w:type="pct"/>
            <w:tcBorders>
              <w:top w:val="single" w:sz="4" w:space="0" w:color="F0207A"/>
              <w:left w:val="single" w:sz="4" w:space="0" w:color="F0207A"/>
              <w:bottom w:val="single" w:sz="4" w:space="0" w:color="F0207A"/>
              <w:right w:val="single" w:sz="4" w:space="0" w:color="F0207A"/>
            </w:tcBorders>
            <w:vAlign w:val="center"/>
          </w:tcPr>
          <w:p w14:paraId="0F46CF90" w14:textId="1C373FC5" w:rsidR="004B2DB9" w:rsidRPr="00E64235" w:rsidRDefault="00486F9F" w:rsidP="004B2DB9">
            <w:pPr>
              <w:spacing w:before="60" w:after="60"/>
              <w:rPr>
                <w:rFonts w:cs="Arial"/>
                <w:szCs w:val="22"/>
              </w:rPr>
            </w:pPr>
            <w:r>
              <w:rPr>
                <w:rFonts w:cs="Arial"/>
                <w:szCs w:val="22"/>
              </w:rPr>
              <w:t xml:space="preserve">National </w:t>
            </w:r>
            <w:r w:rsidR="001D6169">
              <w:rPr>
                <w:rFonts w:cs="Arial"/>
                <w:szCs w:val="22"/>
              </w:rPr>
              <w:t>Carer Gateway</w:t>
            </w:r>
          </w:p>
        </w:tc>
      </w:tr>
      <w:tr w:rsidR="004B2DB9" w:rsidRPr="00E64235" w14:paraId="25F1D94A" w14:textId="77777777" w:rsidTr="1BBBFE9D">
        <w:trPr>
          <w:trHeight w:val="20"/>
        </w:trPr>
        <w:tc>
          <w:tcPr>
            <w:tcW w:w="1912" w:type="pct"/>
            <w:tcBorders>
              <w:top w:val="single" w:sz="8" w:space="0" w:color="FFFFFF" w:themeColor="background1"/>
              <w:left w:val="single" w:sz="4" w:space="0" w:color="F0207A"/>
              <w:bottom w:val="single" w:sz="8" w:space="0" w:color="FFFFFF" w:themeColor="background1"/>
              <w:right w:val="single" w:sz="4" w:space="0" w:color="F0207A"/>
            </w:tcBorders>
            <w:shd w:val="clear" w:color="auto" w:fill="F0207A"/>
          </w:tcPr>
          <w:p w14:paraId="45C7CFB5" w14:textId="5A80BF22" w:rsidR="004B2DB9" w:rsidRPr="004B2DB9" w:rsidRDefault="004B2DB9" w:rsidP="004B2DB9">
            <w:pPr>
              <w:spacing w:before="60" w:after="60"/>
              <w:ind w:right="-108"/>
              <w:rPr>
                <w:rFonts w:cs="Arial"/>
                <w:bCs/>
                <w:color w:val="FFFFFF" w:themeColor="background1"/>
              </w:rPr>
            </w:pPr>
            <w:r w:rsidRPr="004B2DB9">
              <w:rPr>
                <w:rFonts w:asciiTheme="majorHAnsi" w:eastAsiaTheme="majorEastAsia" w:hAnsiTheme="majorHAnsi" w:cstheme="majorBidi"/>
                <w:bCs/>
                <w:color w:val="FFFFFF" w:themeColor="background1"/>
              </w:rPr>
              <w:t>Service Area:</w:t>
            </w:r>
          </w:p>
        </w:tc>
        <w:tc>
          <w:tcPr>
            <w:tcW w:w="3088" w:type="pct"/>
            <w:tcBorders>
              <w:top w:val="single" w:sz="4" w:space="0" w:color="F0207A"/>
              <w:left w:val="single" w:sz="4" w:space="0" w:color="F0207A"/>
              <w:bottom w:val="single" w:sz="4" w:space="0" w:color="F0207A"/>
              <w:right w:val="single" w:sz="4" w:space="0" w:color="F0207A"/>
            </w:tcBorders>
            <w:vAlign w:val="center"/>
          </w:tcPr>
          <w:p w14:paraId="1D782A0C" w14:textId="434A6E5E" w:rsidR="004B2DB9" w:rsidRPr="00E64235" w:rsidRDefault="07BED105" w:rsidP="1BBBFE9D">
            <w:pPr>
              <w:spacing w:before="60" w:after="60"/>
            </w:pPr>
            <w:r w:rsidRPr="1BBBFE9D">
              <w:rPr>
                <w:rFonts w:eastAsia="Arial" w:cs="Arial"/>
                <w:color w:val="000000" w:themeColor="text1"/>
              </w:rPr>
              <w:t>Children and Family Services</w:t>
            </w:r>
            <w:r w:rsidRPr="1BBBFE9D">
              <w:rPr>
                <w:rFonts w:eastAsia="Arial" w:cs="Arial"/>
              </w:rPr>
              <w:t xml:space="preserve"> </w:t>
            </w:r>
          </w:p>
        </w:tc>
      </w:tr>
      <w:tr w:rsidR="004B2DB9" w:rsidRPr="00E64235" w14:paraId="4705443F" w14:textId="77777777" w:rsidTr="1BBBFE9D">
        <w:trPr>
          <w:trHeight w:val="20"/>
        </w:trPr>
        <w:tc>
          <w:tcPr>
            <w:tcW w:w="1912" w:type="pct"/>
            <w:tcBorders>
              <w:top w:val="single" w:sz="8" w:space="0" w:color="FFFFFF" w:themeColor="background1"/>
              <w:left w:val="single" w:sz="4" w:space="0" w:color="F0207A"/>
              <w:bottom w:val="single" w:sz="8" w:space="0" w:color="FFFFFF" w:themeColor="background1"/>
              <w:right w:val="single" w:sz="4" w:space="0" w:color="F0207A"/>
            </w:tcBorders>
            <w:shd w:val="clear" w:color="auto" w:fill="F0207A"/>
          </w:tcPr>
          <w:p w14:paraId="4A29B7EF" w14:textId="3EC7F9CC" w:rsidR="004B2DB9" w:rsidRPr="004B2DB9" w:rsidRDefault="004B2DB9" w:rsidP="004B2DB9">
            <w:pPr>
              <w:spacing w:before="60" w:after="60"/>
              <w:ind w:right="-108"/>
              <w:rPr>
                <w:rFonts w:cs="Arial"/>
                <w:bCs/>
                <w:color w:val="FFFFFF" w:themeColor="background1"/>
              </w:rPr>
            </w:pPr>
            <w:r w:rsidRPr="004B2DB9">
              <w:rPr>
                <w:rFonts w:asciiTheme="majorHAnsi" w:eastAsiaTheme="majorEastAsia" w:hAnsiTheme="majorHAnsi" w:cstheme="majorBidi"/>
                <w:bCs/>
                <w:color w:val="FFFFFF" w:themeColor="background1"/>
              </w:rPr>
              <w:t>Award &amp; Level (if applicable):</w:t>
            </w:r>
          </w:p>
        </w:tc>
        <w:tc>
          <w:tcPr>
            <w:tcW w:w="3088" w:type="pct"/>
            <w:tcBorders>
              <w:top w:val="single" w:sz="4" w:space="0" w:color="F0207A"/>
              <w:left w:val="single" w:sz="4" w:space="0" w:color="F0207A"/>
              <w:bottom w:val="single" w:sz="4" w:space="0" w:color="F0207A"/>
              <w:right w:val="single" w:sz="4" w:space="0" w:color="F0207A"/>
            </w:tcBorders>
            <w:vAlign w:val="center"/>
          </w:tcPr>
          <w:p w14:paraId="3D8233AD" w14:textId="4B51B9A3" w:rsidR="004B2DB9" w:rsidRPr="00E64235" w:rsidRDefault="6654B963" w:rsidP="477E86DB">
            <w:pPr>
              <w:spacing w:before="60" w:after="60"/>
              <w:rPr>
                <w:rFonts w:cs="Arial"/>
              </w:rPr>
            </w:pPr>
            <w:r w:rsidRPr="379B28BC">
              <w:rPr>
                <w:rFonts w:cs="Arial"/>
              </w:rPr>
              <w:t xml:space="preserve">SCHADS, </w:t>
            </w:r>
            <w:r w:rsidR="001D6169" w:rsidRPr="379B28BC">
              <w:rPr>
                <w:rFonts w:cs="Arial"/>
              </w:rPr>
              <w:t>Level 6</w:t>
            </w:r>
          </w:p>
        </w:tc>
      </w:tr>
    </w:tbl>
    <w:p w14:paraId="54A6EB09" w14:textId="77777777" w:rsidR="004B2DB9" w:rsidRDefault="004B2DB9">
      <w:pPr>
        <w:spacing w:after="120" w:line="360" w:lineRule="exact"/>
        <w:rPr>
          <w:b/>
          <w:color w:val="0054CD"/>
          <w:sz w:val="28"/>
          <w:szCs w:val="28"/>
        </w:rPr>
      </w:pPr>
    </w:p>
    <w:p w14:paraId="1A5F8CB7" w14:textId="297A51F5" w:rsidR="00771FE0" w:rsidRPr="004B2DB9" w:rsidRDefault="00771FE0">
      <w:pPr>
        <w:spacing w:after="120" w:line="360" w:lineRule="exact"/>
        <w:rPr>
          <w:b/>
          <w:color w:val="0054CD"/>
          <w:sz w:val="28"/>
          <w:szCs w:val="28"/>
        </w:rPr>
      </w:pPr>
      <w:r w:rsidRPr="004B2DB9">
        <w:rPr>
          <w:b/>
          <w:color w:val="0054CD"/>
          <w:sz w:val="28"/>
          <w:szCs w:val="28"/>
        </w:rPr>
        <w:t>Purpose of the Position</w:t>
      </w:r>
    </w:p>
    <w:p w14:paraId="3C46FE33" w14:textId="614D36C5" w:rsidR="00FE24D8" w:rsidRPr="008B097E" w:rsidRDefault="00FE24D8" w:rsidP="00FE24D8">
      <w:pPr>
        <w:spacing w:after="0" w:line="240" w:lineRule="auto"/>
        <w:ind w:right="-24"/>
        <w:rPr>
          <w:rFonts w:asciiTheme="minorHAnsi" w:hAnsiTheme="minorHAnsi" w:cstheme="minorHAnsi"/>
        </w:rPr>
      </w:pPr>
      <w:r w:rsidRPr="008B097E">
        <w:rPr>
          <w:rFonts w:asciiTheme="minorHAnsi" w:hAnsiTheme="minorHAnsi" w:cstheme="minorHAnsi"/>
        </w:rPr>
        <w:t xml:space="preserve">Reporting </w:t>
      </w:r>
      <w:r w:rsidR="4E3E3632" w:rsidRPr="008B097E">
        <w:rPr>
          <w:rFonts w:asciiTheme="minorHAnsi" w:hAnsiTheme="minorHAnsi" w:cstheme="minorHAnsi"/>
        </w:rPr>
        <w:t xml:space="preserve">to </w:t>
      </w:r>
      <w:r w:rsidRPr="008B097E">
        <w:rPr>
          <w:rFonts w:asciiTheme="minorHAnsi" w:hAnsiTheme="minorHAnsi" w:cstheme="minorHAnsi"/>
        </w:rPr>
        <w:t xml:space="preserve">the Practice </w:t>
      </w:r>
      <w:r w:rsidR="617592E3" w:rsidRPr="008B097E">
        <w:rPr>
          <w:rFonts w:asciiTheme="minorHAnsi" w:hAnsiTheme="minorHAnsi" w:cstheme="minorHAnsi"/>
        </w:rPr>
        <w:t>Manager, the</w:t>
      </w:r>
      <w:r w:rsidRPr="008B097E">
        <w:rPr>
          <w:rFonts w:asciiTheme="minorHAnsi" w:hAnsiTheme="minorHAnsi" w:cstheme="minorHAnsi"/>
        </w:rPr>
        <w:t xml:space="preserve"> </w:t>
      </w:r>
      <w:r w:rsidR="00C46420">
        <w:rPr>
          <w:rFonts w:asciiTheme="minorHAnsi" w:hAnsiTheme="minorHAnsi" w:cstheme="minorHAnsi"/>
        </w:rPr>
        <w:t>Counselling</w:t>
      </w:r>
      <w:r w:rsidR="00C46420" w:rsidRPr="008B097E">
        <w:rPr>
          <w:rFonts w:asciiTheme="minorHAnsi" w:hAnsiTheme="minorHAnsi" w:cstheme="minorHAnsi"/>
        </w:rPr>
        <w:t xml:space="preserve"> </w:t>
      </w:r>
      <w:r w:rsidRPr="008B097E">
        <w:rPr>
          <w:rFonts w:asciiTheme="minorHAnsi" w:hAnsiTheme="minorHAnsi" w:cstheme="minorHAnsi"/>
        </w:rPr>
        <w:t xml:space="preserve">Lead provides day to day </w:t>
      </w:r>
      <w:r w:rsidR="4E45BDA6" w:rsidRPr="008B097E">
        <w:rPr>
          <w:rFonts w:asciiTheme="minorHAnsi" w:hAnsiTheme="minorHAnsi" w:cstheme="minorHAnsi"/>
        </w:rPr>
        <w:t xml:space="preserve">operational and </w:t>
      </w:r>
      <w:r w:rsidRPr="008B097E">
        <w:rPr>
          <w:rFonts w:asciiTheme="minorHAnsi" w:hAnsiTheme="minorHAnsi" w:cstheme="minorHAnsi"/>
        </w:rPr>
        <w:t xml:space="preserve">clinical leadership, expertise, </w:t>
      </w:r>
      <w:r w:rsidR="00751F2B" w:rsidRPr="008B097E">
        <w:rPr>
          <w:rFonts w:asciiTheme="minorHAnsi" w:hAnsiTheme="minorHAnsi" w:cstheme="minorHAnsi"/>
        </w:rPr>
        <w:t>guidance,</w:t>
      </w:r>
      <w:r w:rsidRPr="008B097E">
        <w:rPr>
          <w:rFonts w:asciiTheme="minorHAnsi" w:hAnsiTheme="minorHAnsi" w:cstheme="minorHAnsi"/>
        </w:rPr>
        <w:t xml:space="preserve"> and supervision to a team of practitioners</w:t>
      </w:r>
      <w:r w:rsidR="50891DD5" w:rsidRPr="008B097E">
        <w:rPr>
          <w:rFonts w:asciiTheme="minorHAnsi" w:hAnsiTheme="minorHAnsi" w:cstheme="minorHAnsi"/>
        </w:rPr>
        <w:t xml:space="preserve"> in the Carer Gateway Program</w:t>
      </w:r>
    </w:p>
    <w:p w14:paraId="0D0D0898" w14:textId="77777777" w:rsidR="006D21B8" w:rsidRPr="008B097E" w:rsidRDefault="006D21B8" w:rsidP="00D261AD">
      <w:pPr>
        <w:spacing w:after="0" w:line="240" w:lineRule="auto"/>
        <w:ind w:right="-24"/>
        <w:rPr>
          <w:rFonts w:asciiTheme="minorHAnsi" w:hAnsiTheme="minorHAnsi" w:cstheme="minorHAnsi"/>
        </w:rPr>
      </w:pPr>
      <w:bookmarkStart w:id="0" w:name="_Hlk146792864"/>
    </w:p>
    <w:p w14:paraId="79EE9954" w14:textId="4B7B639A" w:rsidR="00751F2B" w:rsidRPr="008B097E" w:rsidRDefault="00D261AD" w:rsidP="00D261AD">
      <w:pPr>
        <w:spacing w:after="0" w:line="240" w:lineRule="auto"/>
        <w:ind w:right="-24"/>
        <w:rPr>
          <w:rFonts w:asciiTheme="minorHAnsi" w:hAnsiTheme="minorHAnsi" w:cstheme="minorHAnsi"/>
        </w:rPr>
      </w:pPr>
      <w:r w:rsidRPr="008B097E">
        <w:rPr>
          <w:rFonts w:asciiTheme="minorHAnsi" w:hAnsiTheme="minorHAnsi" w:cstheme="minorHAnsi"/>
        </w:rPr>
        <w:t>T</w:t>
      </w:r>
      <w:r w:rsidR="72549D4C" w:rsidRPr="008B097E">
        <w:rPr>
          <w:rFonts w:asciiTheme="minorHAnsi" w:hAnsiTheme="minorHAnsi" w:cstheme="minorHAnsi"/>
        </w:rPr>
        <w:t xml:space="preserve">he </w:t>
      </w:r>
      <w:r w:rsidR="00C46420">
        <w:rPr>
          <w:rFonts w:asciiTheme="minorHAnsi" w:hAnsiTheme="minorHAnsi" w:cstheme="minorHAnsi"/>
        </w:rPr>
        <w:t xml:space="preserve">Counselling </w:t>
      </w:r>
      <w:r w:rsidR="72549D4C" w:rsidRPr="008B097E">
        <w:rPr>
          <w:rFonts w:asciiTheme="minorHAnsi" w:hAnsiTheme="minorHAnsi" w:cstheme="minorHAnsi"/>
        </w:rPr>
        <w:t xml:space="preserve">Lead will be </w:t>
      </w:r>
      <w:r w:rsidR="12BC0D69" w:rsidRPr="008B097E">
        <w:rPr>
          <w:rFonts w:asciiTheme="minorHAnsi" w:hAnsiTheme="minorHAnsi" w:cstheme="minorHAnsi"/>
        </w:rPr>
        <w:t xml:space="preserve">offering </w:t>
      </w:r>
      <w:r w:rsidR="13A52FEB" w:rsidRPr="008B097E">
        <w:rPr>
          <w:rFonts w:asciiTheme="minorHAnsi" w:hAnsiTheme="minorHAnsi" w:cstheme="minorHAnsi"/>
        </w:rPr>
        <w:t xml:space="preserve">day to day </w:t>
      </w:r>
      <w:r w:rsidR="1DE87A04" w:rsidRPr="008B097E">
        <w:rPr>
          <w:rFonts w:asciiTheme="minorHAnsi" w:hAnsiTheme="minorHAnsi" w:cstheme="minorHAnsi"/>
        </w:rPr>
        <w:t xml:space="preserve">support to a team of </w:t>
      </w:r>
      <w:r w:rsidR="093E60D9" w:rsidRPr="008B097E">
        <w:rPr>
          <w:rFonts w:asciiTheme="minorHAnsi" w:hAnsiTheme="minorHAnsi" w:cstheme="minorHAnsi"/>
        </w:rPr>
        <w:t xml:space="preserve">practitioners </w:t>
      </w:r>
      <w:r w:rsidR="1DE87A04" w:rsidRPr="008B097E">
        <w:rPr>
          <w:rFonts w:asciiTheme="minorHAnsi" w:hAnsiTheme="minorHAnsi" w:cstheme="minorHAnsi"/>
        </w:rPr>
        <w:t>providing</w:t>
      </w:r>
      <w:r w:rsidR="258B89D3" w:rsidRPr="008B097E">
        <w:rPr>
          <w:rFonts w:asciiTheme="minorHAnsi" w:hAnsiTheme="minorHAnsi" w:cstheme="minorHAnsi"/>
        </w:rPr>
        <w:t xml:space="preserve"> counselling to</w:t>
      </w:r>
      <w:r w:rsidRPr="008B097E">
        <w:rPr>
          <w:rFonts w:asciiTheme="minorHAnsi" w:hAnsiTheme="minorHAnsi" w:cstheme="minorHAnsi"/>
        </w:rPr>
        <w:t xml:space="preserve"> </w:t>
      </w:r>
      <w:r w:rsidR="2472FDC1" w:rsidRPr="008B097E">
        <w:rPr>
          <w:rFonts w:asciiTheme="minorHAnsi" w:hAnsiTheme="minorHAnsi" w:cstheme="minorHAnsi"/>
        </w:rPr>
        <w:t>c</w:t>
      </w:r>
      <w:r w:rsidRPr="008B097E">
        <w:rPr>
          <w:rFonts w:asciiTheme="minorHAnsi" w:hAnsiTheme="minorHAnsi" w:cstheme="minorHAnsi"/>
        </w:rPr>
        <w:t>arers across Australia</w:t>
      </w:r>
      <w:r w:rsidR="0EE36A8E" w:rsidRPr="008B097E">
        <w:rPr>
          <w:rFonts w:asciiTheme="minorHAnsi" w:hAnsiTheme="minorHAnsi" w:cstheme="minorHAnsi"/>
        </w:rPr>
        <w:t xml:space="preserve">. </w:t>
      </w:r>
      <w:r w:rsidR="006D21B8" w:rsidRPr="008B097E">
        <w:rPr>
          <w:rFonts w:asciiTheme="minorHAnsi" w:hAnsiTheme="minorHAnsi" w:cstheme="minorHAnsi"/>
        </w:rPr>
        <w:t>The Carer</w:t>
      </w:r>
      <w:r w:rsidR="00B14229">
        <w:rPr>
          <w:rFonts w:asciiTheme="minorHAnsi" w:hAnsiTheme="minorHAnsi" w:cstheme="minorHAnsi"/>
        </w:rPr>
        <w:t xml:space="preserve"> </w:t>
      </w:r>
      <w:r w:rsidR="006D21B8" w:rsidRPr="008B097E">
        <w:rPr>
          <w:rFonts w:asciiTheme="minorHAnsi" w:hAnsiTheme="minorHAnsi" w:cstheme="minorHAnsi"/>
        </w:rPr>
        <w:t xml:space="preserve">Gateway uses a Brief Intervention model with a Person-centred and Strengths-Based approach to support carers obtain genuine improvement to their overall wellbeing. </w:t>
      </w:r>
      <w:bookmarkEnd w:id="0"/>
      <w:r w:rsidR="00751F2B" w:rsidRPr="008B097E">
        <w:rPr>
          <w:rFonts w:asciiTheme="minorHAnsi" w:hAnsiTheme="minorHAnsi" w:cstheme="minorHAnsi"/>
        </w:rPr>
        <w:t xml:space="preserve">The Counselling program operates nationally from 8am to 6pm daily. </w:t>
      </w:r>
      <w:r w:rsidR="00751F2B" w:rsidRPr="008B097E">
        <w:rPr>
          <w:rFonts w:asciiTheme="minorHAnsi" w:hAnsiTheme="minorHAnsi" w:cstheme="minorHAnsi"/>
          <w:color w:val="202122"/>
          <w:shd w:val="clear" w:color="auto" w:fill="FFFFFF"/>
        </w:rPr>
        <w:t xml:space="preserve">The </w:t>
      </w:r>
      <w:r w:rsidR="00C46420">
        <w:rPr>
          <w:rFonts w:asciiTheme="minorHAnsi" w:hAnsiTheme="minorHAnsi" w:cstheme="minorHAnsi"/>
          <w:color w:val="202122"/>
          <w:shd w:val="clear" w:color="auto" w:fill="FFFFFF"/>
        </w:rPr>
        <w:t xml:space="preserve">Counselling </w:t>
      </w:r>
      <w:r w:rsidR="00751F2B" w:rsidRPr="008B097E">
        <w:rPr>
          <w:rFonts w:asciiTheme="minorHAnsi" w:hAnsiTheme="minorHAnsi" w:cstheme="minorHAnsi"/>
          <w:color w:val="202122"/>
          <w:shd w:val="clear" w:color="auto" w:fill="FFFFFF"/>
        </w:rPr>
        <w:t xml:space="preserve">Lead positions operate over two shifts which are: </w:t>
      </w:r>
    </w:p>
    <w:p w14:paraId="17C91EE1" w14:textId="77777777" w:rsidR="00751F2B" w:rsidRPr="008B097E" w:rsidRDefault="00751F2B" w:rsidP="00D261AD">
      <w:pPr>
        <w:spacing w:after="0" w:line="240" w:lineRule="auto"/>
        <w:ind w:right="-24"/>
        <w:rPr>
          <w:rFonts w:asciiTheme="minorHAnsi" w:hAnsiTheme="minorHAnsi" w:cstheme="minorHAnsi"/>
          <w:color w:val="202122"/>
          <w:shd w:val="clear" w:color="auto" w:fill="FFFFFF"/>
        </w:rPr>
      </w:pPr>
    </w:p>
    <w:p w14:paraId="22F85DA6" w14:textId="5E0CD59F" w:rsidR="00751F2B" w:rsidRPr="008B097E" w:rsidRDefault="00751F2B" w:rsidP="00751F2B">
      <w:pPr>
        <w:pStyle w:val="ListParagraph"/>
        <w:numPr>
          <w:ilvl w:val="0"/>
          <w:numId w:val="34"/>
        </w:numPr>
        <w:spacing w:after="100" w:afterAutospacing="1" w:line="240" w:lineRule="auto"/>
        <w:rPr>
          <w:rFonts w:asciiTheme="minorHAnsi" w:eastAsia="Times New Roman" w:hAnsiTheme="minorHAnsi" w:cstheme="minorHAnsi"/>
          <w:color w:val="212529"/>
          <w:lang w:eastAsia="en-AU"/>
        </w:rPr>
      </w:pPr>
      <w:r w:rsidRPr="008B097E">
        <w:rPr>
          <w:rFonts w:asciiTheme="minorHAnsi" w:eastAsia="Times New Roman" w:hAnsiTheme="minorHAnsi" w:cstheme="minorHAnsi"/>
          <w:color w:val="212529"/>
          <w:lang w:eastAsia="en-AU"/>
        </w:rPr>
        <w:t xml:space="preserve">8.00am - 4.00pm </w:t>
      </w:r>
    </w:p>
    <w:p w14:paraId="6C4C5556" w14:textId="623325B9" w:rsidR="00751F2B" w:rsidRPr="008B097E" w:rsidRDefault="00751F2B" w:rsidP="00751F2B">
      <w:pPr>
        <w:pStyle w:val="ListParagraph"/>
        <w:numPr>
          <w:ilvl w:val="0"/>
          <w:numId w:val="34"/>
        </w:numPr>
        <w:spacing w:after="100" w:afterAutospacing="1" w:line="240" w:lineRule="auto"/>
        <w:rPr>
          <w:rFonts w:asciiTheme="minorHAnsi" w:eastAsia="Times New Roman" w:hAnsiTheme="minorHAnsi" w:cstheme="minorHAnsi"/>
          <w:color w:val="212529"/>
          <w:lang w:eastAsia="en-AU"/>
        </w:rPr>
      </w:pPr>
      <w:r w:rsidRPr="008B097E">
        <w:rPr>
          <w:rFonts w:asciiTheme="minorHAnsi" w:eastAsia="Times New Roman" w:hAnsiTheme="minorHAnsi" w:cstheme="minorHAnsi"/>
          <w:color w:val="212529"/>
          <w:lang w:eastAsia="en-AU"/>
        </w:rPr>
        <w:t>12.00md - 8.00pm (1:00pm – 9:00pm DST).</w:t>
      </w:r>
    </w:p>
    <w:p w14:paraId="01E49C3A" w14:textId="43620188" w:rsidR="00771FE0" w:rsidRDefault="00771FE0" w:rsidP="5F990F36">
      <w:pPr>
        <w:spacing w:after="120" w:line="360" w:lineRule="exact"/>
        <w:rPr>
          <w:b/>
          <w:bCs/>
          <w:color w:val="0054CD"/>
          <w:sz w:val="28"/>
          <w:szCs w:val="28"/>
        </w:rPr>
      </w:pPr>
      <w:r w:rsidRPr="5F990F36">
        <w:rPr>
          <w:b/>
          <w:bCs/>
          <w:color w:val="0054CD"/>
          <w:sz w:val="28"/>
          <w:szCs w:val="28"/>
        </w:rPr>
        <w:t>Key Accountabilities</w:t>
      </w:r>
    </w:p>
    <w:p w14:paraId="59244F64" w14:textId="57A8E2FC" w:rsidR="29E7EFD7" w:rsidRPr="0078597E" w:rsidRDefault="29E7EFD7" w:rsidP="17EA2492">
      <w:pPr>
        <w:numPr>
          <w:ilvl w:val="0"/>
          <w:numId w:val="20"/>
        </w:numPr>
        <w:tabs>
          <w:tab w:val="num" w:pos="709"/>
        </w:tabs>
        <w:spacing w:before="120" w:after="0" w:line="276" w:lineRule="auto"/>
        <w:jc w:val="both"/>
        <w:rPr>
          <w:rFonts w:eastAsia="Arial" w:cs="Arial"/>
        </w:rPr>
      </w:pPr>
      <w:r w:rsidRPr="0078597E">
        <w:rPr>
          <w:rFonts w:eastAsia="Arial" w:cs="Arial"/>
          <w:color w:val="000000" w:themeColor="text1"/>
        </w:rPr>
        <w:t xml:space="preserve">Perform the duties of the role in accordance with CatholicCare’s Mission, Vision and </w:t>
      </w:r>
      <w:r w:rsidR="00C46420">
        <w:rPr>
          <w:rFonts w:eastAsia="Arial" w:cs="Arial"/>
          <w:color w:val="000000" w:themeColor="text1"/>
        </w:rPr>
        <w:t>Values</w:t>
      </w:r>
      <w:r w:rsidRPr="0078597E">
        <w:rPr>
          <w:rFonts w:eastAsia="Arial" w:cs="Arial"/>
          <w:color w:val="000000" w:themeColor="text1"/>
        </w:rPr>
        <w:t xml:space="preserve"> </w:t>
      </w:r>
    </w:p>
    <w:p w14:paraId="5B62C6CC" w14:textId="5C9366BE" w:rsidR="000B2974" w:rsidRPr="0078597E" w:rsidRDefault="7B4CEDDA" w:rsidP="000B2974">
      <w:pPr>
        <w:numPr>
          <w:ilvl w:val="0"/>
          <w:numId w:val="20"/>
        </w:numPr>
        <w:tabs>
          <w:tab w:val="num" w:pos="709"/>
        </w:tabs>
        <w:spacing w:before="120" w:after="0" w:line="276" w:lineRule="auto"/>
        <w:rPr>
          <w:rFonts w:eastAsia="Arial" w:cs="Arial"/>
        </w:rPr>
      </w:pPr>
      <w:r w:rsidRPr="0078597E">
        <w:rPr>
          <w:rFonts w:eastAsia="Arial" w:cs="Arial"/>
        </w:rPr>
        <w:t>Be accountable to and demonstrate competency in applying the capabilities defined in the CatholicCare Leadership Capability Framework</w:t>
      </w:r>
    </w:p>
    <w:p w14:paraId="15F0A968" w14:textId="71DE78FA" w:rsidR="29E7EFD7" w:rsidRPr="0078597E" w:rsidRDefault="001D6169" w:rsidP="6E2288D5">
      <w:pPr>
        <w:numPr>
          <w:ilvl w:val="0"/>
          <w:numId w:val="20"/>
        </w:numPr>
        <w:tabs>
          <w:tab w:val="num" w:pos="709"/>
        </w:tabs>
        <w:spacing w:before="120" w:after="0" w:line="276" w:lineRule="auto"/>
        <w:jc w:val="both"/>
        <w:rPr>
          <w:rFonts w:eastAsia="Arial" w:cs="Arial"/>
        </w:rPr>
      </w:pPr>
      <w:bookmarkStart w:id="1" w:name="_Hlk146791731"/>
      <w:r w:rsidRPr="0078597E">
        <w:rPr>
          <w:rFonts w:asciiTheme="majorHAnsi" w:eastAsia="Times New Roman" w:hAnsiTheme="majorHAnsi" w:cstheme="majorBidi"/>
          <w:lang w:eastAsia="en-AU"/>
        </w:rPr>
        <w:t>Provide direction, support, feedback and / or</w:t>
      </w:r>
      <w:r w:rsidR="1B0542A5" w:rsidRPr="0078597E">
        <w:rPr>
          <w:rFonts w:asciiTheme="majorHAnsi" w:eastAsia="Times New Roman" w:hAnsiTheme="majorHAnsi" w:cstheme="majorBidi"/>
          <w:lang w:eastAsia="en-AU"/>
        </w:rPr>
        <w:t xml:space="preserve"> clinical</w:t>
      </w:r>
      <w:r w:rsidRPr="0078597E">
        <w:rPr>
          <w:rFonts w:asciiTheme="majorHAnsi" w:eastAsia="Times New Roman" w:hAnsiTheme="majorHAnsi" w:cstheme="majorBidi"/>
          <w:lang w:eastAsia="en-AU"/>
        </w:rPr>
        <w:t xml:space="preserve"> supervision to a team</w:t>
      </w:r>
      <w:r w:rsidR="093A6270" w:rsidRPr="0078597E">
        <w:rPr>
          <w:rFonts w:asciiTheme="majorHAnsi" w:eastAsia="Times New Roman" w:hAnsiTheme="majorHAnsi" w:cstheme="majorBidi"/>
          <w:lang w:eastAsia="en-AU"/>
        </w:rPr>
        <w:t xml:space="preserve"> of </w:t>
      </w:r>
      <w:r w:rsidR="3F68D194" w:rsidRPr="0078597E">
        <w:rPr>
          <w:rFonts w:asciiTheme="majorHAnsi" w:eastAsia="Times New Roman" w:hAnsiTheme="majorHAnsi" w:cstheme="majorBidi"/>
          <w:lang w:eastAsia="en-AU"/>
        </w:rPr>
        <w:t>practi</w:t>
      </w:r>
      <w:r w:rsidR="37E096A9" w:rsidRPr="0078597E">
        <w:rPr>
          <w:rFonts w:asciiTheme="majorHAnsi" w:eastAsia="Times New Roman" w:hAnsiTheme="majorHAnsi" w:cstheme="majorBidi"/>
          <w:lang w:eastAsia="en-AU"/>
        </w:rPr>
        <w:t>ti</w:t>
      </w:r>
      <w:r w:rsidR="3F68D194" w:rsidRPr="0078597E">
        <w:rPr>
          <w:rFonts w:asciiTheme="majorHAnsi" w:eastAsia="Times New Roman" w:hAnsiTheme="majorHAnsi" w:cstheme="majorBidi"/>
          <w:lang w:eastAsia="en-AU"/>
        </w:rPr>
        <w:t xml:space="preserve">oners </w:t>
      </w:r>
      <w:r w:rsidRPr="0078597E">
        <w:rPr>
          <w:rFonts w:asciiTheme="majorHAnsi" w:eastAsia="Times New Roman" w:hAnsiTheme="majorHAnsi" w:cstheme="majorBidi"/>
          <w:lang w:eastAsia="en-AU"/>
        </w:rPr>
        <w:t xml:space="preserve">to facilitate the delivery of efficient and effective client focused services </w:t>
      </w:r>
      <w:r w:rsidR="004369C6" w:rsidRPr="0078597E">
        <w:rPr>
          <w:rFonts w:asciiTheme="majorHAnsi" w:eastAsia="Times New Roman" w:hAnsiTheme="majorHAnsi" w:cstheme="majorBidi"/>
          <w:lang w:eastAsia="en-AU"/>
        </w:rPr>
        <w:t xml:space="preserve">consistent with best practice standards and relevant statutory requirements </w:t>
      </w:r>
    </w:p>
    <w:p w14:paraId="1AC97086" w14:textId="3BB4555E" w:rsidR="29E7EFD7" w:rsidRPr="0078597E" w:rsidRDefault="52B15B00" w:rsidP="17EA2492">
      <w:pPr>
        <w:numPr>
          <w:ilvl w:val="0"/>
          <w:numId w:val="20"/>
        </w:numPr>
        <w:tabs>
          <w:tab w:val="num" w:pos="709"/>
        </w:tabs>
        <w:spacing w:before="120" w:after="0" w:line="276" w:lineRule="auto"/>
        <w:jc w:val="both"/>
        <w:rPr>
          <w:rFonts w:eastAsia="Arial" w:cs="Arial"/>
        </w:rPr>
      </w:pPr>
      <w:r w:rsidRPr="0078597E">
        <w:rPr>
          <w:rFonts w:eastAsia="Arial" w:cs="Arial"/>
        </w:rPr>
        <w:t xml:space="preserve">Implement </w:t>
      </w:r>
      <w:r w:rsidR="0AD39E12" w:rsidRPr="0078597E">
        <w:rPr>
          <w:rFonts w:eastAsia="Arial" w:cs="Arial"/>
        </w:rPr>
        <w:t>strategic and operational objectives, policies and directives to the team to facilitate their engagement with and delivery of these objectives</w:t>
      </w:r>
      <w:r w:rsidR="0AD39E12" w:rsidRPr="0078597E">
        <w:rPr>
          <w:rFonts w:asciiTheme="majorHAnsi" w:eastAsia="Times New Roman" w:hAnsiTheme="majorHAnsi" w:cstheme="majorBidi"/>
          <w:lang w:eastAsia="en-AU"/>
        </w:rPr>
        <w:t xml:space="preserve"> </w:t>
      </w:r>
    </w:p>
    <w:p w14:paraId="3141A8B9" w14:textId="0518C7CD" w:rsidR="001D6169" w:rsidRPr="0078597E" w:rsidRDefault="001D6169" w:rsidP="6F644080">
      <w:pPr>
        <w:numPr>
          <w:ilvl w:val="0"/>
          <w:numId w:val="20"/>
        </w:numPr>
        <w:spacing w:before="120" w:after="0" w:line="276" w:lineRule="auto"/>
        <w:jc w:val="both"/>
        <w:rPr>
          <w:rFonts w:asciiTheme="majorHAnsi" w:eastAsia="Times New Roman" w:hAnsiTheme="majorHAnsi" w:cstheme="majorBidi"/>
          <w:lang w:eastAsia="en-AU"/>
        </w:rPr>
      </w:pPr>
      <w:r w:rsidRPr="0078597E">
        <w:rPr>
          <w:rFonts w:asciiTheme="majorHAnsi" w:eastAsia="Times New Roman" w:hAnsiTheme="majorHAnsi" w:cstheme="majorBidi"/>
          <w:lang w:eastAsia="en-AU"/>
        </w:rPr>
        <w:t xml:space="preserve">Monitor service delivery against Key Performance Indicators (KPIs) </w:t>
      </w:r>
    </w:p>
    <w:p w14:paraId="3EF28997" w14:textId="4FBC0FFF" w:rsidR="001D6169" w:rsidRPr="0078597E" w:rsidRDefault="001D6169" w:rsidP="6F644080">
      <w:pPr>
        <w:numPr>
          <w:ilvl w:val="0"/>
          <w:numId w:val="20"/>
        </w:numPr>
        <w:tabs>
          <w:tab w:val="num" w:pos="709"/>
        </w:tabs>
        <w:spacing w:before="120" w:after="0" w:line="276" w:lineRule="auto"/>
        <w:jc w:val="both"/>
        <w:rPr>
          <w:rFonts w:asciiTheme="majorHAnsi" w:eastAsia="Times New Roman" w:hAnsiTheme="majorHAnsi" w:cstheme="majorBidi"/>
          <w:lang w:eastAsia="en-AU"/>
        </w:rPr>
      </w:pPr>
      <w:r w:rsidRPr="0078597E">
        <w:rPr>
          <w:rFonts w:asciiTheme="majorHAnsi" w:eastAsia="Times New Roman" w:hAnsiTheme="majorHAnsi" w:cstheme="majorBidi"/>
          <w:lang w:eastAsia="en-AU"/>
        </w:rPr>
        <w:t xml:space="preserve">Monitor performance </w:t>
      </w:r>
      <w:r w:rsidR="004369C6" w:rsidRPr="0078597E">
        <w:rPr>
          <w:rFonts w:asciiTheme="majorHAnsi" w:eastAsia="Times New Roman" w:hAnsiTheme="majorHAnsi" w:cstheme="majorBidi"/>
          <w:lang w:eastAsia="en-AU"/>
        </w:rPr>
        <w:t xml:space="preserve">against clinical and other risks </w:t>
      </w:r>
      <w:r w:rsidRPr="0078597E">
        <w:rPr>
          <w:rFonts w:asciiTheme="majorHAnsi" w:eastAsia="Times New Roman" w:hAnsiTheme="majorHAnsi" w:cstheme="majorBidi"/>
          <w:lang w:eastAsia="en-AU"/>
        </w:rPr>
        <w:t xml:space="preserve">to identify </w:t>
      </w:r>
      <w:r w:rsidR="004369C6" w:rsidRPr="0078597E">
        <w:rPr>
          <w:rFonts w:asciiTheme="majorHAnsi" w:eastAsia="Times New Roman" w:hAnsiTheme="majorHAnsi" w:cstheme="majorBidi"/>
          <w:lang w:eastAsia="en-AU"/>
        </w:rPr>
        <w:t xml:space="preserve">and implement </w:t>
      </w:r>
      <w:r w:rsidRPr="0078597E">
        <w:rPr>
          <w:rFonts w:asciiTheme="majorHAnsi" w:eastAsia="Times New Roman" w:hAnsiTheme="majorHAnsi" w:cstheme="majorBidi"/>
          <w:lang w:eastAsia="en-AU"/>
        </w:rPr>
        <w:t xml:space="preserve">opportunities </w:t>
      </w:r>
      <w:r w:rsidR="12D7D40A" w:rsidRPr="0078597E">
        <w:rPr>
          <w:rFonts w:asciiTheme="majorHAnsi" w:eastAsia="Times New Roman" w:hAnsiTheme="majorHAnsi" w:cstheme="majorBidi"/>
          <w:lang w:eastAsia="en-AU"/>
        </w:rPr>
        <w:t xml:space="preserve">to </w:t>
      </w:r>
      <w:r w:rsidR="79BECC26" w:rsidRPr="0078597E">
        <w:rPr>
          <w:rFonts w:asciiTheme="majorHAnsi" w:eastAsia="Times New Roman" w:hAnsiTheme="majorHAnsi" w:cstheme="majorBidi"/>
          <w:lang w:eastAsia="en-AU"/>
        </w:rPr>
        <w:t>en</w:t>
      </w:r>
      <w:r w:rsidR="2604F6C6" w:rsidRPr="0078597E">
        <w:rPr>
          <w:rFonts w:asciiTheme="majorHAnsi" w:eastAsia="Times New Roman" w:hAnsiTheme="majorHAnsi" w:cstheme="majorBidi"/>
          <w:lang w:eastAsia="en-AU"/>
        </w:rPr>
        <w:t>h</w:t>
      </w:r>
      <w:r w:rsidR="7EF755BE" w:rsidRPr="0078597E">
        <w:rPr>
          <w:rFonts w:asciiTheme="majorHAnsi" w:eastAsia="Times New Roman" w:hAnsiTheme="majorHAnsi" w:cstheme="majorBidi"/>
          <w:lang w:eastAsia="en-AU"/>
        </w:rPr>
        <w:t>a</w:t>
      </w:r>
      <w:r w:rsidR="79BECC26" w:rsidRPr="0078597E">
        <w:rPr>
          <w:rFonts w:asciiTheme="majorHAnsi" w:eastAsia="Times New Roman" w:hAnsiTheme="majorHAnsi" w:cstheme="majorBidi"/>
          <w:lang w:eastAsia="en-AU"/>
        </w:rPr>
        <w:t>nce</w:t>
      </w:r>
      <w:r w:rsidR="24193F73" w:rsidRPr="0078597E">
        <w:rPr>
          <w:rFonts w:asciiTheme="majorHAnsi" w:eastAsia="Times New Roman" w:hAnsiTheme="majorHAnsi" w:cstheme="majorBidi"/>
          <w:lang w:eastAsia="en-AU"/>
        </w:rPr>
        <w:t xml:space="preserve"> </w:t>
      </w:r>
      <w:r w:rsidR="0336D58A" w:rsidRPr="0078597E">
        <w:rPr>
          <w:rFonts w:asciiTheme="majorHAnsi" w:eastAsia="Times New Roman" w:hAnsiTheme="majorHAnsi" w:cstheme="majorBidi"/>
          <w:lang w:eastAsia="en-AU"/>
        </w:rPr>
        <w:t>service</w:t>
      </w:r>
      <w:r w:rsidRPr="0078597E">
        <w:rPr>
          <w:rFonts w:asciiTheme="majorHAnsi" w:eastAsia="Times New Roman" w:hAnsiTheme="majorHAnsi" w:cstheme="majorBidi"/>
          <w:lang w:eastAsia="en-AU"/>
        </w:rPr>
        <w:t xml:space="preserve"> delivery</w:t>
      </w:r>
    </w:p>
    <w:p w14:paraId="387AF8BB" w14:textId="50EEE0BA" w:rsidR="5FA50C42" w:rsidRPr="0078597E" w:rsidRDefault="5FA50C42" w:rsidP="6F644080">
      <w:pPr>
        <w:numPr>
          <w:ilvl w:val="0"/>
          <w:numId w:val="20"/>
        </w:numPr>
        <w:tabs>
          <w:tab w:val="num" w:pos="709"/>
        </w:tabs>
        <w:spacing w:before="120" w:after="0" w:line="276" w:lineRule="auto"/>
        <w:jc w:val="both"/>
        <w:rPr>
          <w:rFonts w:eastAsia="Arial" w:cs="Arial"/>
        </w:rPr>
      </w:pPr>
      <w:r w:rsidRPr="0078597E">
        <w:rPr>
          <w:rFonts w:eastAsia="Arial" w:cs="Arial"/>
        </w:rPr>
        <w:t>Maintain up to date knowledge of professional practice techniques and translate that knowledge to maximise outcomes for clients</w:t>
      </w:r>
    </w:p>
    <w:p w14:paraId="7131845C" w14:textId="2F52EF3B" w:rsidR="3D50248A" w:rsidRPr="0078597E" w:rsidRDefault="3D50248A" w:rsidP="6F644080">
      <w:pPr>
        <w:numPr>
          <w:ilvl w:val="0"/>
          <w:numId w:val="20"/>
        </w:numPr>
        <w:tabs>
          <w:tab w:val="num" w:pos="709"/>
        </w:tabs>
        <w:spacing w:before="120" w:after="0" w:line="276" w:lineRule="auto"/>
        <w:jc w:val="both"/>
        <w:rPr>
          <w:rFonts w:asciiTheme="majorHAnsi" w:eastAsia="Times New Roman" w:hAnsiTheme="majorHAnsi" w:cstheme="majorBidi"/>
          <w:lang w:eastAsia="en-AU"/>
        </w:rPr>
      </w:pPr>
      <w:r w:rsidRPr="0078597E">
        <w:rPr>
          <w:rFonts w:asciiTheme="majorHAnsi" w:eastAsia="Times New Roman" w:hAnsiTheme="majorHAnsi" w:cstheme="majorBidi"/>
          <w:lang w:eastAsia="en-AU"/>
        </w:rPr>
        <w:t>Monitor and manage workload allocation and general day to day operations within allocated shifts across the team</w:t>
      </w:r>
    </w:p>
    <w:p w14:paraId="2CA56DCB" w14:textId="47521BD8" w:rsidR="4EFE81AE" w:rsidRPr="0078597E" w:rsidRDefault="4EFE81AE" w:rsidP="6F644080">
      <w:pPr>
        <w:numPr>
          <w:ilvl w:val="0"/>
          <w:numId w:val="20"/>
        </w:numPr>
        <w:tabs>
          <w:tab w:val="num" w:pos="709"/>
        </w:tabs>
        <w:spacing w:before="120" w:after="0" w:line="276" w:lineRule="auto"/>
        <w:jc w:val="both"/>
        <w:rPr>
          <w:rFonts w:eastAsia="Arial" w:cs="Arial"/>
        </w:rPr>
      </w:pPr>
      <w:r w:rsidRPr="0078597E">
        <w:rPr>
          <w:rFonts w:asciiTheme="majorHAnsi" w:eastAsia="Times New Roman" w:hAnsiTheme="majorHAnsi" w:cstheme="majorBidi"/>
          <w:lang w:eastAsia="en-AU"/>
        </w:rPr>
        <w:t xml:space="preserve">Coordinate and </w:t>
      </w:r>
      <w:r w:rsidR="16B81E52" w:rsidRPr="0078597E">
        <w:rPr>
          <w:rFonts w:asciiTheme="majorHAnsi" w:eastAsia="Times New Roman" w:hAnsiTheme="majorHAnsi" w:cstheme="majorBidi"/>
          <w:lang w:eastAsia="en-AU"/>
        </w:rPr>
        <w:t>collaborate</w:t>
      </w:r>
      <w:r w:rsidR="00D81AE6">
        <w:rPr>
          <w:rFonts w:asciiTheme="majorHAnsi" w:eastAsia="Times New Roman" w:hAnsiTheme="majorHAnsi" w:cstheme="majorBidi"/>
          <w:lang w:eastAsia="en-AU"/>
        </w:rPr>
        <w:t xml:space="preserve"> in</w:t>
      </w:r>
      <w:r w:rsidR="16B81E52" w:rsidRPr="0078597E">
        <w:rPr>
          <w:rFonts w:asciiTheme="majorHAnsi" w:eastAsia="Times New Roman" w:hAnsiTheme="majorHAnsi" w:cstheme="majorBidi"/>
          <w:lang w:eastAsia="en-AU"/>
        </w:rPr>
        <w:t xml:space="preserve"> </w:t>
      </w:r>
      <w:r w:rsidR="142F8569" w:rsidRPr="0078597E">
        <w:rPr>
          <w:rFonts w:asciiTheme="majorHAnsi" w:eastAsia="Times New Roman" w:hAnsiTheme="majorHAnsi" w:cstheme="majorBidi"/>
          <w:lang w:eastAsia="en-AU"/>
        </w:rPr>
        <w:t>the management of</w:t>
      </w:r>
      <w:r w:rsidRPr="0078597E">
        <w:rPr>
          <w:rFonts w:asciiTheme="majorHAnsi" w:eastAsia="Times New Roman" w:hAnsiTheme="majorHAnsi" w:cstheme="majorBidi"/>
          <w:lang w:eastAsia="en-AU"/>
        </w:rPr>
        <w:t xml:space="preserve"> </w:t>
      </w:r>
      <w:r w:rsidR="4E24B561" w:rsidRPr="0078597E">
        <w:rPr>
          <w:rFonts w:asciiTheme="majorHAnsi" w:eastAsia="Times New Roman" w:hAnsiTheme="majorHAnsi" w:cstheme="majorBidi"/>
          <w:lang w:eastAsia="en-AU"/>
        </w:rPr>
        <w:t>staffing</w:t>
      </w:r>
      <w:r w:rsidR="001D6169" w:rsidRPr="0078597E">
        <w:rPr>
          <w:rFonts w:asciiTheme="majorHAnsi" w:eastAsia="Times New Roman" w:hAnsiTheme="majorHAnsi" w:cstheme="majorBidi"/>
          <w:lang w:eastAsia="en-AU"/>
        </w:rPr>
        <w:t xml:space="preserve"> resources, </w:t>
      </w:r>
      <w:r w:rsidR="025BC7C2" w:rsidRPr="0078597E">
        <w:rPr>
          <w:rFonts w:eastAsia="Arial" w:cs="Arial"/>
        </w:rPr>
        <w:t>professional development and supervision plans</w:t>
      </w:r>
    </w:p>
    <w:p w14:paraId="03BD2950" w14:textId="07384BDD" w:rsidR="6BDA3B58" w:rsidRPr="0078597E" w:rsidRDefault="6BDA3B58" w:rsidP="6E2288D5">
      <w:pPr>
        <w:numPr>
          <w:ilvl w:val="0"/>
          <w:numId w:val="20"/>
        </w:numPr>
        <w:tabs>
          <w:tab w:val="num" w:pos="709"/>
        </w:tabs>
        <w:spacing w:before="120" w:after="0" w:line="276" w:lineRule="auto"/>
        <w:jc w:val="both"/>
        <w:rPr>
          <w:rFonts w:eastAsia="Arial" w:cs="Arial"/>
        </w:rPr>
      </w:pPr>
      <w:r w:rsidRPr="0078597E">
        <w:rPr>
          <w:rFonts w:eastAsia="Arial" w:cs="Arial"/>
        </w:rPr>
        <w:t xml:space="preserve">Roster and </w:t>
      </w:r>
      <w:r w:rsidR="1191AD32" w:rsidRPr="0078597E">
        <w:rPr>
          <w:rFonts w:eastAsia="Arial" w:cs="Arial"/>
        </w:rPr>
        <w:t xml:space="preserve">process </w:t>
      </w:r>
      <w:r w:rsidRPr="0078597E">
        <w:rPr>
          <w:rFonts w:eastAsia="Arial" w:cs="Arial"/>
        </w:rPr>
        <w:t>t</w:t>
      </w:r>
      <w:r w:rsidR="4AFB1F0B" w:rsidRPr="0078597E">
        <w:rPr>
          <w:rFonts w:eastAsia="Arial" w:cs="Arial"/>
        </w:rPr>
        <w:t>i</w:t>
      </w:r>
      <w:r w:rsidRPr="0078597E">
        <w:rPr>
          <w:rFonts w:eastAsia="Arial" w:cs="Arial"/>
        </w:rPr>
        <w:t>mesheets</w:t>
      </w:r>
    </w:p>
    <w:p w14:paraId="7B0EAD90" w14:textId="0A4A1345" w:rsidR="1153EF49" w:rsidRPr="0078597E" w:rsidRDefault="6CD89DE1" w:rsidP="6E2288D5">
      <w:pPr>
        <w:numPr>
          <w:ilvl w:val="0"/>
          <w:numId w:val="20"/>
        </w:numPr>
        <w:tabs>
          <w:tab w:val="num" w:pos="709"/>
        </w:tabs>
        <w:spacing w:before="120" w:after="0" w:line="276" w:lineRule="auto"/>
        <w:jc w:val="both"/>
        <w:rPr>
          <w:rFonts w:eastAsia="Arial" w:cs="Arial"/>
        </w:rPr>
      </w:pPr>
      <w:r w:rsidRPr="0078597E">
        <w:rPr>
          <w:rFonts w:eastAsia="Arial" w:cs="Arial"/>
        </w:rPr>
        <w:t>I</w:t>
      </w:r>
      <w:r w:rsidR="1153EF49" w:rsidRPr="0078597E">
        <w:rPr>
          <w:rFonts w:eastAsia="Arial" w:cs="Arial"/>
        </w:rPr>
        <w:t xml:space="preserve">mplement </w:t>
      </w:r>
      <w:r w:rsidR="44DACE82" w:rsidRPr="0078597E">
        <w:rPr>
          <w:rFonts w:eastAsia="Arial" w:cs="Arial"/>
        </w:rPr>
        <w:t xml:space="preserve">and inform </w:t>
      </w:r>
      <w:r w:rsidR="1153EF49" w:rsidRPr="0078597E">
        <w:rPr>
          <w:rFonts w:eastAsia="Arial" w:cs="Arial"/>
        </w:rPr>
        <w:t>program policies, procedures and processes</w:t>
      </w:r>
      <w:r w:rsidR="1AF7C16A" w:rsidRPr="0078597E">
        <w:rPr>
          <w:rFonts w:eastAsia="Arial" w:cs="Arial"/>
        </w:rPr>
        <w:t xml:space="preserve"> </w:t>
      </w:r>
    </w:p>
    <w:p w14:paraId="5EF80A16" w14:textId="3E4FFF50" w:rsidR="001D6169" w:rsidRPr="0078597E" w:rsidRDefault="191F4545" w:rsidP="5F990F36">
      <w:pPr>
        <w:numPr>
          <w:ilvl w:val="0"/>
          <w:numId w:val="20"/>
        </w:numPr>
        <w:tabs>
          <w:tab w:val="num" w:pos="709"/>
        </w:tabs>
        <w:spacing w:before="120" w:after="0" w:line="276" w:lineRule="auto"/>
        <w:jc w:val="both"/>
        <w:rPr>
          <w:rFonts w:eastAsia="Arial" w:cs="Arial"/>
        </w:rPr>
      </w:pPr>
      <w:r w:rsidRPr="0078597E">
        <w:rPr>
          <w:rFonts w:asciiTheme="majorHAnsi" w:eastAsia="Times New Roman" w:hAnsiTheme="majorHAnsi" w:cstheme="majorBidi"/>
          <w:lang w:eastAsia="en-AU"/>
        </w:rPr>
        <w:t xml:space="preserve">Support the Practice Manager to </w:t>
      </w:r>
      <w:r w:rsidR="194860C5" w:rsidRPr="0078597E">
        <w:rPr>
          <w:rFonts w:asciiTheme="majorHAnsi" w:eastAsia="Times New Roman" w:hAnsiTheme="majorHAnsi" w:cstheme="majorBidi"/>
          <w:lang w:eastAsia="en-AU"/>
        </w:rPr>
        <w:t xml:space="preserve">facilitate </w:t>
      </w:r>
      <w:r w:rsidR="001D6169" w:rsidRPr="0078597E">
        <w:rPr>
          <w:rFonts w:asciiTheme="majorHAnsi" w:eastAsia="Times New Roman" w:hAnsiTheme="majorHAnsi" w:cstheme="majorBidi"/>
          <w:lang w:eastAsia="en-AU"/>
        </w:rPr>
        <w:t>team meetings that foster a high performing service culture</w:t>
      </w:r>
      <w:r w:rsidR="5B882BF2" w:rsidRPr="0078597E">
        <w:rPr>
          <w:rFonts w:asciiTheme="majorHAnsi" w:eastAsia="Times New Roman" w:hAnsiTheme="majorHAnsi" w:cstheme="majorBidi"/>
          <w:lang w:eastAsia="en-AU"/>
        </w:rPr>
        <w:t>.</w:t>
      </w:r>
    </w:p>
    <w:p w14:paraId="57C55D6E" w14:textId="7AD1E193" w:rsidR="34EADF82" w:rsidRPr="0078597E" w:rsidRDefault="1D3FAD8D" w:rsidP="6E2288D5">
      <w:pPr>
        <w:numPr>
          <w:ilvl w:val="0"/>
          <w:numId w:val="20"/>
        </w:numPr>
        <w:tabs>
          <w:tab w:val="num" w:pos="709"/>
        </w:tabs>
        <w:spacing w:before="120" w:after="0" w:line="276" w:lineRule="auto"/>
        <w:jc w:val="both"/>
        <w:rPr>
          <w:rFonts w:asciiTheme="majorHAnsi" w:eastAsia="Times New Roman" w:hAnsiTheme="majorHAnsi" w:cstheme="majorBidi"/>
          <w:lang w:eastAsia="en-AU"/>
        </w:rPr>
      </w:pPr>
      <w:r w:rsidRPr="0078597E">
        <w:rPr>
          <w:rFonts w:eastAsia="Arial" w:cs="Arial"/>
        </w:rPr>
        <w:t>Provide / facilitate supervision and inform professional development initiatives</w:t>
      </w:r>
      <w:r w:rsidR="559365D2" w:rsidRPr="0078597E">
        <w:rPr>
          <w:rFonts w:asciiTheme="majorHAnsi" w:eastAsia="Times New Roman" w:hAnsiTheme="majorHAnsi" w:cstheme="majorBidi"/>
          <w:lang w:eastAsia="en-AU"/>
        </w:rPr>
        <w:t xml:space="preserve"> </w:t>
      </w:r>
    </w:p>
    <w:p w14:paraId="653DE574" w14:textId="5E5D91F2" w:rsidR="34EADF82" w:rsidRPr="0078597E" w:rsidRDefault="559365D2" w:rsidP="6E2288D5">
      <w:pPr>
        <w:numPr>
          <w:ilvl w:val="0"/>
          <w:numId w:val="20"/>
        </w:numPr>
        <w:tabs>
          <w:tab w:val="num" w:pos="709"/>
        </w:tabs>
        <w:spacing w:before="120" w:after="0" w:line="276" w:lineRule="auto"/>
        <w:jc w:val="both"/>
        <w:rPr>
          <w:rFonts w:asciiTheme="majorHAnsi" w:eastAsia="Times New Roman" w:hAnsiTheme="majorHAnsi" w:cstheme="majorBidi"/>
          <w:lang w:eastAsia="en-AU"/>
        </w:rPr>
      </w:pPr>
      <w:r w:rsidRPr="0078597E">
        <w:rPr>
          <w:rFonts w:asciiTheme="majorHAnsi" w:eastAsia="Times New Roman" w:hAnsiTheme="majorHAnsi" w:cstheme="majorBidi"/>
          <w:lang w:eastAsia="en-AU"/>
        </w:rPr>
        <w:lastRenderedPageBreak/>
        <w:t>Provide timely, high level and specialist advice to Practice Manager on service delivery issues, individual and team performance, service quality, and related matters</w:t>
      </w:r>
    </w:p>
    <w:p w14:paraId="16CB66AC" w14:textId="2766816D" w:rsidR="34EADF82" w:rsidRPr="0078597E" w:rsidRDefault="23A0A0B9" w:rsidP="6F644080">
      <w:pPr>
        <w:numPr>
          <w:ilvl w:val="0"/>
          <w:numId w:val="20"/>
        </w:numPr>
        <w:tabs>
          <w:tab w:val="num" w:pos="709"/>
        </w:tabs>
        <w:spacing w:before="120" w:after="0" w:line="276" w:lineRule="auto"/>
        <w:jc w:val="both"/>
        <w:rPr>
          <w:rFonts w:eastAsia="Arial" w:cs="Arial"/>
        </w:rPr>
      </w:pPr>
      <w:r w:rsidRPr="0078597E">
        <w:rPr>
          <w:rFonts w:asciiTheme="majorHAnsi" w:eastAsia="Times New Roman" w:hAnsiTheme="majorHAnsi" w:cstheme="majorBidi"/>
          <w:lang w:eastAsia="en-AU"/>
        </w:rPr>
        <w:t>Implement and monitor quality assurance activities</w:t>
      </w:r>
    </w:p>
    <w:p w14:paraId="2575F021" w14:textId="27C02331" w:rsidR="34EADF82" w:rsidRPr="0078597E" w:rsidRDefault="23A0A0B9" w:rsidP="6F644080">
      <w:pPr>
        <w:numPr>
          <w:ilvl w:val="0"/>
          <w:numId w:val="20"/>
        </w:numPr>
        <w:tabs>
          <w:tab w:val="num" w:pos="709"/>
        </w:tabs>
        <w:spacing w:before="120" w:after="0" w:line="276" w:lineRule="auto"/>
        <w:jc w:val="both"/>
        <w:rPr>
          <w:rFonts w:eastAsia="Arial" w:cs="Arial"/>
        </w:rPr>
      </w:pPr>
      <w:r w:rsidRPr="0078597E">
        <w:rPr>
          <w:rFonts w:eastAsia="Arial" w:cs="Arial"/>
        </w:rPr>
        <w:t>Proactively manage people and performance in line with CatholicCare policy and procedures</w:t>
      </w:r>
      <w:r w:rsidR="54BAE253" w:rsidRPr="0078597E">
        <w:rPr>
          <w:rFonts w:eastAsia="Arial" w:cs="Arial"/>
        </w:rPr>
        <w:t xml:space="preserve"> </w:t>
      </w:r>
    </w:p>
    <w:p w14:paraId="65BC0D2D" w14:textId="1A9B64C9" w:rsidR="34EADF82" w:rsidRPr="0078597E" w:rsidRDefault="23A0A0B9" w:rsidP="6F644080">
      <w:pPr>
        <w:numPr>
          <w:ilvl w:val="0"/>
          <w:numId w:val="20"/>
        </w:numPr>
        <w:tabs>
          <w:tab w:val="num" w:pos="709"/>
        </w:tabs>
        <w:spacing w:before="120" w:after="0" w:line="276" w:lineRule="auto"/>
        <w:jc w:val="both"/>
        <w:rPr>
          <w:rFonts w:eastAsia="Arial" w:cs="Arial"/>
        </w:rPr>
      </w:pPr>
      <w:r w:rsidRPr="0078597E">
        <w:rPr>
          <w:rFonts w:eastAsia="Arial" w:cs="Arial"/>
        </w:rPr>
        <w:t>Ensure service is delivered in line with all relevant contractual obligations</w:t>
      </w:r>
    </w:p>
    <w:p w14:paraId="49772F72" w14:textId="59E2CB0C" w:rsidR="34EADF82" w:rsidRPr="0078597E" w:rsidRDefault="23A0A0B9" w:rsidP="583BDFB1">
      <w:pPr>
        <w:numPr>
          <w:ilvl w:val="0"/>
          <w:numId w:val="20"/>
        </w:numPr>
        <w:tabs>
          <w:tab w:val="num" w:pos="709"/>
        </w:tabs>
        <w:spacing w:before="120" w:after="0" w:line="276" w:lineRule="auto"/>
        <w:jc w:val="both"/>
        <w:rPr>
          <w:rFonts w:asciiTheme="minorHAnsi" w:eastAsiaTheme="minorEastAsia" w:hAnsiTheme="minorHAnsi"/>
        </w:rPr>
      </w:pPr>
      <w:r w:rsidRPr="0078597E">
        <w:rPr>
          <w:rFonts w:asciiTheme="minorHAnsi" w:eastAsiaTheme="minorEastAsia" w:hAnsiTheme="minorHAnsi"/>
        </w:rPr>
        <w:t>Be the first point of contact</w:t>
      </w:r>
      <w:r w:rsidRPr="0078597E">
        <w:rPr>
          <w:rFonts w:asciiTheme="minorHAnsi" w:eastAsiaTheme="minorEastAsia" w:hAnsiTheme="minorHAnsi"/>
          <w:color w:val="FF0000"/>
        </w:rPr>
        <w:t xml:space="preserve"> </w:t>
      </w:r>
      <w:r w:rsidRPr="0078597E">
        <w:rPr>
          <w:rFonts w:asciiTheme="minorHAnsi" w:eastAsiaTheme="minorEastAsia" w:hAnsiTheme="minorHAnsi"/>
        </w:rPr>
        <w:t>regarding workplace issues and escalate to the Practice Manager as required</w:t>
      </w:r>
    </w:p>
    <w:p w14:paraId="24E66ECB" w14:textId="228003D2" w:rsidR="34EADF82" w:rsidRPr="0078597E" w:rsidRDefault="23A0A0B9" w:rsidP="7434B1B0">
      <w:pPr>
        <w:numPr>
          <w:ilvl w:val="0"/>
          <w:numId w:val="20"/>
        </w:numPr>
        <w:tabs>
          <w:tab w:val="num" w:pos="709"/>
        </w:tabs>
        <w:spacing w:before="120" w:after="0" w:line="276" w:lineRule="auto"/>
        <w:jc w:val="both"/>
        <w:rPr>
          <w:rFonts w:asciiTheme="majorHAnsi" w:eastAsia="Times New Roman" w:hAnsiTheme="majorHAnsi" w:cstheme="majorBidi"/>
          <w:lang w:eastAsia="en-AU"/>
        </w:rPr>
      </w:pPr>
      <w:r w:rsidRPr="0078597E">
        <w:rPr>
          <w:rFonts w:asciiTheme="majorHAnsi" w:eastAsia="Times New Roman" w:hAnsiTheme="majorHAnsi" w:cstheme="majorBidi"/>
          <w:lang w:eastAsia="en-AU"/>
        </w:rPr>
        <w:t>Carry out duties in accordance with all relevant legal Acts, Legislation, Regulations and Standards in Child Protection</w:t>
      </w:r>
      <w:r w:rsidR="31EF8B29" w:rsidRPr="0078597E">
        <w:rPr>
          <w:rFonts w:asciiTheme="majorHAnsi" w:eastAsia="Times New Roman" w:hAnsiTheme="majorHAnsi" w:cstheme="majorBidi"/>
          <w:lang w:eastAsia="en-AU"/>
        </w:rPr>
        <w:t xml:space="preserve">, </w:t>
      </w:r>
      <w:r w:rsidRPr="0078597E">
        <w:rPr>
          <w:rFonts w:asciiTheme="majorHAnsi" w:eastAsia="Times New Roman" w:hAnsiTheme="majorHAnsi" w:cstheme="majorBidi"/>
          <w:lang w:eastAsia="en-AU"/>
        </w:rPr>
        <w:t>Domestic and Family Violence</w:t>
      </w:r>
      <w:r w:rsidR="5FA94C2D" w:rsidRPr="0078597E">
        <w:rPr>
          <w:rFonts w:asciiTheme="majorHAnsi" w:eastAsia="Times New Roman" w:hAnsiTheme="majorHAnsi" w:cstheme="majorBidi"/>
          <w:lang w:eastAsia="en-AU"/>
        </w:rPr>
        <w:t xml:space="preserve"> and the Mental Health Act</w:t>
      </w:r>
    </w:p>
    <w:p w14:paraId="7F5F6E3E" w14:textId="0A4629A1" w:rsidR="34EADF82" w:rsidRPr="0078597E" w:rsidRDefault="23A0A0B9" w:rsidP="6E2288D5">
      <w:pPr>
        <w:numPr>
          <w:ilvl w:val="0"/>
          <w:numId w:val="20"/>
        </w:numPr>
        <w:tabs>
          <w:tab w:val="num" w:pos="709"/>
        </w:tabs>
        <w:spacing w:before="120" w:after="0" w:line="276" w:lineRule="auto"/>
        <w:jc w:val="both"/>
        <w:rPr>
          <w:rFonts w:asciiTheme="majorHAnsi" w:eastAsia="Times New Roman" w:hAnsiTheme="majorHAnsi" w:cstheme="majorBidi"/>
          <w:lang w:eastAsia="en-AU"/>
        </w:rPr>
      </w:pPr>
      <w:r w:rsidRPr="0078597E">
        <w:rPr>
          <w:rFonts w:asciiTheme="majorHAnsi" w:eastAsia="Times New Roman" w:hAnsiTheme="majorHAnsi" w:cstheme="majorBidi"/>
          <w:lang w:eastAsia="en-AU"/>
        </w:rPr>
        <w:t>Assess team member skills and provide ongoing guidance, support, coaching and training to build staff capability and responsiveness to changing client and funder needs</w:t>
      </w:r>
    </w:p>
    <w:p w14:paraId="68DBA617" w14:textId="57FD5BC3" w:rsidR="34EADF82" w:rsidRPr="0078597E" w:rsidRDefault="34EADF82" w:rsidP="6F644080">
      <w:pPr>
        <w:numPr>
          <w:ilvl w:val="0"/>
          <w:numId w:val="20"/>
        </w:numPr>
        <w:tabs>
          <w:tab w:val="num" w:pos="709"/>
        </w:tabs>
        <w:spacing w:before="120" w:after="0" w:line="276" w:lineRule="auto"/>
        <w:jc w:val="both"/>
        <w:rPr>
          <w:rFonts w:eastAsia="Arial" w:cs="Arial"/>
        </w:rPr>
      </w:pPr>
      <w:r w:rsidRPr="0078597E">
        <w:rPr>
          <w:rFonts w:eastAsia="Arial" w:cs="Arial"/>
        </w:rPr>
        <w:t>May be required to participate in an on-call roster shared amongst other staff members</w:t>
      </w:r>
    </w:p>
    <w:p w14:paraId="71ACECC6" w14:textId="22B5A651" w:rsidR="008B097E" w:rsidRPr="0078597E" w:rsidRDefault="008B097E" w:rsidP="008B097E">
      <w:pPr>
        <w:numPr>
          <w:ilvl w:val="0"/>
          <w:numId w:val="20"/>
        </w:numPr>
        <w:tabs>
          <w:tab w:val="num" w:pos="709"/>
        </w:tabs>
        <w:spacing w:before="120" w:after="0" w:line="276" w:lineRule="auto"/>
        <w:jc w:val="both"/>
        <w:rPr>
          <w:rFonts w:asciiTheme="minorHAnsi" w:eastAsia="Times New Roman" w:hAnsiTheme="minorHAnsi"/>
          <w:lang w:eastAsia="en-AU"/>
        </w:rPr>
      </w:pPr>
      <w:r w:rsidRPr="0078597E">
        <w:t xml:space="preserve">The </w:t>
      </w:r>
      <w:r w:rsidR="00C46420">
        <w:t>Counselling</w:t>
      </w:r>
      <w:r w:rsidR="00C46420" w:rsidRPr="0078597E">
        <w:t xml:space="preserve"> </w:t>
      </w:r>
      <w:r w:rsidRPr="0078597E">
        <w:t>Lead may also carry a small client caseload</w:t>
      </w:r>
    </w:p>
    <w:p w14:paraId="5D98700A" w14:textId="11D64433" w:rsidR="001D6169" w:rsidRPr="0078597E" w:rsidRDefault="001D6169" w:rsidP="7434B1B0">
      <w:pPr>
        <w:numPr>
          <w:ilvl w:val="0"/>
          <w:numId w:val="20"/>
        </w:numPr>
        <w:tabs>
          <w:tab w:val="num" w:pos="709"/>
        </w:tabs>
        <w:spacing w:before="120" w:after="0" w:line="276" w:lineRule="auto"/>
        <w:jc w:val="both"/>
        <w:rPr>
          <w:rFonts w:asciiTheme="minorHAnsi" w:eastAsia="Times New Roman" w:hAnsiTheme="minorHAnsi"/>
          <w:lang w:eastAsia="en-AU"/>
        </w:rPr>
      </w:pPr>
      <w:r w:rsidRPr="0078597E">
        <w:rPr>
          <w:rFonts w:asciiTheme="minorHAnsi" w:eastAsia="Times New Roman" w:hAnsiTheme="minorHAnsi"/>
          <w:lang w:eastAsia="en-AU"/>
        </w:rPr>
        <w:t>Undertake appropriate WHS training and comply with CatholicCare WHS policies and procedures. This includes job specific requirements as well as minimising any potential risks and reporting any hazards or incidents you may observe o</w:t>
      </w:r>
      <w:r w:rsidR="4E070949" w:rsidRPr="0078597E">
        <w:rPr>
          <w:rFonts w:asciiTheme="minorHAnsi" w:eastAsia="Times New Roman" w:hAnsiTheme="minorHAnsi"/>
          <w:lang w:eastAsia="en-AU"/>
        </w:rPr>
        <w:t xml:space="preserve">r </w:t>
      </w:r>
      <w:r w:rsidRPr="0078597E">
        <w:rPr>
          <w:rFonts w:asciiTheme="minorHAnsi" w:eastAsia="Times New Roman" w:hAnsiTheme="minorHAnsi"/>
          <w:lang w:eastAsia="en-AU"/>
        </w:rPr>
        <w:t xml:space="preserve">be involved in. </w:t>
      </w:r>
    </w:p>
    <w:p w14:paraId="310C4801" w14:textId="42FAA729" w:rsidR="003E7B8D" w:rsidRPr="0078597E" w:rsidRDefault="001D6169" w:rsidP="001D6169">
      <w:pPr>
        <w:numPr>
          <w:ilvl w:val="0"/>
          <w:numId w:val="20"/>
        </w:numPr>
        <w:spacing w:before="120" w:after="0" w:line="240" w:lineRule="auto"/>
        <w:jc w:val="both"/>
        <w:rPr>
          <w:rFonts w:asciiTheme="minorHAnsi" w:eastAsia="Times New Roman" w:hAnsiTheme="minorHAnsi" w:cstheme="minorHAnsi"/>
          <w:lang w:eastAsia="en-AU"/>
        </w:rPr>
      </w:pPr>
      <w:r w:rsidRPr="0078597E">
        <w:rPr>
          <w:rFonts w:asciiTheme="minorHAnsi" w:eastAsia="Times New Roman" w:hAnsiTheme="minorHAnsi"/>
          <w:lang w:eastAsia="en-AU"/>
        </w:rPr>
        <w:t>Other duties as directed from time to time</w:t>
      </w:r>
      <w:r w:rsidR="00564C2F" w:rsidRPr="0078597E">
        <w:rPr>
          <w:rFonts w:asciiTheme="minorHAnsi" w:eastAsia="Times New Roman" w:hAnsiTheme="minorHAnsi"/>
          <w:lang w:eastAsia="en-AU"/>
        </w:rPr>
        <w:t>.</w:t>
      </w:r>
      <w:r w:rsidRPr="0078597E">
        <w:rPr>
          <w:rFonts w:asciiTheme="minorHAnsi" w:eastAsia="Times New Roman" w:hAnsiTheme="minorHAnsi"/>
          <w:lang w:eastAsia="en-AU"/>
        </w:rPr>
        <w:t xml:space="preserve"> </w:t>
      </w:r>
    </w:p>
    <w:bookmarkEnd w:id="1"/>
    <w:p w14:paraId="5F058A26" w14:textId="77777777" w:rsidR="004B2DB9" w:rsidRDefault="004B2DB9">
      <w:pPr>
        <w:spacing w:after="120" w:line="360" w:lineRule="exact"/>
        <w:rPr>
          <w:b/>
          <w:color w:val="0054CD"/>
          <w:sz w:val="28"/>
          <w:szCs w:val="28"/>
        </w:rPr>
      </w:pPr>
    </w:p>
    <w:p w14:paraId="77BB84C4" w14:textId="70F7845B" w:rsidR="00771FE0" w:rsidRDefault="00771FE0">
      <w:pPr>
        <w:spacing w:after="120" w:line="360" w:lineRule="exact"/>
        <w:rPr>
          <w:b/>
          <w:color w:val="0054CD"/>
          <w:sz w:val="28"/>
          <w:szCs w:val="28"/>
        </w:rPr>
      </w:pPr>
      <w:r w:rsidRPr="00771FE0">
        <w:rPr>
          <w:b/>
          <w:color w:val="0054CD"/>
          <w:sz w:val="28"/>
          <w:szCs w:val="28"/>
        </w:rPr>
        <w:t>Selection Criteria</w:t>
      </w:r>
      <w:r w:rsidR="0096027F">
        <w:rPr>
          <w:b/>
          <w:color w:val="0054CD"/>
          <w:sz w:val="28"/>
          <w:szCs w:val="28"/>
        </w:rPr>
        <w:t>: Compliance Requirements</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1980"/>
        <w:gridCol w:w="1980"/>
        <w:gridCol w:w="1980"/>
      </w:tblGrid>
      <w:tr w:rsidR="0096027F" w:rsidRPr="0096027F" w14:paraId="52588B7D" w14:textId="77777777" w:rsidTr="2C106F86">
        <w:trPr>
          <w:trHeight w:val="15"/>
        </w:trPr>
        <w:tc>
          <w:tcPr>
            <w:tcW w:w="3675" w:type="dxa"/>
            <w:tcBorders>
              <w:top w:val="single" w:sz="6" w:space="0" w:color="FFFFFF" w:themeColor="background1"/>
              <w:left w:val="single" w:sz="6" w:space="0" w:color="F0207A"/>
              <w:bottom w:val="single" w:sz="6" w:space="0" w:color="FFFFFF" w:themeColor="background1"/>
              <w:right w:val="single" w:sz="6" w:space="0" w:color="F0207A"/>
            </w:tcBorders>
            <w:shd w:val="clear" w:color="auto" w:fill="F0207A"/>
            <w:hideMark/>
          </w:tcPr>
          <w:p w14:paraId="18DB0175"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t>Police Check Required:</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single" w:sz="6" w:space="0" w:color="F0207A"/>
              <w:right w:val="single" w:sz="6" w:space="0" w:color="F0207A"/>
            </w:tcBorders>
            <w:vAlign w:val="center"/>
            <w:hideMark/>
          </w:tcPr>
          <w:p w14:paraId="24D3AFE9" w14:textId="41A9253B" w:rsidR="0096027F" w:rsidRPr="0096027F" w:rsidRDefault="0096027F" w:rsidP="003339E1">
            <w:pPr>
              <w:spacing w:before="60" w:after="60" w:line="360" w:lineRule="exact"/>
              <w:rPr>
                <w:rFonts w:ascii="Segoe UI" w:eastAsia="Times New Roman" w:hAnsi="Segoe UI" w:cs="Segoe UI"/>
                <w:sz w:val="18"/>
                <w:szCs w:val="18"/>
                <w:lang w:val="en-US"/>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2042882056"/>
                <w14:checkbox>
                  <w14:checked w14:val="1"/>
                  <w14:checkedState w14:val="2612" w14:font="MS Gothic"/>
                  <w14:uncheckedState w14:val="2610" w14:font="MS Gothic"/>
                </w14:checkbox>
              </w:sdtPr>
              <w:sdtEndPr/>
              <w:sdtContent>
                <w:r w:rsidR="001D6169">
                  <w:rPr>
                    <w:rFonts w:ascii="MS Gothic" w:eastAsia="MS Gothic" w:hAnsi="MS Gothic" w:hint="eastAsia"/>
                    <w:b/>
                    <w:color w:val="0054CD"/>
                    <w:sz w:val="24"/>
                    <w:szCs w:val="24"/>
                  </w:rPr>
                  <w:t>☒</w:t>
                </w:r>
              </w:sdtContent>
            </w:sdt>
            <w:r w:rsidRPr="0096027F">
              <w:rPr>
                <w:rFonts w:eastAsia="Times New Roman" w:cs="Arial"/>
              </w:rPr>
              <w:t>  Yes </w:t>
            </w:r>
            <w:r w:rsidRPr="0096027F">
              <w:rPr>
                <w:rFonts w:eastAsia="Times New Roman" w:cs="Arial"/>
                <w:lang w:val="en-US"/>
              </w:rPr>
              <w:t> </w:t>
            </w:r>
          </w:p>
          <w:p w14:paraId="68103F48" w14:textId="620DD880"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672483487"/>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Pr="0096027F">
              <w:rPr>
                <w:rFonts w:eastAsia="Times New Roman" w:cs="Arial"/>
              </w:rPr>
              <w:t>  Yes, renewed every 3 years (if in Home Care)</w:t>
            </w:r>
            <w:r w:rsidRPr="0096027F">
              <w:rPr>
                <w:rFonts w:eastAsia="Times New Roman" w:cs="Arial"/>
                <w:lang w:val="en-US"/>
              </w:rPr>
              <w:t> </w:t>
            </w:r>
          </w:p>
        </w:tc>
      </w:tr>
      <w:tr w:rsidR="0096027F" w:rsidRPr="0096027F" w14:paraId="4DFD9805" w14:textId="77777777" w:rsidTr="2C106F86">
        <w:trPr>
          <w:trHeight w:val="15"/>
        </w:trPr>
        <w:tc>
          <w:tcPr>
            <w:tcW w:w="3675" w:type="dxa"/>
            <w:tcBorders>
              <w:top w:val="single" w:sz="6" w:space="0" w:color="FFFFFF" w:themeColor="background1"/>
              <w:left w:val="single" w:sz="6" w:space="0" w:color="F0207A"/>
              <w:bottom w:val="single" w:sz="6" w:space="0" w:color="FFFFFF" w:themeColor="background1"/>
              <w:right w:val="single" w:sz="6" w:space="0" w:color="F0207A"/>
            </w:tcBorders>
            <w:shd w:val="clear" w:color="auto" w:fill="F0207A"/>
            <w:hideMark/>
          </w:tcPr>
          <w:p w14:paraId="29EC2E8D"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t>WWCC Required:</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single" w:sz="6" w:space="0" w:color="F0207A"/>
              <w:right w:val="single" w:sz="6" w:space="0" w:color="F0207A"/>
            </w:tcBorders>
            <w:vAlign w:val="center"/>
            <w:hideMark/>
          </w:tcPr>
          <w:p w14:paraId="64C29F87" w14:textId="34467EA1"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157916490"/>
                <w14:checkbox>
                  <w14:checked w14:val="1"/>
                  <w14:checkedState w14:val="2612" w14:font="MS Gothic"/>
                  <w14:uncheckedState w14:val="2610" w14:font="MS Gothic"/>
                </w14:checkbox>
              </w:sdtPr>
              <w:sdtEndPr/>
              <w:sdtContent>
                <w:r w:rsidR="001D6169">
                  <w:rPr>
                    <w:rFonts w:ascii="MS Gothic" w:eastAsia="MS Gothic" w:hAnsi="MS Gothic" w:hint="eastAsia"/>
                    <w:b/>
                    <w:color w:val="0054CD"/>
                    <w:sz w:val="24"/>
                    <w:szCs w:val="24"/>
                  </w:rPr>
                  <w:t>☒</w:t>
                </w:r>
              </w:sdtContent>
            </w:sdt>
            <w:r w:rsidRPr="0096027F">
              <w:rPr>
                <w:rFonts w:eastAsia="Times New Roman" w:cs="Arial"/>
              </w:rPr>
              <w:t>  Yes </w:t>
            </w:r>
            <w:r w:rsidRPr="0096027F">
              <w:rPr>
                <w:rFonts w:eastAsia="Times New Roman" w:cs="Arial"/>
                <w:lang w:val="en-US"/>
              </w:rPr>
              <w:t> </w:t>
            </w:r>
          </w:p>
          <w:p w14:paraId="196EE2C0" w14:textId="052C7CB5"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801971018"/>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Pr="0096027F">
              <w:rPr>
                <w:rFonts w:eastAsia="Times New Roman" w:cs="Arial"/>
              </w:rPr>
              <w:t>  No</w:t>
            </w:r>
            <w:r w:rsidRPr="0096027F">
              <w:rPr>
                <w:rFonts w:eastAsia="Times New Roman" w:cs="Arial"/>
                <w:lang w:val="en-US"/>
              </w:rPr>
              <w:t> </w:t>
            </w:r>
          </w:p>
        </w:tc>
      </w:tr>
      <w:tr w:rsidR="0096027F" w:rsidRPr="0096027F" w14:paraId="2E3893B7" w14:textId="77777777" w:rsidTr="2C106F86">
        <w:trPr>
          <w:trHeight w:val="1350"/>
        </w:trPr>
        <w:tc>
          <w:tcPr>
            <w:tcW w:w="3675" w:type="dxa"/>
            <w:vMerge w:val="restart"/>
            <w:tcBorders>
              <w:top w:val="single" w:sz="6" w:space="0" w:color="FFFFFF" w:themeColor="background1"/>
              <w:left w:val="single" w:sz="6" w:space="0" w:color="F0207A"/>
              <w:bottom w:val="single" w:sz="6" w:space="0" w:color="0054A4" w:themeColor="accent6"/>
              <w:right w:val="single" w:sz="6" w:space="0" w:color="F0207A"/>
            </w:tcBorders>
            <w:shd w:val="clear" w:color="auto" w:fill="F0207A"/>
            <w:hideMark/>
          </w:tcPr>
          <w:p w14:paraId="14BDE178"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t>NDIS Risk Assessed Requirements:</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nil"/>
              <w:right w:val="single" w:sz="6" w:space="0" w:color="F0207A"/>
            </w:tcBorders>
            <w:vAlign w:val="center"/>
            <w:hideMark/>
          </w:tcPr>
          <w:p w14:paraId="537F706A" w14:textId="08E9F765"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567147403"/>
                <w14:checkbox>
                  <w14:checked w14:val="1"/>
                  <w14:checkedState w14:val="2612" w14:font="MS Gothic"/>
                  <w14:uncheckedState w14:val="2610" w14:font="MS Gothic"/>
                </w14:checkbox>
              </w:sdtPr>
              <w:sdtEndPr/>
              <w:sdtContent>
                <w:r w:rsidR="001D6169">
                  <w:rPr>
                    <w:rFonts w:ascii="MS Gothic" w:eastAsia="MS Gothic" w:hAnsi="MS Gothic" w:hint="eastAsia"/>
                    <w:b/>
                    <w:color w:val="0054CD"/>
                    <w:sz w:val="24"/>
                    <w:szCs w:val="24"/>
                  </w:rPr>
                  <w:t>☒</w:t>
                </w:r>
              </w:sdtContent>
            </w:sdt>
            <w:r w:rsidRPr="0096027F">
              <w:rPr>
                <w:rFonts w:eastAsia="Times New Roman" w:cs="Arial"/>
              </w:rPr>
              <w:t>  No</w:t>
            </w:r>
            <w:r w:rsidRPr="0096027F">
              <w:rPr>
                <w:rFonts w:eastAsia="Times New Roman" w:cs="Arial"/>
                <w:lang w:val="en-US"/>
              </w:rPr>
              <w:t> </w:t>
            </w:r>
          </w:p>
          <w:p w14:paraId="5B0878B5" w14:textId="196768FE"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250966911"/>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003339E1">
              <w:rPr>
                <w:b/>
                <w:color w:val="0054CD"/>
                <w:sz w:val="24"/>
                <w:szCs w:val="24"/>
              </w:rPr>
              <w:t xml:space="preserve">  </w:t>
            </w:r>
            <w:r w:rsidRPr="0096027F">
              <w:rPr>
                <w:rFonts w:eastAsia="Times New Roman" w:cs="Arial"/>
              </w:rPr>
              <w:t>Yes, NDIS Working Screen Check Required</w:t>
            </w:r>
            <w:r w:rsidRPr="0096027F">
              <w:rPr>
                <w:rFonts w:eastAsia="Times New Roman" w:cs="Arial"/>
                <w:lang w:val="en-US"/>
              </w:rPr>
              <w:t> </w:t>
            </w:r>
          </w:p>
          <w:p w14:paraId="6F0BAEAA" w14:textId="77777777" w:rsidR="0096027F" w:rsidRPr="0096027F" w:rsidRDefault="0096027F" w:rsidP="003339E1">
            <w:pPr>
              <w:spacing w:before="60" w:after="60" w:line="240" w:lineRule="auto"/>
              <w:textAlignment w:val="baseline"/>
              <w:rPr>
                <w:rFonts w:ascii="Segoe UI" w:eastAsia="Times New Roman" w:hAnsi="Segoe UI" w:cs="Segoe UI"/>
                <w:sz w:val="18"/>
                <w:szCs w:val="18"/>
                <w:lang w:val="en-US"/>
              </w:rPr>
            </w:pPr>
            <w:r w:rsidRPr="0096027F">
              <w:rPr>
                <w:rFonts w:eastAsia="Times New Roman" w:cs="Arial"/>
              </w:rPr>
              <w:t>Risk assessment determined by: Executive Director, Disability Services to be:</w:t>
            </w:r>
            <w:r w:rsidRPr="0096027F">
              <w:rPr>
                <w:rFonts w:eastAsia="Times New Roman" w:cs="Arial"/>
                <w:lang w:val="en-US"/>
              </w:rPr>
              <w:t> </w:t>
            </w:r>
          </w:p>
        </w:tc>
      </w:tr>
      <w:tr w:rsidR="0096027F" w:rsidRPr="0096027F" w14:paraId="46ECAAC2" w14:textId="77777777" w:rsidTr="2C106F86">
        <w:trPr>
          <w:trHeight w:val="345"/>
        </w:trPr>
        <w:tc>
          <w:tcPr>
            <w:tcW w:w="0" w:type="auto"/>
            <w:vMerge/>
            <w:vAlign w:val="center"/>
            <w:hideMark/>
          </w:tcPr>
          <w:p w14:paraId="4B8792F2" w14:textId="77777777" w:rsidR="0096027F" w:rsidRPr="0096027F" w:rsidRDefault="0096027F" w:rsidP="003339E1">
            <w:pPr>
              <w:spacing w:before="60" w:after="60" w:line="240" w:lineRule="auto"/>
              <w:rPr>
                <w:rFonts w:ascii="Segoe UI" w:eastAsia="Times New Roman" w:hAnsi="Segoe UI" w:cs="Segoe UI"/>
                <w:sz w:val="18"/>
                <w:szCs w:val="18"/>
                <w:lang w:val="en-US"/>
              </w:rPr>
            </w:pPr>
          </w:p>
        </w:tc>
        <w:tc>
          <w:tcPr>
            <w:tcW w:w="1980" w:type="dxa"/>
            <w:tcBorders>
              <w:top w:val="nil"/>
              <w:left w:val="nil"/>
              <w:bottom w:val="nil"/>
              <w:right w:val="nil"/>
            </w:tcBorders>
            <w:vAlign w:val="center"/>
            <w:hideMark/>
          </w:tcPr>
          <w:p w14:paraId="2B1D21FC" w14:textId="3C9488D2" w:rsidR="0096027F" w:rsidRPr="0096027F" w:rsidRDefault="0096027F" w:rsidP="003339E1">
            <w:pPr>
              <w:spacing w:before="60" w:after="60" w:line="360" w:lineRule="exact"/>
              <w:rPr>
                <w:rFonts w:ascii="Segoe UI" w:eastAsia="Times New Roman" w:hAnsi="Segoe UI" w:cs="Segoe UI"/>
                <w:sz w:val="18"/>
                <w:szCs w:val="18"/>
                <w:lang w:val="en-US"/>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583795908"/>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Pr="0096027F">
              <w:rPr>
                <w:rFonts w:eastAsia="Times New Roman" w:cs="Arial"/>
              </w:rPr>
              <w:t>  Type A</w:t>
            </w:r>
            <w:r w:rsidRPr="0096027F">
              <w:rPr>
                <w:rFonts w:eastAsia="Times New Roman" w:cs="Arial"/>
                <w:lang w:val="en-US"/>
              </w:rPr>
              <w:t> </w:t>
            </w:r>
          </w:p>
        </w:tc>
        <w:tc>
          <w:tcPr>
            <w:tcW w:w="1980" w:type="dxa"/>
            <w:tcBorders>
              <w:top w:val="nil"/>
              <w:left w:val="nil"/>
              <w:bottom w:val="nil"/>
              <w:right w:val="nil"/>
            </w:tcBorders>
            <w:vAlign w:val="center"/>
            <w:hideMark/>
          </w:tcPr>
          <w:p w14:paraId="17AD92BF" w14:textId="72F6F60B" w:rsidR="0096027F" w:rsidRPr="003339E1" w:rsidRDefault="00910F30" w:rsidP="003339E1">
            <w:pPr>
              <w:spacing w:before="60" w:after="60" w:line="360" w:lineRule="exact"/>
              <w:rPr>
                <w:b/>
                <w:color w:val="0054CD"/>
                <w:sz w:val="24"/>
                <w:szCs w:val="24"/>
              </w:rPr>
            </w:pPr>
            <w:sdt>
              <w:sdtPr>
                <w:rPr>
                  <w:b/>
                  <w:color w:val="0054CD"/>
                  <w:sz w:val="24"/>
                  <w:szCs w:val="24"/>
                </w:rPr>
                <w:id w:val="1386446248"/>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0096027F" w:rsidRPr="0096027F">
              <w:rPr>
                <w:rFonts w:ascii="Calibri" w:eastAsia="Times New Roman" w:hAnsi="Calibri" w:cs="Calibri"/>
                <w:sz w:val="24"/>
                <w:szCs w:val="24"/>
              </w:rPr>
              <w:t>​</w:t>
            </w:r>
            <w:r w:rsidR="0096027F" w:rsidRPr="0096027F">
              <w:rPr>
                <w:rFonts w:eastAsia="Times New Roman" w:cs="Arial"/>
              </w:rPr>
              <w:t>  Type B</w:t>
            </w:r>
            <w:r w:rsidR="0096027F" w:rsidRPr="0096027F">
              <w:rPr>
                <w:rFonts w:eastAsia="Times New Roman" w:cs="Arial"/>
                <w:lang w:val="en-US"/>
              </w:rPr>
              <w:t> </w:t>
            </w:r>
          </w:p>
        </w:tc>
        <w:tc>
          <w:tcPr>
            <w:tcW w:w="1980" w:type="dxa"/>
            <w:tcBorders>
              <w:top w:val="nil"/>
              <w:left w:val="nil"/>
              <w:bottom w:val="nil"/>
              <w:right w:val="single" w:sz="6" w:space="0" w:color="F0207A"/>
            </w:tcBorders>
            <w:vAlign w:val="center"/>
            <w:hideMark/>
          </w:tcPr>
          <w:p w14:paraId="78E366D3" w14:textId="29E017C7" w:rsidR="0096027F" w:rsidRPr="0096027F" w:rsidRDefault="0096027F" w:rsidP="003339E1">
            <w:pPr>
              <w:spacing w:before="60" w:after="60" w:line="360" w:lineRule="exact"/>
              <w:rPr>
                <w:rFonts w:ascii="Segoe UI" w:eastAsia="Times New Roman" w:hAnsi="Segoe UI" w:cs="Segoe UI"/>
                <w:sz w:val="18"/>
                <w:szCs w:val="18"/>
                <w:lang w:val="en-US"/>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2035531315"/>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Pr="0096027F">
              <w:rPr>
                <w:rFonts w:ascii="Calibri" w:eastAsia="Times New Roman" w:hAnsi="Calibri" w:cs="Calibri"/>
                <w:sz w:val="24"/>
                <w:szCs w:val="24"/>
              </w:rPr>
              <w:t>​</w:t>
            </w:r>
            <w:r w:rsidRPr="0096027F">
              <w:rPr>
                <w:rFonts w:eastAsia="Times New Roman" w:cs="Arial"/>
              </w:rPr>
              <w:t>  Type C</w:t>
            </w:r>
            <w:r w:rsidRPr="0096027F">
              <w:rPr>
                <w:rFonts w:eastAsia="Times New Roman" w:cs="Arial"/>
                <w:lang w:val="en-US"/>
              </w:rPr>
              <w:t> </w:t>
            </w:r>
          </w:p>
        </w:tc>
      </w:tr>
      <w:tr w:rsidR="0096027F" w:rsidRPr="0096027F" w14:paraId="6E465817" w14:textId="77777777" w:rsidTr="2C106F86">
        <w:trPr>
          <w:trHeight w:val="330"/>
        </w:trPr>
        <w:tc>
          <w:tcPr>
            <w:tcW w:w="0" w:type="auto"/>
            <w:vMerge/>
            <w:vAlign w:val="center"/>
            <w:hideMark/>
          </w:tcPr>
          <w:p w14:paraId="005FA2EE" w14:textId="77777777" w:rsidR="0096027F" w:rsidRPr="0096027F" w:rsidRDefault="0096027F" w:rsidP="003339E1">
            <w:pPr>
              <w:spacing w:before="60" w:after="60" w:line="240" w:lineRule="auto"/>
              <w:rPr>
                <w:rFonts w:ascii="Segoe UI" w:eastAsia="Times New Roman" w:hAnsi="Segoe UI" w:cs="Segoe UI"/>
                <w:sz w:val="18"/>
                <w:szCs w:val="18"/>
                <w:lang w:val="en-US"/>
              </w:rPr>
            </w:pPr>
          </w:p>
        </w:tc>
        <w:tc>
          <w:tcPr>
            <w:tcW w:w="5940" w:type="dxa"/>
            <w:gridSpan w:val="3"/>
            <w:tcBorders>
              <w:top w:val="nil"/>
              <w:left w:val="single" w:sz="6" w:space="0" w:color="F0207A"/>
              <w:bottom w:val="single" w:sz="6" w:space="0" w:color="F0207A"/>
              <w:right w:val="single" w:sz="6" w:space="0" w:color="F0207A"/>
            </w:tcBorders>
            <w:vAlign w:val="center"/>
            <w:hideMark/>
          </w:tcPr>
          <w:p w14:paraId="6FFA3EC1" w14:textId="77777777" w:rsidR="0096027F" w:rsidRPr="0096027F" w:rsidRDefault="0096027F" w:rsidP="003339E1">
            <w:pPr>
              <w:spacing w:before="60" w:after="60" w:line="240" w:lineRule="auto"/>
              <w:textAlignment w:val="baseline"/>
              <w:rPr>
                <w:rFonts w:ascii="Segoe UI" w:eastAsia="Times New Roman" w:hAnsi="Segoe UI" w:cs="Segoe UI"/>
                <w:sz w:val="18"/>
                <w:szCs w:val="18"/>
                <w:lang w:val="en-US"/>
              </w:rPr>
            </w:pPr>
            <w:r w:rsidRPr="0096027F">
              <w:rPr>
                <w:rFonts w:eastAsia="Times New Roman" w:cs="Arial"/>
                <w:b/>
                <w:bCs/>
              </w:rPr>
              <w:t> </w:t>
            </w:r>
            <w:r w:rsidRPr="0096027F">
              <w:rPr>
                <w:rFonts w:eastAsia="Times New Roman" w:cs="Arial"/>
              </w:rPr>
              <w:t>(Refer to types of risk assessed roles below)</w:t>
            </w:r>
            <w:r w:rsidRPr="0096027F">
              <w:rPr>
                <w:rFonts w:eastAsia="Times New Roman" w:cs="Arial"/>
                <w:lang w:val="en-US"/>
              </w:rPr>
              <w:t> </w:t>
            </w:r>
          </w:p>
        </w:tc>
      </w:tr>
      <w:tr w:rsidR="0096027F" w:rsidRPr="0096027F" w14:paraId="2C62CCFC" w14:textId="77777777" w:rsidTr="2C106F86">
        <w:trPr>
          <w:trHeight w:val="15"/>
        </w:trPr>
        <w:tc>
          <w:tcPr>
            <w:tcW w:w="3675" w:type="dxa"/>
            <w:tcBorders>
              <w:top w:val="single" w:sz="6" w:space="0" w:color="FFFFFF" w:themeColor="background1"/>
              <w:left w:val="single" w:sz="6" w:space="0" w:color="F0207A"/>
              <w:bottom w:val="single" w:sz="6" w:space="0" w:color="FFFFFF" w:themeColor="background1"/>
              <w:right w:val="single" w:sz="6" w:space="0" w:color="F0207A"/>
            </w:tcBorders>
            <w:shd w:val="clear" w:color="auto" w:fill="F0207A"/>
            <w:hideMark/>
          </w:tcPr>
          <w:p w14:paraId="1BAE5AD3"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t>Mandatory Qualifications and/or Accreditations &amp; Memberships:</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single" w:sz="6" w:space="0" w:color="F0207A"/>
              <w:right w:val="single" w:sz="6" w:space="0" w:color="F0207A"/>
            </w:tcBorders>
            <w:vAlign w:val="center"/>
            <w:hideMark/>
          </w:tcPr>
          <w:p w14:paraId="4196A64F" w14:textId="69B9EAD1" w:rsidR="007D16DA" w:rsidRPr="003339E1" w:rsidRDefault="0096027F" w:rsidP="007D16DA">
            <w:pPr>
              <w:spacing w:before="60" w:after="60" w:line="360" w:lineRule="exact"/>
              <w:rPr>
                <w:b/>
                <w:color w:val="0054CD"/>
                <w:sz w:val="24"/>
                <w:szCs w:val="24"/>
              </w:rPr>
            </w:pPr>
            <w:r w:rsidRPr="2C106F86">
              <w:rPr>
                <w:rFonts w:eastAsia="Times New Roman" w:cs="Arial"/>
                <w:lang w:val="en-US"/>
              </w:rPr>
              <w:t> </w:t>
            </w:r>
            <w:sdt>
              <w:sdtPr>
                <w:rPr>
                  <w:b/>
                  <w:color w:val="0054CD"/>
                  <w:sz w:val="24"/>
                  <w:szCs w:val="24"/>
                </w:rPr>
                <w:id w:val="710917372"/>
                <w14:checkbox>
                  <w14:checked w14:val="1"/>
                  <w14:checkedState w14:val="2612" w14:font="MS Gothic"/>
                  <w14:uncheckedState w14:val="2610" w14:font="MS Gothic"/>
                </w14:checkbox>
              </w:sdtPr>
              <w:sdtEndPr/>
              <w:sdtContent>
                <w:r w:rsidR="002E51D6">
                  <w:rPr>
                    <w:rFonts w:ascii="MS Gothic" w:eastAsia="MS Gothic" w:hAnsi="MS Gothic" w:hint="eastAsia"/>
                    <w:b/>
                    <w:color w:val="0054CD"/>
                    <w:sz w:val="24"/>
                    <w:szCs w:val="24"/>
                  </w:rPr>
                  <w:t>☒</w:t>
                </w:r>
              </w:sdtContent>
            </w:sdt>
            <w:r w:rsidR="007D16DA" w:rsidRPr="0096027F">
              <w:rPr>
                <w:rFonts w:eastAsia="Times New Roman" w:cs="Arial"/>
              </w:rPr>
              <w:t> Yes </w:t>
            </w:r>
            <w:r w:rsidR="007D16DA">
              <w:rPr>
                <w:rFonts w:eastAsia="Times New Roman" w:cs="Arial"/>
                <w:lang w:val="en-US"/>
              </w:rPr>
              <w:t xml:space="preserve">- </w:t>
            </w:r>
            <w:r w:rsidR="00E8114B" w:rsidRPr="007A6309">
              <w:rPr>
                <w:rFonts w:eastAsia="Times New Roman" w:cs="Arial"/>
              </w:rPr>
              <w:t>Relevant program specific qualifications, expertise, and professional membership e.g.</w:t>
            </w:r>
            <w:r w:rsidR="00E8114B">
              <w:rPr>
                <w:rFonts w:eastAsia="Times New Roman" w:cs="Arial"/>
              </w:rPr>
              <w:t xml:space="preserve"> </w:t>
            </w:r>
            <w:r w:rsidR="007D16DA" w:rsidRPr="007A6309">
              <w:rPr>
                <w:rFonts w:eastAsia="Times New Roman" w:cs="Arial"/>
              </w:rPr>
              <w:t>APHRA, AASW, ACA or PACFA</w:t>
            </w:r>
            <w:r w:rsidR="00E8114B">
              <w:rPr>
                <w:rFonts w:eastAsia="Times New Roman" w:cs="Arial"/>
              </w:rPr>
              <w:t xml:space="preserve">. </w:t>
            </w:r>
            <w:r w:rsidR="007D16DA" w:rsidRPr="006D21B8">
              <w:rPr>
                <w:rFonts w:asciiTheme="majorHAnsi" w:eastAsia="Times New Roman" w:hAnsiTheme="majorHAnsi" w:cstheme="majorHAnsi"/>
                <w:lang w:val="en-US"/>
              </w:rPr>
              <w:t>Qualified Supervisor</w:t>
            </w:r>
            <w:r w:rsidR="007D16DA">
              <w:rPr>
                <w:rFonts w:asciiTheme="majorHAnsi" w:eastAsia="Times New Roman" w:hAnsiTheme="majorHAnsi" w:cstheme="majorHAnsi"/>
                <w:lang w:val="en-US"/>
              </w:rPr>
              <w:t>,</w:t>
            </w:r>
            <w:r w:rsidR="007D16DA">
              <w:rPr>
                <w:rFonts w:ascii="Segoe UI" w:eastAsia="Times New Roman" w:hAnsi="Segoe UI" w:cs="Segoe UI"/>
                <w:sz w:val="18"/>
                <w:szCs w:val="18"/>
                <w:lang w:val="en-US"/>
              </w:rPr>
              <w:t xml:space="preserve"> </w:t>
            </w:r>
            <w:r w:rsidR="007D16DA" w:rsidRPr="00DF7D33">
              <w:rPr>
                <w:rFonts w:asciiTheme="minorHAnsi" w:eastAsia="Times New Roman" w:hAnsiTheme="minorHAnsi" w:cstheme="minorHAnsi"/>
                <w:lang w:val="en-US"/>
              </w:rPr>
              <w:t xml:space="preserve">or eligible </w:t>
            </w:r>
            <w:r w:rsidR="007D16DA">
              <w:rPr>
                <w:rFonts w:asciiTheme="minorHAnsi" w:eastAsia="Times New Roman" w:hAnsiTheme="minorHAnsi" w:cstheme="minorHAnsi"/>
                <w:lang w:val="en-US"/>
              </w:rPr>
              <w:t xml:space="preserve">to </w:t>
            </w:r>
            <w:r w:rsidR="007D16DA" w:rsidRPr="00DF7D33">
              <w:rPr>
                <w:rFonts w:asciiTheme="minorHAnsi" w:eastAsia="Times New Roman" w:hAnsiTheme="minorHAnsi" w:cstheme="minorHAnsi"/>
                <w:lang w:val="en-US"/>
              </w:rPr>
              <w:t>obtain qualification</w:t>
            </w:r>
            <w:r w:rsidR="007D16DA">
              <w:rPr>
                <w:rFonts w:asciiTheme="minorHAnsi" w:eastAsia="Times New Roman" w:hAnsiTheme="minorHAnsi" w:cstheme="minorHAnsi"/>
                <w:lang w:val="en-US"/>
              </w:rPr>
              <w:t>.</w:t>
            </w:r>
          </w:p>
          <w:p w14:paraId="0ADF1CDC" w14:textId="3A592026" w:rsidR="0096027F" w:rsidRPr="0096027F" w:rsidRDefault="007D16DA" w:rsidP="007D16DA">
            <w:pPr>
              <w:spacing w:before="60" w:after="60" w:line="240" w:lineRule="auto"/>
              <w:textAlignment w:val="baseline"/>
              <w:rPr>
                <w:rFonts w:ascii="Segoe UI" w:eastAsia="Times New Roman" w:hAnsi="Segoe UI" w:cs="Segoe UI"/>
                <w:sz w:val="18"/>
                <w:szCs w:val="18"/>
                <w:lang w:val="en-US"/>
              </w:rPr>
            </w:pPr>
            <w:r w:rsidRPr="0096027F">
              <w:rPr>
                <w:rFonts w:ascii="Calibri" w:eastAsia="Times New Roman" w:hAnsi="Calibri" w:cs="Calibri"/>
                <w:sz w:val="24"/>
                <w:szCs w:val="24"/>
              </w:rPr>
              <w:t>​​</w:t>
            </w:r>
            <w:r>
              <w:rPr>
                <w:b/>
                <w:color w:val="0054CD"/>
                <w:sz w:val="24"/>
                <w:szCs w:val="24"/>
              </w:rPr>
              <w:t xml:space="preserve"> </w:t>
            </w:r>
            <w:sdt>
              <w:sdtPr>
                <w:rPr>
                  <w:b/>
                  <w:color w:val="0054CD"/>
                  <w:sz w:val="24"/>
                  <w:szCs w:val="24"/>
                </w:rPr>
                <w:id w:val="1868640423"/>
                <w14:checkbox>
                  <w14:checked w14:val="0"/>
                  <w14:checkedState w14:val="2612" w14:font="MS Gothic"/>
                  <w14:uncheckedState w14:val="2610" w14:font="MS Gothic"/>
                </w14:checkbox>
              </w:sdtPr>
              <w:sdtEndPr/>
              <w:sdtContent>
                <w:r>
                  <w:rPr>
                    <w:rFonts w:ascii="MS Gothic" w:eastAsia="MS Gothic" w:hAnsi="MS Gothic" w:hint="eastAsia"/>
                    <w:b/>
                    <w:color w:val="0054CD"/>
                    <w:sz w:val="24"/>
                    <w:szCs w:val="24"/>
                  </w:rPr>
                  <w:t>☐</w:t>
                </w:r>
              </w:sdtContent>
            </w:sdt>
            <w:r w:rsidRPr="0096027F">
              <w:rPr>
                <w:rFonts w:eastAsia="Times New Roman" w:cs="Arial"/>
              </w:rPr>
              <w:t>  No</w:t>
            </w:r>
            <w:r w:rsidRPr="0096027F">
              <w:rPr>
                <w:rFonts w:eastAsia="Times New Roman" w:cs="Arial"/>
                <w:lang w:val="en-US"/>
              </w:rPr>
              <w:t> </w:t>
            </w:r>
            <w:r w:rsidRPr="007A6309">
              <w:rPr>
                <w:rFonts w:eastAsia="Times New Roman" w:cs="Arial"/>
              </w:rPr>
              <w:t xml:space="preserve"> </w:t>
            </w:r>
          </w:p>
        </w:tc>
      </w:tr>
      <w:tr w:rsidR="0096027F" w:rsidRPr="0096027F" w14:paraId="08DCD263" w14:textId="77777777" w:rsidTr="2C106F86">
        <w:trPr>
          <w:trHeight w:val="15"/>
        </w:trPr>
        <w:tc>
          <w:tcPr>
            <w:tcW w:w="3675" w:type="dxa"/>
            <w:tcBorders>
              <w:top w:val="single" w:sz="6" w:space="0" w:color="FFFFFF" w:themeColor="background1"/>
              <w:left w:val="single" w:sz="6" w:space="0" w:color="F0207A"/>
              <w:bottom w:val="single" w:sz="6" w:space="0" w:color="FFFFFF" w:themeColor="background1"/>
              <w:right w:val="single" w:sz="6" w:space="0" w:color="F0207A"/>
            </w:tcBorders>
            <w:shd w:val="clear" w:color="auto" w:fill="F0207A"/>
            <w:hideMark/>
          </w:tcPr>
          <w:p w14:paraId="655EA7B3"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t>Is this role required to provide First Aid to staff or clients in the workplace?</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single" w:sz="6" w:space="0" w:color="F0207A"/>
              <w:right w:val="single" w:sz="6" w:space="0" w:color="F0207A"/>
            </w:tcBorders>
            <w:vAlign w:val="center"/>
            <w:hideMark/>
          </w:tcPr>
          <w:p w14:paraId="7B547B27" w14:textId="419A9D17" w:rsidR="0096027F" w:rsidRPr="0096027F" w:rsidRDefault="0096027F" w:rsidP="003339E1">
            <w:pPr>
              <w:spacing w:before="60" w:after="60" w:line="360" w:lineRule="exact"/>
              <w:rPr>
                <w:rFonts w:ascii="Segoe UI" w:eastAsia="Times New Roman" w:hAnsi="Segoe UI" w:cs="Segoe UI"/>
                <w:sz w:val="18"/>
                <w:szCs w:val="18"/>
                <w:lang w:val="en-US"/>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882552900"/>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Pr="0096027F">
              <w:rPr>
                <w:rFonts w:ascii="Calibri" w:eastAsia="Times New Roman" w:hAnsi="Calibri" w:cs="Calibri"/>
                <w:sz w:val="24"/>
                <w:szCs w:val="24"/>
              </w:rPr>
              <w:t>​</w:t>
            </w:r>
            <w:r w:rsidRPr="0096027F">
              <w:rPr>
                <w:rFonts w:eastAsia="Times New Roman" w:cs="Arial"/>
              </w:rPr>
              <w:t>  Yes, this role is required to provide First Aid to staff</w:t>
            </w:r>
            <w:r w:rsidRPr="0096027F">
              <w:rPr>
                <w:rFonts w:eastAsia="Times New Roman" w:cs="Arial"/>
                <w:lang w:val="en-US"/>
              </w:rPr>
              <w:t> </w:t>
            </w:r>
          </w:p>
          <w:p w14:paraId="73059468" w14:textId="13FBCCC8"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699233452"/>
                <w14:checkbox>
                  <w14:checked w14:val="0"/>
                  <w14:checkedState w14:val="2612" w14:font="MS Gothic"/>
                  <w14:uncheckedState w14:val="2610" w14:font="MS Gothic"/>
                </w14:checkbox>
              </w:sdtPr>
              <w:sdtEndPr/>
              <w:sdtContent>
                <w:r w:rsidR="00E360FC">
                  <w:rPr>
                    <w:rFonts w:ascii="MS Gothic" w:eastAsia="MS Gothic" w:hAnsi="MS Gothic" w:hint="eastAsia"/>
                    <w:b/>
                    <w:color w:val="0054CD"/>
                    <w:sz w:val="24"/>
                    <w:szCs w:val="24"/>
                  </w:rPr>
                  <w:t>☐</w:t>
                </w:r>
              </w:sdtContent>
            </w:sdt>
            <w:r w:rsidRPr="0096027F">
              <w:rPr>
                <w:rFonts w:eastAsia="Times New Roman" w:cs="Arial"/>
              </w:rPr>
              <w:t>  Yes, this role is required to provide First Aid to clients </w:t>
            </w:r>
            <w:r w:rsidRPr="0096027F">
              <w:rPr>
                <w:rFonts w:eastAsia="Times New Roman" w:cs="Arial"/>
                <w:lang w:val="en-US"/>
              </w:rPr>
              <w:t> </w:t>
            </w:r>
          </w:p>
          <w:p w14:paraId="381B42C2" w14:textId="1B24433C"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lastRenderedPageBreak/>
              <w:t>​​</w:t>
            </w:r>
            <w:r w:rsidR="003339E1">
              <w:rPr>
                <w:b/>
                <w:color w:val="0054CD"/>
                <w:sz w:val="24"/>
                <w:szCs w:val="24"/>
              </w:rPr>
              <w:t xml:space="preserve"> </w:t>
            </w:r>
            <w:sdt>
              <w:sdtPr>
                <w:rPr>
                  <w:b/>
                  <w:color w:val="0054CD"/>
                  <w:sz w:val="24"/>
                  <w:szCs w:val="24"/>
                </w:rPr>
                <w:id w:val="-1627075697"/>
                <w14:checkbox>
                  <w14:checked w14:val="1"/>
                  <w14:checkedState w14:val="2612" w14:font="MS Gothic"/>
                  <w14:uncheckedState w14:val="2610" w14:font="MS Gothic"/>
                </w14:checkbox>
              </w:sdtPr>
              <w:sdtEndPr/>
              <w:sdtContent>
                <w:r w:rsidR="001D6169">
                  <w:rPr>
                    <w:rFonts w:ascii="MS Gothic" w:eastAsia="MS Gothic" w:hAnsi="MS Gothic" w:hint="eastAsia"/>
                    <w:b/>
                    <w:color w:val="0054CD"/>
                    <w:sz w:val="24"/>
                    <w:szCs w:val="24"/>
                  </w:rPr>
                  <w:t>☒</w:t>
                </w:r>
              </w:sdtContent>
            </w:sdt>
            <w:r w:rsidRPr="0096027F">
              <w:rPr>
                <w:rFonts w:eastAsia="Times New Roman" w:cs="Arial"/>
              </w:rPr>
              <w:t>  No</w:t>
            </w:r>
            <w:r w:rsidRPr="0096027F">
              <w:rPr>
                <w:rFonts w:eastAsia="Times New Roman" w:cs="Arial"/>
                <w:lang w:val="en-US"/>
              </w:rPr>
              <w:t> </w:t>
            </w:r>
          </w:p>
        </w:tc>
      </w:tr>
      <w:tr w:rsidR="0096027F" w:rsidRPr="0096027F" w14:paraId="64D725AC" w14:textId="77777777" w:rsidTr="2C106F86">
        <w:trPr>
          <w:trHeight w:val="15"/>
        </w:trPr>
        <w:tc>
          <w:tcPr>
            <w:tcW w:w="3675" w:type="dxa"/>
            <w:tcBorders>
              <w:top w:val="single" w:sz="6" w:space="0" w:color="FFFFFF" w:themeColor="background1"/>
              <w:left w:val="single" w:sz="6" w:space="0" w:color="F0207A"/>
              <w:bottom w:val="single" w:sz="6" w:space="0" w:color="FFFFFF" w:themeColor="background1"/>
              <w:right w:val="single" w:sz="6" w:space="0" w:color="F0207A"/>
            </w:tcBorders>
            <w:shd w:val="clear" w:color="auto" w:fill="F0207A"/>
            <w:hideMark/>
          </w:tcPr>
          <w:p w14:paraId="1A7FE580"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lastRenderedPageBreak/>
              <w:t>Is this role required to hold a Drivers Licence, for the purpose of transporting clients in pool or personal cars?</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single" w:sz="6" w:space="0" w:color="F0207A"/>
              <w:right w:val="single" w:sz="6" w:space="0" w:color="F0207A"/>
            </w:tcBorders>
            <w:vAlign w:val="center"/>
            <w:hideMark/>
          </w:tcPr>
          <w:p w14:paraId="3794288E" w14:textId="682DA5D8"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268085832"/>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Pr="0096027F">
              <w:rPr>
                <w:rFonts w:eastAsia="Times New Roman" w:cs="Arial"/>
              </w:rPr>
              <w:t> Yes </w:t>
            </w:r>
            <w:r w:rsidRPr="0096027F">
              <w:rPr>
                <w:rFonts w:eastAsia="Times New Roman" w:cs="Arial"/>
                <w:lang w:val="en-US"/>
              </w:rPr>
              <w:t> </w:t>
            </w:r>
          </w:p>
          <w:p w14:paraId="49E4AD3F" w14:textId="3CFA4DEB"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998372987"/>
                <w14:checkbox>
                  <w14:checked w14:val="1"/>
                  <w14:checkedState w14:val="2612" w14:font="MS Gothic"/>
                  <w14:uncheckedState w14:val="2610" w14:font="MS Gothic"/>
                </w14:checkbox>
              </w:sdtPr>
              <w:sdtEndPr/>
              <w:sdtContent>
                <w:r w:rsidR="001D6169">
                  <w:rPr>
                    <w:rFonts w:ascii="MS Gothic" w:eastAsia="MS Gothic" w:hAnsi="MS Gothic" w:hint="eastAsia"/>
                    <w:b/>
                    <w:color w:val="0054CD"/>
                    <w:sz w:val="24"/>
                    <w:szCs w:val="24"/>
                  </w:rPr>
                  <w:t>☒</w:t>
                </w:r>
              </w:sdtContent>
            </w:sdt>
            <w:r w:rsidRPr="0096027F">
              <w:rPr>
                <w:rFonts w:eastAsia="Times New Roman" w:cs="Arial"/>
              </w:rPr>
              <w:t>  No</w:t>
            </w:r>
            <w:r w:rsidRPr="0096027F">
              <w:rPr>
                <w:rFonts w:eastAsia="Times New Roman" w:cs="Arial"/>
                <w:lang w:val="en-US"/>
              </w:rPr>
              <w:t> </w:t>
            </w:r>
          </w:p>
        </w:tc>
      </w:tr>
      <w:tr w:rsidR="0096027F" w:rsidRPr="0096027F" w14:paraId="73EE2F24" w14:textId="77777777" w:rsidTr="2C106F86">
        <w:trPr>
          <w:trHeight w:val="15"/>
        </w:trPr>
        <w:tc>
          <w:tcPr>
            <w:tcW w:w="3675" w:type="dxa"/>
            <w:tcBorders>
              <w:top w:val="single" w:sz="6" w:space="0" w:color="FFFFFF" w:themeColor="background1"/>
              <w:left w:val="single" w:sz="6" w:space="0" w:color="F0207A"/>
              <w:bottom w:val="single" w:sz="6" w:space="0" w:color="FFFFFF" w:themeColor="background1"/>
              <w:right w:val="single" w:sz="6" w:space="0" w:color="F0207A"/>
            </w:tcBorders>
            <w:shd w:val="clear" w:color="auto" w:fill="F0207A"/>
            <w:hideMark/>
          </w:tcPr>
          <w:p w14:paraId="2CCD24E2"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t>Does this role require access to a registered motor vehicle for work purposes?</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single" w:sz="6" w:space="0" w:color="F0207A"/>
              <w:right w:val="single" w:sz="6" w:space="0" w:color="F0207A"/>
            </w:tcBorders>
            <w:vAlign w:val="center"/>
            <w:hideMark/>
          </w:tcPr>
          <w:p w14:paraId="550CAD12" w14:textId="2667CD70"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566375132"/>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Pr="0096027F">
              <w:rPr>
                <w:rFonts w:eastAsia="Times New Roman" w:cs="Arial"/>
              </w:rPr>
              <w:t>  Yes </w:t>
            </w:r>
            <w:r w:rsidRPr="0096027F">
              <w:rPr>
                <w:rFonts w:eastAsia="Times New Roman" w:cs="Arial"/>
                <w:lang w:val="en-US"/>
              </w:rPr>
              <w:t> </w:t>
            </w:r>
          </w:p>
          <w:p w14:paraId="62586381" w14:textId="3E84535D"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542824880"/>
                <w14:checkbox>
                  <w14:checked w14:val="1"/>
                  <w14:checkedState w14:val="2612" w14:font="MS Gothic"/>
                  <w14:uncheckedState w14:val="2610" w14:font="MS Gothic"/>
                </w14:checkbox>
              </w:sdtPr>
              <w:sdtEndPr/>
              <w:sdtContent>
                <w:r w:rsidR="001D6169">
                  <w:rPr>
                    <w:rFonts w:ascii="MS Gothic" w:eastAsia="MS Gothic" w:hAnsi="MS Gothic" w:hint="eastAsia"/>
                    <w:b/>
                    <w:color w:val="0054CD"/>
                    <w:sz w:val="24"/>
                    <w:szCs w:val="24"/>
                  </w:rPr>
                  <w:t>☒</w:t>
                </w:r>
              </w:sdtContent>
            </w:sdt>
            <w:r w:rsidRPr="0096027F">
              <w:rPr>
                <w:rFonts w:eastAsia="Times New Roman" w:cs="Arial"/>
              </w:rPr>
              <w:t>  No</w:t>
            </w:r>
            <w:r w:rsidRPr="0096027F">
              <w:rPr>
                <w:rFonts w:eastAsia="Times New Roman" w:cs="Arial"/>
                <w:lang w:val="en-US"/>
              </w:rPr>
              <w:t> </w:t>
            </w:r>
          </w:p>
        </w:tc>
      </w:tr>
    </w:tbl>
    <w:p w14:paraId="42DFB52B" w14:textId="38425CD1" w:rsidR="583BDFB1" w:rsidRDefault="583BDFB1" w:rsidP="583BDFB1">
      <w:pPr>
        <w:spacing w:after="120" w:line="360" w:lineRule="exact"/>
        <w:rPr>
          <w:rStyle w:val="normaltextrun"/>
          <w:rFonts w:cs="Arial"/>
          <w:b/>
          <w:bCs/>
          <w:color w:val="0054CD"/>
          <w:sz w:val="28"/>
          <w:szCs w:val="28"/>
        </w:rPr>
      </w:pPr>
    </w:p>
    <w:p w14:paraId="511C5577" w14:textId="2391B602" w:rsidR="6F644080" w:rsidRDefault="0096027F" w:rsidP="6F644080">
      <w:pPr>
        <w:rPr>
          <w:rStyle w:val="eop"/>
          <w:rFonts w:cs="Arial"/>
          <w:color w:val="0054CD"/>
          <w:sz w:val="28"/>
          <w:szCs w:val="28"/>
          <w:shd w:val="clear" w:color="auto" w:fill="FFFFFF"/>
        </w:rPr>
      </w:pPr>
      <w:r w:rsidRPr="6F644080">
        <w:rPr>
          <w:b/>
          <w:bCs/>
          <w:color w:val="0054CD"/>
          <w:sz w:val="28"/>
          <w:szCs w:val="28"/>
        </w:rPr>
        <w:t>Selection Criteria: Skills and Expertise</w:t>
      </w:r>
      <w:r>
        <w:rPr>
          <w:rStyle w:val="eop"/>
          <w:rFonts w:cs="Arial"/>
          <w:color w:val="0054CD"/>
          <w:sz w:val="28"/>
          <w:szCs w:val="28"/>
          <w:shd w:val="clear" w:color="auto" w:fill="FFFFFF"/>
        </w:rPr>
        <w:t> </w:t>
      </w:r>
    </w:p>
    <w:p w14:paraId="75827300" w14:textId="0E962363" w:rsidR="007A6309" w:rsidRPr="007A6309" w:rsidRDefault="007A6309" w:rsidP="007A6309">
      <w:pPr>
        <w:pStyle w:val="ListParagraph"/>
        <w:numPr>
          <w:ilvl w:val="0"/>
          <w:numId w:val="21"/>
        </w:numPr>
        <w:spacing w:after="120" w:line="360" w:lineRule="exact"/>
        <w:rPr>
          <w:b/>
          <w:color w:val="0054CD"/>
          <w:sz w:val="28"/>
          <w:szCs w:val="28"/>
        </w:rPr>
      </w:pPr>
      <w:r w:rsidRPr="3CCA1D86">
        <w:rPr>
          <w:rFonts w:eastAsia="Times New Roman" w:cs="Arial"/>
        </w:rPr>
        <w:t>Ability to undertake the duties of the role in accordance with CatholicCare’s Mission, Vision</w:t>
      </w:r>
      <w:r>
        <w:rPr>
          <w:rFonts w:cs="Arial"/>
          <w:color w:val="202122"/>
          <w:shd w:val="clear" w:color="auto" w:fill="FFFFFF"/>
        </w:rPr>
        <w:t xml:space="preserve"> </w:t>
      </w:r>
      <w:bookmarkStart w:id="2" w:name="_Hlk146791866"/>
    </w:p>
    <w:p w14:paraId="34AB15CE" w14:textId="77777777" w:rsidR="007A6309" w:rsidRPr="007A6309" w:rsidRDefault="6F644080" w:rsidP="007A6309">
      <w:pPr>
        <w:pStyle w:val="ListParagraph"/>
        <w:numPr>
          <w:ilvl w:val="0"/>
          <w:numId w:val="21"/>
        </w:numPr>
        <w:spacing w:after="120" w:line="360" w:lineRule="exact"/>
        <w:rPr>
          <w:b/>
          <w:color w:val="0054CD"/>
          <w:sz w:val="28"/>
          <w:szCs w:val="28"/>
        </w:rPr>
      </w:pPr>
      <w:r w:rsidRPr="007A6309">
        <w:rPr>
          <w:rFonts w:eastAsia="Times New Roman" w:cs="Arial"/>
        </w:rPr>
        <w:t xml:space="preserve">Relevant program specific qualifications, and experience in digital service delivery </w:t>
      </w:r>
    </w:p>
    <w:p w14:paraId="3028CE15" w14:textId="30D856FF" w:rsidR="007A6309" w:rsidRPr="007A6309" w:rsidRDefault="00FE24D8" w:rsidP="007A6309">
      <w:pPr>
        <w:pStyle w:val="ListParagraph"/>
        <w:numPr>
          <w:ilvl w:val="0"/>
          <w:numId w:val="21"/>
        </w:numPr>
        <w:spacing w:after="120" w:line="360" w:lineRule="exact"/>
        <w:rPr>
          <w:b/>
          <w:color w:val="0054CD"/>
          <w:sz w:val="28"/>
          <w:szCs w:val="28"/>
        </w:rPr>
      </w:pPr>
      <w:r w:rsidRPr="007A6309">
        <w:rPr>
          <w:rFonts w:eastAsia="Times New Roman" w:cs="Arial"/>
        </w:rPr>
        <w:t>Relevant program specific qualifications, expertise, and professional membership e.g. APHRA, AASW, ACA or PACFA</w:t>
      </w:r>
    </w:p>
    <w:p w14:paraId="7E23BF23" w14:textId="1C72E12C" w:rsidR="007A6309" w:rsidRPr="000B2974" w:rsidRDefault="004369C6" w:rsidP="007A6309">
      <w:pPr>
        <w:pStyle w:val="ListParagraph"/>
        <w:numPr>
          <w:ilvl w:val="0"/>
          <w:numId w:val="21"/>
        </w:numPr>
        <w:spacing w:after="120" w:line="360" w:lineRule="exact"/>
        <w:rPr>
          <w:b/>
          <w:color w:val="0054CD"/>
          <w:sz w:val="28"/>
          <w:szCs w:val="28"/>
        </w:rPr>
      </w:pPr>
      <w:r w:rsidRPr="00DF7D33">
        <w:rPr>
          <w:rFonts w:asciiTheme="majorHAnsi" w:eastAsia="Times New Roman" w:hAnsiTheme="majorHAnsi" w:cstheme="majorBidi"/>
        </w:rPr>
        <w:t>A minimum of two years i</w:t>
      </w:r>
      <w:r w:rsidR="001D6169" w:rsidRPr="00DF7D33">
        <w:rPr>
          <w:rFonts w:asciiTheme="majorHAnsi" w:eastAsia="Times New Roman" w:hAnsiTheme="majorHAnsi" w:cstheme="majorBidi"/>
        </w:rPr>
        <w:t>ndustry</w:t>
      </w:r>
      <w:r w:rsidR="001D6169" w:rsidRPr="007A6309">
        <w:rPr>
          <w:rFonts w:asciiTheme="majorHAnsi" w:eastAsia="Times New Roman" w:hAnsiTheme="majorHAnsi" w:cstheme="majorBidi"/>
        </w:rPr>
        <w:t xml:space="preserve"> relevant experience coordinating and implementing services, and supporting individuals and teams to deliver client outcomes</w:t>
      </w:r>
    </w:p>
    <w:p w14:paraId="72078D01" w14:textId="2B730D14" w:rsidR="000B2974" w:rsidRPr="00DF7D33" w:rsidRDefault="000B2974" w:rsidP="007A6309">
      <w:pPr>
        <w:pStyle w:val="ListParagraph"/>
        <w:numPr>
          <w:ilvl w:val="0"/>
          <w:numId w:val="21"/>
        </w:numPr>
        <w:spacing w:after="120" w:line="360" w:lineRule="exact"/>
        <w:rPr>
          <w:b/>
          <w:color w:val="0054CD"/>
          <w:sz w:val="28"/>
          <w:szCs w:val="28"/>
        </w:rPr>
      </w:pPr>
      <w:r w:rsidRPr="00DF7D33">
        <w:rPr>
          <w:rFonts w:asciiTheme="majorHAnsi" w:eastAsia="Times New Roman" w:hAnsiTheme="majorHAnsi" w:cstheme="majorBidi"/>
        </w:rPr>
        <w:t>Experience in leading and supervising small teams to deliver client outcomes</w:t>
      </w:r>
    </w:p>
    <w:p w14:paraId="3FCA198E" w14:textId="77777777" w:rsidR="007A6309" w:rsidRPr="007A6309" w:rsidRDefault="001D6169" w:rsidP="007A6309">
      <w:pPr>
        <w:pStyle w:val="ListParagraph"/>
        <w:numPr>
          <w:ilvl w:val="0"/>
          <w:numId w:val="21"/>
        </w:numPr>
        <w:spacing w:after="120" w:line="360" w:lineRule="exact"/>
        <w:rPr>
          <w:b/>
          <w:color w:val="0054CD"/>
          <w:sz w:val="28"/>
          <w:szCs w:val="28"/>
        </w:rPr>
      </w:pPr>
      <w:r w:rsidRPr="007A6309">
        <w:rPr>
          <w:rFonts w:asciiTheme="majorHAnsi" w:eastAsia="Times New Roman" w:hAnsiTheme="majorHAnsi" w:cstheme="majorBidi"/>
        </w:rPr>
        <w:t>Demonstrated ability to build and leverage relationships to achieve agreed objectives</w:t>
      </w:r>
    </w:p>
    <w:p w14:paraId="6AC3659D" w14:textId="77777777" w:rsidR="007A6309" w:rsidRPr="007A6309" w:rsidRDefault="001D6169" w:rsidP="007A6309">
      <w:pPr>
        <w:pStyle w:val="ListParagraph"/>
        <w:numPr>
          <w:ilvl w:val="0"/>
          <w:numId w:val="21"/>
        </w:numPr>
        <w:spacing w:after="120" w:line="360" w:lineRule="exact"/>
        <w:rPr>
          <w:b/>
          <w:color w:val="0054CD"/>
          <w:sz w:val="28"/>
          <w:szCs w:val="28"/>
        </w:rPr>
      </w:pPr>
      <w:r w:rsidRPr="007A6309">
        <w:rPr>
          <w:rFonts w:asciiTheme="majorHAnsi" w:eastAsia="Times New Roman" w:hAnsiTheme="majorHAnsi" w:cstheme="majorBidi"/>
        </w:rPr>
        <w:t>High level written communication skills</w:t>
      </w:r>
    </w:p>
    <w:p w14:paraId="7BCFD0A1" w14:textId="3AFC1229" w:rsidR="007A6309" w:rsidRPr="007A6309" w:rsidRDefault="001D6169" w:rsidP="7434B1B0">
      <w:pPr>
        <w:pStyle w:val="ListParagraph"/>
        <w:numPr>
          <w:ilvl w:val="0"/>
          <w:numId w:val="21"/>
        </w:numPr>
        <w:spacing w:after="120" w:line="360" w:lineRule="exact"/>
        <w:rPr>
          <w:b/>
          <w:bCs/>
          <w:color w:val="0054CD"/>
          <w:sz w:val="28"/>
          <w:szCs w:val="28"/>
        </w:rPr>
      </w:pPr>
      <w:r w:rsidRPr="7434B1B0">
        <w:rPr>
          <w:rFonts w:asciiTheme="majorHAnsi" w:eastAsia="Times New Roman" w:hAnsiTheme="majorHAnsi" w:cstheme="majorBidi"/>
        </w:rPr>
        <w:t xml:space="preserve">Demonstrated understanding of relevant legislation as required by </w:t>
      </w:r>
      <w:r w:rsidR="276AFD60" w:rsidRPr="7434B1B0">
        <w:rPr>
          <w:rFonts w:asciiTheme="majorHAnsi" w:eastAsia="Times New Roman" w:hAnsiTheme="majorHAnsi" w:cstheme="majorBidi"/>
        </w:rPr>
        <w:t xml:space="preserve">the </w:t>
      </w:r>
      <w:r w:rsidRPr="7434B1B0">
        <w:rPr>
          <w:rFonts w:asciiTheme="majorHAnsi" w:eastAsia="Times New Roman" w:hAnsiTheme="majorHAnsi" w:cstheme="majorBidi"/>
        </w:rPr>
        <w:t>service</w:t>
      </w:r>
    </w:p>
    <w:p w14:paraId="0142A762" w14:textId="5187EE6E" w:rsidR="007A6309" w:rsidRPr="007A6309" w:rsidRDefault="001D6169" w:rsidP="007A6309">
      <w:pPr>
        <w:pStyle w:val="ListParagraph"/>
        <w:numPr>
          <w:ilvl w:val="0"/>
          <w:numId w:val="21"/>
        </w:numPr>
        <w:spacing w:after="120" w:line="360" w:lineRule="exact"/>
        <w:rPr>
          <w:b/>
          <w:color w:val="0054CD"/>
          <w:sz w:val="28"/>
          <w:szCs w:val="28"/>
        </w:rPr>
      </w:pPr>
      <w:r w:rsidRPr="007A6309">
        <w:rPr>
          <w:rFonts w:asciiTheme="majorHAnsi" w:eastAsia="Times New Roman" w:hAnsiTheme="majorHAnsi" w:cstheme="majorBidi"/>
        </w:rPr>
        <w:t xml:space="preserve">Strong organisational and time management skills with the ability to </w:t>
      </w:r>
      <w:r w:rsidR="00D81AE6" w:rsidRPr="007A6309">
        <w:rPr>
          <w:rFonts w:asciiTheme="majorHAnsi" w:eastAsia="Times New Roman" w:hAnsiTheme="majorHAnsi" w:cstheme="majorBidi"/>
        </w:rPr>
        <w:t>multitask</w:t>
      </w:r>
      <w:r w:rsidRPr="007A6309">
        <w:rPr>
          <w:rFonts w:asciiTheme="majorHAnsi" w:eastAsia="Times New Roman" w:hAnsiTheme="majorHAnsi" w:cstheme="majorBidi"/>
        </w:rPr>
        <w:t xml:space="preserve"> and prioritise</w:t>
      </w:r>
    </w:p>
    <w:p w14:paraId="195FED85" w14:textId="4C1AB79F" w:rsidR="007A6309" w:rsidRPr="007A6309" w:rsidRDefault="001D6169" w:rsidP="007A6309">
      <w:pPr>
        <w:pStyle w:val="ListParagraph"/>
        <w:numPr>
          <w:ilvl w:val="0"/>
          <w:numId w:val="21"/>
        </w:numPr>
        <w:spacing w:after="120" w:line="360" w:lineRule="exact"/>
        <w:rPr>
          <w:b/>
          <w:color w:val="0054CD"/>
          <w:sz w:val="28"/>
          <w:szCs w:val="28"/>
        </w:rPr>
      </w:pPr>
      <w:r w:rsidRPr="007A6309">
        <w:rPr>
          <w:rFonts w:asciiTheme="majorHAnsi" w:eastAsia="Times New Roman" w:hAnsiTheme="majorHAnsi" w:cstheme="majorBidi"/>
        </w:rPr>
        <w:t xml:space="preserve">Demonstrated capacity to implement a </w:t>
      </w:r>
      <w:r w:rsidR="000B2974" w:rsidRPr="007A6309">
        <w:rPr>
          <w:rFonts w:asciiTheme="majorHAnsi" w:eastAsia="Times New Roman" w:hAnsiTheme="majorHAnsi" w:cstheme="majorBidi"/>
        </w:rPr>
        <w:t>person-centred</w:t>
      </w:r>
      <w:r w:rsidRPr="007A6309">
        <w:rPr>
          <w:rFonts w:asciiTheme="majorHAnsi" w:eastAsia="Times New Roman" w:hAnsiTheme="majorHAnsi" w:cstheme="majorBidi"/>
        </w:rPr>
        <w:t xml:space="preserve"> approach to service delivery</w:t>
      </w:r>
    </w:p>
    <w:p w14:paraId="6ACC5E0A" w14:textId="77777777" w:rsidR="000B2974" w:rsidRPr="000B2974" w:rsidRDefault="001D6169" w:rsidP="007A6309">
      <w:pPr>
        <w:pStyle w:val="ListParagraph"/>
        <w:numPr>
          <w:ilvl w:val="0"/>
          <w:numId w:val="21"/>
        </w:numPr>
        <w:spacing w:after="120" w:line="360" w:lineRule="exact"/>
        <w:rPr>
          <w:b/>
          <w:color w:val="0054CD"/>
          <w:sz w:val="28"/>
          <w:szCs w:val="28"/>
        </w:rPr>
      </w:pPr>
      <w:r w:rsidRPr="007A6309">
        <w:rPr>
          <w:rFonts w:asciiTheme="majorHAnsi" w:eastAsia="Times New Roman" w:hAnsiTheme="majorHAnsi" w:cstheme="majorBidi"/>
        </w:rPr>
        <w:t xml:space="preserve">Experience using electronic record management systems </w:t>
      </w:r>
    </w:p>
    <w:p w14:paraId="6B85A7F9" w14:textId="38031F16" w:rsidR="007A6309" w:rsidRPr="007A6309" w:rsidRDefault="001D6169" w:rsidP="007A6309">
      <w:pPr>
        <w:pStyle w:val="ListParagraph"/>
        <w:numPr>
          <w:ilvl w:val="0"/>
          <w:numId w:val="21"/>
        </w:numPr>
        <w:spacing w:after="120" w:line="360" w:lineRule="exact"/>
        <w:rPr>
          <w:b/>
          <w:color w:val="0054CD"/>
          <w:sz w:val="28"/>
          <w:szCs w:val="28"/>
        </w:rPr>
      </w:pPr>
      <w:r w:rsidRPr="007A6309">
        <w:rPr>
          <w:rFonts w:asciiTheme="majorHAnsi" w:eastAsia="Times New Roman" w:hAnsiTheme="majorHAnsi" w:cstheme="majorBidi"/>
        </w:rPr>
        <w:t>Demonstrated experience of community management &amp; understanding of social media principles and practices</w:t>
      </w:r>
    </w:p>
    <w:p w14:paraId="1F248546" w14:textId="31B44346" w:rsidR="001D6169" w:rsidRPr="007A6309" w:rsidRDefault="001D6169" w:rsidP="007A6309">
      <w:pPr>
        <w:pStyle w:val="ListParagraph"/>
        <w:numPr>
          <w:ilvl w:val="0"/>
          <w:numId w:val="21"/>
        </w:numPr>
        <w:spacing w:after="120" w:line="360" w:lineRule="exact"/>
        <w:rPr>
          <w:b/>
          <w:color w:val="0054CD"/>
          <w:sz w:val="28"/>
          <w:szCs w:val="28"/>
        </w:rPr>
      </w:pPr>
      <w:r w:rsidRPr="007A6309">
        <w:rPr>
          <w:rFonts w:asciiTheme="majorHAnsi" w:eastAsia="Times New Roman" w:hAnsiTheme="majorHAnsi" w:cstheme="majorBidi"/>
        </w:rPr>
        <w:t>Demonstrated capacity to work effectively with First Nations and CALD colleagues and clients</w:t>
      </w:r>
      <w:r w:rsidR="00D30AB7" w:rsidRPr="007A6309">
        <w:rPr>
          <w:rFonts w:asciiTheme="majorHAnsi" w:eastAsia="Times New Roman" w:hAnsiTheme="majorHAnsi" w:cstheme="majorBidi"/>
        </w:rPr>
        <w:t>.</w:t>
      </w:r>
    </w:p>
    <w:bookmarkEnd w:id="2"/>
    <w:p w14:paraId="3365CDC1" w14:textId="310EA4CA" w:rsidR="006C5004" w:rsidRPr="00E4162A" w:rsidRDefault="006C5004" w:rsidP="006C5004">
      <w:pPr>
        <w:spacing w:after="120" w:line="360" w:lineRule="exact"/>
        <w:rPr>
          <w:b/>
          <w:color w:val="0054CD"/>
          <w:sz w:val="24"/>
          <w:szCs w:val="24"/>
        </w:rPr>
      </w:pPr>
      <w:r w:rsidRPr="00E4162A">
        <w:rPr>
          <w:b/>
          <w:color w:val="0054CD"/>
          <w:sz w:val="24"/>
          <w:szCs w:val="24"/>
        </w:rPr>
        <w:t>Desirable</w:t>
      </w:r>
    </w:p>
    <w:p w14:paraId="6A51BC27" w14:textId="46C70088" w:rsidR="00771FE0" w:rsidRPr="007A6309" w:rsidRDefault="5673ADA3" w:rsidP="007A6309">
      <w:pPr>
        <w:pStyle w:val="ListParagraph"/>
        <w:numPr>
          <w:ilvl w:val="0"/>
          <w:numId w:val="33"/>
        </w:numPr>
        <w:spacing w:after="120" w:line="360" w:lineRule="exact"/>
        <w:rPr>
          <w:b/>
          <w:color w:val="0054CD"/>
          <w:sz w:val="28"/>
          <w:szCs w:val="28"/>
        </w:rPr>
      </w:pPr>
      <w:r w:rsidRPr="007A6309">
        <w:rPr>
          <w:rFonts w:asciiTheme="majorHAnsi" w:eastAsia="Times New Roman" w:hAnsiTheme="majorHAnsi" w:cstheme="majorBidi"/>
        </w:rPr>
        <w:t>Online</w:t>
      </w:r>
      <w:r w:rsidRPr="007A6309">
        <w:rPr>
          <w:rFonts w:cs="Arial"/>
          <w:color w:val="202122"/>
        </w:rPr>
        <w:t xml:space="preserve"> Forums Moderation Skills</w:t>
      </w:r>
    </w:p>
    <w:p w14:paraId="1BFEA85B" w14:textId="0FAB2CC9" w:rsidR="00771FE0" w:rsidRDefault="00ED3BED" w:rsidP="00771FE0">
      <w:pPr>
        <w:spacing w:after="0" w:line="240" w:lineRule="auto"/>
        <w:jc w:val="both"/>
        <w:rPr>
          <w:rFonts w:eastAsia="Times New Roman" w:cs="Arial"/>
          <w:lang w:val="en-US" w:eastAsia="en-AU"/>
        </w:rPr>
      </w:pPr>
      <w:r>
        <w:rPr>
          <w:rFonts w:asciiTheme="minorHAnsi" w:eastAsia="Times New Roman" w:hAnsiTheme="minorHAnsi" w:cstheme="minorHAnsi"/>
          <w:b/>
          <w:lang w:val="en-US" w:eastAsia="en-AU"/>
        </w:rPr>
        <w:br/>
      </w:r>
      <w:r w:rsidR="00771FE0" w:rsidRPr="00CA5A35">
        <w:rPr>
          <w:rFonts w:asciiTheme="minorHAnsi" w:eastAsia="Times New Roman" w:hAnsiTheme="minorHAnsi" w:cstheme="minorHAnsi"/>
          <w:b/>
          <w:lang w:val="en-US" w:eastAsia="en-AU"/>
        </w:rPr>
        <w:t>*</w:t>
      </w:r>
      <w:r w:rsidR="00771FE0" w:rsidRPr="00CA5A35">
        <w:rPr>
          <w:rFonts w:asciiTheme="minorHAnsi" w:eastAsia="Times New Roman" w:hAnsiTheme="minorHAnsi" w:cstheme="minorHAnsi"/>
          <w:lang w:val="en-US" w:eastAsia="en-AU"/>
        </w:rPr>
        <w:t xml:space="preserve"> CatholicCare </w:t>
      </w:r>
      <w:r w:rsidR="004B2DB9">
        <w:rPr>
          <w:rFonts w:asciiTheme="minorHAnsi" w:eastAsia="Times New Roman" w:hAnsiTheme="minorHAnsi" w:cstheme="minorHAnsi"/>
          <w:lang w:val="en-US" w:eastAsia="en-AU"/>
        </w:rPr>
        <w:t xml:space="preserve">Sydney </w:t>
      </w:r>
      <w:r w:rsidR="00771FE0" w:rsidRPr="00CA5A35">
        <w:rPr>
          <w:rFonts w:asciiTheme="minorHAnsi" w:eastAsia="Times New Roman" w:hAnsiTheme="minorHAnsi" w:cstheme="minorHAnsi"/>
          <w:lang w:val="en-US" w:eastAsia="en-AU"/>
        </w:rPr>
        <w:t>reserves the right to vary this position description in response to its changing needs</w:t>
      </w:r>
      <w:r w:rsidR="00771FE0" w:rsidRPr="00C43A07">
        <w:rPr>
          <w:rFonts w:eastAsia="Times New Roman" w:cs="Arial"/>
          <w:lang w:val="en-US" w:eastAsia="en-AU"/>
        </w:rPr>
        <w:t>.</w:t>
      </w:r>
    </w:p>
    <w:p w14:paraId="13B0C216" w14:textId="77777777" w:rsidR="006C5004" w:rsidRPr="00043CA6" w:rsidRDefault="006C5004" w:rsidP="00771FE0">
      <w:pPr>
        <w:spacing w:after="0" w:line="240" w:lineRule="auto"/>
        <w:jc w:val="both"/>
        <w:rPr>
          <w:rFonts w:eastAsia="Times New Roman" w:cs="Arial"/>
          <w:lang w:val="en-US" w:eastAsia="en-AU"/>
        </w:rPr>
      </w:pPr>
    </w:p>
    <w:p w14:paraId="52FF020E" w14:textId="0A87A242" w:rsidR="00771FE0" w:rsidRPr="00E4162A" w:rsidRDefault="00E4162A">
      <w:pPr>
        <w:spacing w:after="120" w:line="360" w:lineRule="exact"/>
        <w:rPr>
          <w:b/>
          <w:bCs/>
          <w:color w:val="F0207A"/>
          <w:sz w:val="28"/>
          <w:szCs w:val="28"/>
        </w:rPr>
      </w:pPr>
      <w:r w:rsidRPr="00E4162A">
        <w:rPr>
          <w:b/>
          <w:bCs/>
          <w:color w:val="F0207A"/>
          <w:sz w:val="28"/>
          <w:szCs w:val="28"/>
        </w:rPr>
        <w:t>Audit record</w:t>
      </w:r>
    </w:p>
    <w:tbl>
      <w:tblPr>
        <w:tblStyle w:val="TableGrid"/>
        <w:tblW w:w="5000" w:type="pct"/>
        <w:tblBorders>
          <w:top w:val="single" w:sz="4" w:space="0" w:color="0054A4" w:themeColor="background2"/>
          <w:left w:val="single" w:sz="4" w:space="0" w:color="0054A4" w:themeColor="background2"/>
          <w:bottom w:val="single" w:sz="4" w:space="0" w:color="0054A4" w:themeColor="background2"/>
          <w:right w:val="single" w:sz="4" w:space="0" w:color="0054A4" w:themeColor="background2"/>
          <w:insideH w:val="single" w:sz="4" w:space="0" w:color="0054A4" w:themeColor="background2"/>
          <w:insideV w:val="single" w:sz="4" w:space="0" w:color="0054A4" w:themeColor="background2"/>
        </w:tblBorders>
        <w:tblLook w:val="04A0" w:firstRow="1" w:lastRow="0" w:firstColumn="1" w:lastColumn="0" w:noHBand="0" w:noVBand="1"/>
      </w:tblPr>
      <w:tblGrid>
        <w:gridCol w:w="3114"/>
        <w:gridCol w:w="6514"/>
      </w:tblGrid>
      <w:tr w:rsidR="00E4162A" w:rsidRPr="00E64235" w14:paraId="75D93F07" w14:textId="77777777" w:rsidTr="00E4162A">
        <w:trPr>
          <w:trHeight w:val="20"/>
        </w:trPr>
        <w:tc>
          <w:tcPr>
            <w:tcW w:w="1617" w:type="pct"/>
            <w:tcBorders>
              <w:top w:val="single" w:sz="4" w:space="0" w:color="F0207A"/>
              <w:left w:val="single" w:sz="4" w:space="0" w:color="F0207A"/>
              <w:bottom w:val="single" w:sz="4" w:space="0" w:color="FFFFFF" w:themeColor="background1"/>
              <w:right w:val="single" w:sz="4" w:space="0" w:color="F0207A"/>
            </w:tcBorders>
            <w:shd w:val="clear" w:color="auto" w:fill="F0207A"/>
            <w:vAlign w:val="center"/>
          </w:tcPr>
          <w:p w14:paraId="68F715CD" w14:textId="38D64487" w:rsidR="00E4162A" w:rsidRPr="000E4096" w:rsidRDefault="00F21CDC">
            <w:pPr>
              <w:spacing w:before="60" w:after="60"/>
              <w:ind w:right="-108"/>
              <w:rPr>
                <w:rFonts w:cs="Arial"/>
                <w:color w:val="FFFFFF" w:themeColor="background1"/>
                <w:szCs w:val="22"/>
              </w:rPr>
            </w:pPr>
            <w:r>
              <w:rPr>
                <w:rFonts w:cs="Arial"/>
                <w:color w:val="FFFFFF" w:themeColor="background1"/>
                <w:szCs w:val="22"/>
              </w:rPr>
              <w:t xml:space="preserve">PD </w:t>
            </w:r>
            <w:r w:rsidR="00E4162A">
              <w:rPr>
                <w:rFonts w:cs="Arial"/>
                <w:color w:val="FFFFFF" w:themeColor="background1"/>
                <w:szCs w:val="22"/>
              </w:rPr>
              <w:t>Code</w:t>
            </w:r>
          </w:p>
        </w:tc>
        <w:tc>
          <w:tcPr>
            <w:tcW w:w="3383" w:type="pct"/>
            <w:tcBorders>
              <w:top w:val="single" w:sz="4" w:space="0" w:color="F0207A"/>
              <w:left w:val="single" w:sz="4" w:space="0" w:color="F0207A"/>
              <w:bottom w:val="single" w:sz="4" w:space="0" w:color="F0207A"/>
              <w:right w:val="single" w:sz="4" w:space="0" w:color="F0207A"/>
            </w:tcBorders>
            <w:vAlign w:val="center"/>
          </w:tcPr>
          <w:p w14:paraId="6A0C5301" w14:textId="22A2865F" w:rsidR="00E4162A" w:rsidRPr="00E64235" w:rsidRDefault="00BF68B9">
            <w:pPr>
              <w:spacing w:before="60" w:after="60"/>
              <w:rPr>
                <w:rFonts w:cs="Arial"/>
                <w:szCs w:val="22"/>
              </w:rPr>
            </w:pPr>
            <w:r>
              <w:rPr>
                <w:rFonts w:cs="Arial"/>
                <w:szCs w:val="22"/>
              </w:rPr>
              <w:t>NCG</w:t>
            </w:r>
            <w:r w:rsidR="00374367">
              <w:rPr>
                <w:rFonts w:cs="Arial"/>
                <w:szCs w:val="22"/>
              </w:rPr>
              <w:t xml:space="preserve"> 1.8</w:t>
            </w:r>
          </w:p>
        </w:tc>
      </w:tr>
      <w:tr w:rsidR="00E4162A" w:rsidRPr="00E64235" w14:paraId="22B34019" w14:textId="77777777" w:rsidTr="00E4162A">
        <w:trPr>
          <w:trHeight w:val="20"/>
        </w:trPr>
        <w:tc>
          <w:tcPr>
            <w:tcW w:w="1617" w:type="pct"/>
            <w:tcBorders>
              <w:top w:val="single" w:sz="4" w:space="0" w:color="FFFFFF" w:themeColor="background1"/>
              <w:left w:val="single" w:sz="4" w:space="0" w:color="F0207A"/>
              <w:bottom w:val="single" w:sz="4" w:space="0" w:color="FFFFFF" w:themeColor="background1"/>
              <w:right w:val="single" w:sz="4" w:space="0" w:color="F0207A"/>
            </w:tcBorders>
            <w:shd w:val="clear" w:color="auto" w:fill="F0207A"/>
            <w:vAlign w:val="center"/>
          </w:tcPr>
          <w:p w14:paraId="2A53DE70" w14:textId="329A21AE" w:rsidR="00E4162A" w:rsidRPr="000E4096" w:rsidRDefault="00F21CDC">
            <w:pPr>
              <w:spacing w:before="60" w:after="60"/>
              <w:ind w:right="-108"/>
              <w:rPr>
                <w:rFonts w:cs="Arial"/>
                <w:color w:val="FFFFFF" w:themeColor="background1"/>
                <w:szCs w:val="22"/>
              </w:rPr>
            </w:pPr>
            <w:r>
              <w:rPr>
                <w:rFonts w:cs="Arial"/>
                <w:color w:val="FFFFFF" w:themeColor="background1"/>
                <w:szCs w:val="22"/>
              </w:rPr>
              <w:t>Date of Approval</w:t>
            </w:r>
          </w:p>
        </w:tc>
        <w:tc>
          <w:tcPr>
            <w:tcW w:w="3383" w:type="pct"/>
            <w:tcBorders>
              <w:top w:val="single" w:sz="4" w:space="0" w:color="F0207A"/>
              <w:left w:val="single" w:sz="4" w:space="0" w:color="F0207A"/>
              <w:bottom w:val="single" w:sz="4" w:space="0" w:color="F0207A"/>
              <w:right w:val="single" w:sz="4" w:space="0" w:color="F0207A"/>
            </w:tcBorders>
            <w:vAlign w:val="center"/>
          </w:tcPr>
          <w:p w14:paraId="6E8941EE" w14:textId="3A4288A1" w:rsidR="00E4162A" w:rsidRPr="00E64235" w:rsidRDefault="00F12FAA">
            <w:pPr>
              <w:spacing w:before="60" w:after="60"/>
              <w:rPr>
                <w:rFonts w:cs="Arial"/>
                <w:szCs w:val="22"/>
              </w:rPr>
            </w:pPr>
            <w:r>
              <w:rPr>
                <w:rFonts w:cs="Arial"/>
                <w:szCs w:val="22"/>
              </w:rPr>
              <w:t>January 2025</w:t>
            </w:r>
          </w:p>
        </w:tc>
      </w:tr>
      <w:tr w:rsidR="00E4162A" w:rsidRPr="00E64235" w14:paraId="2C39A139" w14:textId="77777777" w:rsidTr="00E4162A">
        <w:trPr>
          <w:trHeight w:val="20"/>
        </w:trPr>
        <w:tc>
          <w:tcPr>
            <w:tcW w:w="1617" w:type="pct"/>
            <w:tcBorders>
              <w:top w:val="single" w:sz="4" w:space="0" w:color="FFFFFF" w:themeColor="background1"/>
              <w:left w:val="single" w:sz="4" w:space="0" w:color="F0207A"/>
              <w:bottom w:val="single" w:sz="4" w:space="0" w:color="FFFFFF" w:themeColor="background1"/>
              <w:right w:val="single" w:sz="4" w:space="0" w:color="F0207A"/>
            </w:tcBorders>
            <w:shd w:val="clear" w:color="auto" w:fill="F0207A"/>
            <w:vAlign w:val="center"/>
          </w:tcPr>
          <w:p w14:paraId="51AEC3A4" w14:textId="2E7A9321" w:rsidR="00E4162A" w:rsidRPr="000E4096" w:rsidRDefault="00E4162A">
            <w:pPr>
              <w:spacing w:before="60" w:after="60"/>
              <w:ind w:right="-108"/>
              <w:rPr>
                <w:rFonts w:cs="Arial"/>
                <w:color w:val="FFFFFF" w:themeColor="background1"/>
                <w:szCs w:val="22"/>
              </w:rPr>
            </w:pPr>
            <w:r>
              <w:rPr>
                <w:rFonts w:cs="Arial"/>
                <w:color w:val="FFFFFF" w:themeColor="background1"/>
                <w:szCs w:val="22"/>
              </w:rPr>
              <w:t>Approved by (position title)</w:t>
            </w:r>
          </w:p>
        </w:tc>
        <w:tc>
          <w:tcPr>
            <w:tcW w:w="3383" w:type="pct"/>
            <w:tcBorders>
              <w:top w:val="single" w:sz="4" w:space="0" w:color="F0207A"/>
              <w:left w:val="single" w:sz="4" w:space="0" w:color="F0207A"/>
              <w:bottom w:val="single" w:sz="4" w:space="0" w:color="F0207A"/>
              <w:right w:val="single" w:sz="4" w:space="0" w:color="F0207A"/>
            </w:tcBorders>
            <w:vAlign w:val="center"/>
          </w:tcPr>
          <w:p w14:paraId="38944C23" w14:textId="5009A854" w:rsidR="00E4162A" w:rsidRPr="00E64235" w:rsidRDefault="00374367">
            <w:pPr>
              <w:spacing w:before="60" w:after="60"/>
              <w:rPr>
                <w:rFonts w:cs="Arial"/>
                <w:szCs w:val="22"/>
              </w:rPr>
            </w:pPr>
            <w:r>
              <w:rPr>
                <w:rFonts w:cs="Arial"/>
                <w:szCs w:val="22"/>
              </w:rPr>
              <w:t>Director</w:t>
            </w:r>
          </w:p>
        </w:tc>
      </w:tr>
    </w:tbl>
    <w:p w14:paraId="77602998" w14:textId="77777777" w:rsidR="00585EFB" w:rsidRPr="00585EFB" w:rsidRDefault="00585EFB" w:rsidP="00D261AD"/>
    <w:sectPr w:rsidR="00585EFB" w:rsidRPr="00585EFB" w:rsidSect="0020392B">
      <w:headerReference w:type="even" r:id="rId11"/>
      <w:headerReference w:type="default" r:id="rId12"/>
      <w:footerReference w:type="even" r:id="rId13"/>
      <w:footerReference w:type="default" r:id="rId14"/>
      <w:headerReference w:type="first" r:id="rId15"/>
      <w:footerReference w:type="first" r:id="rId16"/>
      <w:pgSz w:w="11906" w:h="16838" w:code="9"/>
      <w:pgMar w:top="964" w:right="1134" w:bottom="964" w:left="1134" w:header="70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59EDD" w14:textId="77777777" w:rsidR="0072200D" w:rsidRDefault="0072200D" w:rsidP="00DF1103">
      <w:r>
        <w:separator/>
      </w:r>
    </w:p>
  </w:endnote>
  <w:endnote w:type="continuationSeparator" w:id="0">
    <w:p w14:paraId="6BF07DC0" w14:textId="77777777" w:rsidR="0072200D" w:rsidRDefault="0072200D" w:rsidP="00DF1103">
      <w:r>
        <w:continuationSeparator/>
      </w:r>
    </w:p>
  </w:endnote>
  <w:endnote w:type="continuationNotice" w:id="1">
    <w:p w14:paraId="391676A7" w14:textId="77777777" w:rsidR="0072200D" w:rsidRDefault="007220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3698" w14:textId="77777777" w:rsidR="00E97A40" w:rsidRDefault="00E97A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E54B7" w14:textId="77777777" w:rsidR="00D22B2F" w:rsidRDefault="00D22B2F" w:rsidP="0020392B">
    <w:pPr>
      <w:pStyle w:val="Footer"/>
      <w:rPr>
        <w:rFonts w:ascii="Arial" w:hAnsi="Arial" w:cs="Arial"/>
        <w:sz w:val="16"/>
        <w:szCs w:val="18"/>
      </w:rPr>
    </w:pPr>
  </w:p>
  <w:tbl>
    <w:tblPr>
      <w:tblW w:w="5000" w:type="pct"/>
      <w:tblLook w:val="0000" w:firstRow="0" w:lastRow="0" w:firstColumn="0" w:lastColumn="0" w:noHBand="0" w:noVBand="0"/>
    </w:tblPr>
    <w:tblGrid>
      <w:gridCol w:w="6945"/>
      <w:gridCol w:w="1698"/>
      <w:gridCol w:w="995"/>
    </w:tblGrid>
    <w:tr w:rsidR="00D22B2F" w:rsidRPr="007F1B66" w14:paraId="71636BD0" w14:textId="77777777" w:rsidTr="00AB6FB9">
      <w:trPr>
        <w:trHeight w:val="58"/>
      </w:trPr>
      <w:tc>
        <w:tcPr>
          <w:tcW w:w="5000" w:type="pct"/>
          <w:gridSpan w:val="3"/>
          <w:tcBorders>
            <w:top w:val="single" w:sz="4" w:space="0" w:color="0054CD"/>
          </w:tcBorders>
          <w:tcMar>
            <w:top w:w="0" w:type="dxa"/>
            <w:left w:w="28" w:type="dxa"/>
            <w:bottom w:w="0" w:type="dxa"/>
            <w:right w:w="28" w:type="dxa"/>
          </w:tcMar>
          <w:vAlign w:val="center"/>
        </w:tcPr>
        <w:p w14:paraId="0214C202" w14:textId="77777777" w:rsidR="00D22B2F" w:rsidRPr="007F1B66" w:rsidRDefault="00D22B2F" w:rsidP="0020392B">
          <w:pPr>
            <w:numPr>
              <w:ilvl w:val="0"/>
              <w:numId w:val="15"/>
            </w:numPr>
            <w:tabs>
              <w:tab w:val="center" w:pos="4513"/>
              <w:tab w:val="right" w:pos="9026"/>
            </w:tabs>
            <w:spacing w:after="0" w:line="240" w:lineRule="auto"/>
            <w:jc w:val="right"/>
            <w:rPr>
              <w:rFonts w:cs="Arial"/>
              <w:sz w:val="6"/>
              <w:szCs w:val="6"/>
            </w:rPr>
          </w:pPr>
        </w:p>
      </w:tc>
    </w:tr>
    <w:tr w:rsidR="00D22B2F" w:rsidRPr="0056002B" w14:paraId="77AC6FD9" w14:textId="77777777" w:rsidTr="0020392B">
      <w:trPr>
        <w:trHeight w:val="227"/>
      </w:trPr>
      <w:tc>
        <w:tcPr>
          <w:tcW w:w="4484" w:type="pct"/>
          <w:gridSpan w:val="2"/>
          <w:tcMar>
            <w:top w:w="0" w:type="dxa"/>
            <w:left w:w="28" w:type="dxa"/>
            <w:bottom w:w="0" w:type="dxa"/>
            <w:right w:w="28" w:type="dxa"/>
          </w:tcMar>
          <w:vAlign w:val="center"/>
        </w:tcPr>
        <w:p w14:paraId="0E2C0766" w14:textId="1D398018" w:rsidR="00D22B2F" w:rsidRPr="00B46F19" w:rsidRDefault="00D22B2F" w:rsidP="0020392B">
          <w:pPr>
            <w:numPr>
              <w:ilvl w:val="0"/>
              <w:numId w:val="15"/>
            </w:numPr>
            <w:tabs>
              <w:tab w:val="center" w:pos="4513"/>
              <w:tab w:val="right" w:pos="9026"/>
            </w:tabs>
            <w:spacing w:after="0" w:line="240" w:lineRule="auto"/>
            <w:rPr>
              <w:rFonts w:cs="Arial"/>
              <w:sz w:val="16"/>
              <w:szCs w:val="16"/>
            </w:rPr>
          </w:pPr>
        </w:p>
      </w:tc>
      <w:tc>
        <w:tcPr>
          <w:tcW w:w="516" w:type="pct"/>
          <w:vAlign w:val="center"/>
        </w:tcPr>
        <w:p w14:paraId="4A248FC6" w14:textId="77777777" w:rsidR="00D22B2F" w:rsidRPr="0056002B" w:rsidRDefault="00D22B2F" w:rsidP="0020392B">
          <w:pPr>
            <w:numPr>
              <w:ilvl w:val="0"/>
              <w:numId w:val="15"/>
            </w:numPr>
            <w:tabs>
              <w:tab w:val="center" w:pos="4513"/>
              <w:tab w:val="right" w:pos="9026"/>
            </w:tabs>
            <w:spacing w:after="0" w:line="240" w:lineRule="auto"/>
            <w:ind w:left="-101"/>
            <w:jc w:val="right"/>
            <w:rPr>
              <w:rFonts w:cs="Arial"/>
              <w:sz w:val="16"/>
              <w:szCs w:val="16"/>
            </w:rPr>
          </w:pPr>
          <w:r w:rsidRPr="0056002B">
            <w:rPr>
              <w:rFonts w:cs="Arial"/>
              <w:sz w:val="16"/>
              <w:szCs w:val="16"/>
            </w:rPr>
            <w:t xml:space="preserve">Page </w:t>
          </w:r>
          <w:r w:rsidRPr="0056002B">
            <w:rPr>
              <w:rFonts w:cs="Arial"/>
              <w:sz w:val="16"/>
              <w:szCs w:val="16"/>
            </w:rPr>
            <w:fldChar w:fldCharType="begin"/>
          </w:r>
          <w:r w:rsidRPr="0056002B">
            <w:rPr>
              <w:rFonts w:cs="Arial"/>
              <w:sz w:val="16"/>
              <w:szCs w:val="16"/>
            </w:rPr>
            <w:instrText xml:space="preserve"> PAGE </w:instrText>
          </w:r>
          <w:r w:rsidRPr="0056002B">
            <w:rPr>
              <w:rFonts w:cs="Arial"/>
              <w:sz w:val="16"/>
              <w:szCs w:val="16"/>
            </w:rPr>
            <w:fldChar w:fldCharType="separate"/>
          </w:r>
          <w:r>
            <w:rPr>
              <w:rFonts w:cs="Arial"/>
              <w:sz w:val="16"/>
              <w:szCs w:val="16"/>
            </w:rPr>
            <w:t>2</w:t>
          </w:r>
          <w:r w:rsidRPr="0056002B">
            <w:rPr>
              <w:rFonts w:cs="Arial"/>
              <w:sz w:val="16"/>
              <w:szCs w:val="16"/>
            </w:rPr>
            <w:fldChar w:fldCharType="end"/>
          </w:r>
          <w:r w:rsidRPr="0056002B">
            <w:rPr>
              <w:rFonts w:cs="Arial"/>
              <w:sz w:val="16"/>
              <w:szCs w:val="16"/>
            </w:rPr>
            <w:t xml:space="preserve"> of </w:t>
          </w:r>
          <w:r w:rsidRPr="0056002B">
            <w:rPr>
              <w:rFonts w:cs="Arial"/>
              <w:sz w:val="16"/>
              <w:szCs w:val="16"/>
            </w:rPr>
            <w:fldChar w:fldCharType="begin"/>
          </w:r>
          <w:r w:rsidRPr="0056002B">
            <w:rPr>
              <w:rFonts w:cs="Arial"/>
              <w:sz w:val="16"/>
              <w:szCs w:val="16"/>
            </w:rPr>
            <w:instrText xml:space="preserve"> NUMPAGES </w:instrText>
          </w:r>
          <w:r w:rsidRPr="0056002B">
            <w:rPr>
              <w:rFonts w:cs="Arial"/>
              <w:sz w:val="16"/>
              <w:szCs w:val="16"/>
            </w:rPr>
            <w:fldChar w:fldCharType="separate"/>
          </w:r>
          <w:r>
            <w:rPr>
              <w:rFonts w:cs="Arial"/>
              <w:sz w:val="16"/>
              <w:szCs w:val="16"/>
            </w:rPr>
            <w:t>3</w:t>
          </w:r>
          <w:r w:rsidRPr="0056002B">
            <w:rPr>
              <w:rFonts w:cs="Arial"/>
              <w:sz w:val="16"/>
              <w:szCs w:val="16"/>
            </w:rPr>
            <w:fldChar w:fldCharType="end"/>
          </w:r>
        </w:p>
      </w:tc>
    </w:tr>
    <w:tr w:rsidR="00D22B2F" w:rsidRPr="0056002B" w14:paraId="28CE1731" w14:textId="77777777" w:rsidTr="0020392B">
      <w:trPr>
        <w:trHeight w:val="227"/>
      </w:trPr>
      <w:tc>
        <w:tcPr>
          <w:tcW w:w="3603" w:type="pct"/>
          <w:tcMar>
            <w:top w:w="0" w:type="dxa"/>
            <w:left w:w="28" w:type="dxa"/>
            <w:bottom w:w="0" w:type="dxa"/>
            <w:right w:w="28" w:type="dxa"/>
          </w:tcMar>
          <w:vAlign w:val="center"/>
        </w:tcPr>
        <w:p w14:paraId="2D4BDEA1" w14:textId="2D9F2C05" w:rsidR="00D22B2F" w:rsidRPr="0056002B" w:rsidRDefault="00D22B2F" w:rsidP="0020392B">
          <w:pPr>
            <w:numPr>
              <w:ilvl w:val="0"/>
              <w:numId w:val="15"/>
            </w:numPr>
            <w:tabs>
              <w:tab w:val="center" w:pos="4513"/>
              <w:tab w:val="right" w:pos="9026"/>
            </w:tabs>
            <w:spacing w:after="0" w:line="240" w:lineRule="auto"/>
            <w:rPr>
              <w:rFonts w:cs="Arial"/>
              <w:sz w:val="16"/>
              <w:szCs w:val="16"/>
            </w:rPr>
          </w:pPr>
        </w:p>
      </w:tc>
      <w:tc>
        <w:tcPr>
          <w:tcW w:w="1397" w:type="pct"/>
          <w:gridSpan w:val="2"/>
          <w:vAlign w:val="center"/>
        </w:tcPr>
        <w:p w14:paraId="52A897A3" w14:textId="4290354B" w:rsidR="00D22B2F" w:rsidRPr="0056002B" w:rsidRDefault="00D22B2F" w:rsidP="0020392B">
          <w:pPr>
            <w:numPr>
              <w:ilvl w:val="0"/>
              <w:numId w:val="15"/>
            </w:numPr>
            <w:tabs>
              <w:tab w:val="center" w:pos="4513"/>
              <w:tab w:val="right" w:pos="9026"/>
            </w:tabs>
            <w:spacing w:after="0" w:line="240" w:lineRule="auto"/>
            <w:jc w:val="right"/>
            <w:rPr>
              <w:rFonts w:cs="Arial"/>
              <w:sz w:val="16"/>
              <w:szCs w:val="16"/>
            </w:rPr>
          </w:pPr>
        </w:p>
      </w:tc>
    </w:tr>
    <w:tr w:rsidR="00D22B2F" w:rsidRPr="0056002B" w14:paraId="081F687A" w14:textId="77777777" w:rsidTr="0020392B">
      <w:trPr>
        <w:trHeight w:val="227"/>
      </w:trPr>
      <w:tc>
        <w:tcPr>
          <w:tcW w:w="3603" w:type="pct"/>
          <w:tcMar>
            <w:top w:w="0" w:type="dxa"/>
            <w:left w:w="28" w:type="dxa"/>
            <w:bottom w:w="0" w:type="dxa"/>
            <w:right w:w="28" w:type="dxa"/>
          </w:tcMar>
          <w:vAlign w:val="center"/>
        </w:tcPr>
        <w:p w14:paraId="055C7784" w14:textId="4E68956E" w:rsidR="00D22B2F" w:rsidRPr="0056002B" w:rsidRDefault="00D22B2F" w:rsidP="0020392B">
          <w:pPr>
            <w:numPr>
              <w:ilvl w:val="0"/>
              <w:numId w:val="15"/>
            </w:numPr>
            <w:tabs>
              <w:tab w:val="center" w:pos="4513"/>
              <w:tab w:val="right" w:pos="9026"/>
            </w:tabs>
            <w:spacing w:after="0" w:line="240" w:lineRule="auto"/>
            <w:rPr>
              <w:rFonts w:cs="Arial"/>
              <w:sz w:val="16"/>
              <w:szCs w:val="16"/>
            </w:rPr>
          </w:pPr>
        </w:p>
      </w:tc>
      <w:tc>
        <w:tcPr>
          <w:tcW w:w="1397" w:type="pct"/>
          <w:gridSpan w:val="2"/>
          <w:vAlign w:val="center"/>
        </w:tcPr>
        <w:p w14:paraId="4761A5B8" w14:textId="315952B1" w:rsidR="00D22B2F" w:rsidRPr="0056002B" w:rsidRDefault="00D22B2F" w:rsidP="0020392B">
          <w:pPr>
            <w:numPr>
              <w:ilvl w:val="0"/>
              <w:numId w:val="15"/>
            </w:numPr>
            <w:tabs>
              <w:tab w:val="center" w:pos="4513"/>
              <w:tab w:val="right" w:pos="9026"/>
            </w:tabs>
            <w:spacing w:after="0" w:line="240" w:lineRule="auto"/>
            <w:jc w:val="right"/>
            <w:rPr>
              <w:rFonts w:cs="Arial"/>
              <w:sz w:val="16"/>
              <w:szCs w:val="16"/>
            </w:rPr>
          </w:pPr>
        </w:p>
      </w:tc>
    </w:tr>
    <w:tr w:rsidR="00D22B2F" w:rsidRPr="0097716D" w14:paraId="4624E537" w14:textId="77777777">
      <w:trPr>
        <w:trHeight w:val="68"/>
      </w:trPr>
      <w:tc>
        <w:tcPr>
          <w:tcW w:w="3603" w:type="pct"/>
          <w:tcMar>
            <w:top w:w="0" w:type="dxa"/>
            <w:left w:w="28" w:type="dxa"/>
            <w:bottom w:w="0" w:type="dxa"/>
            <w:right w:w="28" w:type="dxa"/>
          </w:tcMar>
          <w:vAlign w:val="center"/>
        </w:tcPr>
        <w:p w14:paraId="37F7C1A0" w14:textId="77777777" w:rsidR="00D22B2F" w:rsidRPr="0097716D" w:rsidRDefault="00D22B2F" w:rsidP="0020392B">
          <w:pPr>
            <w:numPr>
              <w:ilvl w:val="0"/>
              <w:numId w:val="15"/>
            </w:numPr>
            <w:tabs>
              <w:tab w:val="center" w:pos="4513"/>
              <w:tab w:val="right" w:pos="9026"/>
            </w:tabs>
            <w:spacing w:after="0" w:line="240" w:lineRule="auto"/>
            <w:rPr>
              <w:rFonts w:cs="Arial"/>
              <w:sz w:val="8"/>
              <w:szCs w:val="8"/>
            </w:rPr>
          </w:pPr>
        </w:p>
      </w:tc>
      <w:tc>
        <w:tcPr>
          <w:tcW w:w="1397" w:type="pct"/>
          <w:gridSpan w:val="2"/>
          <w:vAlign w:val="center"/>
        </w:tcPr>
        <w:p w14:paraId="36CBDE88" w14:textId="77777777" w:rsidR="00D22B2F" w:rsidRPr="0097716D" w:rsidRDefault="00D22B2F" w:rsidP="0020392B">
          <w:pPr>
            <w:numPr>
              <w:ilvl w:val="0"/>
              <w:numId w:val="15"/>
            </w:numPr>
            <w:tabs>
              <w:tab w:val="center" w:pos="4513"/>
              <w:tab w:val="right" w:pos="9026"/>
            </w:tabs>
            <w:spacing w:after="0" w:line="240" w:lineRule="auto"/>
            <w:jc w:val="right"/>
            <w:rPr>
              <w:rFonts w:cs="Arial"/>
              <w:sz w:val="8"/>
              <w:szCs w:val="8"/>
            </w:rPr>
          </w:pPr>
        </w:p>
      </w:tc>
    </w:tr>
    <w:tr w:rsidR="00D22B2F" w:rsidRPr="0056002B" w14:paraId="49BD22B0" w14:textId="77777777">
      <w:trPr>
        <w:trHeight w:val="227"/>
      </w:trPr>
      <w:tc>
        <w:tcPr>
          <w:tcW w:w="3603" w:type="pct"/>
          <w:tcMar>
            <w:top w:w="0" w:type="dxa"/>
            <w:left w:w="28" w:type="dxa"/>
            <w:bottom w:w="0" w:type="dxa"/>
            <w:right w:w="28" w:type="dxa"/>
          </w:tcMar>
          <w:vAlign w:val="center"/>
        </w:tcPr>
        <w:p w14:paraId="40A9D68B" w14:textId="4AC61EFA" w:rsidR="00D22B2F" w:rsidRPr="00155A3A" w:rsidRDefault="00D22B2F" w:rsidP="0020392B">
          <w:pPr>
            <w:tabs>
              <w:tab w:val="center" w:pos="4513"/>
              <w:tab w:val="right" w:pos="9026"/>
            </w:tabs>
            <w:spacing w:after="0" w:line="240" w:lineRule="auto"/>
            <w:rPr>
              <w:noProof/>
            </w:rPr>
          </w:pPr>
          <w:r w:rsidRPr="00A778EC">
            <w:rPr>
              <w:noProof/>
            </w:rPr>
            <w:t xml:space="preserve"> </w:t>
          </w:r>
        </w:p>
      </w:tc>
      <w:tc>
        <w:tcPr>
          <w:tcW w:w="1397" w:type="pct"/>
          <w:gridSpan w:val="2"/>
          <w:vAlign w:val="center"/>
        </w:tcPr>
        <w:p w14:paraId="4E987494" w14:textId="5B6D88C3" w:rsidR="00D22B2F" w:rsidRPr="0056002B" w:rsidRDefault="00AB6FB9" w:rsidP="0020392B">
          <w:pPr>
            <w:numPr>
              <w:ilvl w:val="0"/>
              <w:numId w:val="15"/>
            </w:numPr>
            <w:tabs>
              <w:tab w:val="center" w:pos="4513"/>
              <w:tab w:val="right" w:pos="9026"/>
            </w:tabs>
            <w:spacing w:after="0" w:line="240" w:lineRule="auto"/>
            <w:jc w:val="right"/>
            <w:rPr>
              <w:rFonts w:cs="Arial"/>
              <w:sz w:val="16"/>
              <w:szCs w:val="18"/>
            </w:rPr>
          </w:pPr>
          <w:r>
            <w:rPr>
              <w:noProof/>
            </w:rPr>
            <w:drawing>
              <wp:inline distT="0" distB="0" distL="0" distR="0" wp14:anchorId="5FA104DE" wp14:editId="3F44A632">
                <wp:extent cx="1242332" cy="30637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10010" b="3602"/>
                        <a:stretch/>
                      </pic:blipFill>
                      <pic:spPr bwMode="auto">
                        <a:xfrm>
                          <a:off x="0" y="0"/>
                          <a:ext cx="1245600" cy="30717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7E89A5E" w14:textId="77777777" w:rsidR="00D22B2F" w:rsidRPr="00D22B2F" w:rsidRDefault="00D22B2F" w:rsidP="0020392B">
    <w:pPr>
      <w:pStyle w:val="Footer"/>
      <w:rPr>
        <w:rFonts w:ascii="Arial" w:hAnsi="Arial" w:cs="Arial"/>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F5E67" w14:textId="77777777" w:rsidR="00513E2C" w:rsidRPr="0056002B" w:rsidRDefault="00513E2C" w:rsidP="0097716D">
    <w:pPr>
      <w:pStyle w:val="Footer"/>
      <w:rPr>
        <w:rFonts w:ascii="Arial" w:hAnsi="Arial" w:cs="Arial"/>
        <w:sz w:val="16"/>
        <w:szCs w:val="18"/>
      </w:rPr>
    </w:pPr>
  </w:p>
  <w:tbl>
    <w:tblPr>
      <w:tblW w:w="5000" w:type="pct"/>
      <w:tblBorders>
        <w:top w:val="single" w:sz="4" w:space="0" w:color="0054CD"/>
      </w:tblBorders>
      <w:tblLook w:val="0000" w:firstRow="0" w:lastRow="0" w:firstColumn="0" w:lastColumn="0" w:noHBand="0" w:noVBand="0"/>
    </w:tblPr>
    <w:tblGrid>
      <w:gridCol w:w="6804"/>
      <w:gridCol w:w="2834"/>
    </w:tblGrid>
    <w:tr w:rsidR="00513E2C" w:rsidRPr="00AC79D1" w14:paraId="791A0DFA" w14:textId="77777777" w:rsidTr="00AB6FB9">
      <w:trPr>
        <w:trHeight w:val="58"/>
      </w:trPr>
      <w:tc>
        <w:tcPr>
          <w:tcW w:w="3530" w:type="pct"/>
          <w:tcMar>
            <w:top w:w="0" w:type="dxa"/>
            <w:left w:w="28" w:type="dxa"/>
            <w:bottom w:w="0" w:type="dxa"/>
            <w:right w:w="28" w:type="dxa"/>
          </w:tcMar>
          <w:vAlign w:val="center"/>
        </w:tcPr>
        <w:p w14:paraId="3B555A81" w14:textId="77777777" w:rsidR="00513E2C" w:rsidRPr="00AC79D1" w:rsidRDefault="00513E2C" w:rsidP="0097716D">
          <w:pPr>
            <w:numPr>
              <w:ilvl w:val="0"/>
              <w:numId w:val="15"/>
            </w:numPr>
            <w:tabs>
              <w:tab w:val="center" w:pos="4513"/>
              <w:tab w:val="right" w:pos="9026"/>
            </w:tabs>
            <w:spacing w:after="0" w:line="240" w:lineRule="auto"/>
            <w:rPr>
              <w:rFonts w:cs="Arial"/>
              <w:sz w:val="6"/>
              <w:szCs w:val="6"/>
            </w:rPr>
          </w:pPr>
        </w:p>
      </w:tc>
      <w:tc>
        <w:tcPr>
          <w:tcW w:w="1470" w:type="pct"/>
          <w:vAlign w:val="center"/>
        </w:tcPr>
        <w:p w14:paraId="547DCC79" w14:textId="77777777" w:rsidR="00513E2C" w:rsidRPr="00AC79D1" w:rsidRDefault="00513E2C" w:rsidP="0097716D">
          <w:pPr>
            <w:numPr>
              <w:ilvl w:val="0"/>
              <w:numId w:val="15"/>
            </w:numPr>
            <w:tabs>
              <w:tab w:val="center" w:pos="4513"/>
              <w:tab w:val="right" w:pos="9026"/>
            </w:tabs>
            <w:spacing w:after="0" w:line="240" w:lineRule="auto"/>
            <w:jc w:val="right"/>
            <w:rPr>
              <w:rFonts w:cs="Arial"/>
              <w:sz w:val="6"/>
              <w:szCs w:val="6"/>
            </w:rPr>
          </w:pPr>
        </w:p>
      </w:tc>
    </w:tr>
    <w:tr w:rsidR="00876D68" w:rsidRPr="0056002B" w14:paraId="1360E7F9" w14:textId="77777777" w:rsidTr="00AB6FB9">
      <w:trPr>
        <w:trHeight w:val="227"/>
      </w:trPr>
      <w:tc>
        <w:tcPr>
          <w:tcW w:w="3530" w:type="pct"/>
          <w:tcMar>
            <w:top w:w="0" w:type="dxa"/>
            <w:left w:w="28" w:type="dxa"/>
            <w:bottom w:w="0" w:type="dxa"/>
            <w:right w:w="28" w:type="dxa"/>
          </w:tcMar>
          <w:vAlign w:val="center"/>
        </w:tcPr>
        <w:p w14:paraId="77972FB8" w14:textId="77777777" w:rsidR="00876D68" w:rsidRPr="0056002B" w:rsidRDefault="00876D68" w:rsidP="0097716D">
          <w:pPr>
            <w:numPr>
              <w:ilvl w:val="0"/>
              <w:numId w:val="15"/>
            </w:numPr>
            <w:tabs>
              <w:tab w:val="center" w:pos="4513"/>
              <w:tab w:val="right" w:pos="9026"/>
            </w:tabs>
            <w:spacing w:after="0" w:line="240" w:lineRule="auto"/>
            <w:rPr>
              <w:rFonts w:cs="Arial"/>
              <w:sz w:val="16"/>
              <w:szCs w:val="16"/>
            </w:rPr>
          </w:pPr>
        </w:p>
      </w:tc>
      <w:tc>
        <w:tcPr>
          <w:tcW w:w="1470" w:type="pct"/>
          <w:vAlign w:val="center"/>
        </w:tcPr>
        <w:p w14:paraId="7E0EA871" w14:textId="77777777" w:rsidR="00876D68" w:rsidRPr="0056002B" w:rsidRDefault="00876D68" w:rsidP="0097716D">
          <w:pPr>
            <w:numPr>
              <w:ilvl w:val="0"/>
              <w:numId w:val="15"/>
            </w:numPr>
            <w:tabs>
              <w:tab w:val="center" w:pos="4513"/>
              <w:tab w:val="right" w:pos="9026"/>
            </w:tabs>
            <w:spacing w:after="0" w:line="240" w:lineRule="auto"/>
            <w:jc w:val="right"/>
            <w:rPr>
              <w:rFonts w:cs="Arial"/>
              <w:sz w:val="16"/>
              <w:szCs w:val="16"/>
            </w:rPr>
          </w:pPr>
          <w:r w:rsidRPr="0056002B">
            <w:rPr>
              <w:rFonts w:cs="Arial"/>
              <w:sz w:val="16"/>
              <w:szCs w:val="16"/>
            </w:rPr>
            <w:t xml:space="preserve">Page </w:t>
          </w:r>
          <w:r w:rsidRPr="0056002B">
            <w:rPr>
              <w:rFonts w:cs="Arial"/>
              <w:sz w:val="16"/>
              <w:szCs w:val="16"/>
            </w:rPr>
            <w:fldChar w:fldCharType="begin"/>
          </w:r>
          <w:r w:rsidRPr="0056002B">
            <w:rPr>
              <w:rFonts w:cs="Arial"/>
              <w:sz w:val="16"/>
              <w:szCs w:val="16"/>
            </w:rPr>
            <w:instrText xml:space="preserve"> PAGE </w:instrText>
          </w:r>
          <w:r w:rsidRPr="0056002B">
            <w:rPr>
              <w:rFonts w:cs="Arial"/>
              <w:sz w:val="16"/>
              <w:szCs w:val="16"/>
            </w:rPr>
            <w:fldChar w:fldCharType="separate"/>
          </w:r>
          <w:r w:rsidRPr="0056002B">
            <w:rPr>
              <w:rFonts w:cs="Arial"/>
              <w:sz w:val="16"/>
              <w:szCs w:val="16"/>
            </w:rPr>
            <w:t>1</w:t>
          </w:r>
          <w:r w:rsidRPr="0056002B">
            <w:rPr>
              <w:rFonts w:cs="Arial"/>
              <w:sz w:val="16"/>
              <w:szCs w:val="16"/>
            </w:rPr>
            <w:fldChar w:fldCharType="end"/>
          </w:r>
          <w:r w:rsidRPr="0056002B">
            <w:rPr>
              <w:rFonts w:cs="Arial"/>
              <w:sz w:val="16"/>
              <w:szCs w:val="16"/>
            </w:rPr>
            <w:t xml:space="preserve"> of </w:t>
          </w:r>
          <w:r w:rsidRPr="0056002B">
            <w:rPr>
              <w:rFonts w:cs="Arial"/>
              <w:sz w:val="16"/>
              <w:szCs w:val="16"/>
            </w:rPr>
            <w:fldChar w:fldCharType="begin"/>
          </w:r>
          <w:r w:rsidRPr="0056002B">
            <w:rPr>
              <w:rFonts w:cs="Arial"/>
              <w:sz w:val="16"/>
              <w:szCs w:val="16"/>
            </w:rPr>
            <w:instrText xml:space="preserve"> NUMPAGES </w:instrText>
          </w:r>
          <w:r w:rsidRPr="0056002B">
            <w:rPr>
              <w:rFonts w:cs="Arial"/>
              <w:sz w:val="16"/>
              <w:szCs w:val="16"/>
            </w:rPr>
            <w:fldChar w:fldCharType="separate"/>
          </w:r>
          <w:r w:rsidRPr="0056002B">
            <w:rPr>
              <w:rFonts w:cs="Arial"/>
              <w:sz w:val="16"/>
              <w:szCs w:val="16"/>
            </w:rPr>
            <w:t>4</w:t>
          </w:r>
          <w:r w:rsidRPr="0056002B">
            <w:rPr>
              <w:rFonts w:cs="Arial"/>
              <w:sz w:val="16"/>
              <w:szCs w:val="16"/>
            </w:rPr>
            <w:fldChar w:fldCharType="end"/>
          </w:r>
        </w:p>
      </w:tc>
    </w:tr>
  </w:tbl>
  <w:p w14:paraId="4FB97503" w14:textId="063D856A" w:rsidR="00AC79D1" w:rsidRPr="00513E2C" w:rsidRDefault="00AC79D1" w:rsidP="0097716D">
    <w:pPr>
      <w:tabs>
        <w:tab w:val="center" w:pos="4513"/>
        <w:tab w:val="right" w:pos="9026"/>
      </w:tabs>
      <w:spacing w:after="0" w:line="240" w:lineRule="auto"/>
      <w:jc w:val="center"/>
      <w:rPr>
        <w:rFonts w:cs="Arial"/>
        <w:i/>
        <w:iCs/>
        <w:sz w:val="14"/>
        <w:szCs w:val="14"/>
      </w:rPr>
    </w:pPr>
    <w:r w:rsidRPr="00AC6D24">
      <w:rPr>
        <w:rFonts w:cs="Arial"/>
        <w:i/>
        <w:iCs/>
        <w:sz w:val="14"/>
        <w:szCs w:val="14"/>
      </w:rPr>
      <w:t>.</w:t>
    </w:r>
  </w:p>
  <w:p w14:paraId="18CAD8B9" w14:textId="77777777" w:rsidR="00513E2C" w:rsidRPr="0056002B" w:rsidRDefault="00513E2C" w:rsidP="0097716D">
    <w:pPr>
      <w:pStyle w:val="Footer"/>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A583B" w14:textId="77777777" w:rsidR="0072200D" w:rsidRDefault="0072200D" w:rsidP="00DF1103">
      <w:r>
        <w:separator/>
      </w:r>
    </w:p>
  </w:footnote>
  <w:footnote w:type="continuationSeparator" w:id="0">
    <w:p w14:paraId="2FB5C4A8" w14:textId="77777777" w:rsidR="0072200D" w:rsidRDefault="0072200D" w:rsidP="00DF1103">
      <w:r>
        <w:continuationSeparator/>
      </w:r>
    </w:p>
  </w:footnote>
  <w:footnote w:type="continuationNotice" w:id="1">
    <w:p w14:paraId="7ECC2002" w14:textId="77777777" w:rsidR="0072200D" w:rsidRDefault="007220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5D56" w14:textId="77777777" w:rsidR="00E97A40" w:rsidRDefault="00E97A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F524" w14:textId="77777777" w:rsidR="00E97A40" w:rsidRDefault="00E97A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7173"/>
    </w:tblGrid>
    <w:tr w:rsidR="00AB6FB9" w:rsidRPr="00A278CE" w14:paraId="1061E303" w14:textId="77777777">
      <w:trPr>
        <w:trHeight w:val="454"/>
        <w:jc w:val="center"/>
      </w:trPr>
      <w:tc>
        <w:tcPr>
          <w:tcW w:w="1279" w:type="pct"/>
          <w:vMerge w:val="restart"/>
          <w:tcBorders>
            <w:top w:val="single" w:sz="4" w:space="0" w:color="0054CD"/>
            <w:left w:val="nil"/>
            <w:bottom w:val="single" w:sz="4" w:space="0" w:color="0054CD"/>
            <w:right w:val="nil"/>
          </w:tcBorders>
          <w:vAlign w:val="center"/>
        </w:tcPr>
        <w:p w14:paraId="3D37E5A6" w14:textId="77777777" w:rsidR="00AB6FB9" w:rsidRPr="00A278CE" w:rsidRDefault="00AB6FB9" w:rsidP="00AB6FB9">
          <w:pPr>
            <w:pStyle w:val="NoParagraphStyle"/>
            <w:spacing w:line="240" w:lineRule="auto"/>
            <w:ind w:left="-108" w:right="-51"/>
            <w:rPr>
              <w:rFonts w:cs="Arial"/>
            </w:rPr>
          </w:pPr>
          <w:r>
            <w:rPr>
              <w:noProof/>
            </w:rPr>
            <w:drawing>
              <wp:inline distT="0" distB="0" distL="0" distR="0" wp14:anchorId="47A89512" wp14:editId="296BA344">
                <wp:extent cx="1420690" cy="35109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6198" b="-434"/>
                        <a:stretch/>
                      </pic:blipFill>
                      <pic:spPr bwMode="auto">
                        <a:xfrm>
                          <a:off x="0" y="0"/>
                          <a:ext cx="1425231" cy="3522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21" w:type="pct"/>
          <w:vMerge w:val="restart"/>
          <w:tcBorders>
            <w:top w:val="single" w:sz="4" w:space="0" w:color="0054CD"/>
            <w:left w:val="nil"/>
            <w:bottom w:val="single" w:sz="4" w:space="0" w:color="0054CD"/>
            <w:right w:val="nil"/>
          </w:tcBorders>
          <w:vAlign w:val="center"/>
        </w:tcPr>
        <w:p w14:paraId="0E348869" w14:textId="21625AEE" w:rsidR="00D37A78" w:rsidRPr="00771FE0" w:rsidRDefault="00771FE0" w:rsidP="00E97A40">
          <w:pPr>
            <w:pStyle w:val="NoParagraphStyle"/>
            <w:spacing w:line="240" w:lineRule="auto"/>
            <w:jc w:val="right"/>
            <w:rPr>
              <w:rFonts w:ascii="Arial" w:hAnsi="Arial" w:cs="Arial"/>
              <w:b/>
              <w:bCs/>
              <w:caps/>
              <w:sz w:val="28"/>
              <w:szCs w:val="28"/>
            </w:rPr>
          </w:pPr>
          <w:r>
            <w:rPr>
              <w:rFonts w:ascii="Arial" w:hAnsi="Arial" w:cs="Arial"/>
              <w:b/>
              <w:bCs/>
              <w:caps/>
              <w:sz w:val="28"/>
              <w:szCs w:val="28"/>
            </w:rPr>
            <w:t>POSITION DESCRIPTION</w:t>
          </w:r>
        </w:p>
      </w:tc>
    </w:tr>
    <w:tr w:rsidR="00AB6FB9" w:rsidRPr="00A278CE" w14:paraId="39E74887" w14:textId="77777777">
      <w:trPr>
        <w:trHeight w:val="594"/>
        <w:jc w:val="center"/>
      </w:trPr>
      <w:tc>
        <w:tcPr>
          <w:tcW w:w="1279" w:type="pct"/>
          <w:vMerge/>
          <w:tcBorders>
            <w:top w:val="nil"/>
            <w:left w:val="nil"/>
            <w:bottom w:val="single" w:sz="4" w:space="0" w:color="0054CD"/>
            <w:right w:val="nil"/>
          </w:tcBorders>
          <w:vAlign w:val="center"/>
        </w:tcPr>
        <w:p w14:paraId="164EACC7" w14:textId="77777777" w:rsidR="00AB6FB9" w:rsidRPr="00A278CE" w:rsidRDefault="00AB6FB9" w:rsidP="00AB6FB9">
          <w:pPr>
            <w:spacing w:after="0" w:line="240" w:lineRule="auto"/>
            <w:rPr>
              <w:noProof/>
            </w:rPr>
          </w:pPr>
        </w:p>
      </w:tc>
      <w:tc>
        <w:tcPr>
          <w:tcW w:w="3721" w:type="pct"/>
          <w:vMerge/>
          <w:tcBorders>
            <w:top w:val="nil"/>
            <w:left w:val="nil"/>
            <w:bottom w:val="single" w:sz="4" w:space="0" w:color="0054CD"/>
            <w:right w:val="nil"/>
          </w:tcBorders>
          <w:vAlign w:val="center"/>
        </w:tcPr>
        <w:p w14:paraId="63471B18" w14:textId="77777777" w:rsidR="00AB6FB9" w:rsidRPr="00A278CE" w:rsidRDefault="00AB6FB9" w:rsidP="00AB6FB9">
          <w:pPr>
            <w:pStyle w:val="Header"/>
          </w:pPr>
        </w:p>
      </w:tc>
    </w:tr>
  </w:tbl>
  <w:p w14:paraId="78D63097" w14:textId="77777777" w:rsidR="00A8723C" w:rsidRPr="00A8723C" w:rsidRDefault="00A8723C" w:rsidP="0020392B">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C3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6AB0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AA37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60DD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72FE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A6CA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043C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0E6D0C"/>
    <w:lvl w:ilvl="0">
      <w:start w:val="1"/>
      <w:numFmt w:val="bullet"/>
      <w:pStyle w:val="ListBullet2"/>
      <w:lvlText w:val=""/>
      <w:lvlJc w:val="left"/>
      <w:pPr>
        <w:ind w:left="643" w:hanging="360"/>
      </w:pPr>
      <w:rPr>
        <w:rFonts w:ascii="Symbol" w:hAnsi="Symbol" w:hint="default"/>
        <w:color w:val="53C1B3" w:themeColor="accent1"/>
        <w:sz w:val="18"/>
      </w:rPr>
    </w:lvl>
  </w:abstractNum>
  <w:abstractNum w:abstractNumId="8" w15:restartNumberingAfterBreak="0">
    <w:nsid w:val="FFFFFF88"/>
    <w:multiLevelType w:val="singleLevel"/>
    <w:tmpl w:val="AB4052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24284A"/>
    <w:lvl w:ilvl="0">
      <w:start w:val="1"/>
      <w:numFmt w:val="bullet"/>
      <w:pStyle w:val="ListBullet"/>
      <w:lvlText w:val=""/>
      <w:lvlJc w:val="left"/>
      <w:pPr>
        <w:ind w:left="360" w:hanging="360"/>
      </w:pPr>
      <w:rPr>
        <w:rFonts w:ascii="Symbol" w:hAnsi="Symbol" w:hint="default"/>
        <w:color w:val="53C1B3" w:themeColor="accent1"/>
        <w:sz w:val="18"/>
      </w:rPr>
    </w:lvl>
  </w:abstractNum>
  <w:abstractNum w:abstractNumId="10" w15:restartNumberingAfterBreak="0">
    <w:nsid w:val="00D7565E"/>
    <w:multiLevelType w:val="multilevel"/>
    <w:tmpl w:val="C4AC7668"/>
    <w:styleLink w:val="Headings"/>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1C62978"/>
    <w:multiLevelType w:val="hybridMultilevel"/>
    <w:tmpl w:val="2EA01622"/>
    <w:lvl w:ilvl="0" w:tplc="001C7A64">
      <w:start w:val="1"/>
      <w:numFmt w:val="bullet"/>
      <w:lvlText w:val=""/>
      <w:lvlJc w:val="left"/>
      <w:pPr>
        <w:ind w:left="360" w:hanging="360"/>
      </w:pPr>
      <w:rPr>
        <w:rFonts w:ascii="Symbol" w:hAnsi="Symbol" w:hint="default"/>
        <w:color w:val="088743"/>
        <w:u w:color="FFFFFF" w:themeColor="background1"/>
      </w:rPr>
    </w:lvl>
    <w:lvl w:ilvl="1" w:tplc="730E7190">
      <w:start w:val="1"/>
      <w:numFmt w:val="bullet"/>
      <w:lvlText w:val=""/>
      <w:lvlJc w:val="left"/>
      <w:pPr>
        <w:ind w:left="1080" w:hanging="360"/>
      </w:pPr>
      <w:rPr>
        <w:rFonts w:ascii="Wingdings" w:hAnsi="Wingdings" w:hint="default"/>
        <w:color w:val="088743"/>
        <w:u w:color="088743"/>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CF420EE"/>
    <w:multiLevelType w:val="hybridMultilevel"/>
    <w:tmpl w:val="C2FE01C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FCF1C4F"/>
    <w:multiLevelType w:val="hybridMultilevel"/>
    <w:tmpl w:val="8334DAF2"/>
    <w:lvl w:ilvl="0" w:tplc="FFFFFFFF">
      <w:start w:val="1"/>
      <w:numFmt w:val="decimal"/>
      <w:lvlText w:val="%1."/>
      <w:lvlJc w:val="left"/>
      <w:pPr>
        <w:ind w:left="720" w:hanging="360"/>
      </w:pPr>
      <w:rPr>
        <w:rFonts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12A3E8E"/>
    <w:multiLevelType w:val="hybridMultilevel"/>
    <w:tmpl w:val="069035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B58397"/>
    <w:multiLevelType w:val="hybridMultilevel"/>
    <w:tmpl w:val="648CACF8"/>
    <w:lvl w:ilvl="0" w:tplc="59860714">
      <w:start w:val="1"/>
      <w:numFmt w:val="decimal"/>
      <w:lvlText w:val="%1."/>
      <w:lvlJc w:val="left"/>
      <w:pPr>
        <w:ind w:left="720" w:hanging="360"/>
      </w:pPr>
    </w:lvl>
    <w:lvl w:ilvl="1" w:tplc="DCECCB6C">
      <w:start w:val="1"/>
      <w:numFmt w:val="lowerLetter"/>
      <w:lvlText w:val="%2."/>
      <w:lvlJc w:val="left"/>
      <w:pPr>
        <w:ind w:left="1440" w:hanging="360"/>
      </w:pPr>
    </w:lvl>
    <w:lvl w:ilvl="2" w:tplc="A2E21F06">
      <w:start w:val="1"/>
      <w:numFmt w:val="lowerRoman"/>
      <w:lvlText w:val="%3."/>
      <w:lvlJc w:val="right"/>
      <w:pPr>
        <w:ind w:left="2160" w:hanging="180"/>
      </w:pPr>
    </w:lvl>
    <w:lvl w:ilvl="3" w:tplc="9FE80D1E">
      <w:start w:val="1"/>
      <w:numFmt w:val="decimal"/>
      <w:lvlText w:val="%4."/>
      <w:lvlJc w:val="left"/>
      <w:pPr>
        <w:ind w:left="2880" w:hanging="360"/>
      </w:pPr>
    </w:lvl>
    <w:lvl w:ilvl="4" w:tplc="786C5CDC">
      <w:start w:val="1"/>
      <w:numFmt w:val="lowerLetter"/>
      <w:lvlText w:val="%5."/>
      <w:lvlJc w:val="left"/>
      <w:pPr>
        <w:ind w:left="3600" w:hanging="360"/>
      </w:pPr>
    </w:lvl>
    <w:lvl w:ilvl="5" w:tplc="BF523B6C">
      <w:start w:val="1"/>
      <w:numFmt w:val="lowerRoman"/>
      <w:lvlText w:val="%6."/>
      <w:lvlJc w:val="right"/>
      <w:pPr>
        <w:ind w:left="4320" w:hanging="180"/>
      </w:pPr>
    </w:lvl>
    <w:lvl w:ilvl="6" w:tplc="1EB8EF0C">
      <w:start w:val="1"/>
      <w:numFmt w:val="decimal"/>
      <w:lvlText w:val="%7."/>
      <w:lvlJc w:val="left"/>
      <w:pPr>
        <w:ind w:left="5040" w:hanging="360"/>
      </w:pPr>
    </w:lvl>
    <w:lvl w:ilvl="7" w:tplc="1FD47970">
      <w:start w:val="1"/>
      <w:numFmt w:val="lowerLetter"/>
      <w:lvlText w:val="%8."/>
      <w:lvlJc w:val="left"/>
      <w:pPr>
        <w:ind w:left="5760" w:hanging="360"/>
      </w:pPr>
    </w:lvl>
    <w:lvl w:ilvl="8" w:tplc="55ECCECE">
      <w:start w:val="1"/>
      <w:numFmt w:val="lowerRoman"/>
      <w:lvlText w:val="%9."/>
      <w:lvlJc w:val="right"/>
      <w:pPr>
        <w:ind w:left="6480" w:hanging="180"/>
      </w:pPr>
    </w:lvl>
  </w:abstractNum>
  <w:abstractNum w:abstractNumId="16" w15:restartNumberingAfterBreak="0">
    <w:nsid w:val="1F5C5303"/>
    <w:multiLevelType w:val="hybridMultilevel"/>
    <w:tmpl w:val="A68E00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28D239F7"/>
    <w:multiLevelType w:val="hybridMultilevel"/>
    <w:tmpl w:val="E18EB7BA"/>
    <w:lvl w:ilvl="0" w:tplc="5AEEDC28">
      <w:start w:val="1"/>
      <w:numFmt w:val="bullet"/>
      <w:lvlText w:val="-"/>
      <w:lvlJc w:val="left"/>
      <w:pPr>
        <w:ind w:left="720" w:hanging="360"/>
      </w:pPr>
      <w:rPr>
        <w:rFonts w:ascii="Segoe UI" w:eastAsia="Times New Roman"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5A5110"/>
    <w:multiLevelType w:val="hybridMultilevel"/>
    <w:tmpl w:val="D722E6B6"/>
    <w:lvl w:ilvl="0" w:tplc="9A3C71E2">
      <w:start w:val="1"/>
      <w:numFmt w:val="decimal"/>
      <w:lvlText w:val="%1."/>
      <w:lvlJc w:val="left"/>
      <w:pPr>
        <w:ind w:left="720" w:hanging="360"/>
      </w:pPr>
    </w:lvl>
    <w:lvl w:ilvl="1" w:tplc="66B8FEB8">
      <w:start w:val="1"/>
      <w:numFmt w:val="lowerLetter"/>
      <w:lvlText w:val="%2."/>
      <w:lvlJc w:val="left"/>
      <w:pPr>
        <w:ind w:left="1440" w:hanging="360"/>
      </w:pPr>
    </w:lvl>
    <w:lvl w:ilvl="2" w:tplc="A384A67A">
      <w:start w:val="1"/>
      <w:numFmt w:val="lowerRoman"/>
      <w:lvlText w:val="%3."/>
      <w:lvlJc w:val="right"/>
      <w:pPr>
        <w:ind w:left="2160" w:hanging="180"/>
      </w:pPr>
    </w:lvl>
    <w:lvl w:ilvl="3" w:tplc="00DA028C">
      <w:start w:val="1"/>
      <w:numFmt w:val="decimal"/>
      <w:lvlText w:val="%4."/>
      <w:lvlJc w:val="left"/>
      <w:pPr>
        <w:ind w:left="2880" w:hanging="360"/>
      </w:pPr>
    </w:lvl>
    <w:lvl w:ilvl="4" w:tplc="04AE060E">
      <w:start w:val="1"/>
      <w:numFmt w:val="lowerLetter"/>
      <w:lvlText w:val="%5."/>
      <w:lvlJc w:val="left"/>
      <w:pPr>
        <w:ind w:left="3600" w:hanging="360"/>
      </w:pPr>
    </w:lvl>
    <w:lvl w:ilvl="5" w:tplc="9D647E10">
      <w:start w:val="1"/>
      <w:numFmt w:val="lowerRoman"/>
      <w:lvlText w:val="%6."/>
      <w:lvlJc w:val="right"/>
      <w:pPr>
        <w:ind w:left="4320" w:hanging="180"/>
      </w:pPr>
    </w:lvl>
    <w:lvl w:ilvl="6" w:tplc="D3AE6288">
      <w:start w:val="1"/>
      <w:numFmt w:val="decimal"/>
      <w:lvlText w:val="%7."/>
      <w:lvlJc w:val="left"/>
      <w:pPr>
        <w:ind w:left="5040" w:hanging="360"/>
      </w:pPr>
    </w:lvl>
    <w:lvl w:ilvl="7" w:tplc="72B0241A">
      <w:start w:val="1"/>
      <w:numFmt w:val="lowerLetter"/>
      <w:lvlText w:val="%8."/>
      <w:lvlJc w:val="left"/>
      <w:pPr>
        <w:ind w:left="5760" w:hanging="360"/>
      </w:pPr>
    </w:lvl>
    <w:lvl w:ilvl="8" w:tplc="484C0D68">
      <w:start w:val="1"/>
      <w:numFmt w:val="lowerRoman"/>
      <w:lvlText w:val="%9."/>
      <w:lvlJc w:val="right"/>
      <w:pPr>
        <w:ind w:left="6480" w:hanging="180"/>
      </w:pPr>
    </w:lvl>
  </w:abstractNum>
  <w:abstractNum w:abstractNumId="19" w15:restartNumberingAfterBreak="0">
    <w:nsid w:val="2AC4690D"/>
    <w:multiLevelType w:val="multilevel"/>
    <w:tmpl w:val="0E3684F6"/>
    <w:lvl w:ilvl="0">
      <w:start w:val="1"/>
      <w:numFmt w:val="upperLetter"/>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0A3613"/>
    <w:multiLevelType w:val="hybridMultilevel"/>
    <w:tmpl w:val="71229E38"/>
    <w:lvl w:ilvl="0" w:tplc="8CE80424">
      <w:start w:val="1"/>
      <w:numFmt w:val="bullet"/>
      <w:pStyle w:val="BulletList1"/>
      <w:lvlText w:val=""/>
      <w:lvlJc w:val="left"/>
      <w:pPr>
        <w:ind w:left="720" w:hanging="360"/>
      </w:pPr>
      <w:rPr>
        <w:rFonts w:ascii="Symbol" w:hAnsi="Symbol" w:hint="default"/>
        <w:color w:val="088743"/>
        <w:u w:color="FFFFFF" w:themeColor="background1"/>
      </w:rPr>
    </w:lvl>
    <w:lvl w:ilvl="1" w:tplc="8190F574">
      <w:start w:val="1"/>
      <w:numFmt w:val="bullet"/>
      <w:pStyle w:val="BulletList2"/>
      <w:lvlText w:val=""/>
      <w:lvlJc w:val="left"/>
      <w:pPr>
        <w:ind w:left="1440" w:hanging="360"/>
      </w:pPr>
      <w:rPr>
        <w:rFonts w:ascii="Wingdings" w:hAnsi="Wingdings" w:hint="default"/>
        <w:color w:val="A6D296"/>
        <w:u w:color="088743"/>
      </w:rPr>
    </w:lvl>
    <w:lvl w:ilvl="2" w:tplc="7B0291B2">
      <w:start w:val="1"/>
      <w:numFmt w:val="bullet"/>
      <w:lvlText w:val=""/>
      <w:lvlJc w:val="left"/>
      <w:pPr>
        <w:ind w:left="2160" w:hanging="360"/>
      </w:pPr>
      <w:rPr>
        <w:rFonts w:ascii="Wingdings" w:hAnsi="Wingdings" w:hint="default"/>
        <w:color w:val="088743"/>
        <w:u w:color="088743"/>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3B0FB8"/>
    <w:multiLevelType w:val="hybridMultilevel"/>
    <w:tmpl w:val="C5D0349A"/>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22" w15:restartNumberingAfterBreak="0">
    <w:nsid w:val="32DA0572"/>
    <w:multiLevelType w:val="hybridMultilevel"/>
    <w:tmpl w:val="326A5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8F50BF"/>
    <w:multiLevelType w:val="hybridMultilevel"/>
    <w:tmpl w:val="DB586C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6B55B75"/>
    <w:multiLevelType w:val="hybridMultilevel"/>
    <w:tmpl w:val="8334DAF2"/>
    <w:lvl w:ilvl="0" w:tplc="FFFFFFFF">
      <w:start w:val="1"/>
      <w:numFmt w:val="decimal"/>
      <w:lvlText w:val="%1."/>
      <w:lvlJc w:val="left"/>
      <w:pPr>
        <w:ind w:left="720" w:hanging="360"/>
      </w:pPr>
      <w:rPr>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A8737A"/>
    <w:multiLevelType w:val="hybridMultilevel"/>
    <w:tmpl w:val="665070C6"/>
    <w:lvl w:ilvl="0" w:tplc="0A8E4AC4">
      <w:start w:val="1"/>
      <w:numFmt w:val="bullet"/>
      <w:lvlText w:val=""/>
      <w:lvlJc w:val="left"/>
      <w:pPr>
        <w:ind w:left="792" w:hanging="360"/>
      </w:pPr>
      <w:rPr>
        <w:rFonts w:ascii="Symbol" w:hAnsi="Symbol" w:hint="default"/>
        <w:color w:val="00AD99"/>
      </w:rPr>
    </w:lvl>
    <w:lvl w:ilvl="1" w:tplc="FFFFFFFF">
      <w:start w:val="1"/>
      <w:numFmt w:val="bullet"/>
      <w:lvlText w:val=""/>
      <w:lvlJc w:val="left"/>
      <w:pPr>
        <w:ind w:left="1512" w:hanging="360"/>
      </w:pPr>
      <w:rPr>
        <w:rFonts w:ascii="Wingdings" w:hAnsi="Wingdings" w:hint="default"/>
        <w:color w:val="F89821"/>
      </w:rPr>
    </w:lvl>
    <w:lvl w:ilvl="2" w:tplc="FFFFFFFF">
      <w:start w:val="1"/>
      <w:numFmt w:val="bullet"/>
      <w:lvlText w:val=" "/>
      <w:lvlJc w:val="left"/>
      <w:pPr>
        <w:ind w:left="2232" w:hanging="360"/>
      </w:pPr>
      <w:rPr>
        <w:rFonts w:ascii="Wingdings 2" w:hAnsi="Wingdings 2" w:hint="default"/>
        <w:color w:val="F89821"/>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26" w15:restartNumberingAfterBreak="0">
    <w:nsid w:val="51F32F91"/>
    <w:multiLevelType w:val="multilevel"/>
    <w:tmpl w:val="7F86C9B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AC4635"/>
    <w:multiLevelType w:val="hybridMultilevel"/>
    <w:tmpl w:val="8334DAF2"/>
    <w:lvl w:ilvl="0" w:tplc="FFFFFFFF">
      <w:start w:val="1"/>
      <w:numFmt w:val="decimal"/>
      <w:lvlText w:val="%1."/>
      <w:lvlJc w:val="left"/>
      <w:pPr>
        <w:ind w:left="720" w:hanging="360"/>
      </w:pPr>
      <w:rPr>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2C2159E"/>
    <w:multiLevelType w:val="hybridMultilevel"/>
    <w:tmpl w:val="1C729D36"/>
    <w:lvl w:ilvl="0" w:tplc="486E3B20">
      <w:start w:val="1"/>
      <w:numFmt w:val="decimal"/>
      <w:pStyle w:val="ListNumber"/>
      <w:lvlText w:val="%1."/>
      <w:lvlJc w:val="left"/>
      <w:pPr>
        <w:ind w:left="720" w:hanging="360"/>
      </w:pPr>
      <w:rPr>
        <w:rFonts w:ascii="Arial" w:hAnsi="Arial" w:hint="default"/>
        <w:b w:val="0"/>
        <w:i w:val="0"/>
        <w:color w:val="53C1B3" w:themeColor="accent1"/>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9D73157"/>
    <w:multiLevelType w:val="hybridMultilevel"/>
    <w:tmpl w:val="286AD35E"/>
    <w:lvl w:ilvl="0" w:tplc="FFFFFFFF">
      <w:start w:val="1"/>
      <w:numFmt w:val="bullet"/>
      <w:lvlText w:val=""/>
      <w:lvlJc w:val="left"/>
      <w:pPr>
        <w:ind w:left="720" w:hanging="360"/>
      </w:pPr>
      <w:rPr>
        <w:rFonts w:ascii="Symbol" w:hAnsi="Symbol" w:hint="default"/>
        <w:color w:val="0054CD"/>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AB1A58"/>
    <w:multiLevelType w:val="hybridMultilevel"/>
    <w:tmpl w:val="C2FE01C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EF428BC"/>
    <w:multiLevelType w:val="hybridMultilevel"/>
    <w:tmpl w:val="3748570C"/>
    <w:lvl w:ilvl="0" w:tplc="DB529550">
      <w:start w:val="1"/>
      <w:numFmt w:val="bullet"/>
      <w:lvlText w:val=""/>
      <w:lvlJc w:val="left"/>
      <w:pPr>
        <w:ind w:left="1080" w:hanging="360"/>
      </w:pPr>
      <w:rPr>
        <w:rFonts w:ascii="Symbol" w:hAnsi="Symbol" w:hint="default"/>
        <w:color w:val="0054CD"/>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num w:numId="1" w16cid:durableId="976178099">
    <w:abstractNumId w:val="18"/>
  </w:num>
  <w:num w:numId="2" w16cid:durableId="568460503">
    <w:abstractNumId w:val="15"/>
  </w:num>
  <w:num w:numId="3" w16cid:durableId="126314244">
    <w:abstractNumId w:val="10"/>
  </w:num>
  <w:num w:numId="4" w16cid:durableId="1877766767">
    <w:abstractNumId w:val="9"/>
  </w:num>
  <w:num w:numId="5" w16cid:durableId="2105370975">
    <w:abstractNumId w:val="7"/>
  </w:num>
  <w:num w:numId="6" w16cid:durableId="1554733025">
    <w:abstractNumId w:val="6"/>
  </w:num>
  <w:num w:numId="7" w16cid:durableId="1321930197">
    <w:abstractNumId w:val="5"/>
  </w:num>
  <w:num w:numId="8" w16cid:durableId="1658806419">
    <w:abstractNumId w:val="4"/>
  </w:num>
  <w:num w:numId="9" w16cid:durableId="1315262861">
    <w:abstractNumId w:val="8"/>
  </w:num>
  <w:num w:numId="10" w16cid:durableId="1122268741">
    <w:abstractNumId w:val="3"/>
  </w:num>
  <w:num w:numId="11" w16cid:durableId="724909408">
    <w:abstractNumId w:val="2"/>
  </w:num>
  <w:num w:numId="12" w16cid:durableId="2133548474">
    <w:abstractNumId w:val="1"/>
  </w:num>
  <w:num w:numId="13" w16cid:durableId="1384403748">
    <w:abstractNumId w:val="0"/>
  </w:num>
  <w:num w:numId="14" w16cid:durableId="764767535">
    <w:abstractNumId w:val="28"/>
  </w:num>
  <w:num w:numId="15" w16cid:durableId="2980446">
    <w:abstractNumId w:val="26"/>
  </w:num>
  <w:num w:numId="16" w16cid:durableId="887034659">
    <w:abstractNumId w:val="20"/>
  </w:num>
  <w:num w:numId="17" w16cid:durableId="1108967105">
    <w:abstractNumId w:val="21"/>
  </w:num>
  <w:num w:numId="18" w16cid:durableId="359362845">
    <w:abstractNumId w:val="25"/>
  </w:num>
  <w:num w:numId="19" w16cid:durableId="1438595038">
    <w:abstractNumId w:val="11"/>
  </w:num>
  <w:num w:numId="20" w16cid:durableId="1765104802">
    <w:abstractNumId w:val="29"/>
  </w:num>
  <w:num w:numId="21" w16cid:durableId="1653634220">
    <w:abstractNumId w:val="24"/>
  </w:num>
  <w:num w:numId="22" w16cid:durableId="927925480">
    <w:abstractNumId w:val="13"/>
  </w:num>
  <w:num w:numId="23" w16cid:durableId="1881354482">
    <w:abstractNumId w:val="29"/>
  </w:num>
  <w:num w:numId="24" w16cid:durableId="2054452282">
    <w:abstractNumId w:val="24"/>
  </w:num>
  <w:num w:numId="25" w16cid:durableId="1675378754">
    <w:abstractNumId w:val="31"/>
  </w:num>
  <w:num w:numId="26" w16cid:durableId="1553424547">
    <w:abstractNumId w:val="16"/>
  </w:num>
  <w:num w:numId="27" w16cid:durableId="763113006">
    <w:abstractNumId w:val="23"/>
  </w:num>
  <w:num w:numId="28" w16cid:durableId="1429038977">
    <w:abstractNumId w:val="22"/>
  </w:num>
  <w:num w:numId="29" w16cid:durableId="2077582664">
    <w:abstractNumId w:val="19"/>
    <w:lvlOverride w:ilvl="0">
      <w:startOverride w:val="1"/>
    </w:lvlOverride>
    <w:lvlOverride w:ilvl="1"/>
    <w:lvlOverride w:ilvl="2"/>
    <w:lvlOverride w:ilvl="3"/>
    <w:lvlOverride w:ilvl="4"/>
    <w:lvlOverride w:ilvl="5"/>
    <w:lvlOverride w:ilvl="6"/>
    <w:lvlOverride w:ilvl="7"/>
    <w:lvlOverride w:ilvl="8"/>
  </w:num>
  <w:num w:numId="30" w16cid:durableId="173155100">
    <w:abstractNumId w:val="14"/>
  </w:num>
  <w:num w:numId="31" w16cid:durableId="1212614735">
    <w:abstractNumId w:val="30"/>
  </w:num>
  <w:num w:numId="32" w16cid:durableId="236330716">
    <w:abstractNumId w:val="12"/>
  </w:num>
  <w:num w:numId="33" w16cid:durableId="441417388">
    <w:abstractNumId w:val="27"/>
  </w:num>
  <w:num w:numId="34" w16cid:durableId="20276370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FE0"/>
    <w:rsid w:val="000069BB"/>
    <w:rsid w:val="0001435D"/>
    <w:rsid w:val="00016AAC"/>
    <w:rsid w:val="00020C66"/>
    <w:rsid w:val="00023EF4"/>
    <w:rsid w:val="00023EF6"/>
    <w:rsid w:val="00025A26"/>
    <w:rsid w:val="000365C2"/>
    <w:rsid w:val="000464FB"/>
    <w:rsid w:val="00050BD9"/>
    <w:rsid w:val="00053927"/>
    <w:rsid w:val="000573D0"/>
    <w:rsid w:val="00070C73"/>
    <w:rsid w:val="00071A99"/>
    <w:rsid w:val="000738C9"/>
    <w:rsid w:val="000A0C55"/>
    <w:rsid w:val="000A4A5C"/>
    <w:rsid w:val="000B0AC2"/>
    <w:rsid w:val="000B2974"/>
    <w:rsid w:val="000C1F05"/>
    <w:rsid w:val="000D3FA9"/>
    <w:rsid w:val="000E0FD0"/>
    <w:rsid w:val="001009B8"/>
    <w:rsid w:val="0010373B"/>
    <w:rsid w:val="00113C86"/>
    <w:rsid w:val="00117484"/>
    <w:rsid w:val="00120F1F"/>
    <w:rsid w:val="00121B9A"/>
    <w:rsid w:val="00127156"/>
    <w:rsid w:val="00135D79"/>
    <w:rsid w:val="001513A7"/>
    <w:rsid w:val="00155280"/>
    <w:rsid w:val="001566BE"/>
    <w:rsid w:val="001611B4"/>
    <w:rsid w:val="001734AA"/>
    <w:rsid w:val="001A38D0"/>
    <w:rsid w:val="001A5B3D"/>
    <w:rsid w:val="001A5C3B"/>
    <w:rsid w:val="001A5E59"/>
    <w:rsid w:val="001C39C5"/>
    <w:rsid w:val="001D1C75"/>
    <w:rsid w:val="001D49E8"/>
    <w:rsid w:val="001D6169"/>
    <w:rsid w:val="001E55AC"/>
    <w:rsid w:val="001F5AD8"/>
    <w:rsid w:val="00202204"/>
    <w:rsid w:val="0020392B"/>
    <w:rsid w:val="00204C6E"/>
    <w:rsid w:val="002115D5"/>
    <w:rsid w:val="00212D04"/>
    <w:rsid w:val="00222046"/>
    <w:rsid w:val="00225120"/>
    <w:rsid w:val="002267DC"/>
    <w:rsid w:val="00251C5E"/>
    <w:rsid w:val="00257461"/>
    <w:rsid w:val="002713F2"/>
    <w:rsid w:val="00276568"/>
    <w:rsid w:val="00290FA1"/>
    <w:rsid w:val="002A0546"/>
    <w:rsid w:val="002A1041"/>
    <w:rsid w:val="002B0ADE"/>
    <w:rsid w:val="002B144C"/>
    <w:rsid w:val="002D3169"/>
    <w:rsid w:val="002D450B"/>
    <w:rsid w:val="002E51D6"/>
    <w:rsid w:val="00300918"/>
    <w:rsid w:val="00314B15"/>
    <w:rsid w:val="0032050D"/>
    <w:rsid w:val="0032305C"/>
    <w:rsid w:val="003241C8"/>
    <w:rsid w:val="0032703F"/>
    <w:rsid w:val="00330F63"/>
    <w:rsid w:val="003339E1"/>
    <w:rsid w:val="0034057D"/>
    <w:rsid w:val="003534FA"/>
    <w:rsid w:val="00356382"/>
    <w:rsid w:val="0035765D"/>
    <w:rsid w:val="00362AF7"/>
    <w:rsid w:val="003668C4"/>
    <w:rsid w:val="00374367"/>
    <w:rsid w:val="00384FA5"/>
    <w:rsid w:val="003A210E"/>
    <w:rsid w:val="003A3467"/>
    <w:rsid w:val="003B2626"/>
    <w:rsid w:val="003B42A0"/>
    <w:rsid w:val="003B553A"/>
    <w:rsid w:val="003E2A78"/>
    <w:rsid w:val="003E360E"/>
    <w:rsid w:val="003E7B8D"/>
    <w:rsid w:val="004024A6"/>
    <w:rsid w:val="0040619B"/>
    <w:rsid w:val="004129DF"/>
    <w:rsid w:val="004129FE"/>
    <w:rsid w:val="00417994"/>
    <w:rsid w:val="004220FF"/>
    <w:rsid w:val="00424696"/>
    <w:rsid w:val="004337E2"/>
    <w:rsid w:val="0043528A"/>
    <w:rsid w:val="00435983"/>
    <w:rsid w:val="004369C6"/>
    <w:rsid w:val="004421B3"/>
    <w:rsid w:val="00446570"/>
    <w:rsid w:val="004532D5"/>
    <w:rsid w:val="00460A29"/>
    <w:rsid w:val="00466336"/>
    <w:rsid w:val="004709BE"/>
    <w:rsid w:val="00486F9F"/>
    <w:rsid w:val="00490D35"/>
    <w:rsid w:val="004A363F"/>
    <w:rsid w:val="004A75CC"/>
    <w:rsid w:val="004B2DB9"/>
    <w:rsid w:val="004B2DC7"/>
    <w:rsid w:val="004C5222"/>
    <w:rsid w:val="004D6B42"/>
    <w:rsid w:val="004E7989"/>
    <w:rsid w:val="00500C30"/>
    <w:rsid w:val="005131D2"/>
    <w:rsid w:val="00513E2C"/>
    <w:rsid w:val="00520897"/>
    <w:rsid w:val="00532B54"/>
    <w:rsid w:val="00535DC5"/>
    <w:rsid w:val="0053759E"/>
    <w:rsid w:val="005456B0"/>
    <w:rsid w:val="005571C8"/>
    <w:rsid w:val="0056002B"/>
    <w:rsid w:val="00561E96"/>
    <w:rsid w:val="00564C2F"/>
    <w:rsid w:val="00573F6A"/>
    <w:rsid w:val="00582C0F"/>
    <w:rsid w:val="00583AE6"/>
    <w:rsid w:val="00585EFB"/>
    <w:rsid w:val="00586072"/>
    <w:rsid w:val="00586BFB"/>
    <w:rsid w:val="005948D7"/>
    <w:rsid w:val="0059553C"/>
    <w:rsid w:val="005C1B4F"/>
    <w:rsid w:val="005C1DF6"/>
    <w:rsid w:val="005C2205"/>
    <w:rsid w:val="005C2CC1"/>
    <w:rsid w:val="005C640A"/>
    <w:rsid w:val="005D020A"/>
    <w:rsid w:val="005E53D7"/>
    <w:rsid w:val="005F1FDC"/>
    <w:rsid w:val="005F47A5"/>
    <w:rsid w:val="006115E1"/>
    <w:rsid w:val="00627D6C"/>
    <w:rsid w:val="00630484"/>
    <w:rsid w:val="00635212"/>
    <w:rsid w:val="0064176B"/>
    <w:rsid w:val="00661E27"/>
    <w:rsid w:val="006754C2"/>
    <w:rsid w:val="0068414F"/>
    <w:rsid w:val="00687DE0"/>
    <w:rsid w:val="00691F65"/>
    <w:rsid w:val="006C3D04"/>
    <w:rsid w:val="006C5004"/>
    <w:rsid w:val="006D072D"/>
    <w:rsid w:val="006D136D"/>
    <w:rsid w:val="006D21B8"/>
    <w:rsid w:val="006D24BC"/>
    <w:rsid w:val="006D4264"/>
    <w:rsid w:val="006D621C"/>
    <w:rsid w:val="006E5606"/>
    <w:rsid w:val="007113A3"/>
    <w:rsid w:val="00712C56"/>
    <w:rsid w:val="00713F48"/>
    <w:rsid w:val="0072200D"/>
    <w:rsid w:val="007438A3"/>
    <w:rsid w:val="00751F2B"/>
    <w:rsid w:val="007540B7"/>
    <w:rsid w:val="00771FE0"/>
    <w:rsid w:val="0078597E"/>
    <w:rsid w:val="007874CD"/>
    <w:rsid w:val="00796F69"/>
    <w:rsid w:val="007A6309"/>
    <w:rsid w:val="007C03E1"/>
    <w:rsid w:val="007C3AE2"/>
    <w:rsid w:val="007C7857"/>
    <w:rsid w:val="007D16DA"/>
    <w:rsid w:val="007D2784"/>
    <w:rsid w:val="007D40EC"/>
    <w:rsid w:val="007E538B"/>
    <w:rsid w:val="007E5EA0"/>
    <w:rsid w:val="00802189"/>
    <w:rsid w:val="00802439"/>
    <w:rsid w:val="00809FED"/>
    <w:rsid w:val="00813066"/>
    <w:rsid w:val="008133E9"/>
    <w:rsid w:val="00813B44"/>
    <w:rsid w:val="0081558E"/>
    <w:rsid w:val="00823353"/>
    <w:rsid w:val="00831C01"/>
    <w:rsid w:val="00835A91"/>
    <w:rsid w:val="008414C3"/>
    <w:rsid w:val="00865E12"/>
    <w:rsid w:val="00876BA4"/>
    <w:rsid w:val="00876D68"/>
    <w:rsid w:val="00877616"/>
    <w:rsid w:val="00880EC5"/>
    <w:rsid w:val="00881798"/>
    <w:rsid w:val="00887793"/>
    <w:rsid w:val="00894FDB"/>
    <w:rsid w:val="0089644F"/>
    <w:rsid w:val="00896C1B"/>
    <w:rsid w:val="008A6961"/>
    <w:rsid w:val="008A7B49"/>
    <w:rsid w:val="008B097E"/>
    <w:rsid w:val="008B5010"/>
    <w:rsid w:val="008C411B"/>
    <w:rsid w:val="008E3093"/>
    <w:rsid w:val="008E406E"/>
    <w:rsid w:val="008F0C72"/>
    <w:rsid w:val="008F0FAF"/>
    <w:rsid w:val="008F244A"/>
    <w:rsid w:val="008F46EB"/>
    <w:rsid w:val="00903A88"/>
    <w:rsid w:val="00921D05"/>
    <w:rsid w:val="00922D5C"/>
    <w:rsid w:val="009276EB"/>
    <w:rsid w:val="0093200C"/>
    <w:rsid w:val="00932980"/>
    <w:rsid w:val="00932BA6"/>
    <w:rsid w:val="00945C81"/>
    <w:rsid w:val="00947F64"/>
    <w:rsid w:val="00952300"/>
    <w:rsid w:val="00952879"/>
    <w:rsid w:val="0096027F"/>
    <w:rsid w:val="00973032"/>
    <w:rsid w:val="009736A6"/>
    <w:rsid w:val="00975F0E"/>
    <w:rsid w:val="0097716D"/>
    <w:rsid w:val="0098758E"/>
    <w:rsid w:val="009915C6"/>
    <w:rsid w:val="009946DA"/>
    <w:rsid w:val="009A4D4B"/>
    <w:rsid w:val="009B0636"/>
    <w:rsid w:val="009B141C"/>
    <w:rsid w:val="009B3EDF"/>
    <w:rsid w:val="009B527E"/>
    <w:rsid w:val="009B7545"/>
    <w:rsid w:val="009E0533"/>
    <w:rsid w:val="009F4308"/>
    <w:rsid w:val="00A012A9"/>
    <w:rsid w:val="00A02E98"/>
    <w:rsid w:val="00A04C3E"/>
    <w:rsid w:val="00A05ED8"/>
    <w:rsid w:val="00A076B2"/>
    <w:rsid w:val="00A1039B"/>
    <w:rsid w:val="00A117BE"/>
    <w:rsid w:val="00A16BED"/>
    <w:rsid w:val="00A436D8"/>
    <w:rsid w:val="00A5114A"/>
    <w:rsid w:val="00A5147F"/>
    <w:rsid w:val="00A54A0F"/>
    <w:rsid w:val="00A6323F"/>
    <w:rsid w:val="00A6345B"/>
    <w:rsid w:val="00A735BF"/>
    <w:rsid w:val="00A760CD"/>
    <w:rsid w:val="00A76472"/>
    <w:rsid w:val="00A81769"/>
    <w:rsid w:val="00A81DA8"/>
    <w:rsid w:val="00A86E20"/>
    <w:rsid w:val="00A8723C"/>
    <w:rsid w:val="00AB1EDB"/>
    <w:rsid w:val="00AB438B"/>
    <w:rsid w:val="00AB6FB9"/>
    <w:rsid w:val="00AC6D24"/>
    <w:rsid w:val="00AC79D1"/>
    <w:rsid w:val="00AC7F9C"/>
    <w:rsid w:val="00AD1E93"/>
    <w:rsid w:val="00AD3489"/>
    <w:rsid w:val="00AF4F13"/>
    <w:rsid w:val="00B014DA"/>
    <w:rsid w:val="00B136D9"/>
    <w:rsid w:val="00B1389A"/>
    <w:rsid w:val="00B13E13"/>
    <w:rsid w:val="00B14229"/>
    <w:rsid w:val="00B205F3"/>
    <w:rsid w:val="00B22E5E"/>
    <w:rsid w:val="00B41AF8"/>
    <w:rsid w:val="00B420A2"/>
    <w:rsid w:val="00B443E2"/>
    <w:rsid w:val="00B447E7"/>
    <w:rsid w:val="00B44D3E"/>
    <w:rsid w:val="00B575D6"/>
    <w:rsid w:val="00B626FC"/>
    <w:rsid w:val="00B71DBA"/>
    <w:rsid w:val="00B774FC"/>
    <w:rsid w:val="00B84611"/>
    <w:rsid w:val="00B8644A"/>
    <w:rsid w:val="00BA1874"/>
    <w:rsid w:val="00BB1550"/>
    <w:rsid w:val="00BE0289"/>
    <w:rsid w:val="00BF071A"/>
    <w:rsid w:val="00BF0D03"/>
    <w:rsid w:val="00BF45AC"/>
    <w:rsid w:val="00BF68B9"/>
    <w:rsid w:val="00C06BE2"/>
    <w:rsid w:val="00C20B81"/>
    <w:rsid w:val="00C223D2"/>
    <w:rsid w:val="00C22409"/>
    <w:rsid w:val="00C2376B"/>
    <w:rsid w:val="00C2446D"/>
    <w:rsid w:val="00C41A75"/>
    <w:rsid w:val="00C46420"/>
    <w:rsid w:val="00C47DC2"/>
    <w:rsid w:val="00C559D6"/>
    <w:rsid w:val="00C55D96"/>
    <w:rsid w:val="00C94D7F"/>
    <w:rsid w:val="00CA03B4"/>
    <w:rsid w:val="00CA63F6"/>
    <w:rsid w:val="00CC1569"/>
    <w:rsid w:val="00CC5568"/>
    <w:rsid w:val="00CC5604"/>
    <w:rsid w:val="00CD00A1"/>
    <w:rsid w:val="00CD67EF"/>
    <w:rsid w:val="00CE2AA0"/>
    <w:rsid w:val="00CE7F9E"/>
    <w:rsid w:val="00CF351D"/>
    <w:rsid w:val="00D0420C"/>
    <w:rsid w:val="00D1150A"/>
    <w:rsid w:val="00D17E1A"/>
    <w:rsid w:val="00D22B2F"/>
    <w:rsid w:val="00D261AD"/>
    <w:rsid w:val="00D26592"/>
    <w:rsid w:val="00D30AB7"/>
    <w:rsid w:val="00D37A78"/>
    <w:rsid w:val="00D40C70"/>
    <w:rsid w:val="00D429BA"/>
    <w:rsid w:val="00D44897"/>
    <w:rsid w:val="00D464F0"/>
    <w:rsid w:val="00D467F9"/>
    <w:rsid w:val="00D65FFD"/>
    <w:rsid w:val="00D8162F"/>
    <w:rsid w:val="00D81AE6"/>
    <w:rsid w:val="00D83BB3"/>
    <w:rsid w:val="00D92F44"/>
    <w:rsid w:val="00DA3BC0"/>
    <w:rsid w:val="00DA64AB"/>
    <w:rsid w:val="00DB0CD4"/>
    <w:rsid w:val="00DD24F6"/>
    <w:rsid w:val="00DD6B5B"/>
    <w:rsid w:val="00DE11DE"/>
    <w:rsid w:val="00DE4DDF"/>
    <w:rsid w:val="00DF1103"/>
    <w:rsid w:val="00DF7995"/>
    <w:rsid w:val="00DF7D33"/>
    <w:rsid w:val="00E029B8"/>
    <w:rsid w:val="00E07A43"/>
    <w:rsid w:val="00E21845"/>
    <w:rsid w:val="00E32159"/>
    <w:rsid w:val="00E360FC"/>
    <w:rsid w:val="00E4162A"/>
    <w:rsid w:val="00E42D4D"/>
    <w:rsid w:val="00E44A26"/>
    <w:rsid w:val="00E56631"/>
    <w:rsid w:val="00E62758"/>
    <w:rsid w:val="00E7504C"/>
    <w:rsid w:val="00E8114B"/>
    <w:rsid w:val="00E83075"/>
    <w:rsid w:val="00E84A31"/>
    <w:rsid w:val="00E9556F"/>
    <w:rsid w:val="00E95CAC"/>
    <w:rsid w:val="00E97A40"/>
    <w:rsid w:val="00EA4578"/>
    <w:rsid w:val="00EB681A"/>
    <w:rsid w:val="00EC7E6A"/>
    <w:rsid w:val="00ED3BED"/>
    <w:rsid w:val="00EE1924"/>
    <w:rsid w:val="00EE1DE5"/>
    <w:rsid w:val="00EF13E3"/>
    <w:rsid w:val="00EF4D24"/>
    <w:rsid w:val="00EF5174"/>
    <w:rsid w:val="00F013F2"/>
    <w:rsid w:val="00F016E1"/>
    <w:rsid w:val="00F07456"/>
    <w:rsid w:val="00F12FAA"/>
    <w:rsid w:val="00F21CDC"/>
    <w:rsid w:val="00F4283B"/>
    <w:rsid w:val="00F44B73"/>
    <w:rsid w:val="00F50A38"/>
    <w:rsid w:val="00F54769"/>
    <w:rsid w:val="00F600C8"/>
    <w:rsid w:val="00F60C91"/>
    <w:rsid w:val="00F61576"/>
    <w:rsid w:val="00F70B47"/>
    <w:rsid w:val="00F70EF7"/>
    <w:rsid w:val="00F7276A"/>
    <w:rsid w:val="00F80074"/>
    <w:rsid w:val="00F808D4"/>
    <w:rsid w:val="00FA1578"/>
    <w:rsid w:val="00FA1B86"/>
    <w:rsid w:val="00FA2C0F"/>
    <w:rsid w:val="00FA3A63"/>
    <w:rsid w:val="00FB09C2"/>
    <w:rsid w:val="00FB2459"/>
    <w:rsid w:val="00FB3C83"/>
    <w:rsid w:val="00FB6680"/>
    <w:rsid w:val="00FD2FDF"/>
    <w:rsid w:val="00FD76B3"/>
    <w:rsid w:val="00FE24D8"/>
    <w:rsid w:val="00FE2ACD"/>
    <w:rsid w:val="00FE392B"/>
    <w:rsid w:val="01C822BF"/>
    <w:rsid w:val="0256E5B1"/>
    <w:rsid w:val="025BC7C2"/>
    <w:rsid w:val="029ACA6F"/>
    <w:rsid w:val="0327E9F7"/>
    <w:rsid w:val="0336D58A"/>
    <w:rsid w:val="037EC84F"/>
    <w:rsid w:val="0384C4C7"/>
    <w:rsid w:val="03F79F4C"/>
    <w:rsid w:val="058E8673"/>
    <w:rsid w:val="068E7A41"/>
    <w:rsid w:val="06964F14"/>
    <w:rsid w:val="0790C55B"/>
    <w:rsid w:val="07BED105"/>
    <w:rsid w:val="08FD613B"/>
    <w:rsid w:val="091CA97E"/>
    <w:rsid w:val="093A6270"/>
    <w:rsid w:val="093E60D9"/>
    <w:rsid w:val="0986AB8D"/>
    <w:rsid w:val="0A3DEBAD"/>
    <w:rsid w:val="0A7DE7CD"/>
    <w:rsid w:val="0A8F7479"/>
    <w:rsid w:val="0AD39E12"/>
    <w:rsid w:val="0ADF6562"/>
    <w:rsid w:val="0AF20C92"/>
    <w:rsid w:val="0B69D940"/>
    <w:rsid w:val="0BFDC7F7"/>
    <w:rsid w:val="0CE95BBF"/>
    <w:rsid w:val="0D4DCCB5"/>
    <w:rsid w:val="0E00D8B5"/>
    <w:rsid w:val="0EE36A8E"/>
    <w:rsid w:val="0FB2D685"/>
    <w:rsid w:val="0FD0B72D"/>
    <w:rsid w:val="0FF4DF60"/>
    <w:rsid w:val="10EA5492"/>
    <w:rsid w:val="1153EF49"/>
    <w:rsid w:val="117606E7"/>
    <w:rsid w:val="117E3C6E"/>
    <w:rsid w:val="1191AD32"/>
    <w:rsid w:val="11ADC888"/>
    <w:rsid w:val="12BC0D69"/>
    <w:rsid w:val="12D7D40A"/>
    <w:rsid w:val="13A52FEB"/>
    <w:rsid w:val="13B7808D"/>
    <w:rsid w:val="13BA1978"/>
    <w:rsid w:val="142F8569"/>
    <w:rsid w:val="146D1F4B"/>
    <w:rsid w:val="14823878"/>
    <w:rsid w:val="155350EE"/>
    <w:rsid w:val="15591240"/>
    <w:rsid w:val="156EDDD0"/>
    <w:rsid w:val="160402AF"/>
    <w:rsid w:val="16B81E52"/>
    <w:rsid w:val="16F1BA3A"/>
    <w:rsid w:val="17EA2492"/>
    <w:rsid w:val="18145EEC"/>
    <w:rsid w:val="181F9A6D"/>
    <w:rsid w:val="182AA662"/>
    <w:rsid w:val="185EF9F2"/>
    <w:rsid w:val="188D8A9B"/>
    <w:rsid w:val="191F4545"/>
    <w:rsid w:val="194860C5"/>
    <w:rsid w:val="195219BE"/>
    <w:rsid w:val="19AAD269"/>
    <w:rsid w:val="19AC0209"/>
    <w:rsid w:val="1A70BB4A"/>
    <w:rsid w:val="1AE2CAC2"/>
    <w:rsid w:val="1AF7C16A"/>
    <w:rsid w:val="1B0542A5"/>
    <w:rsid w:val="1B510D2C"/>
    <w:rsid w:val="1BBBFE9D"/>
    <w:rsid w:val="1C44FA28"/>
    <w:rsid w:val="1CB07BCD"/>
    <w:rsid w:val="1D326B15"/>
    <w:rsid w:val="1D3FAD8D"/>
    <w:rsid w:val="1D7E9B53"/>
    <w:rsid w:val="1D7F27C1"/>
    <w:rsid w:val="1D80CA26"/>
    <w:rsid w:val="1DE87A04"/>
    <w:rsid w:val="1E05645E"/>
    <w:rsid w:val="1EC237CB"/>
    <w:rsid w:val="1FCC49C7"/>
    <w:rsid w:val="203373CF"/>
    <w:rsid w:val="20552ACE"/>
    <w:rsid w:val="206A0BD7"/>
    <w:rsid w:val="2145B656"/>
    <w:rsid w:val="21E131D6"/>
    <w:rsid w:val="21F7100E"/>
    <w:rsid w:val="2284E9AA"/>
    <w:rsid w:val="22CE67DF"/>
    <w:rsid w:val="23A0A0B9"/>
    <w:rsid w:val="24193F73"/>
    <w:rsid w:val="243CEBBF"/>
    <w:rsid w:val="2472FDC1"/>
    <w:rsid w:val="253D7CFA"/>
    <w:rsid w:val="25792BFA"/>
    <w:rsid w:val="258B89D3"/>
    <w:rsid w:val="25E1A600"/>
    <w:rsid w:val="2604F6C6"/>
    <w:rsid w:val="2646A839"/>
    <w:rsid w:val="26C2E580"/>
    <w:rsid w:val="27406D5F"/>
    <w:rsid w:val="276AFD60"/>
    <w:rsid w:val="28751DBC"/>
    <w:rsid w:val="29276B25"/>
    <w:rsid w:val="296F0662"/>
    <w:rsid w:val="29E48813"/>
    <w:rsid w:val="29E7EFD7"/>
    <w:rsid w:val="2A80C4E1"/>
    <w:rsid w:val="2A8BE245"/>
    <w:rsid w:val="2AEC686F"/>
    <w:rsid w:val="2BF6334C"/>
    <w:rsid w:val="2C106F86"/>
    <w:rsid w:val="2C801511"/>
    <w:rsid w:val="2D6F51CF"/>
    <w:rsid w:val="2DACF386"/>
    <w:rsid w:val="2E95821D"/>
    <w:rsid w:val="2EDB24BE"/>
    <w:rsid w:val="2EEEFF81"/>
    <w:rsid w:val="30319139"/>
    <w:rsid w:val="3081A232"/>
    <w:rsid w:val="30D9222B"/>
    <w:rsid w:val="3152FED3"/>
    <w:rsid w:val="31CD619A"/>
    <w:rsid w:val="31EF8B29"/>
    <w:rsid w:val="32017CB0"/>
    <w:rsid w:val="323C7E3B"/>
    <w:rsid w:val="328C9B1B"/>
    <w:rsid w:val="330FEA9F"/>
    <w:rsid w:val="3342CAD6"/>
    <w:rsid w:val="3353BEB8"/>
    <w:rsid w:val="33EF1943"/>
    <w:rsid w:val="34A7D345"/>
    <w:rsid w:val="34EADF82"/>
    <w:rsid w:val="35656442"/>
    <w:rsid w:val="361F722D"/>
    <w:rsid w:val="365CCC03"/>
    <w:rsid w:val="370FEF5E"/>
    <w:rsid w:val="3731BB24"/>
    <w:rsid w:val="379B28BC"/>
    <w:rsid w:val="37A56159"/>
    <w:rsid w:val="37D3092A"/>
    <w:rsid w:val="37E096A9"/>
    <w:rsid w:val="37E24531"/>
    <w:rsid w:val="37E3E0F2"/>
    <w:rsid w:val="37F89C64"/>
    <w:rsid w:val="3840573D"/>
    <w:rsid w:val="38ED0D51"/>
    <w:rsid w:val="390EC0F5"/>
    <w:rsid w:val="39946CC5"/>
    <w:rsid w:val="3A0359F8"/>
    <w:rsid w:val="3A5AC07F"/>
    <w:rsid w:val="3A63EA6D"/>
    <w:rsid w:val="3ACB1475"/>
    <w:rsid w:val="3B01E041"/>
    <w:rsid w:val="3B4DDCBB"/>
    <w:rsid w:val="3B7821F0"/>
    <w:rsid w:val="3B9C3BB5"/>
    <w:rsid w:val="3BA283DD"/>
    <w:rsid w:val="3C78D27C"/>
    <w:rsid w:val="3D50248A"/>
    <w:rsid w:val="3E17A358"/>
    <w:rsid w:val="3E26AA1B"/>
    <w:rsid w:val="3E55D3DA"/>
    <w:rsid w:val="3F65562C"/>
    <w:rsid w:val="3F68D194"/>
    <w:rsid w:val="3FEA85EC"/>
    <w:rsid w:val="3FEFB88E"/>
    <w:rsid w:val="40462680"/>
    <w:rsid w:val="40548598"/>
    <w:rsid w:val="40A852AB"/>
    <w:rsid w:val="41DEB854"/>
    <w:rsid w:val="4209613E"/>
    <w:rsid w:val="421213E0"/>
    <w:rsid w:val="4254B15C"/>
    <w:rsid w:val="42DFBEDB"/>
    <w:rsid w:val="430CBE62"/>
    <w:rsid w:val="431E4219"/>
    <w:rsid w:val="432A92B3"/>
    <w:rsid w:val="4393AA10"/>
    <w:rsid w:val="447C28B9"/>
    <w:rsid w:val="44DACE82"/>
    <w:rsid w:val="45192361"/>
    <w:rsid w:val="459212C5"/>
    <w:rsid w:val="4659A9D4"/>
    <w:rsid w:val="46D4F9E3"/>
    <w:rsid w:val="472DE326"/>
    <w:rsid w:val="477E86DB"/>
    <w:rsid w:val="47C372A9"/>
    <w:rsid w:val="480DE588"/>
    <w:rsid w:val="485F6F44"/>
    <w:rsid w:val="48FD9D2E"/>
    <w:rsid w:val="495F430A"/>
    <w:rsid w:val="49D01DAA"/>
    <w:rsid w:val="4A06A292"/>
    <w:rsid w:val="4A1286A8"/>
    <w:rsid w:val="4AFB1F0B"/>
    <w:rsid w:val="4B352619"/>
    <w:rsid w:val="4B3E3179"/>
    <w:rsid w:val="4B633433"/>
    <w:rsid w:val="4BF26ADD"/>
    <w:rsid w:val="4CD41EE1"/>
    <w:rsid w:val="4D07BE6C"/>
    <w:rsid w:val="4D156C73"/>
    <w:rsid w:val="4DB7EEDA"/>
    <w:rsid w:val="4DD779EA"/>
    <w:rsid w:val="4DEB5F5E"/>
    <w:rsid w:val="4DEE3E48"/>
    <w:rsid w:val="4E070949"/>
    <w:rsid w:val="4E24B561"/>
    <w:rsid w:val="4E3E3632"/>
    <w:rsid w:val="4E45BDA6"/>
    <w:rsid w:val="4E7C438B"/>
    <w:rsid w:val="4E8077A8"/>
    <w:rsid w:val="4E897C0D"/>
    <w:rsid w:val="4E8A6670"/>
    <w:rsid w:val="4EE47E17"/>
    <w:rsid w:val="4EFE81AE"/>
    <w:rsid w:val="4FDA44DE"/>
    <w:rsid w:val="4FDCB4B1"/>
    <w:rsid w:val="50479B41"/>
    <w:rsid w:val="5052ADB9"/>
    <w:rsid w:val="50891DD5"/>
    <w:rsid w:val="5096F6A2"/>
    <w:rsid w:val="50B0505A"/>
    <w:rsid w:val="5176153F"/>
    <w:rsid w:val="518EFF51"/>
    <w:rsid w:val="523D01FF"/>
    <w:rsid w:val="52B15B00"/>
    <w:rsid w:val="5302DB2B"/>
    <w:rsid w:val="534037FE"/>
    <w:rsid w:val="5376FFF0"/>
    <w:rsid w:val="53F14CD7"/>
    <w:rsid w:val="54BAE253"/>
    <w:rsid w:val="54C6A013"/>
    <w:rsid w:val="54E700C4"/>
    <w:rsid w:val="559365D2"/>
    <w:rsid w:val="55EA0D94"/>
    <w:rsid w:val="55F22CF0"/>
    <w:rsid w:val="5618E470"/>
    <w:rsid w:val="563A7BED"/>
    <w:rsid w:val="563D182C"/>
    <w:rsid w:val="5673ADA3"/>
    <w:rsid w:val="56A00F50"/>
    <w:rsid w:val="56B9441D"/>
    <w:rsid w:val="56CE86AA"/>
    <w:rsid w:val="578DB412"/>
    <w:rsid w:val="57D72225"/>
    <w:rsid w:val="581EA186"/>
    <w:rsid w:val="583BDFB1"/>
    <w:rsid w:val="586A570B"/>
    <w:rsid w:val="596A80FE"/>
    <w:rsid w:val="59CD1917"/>
    <w:rsid w:val="5A2CB53D"/>
    <w:rsid w:val="5A40583C"/>
    <w:rsid w:val="5A4DCA37"/>
    <w:rsid w:val="5AA37B93"/>
    <w:rsid w:val="5AE7432F"/>
    <w:rsid w:val="5B23C30E"/>
    <w:rsid w:val="5B882BF2"/>
    <w:rsid w:val="5C616E74"/>
    <w:rsid w:val="5DB9A9B8"/>
    <w:rsid w:val="5DC9AE4A"/>
    <w:rsid w:val="5DCA5322"/>
    <w:rsid w:val="5E479848"/>
    <w:rsid w:val="5F990F36"/>
    <w:rsid w:val="5FA50C42"/>
    <w:rsid w:val="5FA94C2D"/>
    <w:rsid w:val="5FE368A9"/>
    <w:rsid w:val="606B1E85"/>
    <w:rsid w:val="60934BA1"/>
    <w:rsid w:val="6110CDC3"/>
    <w:rsid w:val="617592E3"/>
    <w:rsid w:val="61B0459C"/>
    <w:rsid w:val="6228A28A"/>
    <w:rsid w:val="623BE143"/>
    <w:rsid w:val="6260660C"/>
    <w:rsid w:val="63D42733"/>
    <w:rsid w:val="641DF80F"/>
    <w:rsid w:val="64D25CB3"/>
    <w:rsid w:val="651B0536"/>
    <w:rsid w:val="656AB9DE"/>
    <w:rsid w:val="65E0ECD9"/>
    <w:rsid w:val="6654B963"/>
    <w:rsid w:val="666E15E3"/>
    <w:rsid w:val="670336EA"/>
    <w:rsid w:val="688CD508"/>
    <w:rsid w:val="6897E40E"/>
    <w:rsid w:val="68EBBDA3"/>
    <w:rsid w:val="69B017A2"/>
    <w:rsid w:val="69E87DB7"/>
    <w:rsid w:val="69ED0D86"/>
    <w:rsid w:val="6A0451C9"/>
    <w:rsid w:val="6A3795CB"/>
    <w:rsid w:val="6A637A27"/>
    <w:rsid w:val="6ABDD777"/>
    <w:rsid w:val="6AC86E72"/>
    <w:rsid w:val="6B6DD26B"/>
    <w:rsid w:val="6BA0222A"/>
    <w:rsid w:val="6BBBB948"/>
    <w:rsid w:val="6BC7EA12"/>
    <w:rsid w:val="6BDA3B58"/>
    <w:rsid w:val="6BFA39ED"/>
    <w:rsid w:val="6C099AE8"/>
    <w:rsid w:val="6C24C4E2"/>
    <w:rsid w:val="6CD89DE1"/>
    <w:rsid w:val="6CF6011A"/>
    <w:rsid w:val="6D960A4E"/>
    <w:rsid w:val="6D9A7BD1"/>
    <w:rsid w:val="6E046F09"/>
    <w:rsid w:val="6E0480DF"/>
    <w:rsid w:val="6E0EA096"/>
    <w:rsid w:val="6E2288D5"/>
    <w:rsid w:val="6E2E868E"/>
    <w:rsid w:val="6E45257E"/>
    <w:rsid w:val="6E681E46"/>
    <w:rsid w:val="6E9F8118"/>
    <w:rsid w:val="6EABF45A"/>
    <w:rsid w:val="6F080E54"/>
    <w:rsid w:val="6F644080"/>
    <w:rsid w:val="6F7EA16A"/>
    <w:rsid w:val="70AF75DF"/>
    <w:rsid w:val="70D21C93"/>
    <w:rsid w:val="70E0E8BD"/>
    <w:rsid w:val="7133A801"/>
    <w:rsid w:val="71737406"/>
    <w:rsid w:val="72549D4C"/>
    <w:rsid w:val="726DECF4"/>
    <w:rsid w:val="72D3A7F5"/>
    <w:rsid w:val="72FB23D2"/>
    <w:rsid w:val="73D7B255"/>
    <w:rsid w:val="73EEFC0E"/>
    <w:rsid w:val="740221A4"/>
    <w:rsid w:val="7416AE6A"/>
    <w:rsid w:val="7418897F"/>
    <w:rsid w:val="7434B1B0"/>
    <w:rsid w:val="74CD7D94"/>
    <w:rsid w:val="75469FC9"/>
    <w:rsid w:val="75A829F5"/>
    <w:rsid w:val="75BB63B4"/>
    <w:rsid w:val="75EABB0D"/>
    <w:rsid w:val="76CDA235"/>
    <w:rsid w:val="76E7C548"/>
    <w:rsid w:val="7737402F"/>
    <w:rsid w:val="783C97F6"/>
    <w:rsid w:val="7870B748"/>
    <w:rsid w:val="7882A3EC"/>
    <w:rsid w:val="78907DE3"/>
    <w:rsid w:val="789AD35D"/>
    <w:rsid w:val="793ED41E"/>
    <w:rsid w:val="79A70E19"/>
    <w:rsid w:val="79BECC26"/>
    <w:rsid w:val="79C53924"/>
    <w:rsid w:val="79E27E17"/>
    <w:rsid w:val="79E33EEE"/>
    <w:rsid w:val="7ADBE8C7"/>
    <w:rsid w:val="7B4CEDDA"/>
    <w:rsid w:val="7BEC9FE1"/>
    <w:rsid w:val="7DC7594B"/>
    <w:rsid w:val="7E138989"/>
    <w:rsid w:val="7E5C1391"/>
    <w:rsid w:val="7E6336CE"/>
    <w:rsid w:val="7EF755BE"/>
    <w:rsid w:val="7F7C354A"/>
    <w:rsid w:val="7FA79D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D73CB"/>
  <w15:chartTrackingRefBased/>
  <w15:docId w15:val="{851FE091-E0EA-4EDB-90D8-2EF13A099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AU" w:eastAsia="en-US" w:bidi="ar-SA"/>
      </w:rPr>
    </w:rPrDefault>
    <w:pPrDefault>
      <w:pPr>
        <w:spacing w:after="120"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AF7"/>
    <w:pPr>
      <w:spacing w:after="200" w:line="252" w:lineRule="auto"/>
    </w:pPr>
  </w:style>
  <w:style w:type="paragraph" w:styleId="Heading1">
    <w:name w:val="heading 1"/>
    <w:basedOn w:val="Normal"/>
    <w:next w:val="Normal"/>
    <w:link w:val="Heading1Char"/>
    <w:uiPriority w:val="9"/>
    <w:qFormat/>
    <w:rsid w:val="00AB6FB9"/>
    <w:pPr>
      <w:spacing w:before="360" w:line="240" w:lineRule="auto"/>
      <w:outlineLvl w:val="0"/>
    </w:pPr>
    <w:rPr>
      <w:b/>
      <w:color w:val="0054CD"/>
      <w:sz w:val="28"/>
      <w:szCs w:val="28"/>
    </w:rPr>
  </w:style>
  <w:style w:type="paragraph" w:styleId="Heading2">
    <w:name w:val="heading 2"/>
    <w:basedOn w:val="Normal"/>
    <w:next w:val="Normal"/>
    <w:link w:val="Heading2Char"/>
    <w:uiPriority w:val="9"/>
    <w:unhideWhenUsed/>
    <w:qFormat/>
    <w:rsid w:val="00AB6FB9"/>
    <w:pPr>
      <w:keepNext/>
      <w:keepLines/>
      <w:spacing w:line="240" w:lineRule="auto"/>
      <w:outlineLvl w:val="1"/>
    </w:pPr>
    <w:rPr>
      <w:rFonts w:asciiTheme="majorHAnsi" w:eastAsiaTheme="majorEastAsia" w:hAnsiTheme="majorHAnsi" w:cstheme="majorBidi"/>
      <w:b/>
      <w:color w:val="0054CD"/>
      <w:sz w:val="24"/>
      <w:szCs w:val="24"/>
    </w:rPr>
  </w:style>
  <w:style w:type="paragraph" w:styleId="Heading3">
    <w:name w:val="heading 3"/>
    <w:basedOn w:val="Normal"/>
    <w:next w:val="Normal"/>
    <w:link w:val="Heading3Char"/>
    <w:uiPriority w:val="9"/>
    <w:unhideWhenUsed/>
    <w:qFormat/>
    <w:rsid w:val="00023EF4"/>
    <w:pPr>
      <w:keepNext/>
      <w:keepLines/>
      <w:outlineLvl w:val="2"/>
    </w:pPr>
    <w:rPr>
      <w:rFonts w:asciiTheme="majorHAnsi" w:eastAsiaTheme="majorEastAsia" w:hAnsiTheme="majorHAnsi" w:cstheme="majorBidi"/>
      <w:b/>
      <w:color w:val="00AE9A" w:themeColor="text2"/>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s">
    <w:name w:val="Headings"/>
    <w:uiPriority w:val="99"/>
    <w:rsid w:val="00D65FFD"/>
    <w:pPr>
      <w:numPr>
        <w:numId w:val="3"/>
      </w:numPr>
    </w:pPr>
  </w:style>
  <w:style w:type="paragraph" w:styleId="Header">
    <w:name w:val="header"/>
    <w:basedOn w:val="Normal"/>
    <w:link w:val="HeaderChar"/>
    <w:unhideWhenUsed/>
    <w:rsid w:val="00713F48"/>
    <w:pPr>
      <w:tabs>
        <w:tab w:val="center" w:pos="4513"/>
        <w:tab w:val="right" w:pos="9026"/>
      </w:tabs>
      <w:spacing w:after="0" w:line="240" w:lineRule="auto"/>
    </w:pPr>
  </w:style>
  <w:style w:type="character" w:customStyle="1" w:styleId="HeaderChar">
    <w:name w:val="Header Char"/>
    <w:basedOn w:val="DefaultParagraphFont"/>
    <w:link w:val="Header"/>
    <w:rsid w:val="00713F48"/>
  </w:style>
  <w:style w:type="paragraph" w:styleId="Footer">
    <w:name w:val="footer"/>
    <w:basedOn w:val="Normal"/>
    <w:link w:val="FooterChar"/>
    <w:unhideWhenUsed/>
    <w:rsid w:val="00713F48"/>
    <w:pPr>
      <w:tabs>
        <w:tab w:val="center" w:pos="4513"/>
        <w:tab w:val="right" w:pos="9026"/>
      </w:tabs>
      <w:spacing w:after="0" w:line="240" w:lineRule="auto"/>
    </w:pPr>
    <w:rPr>
      <w:rFonts w:ascii="Garamond" w:hAnsi="Garamond"/>
      <w:b/>
    </w:rPr>
  </w:style>
  <w:style w:type="character" w:customStyle="1" w:styleId="FooterChar">
    <w:name w:val="Footer Char"/>
    <w:basedOn w:val="DefaultParagraphFont"/>
    <w:link w:val="Footer"/>
    <w:rsid w:val="00713F48"/>
    <w:rPr>
      <w:rFonts w:ascii="Garamond" w:hAnsi="Garamond"/>
      <w:b/>
      <w:sz w:val="20"/>
    </w:rPr>
  </w:style>
  <w:style w:type="paragraph" w:customStyle="1" w:styleId="1px">
    <w:name w:val="1px"/>
    <w:basedOn w:val="Normal"/>
    <w:rsid w:val="0010373B"/>
    <w:pPr>
      <w:spacing w:after="0" w:line="240" w:lineRule="auto"/>
    </w:pPr>
    <w:rPr>
      <w:noProof/>
      <w:sz w:val="2"/>
      <w:szCs w:val="2"/>
    </w:rPr>
  </w:style>
  <w:style w:type="paragraph" w:styleId="Subtitle">
    <w:name w:val="Subtitle"/>
    <w:basedOn w:val="Normal"/>
    <w:next w:val="Normal"/>
    <w:link w:val="SubtitleChar"/>
    <w:uiPriority w:val="11"/>
    <w:qFormat/>
    <w:rsid w:val="0010373B"/>
    <w:pPr>
      <w:spacing w:before="8160" w:after="600" w:line="650" w:lineRule="exact"/>
      <w:ind w:left="624" w:right="624"/>
    </w:pPr>
    <w:rPr>
      <w:b/>
      <w:caps/>
      <w:color w:val="FFFFFF" w:themeColor="background1"/>
      <w:sz w:val="26"/>
      <w:szCs w:val="26"/>
    </w:rPr>
  </w:style>
  <w:style w:type="character" w:customStyle="1" w:styleId="SubtitleChar">
    <w:name w:val="Subtitle Char"/>
    <w:basedOn w:val="DefaultParagraphFont"/>
    <w:link w:val="Subtitle"/>
    <w:uiPriority w:val="11"/>
    <w:rsid w:val="0010373B"/>
    <w:rPr>
      <w:b/>
      <w:caps/>
      <w:color w:val="FFFFFF" w:themeColor="background1"/>
      <w:sz w:val="26"/>
      <w:szCs w:val="26"/>
      <w:lang w:val="en-US"/>
    </w:rPr>
  </w:style>
  <w:style w:type="paragraph" w:styleId="Title">
    <w:name w:val="Title"/>
    <w:basedOn w:val="Normal"/>
    <w:next w:val="Normal"/>
    <w:link w:val="TitleChar"/>
    <w:uiPriority w:val="10"/>
    <w:qFormat/>
    <w:rsid w:val="0010373B"/>
    <w:pPr>
      <w:spacing w:line="1000" w:lineRule="exact"/>
      <w:ind w:left="624" w:right="624"/>
    </w:pPr>
    <w:rPr>
      <w:color w:val="FFFFFF" w:themeColor="background1"/>
      <w:sz w:val="96"/>
      <w:szCs w:val="96"/>
    </w:rPr>
  </w:style>
  <w:style w:type="character" w:customStyle="1" w:styleId="TitleChar">
    <w:name w:val="Title Char"/>
    <w:basedOn w:val="DefaultParagraphFont"/>
    <w:link w:val="Title"/>
    <w:uiPriority w:val="10"/>
    <w:rsid w:val="0010373B"/>
    <w:rPr>
      <w:color w:val="FFFFFF" w:themeColor="background1"/>
      <w:sz w:val="96"/>
      <w:szCs w:val="96"/>
      <w:lang w:val="en-US"/>
    </w:rPr>
  </w:style>
  <w:style w:type="character" w:customStyle="1" w:styleId="Heading1Char">
    <w:name w:val="Heading 1 Char"/>
    <w:basedOn w:val="DefaultParagraphFont"/>
    <w:link w:val="Heading1"/>
    <w:uiPriority w:val="9"/>
    <w:rsid w:val="00AB6FB9"/>
    <w:rPr>
      <w:b/>
      <w:color w:val="0054CD"/>
      <w:sz w:val="28"/>
      <w:szCs w:val="28"/>
    </w:rPr>
  </w:style>
  <w:style w:type="character" w:customStyle="1" w:styleId="Heading2Char">
    <w:name w:val="Heading 2 Char"/>
    <w:basedOn w:val="DefaultParagraphFont"/>
    <w:link w:val="Heading2"/>
    <w:uiPriority w:val="9"/>
    <w:rsid w:val="00AB6FB9"/>
    <w:rPr>
      <w:rFonts w:asciiTheme="majorHAnsi" w:eastAsiaTheme="majorEastAsia" w:hAnsiTheme="majorHAnsi" w:cstheme="majorBidi"/>
      <w:b/>
      <w:color w:val="0054CD"/>
      <w:sz w:val="24"/>
      <w:szCs w:val="24"/>
    </w:rPr>
  </w:style>
  <w:style w:type="character" w:customStyle="1" w:styleId="Heading3Char">
    <w:name w:val="Heading 3 Char"/>
    <w:basedOn w:val="DefaultParagraphFont"/>
    <w:link w:val="Heading3"/>
    <w:uiPriority w:val="9"/>
    <w:rsid w:val="00023EF4"/>
    <w:rPr>
      <w:rFonts w:asciiTheme="majorHAnsi" w:eastAsiaTheme="majorEastAsia" w:hAnsiTheme="majorHAnsi" w:cstheme="majorBidi"/>
      <w:b/>
      <w:color w:val="00AE9A" w:themeColor="text2"/>
      <w:sz w:val="22"/>
      <w:szCs w:val="24"/>
    </w:rPr>
  </w:style>
  <w:style w:type="paragraph" w:styleId="ListBullet">
    <w:name w:val="List Bullet"/>
    <w:basedOn w:val="Normal"/>
    <w:uiPriority w:val="99"/>
    <w:unhideWhenUsed/>
    <w:qFormat/>
    <w:rsid w:val="0032703F"/>
    <w:pPr>
      <w:numPr>
        <w:numId w:val="4"/>
      </w:numPr>
      <w:ind w:left="284" w:hanging="284"/>
      <w:contextualSpacing/>
    </w:pPr>
  </w:style>
  <w:style w:type="paragraph" w:styleId="ListBullet2">
    <w:name w:val="List Bullet 2"/>
    <w:basedOn w:val="Normal"/>
    <w:uiPriority w:val="99"/>
    <w:unhideWhenUsed/>
    <w:qFormat/>
    <w:rsid w:val="001611B4"/>
    <w:pPr>
      <w:numPr>
        <w:numId w:val="5"/>
      </w:numPr>
      <w:ind w:left="981" w:hanging="357"/>
      <w:contextualSpacing/>
    </w:pPr>
  </w:style>
  <w:style w:type="paragraph" w:customStyle="1" w:styleId="Form">
    <w:name w:val="Form"/>
    <w:basedOn w:val="Normal"/>
    <w:rsid w:val="00135D79"/>
    <w:pPr>
      <w:spacing w:line="560" w:lineRule="exact"/>
    </w:pPr>
    <w:rPr>
      <w:sz w:val="24"/>
    </w:rPr>
  </w:style>
  <w:style w:type="table" w:styleId="TableGrid">
    <w:name w:val="Table Grid"/>
    <w:basedOn w:val="TableNormal"/>
    <w:unhideWhenUsed/>
    <w:rsid w:val="00135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tholicCareTable">
    <w:name w:val="CatholicCare Table"/>
    <w:basedOn w:val="TableNormal"/>
    <w:uiPriority w:val="99"/>
    <w:rsid w:val="00AD3489"/>
    <w:pPr>
      <w:spacing w:before="180" w:after="180" w:line="240" w:lineRule="auto"/>
    </w:pPr>
    <w:tblPr>
      <w:tblBorders>
        <w:top w:val="single" w:sz="4" w:space="0" w:color="8AD0C7" w:themeColor="accent3"/>
        <w:left w:val="single" w:sz="4" w:space="0" w:color="8AD0C7" w:themeColor="accent3"/>
        <w:bottom w:val="single" w:sz="4" w:space="0" w:color="8AD0C7" w:themeColor="accent3"/>
        <w:right w:val="single" w:sz="4" w:space="0" w:color="8AD0C7" w:themeColor="accent3"/>
        <w:insideH w:val="single" w:sz="4" w:space="0" w:color="8AD0C7" w:themeColor="accent3"/>
        <w:insideV w:val="single" w:sz="4" w:space="0" w:color="8AD0C7" w:themeColor="accent3"/>
      </w:tblBorders>
    </w:tblPr>
    <w:tblStylePr w:type="firstRow">
      <w:rPr>
        <w:b/>
        <w:i w:val="0"/>
        <w:caps/>
        <w:smallCaps w:val="0"/>
        <w:color w:val="FFFFFF" w:themeColor="background1"/>
        <w:spacing w:val="10"/>
        <w:sz w:val="20"/>
      </w:rPr>
      <w:tblPr/>
      <w:tcPr>
        <w:tcBorders>
          <w:insideV w:val="single" w:sz="4" w:space="0" w:color="FFFFFF" w:themeColor="background1"/>
        </w:tcBorders>
        <w:shd w:val="clear" w:color="auto" w:fill="8AD0C7" w:themeFill="accent3"/>
      </w:tcPr>
    </w:tblStylePr>
    <w:tblStylePr w:type="firstCol">
      <w:rPr>
        <w:b/>
      </w:rPr>
    </w:tblStylePr>
  </w:style>
  <w:style w:type="paragraph" w:customStyle="1" w:styleId="Address">
    <w:name w:val="Address"/>
    <w:basedOn w:val="Form"/>
    <w:qFormat/>
    <w:rsid w:val="008133E9"/>
    <w:pPr>
      <w:spacing w:after="0" w:line="250" w:lineRule="exact"/>
      <w:jc w:val="right"/>
    </w:pPr>
    <w:rPr>
      <w:rFonts w:ascii="Garamond" w:hAnsi="Garamond"/>
      <w:b/>
      <w:sz w:val="20"/>
    </w:rPr>
  </w:style>
  <w:style w:type="paragraph" w:styleId="Date">
    <w:name w:val="Date"/>
    <w:basedOn w:val="Documentpath"/>
    <w:next w:val="Normal"/>
    <w:link w:val="DateChar"/>
    <w:uiPriority w:val="99"/>
    <w:unhideWhenUsed/>
    <w:rsid w:val="00053927"/>
    <w:pPr>
      <w:spacing w:before="0"/>
    </w:pPr>
  </w:style>
  <w:style w:type="character" w:customStyle="1" w:styleId="DateChar">
    <w:name w:val="Date Char"/>
    <w:basedOn w:val="DefaultParagraphFont"/>
    <w:link w:val="Date"/>
    <w:uiPriority w:val="99"/>
    <w:rsid w:val="00053927"/>
    <w:rPr>
      <w:noProof/>
      <w:sz w:val="14"/>
      <w:szCs w:val="14"/>
      <w:lang w:val="en-US"/>
    </w:rPr>
  </w:style>
  <w:style w:type="paragraph" w:customStyle="1" w:styleId="Disclaimer">
    <w:name w:val="Disclaimer"/>
    <w:basedOn w:val="Normal"/>
    <w:qFormat/>
    <w:rsid w:val="008133E9"/>
    <w:pPr>
      <w:spacing w:after="0" w:line="240" w:lineRule="auto"/>
    </w:pPr>
    <w:rPr>
      <w:i/>
      <w:sz w:val="14"/>
      <w:szCs w:val="14"/>
    </w:rPr>
  </w:style>
  <w:style w:type="paragraph" w:customStyle="1" w:styleId="Documentpath">
    <w:name w:val="Document path"/>
    <w:qFormat/>
    <w:rsid w:val="00025A26"/>
    <w:pPr>
      <w:spacing w:before="340" w:after="0" w:line="240" w:lineRule="auto"/>
    </w:pPr>
    <w:rPr>
      <w:noProof/>
      <w:sz w:val="14"/>
      <w:szCs w:val="14"/>
      <w:lang w:val="en-US"/>
    </w:rPr>
  </w:style>
  <w:style w:type="paragraph" w:styleId="TOCHeading">
    <w:name w:val="TOC Heading"/>
    <w:basedOn w:val="Heading1"/>
    <w:next w:val="Normal"/>
    <w:uiPriority w:val="39"/>
    <w:unhideWhenUsed/>
    <w:qFormat/>
    <w:rsid w:val="009B527E"/>
  </w:style>
  <w:style w:type="paragraph" w:styleId="TOC1">
    <w:name w:val="toc 1"/>
    <w:basedOn w:val="Normal"/>
    <w:next w:val="Normal"/>
    <w:autoRedefine/>
    <w:uiPriority w:val="39"/>
    <w:unhideWhenUsed/>
    <w:rsid w:val="009B527E"/>
    <w:pPr>
      <w:spacing w:after="100" w:line="560" w:lineRule="exact"/>
    </w:pPr>
    <w:rPr>
      <w:b/>
      <w:sz w:val="24"/>
    </w:rPr>
  </w:style>
  <w:style w:type="character" w:styleId="Hyperlink">
    <w:name w:val="Hyperlink"/>
    <w:basedOn w:val="DefaultParagraphFont"/>
    <w:uiPriority w:val="99"/>
    <w:unhideWhenUsed/>
    <w:rsid w:val="009B527E"/>
    <w:rPr>
      <w:color w:val="000000" w:themeColor="hyperlink"/>
      <w:u w:val="single"/>
    </w:rPr>
  </w:style>
  <w:style w:type="paragraph" w:customStyle="1" w:styleId="Footerline">
    <w:name w:val="Footer line"/>
    <w:basedOn w:val="Footer"/>
    <w:qFormat/>
    <w:rsid w:val="00F4283B"/>
    <w:pPr>
      <w:spacing w:after="600"/>
    </w:pPr>
    <w:rPr>
      <w:noProof/>
    </w:rPr>
  </w:style>
  <w:style w:type="table" w:customStyle="1" w:styleId="CatholicCareForm">
    <w:name w:val="CatholicCare Form"/>
    <w:basedOn w:val="TableNormal"/>
    <w:uiPriority w:val="99"/>
    <w:rsid w:val="001D49E8"/>
    <w:pPr>
      <w:spacing w:before="160" w:after="160" w:line="240" w:lineRule="auto"/>
    </w:pPr>
    <w:rPr>
      <w:sz w:val="24"/>
    </w:rPr>
    <w:tblPr>
      <w:tblBorders>
        <w:bottom w:val="single" w:sz="4" w:space="0" w:color="8AD0C7" w:themeColor="accent3"/>
        <w:insideH w:val="single" w:sz="4" w:space="0" w:color="8AD0C7" w:themeColor="accent3"/>
      </w:tblBorders>
      <w:tblCellMar>
        <w:left w:w="0" w:type="dxa"/>
        <w:right w:w="0" w:type="dxa"/>
      </w:tblCellMar>
    </w:tblPr>
    <w:tblStylePr w:type="firstCol">
      <w:rPr>
        <w:b/>
      </w:rPr>
    </w:tblStylePr>
  </w:style>
  <w:style w:type="character" w:styleId="PageNumber">
    <w:name w:val="page number"/>
    <w:uiPriority w:val="99"/>
    <w:unhideWhenUsed/>
    <w:rsid w:val="00A81769"/>
    <w:rPr>
      <w:b/>
    </w:rPr>
  </w:style>
  <w:style w:type="paragraph" w:customStyle="1" w:styleId="NoParagraphStyle">
    <w:name w:val="[No Paragraph Style]"/>
    <w:rsid w:val="00894FDB"/>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Spacer-header01">
    <w:name w:val="Spacer - header01"/>
    <w:basedOn w:val="Header"/>
    <w:rsid w:val="00FA1578"/>
    <w:pPr>
      <w:spacing w:after="720"/>
    </w:pPr>
  </w:style>
  <w:style w:type="paragraph" w:customStyle="1" w:styleId="Spacer-footer02">
    <w:name w:val="Spacer - footer02"/>
    <w:basedOn w:val="Footer"/>
    <w:rsid w:val="00A54A0F"/>
    <w:pPr>
      <w:spacing w:after="420"/>
    </w:pPr>
  </w:style>
  <w:style w:type="table" w:customStyle="1" w:styleId="CatholicCareFormBlank">
    <w:name w:val="CatholicCare Form Blank"/>
    <w:basedOn w:val="TableNormal"/>
    <w:uiPriority w:val="99"/>
    <w:rsid w:val="0081558E"/>
    <w:pPr>
      <w:spacing w:before="40" w:after="40"/>
    </w:pPr>
    <w:tblPr>
      <w:tblCellMar>
        <w:left w:w="0" w:type="dxa"/>
        <w:right w:w="0" w:type="dxa"/>
      </w:tblCellMar>
    </w:tblPr>
  </w:style>
  <w:style w:type="paragraph" w:styleId="ListNumber">
    <w:name w:val="List Number"/>
    <w:basedOn w:val="Normal"/>
    <w:uiPriority w:val="99"/>
    <w:unhideWhenUsed/>
    <w:qFormat/>
    <w:rsid w:val="00CE7F9E"/>
    <w:pPr>
      <w:numPr>
        <w:numId w:val="14"/>
      </w:numPr>
      <w:ind w:left="624" w:hanging="624"/>
      <w:contextualSpacing/>
    </w:pPr>
  </w:style>
  <w:style w:type="paragraph" w:customStyle="1" w:styleId="Closinggreeting">
    <w:name w:val="Closing greeting"/>
    <w:basedOn w:val="Normal"/>
    <w:qFormat/>
    <w:rsid w:val="004421B3"/>
    <w:pPr>
      <w:spacing w:after="0"/>
    </w:pPr>
  </w:style>
  <w:style w:type="paragraph" w:customStyle="1" w:styleId="AddressBlock">
    <w:name w:val="Address Block"/>
    <w:basedOn w:val="Normal"/>
    <w:qFormat/>
    <w:rsid w:val="004421B3"/>
    <w:pPr>
      <w:spacing w:after="0"/>
    </w:pPr>
  </w:style>
  <w:style w:type="paragraph" w:customStyle="1" w:styleId="Image">
    <w:name w:val="Image"/>
    <w:basedOn w:val="Normal"/>
    <w:qFormat/>
    <w:rsid w:val="004024A6"/>
    <w:pPr>
      <w:spacing w:before="120" w:line="240" w:lineRule="auto"/>
    </w:pPr>
  </w:style>
  <w:style w:type="paragraph" w:styleId="NoSpacing">
    <w:name w:val="No Spacing"/>
    <w:uiPriority w:val="1"/>
    <w:qFormat/>
    <w:rsid w:val="00D26592"/>
    <w:pPr>
      <w:spacing w:after="0" w:line="240" w:lineRule="auto"/>
    </w:pPr>
  </w:style>
  <w:style w:type="paragraph" w:customStyle="1" w:styleId="BulletList1">
    <w:name w:val="Bullet List 1"/>
    <w:basedOn w:val="ListParagraph"/>
    <w:link w:val="BulletList1Char"/>
    <w:qFormat/>
    <w:rsid w:val="00D1150A"/>
    <w:pPr>
      <w:numPr>
        <w:numId w:val="16"/>
      </w:numPr>
      <w:tabs>
        <w:tab w:val="left" w:pos="357"/>
      </w:tabs>
      <w:spacing w:before="120" w:after="120" w:line="259" w:lineRule="auto"/>
      <w:ind w:left="357" w:hanging="357"/>
      <w:contextualSpacing w:val="0"/>
    </w:pPr>
    <w:rPr>
      <w:rFonts w:eastAsia="Times New Roman" w:cs="Times New Roman"/>
      <w:sz w:val="22"/>
      <w:szCs w:val="22"/>
      <w:lang w:val="en-US"/>
    </w:rPr>
  </w:style>
  <w:style w:type="character" w:customStyle="1" w:styleId="BulletList1Char">
    <w:name w:val="Bullet List 1 Char"/>
    <w:link w:val="BulletList1"/>
    <w:rsid w:val="00D1150A"/>
    <w:rPr>
      <w:rFonts w:eastAsia="Times New Roman" w:cs="Times New Roman"/>
      <w:sz w:val="22"/>
      <w:szCs w:val="22"/>
      <w:lang w:val="en-US"/>
    </w:rPr>
  </w:style>
  <w:style w:type="paragraph" w:customStyle="1" w:styleId="BulletList2">
    <w:name w:val="Bullet List 2"/>
    <w:basedOn w:val="BulletList1"/>
    <w:qFormat/>
    <w:rsid w:val="00D1150A"/>
    <w:pPr>
      <w:numPr>
        <w:ilvl w:val="1"/>
      </w:numPr>
      <w:tabs>
        <w:tab w:val="clear" w:pos="357"/>
        <w:tab w:val="num" w:pos="926"/>
      </w:tabs>
      <w:ind w:left="714" w:hanging="357"/>
    </w:pPr>
  </w:style>
  <w:style w:type="paragraph" w:styleId="ListParagraph">
    <w:name w:val="List Paragraph"/>
    <w:basedOn w:val="Normal"/>
    <w:uiPriority w:val="34"/>
    <w:qFormat/>
    <w:rsid w:val="00D1150A"/>
    <w:pPr>
      <w:ind w:left="720"/>
      <w:contextualSpacing/>
    </w:pPr>
  </w:style>
  <w:style w:type="table" w:customStyle="1" w:styleId="TableGrid1">
    <w:name w:val="Table Grid1"/>
    <w:basedOn w:val="TableNormal"/>
    <w:next w:val="TableGrid"/>
    <w:uiPriority w:val="59"/>
    <w:rsid w:val="005F1FDC"/>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15E1"/>
    <w:rPr>
      <w:sz w:val="16"/>
      <w:szCs w:val="16"/>
    </w:rPr>
  </w:style>
  <w:style w:type="paragraph" w:styleId="CommentText">
    <w:name w:val="annotation text"/>
    <w:basedOn w:val="Normal"/>
    <w:link w:val="CommentTextChar"/>
    <w:uiPriority w:val="99"/>
    <w:unhideWhenUsed/>
    <w:rsid w:val="006115E1"/>
    <w:pPr>
      <w:spacing w:line="240" w:lineRule="auto"/>
    </w:pPr>
  </w:style>
  <w:style w:type="character" w:customStyle="1" w:styleId="CommentTextChar">
    <w:name w:val="Comment Text Char"/>
    <w:basedOn w:val="DefaultParagraphFont"/>
    <w:link w:val="CommentText"/>
    <w:uiPriority w:val="99"/>
    <w:rsid w:val="006115E1"/>
  </w:style>
  <w:style w:type="paragraph" w:styleId="CommentSubject">
    <w:name w:val="annotation subject"/>
    <w:basedOn w:val="CommentText"/>
    <w:next w:val="CommentText"/>
    <w:link w:val="CommentSubjectChar"/>
    <w:uiPriority w:val="99"/>
    <w:semiHidden/>
    <w:unhideWhenUsed/>
    <w:rsid w:val="006115E1"/>
    <w:rPr>
      <w:b/>
      <w:bCs/>
    </w:rPr>
  </w:style>
  <w:style w:type="character" w:customStyle="1" w:styleId="CommentSubjectChar">
    <w:name w:val="Comment Subject Char"/>
    <w:basedOn w:val="CommentTextChar"/>
    <w:link w:val="CommentSubject"/>
    <w:uiPriority w:val="99"/>
    <w:semiHidden/>
    <w:rsid w:val="006115E1"/>
    <w:rPr>
      <w:b/>
      <w:bCs/>
    </w:rPr>
  </w:style>
  <w:style w:type="paragraph" w:styleId="NormalWeb">
    <w:name w:val="Normal (Web)"/>
    <w:basedOn w:val="Normal"/>
    <w:uiPriority w:val="99"/>
    <w:semiHidden/>
    <w:unhideWhenUsed/>
    <w:rsid w:val="003E7B8D"/>
    <w:pPr>
      <w:spacing w:before="100" w:beforeAutospacing="1" w:after="100" w:afterAutospacing="1" w:line="240" w:lineRule="auto"/>
    </w:pPr>
    <w:rPr>
      <w:rFonts w:ascii="Calibri" w:hAnsi="Calibri" w:cs="Calibri"/>
      <w:sz w:val="22"/>
      <w:szCs w:val="22"/>
      <w:lang w:eastAsia="en-AU"/>
    </w:rPr>
  </w:style>
  <w:style w:type="paragraph" w:styleId="Revision">
    <w:name w:val="Revision"/>
    <w:hidden/>
    <w:uiPriority w:val="99"/>
    <w:semiHidden/>
    <w:rsid w:val="00881798"/>
    <w:pPr>
      <w:spacing w:after="0" w:line="240" w:lineRule="auto"/>
    </w:pPr>
  </w:style>
  <w:style w:type="paragraph" w:customStyle="1" w:styleId="paragraph">
    <w:name w:val="paragraph"/>
    <w:basedOn w:val="Normal"/>
    <w:rsid w:val="0096027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6027F"/>
  </w:style>
  <w:style w:type="character" w:customStyle="1" w:styleId="eop">
    <w:name w:val="eop"/>
    <w:basedOn w:val="DefaultParagraphFont"/>
    <w:rsid w:val="0096027F"/>
  </w:style>
  <w:style w:type="character" w:customStyle="1" w:styleId="contentcontrolboundarysink">
    <w:name w:val="contentcontrolboundarysink"/>
    <w:basedOn w:val="DefaultParagraphFont"/>
    <w:rsid w:val="0096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351886">
      <w:bodyDiv w:val="1"/>
      <w:marLeft w:val="0"/>
      <w:marRight w:val="0"/>
      <w:marTop w:val="0"/>
      <w:marBottom w:val="0"/>
      <w:divBdr>
        <w:top w:val="none" w:sz="0" w:space="0" w:color="auto"/>
        <w:left w:val="none" w:sz="0" w:space="0" w:color="auto"/>
        <w:bottom w:val="none" w:sz="0" w:space="0" w:color="auto"/>
        <w:right w:val="none" w:sz="0" w:space="0" w:color="auto"/>
      </w:divBdr>
    </w:div>
    <w:div w:id="1155993681">
      <w:bodyDiv w:val="1"/>
      <w:marLeft w:val="0"/>
      <w:marRight w:val="0"/>
      <w:marTop w:val="0"/>
      <w:marBottom w:val="0"/>
      <w:divBdr>
        <w:top w:val="none" w:sz="0" w:space="0" w:color="auto"/>
        <w:left w:val="none" w:sz="0" w:space="0" w:color="auto"/>
        <w:bottom w:val="none" w:sz="0" w:space="0" w:color="auto"/>
        <w:right w:val="none" w:sz="0" w:space="0" w:color="auto"/>
      </w:divBdr>
    </w:div>
    <w:div w:id="1542937224">
      <w:bodyDiv w:val="1"/>
      <w:marLeft w:val="0"/>
      <w:marRight w:val="0"/>
      <w:marTop w:val="0"/>
      <w:marBottom w:val="0"/>
      <w:divBdr>
        <w:top w:val="none" w:sz="0" w:space="0" w:color="auto"/>
        <w:left w:val="none" w:sz="0" w:space="0" w:color="auto"/>
        <w:bottom w:val="none" w:sz="0" w:space="0" w:color="auto"/>
        <w:right w:val="none" w:sz="0" w:space="0" w:color="auto"/>
      </w:divBdr>
      <w:divsChild>
        <w:div w:id="5525806">
          <w:marLeft w:val="0"/>
          <w:marRight w:val="0"/>
          <w:marTop w:val="0"/>
          <w:marBottom w:val="0"/>
          <w:divBdr>
            <w:top w:val="none" w:sz="0" w:space="0" w:color="auto"/>
            <w:left w:val="none" w:sz="0" w:space="0" w:color="auto"/>
            <w:bottom w:val="none" w:sz="0" w:space="0" w:color="auto"/>
            <w:right w:val="none" w:sz="0" w:space="0" w:color="auto"/>
          </w:divBdr>
          <w:divsChild>
            <w:div w:id="513956327">
              <w:marLeft w:val="0"/>
              <w:marRight w:val="0"/>
              <w:marTop w:val="0"/>
              <w:marBottom w:val="0"/>
              <w:divBdr>
                <w:top w:val="none" w:sz="0" w:space="0" w:color="auto"/>
                <w:left w:val="none" w:sz="0" w:space="0" w:color="auto"/>
                <w:bottom w:val="none" w:sz="0" w:space="0" w:color="auto"/>
                <w:right w:val="none" w:sz="0" w:space="0" w:color="auto"/>
              </w:divBdr>
            </w:div>
            <w:div w:id="623002482">
              <w:marLeft w:val="0"/>
              <w:marRight w:val="0"/>
              <w:marTop w:val="0"/>
              <w:marBottom w:val="0"/>
              <w:divBdr>
                <w:top w:val="none" w:sz="0" w:space="0" w:color="auto"/>
                <w:left w:val="none" w:sz="0" w:space="0" w:color="auto"/>
                <w:bottom w:val="none" w:sz="0" w:space="0" w:color="auto"/>
                <w:right w:val="none" w:sz="0" w:space="0" w:color="auto"/>
              </w:divBdr>
            </w:div>
          </w:divsChild>
        </w:div>
        <w:div w:id="34699976">
          <w:marLeft w:val="0"/>
          <w:marRight w:val="0"/>
          <w:marTop w:val="0"/>
          <w:marBottom w:val="0"/>
          <w:divBdr>
            <w:top w:val="none" w:sz="0" w:space="0" w:color="auto"/>
            <w:left w:val="none" w:sz="0" w:space="0" w:color="auto"/>
            <w:bottom w:val="none" w:sz="0" w:space="0" w:color="auto"/>
            <w:right w:val="none" w:sz="0" w:space="0" w:color="auto"/>
          </w:divBdr>
          <w:divsChild>
            <w:div w:id="269434290">
              <w:marLeft w:val="0"/>
              <w:marRight w:val="0"/>
              <w:marTop w:val="0"/>
              <w:marBottom w:val="0"/>
              <w:divBdr>
                <w:top w:val="none" w:sz="0" w:space="0" w:color="auto"/>
                <w:left w:val="none" w:sz="0" w:space="0" w:color="auto"/>
                <w:bottom w:val="none" w:sz="0" w:space="0" w:color="auto"/>
                <w:right w:val="none" w:sz="0" w:space="0" w:color="auto"/>
              </w:divBdr>
            </w:div>
          </w:divsChild>
        </w:div>
        <w:div w:id="158039051">
          <w:marLeft w:val="0"/>
          <w:marRight w:val="0"/>
          <w:marTop w:val="0"/>
          <w:marBottom w:val="0"/>
          <w:divBdr>
            <w:top w:val="none" w:sz="0" w:space="0" w:color="auto"/>
            <w:left w:val="none" w:sz="0" w:space="0" w:color="auto"/>
            <w:bottom w:val="none" w:sz="0" w:space="0" w:color="auto"/>
            <w:right w:val="none" w:sz="0" w:space="0" w:color="auto"/>
          </w:divBdr>
          <w:divsChild>
            <w:div w:id="1918637801">
              <w:marLeft w:val="0"/>
              <w:marRight w:val="0"/>
              <w:marTop w:val="0"/>
              <w:marBottom w:val="0"/>
              <w:divBdr>
                <w:top w:val="none" w:sz="0" w:space="0" w:color="auto"/>
                <w:left w:val="none" w:sz="0" w:space="0" w:color="auto"/>
                <w:bottom w:val="none" w:sz="0" w:space="0" w:color="auto"/>
                <w:right w:val="none" w:sz="0" w:space="0" w:color="auto"/>
              </w:divBdr>
            </w:div>
          </w:divsChild>
        </w:div>
        <w:div w:id="307828351">
          <w:marLeft w:val="0"/>
          <w:marRight w:val="0"/>
          <w:marTop w:val="0"/>
          <w:marBottom w:val="0"/>
          <w:divBdr>
            <w:top w:val="none" w:sz="0" w:space="0" w:color="auto"/>
            <w:left w:val="none" w:sz="0" w:space="0" w:color="auto"/>
            <w:bottom w:val="none" w:sz="0" w:space="0" w:color="auto"/>
            <w:right w:val="none" w:sz="0" w:space="0" w:color="auto"/>
          </w:divBdr>
          <w:divsChild>
            <w:div w:id="1795177560">
              <w:marLeft w:val="0"/>
              <w:marRight w:val="0"/>
              <w:marTop w:val="0"/>
              <w:marBottom w:val="0"/>
              <w:divBdr>
                <w:top w:val="none" w:sz="0" w:space="0" w:color="auto"/>
                <w:left w:val="none" w:sz="0" w:space="0" w:color="auto"/>
                <w:bottom w:val="none" w:sz="0" w:space="0" w:color="auto"/>
                <w:right w:val="none" w:sz="0" w:space="0" w:color="auto"/>
              </w:divBdr>
            </w:div>
          </w:divsChild>
        </w:div>
        <w:div w:id="387846311">
          <w:marLeft w:val="0"/>
          <w:marRight w:val="0"/>
          <w:marTop w:val="0"/>
          <w:marBottom w:val="0"/>
          <w:divBdr>
            <w:top w:val="none" w:sz="0" w:space="0" w:color="auto"/>
            <w:left w:val="none" w:sz="0" w:space="0" w:color="auto"/>
            <w:bottom w:val="none" w:sz="0" w:space="0" w:color="auto"/>
            <w:right w:val="none" w:sz="0" w:space="0" w:color="auto"/>
          </w:divBdr>
          <w:divsChild>
            <w:div w:id="1057431855">
              <w:marLeft w:val="0"/>
              <w:marRight w:val="0"/>
              <w:marTop w:val="0"/>
              <w:marBottom w:val="0"/>
              <w:divBdr>
                <w:top w:val="none" w:sz="0" w:space="0" w:color="auto"/>
                <w:left w:val="none" w:sz="0" w:space="0" w:color="auto"/>
                <w:bottom w:val="none" w:sz="0" w:space="0" w:color="auto"/>
                <w:right w:val="none" w:sz="0" w:space="0" w:color="auto"/>
              </w:divBdr>
            </w:div>
          </w:divsChild>
        </w:div>
        <w:div w:id="404108867">
          <w:marLeft w:val="0"/>
          <w:marRight w:val="0"/>
          <w:marTop w:val="0"/>
          <w:marBottom w:val="0"/>
          <w:divBdr>
            <w:top w:val="none" w:sz="0" w:space="0" w:color="auto"/>
            <w:left w:val="none" w:sz="0" w:space="0" w:color="auto"/>
            <w:bottom w:val="none" w:sz="0" w:space="0" w:color="auto"/>
            <w:right w:val="none" w:sz="0" w:space="0" w:color="auto"/>
          </w:divBdr>
          <w:divsChild>
            <w:div w:id="1890531396">
              <w:marLeft w:val="0"/>
              <w:marRight w:val="0"/>
              <w:marTop w:val="0"/>
              <w:marBottom w:val="0"/>
              <w:divBdr>
                <w:top w:val="none" w:sz="0" w:space="0" w:color="auto"/>
                <w:left w:val="none" w:sz="0" w:space="0" w:color="auto"/>
                <w:bottom w:val="none" w:sz="0" w:space="0" w:color="auto"/>
                <w:right w:val="none" w:sz="0" w:space="0" w:color="auto"/>
              </w:divBdr>
            </w:div>
          </w:divsChild>
        </w:div>
        <w:div w:id="445122112">
          <w:marLeft w:val="0"/>
          <w:marRight w:val="0"/>
          <w:marTop w:val="0"/>
          <w:marBottom w:val="0"/>
          <w:divBdr>
            <w:top w:val="none" w:sz="0" w:space="0" w:color="auto"/>
            <w:left w:val="none" w:sz="0" w:space="0" w:color="auto"/>
            <w:bottom w:val="none" w:sz="0" w:space="0" w:color="auto"/>
            <w:right w:val="none" w:sz="0" w:space="0" w:color="auto"/>
          </w:divBdr>
          <w:divsChild>
            <w:div w:id="1715497795">
              <w:marLeft w:val="0"/>
              <w:marRight w:val="0"/>
              <w:marTop w:val="0"/>
              <w:marBottom w:val="0"/>
              <w:divBdr>
                <w:top w:val="none" w:sz="0" w:space="0" w:color="auto"/>
                <w:left w:val="none" w:sz="0" w:space="0" w:color="auto"/>
                <w:bottom w:val="none" w:sz="0" w:space="0" w:color="auto"/>
                <w:right w:val="none" w:sz="0" w:space="0" w:color="auto"/>
              </w:divBdr>
            </w:div>
          </w:divsChild>
        </w:div>
        <w:div w:id="628634924">
          <w:marLeft w:val="0"/>
          <w:marRight w:val="0"/>
          <w:marTop w:val="0"/>
          <w:marBottom w:val="0"/>
          <w:divBdr>
            <w:top w:val="none" w:sz="0" w:space="0" w:color="auto"/>
            <w:left w:val="none" w:sz="0" w:space="0" w:color="auto"/>
            <w:bottom w:val="none" w:sz="0" w:space="0" w:color="auto"/>
            <w:right w:val="none" w:sz="0" w:space="0" w:color="auto"/>
          </w:divBdr>
          <w:divsChild>
            <w:div w:id="1835224944">
              <w:marLeft w:val="0"/>
              <w:marRight w:val="0"/>
              <w:marTop w:val="0"/>
              <w:marBottom w:val="0"/>
              <w:divBdr>
                <w:top w:val="none" w:sz="0" w:space="0" w:color="auto"/>
                <w:left w:val="none" w:sz="0" w:space="0" w:color="auto"/>
                <w:bottom w:val="none" w:sz="0" w:space="0" w:color="auto"/>
                <w:right w:val="none" w:sz="0" w:space="0" w:color="auto"/>
              </w:divBdr>
            </w:div>
          </w:divsChild>
        </w:div>
        <w:div w:id="633484071">
          <w:marLeft w:val="0"/>
          <w:marRight w:val="0"/>
          <w:marTop w:val="0"/>
          <w:marBottom w:val="0"/>
          <w:divBdr>
            <w:top w:val="none" w:sz="0" w:space="0" w:color="auto"/>
            <w:left w:val="none" w:sz="0" w:space="0" w:color="auto"/>
            <w:bottom w:val="none" w:sz="0" w:space="0" w:color="auto"/>
            <w:right w:val="none" w:sz="0" w:space="0" w:color="auto"/>
          </w:divBdr>
          <w:divsChild>
            <w:div w:id="249511251">
              <w:marLeft w:val="0"/>
              <w:marRight w:val="0"/>
              <w:marTop w:val="0"/>
              <w:marBottom w:val="0"/>
              <w:divBdr>
                <w:top w:val="none" w:sz="0" w:space="0" w:color="auto"/>
                <w:left w:val="none" w:sz="0" w:space="0" w:color="auto"/>
                <w:bottom w:val="none" w:sz="0" w:space="0" w:color="auto"/>
                <w:right w:val="none" w:sz="0" w:space="0" w:color="auto"/>
              </w:divBdr>
            </w:div>
            <w:div w:id="844634734">
              <w:marLeft w:val="0"/>
              <w:marRight w:val="0"/>
              <w:marTop w:val="0"/>
              <w:marBottom w:val="0"/>
              <w:divBdr>
                <w:top w:val="none" w:sz="0" w:space="0" w:color="auto"/>
                <w:left w:val="none" w:sz="0" w:space="0" w:color="auto"/>
                <w:bottom w:val="none" w:sz="0" w:space="0" w:color="auto"/>
                <w:right w:val="none" w:sz="0" w:space="0" w:color="auto"/>
              </w:divBdr>
            </w:div>
          </w:divsChild>
        </w:div>
        <w:div w:id="837769430">
          <w:marLeft w:val="0"/>
          <w:marRight w:val="0"/>
          <w:marTop w:val="0"/>
          <w:marBottom w:val="0"/>
          <w:divBdr>
            <w:top w:val="none" w:sz="0" w:space="0" w:color="auto"/>
            <w:left w:val="none" w:sz="0" w:space="0" w:color="auto"/>
            <w:bottom w:val="none" w:sz="0" w:space="0" w:color="auto"/>
            <w:right w:val="none" w:sz="0" w:space="0" w:color="auto"/>
          </w:divBdr>
          <w:divsChild>
            <w:div w:id="1765491294">
              <w:marLeft w:val="0"/>
              <w:marRight w:val="0"/>
              <w:marTop w:val="0"/>
              <w:marBottom w:val="0"/>
              <w:divBdr>
                <w:top w:val="none" w:sz="0" w:space="0" w:color="auto"/>
                <w:left w:val="none" w:sz="0" w:space="0" w:color="auto"/>
                <w:bottom w:val="none" w:sz="0" w:space="0" w:color="auto"/>
                <w:right w:val="none" w:sz="0" w:space="0" w:color="auto"/>
              </w:divBdr>
            </w:div>
          </w:divsChild>
        </w:div>
        <w:div w:id="886792616">
          <w:marLeft w:val="0"/>
          <w:marRight w:val="0"/>
          <w:marTop w:val="0"/>
          <w:marBottom w:val="0"/>
          <w:divBdr>
            <w:top w:val="none" w:sz="0" w:space="0" w:color="auto"/>
            <w:left w:val="none" w:sz="0" w:space="0" w:color="auto"/>
            <w:bottom w:val="none" w:sz="0" w:space="0" w:color="auto"/>
            <w:right w:val="none" w:sz="0" w:space="0" w:color="auto"/>
          </w:divBdr>
          <w:divsChild>
            <w:div w:id="493570835">
              <w:marLeft w:val="0"/>
              <w:marRight w:val="0"/>
              <w:marTop w:val="0"/>
              <w:marBottom w:val="0"/>
              <w:divBdr>
                <w:top w:val="none" w:sz="0" w:space="0" w:color="auto"/>
                <w:left w:val="none" w:sz="0" w:space="0" w:color="auto"/>
                <w:bottom w:val="none" w:sz="0" w:space="0" w:color="auto"/>
                <w:right w:val="none" w:sz="0" w:space="0" w:color="auto"/>
              </w:divBdr>
            </w:div>
          </w:divsChild>
        </w:div>
        <w:div w:id="955060548">
          <w:marLeft w:val="0"/>
          <w:marRight w:val="0"/>
          <w:marTop w:val="0"/>
          <w:marBottom w:val="0"/>
          <w:divBdr>
            <w:top w:val="none" w:sz="0" w:space="0" w:color="auto"/>
            <w:left w:val="none" w:sz="0" w:space="0" w:color="auto"/>
            <w:bottom w:val="none" w:sz="0" w:space="0" w:color="auto"/>
            <w:right w:val="none" w:sz="0" w:space="0" w:color="auto"/>
          </w:divBdr>
          <w:divsChild>
            <w:div w:id="1026098988">
              <w:marLeft w:val="0"/>
              <w:marRight w:val="0"/>
              <w:marTop w:val="0"/>
              <w:marBottom w:val="0"/>
              <w:divBdr>
                <w:top w:val="none" w:sz="0" w:space="0" w:color="auto"/>
                <w:left w:val="none" w:sz="0" w:space="0" w:color="auto"/>
                <w:bottom w:val="none" w:sz="0" w:space="0" w:color="auto"/>
                <w:right w:val="none" w:sz="0" w:space="0" w:color="auto"/>
              </w:divBdr>
            </w:div>
            <w:div w:id="1723400784">
              <w:marLeft w:val="0"/>
              <w:marRight w:val="0"/>
              <w:marTop w:val="0"/>
              <w:marBottom w:val="0"/>
              <w:divBdr>
                <w:top w:val="none" w:sz="0" w:space="0" w:color="auto"/>
                <w:left w:val="none" w:sz="0" w:space="0" w:color="auto"/>
                <w:bottom w:val="none" w:sz="0" w:space="0" w:color="auto"/>
                <w:right w:val="none" w:sz="0" w:space="0" w:color="auto"/>
              </w:divBdr>
            </w:div>
          </w:divsChild>
        </w:div>
        <w:div w:id="1285238147">
          <w:marLeft w:val="0"/>
          <w:marRight w:val="0"/>
          <w:marTop w:val="0"/>
          <w:marBottom w:val="0"/>
          <w:divBdr>
            <w:top w:val="none" w:sz="0" w:space="0" w:color="auto"/>
            <w:left w:val="none" w:sz="0" w:space="0" w:color="auto"/>
            <w:bottom w:val="none" w:sz="0" w:space="0" w:color="auto"/>
            <w:right w:val="none" w:sz="0" w:space="0" w:color="auto"/>
          </w:divBdr>
          <w:divsChild>
            <w:div w:id="15622063">
              <w:marLeft w:val="0"/>
              <w:marRight w:val="0"/>
              <w:marTop w:val="0"/>
              <w:marBottom w:val="0"/>
              <w:divBdr>
                <w:top w:val="none" w:sz="0" w:space="0" w:color="auto"/>
                <w:left w:val="none" w:sz="0" w:space="0" w:color="auto"/>
                <w:bottom w:val="none" w:sz="0" w:space="0" w:color="auto"/>
                <w:right w:val="none" w:sz="0" w:space="0" w:color="auto"/>
              </w:divBdr>
            </w:div>
            <w:div w:id="1582595738">
              <w:marLeft w:val="0"/>
              <w:marRight w:val="0"/>
              <w:marTop w:val="0"/>
              <w:marBottom w:val="0"/>
              <w:divBdr>
                <w:top w:val="none" w:sz="0" w:space="0" w:color="auto"/>
                <w:left w:val="none" w:sz="0" w:space="0" w:color="auto"/>
                <w:bottom w:val="none" w:sz="0" w:space="0" w:color="auto"/>
                <w:right w:val="none" w:sz="0" w:space="0" w:color="auto"/>
              </w:divBdr>
            </w:div>
            <w:div w:id="2022967876">
              <w:marLeft w:val="0"/>
              <w:marRight w:val="0"/>
              <w:marTop w:val="0"/>
              <w:marBottom w:val="0"/>
              <w:divBdr>
                <w:top w:val="none" w:sz="0" w:space="0" w:color="auto"/>
                <w:left w:val="none" w:sz="0" w:space="0" w:color="auto"/>
                <w:bottom w:val="none" w:sz="0" w:space="0" w:color="auto"/>
                <w:right w:val="none" w:sz="0" w:space="0" w:color="auto"/>
              </w:divBdr>
            </w:div>
          </w:divsChild>
        </w:div>
        <w:div w:id="1439132853">
          <w:marLeft w:val="0"/>
          <w:marRight w:val="0"/>
          <w:marTop w:val="0"/>
          <w:marBottom w:val="0"/>
          <w:divBdr>
            <w:top w:val="none" w:sz="0" w:space="0" w:color="auto"/>
            <w:left w:val="none" w:sz="0" w:space="0" w:color="auto"/>
            <w:bottom w:val="none" w:sz="0" w:space="0" w:color="auto"/>
            <w:right w:val="none" w:sz="0" w:space="0" w:color="auto"/>
          </w:divBdr>
          <w:divsChild>
            <w:div w:id="324432679">
              <w:marLeft w:val="0"/>
              <w:marRight w:val="0"/>
              <w:marTop w:val="0"/>
              <w:marBottom w:val="0"/>
              <w:divBdr>
                <w:top w:val="none" w:sz="0" w:space="0" w:color="auto"/>
                <w:left w:val="none" w:sz="0" w:space="0" w:color="auto"/>
                <w:bottom w:val="none" w:sz="0" w:space="0" w:color="auto"/>
                <w:right w:val="none" w:sz="0" w:space="0" w:color="auto"/>
              </w:divBdr>
            </w:div>
          </w:divsChild>
        </w:div>
        <w:div w:id="1470323603">
          <w:marLeft w:val="0"/>
          <w:marRight w:val="0"/>
          <w:marTop w:val="0"/>
          <w:marBottom w:val="0"/>
          <w:divBdr>
            <w:top w:val="none" w:sz="0" w:space="0" w:color="auto"/>
            <w:left w:val="none" w:sz="0" w:space="0" w:color="auto"/>
            <w:bottom w:val="none" w:sz="0" w:space="0" w:color="auto"/>
            <w:right w:val="none" w:sz="0" w:space="0" w:color="auto"/>
          </w:divBdr>
          <w:divsChild>
            <w:div w:id="1878734317">
              <w:marLeft w:val="0"/>
              <w:marRight w:val="0"/>
              <w:marTop w:val="0"/>
              <w:marBottom w:val="0"/>
              <w:divBdr>
                <w:top w:val="none" w:sz="0" w:space="0" w:color="auto"/>
                <w:left w:val="none" w:sz="0" w:space="0" w:color="auto"/>
                <w:bottom w:val="none" w:sz="0" w:space="0" w:color="auto"/>
                <w:right w:val="none" w:sz="0" w:space="0" w:color="auto"/>
              </w:divBdr>
            </w:div>
          </w:divsChild>
        </w:div>
        <w:div w:id="1699818852">
          <w:marLeft w:val="0"/>
          <w:marRight w:val="0"/>
          <w:marTop w:val="0"/>
          <w:marBottom w:val="0"/>
          <w:divBdr>
            <w:top w:val="none" w:sz="0" w:space="0" w:color="auto"/>
            <w:left w:val="none" w:sz="0" w:space="0" w:color="auto"/>
            <w:bottom w:val="none" w:sz="0" w:space="0" w:color="auto"/>
            <w:right w:val="none" w:sz="0" w:space="0" w:color="auto"/>
          </w:divBdr>
          <w:divsChild>
            <w:div w:id="28116771">
              <w:marLeft w:val="0"/>
              <w:marRight w:val="0"/>
              <w:marTop w:val="0"/>
              <w:marBottom w:val="0"/>
              <w:divBdr>
                <w:top w:val="none" w:sz="0" w:space="0" w:color="auto"/>
                <w:left w:val="none" w:sz="0" w:space="0" w:color="auto"/>
                <w:bottom w:val="none" w:sz="0" w:space="0" w:color="auto"/>
                <w:right w:val="none" w:sz="0" w:space="0" w:color="auto"/>
              </w:divBdr>
            </w:div>
            <w:div w:id="885605908">
              <w:marLeft w:val="0"/>
              <w:marRight w:val="0"/>
              <w:marTop w:val="0"/>
              <w:marBottom w:val="0"/>
              <w:divBdr>
                <w:top w:val="none" w:sz="0" w:space="0" w:color="auto"/>
                <w:left w:val="none" w:sz="0" w:space="0" w:color="auto"/>
                <w:bottom w:val="none" w:sz="0" w:space="0" w:color="auto"/>
                <w:right w:val="none" w:sz="0" w:space="0" w:color="auto"/>
              </w:divBdr>
            </w:div>
            <w:div w:id="2137865328">
              <w:marLeft w:val="0"/>
              <w:marRight w:val="0"/>
              <w:marTop w:val="0"/>
              <w:marBottom w:val="0"/>
              <w:divBdr>
                <w:top w:val="none" w:sz="0" w:space="0" w:color="auto"/>
                <w:left w:val="none" w:sz="0" w:space="0" w:color="auto"/>
                <w:bottom w:val="none" w:sz="0" w:space="0" w:color="auto"/>
                <w:right w:val="none" w:sz="0" w:space="0" w:color="auto"/>
              </w:divBdr>
            </w:div>
          </w:divsChild>
        </w:div>
        <w:div w:id="1728844882">
          <w:marLeft w:val="0"/>
          <w:marRight w:val="0"/>
          <w:marTop w:val="0"/>
          <w:marBottom w:val="0"/>
          <w:divBdr>
            <w:top w:val="none" w:sz="0" w:space="0" w:color="auto"/>
            <w:left w:val="none" w:sz="0" w:space="0" w:color="auto"/>
            <w:bottom w:val="none" w:sz="0" w:space="0" w:color="auto"/>
            <w:right w:val="none" w:sz="0" w:space="0" w:color="auto"/>
          </w:divBdr>
          <w:divsChild>
            <w:div w:id="1439639918">
              <w:marLeft w:val="0"/>
              <w:marRight w:val="0"/>
              <w:marTop w:val="0"/>
              <w:marBottom w:val="0"/>
              <w:divBdr>
                <w:top w:val="none" w:sz="0" w:space="0" w:color="auto"/>
                <w:left w:val="none" w:sz="0" w:space="0" w:color="auto"/>
                <w:bottom w:val="none" w:sz="0" w:space="0" w:color="auto"/>
                <w:right w:val="none" w:sz="0" w:space="0" w:color="auto"/>
              </w:divBdr>
            </w:div>
          </w:divsChild>
        </w:div>
        <w:div w:id="1910724762">
          <w:marLeft w:val="0"/>
          <w:marRight w:val="0"/>
          <w:marTop w:val="0"/>
          <w:marBottom w:val="0"/>
          <w:divBdr>
            <w:top w:val="none" w:sz="0" w:space="0" w:color="auto"/>
            <w:left w:val="none" w:sz="0" w:space="0" w:color="auto"/>
            <w:bottom w:val="none" w:sz="0" w:space="0" w:color="auto"/>
            <w:right w:val="none" w:sz="0" w:space="0" w:color="auto"/>
          </w:divBdr>
          <w:divsChild>
            <w:div w:id="983314568">
              <w:marLeft w:val="0"/>
              <w:marRight w:val="0"/>
              <w:marTop w:val="0"/>
              <w:marBottom w:val="0"/>
              <w:divBdr>
                <w:top w:val="none" w:sz="0" w:space="0" w:color="auto"/>
                <w:left w:val="none" w:sz="0" w:space="0" w:color="auto"/>
                <w:bottom w:val="none" w:sz="0" w:space="0" w:color="auto"/>
                <w:right w:val="none" w:sz="0" w:space="0" w:color="auto"/>
              </w:divBdr>
            </w:div>
            <w:div w:id="120540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59050">
      <w:bodyDiv w:val="1"/>
      <w:marLeft w:val="0"/>
      <w:marRight w:val="0"/>
      <w:marTop w:val="0"/>
      <w:marBottom w:val="0"/>
      <w:divBdr>
        <w:top w:val="none" w:sz="0" w:space="0" w:color="auto"/>
        <w:left w:val="none" w:sz="0" w:space="0" w:color="auto"/>
        <w:bottom w:val="none" w:sz="0" w:space="0" w:color="auto"/>
        <w:right w:val="none" w:sz="0" w:space="0" w:color="auto"/>
      </w:divBdr>
    </w:div>
    <w:div w:id="180797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jarkowski\Downloads\10-01-01-4-005-v0-level-4-document-template%20(1).dotx" TargetMode="External"/></Relationships>
</file>

<file path=word/theme/theme1.xml><?xml version="1.0" encoding="utf-8"?>
<a:theme xmlns:a="http://schemas.openxmlformats.org/drawingml/2006/main" name="Office Theme">
  <a:themeElements>
    <a:clrScheme name="CatholicCare">
      <a:dk1>
        <a:sysClr val="windowText" lastClr="000000"/>
      </a:dk1>
      <a:lt1>
        <a:sysClr val="window" lastClr="FFFFFF"/>
      </a:lt1>
      <a:dk2>
        <a:srgbClr val="00AE9A"/>
      </a:dk2>
      <a:lt2>
        <a:srgbClr val="0054A4"/>
      </a:lt2>
      <a:accent1>
        <a:srgbClr val="53C1B3"/>
      </a:accent1>
      <a:accent2>
        <a:srgbClr val="7F7F7F"/>
      </a:accent2>
      <a:accent3>
        <a:srgbClr val="8AD0C7"/>
      </a:accent3>
      <a:accent4>
        <a:srgbClr val="D8D8D8"/>
      </a:accent4>
      <a:accent5>
        <a:srgbClr val="00AEC2"/>
      </a:accent5>
      <a:accent6>
        <a:srgbClr val="0054A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8545EBD9A5ABA44A8B8A7B9F3D3796E" ma:contentTypeVersion="13" ma:contentTypeDescription="Create a new document." ma:contentTypeScope="" ma:versionID="975b10a2df43eabadc08d8c22d92bfe5">
  <xsd:schema xmlns:xsd="http://www.w3.org/2001/XMLSchema" xmlns:xs="http://www.w3.org/2001/XMLSchema" xmlns:p="http://schemas.microsoft.com/office/2006/metadata/properties" xmlns:ns2="5cf2418f-d0b2-406e-a26b-30fb04c4d81a" xmlns:ns3="d89bc99b-f342-413e-9116-b35a0986c566" targetNamespace="http://schemas.microsoft.com/office/2006/metadata/properties" ma:root="true" ma:fieldsID="e423f4a7e0409403990a9ae7bf2d666b" ns2:_="" ns3:_="">
    <xsd:import namespace="5cf2418f-d0b2-406e-a26b-30fb04c4d81a"/>
    <xsd:import namespace="d89bc99b-f342-413e-9116-b35a0986c5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2418f-d0b2-406e-a26b-30fb04c4d8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c252608-d7f2-4f6d-a9f0-dfb685f1a8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9bc99b-f342-413e-9116-b35a0986c5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ba68cf-1382-4fb4-ad83-b325c3902dd9}" ma:internalName="TaxCatchAll" ma:showField="CatchAllData" ma:web="d89bc99b-f342-413e-9116-b35a0986c5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89bc99b-f342-413e-9116-b35a0986c566" xsi:nil="true"/>
    <lcf76f155ced4ddcb4097134ff3c332f xmlns="5cf2418f-d0b2-406e-a26b-30fb04c4d81a">
      <Terms xmlns="http://schemas.microsoft.com/office/infopath/2007/PartnerControls"/>
    </lcf76f155ced4ddcb4097134ff3c332f>
    <SharedWithUsers xmlns="d89bc99b-f342-413e-9116-b35a0986c566">
      <UserInfo>
        <DisplayName>Kate Dover</DisplayName>
        <AccountId>9</AccountId>
        <AccountType/>
      </UserInfo>
      <UserInfo>
        <DisplayName>Emilla Frederick</DisplayName>
        <AccountId>24</AccountId>
        <AccountType/>
      </UserInfo>
      <UserInfo>
        <DisplayName>Savoy HolmesMartenstyn</DisplayName>
        <AccountId>107</AccountId>
        <AccountType/>
      </UserInfo>
      <UserInfo>
        <DisplayName>Nichola Marsonet</DisplayName>
        <AccountId>108</AccountId>
        <AccountType/>
      </UserInfo>
    </SharedWithUsers>
  </documentManagement>
</p:properties>
</file>

<file path=customXml/itemProps1.xml><?xml version="1.0" encoding="utf-8"?>
<ds:datastoreItem xmlns:ds="http://schemas.openxmlformats.org/officeDocument/2006/customXml" ds:itemID="{9AFEF8A0-29D6-40A8-BB05-613F90DF3496}">
  <ds:schemaRefs>
    <ds:schemaRef ds:uri="http://schemas.openxmlformats.org/officeDocument/2006/bibliography"/>
  </ds:schemaRefs>
</ds:datastoreItem>
</file>

<file path=customXml/itemProps2.xml><?xml version="1.0" encoding="utf-8"?>
<ds:datastoreItem xmlns:ds="http://schemas.openxmlformats.org/officeDocument/2006/customXml" ds:itemID="{944746C2-1D25-4E74-872C-86346778D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2418f-d0b2-406e-a26b-30fb04c4d81a"/>
    <ds:schemaRef ds:uri="d89bc99b-f342-413e-9116-b35a0986c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A0E27D-AC15-492E-A496-179F4C647814}">
  <ds:schemaRefs>
    <ds:schemaRef ds:uri="http://schemas.microsoft.com/sharepoint/v3/contenttype/forms"/>
  </ds:schemaRefs>
</ds:datastoreItem>
</file>

<file path=customXml/itemProps4.xml><?xml version="1.0" encoding="utf-8"?>
<ds:datastoreItem xmlns:ds="http://schemas.openxmlformats.org/officeDocument/2006/customXml" ds:itemID="{B2E4D98D-3083-4C29-BC71-389A4483DCBE}">
  <ds:schemaRefs>
    <ds:schemaRef ds:uri="http://schemas.microsoft.com/office/2006/metadata/properties"/>
    <ds:schemaRef ds:uri="http://schemas.microsoft.com/office/infopath/2007/PartnerControls"/>
    <ds:schemaRef ds:uri="d89bc99b-f342-413e-9116-b35a0986c566"/>
    <ds:schemaRef ds:uri="5cf2418f-d0b2-406e-a26b-30fb04c4d81a"/>
  </ds:schemaRefs>
</ds:datastoreItem>
</file>

<file path=docProps/app.xml><?xml version="1.0" encoding="utf-8"?>
<Properties xmlns="http://schemas.openxmlformats.org/officeDocument/2006/extended-properties" xmlns:vt="http://schemas.openxmlformats.org/officeDocument/2006/docPropsVTypes">
  <Template>10-01-01-4-005-v0-level-4-document-template (1)</Template>
  <TotalTime>5</TotalTime>
  <Pages>3</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Jarkowski</dc:creator>
  <cp:keywords/>
  <dc:description/>
  <cp:lastModifiedBy>Emilla Frederick</cp:lastModifiedBy>
  <cp:revision>9</cp:revision>
  <cp:lastPrinted>2025-10-01T05:38:00Z</cp:lastPrinted>
  <dcterms:created xsi:type="dcterms:W3CDTF">2025-01-09T02:27:00Z</dcterms:created>
  <dcterms:modified xsi:type="dcterms:W3CDTF">2025-10-01T05:38:00Z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0x01010078545EBD9A5ABA44A8B8A7B9F3D3796E</vt:lpwstr>
  </property>
  <property fmtid="{D5CDD505-2E9C-101B-9397-08002B2CF9AE}" pid="3" name="MediaServiceImageTags">
    <vt:lpwstr/>
  </property>
</Properties>
</file>