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21F20" w14:textId="77777777"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F90BDE8" w14:textId="77777777" w:rsidR="005D7EB2" w:rsidRDefault="005D7EB2" w:rsidP="0097420F"/>
    <w:p w14:paraId="0ED2385D" w14:textId="77777777" w:rsidR="005D7EB2" w:rsidRDefault="005D7EB2" w:rsidP="0097420F"/>
    <w:p w14:paraId="31C8FB69" w14:textId="77777777" w:rsidR="005D7EB2" w:rsidRDefault="005D7EB2" w:rsidP="0097420F"/>
    <w:p w14:paraId="0661CAC2" w14:textId="77777777" w:rsidR="005D7EB2" w:rsidRDefault="005D7EB2" w:rsidP="0097420F"/>
    <w:p w14:paraId="16381C51" w14:textId="77777777" w:rsidR="0097420F" w:rsidRDefault="0097420F" w:rsidP="00E671E0">
      <w:pPr>
        <w:pStyle w:val="PolicyDetailsHeading"/>
      </w:pPr>
    </w:p>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495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517A536F" w:rsidR="00FD376E" w:rsidRDefault="001A4D07" w:rsidP="004630F4">
            <w:pPr>
              <w:pStyle w:val="PolicyDetails"/>
              <w:cnfStyle w:val="000000100000" w:firstRow="0" w:lastRow="0" w:firstColumn="0" w:lastColumn="0" w:oddVBand="0" w:evenVBand="0" w:oddHBand="1" w:evenHBand="0" w:firstRowFirstColumn="0" w:firstRowLastColumn="0" w:lastRowFirstColumn="0" w:lastRowLastColumn="0"/>
            </w:pPr>
            <w:r>
              <w:t>Finance Officer</w:t>
            </w:r>
          </w:p>
        </w:tc>
      </w:tr>
      <w:tr w:rsidR="00FD376E" w14:paraId="608713A9" w14:textId="77777777" w:rsidTr="00495543">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1641BF9B" w:rsidR="00FD376E" w:rsidRDefault="00D83AB9" w:rsidP="004630F4">
            <w:pPr>
              <w:pStyle w:val="PolicyDetails"/>
              <w:cnfStyle w:val="000000000000" w:firstRow="0" w:lastRow="0" w:firstColumn="0" w:lastColumn="0" w:oddVBand="0" w:evenVBand="0" w:oddHBand="0" w:evenHBand="0" w:firstRowFirstColumn="0" w:firstRowLastColumn="0" w:lastRowFirstColumn="0" w:lastRowLastColumn="0"/>
            </w:pPr>
            <w:r>
              <w:t>Finance</w:t>
            </w:r>
          </w:p>
        </w:tc>
      </w:tr>
      <w:tr w:rsidR="00FD376E" w14:paraId="0F350D66" w14:textId="77777777" w:rsidTr="00495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5BE0F95A" w:rsidR="00FD376E" w:rsidRDefault="00D83AB9" w:rsidP="004630F4">
            <w:pPr>
              <w:pStyle w:val="PolicyDetails"/>
              <w:cnfStyle w:val="000000100000" w:firstRow="0" w:lastRow="0" w:firstColumn="0" w:lastColumn="0" w:oddVBand="0" w:evenVBand="0" w:oddHBand="1" w:evenHBand="0" w:firstRowFirstColumn="0" w:firstRowLastColumn="0" w:lastRowFirstColumn="0" w:lastRowLastColumn="0"/>
            </w:pPr>
            <w:r>
              <w:t>5.1</w:t>
            </w:r>
          </w:p>
        </w:tc>
      </w:tr>
      <w:tr w:rsidR="00AB6B72" w14:paraId="233D2EA6" w14:textId="77777777" w:rsidTr="00495543">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6A9CBE74" w:rsidR="00AB6B72" w:rsidRDefault="00E72064" w:rsidP="004630F4">
            <w:pPr>
              <w:pStyle w:val="PolicyDetails"/>
              <w:cnfStyle w:val="000000000000" w:firstRow="0" w:lastRow="0" w:firstColumn="0" w:lastColumn="0" w:oddVBand="0" w:evenVBand="0" w:oddHBand="0" w:evenHBand="0" w:firstRowFirstColumn="0" w:firstRowLastColumn="0" w:lastRowFirstColumn="0" w:lastRowLastColumn="0"/>
            </w:pPr>
            <w:r>
              <w:t>Richard Chadderton</w:t>
            </w:r>
          </w:p>
        </w:tc>
      </w:tr>
      <w:tr w:rsidR="0097420F" w14:paraId="1F5C6AF4" w14:textId="77777777" w:rsidTr="00495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779D7214" w:rsidR="0097420F" w:rsidRDefault="00E72064" w:rsidP="004630F4">
            <w:pPr>
              <w:pStyle w:val="PolicyDetails"/>
              <w:cnfStyle w:val="000000100000" w:firstRow="0" w:lastRow="0" w:firstColumn="0" w:lastColumn="0" w:oddVBand="0" w:evenVBand="0" w:oddHBand="1" w:evenHBand="0" w:firstRowFirstColumn="0" w:firstRowLastColumn="0" w:lastRowFirstColumn="0" w:lastRowLastColumn="0"/>
            </w:pPr>
            <w:r>
              <w:t>01/08/2024</w:t>
            </w:r>
          </w:p>
        </w:tc>
      </w:tr>
      <w:tr w:rsidR="00AB6B72" w14:paraId="0E8B338E" w14:textId="77777777" w:rsidTr="00495543">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77777777" w:rsidR="00AB6B72" w:rsidRDefault="0097420F" w:rsidP="004630F4">
            <w:pPr>
              <w:pStyle w:val="PolicyDetails"/>
              <w:cnfStyle w:val="000000000000" w:firstRow="0" w:lastRow="0" w:firstColumn="0" w:lastColumn="0" w:oddVBand="0" w:evenVBand="0" w:oddHBand="0" w:evenHBand="0" w:firstRowFirstColumn="0" w:firstRowLastColumn="0" w:lastRowFirstColumn="0" w:lastRowLastColumn="0"/>
            </w:pPr>
            <w:r>
              <w:t>0</w:t>
            </w:r>
          </w:p>
        </w:tc>
      </w:tr>
    </w:tbl>
    <w:p w14:paraId="0D457ADF" w14:textId="69C20463" w:rsidR="00AB6B72" w:rsidRPr="00E37163" w:rsidRDefault="0097420F" w:rsidP="00E86F3F">
      <w:pPr>
        <w:pStyle w:val="Heading1"/>
      </w:pPr>
      <w:r w:rsidRPr="00E37163">
        <w:t xml:space="preserve">Position </w:t>
      </w:r>
      <w:r w:rsidR="00495543">
        <w:t>S</w:t>
      </w:r>
      <w:r w:rsidRPr="00E86F3F">
        <w:t>ummary</w:t>
      </w:r>
    </w:p>
    <w:p w14:paraId="3D877DE6" w14:textId="1400774B" w:rsidR="00AB6B72" w:rsidRPr="00E86F3F" w:rsidRDefault="0097420F" w:rsidP="00495543">
      <w:pPr>
        <w:pStyle w:val="IntroParagraph"/>
        <w:jc w:val="both"/>
      </w:pPr>
      <w:r w:rsidRPr="00E86F3F">
        <w:t xml:space="preserve">Tangentyere Council Aboriginal Corporation (TCAC) is a community controlled Public Benevolent Institution delivering human services and social enterprise activities for the benefit of Aboriginal people from the Alice Springs Town Camps, </w:t>
      </w:r>
      <w:r w:rsidR="00495543">
        <w:t>u</w:t>
      </w:r>
      <w:r w:rsidRPr="00E86F3F">
        <w:t>rban Alice Springs</w:t>
      </w:r>
      <w:r w:rsidR="00495543">
        <w:t xml:space="preserve">, </w:t>
      </w:r>
      <w:r w:rsidRPr="00E86F3F">
        <w:t>and Central Australia.</w:t>
      </w:r>
    </w:p>
    <w:p w14:paraId="130B0D37" w14:textId="06C27314" w:rsidR="009D6382" w:rsidRPr="00AA2C4F" w:rsidRDefault="009D6382" w:rsidP="00E86F3F">
      <w:r w:rsidRPr="00AA2C4F">
        <w:t xml:space="preserve">The finance officer works as part of a team of finance officers that is responsible to the </w:t>
      </w:r>
      <w:r w:rsidR="001D4C2D">
        <w:t xml:space="preserve">Finance Manager </w:t>
      </w:r>
      <w:r w:rsidRPr="00AA2C4F">
        <w:t xml:space="preserve">and </w:t>
      </w:r>
      <w:r w:rsidR="001D4C2D">
        <w:t>C</w:t>
      </w:r>
      <w:r w:rsidRPr="00AA2C4F">
        <w:t xml:space="preserve">hief </w:t>
      </w:r>
      <w:r w:rsidR="001D4C2D">
        <w:t>F</w:t>
      </w:r>
      <w:r w:rsidRPr="00AA2C4F">
        <w:t xml:space="preserve">inance </w:t>
      </w:r>
      <w:r w:rsidR="001D4C2D">
        <w:t>O</w:t>
      </w:r>
      <w:r w:rsidRPr="00AA2C4F">
        <w:t>fficer. The team of finance officers works together to prepare purchase orders, pay suppliers, book travel, bill clients, handle cash for sitting fees</w:t>
      </w:r>
      <w:r w:rsidR="001D4C2D">
        <w:t>/petty cash/prepaid cards</w:t>
      </w:r>
      <w:r w:rsidRPr="00AA2C4F">
        <w:t xml:space="preserve"> and process weekly payroll.</w:t>
      </w:r>
    </w:p>
    <w:p w14:paraId="77EA3348" w14:textId="07721B72" w:rsidR="009D6382" w:rsidRDefault="009D6382" w:rsidP="00E86F3F">
      <w:pPr>
        <w:rPr>
          <w:rFonts w:eastAsia="Calibri"/>
          <w:lang w:eastAsia="en-AU"/>
        </w:rPr>
      </w:pPr>
      <w:r w:rsidRPr="00AA2C4F">
        <w:rPr>
          <w:rFonts w:eastAsia="Calibri"/>
          <w:lang w:eastAsia="en-AU"/>
        </w:rPr>
        <w:t>The finance officers may be asked to process transactions for Tangentyere Council and any of its related enterprises.</w:t>
      </w:r>
    </w:p>
    <w:p w14:paraId="7F6EA4E9" w14:textId="77777777" w:rsidR="00D958FF" w:rsidRDefault="00D958FF" w:rsidP="00D958FF">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r>
        <w:t xml:space="preserve"> </w:t>
      </w:r>
    </w:p>
    <w:p w14:paraId="7AD35DA5" w14:textId="2D0905D9" w:rsidR="00D958FF" w:rsidRDefault="0097420F" w:rsidP="00495543">
      <w:pPr>
        <w:pStyle w:val="Heading1"/>
      </w:pPr>
      <w:r w:rsidRPr="00E86F3F">
        <w:t>Responsibilities</w:t>
      </w:r>
    </w:p>
    <w:p w14:paraId="19BC7D14" w14:textId="77777777" w:rsidR="00D958FF" w:rsidRPr="00495543" w:rsidRDefault="00D958FF" w:rsidP="00495543">
      <w:pPr>
        <w:pStyle w:val="ListParagraph"/>
      </w:pPr>
      <w:r w:rsidRPr="00495543">
        <w:t xml:space="preserve">Maintain complete and accurate records for accounts payable and accounts receivable systems to ensure compliance with company policies and procedures. </w:t>
      </w:r>
    </w:p>
    <w:p w14:paraId="6F171EBC" w14:textId="4B4CDEDD" w:rsidR="00D958FF" w:rsidRPr="00495543" w:rsidRDefault="00D958FF" w:rsidP="00495543">
      <w:pPr>
        <w:pStyle w:val="ListParagraph"/>
      </w:pPr>
      <w:r w:rsidRPr="00495543">
        <w:t xml:space="preserve">Administer the weekly payroll to ensure that employees are paid in an accurate and timely manner. </w:t>
      </w:r>
    </w:p>
    <w:p w14:paraId="65031485" w14:textId="3A7ADFDC" w:rsidR="00D958FF" w:rsidRPr="00495543" w:rsidRDefault="00D958FF" w:rsidP="00495543">
      <w:pPr>
        <w:pStyle w:val="ListParagraph"/>
      </w:pPr>
      <w:r w:rsidRPr="00495543">
        <w:t xml:space="preserve">Process cash and EFTPOS transactions and ensure all floats/sitting fees &amp; prepaid cards are reconciled. </w:t>
      </w:r>
    </w:p>
    <w:p w14:paraId="423726D5" w14:textId="040A0C96" w:rsidR="00D958FF" w:rsidRPr="00495543" w:rsidRDefault="00D958FF" w:rsidP="00495543">
      <w:pPr>
        <w:pStyle w:val="ListParagraph"/>
      </w:pPr>
      <w:r w:rsidRPr="00495543">
        <w:t xml:space="preserve">Assist Westpac bank clients with money withdrawals and balance inquires. </w:t>
      </w:r>
    </w:p>
    <w:p w14:paraId="58D97E29" w14:textId="7D11DB80" w:rsidR="00D958FF" w:rsidRPr="00495543" w:rsidRDefault="00D958FF" w:rsidP="00495543">
      <w:pPr>
        <w:pStyle w:val="ListParagraph"/>
      </w:pPr>
      <w:r w:rsidRPr="00495543">
        <w:t xml:space="preserve">Manage finance records to satisfy audit, statutory and management requirements. </w:t>
      </w:r>
    </w:p>
    <w:p w14:paraId="08E213F9" w14:textId="77777777" w:rsidR="00495543" w:rsidRPr="00495543" w:rsidRDefault="00495543" w:rsidP="00495543">
      <w:pPr>
        <w:pStyle w:val="ListParagraph"/>
      </w:pPr>
      <w:r w:rsidRPr="00495543">
        <w:t>Assist with achieving quality management objectives across the organisation.</w:t>
      </w:r>
    </w:p>
    <w:p w14:paraId="6424FE7D" w14:textId="77777777" w:rsidR="00495543" w:rsidRPr="00495543" w:rsidRDefault="00495543" w:rsidP="00495543">
      <w:pPr>
        <w:pStyle w:val="ListParagraph"/>
      </w:pPr>
      <w:r w:rsidRPr="00495543">
        <w:t>Assist with achieving safeguarding objectives across the organisation.</w:t>
      </w:r>
    </w:p>
    <w:p w14:paraId="7A43E2BD" w14:textId="77777777" w:rsidR="00495543" w:rsidRPr="00495543" w:rsidRDefault="00495543" w:rsidP="00495543">
      <w:pPr>
        <w:pStyle w:val="ListParagraph"/>
      </w:pPr>
      <w:r w:rsidRPr="00495543">
        <w:t>Assist with achieving compliance objectives across the organisation.</w:t>
      </w:r>
    </w:p>
    <w:p w14:paraId="68D1EA96" w14:textId="5F2B5B8C" w:rsidR="00150C45" w:rsidRPr="00495543" w:rsidRDefault="00495543" w:rsidP="00FB1053">
      <w:pPr>
        <w:pStyle w:val="ListParagraph"/>
        <w:spacing w:before="0" w:line="240" w:lineRule="auto"/>
        <w:rPr>
          <w:color w:val="992008" w:themeColor="text2"/>
          <w:sz w:val="24"/>
          <w:szCs w:val="24"/>
        </w:rPr>
      </w:pPr>
      <w:r w:rsidRPr="00495543">
        <w:t>Other reasonable duties as required.</w:t>
      </w:r>
      <w:r w:rsidR="00150C45" w:rsidRPr="00495543">
        <w:rPr>
          <w:sz w:val="24"/>
          <w:szCs w:val="24"/>
        </w:rPr>
        <w:br w:type="page"/>
      </w:r>
    </w:p>
    <w:p w14:paraId="3B172A56" w14:textId="1C7FAB0E" w:rsidR="00AB6B72" w:rsidRPr="00E37163" w:rsidRDefault="0097420F" w:rsidP="00E86F3F">
      <w:pPr>
        <w:pStyle w:val="Heading1"/>
      </w:pPr>
      <w:r w:rsidRPr="00E37163">
        <w:lastRenderedPageBreak/>
        <w:t xml:space="preserve">Major </w:t>
      </w:r>
      <w:r w:rsidRPr="00E86F3F">
        <w:t>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rsidRPr="00DB101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86F3F" w:rsidRDefault="00612573" w:rsidP="00E86F3F">
            <w:pPr>
              <w:rPr>
                <w:color w:val="FFFFFF" w:themeColor="background1"/>
              </w:rPr>
            </w:pPr>
            <w:r w:rsidRPr="00E86F3F">
              <w:rPr>
                <w:color w:val="FFFFFF" w:themeColor="background1"/>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86F3F" w:rsidRDefault="00612573" w:rsidP="00E86F3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86F3F">
              <w:rPr>
                <w:color w:val="FFFFFF" w:themeColor="background1"/>
              </w:rPr>
              <w:t>Performance indicators</w:t>
            </w:r>
          </w:p>
        </w:tc>
      </w:tr>
      <w:tr w:rsidR="006F2B22" w:rsidRPr="00DB1010"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3FCBB351" w14:textId="68B78A5B" w:rsidR="006F2B22" w:rsidRPr="00CC767A" w:rsidRDefault="006F2B22" w:rsidP="00CC767A">
            <w:pPr>
              <w:pStyle w:val="ListParagraph"/>
            </w:pPr>
            <w:r w:rsidRPr="00CC767A">
              <w:t xml:space="preserve">Maintain </w:t>
            </w:r>
            <w:r w:rsidR="00F3206D" w:rsidRPr="00CC767A">
              <w:t xml:space="preserve">complete and accurate records for </w:t>
            </w:r>
            <w:r w:rsidRPr="00CC767A">
              <w:t xml:space="preserve">the accounts payable and accounts receivable systems to ensure </w:t>
            </w:r>
            <w:r w:rsidR="00F3206D" w:rsidRPr="00CC767A">
              <w:t>compliance with company policies and procedures.</w:t>
            </w:r>
          </w:p>
          <w:p w14:paraId="017EE833" w14:textId="77777777" w:rsidR="00CC767A" w:rsidRPr="00CC767A" w:rsidRDefault="00CC767A" w:rsidP="00CC767A">
            <w:pPr>
              <w:pStyle w:val="ListParagraph"/>
              <w:rPr>
                <w:b w:val="0"/>
                <w:bCs w:val="0"/>
              </w:rPr>
            </w:pPr>
            <w:r w:rsidRPr="00CC767A">
              <w:rPr>
                <w:b w:val="0"/>
                <w:bCs w:val="0"/>
              </w:rPr>
              <w:t xml:space="preserve">Process purchase orders through </w:t>
            </w:r>
            <w:proofErr w:type="spellStart"/>
            <w:r w:rsidRPr="00CC767A">
              <w:rPr>
                <w:b w:val="0"/>
                <w:bCs w:val="0"/>
              </w:rPr>
              <w:t>ProSpend</w:t>
            </w:r>
            <w:proofErr w:type="spellEnd"/>
            <w:r w:rsidRPr="00CC767A">
              <w:rPr>
                <w:b w:val="0"/>
                <w:bCs w:val="0"/>
              </w:rPr>
              <w:t xml:space="preserve"> and ensure they are authorised by the appropriate delegation. </w:t>
            </w:r>
          </w:p>
          <w:p w14:paraId="7C9E8C12" w14:textId="4EFA8BB4" w:rsidR="00CC767A" w:rsidRPr="00CC767A" w:rsidRDefault="00CC767A" w:rsidP="00CC767A">
            <w:pPr>
              <w:pStyle w:val="ListParagraph"/>
              <w:rPr>
                <w:b w:val="0"/>
                <w:bCs w:val="0"/>
              </w:rPr>
            </w:pPr>
            <w:r w:rsidRPr="00CC767A">
              <w:rPr>
                <w:b w:val="0"/>
                <w:bCs w:val="0"/>
              </w:rPr>
              <w:t xml:space="preserve">Process invoices into the accounting package and pay them after ensuring they have been authorised by the appropriate delegation. </w:t>
            </w:r>
          </w:p>
          <w:p w14:paraId="69707A6F" w14:textId="7CBEB934" w:rsidR="00CC767A" w:rsidRPr="00CC767A" w:rsidRDefault="00CC767A" w:rsidP="00CC767A">
            <w:pPr>
              <w:pStyle w:val="ListParagraph"/>
              <w:rPr>
                <w:b w:val="0"/>
                <w:bCs w:val="0"/>
              </w:rPr>
            </w:pPr>
            <w:r w:rsidRPr="00CC767A">
              <w:rPr>
                <w:b w:val="0"/>
                <w:bCs w:val="0"/>
              </w:rPr>
              <w:t xml:space="preserve">Prepare accounts receivable invoices. </w:t>
            </w:r>
          </w:p>
          <w:p w14:paraId="1B15EF49" w14:textId="029358D2" w:rsidR="00CC767A" w:rsidRPr="00CC767A" w:rsidRDefault="00CC767A" w:rsidP="00CC767A">
            <w:pPr>
              <w:pStyle w:val="ListParagraph"/>
              <w:rPr>
                <w:b w:val="0"/>
                <w:bCs w:val="0"/>
              </w:rPr>
            </w:pPr>
            <w:r w:rsidRPr="00CC767A">
              <w:rPr>
                <w:b w:val="0"/>
                <w:bCs w:val="0"/>
              </w:rPr>
              <w:t xml:space="preserve">Ensure that accounts receivable invoices are paid promptly and chase the debtor if necessary. </w:t>
            </w:r>
          </w:p>
          <w:p w14:paraId="338979C5" w14:textId="17D52B9C" w:rsidR="00CC767A" w:rsidRPr="00CC767A" w:rsidRDefault="00CC767A" w:rsidP="00CC767A">
            <w:pPr>
              <w:pStyle w:val="ListParagraph"/>
              <w:rPr>
                <w:b w:val="0"/>
                <w:bCs w:val="0"/>
              </w:rPr>
            </w:pPr>
            <w:r w:rsidRPr="00CC767A">
              <w:rPr>
                <w:b w:val="0"/>
                <w:bCs w:val="0"/>
              </w:rPr>
              <w:t xml:space="preserve">Download CentrePay files, code them and enter them into the accounting package. </w:t>
            </w:r>
          </w:p>
          <w:p w14:paraId="7138FAE5" w14:textId="112C26D5" w:rsidR="006F2B22" w:rsidRPr="00CC767A" w:rsidRDefault="00CC767A" w:rsidP="00CC767A">
            <w:pPr>
              <w:pStyle w:val="ListParagraph"/>
              <w:rPr>
                <w:b w:val="0"/>
                <w:bCs w:val="0"/>
              </w:rPr>
            </w:pPr>
            <w:r w:rsidRPr="00CC767A">
              <w:rPr>
                <w:b w:val="0"/>
                <w:bCs w:val="0"/>
              </w:rPr>
              <w:t>Reconcile the accounts receivable and accounts payable ledgers</w:t>
            </w:r>
            <w:r>
              <w:rPr>
                <w:b w:val="0"/>
                <w:bCs w:val="0"/>
              </w:rPr>
              <w:t>.</w:t>
            </w:r>
          </w:p>
        </w:tc>
        <w:tc>
          <w:tcPr>
            <w:tcW w:w="5103" w:type="dxa"/>
            <w:tcBorders>
              <w:top w:val="single" w:sz="4" w:space="0" w:color="992008" w:themeColor="text2"/>
            </w:tcBorders>
          </w:tcPr>
          <w:p w14:paraId="2BDD193F" w14:textId="1D10BBCC"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All purchase orders are correctly </w:t>
            </w:r>
            <w:r w:rsidR="008D57AE" w:rsidRPr="00DB1010">
              <w:t>authorised.</w:t>
            </w:r>
          </w:p>
          <w:p w14:paraId="149BB0A0" w14:textId="5A9B7950"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All invoices are in the accounting package and have been authorised prior to payment.</w:t>
            </w:r>
          </w:p>
          <w:p w14:paraId="33D39CDA" w14:textId="47B09FF3"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All debtors are billed </w:t>
            </w:r>
            <w:r w:rsidR="008D57AE" w:rsidRPr="00DB1010">
              <w:t>promptly.</w:t>
            </w:r>
          </w:p>
          <w:p w14:paraId="0B7BD9E3" w14:textId="68C12D7D"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Amounts &gt; 30 days in debtors ageing reports are </w:t>
            </w:r>
            <w:r w:rsidR="008D57AE" w:rsidRPr="00DB1010">
              <w:t>minimal.</w:t>
            </w:r>
          </w:p>
          <w:p w14:paraId="29627D95" w14:textId="6D32FC68"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All entries are in the accounting package for the bank </w:t>
            </w:r>
            <w:r w:rsidR="008D57AE" w:rsidRPr="00DB1010">
              <w:t>reconciliation.</w:t>
            </w:r>
          </w:p>
          <w:p w14:paraId="31FE2126" w14:textId="427885BC"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The accounts receivable and accounts payable ledgers are reconciled.</w:t>
            </w:r>
          </w:p>
        </w:tc>
      </w:tr>
      <w:tr w:rsidR="006F2B22" w:rsidRPr="00DB1010"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24AF5783" w14:textId="4BA6BEE2" w:rsidR="006F2B22" w:rsidRPr="00DB1010" w:rsidRDefault="006F2B22" w:rsidP="00FA7090">
            <w:pPr>
              <w:pStyle w:val="ListParagraph"/>
            </w:pPr>
            <w:r w:rsidRPr="00DB1010">
              <w:t xml:space="preserve">Administer the weekly payroll to ensure that employees are paid in an accurate and timely </w:t>
            </w:r>
            <w:r w:rsidR="008D57AE" w:rsidRPr="00DB1010">
              <w:t>manner.</w:t>
            </w:r>
          </w:p>
          <w:p w14:paraId="75BD0ABD" w14:textId="6F9F7B7A" w:rsidR="006F2B22" w:rsidRPr="00DB1010" w:rsidRDefault="006F2B22" w:rsidP="00FA7090">
            <w:pPr>
              <w:pStyle w:val="ListParagraph"/>
              <w:rPr>
                <w:b w:val="0"/>
              </w:rPr>
            </w:pPr>
            <w:r w:rsidRPr="00DB1010">
              <w:rPr>
                <w:b w:val="0"/>
              </w:rPr>
              <w:t xml:space="preserve">Enter new employees in the payroll system in accordance with paperwork received from </w:t>
            </w:r>
            <w:r w:rsidR="008D57AE" w:rsidRPr="00DB1010">
              <w:rPr>
                <w:b w:val="0"/>
              </w:rPr>
              <w:t>HR.</w:t>
            </w:r>
          </w:p>
          <w:p w14:paraId="7051DFCE" w14:textId="1DDF82E6" w:rsidR="006F2B22" w:rsidRPr="00DB1010" w:rsidRDefault="006F2B22" w:rsidP="00FA7090">
            <w:pPr>
              <w:pStyle w:val="ListParagraph"/>
              <w:rPr>
                <w:b w:val="0"/>
              </w:rPr>
            </w:pPr>
            <w:r w:rsidRPr="00DB1010">
              <w:rPr>
                <w:b w:val="0"/>
              </w:rPr>
              <w:t xml:space="preserve">Enter deductions into employee’s data files e.g. salary sacrifice, staff savings, child </w:t>
            </w:r>
            <w:r w:rsidR="008D57AE" w:rsidRPr="00DB1010">
              <w:rPr>
                <w:b w:val="0"/>
              </w:rPr>
              <w:t>support.</w:t>
            </w:r>
          </w:p>
          <w:p w14:paraId="1003D873" w14:textId="25CC0243" w:rsidR="006F2B22" w:rsidRPr="00DB1010" w:rsidRDefault="006F2B22" w:rsidP="00FA7090">
            <w:pPr>
              <w:pStyle w:val="ListParagraph"/>
              <w:rPr>
                <w:b w:val="0"/>
              </w:rPr>
            </w:pPr>
            <w:r w:rsidRPr="00DB1010">
              <w:rPr>
                <w:b w:val="0"/>
              </w:rPr>
              <w:t xml:space="preserve">Process time sheets in accordance with the EBA including shift penalties, over time, meal allowances and sleep over </w:t>
            </w:r>
            <w:r w:rsidR="008D57AE" w:rsidRPr="00DB1010">
              <w:rPr>
                <w:b w:val="0"/>
              </w:rPr>
              <w:t>allowances.</w:t>
            </w:r>
          </w:p>
          <w:p w14:paraId="0A594FA1" w14:textId="77777777" w:rsidR="00240EE0" w:rsidRPr="00240EE0" w:rsidRDefault="00240EE0" w:rsidP="00240EE0">
            <w:pPr>
              <w:pStyle w:val="ListParagraph"/>
              <w:rPr>
                <w:b w:val="0"/>
                <w:bCs w:val="0"/>
              </w:rPr>
            </w:pPr>
            <w:r w:rsidRPr="00240EE0">
              <w:rPr>
                <w:b w:val="0"/>
                <w:bCs w:val="0"/>
              </w:rPr>
              <w:t xml:space="preserve">Process time sheet information into the Employment Hero payroll system accurately. </w:t>
            </w:r>
          </w:p>
          <w:p w14:paraId="1F50949A" w14:textId="5B719EC0" w:rsidR="00240EE0" w:rsidRPr="00240EE0" w:rsidRDefault="00240EE0" w:rsidP="00240EE0">
            <w:pPr>
              <w:pStyle w:val="ListParagraph"/>
              <w:rPr>
                <w:b w:val="0"/>
                <w:bCs w:val="0"/>
              </w:rPr>
            </w:pPr>
            <w:r w:rsidRPr="00240EE0">
              <w:rPr>
                <w:b w:val="0"/>
                <w:bCs w:val="0"/>
              </w:rPr>
              <w:t xml:space="preserve">Ensure that all payroll related payments are made in line with statutory requirements e.g. superannuation, PAYG, child support. </w:t>
            </w:r>
          </w:p>
          <w:p w14:paraId="2B9D5F54" w14:textId="7F9B8E31" w:rsidR="006F2B22" w:rsidRPr="00DB1010" w:rsidRDefault="00240EE0" w:rsidP="00240EE0">
            <w:pPr>
              <w:pStyle w:val="ListParagraph"/>
              <w:rPr>
                <w:b w:val="0"/>
              </w:rPr>
            </w:pPr>
            <w:r w:rsidRPr="00240EE0">
              <w:rPr>
                <w:b w:val="0"/>
                <w:bCs w:val="0"/>
              </w:rPr>
              <w:t>Reconcile all payroll related accounts</w:t>
            </w:r>
            <w:r>
              <w:rPr>
                <w:b w:val="0"/>
                <w:bCs w:val="0"/>
              </w:rPr>
              <w:t>.</w:t>
            </w:r>
          </w:p>
        </w:tc>
        <w:tc>
          <w:tcPr>
            <w:tcW w:w="5103" w:type="dxa"/>
          </w:tcPr>
          <w:p w14:paraId="67CEA742" w14:textId="6384174F"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 xml:space="preserve">New employees receive their first pay </w:t>
            </w:r>
            <w:r w:rsidR="008D57AE" w:rsidRPr="00DB1010">
              <w:t>promptly.</w:t>
            </w:r>
          </w:p>
          <w:p w14:paraId="7FCF1729" w14:textId="05051EC4"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 xml:space="preserve">Employees do not complain about inaccurate </w:t>
            </w:r>
            <w:r w:rsidR="008D57AE" w:rsidRPr="00DB1010">
              <w:t>deductions.</w:t>
            </w:r>
          </w:p>
          <w:p w14:paraId="1520C480" w14:textId="5F9FEAFF"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 xml:space="preserve">Minimal errors in calculation of time sheets found during checking </w:t>
            </w:r>
            <w:r w:rsidR="008D57AE" w:rsidRPr="00DB1010">
              <w:t>process.</w:t>
            </w:r>
          </w:p>
          <w:p w14:paraId="251F2F9A" w14:textId="5EA58122"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 xml:space="preserve">Minimal data entry errors found during the checking </w:t>
            </w:r>
            <w:r w:rsidR="008D57AE" w:rsidRPr="00DB1010">
              <w:t>process.</w:t>
            </w:r>
          </w:p>
          <w:p w14:paraId="15F51ED5" w14:textId="0070245C"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Tangentyere does not receive warning notices or fines due to late payment.</w:t>
            </w:r>
          </w:p>
          <w:p w14:paraId="4F5ED861" w14:textId="0DAAFAF8" w:rsidR="006F2B22" w:rsidRPr="00DB1010" w:rsidRDefault="006F2B22" w:rsidP="00FA7090">
            <w:pPr>
              <w:pStyle w:val="ListParagraph"/>
              <w:cnfStyle w:val="000000000000" w:firstRow="0" w:lastRow="0" w:firstColumn="0" w:lastColumn="0" w:oddVBand="0" w:evenVBand="0" w:oddHBand="0" w:evenHBand="0" w:firstRowFirstColumn="0" w:firstRowLastColumn="0" w:lastRowFirstColumn="0" w:lastRowLastColumn="0"/>
            </w:pPr>
            <w:r w:rsidRPr="00DB1010">
              <w:t>All payroll accounts are reconciled promptly</w:t>
            </w:r>
            <w:r w:rsidR="00240EE0">
              <w:t>.</w:t>
            </w:r>
          </w:p>
        </w:tc>
      </w:tr>
      <w:tr w:rsidR="006F2B22" w:rsidRPr="00DB1010" w14:paraId="6F73BC2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31D04774" w14:textId="3E506DA7" w:rsidR="006F2B22" w:rsidRPr="00DB1010" w:rsidRDefault="006F2B22" w:rsidP="00FA7090">
            <w:pPr>
              <w:pStyle w:val="ListParagraph"/>
            </w:pPr>
            <w:r w:rsidRPr="00DB1010">
              <w:t>Process cash and EFTPOS transactions and ensure all floats</w:t>
            </w:r>
            <w:r w:rsidR="00240EE0">
              <w:t>/sitting fees and prepaid card</w:t>
            </w:r>
            <w:r w:rsidRPr="00DB1010">
              <w:t xml:space="preserve"> are </w:t>
            </w:r>
            <w:r w:rsidR="008D57AE" w:rsidRPr="00DB1010">
              <w:t>reconciled.</w:t>
            </w:r>
          </w:p>
          <w:p w14:paraId="1E52027D" w14:textId="3C26BB85" w:rsidR="006F2B22" w:rsidRPr="00DB1010" w:rsidRDefault="006F2B22" w:rsidP="00FA7090">
            <w:pPr>
              <w:pStyle w:val="ListParagraph"/>
              <w:rPr>
                <w:b w:val="0"/>
              </w:rPr>
            </w:pPr>
            <w:r w:rsidRPr="00DB1010">
              <w:rPr>
                <w:b w:val="0"/>
              </w:rPr>
              <w:t xml:space="preserve">Make sure all cash transactions, including petty cash, sitting fees and floats, are authorised by the </w:t>
            </w:r>
            <w:r w:rsidR="00240EE0">
              <w:rPr>
                <w:b w:val="0"/>
              </w:rPr>
              <w:t>Finance Manager</w:t>
            </w:r>
            <w:r w:rsidRPr="00DB1010">
              <w:rPr>
                <w:b w:val="0"/>
              </w:rPr>
              <w:t xml:space="preserve"> or CFO prior to the cash being </w:t>
            </w:r>
            <w:r w:rsidR="008D57AE" w:rsidRPr="00DB1010">
              <w:rPr>
                <w:b w:val="0"/>
              </w:rPr>
              <w:t>distributed.</w:t>
            </w:r>
          </w:p>
          <w:p w14:paraId="4B36249D" w14:textId="67A0F193" w:rsidR="006F2B22" w:rsidRPr="00DB1010" w:rsidRDefault="006F2B22" w:rsidP="00FA7090">
            <w:pPr>
              <w:pStyle w:val="ListParagraph"/>
              <w:rPr>
                <w:b w:val="0"/>
              </w:rPr>
            </w:pPr>
            <w:r w:rsidRPr="00DB1010">
              <w:rPr>
                <w:b w:val="0"/>
              </w:rPr>
              <w:t xml:space="preserve">Keep a record of the location of the EFTPOS </w:t>
            </w:r>
            <w:r w:rsidR="008D57AE" w:rsidRPr="00DB1010">
              <w:rPr>
                <w:b w:val="0"/>
              </w:rPr>
              <w:t>machines.</w:t>
            </w:r>
          </w:p>
          <w:p w14:paraId="77278581" w14:textId="33F56179" w:rsidR="006F2B22" w:rsidRPr="00DB1010" w:rsidRDefault="006F2B22" w:rsidP="00FA7090">
            <w:pPr>
              <w:pStyle w:val="ListParagraph"/>
              <w:rPr>
                <w:b w:val="0"/>
              </w:rPr>
            </w:pPr>
            <w:r w:rsidRPr="00DB1010">
              <w:rPr>
                <w:b w:val="0"/>
              </w:rPr>
              <w:lastRenderedPageBreak/>
              <w:t xml:space="preserve">Reconcile the money received through the EFTPOS machine to the bank account and ensure it is allocated to the correct </w:t>
            </w:r>
            <w:r w:rsidR="008D57AE" w:rsidRPr="00DB1010">
              <w:rPr>
                <w:b w:val="0"/>
              </w:rPr>
              <w:t>program.</w:t>
            </w:r>
          </w:p>
          <w:p w14:paraId="4239AA56" w14:textId="5B8DCB87" w:rsidR="006F2B22" w:rsidRPr="00DB1010" w:rsidRDefault="006F2B22" w:rsidP="00FA7090">
            <w:pPr>
              <w:pStyle w:val="ListParagraph"/>
              <w:rPr>
                <w:b w:val="0"/>
              </w:rPr>
            </w:pPr>
            <w:r w:rsidRPr="00DB1010">
              <w:rPr>
                <w:b w:val="0"/>
              </w:rPr>
              <w:t xml:space="preserve">Reconcile and top up all cash floats as </w:t>
            </w:r>
            <w:r w:rsidR="008D57AE" w:rsidRPr="00DB1010">
              <w:rPr>
                <w:b w:val="0"/>
              </w:rPr>
              <w:t>required.</w:t>
            </w:r>
          </w:p>
          <w:p w14:paraId="05EBE5B0" w14:textId="36F9BB79" w:rsidR="006F2B22" w:rsidRPr="00DB1010" w:rsidRDefault="006F2B22" w:rsidP="00FA7090">
            <w:pPr>
              <w:pStyle w:val="ListParagraph"/>
              <w:rPr>
                <w:b w:val="0"/>
              </w:rPr>
            </w:pPr>
            <w:r w:rsidRPr="00DB1010">
              <w:rPr>
                <w:b w:val="0"/>
              </w:rPr>
              <w:t>Relieve for the Westpac teller, if authorised to do so with Westpac</w:t>
            </w:r>
            <w:r w:rsidR="00EA78D8">
              <w:rPr>
                <w:b w:val="0"/>
              </w:rPr>
              <w:t>.</w:t>
            </w:r>
          </w:p>
        </w:tc>
        <w:tc>
          <w:tcPr>
            <w:tcW w:w="5103" w:type="dxa"/>
          </w:tcPr>
          <w:p w14:paraId="2E0F10FE" w14:textId="6902A2B3"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lastRenderedPageBreak/>
              <w:t xml:space="preserve">All cash transactions are authorised prior to the cash being </w:t>
            </w:r>
            <w:r w:rsidR="008D57AE" w:rsidRPr="00DB1010">
              <w:t>distributed.</w:t>
            </w:r>
          </w:p>
          <w:p w14:paraId="130B9D7E" w14:textId="736ECF02"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All EFTPOS machines can be easily </w:t>
            </w:r>
            <w:r w:rsidR="008D57AE" w:rsidRPr="00DB1010">
              <w:t>located.</w:t>
            </w:r>
          </w:p>
          <w:p w14:paraId="3FA5AD9C" w14:textId="5CF906C5"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Program co-ordinators do not complain about missing </w:t>
            </w:r>
            <w:r w:rsidR="008D57AE" w:rsidRPr="00DB1010">
              <w:t>income.</w:t>
            </w:r>
          </w:p>
          <w:p w14:paraId="52021469" w14:textId="272D88D0"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Cash floats can be reconciled at random times and do not run </w:t>
            </w:r>
            <w:r w:rsidR="008D57AE" w:rsidRPr="00DB1010">
              <w:t>out.</w:t>
            </w:r>
          </w:p>
          <w:p w14:paraId="45D74B62" w14:textId="57461753"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Serves on bank when required</w:t>
            </w:r>
            <w:r w:rsidR="00EA78D8">
              <w:t>.</w:t>
            </w:r>
          </w:p>
        </w:tc>
      </w:tr>
      <w:tr w:rsidR="00A47658" w:rsidRPr="00DB1010" w14:paraId="24BCAC74"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64B0BC29" w14:textId="77777777" w:rsidR="00A47658" w:rsidRPr="00E86F3F" w:rsidRDefault="00A47658" w:rsidP="00A47658">
            <w:pPr>
              <w:pStyle w:val="ListParagraph"/>
            </w:pPr>
            <w:r>
              <w:t xml:space="preserve">Assist Westpac bank clients with money withdrawals and balance inquires.  </w:t>
            </w:r>
          </w:p>
          <w:p w14:paraId="0FDE5AED" w14:textId="2599CF26" w:rsidR="00A47658" w:rsidRPr="00441319" w:rsidRDefault="00441319" w:rsidP="00FA7090">
            <w:pPr>
              <w:pStyle w:val="ListParagraph"/>
              <w:rPr>
                <w:b w:val="0"/>
                <w:bCs w:val="0"/>
              </w:rPr>
            </w:pPr>
            <w:r w:rsidRPr="00441319">
              <w:rPr>
                <w:b w:val="0"/>
                <w:bCs w:val="0"/>
              </w:rPr>
              <w:t xml:space="preserve">Be trained in the Westpac Banking system so that you </w:t>
            </w:r>
            <w:proofErr w:type="gramStart"/>
            <w:r w:rsidRPr="00441319">
              <w:rPr>
                <w:b w:val="0"/>
                <w:bCs w:val="0"/>
              </w:rPr>
              <w:t>are able to</w:t>
            </w:r>
            <w:proofErr w:type="gramEnd"/>
            <w:r w:rsidRPr="00441319">
              <w:rPr>
                <w:b w:val="0"/>
                <w:bCs w:val="0"/>
              </w:rPr>
              <w:t xml:space="preserve"> use their systems to help Westpac banking clients</w:t>
            </w:r>
            <w:r w:rsidR="00EA78D8">
              <w:rPr>
                <w:b w:val="0"/>
                <w:bCs w:val="0"/>
              </w:rPr>
              <w:t>.</w:t>
            </w:r>
          </w:p>
          <w:p w14:paraId="1734FC34" w14:textId="77777777" w:rsidR="00BB1C69" w:rsidRPr="00DB1010" w:rsidRDefault="00BB1C69" w:rsidP="00BB1C69">
            <w:pPr>
              <w:pStyle w:val="ListParagraph"/>
              <w:rPr>
                <w:b w:val="0"/>
              </w:rPr>
            </w:pPr>
            <w:r w:rsidRPr="00DB1010">
              <w:rPr>
                <w:b w:val="0"/>
              </w:rPr>
              <w:t>Maintain all Westpac manuals and ensure training requirements are up to date.</w:t>
            </w:r>
          </w:p>
          <w:p w14:paraId="78882D02" w14:textId="18ACB581" w:rsidR="00441319" w:rsidRPr="00441319" w:rsidRDefault="00441319" w:rsidP="00FA7090">
            <w:pPr>
              <w:pStyle w:val="ListParagraph"/>
              <w:rPr>
                <w:b w:val="0"/>
                <w:bCs w:val="0"/>
              </w:rPr>
            </w:pPr>
            <w:r>
              <w:rPr>
                <w:b w:val="0"/>
                <w:bCs w:val="0"/>
              </w:rPr>
              <w:t>Serve Westpac clients with withdrawal and bank balance inquires</w:t>
            </w:r>
            <w:r w:rsidR="00EA78D8">
              <w:rPr>
                <w:b w:val="0"/>
                <w:bCs w:val="0"/>
              </w:rPr>
              <w:t>.</w:t>
            </w:r>
          </w:p>
        </w:tc>
        <w:tc>
          <w:tcPr>
            <w:tcW w:w="5103" w:type="dxa"/>
          </w:tcPr>
          <w:p w14:paraId="0BCCAAFC" w14:textId="34BBE164" w:rsidR="00A47658" w:rsidRDefault="00441319" w:rsidP="00FA7090">
            <w:pPr>
              <w:pStyle w:val="ListParagraph"/>
              <w:cnfStyle w:val="000000000000" w:firstRow="0" w:lastRow="0" w:firstColumn="0" w:lastColumn="0" w:oddVBand="0" w:evenVBand="0" w:oddHBand="0" w:evenHBand="0" w:firstRowFirstColumn="0" w:firstRowLastColumn="0" w:lastRowFirstColumn="0" w:lastRowLastColumn="0"/>
            </w:pPr>
            <w:r>
              <w:t>Westpac training records are up-to-date and compliant</w:t>
            </w:r>
            <w:r w:rsidR="00EA78D8">
              <w:t>.</w:t>
            </w:r>
          </w:p>
          <w:p w14:paraId="390337F0" w14:textId="77777777" w:rsidR="00BB1C69" w:rsidRDefault="00441319" w:rsidP="00BB1C69">
            <w:pPr>
              <w:pStyle w:val="ListParagraph"/>
              <w:cnfStyle w:val="000000000000" w:firstRow="0" w:lastRow="0" w:firstColumn="0" w:lastColumn="0" w:oddVBand="0" w:evenVBand="0" w:oddHBand="0" w:evenHBand="0" w:firstRowFirstColumn="0" w:firstRowLastColumn="0" w:lastRowFirstColumn="0" w:lastRowLastColumn="0"/>
            </w:pPr>
            <w:r>
              <w:t>Day-to-day transactions within the bank reconcile at the end of the day</w:t>
            </w:r>
            <w:r w:rsidR="00BB1C69">
              <w:t xml:space="preserve">. </w:t>
            </w:r>
          </w:p>
          <w:p w14:paraId="3E923FDC" w14:textId="634DC173" w:rsidR="00BB1C69" w:rsidRPr="00DB1010" w:rsidRDefault="00BB1C69" w:rsidP="00BB1C69">
            <w:pPr>
              <w:pStyle w:val="ListParagraph"/>
              <w:cnfStyle w:val="000000000000" w:firstRow="0" w:lastRow="0" w:firstColumn="0" w:lastColumn="0" w:oddVBand="0" w:evenVBand="0" w:oddHBand="0" w:evenHBand="0" w:firstRowFirstColumn="0" w:firstRowLastColumn="0" w:lastRowFirstColumn="0" w:lastRowLastColumn="0"/>
            </w:pPr>
            <w:r w:rsidRPr="00DB1010">
              <w:t>Westpac management does not comment about staff not completing training.</w:t>
            </w:r>
          </w:p>
          <w:p w14:paraId="1B3393E0" w14:textId="0BA8BC55" w:rsidR="00441319" w:rsidRPr="00DB1010" w:rsidRDefault="00441319" w:rsidP="00BB1C69">
            <w:pPr>
              <w:pStyle w:val="ListParagraph"/>
              <w:numPr>
                <w:ilvl w:val="0"/>
                <w:numId w:val="0"/>
              </w:numPr>
              <w:ind w:left="284"/>
              <w:cnfStyle w:val="000000000000" w:firstRow="0" w:lastRow="0" w:firstColumn="0" w:lastColumn="0" w:oddVBand="0" w:evenVBand="0" w:oddHBand="0" w:evenHBand="0" w:firstRowFirstColumn="0" w:firstRowLastColumn="0" w:lastRowFirstColumn="0" w:lastRowLastColumn="0"/>
            </w:pPr>
          </w:p>
        </w:tc>
      </w:tr>
      <w:tr w:rsidR="006F2B22" w:rsidRPr="00DB1010" w14:paraId="5C4DCC4B"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0AE78C6C" w14:textId="14E92306" w:rsidR="006F2B22" w:rsidRPr="00DB1010" w:rsidRDefault="006F2B22" w:rsidP="00FA7090">
            <w:pPr>
              <w:pStyle w:val="ListParagraph"/>
            </w:pPr>
            <w:r w:rsidRPr="00DB1010">
              <w:t xml:space="preserve">Manage finance records to satisfy audit, statutory and management </w:t>
            </w:r>
            <w:r w:rsidR="008D57AE" w:rsidRPr="00DB1010">
              <w:t>requirements.</w:t>
            </w:r>
          </w:p>
          <w:p w14:paraId="7002B797" w14:textId="76EB9624" w:rsidR="006F2B22" w:rsidRPr="00DB1010" w:rsidRDefault="006F2B22" w:rsidP="00FA7090">
            <w:pPr>
              <w:pStyle w:val="ListParagraph"/>
              <w:rPr>
                <w:b w:val="0"/>
              </w:rPr>
            </w:pPr>
            <w:r w:rsidRPr="00DB1010">
              <w:rPr>
                <w:b w:val="0"/>
              </w:rPr>
              <w:t xml:space="preserve">Scan all records and label as per the standard </w:t>
            </w:r>
            <w:r w:rsidR="008D57AE" w:rsidRPr="00DB1010">
              <w:rPr>
                <w:b w:val="0"/>
              </w:rPr>
              <w:t>format.</w:t>
            </w:r>
          </w:p>
          <w:p w14:paraId="4605FDEF" w14:textId="26C296C4" w:rsidR="006F2B22" w:rsidRPr="00DB1010" w:rsidRDefault="006F2B22" w:rsidP="00FA7090">
            <w:pPr>
              <w:pStyle w:val="ListParagraph"/>
              <w:rPr>
                <w:b w:val="0"/>
              </w:rPr>
            </w:pPr>
            <w:r w:rsidRPr="00DB1010">
              <w:rPr>
                <w:b w:val="0"/>
              </w:rPr>
              <w:t xml:space="preserve">Liaise with the auditor </w:t>
            </w:r>
            <w:proofErr w:type="gramStart"/>
            <w:r w:rsidRPr="00DB1010">
              <w:rPr>
                <w:b w:val="0"/>
              </w:rPr>
              <w:t>with regard to</w:t>
            </w:r>
            <w:proofErr w:type="gramEnd"/>
            <w:r w:rsidRPr="00DB1010">
              <w:rPr>
                <w:b w:val="0"/>
              </w:rPr>
              <w:t xml:space="preserve"> locating supporting documentation during the annual audit</w:t>
            </w:r>
            <w:r w:rsidR="00EA78D8">
              <w:rPr>
                <w:b w:val="0"/>
              </w:rPr>
              <w:t>.</w:t>
            </w:r>
          </w:p>
        </w:tc>
        <w:tc>
          <w:tcPr>
            <w:tcW w:w="5103" w:type="dxa"/>
          </w:tcPr>
          <w:p w14:paraId="29EC41C4" w14:textId="1D92DF5A"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 xml:space="preserve">Records can be easily located when </w:t>
            </w:r>
            <w:r w:rsidR="008D57AE" w:rsidRPr="00DB1010">
              <w:t>required.</w:t>
            </w:r>
          </w:p>
          <w:p w14:paraId="6EEB84AD" w14:textId="121EA417" w:rsidR="006F2B22" w:rsidRPr="00DB1010" w:rsidRDefault="006F2B22" w:rsidP="00FA7090">
            <w:pPr>
              <w:pStyle w:val="ListParagraph"/>
              <w:cnfStyle w:val="000000100000" w:firstRow="0" w:lastRow="0" w:firstColumn="0" w:lastColumn="0" w:oddVBand="0" w:evenVBand="0" w:oddHBand="1" w:evenHBand="0" w:firstRowFirstColumn="0" w:firstRowLastColumn="0" w:lastRowFirstColumn="0" w:lastRowLastColumn="0"/>
            </w:pPr>
            <w:r w:rsidRPr="00DB1010">
              <w:t>The auditor receives documentation promptly and can complete the audit in a timely manner</w:t>
            </w:r>
            <w:r w:rsidR="00EA78D8">
              <w:t>.</w:t>
            </w:r>
          </w:p>
        </w:tc>
      </w:tr>
      <w:tr w:rsidR="00F757C4" w:rsidRPr="00DB1010" w14:paraId="40CA9889"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61DF83DA" w14:textId="77777777" w:rsidR="00F757C4" w:rsidRDefault="00F757C4" w:rsidP="00F757C4">
            <w:pPr>
              <w:pStyle w:val="ListParagraph"/>
              <w:numPr>
                <w:ilvl w:val="0"/>
                <w:numId w:val="18"/>
              </w:numPr>
            </w:pPr>
            <w:r>
              <w:t>Assist with achieving quality management objectives across the organisation.</w:t>
            </w:r>
          </w:p>
          <w:p w14:paraId="21D10F7E" w14:textId="56D23390" w:rsidR="00F757C4" w:rsidRPr="00DB1010" w:rsidRDefault="00F757C4" w:rsidP="00F757C4">
            <w:pPr>
              <w:pStyle w:val="ListParagraph"/>
            </w:pPr>
            <w:r>
              <w:rPr>
                <w:b w:val="0"/>
                <w:bCs w:val="0"/>
              </w:rPr>
              <w:t>Commitment to the Tangentyere Council Quality Management Objectives.</w:t>
            </w:r>
          </w:p>
        </w:tc>
        <w:tc>
          <w:tcPr>
            <w:tcW w:w="5103" w:type="dxa"/>
          </w:tcPr>
          <w:p w14:paraId="5910EE55"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b/>
                <w:bCs/>
              </w:rPr>
            </w:pPr>
            <w:r>
              <w:t>All work-related actions and behaviours are aligned with the organisations mission and values.</w:t>
            </w:r>
          </w:p>
          <w:p w14:paraId="7994169B"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Actively participate in and promote a continuous improvement culture across the organisation.</w:t>
            </w:r>
          </w:p>
          <w:p w14:paraId="41342F72"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Understand and comply with organisation policies and procedures.</w:t>
            </w:r>
          </w:p>
          <w:p w14:paraId="0A0CFB10"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Maintain organisation and client records in accordance with legislative and organisational policy requirements.</w:t>
            </w:r>
          </w:p>
          <w:p w14:paraId="2F0855B4"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Ensure all decisions made in the course of your duties are transparent and align with organisational policy and procedures.</w:t>
            </w:r>
          </w:p>
          <w:p w14:paraId="6DCC9967"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 xml:space="preserve">Assist clients to provide feedback when required. </w:t>
            </w:r>
          </w:p>
          <w:p w14:paraId="5D25FB67"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Contribute to QMS area audits as required in a timely manner.</w:t>
            </w:r>
          </w:p>
          <w:p w14:paraId="152A8958"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Contribute to implementing change when identified through the QMS as required.</w:t>
            </w:r>
          </w:p>
          <w:p w14:paraId="6C4C28EA" w14:textId="1BE3B02A" w:rsidR="00F757C4" w:rsidRPr="00DB1010" w:rsidRDefault="00F757C4" w:rsidP="00F757C4">
            <w:pPr>
              <w:pStyle w:val="ListParagraph"/>
              <w:cnfStyle w:val="000000000000" w:firstRow="0" w:lastRow="0" w:firstColumn="0" w:lastColumn="0" w:oddVBand="0" w:evenVBand="0" w:oddHBand="0" w:evenHBand="0" w:firstRowFirstColumn="0" w:firstRowLastColumn="0" w:lastRowFirstColumn="0" w:lastRowLastColumn="0"/>
            </w:pPr>
            <w:r>
              <w:t>Provide feedback on the QMS as required.</w:t>
            </w:r>
          </w:p>
        </w:tc>
      </w:tr>
      <w:tr w:rsidR="00F757C4" w:rsidRPr="00DB1010" w14:paraId="59A15EDC"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4F6D2384" w14:textId="08EA01C5" w:rsidR="00F757C4" w:rsidRPr="00DB1010" w:rsidRDefault="00F757C4" w:rsidP="00F757C4">
            <w:pPr>
              <w:pStyle w:val="ListParagraph"/>
            </w:pPr>
            <w:r>
              <w:t>Assist with achieving safeguarding objectives across the organisation.</w:t>
            </w:r>
          </w:p>
        </w:tc>
        <w:tc>
          <w:tcPr>
            <w:tcW w:w="5103" w:type="dxa"/>
          </w:tcPr>
          <w:p w14:paraId="28F85353" w14:textId="1452931F" w:rsidR="00F757C4" w:rsidRPr="00DB1010" w:rsidRDefault="00F757C4" w:rsidP="00F757C4">
            <w:pPr>
              <w:pStyle w:val="ListParagraph"/>
              <w:cnfStyle w:val="000000100000" w:firstRow="0" w:lastRow="0" w:firstColumn="0" w:lastColumn="0" w:oddVBand="0" w:evenVBand="0" w:oddHBand="1" w:evenHBand="0" w:firstRowFirstColumn="0" w:firstRowLastColumn="0" w:lastRowFirstColumn="0" w:lastRowLastColumn="0"/>
            </w:pPr>
            <w:r>
              <w:t>Report any concerns or suspicions of abuse of children, people with a disability or vulnerable peoples in line with duty of care and mandatory reporting obligations.</w:t>
            </w:r>
          </w:p>
        </w:tc>
      </w:tr>
      <w:tr w:rsidR="00F757C4" w:rsidRPr="00DB1010" w14:paraId="6B97DC30"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740DF70F" w14:textId="1FED58C7" w:rsidR="00F757C4" w:rsidRPr="00E86F3F" w:rsidRDefault="00F757C4" w:rsidP="00F757C4">
            <w:pPr>
              <w:pStyle w:val="ListParagraph"/>
              <w:rPr>
                <w:bCs w:val="0"/>
              </w:rPr>
            </w:pPr>
            <w:r>
              <w:lastRenderedPageBreak/>
              <w:t>Assist with achieving compliance objectives across the organisation.</w:t>
            </w:r>
          </w:p>
        </w:tc>
        <w:tc>
          <w:tcPr>
            <w:tcW w:w="5103" w:type="dxa"/>
          </w:tcPr>
          <w:p w14:paraId="3E7E6B4A"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Maintain own records and manage Employment Hero compliance for staff, where applicable.</w:t>
            </w:r>
          </w:p>
          <w:p w14:paraId="12E6BFD7"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Maintain current certifications (Driver’s Licence, Working with Children (Ochre Card), Police Check, and where relevant, RN Registration, White Card and First Aid Certificate etc.) and upload evidence in Employment Hero.</w:t>
            </w:r>
          </w:p>
          <w:p w14:paraId="395A594C" w14:textId="77777777" w:rsidR="00F757C4" w:rsidRDefault="00F757C4" w:rsidP="00F757C4">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t>Complete probation reviews (6, 12 and 22 weeks) within the approved timeframe.</w:t>
            </w:r>
          </w:p>
          <w:p w14:paraId="56CC02E4" w14:textId="5A20894E" w:rsidR="00F757C4" w:rsidRPr="00DB1010" w:rsidRDefault="00F757C4" w:rsidP="00F757C4">
            <w:pPr>
              <w:pStyle w:val="ListParagraph"/>
              <w:cnfStyle w:val="000000000000" w:firstRow="0" w:lastRow="0" w:firstColumn="0" w:lastColumn="0" w:oddVBand="0" w:evenVBand="0" w:oddHBand="0" w:evenHBand="0" w:firstRowFirstColumn="0" w:firstRowLastColumn="0" w:lastRowFirstColumn="0" w:lastRowLastColumn="0"/>
            </w:pPr>
            <w:r>
              <w:t>Read and acknowledge all relevant policies in Employment Hero.</w:t>
            </w:r>
          </w:p>
        </w:tc>
      </w:tr>
      <w:tr w:rsidR="00F757C4" w:rsidRPr="00DB1010" w14:paraId="2C0AEF34"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539B878C" w14:textId="1AC4F982" w:rsidR="00F757C4" w:rsidRPr="00DB1010" w:rsidRDefault="00F757C4" w:rsidP="00F757C4">
            <w:pPr>
              <w:pStyle w:val="ListParagraph"/>
              <w:rPr>
                <w:b w:val="0"/>
              </w:rPr>
            </w:pPr>
            <w:r>
              <w:t>Other reasonable duties as required.</w:t>
            </w:r>
          </w:p>
        </w:tc>
        <w:tc>
          <w:tcPr>
            <w:tcW w:w="5103" w:type="dxa"/>
          </w:tcPr>
          <w:p w14:paraId="10ABDB5B" w14:textId="77118090" w:rsidR="00F757C4" w:rsidRPr="00DB1010" w:rsidRDefault="00F757C4" w:rsidP="00F757C4">
            <w:pPr>
              <w:pStyle w:val="ListParagraph"/>
              <w:cnfStyle w:val="000000100000" w:firstRow="0" w:lastRow="0" w:firstColumn="0" w:lastColumn="0" w:oddVBand="0" w:evenVBand="0" w:oddHBand="1" w:evenHBand="0" w:firstRowFirstColumn="0" w:firstRowLastColumn="0" w:lastRowFirstColumn="0" w:lastRowLastColumn="0"/>
            </w:pPr>
            <w:r>
              <w:t>Additional tasks that may arise from time to time are completed within the required timeframe and to a suitable standard.</w:t>
            </w:r>
          </w:p>
        </w:tc>
      </w:tr>
    </w:tbl>
    <w:p w14:paraId="3A8759C2" w14:textId="70F0D6DA" w:rsidR="0097420F" w:rsidRPr="00E37163" w:rsidRDefault="0097420F" w:rsidP="00E86F3F">
      <w:pPr>
        <w:pStyle w:val="Heading1"/>
      </w:pPr>
      <w:r w:rsidRPr="00E86F3F">
        <w:t>Relationships</w:t>
      </w:r>
    </w:p>
    <w:p w14:paraId="758B4655" w14:textId="77777777" w:rsidR="0097420F" w:rsidRPr="006942AC" w:rsidRDefault="0097420F" w:rsidP="00E86F3F">
      <w:pPr>
        <w:pStyle w:val="Sub-Header"/>
      </w:pPr>
      <w:r w:rsidRPr="00E86F3F">
        <w:t>Internal</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152025" w:rsidRPr="0092472F" w14:paraId="11D126F5" w14:textId="77777777" w:rsidTr="004560CC">
        <w:tc>
          <w:tcPr>
            <w:tcW w:w="5098" w:type="dxa"/>
          </w:tcPr>
          <w:p w14:paraId="5213B5FD" w14:textId="77777777" w:rsidR="00152025" w:rsidRPr="004560CC" w:rsidRDefault="00152025" w:rsidP="004560CC">
            <w:pPr>
              <w:pStyle w:val="ListParagraph"/>
            </w:pPr>
            <w:r w:rsidRPr="004560CC">
              <w:t>Office of the Chief Executive</w:t>
            </w:r>
          </w:p>
        </w:tc>
        <w:tc>
          <w:tcPr>
            <w:tcW w:w="5103" w:type="dxa"/>
          </w:tcPr>
          <w:p w14:paraId="593999E1" w14:textId="172A209E" w:rsidR="00152025" w:rsidRPr="004560CC" w:rsidRDefault="00F757C4" w:rsidP="004560CC">
            <w:pPr>
              <w:pStyle w:val="ListParagraph"/>
            </w:pPr>
            <w:r w:rsidRPr="004560CC">
              <w:t>Chief Financial Officer</w:t>
            </w:r>
          </w:p>
        </w:tc>
      </w:tr>
      <w:tr w:rsidR="00F757C4" w:rsidRPr="0092472F" w14:paraId="5B7CB8E1" w14:textId="77777777" w:rsidTr="004560CC">
        <w:tc>
          <w:tcPr>
            <w:tcW w:w="5098" w:type="dxa"/>
          </w:tcPr>
          <w:p w14:paraId="52A69236" w14:textId="615D73BB" w:rsidR="00F757C4" w:rsidRPr="004560CC" w:rsidRDefault="00F757C4" w:rsidP="004560CC">
            <w:pPr>
              <w:pStyle w:val="ListParagraph"/>
            </w:pPr>
            <w:r w:rsidRPr="004560CC">
              <w:t>Finance Manager</w:t>
            </w:r>
          </w:p>
        </w:tc>
        <w:tc>
          <w:tcPr>
            <w:tcW w:w="5103" w:type="dxa"/>
          </w:tcPr>
          <w:p w14:paraId="5B4404E5" w14:textId="11A8ECA0" w:rsidR="00F757C4" w:rsidRPr="004560CC" w:rsidRDefault="00F757C4" w:rsidP="004560CC">
            <w:pPr>
              <w:pStyle w:val="ListParagraph"/>
            </w:pPr>
            <w:r w:rsidRPr="004560CC">
              <w:t>Finance Officer</w:t>
            </w:r>
          </w:p>
        </w:tc>
      </w:tr>
      <w:tr w:rsidR="004560CC" w:rsidRPr="0092472F" w14:paraId="0A23AB27" w14:textId="77777777" w:rsidTr="004560CC">
        <w:tc>
          <w:tcPr>
            <w:tcW w:w="5098" w:type="dxa"/>
          </w:tcPr>
          <w:p w14:paraId="57B0C21B" w14:textId="265C1CCB" w:rsidR="004560CC" w:rsidRPr="004560CC" w:rsidRDefault="004560CC" w:rsidP="004560CC">
            <w:pPr>
              <w:pStyle w:val="ListParagraph"/>
            </w:pPr>
            <w:r w:rsidRPr="004560CC">
              <w:t>Human Resources</w:t>
            </w:r>
          </w:p>
        </w:tc>
        <w:tc>
          <w:tcPr>
            <w:tcW w:w="5103" w:type="dxa"/>
          </w:tcPr>
          <w:p w14:paraId="33136558" w14:textId="36C95A6F" w:rsidR="004560CC" w:rsidRPr="004560CC" w:rsidRDefault="004560CC" w:rsidP="004560CC">
            <w:pPr>
              <w:pStyle w:val="ListParagraph"/>
            </w:pPr>
            <w:r w:rsidRPr="004560CC">
              <w:t>Information Technology</w:t>
            </w:r>
          </w:p>
        </w:tc>
      </w:tr>
      <w:tr w:rsidR="004560CC" w:rsidRPr="0092472F" w14:paraId="4BB241E4" w14:textId="77777777" w:rsidTr="004560CC">
        <w:tc>
          <w:tcPr>
            <w:tcW w:w="5098" w:type="dxa"/>
          </w:tcPr>
          <w:p w14:paraId="3D3C50B9" w14:textId="659F2120" w:rsidR="004560CC" w:rsidRPr="004560CC" w:rsidRDefault="004560CC" w:rsidP="004560CC">
            <w:pPr>
              <w:pStyle w:val="ListParagraph"/>
            </w:pPr>
            <w:r w:rsidRPr="004560CC">
              <w:t>Work Health &amp; Safety</w:t>
            </w:r>
          </w:p>
        </w:tc>
        <w:tc>
          <w:tcPr>
            <w:tcW w:w="5103" w:type="dxa"/>
          </w:tcPr>
          <w:p w14:paraId="4DF1AE23" w14:textId="24C6A96F" w:rsidR="004560CC" w:rsidRPr="004560CC" w:rsidRDefault="004560CC" w:rsidP="004560CC">
            <w:pPr>
              <w:pStyle w:val="ListParagraph"/>
            </w:pPr>
            <w:r w:rsidRPr="004560CC">
              <w:t>Motor Vehicles</w:t>
            </w:r>
          </w:p>
        </w:tc>
      </w:tr>
      <w:tr w:rsidR="004560CC" w:rsidRPr="0092472F" w14:paraId="3F509C14" w14:textId="77777777" w:rsidTr="004560CC">
        <w:tc>
          <w:tcPr>
            <w:tcW w:w="5098" w:type="dxa"/>
          </w:tcPr>
          <w:p w14:paraId="068B76BF" w14:textId="22D2DD3E" w:rsidR="004560CC" w:rsidRPr="004560CC" w:rsidRDefault="004560CC" w:rsidP="004560CC">
            <w:pPr>
              <w:pStyle w:val="ListParagraph"/>
            </w:pPr>
            <w:r w:rsidRPr="004560CC">
              <w:t>Community Centres Division</w:t>
            </w:r>
          </w:p>
        </w:tc>
        <w:tc>
          <w:tcPr>
            <w:tcW w:w="5103" w:type="dxa"/>
          </w:tcPr>
          <w:p w14:paraId="2F57331D" w14:textId="0E3DC2D8" w:rsidR="004560CC" w:rsidRPr="004560CC" w:rsidRDefault="004560CC" w:rsidP="004560CC">
            <w:pPr>
              <w:pStyle w:val="ListParagraph"/>
            </w:pPr>
            <w:r w:rsidRPr="004560CC">
              <w:t>Youth &amp; Community Safety Services Division</w:t>
            </w:r>
          </w:p>
        </w:tc>
      </w:tr>
      <w:tr w:rsidR="004560CC" w:rsidRPr="0092472F" w14:paraId="78918D23" w14:textId="77777777" w:rsidTr="004560CC">
        <w:tc>
          <w:tcPr>
            <w:tcW w:w="5098" w:type="dxa"/>
          </w:tcPr>
          <w:p w14:paraId="5B342582" w14:textId="408D5167" w:rsidR="004560CC" w:rsidRPr="004560CC" w:rsidRDefault="004560CC" w:rsidP="004560CC">
            <w:pPr>
              <w:pStyle w:val="ListParagraph"/>
            </w:pPr>
            <w:r w:rsidRPr="004560CC">
              <w:t>Family Safety &amp; Social Services Division</w:t>
            </w:r>
          </w:p>
        </w:tc>
        <w:tc>
          <w:tcPr>
            <w:tcW w:w="5103" w:type="dxa"/>
          </w:tcPr>
          <w:p w14:paraId="7A8FC550" w14:textId="1311F173" w:rsidR="004560CC" w:rsidRPr="004560CC" w:rsidRDefault="004560CC" w:rsidP="004560CC">
            <w:pPr>
              <w:pStyle w:val="ListParagraph"/>
            </w:pPr>
            <w:r w:rsidRPr="004560CC">
              <w:t>Central Australian Youth Link Up Service</w:t>
            </w:r>
          </w:p>
        </w:tc>
      </w:tr>
      <w:tr w:rsidR="004560CC" w:rsidRPr="0092472F" w14:paraId="4F81CD93" w14:textId="77777777" w:rsidTr="004560CC">
        <w:tc>
          <w:tcPr>
            <w:tcW w:w="5098" w:type="dxa"/>
          </w:tcPr>
          <w:p w14:paraId="7E7D7CC7" w14:textId="598848B2" w:rsidR="004560CC" w:rsidRPr="004560CC" w:rsidRDefault="004560CC" w:rsidP="004560CC">
            <w:pPr>
              <w:pStyle w:val="ListParagraph"/>
            </w:pPr>
            <w:r w:rsidRPr="004560CC">
              <w:t>Tangentyere Employment Services</w:t>
            </w:r>
          </w:p>
        </w:tc>
        <w:tc>
          <w:tcPr>
            <w:tcW w:w="5103" w:type="dxa"/>
          </w:tcPr>
          <w:p w14:paraId="2F28E910" w14:textId="1559C0F7" w:rsidR="004560CC" w:rsidRPr="004560CC" w:rsidRDefault="004560CC" w:rsidP="004560CC">
            <w:pPr>
              <w:pStyle w:val="ListParagraph"/>
            </w:pPr>
            <w:r w:rsidRPr="004560CC">
              <w:t>Tangentyere Constructions</w:t>
            </w:r>
          </w:p>
        </w:tc>
      </w:tr>
      <w:tr w:rsidR="004560CC" w:rsidRPr="0092472F" w14:paraId="25D87670" w14:textId="77777777" w:rsidTr="004560CC">
        <w:tc>
          <w:tcPr>
            <w:tcW w:w="5098" w:type="dxa"/>
          </w:tcPr>
          <w:p w14:paraId="70F62923" w14:textId="03CA6C49" w:rsidR="004560CC" w:rsidRPr="004560CC" w:rsidRDefault="004560CC" w:rsidP="004560CC">
            <w:pPr>
              <w:pStyle w:val="ListParagraph"/>
            </w:pPr>
            <w:r w:rsidRPr="004560CC">
              <w:t>Tangentyere Designs</w:t>
            </w:r>
          </w:p>
        </w:tc>
        <w:tc>
          <w:tcPr>
            <w:tcW w:w="5103" w:type="dxa"/>
          </w:tcPr>
          <w:p w14:paraId="2E950473" w14:textId="58703320" w:rsidR="004560CC" w:rsidRPr="004560CC" w:rsidRDefault="004560CC" w:rsidP="004560CC">
            <w:pPr>
              <w:pStyle w:val="ListParagraph"/>
              <w:numPr>
                <w:ilvl w:val="0"/>
                <w:numId w:val="0"/>
              </w:numPr>
              <w:ind w:left="284"/>
            </w:pPr>
          </w:p>
        </w:tc>
      </w:tr>
    </w:tbl>
    <w:p w14:paraId="5F5DC086" w14:textId="1F71B648" w:rsidR="0092472F" w:rsidRPr="0092472F" w:rsidRDefault="0092472F" w:rsidP="0092472F">
      <w:pPr>
        <w:pStyle w:val="Sub-Header"/>
        <w:rPr>
          <w:sz w:val="21"/>
          <w:szCs w:val="21"/>
        </w:rPr>
      </w:pPr>
      <w:r w:rsidRPr="0092472F">
        <w:rPr>
          <w:sz w:val="21"/>
          <w:szCs w:val="21"/>
        </w:rPr>
        <w:t>External</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103"/>
      </w:tblGrid>
      <w:tr w:rsidR="004560CC" w:rsidRPr="0092472F" w14:paraId="113AF7B7" w14:textId="5194CFE0" w:rsidTr="004560CC">
        <w:tc>
          <w:tcPr>
            <w:tcW w:w="5098" w:type="dxa"/>
          </w:tcPr>
          <w:p w14:paraId="574C08E2" w14:textId="76C5B253" w:rsidR="004560CC" w:rsidRPr="004560CC" w:rsidRDefault="004560CC" w:rsidP="004560CC">
            <w:pPr>
              <w:pStyle w:val="ListParagraph"/>
            </w:pPr>
            <w:r>
              <w:t>Westpac</w:t>
            </w:r>
          </w:p>
        </w:tc>
        <w:tc>
          <w:tcPr>
            <w:tcW w:w="5103" w:type="dxa"/>
          </w:tcPr>
          <w:p w14:paraId="54F79C1D" w14:textId="1C2C9ADE" w:rsidR="004560CC" w:rsidRPr="004560CC" w:rsidRDefault="004560CC" w:rsidP="004560CC">
            <w:pPr>
              <w:pStyle w:val="ListParagraph"/>
            </w:pPr>
            <w:r>
              <w:t>Centrelink</w:t>
            </w:r>
          </w:p>
        </w:tc>
      </w:tr>
      <w:tr w:rsidR="004560CC" w:rsidRPr="0092472F" w14:paraId="122A5019" w14:textId="794BDC99" w:rsidTr="004560CC">
        <w:tc>
          <w:tcPr>
            <w:tcW w:w="5098" w:type="dxa"/>
          </w:tcPr>
          <w:p w14:paraId="1E3DD9AF" w14:textId="15F847BC" w:rsidR="004560CC" w:rsidRPr="004560CC" w:rsidRDefault="004560CC" w:rsidP="004560CC">
            <w:pPr>
              <w:pStyle w:val="ListParagraph"/>
            </w:pPr>
            <w:r w:rsidRPr="004560CC">
              <w:t>Funding Bodies and Agencies</w:t>
            </w:r>
          </w:p>
        </w:tc>
        <w:tc>
          <w:tcPr>
            <w:tcW w:w="5103" w:type="dxa"/>
          </w:tcPr>
          <w:p w14:paraId="6E5AD0DE" w14:textId="09E2CEC8" w:rsidR="004560CC" w:rsidRPr="004560CC" w:rsidRDefault="004560CC" w:rsidP="004560CC">
            <w:pPr>
              <w:pStyle w:val="ListParagraph"/>
            </w:pPr>
            <w:r>
              <w:t>NGOs</w:t>
            </w:r>
          </w:p>
        </w:tc>
      </w:tr>
      <w:tr w:rsidR="004560CC" w:rsidRPr="0092472F" w14:paraId="02272491" w14:textId="5C4D1C44" w:rsidTr="004560CC">
        <w:tc>
          <w:tcPr>
            <w:tcW w:w="5098" w:type="dxa"/>
          </w:tcPr>
          <w:p w14:paraId="7C4F96EF" w14:textId="79CEFD97" w:rsidR="004560CC" w:rsidRPr="004560CC" w:rsidRDefault="004560CC" w:rsidP="004560CC">
            <w:pPr>
              <w:pStyle w:val="ListParagraph"/>
            </w:pPr>
            <w:r>
              <w:t>Town Campers</w:t>
            </w:r>
          </w:p>
        </w:tc>
        <w:tc>
          <w:tcPr>
            <w:tcW w:w="5103" w:type="dxa"/>
          </w:tcPr>
          <w:p w14:paraId="154247C7" w14:textId="743C6AF1" w:rsidR="004560CC" w:rsidRPr="004560CC" w:rsidRDefault="004560CC" w:rsidP="004560CC">
            <w:pPr>
              <w:pStyle w:val="ListParagraph"/>
            </w:pPr>
            <w:r>
              <w:t>Cash Customers</w:t>
            </w:r>
          </w:p>
        </w:tc>
      </w:tr>
    </w:tbl>
    <w:p w14:paraId="1C405939" w14:textId="7C057C13" w:rsidR="0097420F" w:rsidRPr="00E37163" w:rsidRDefault="0097420F" w:rsidP="00E86F3F">
      <w:pPr>
        <w:pStyle w:val="Heading1"/>
      </w:pPr>
      <w:r w:rsidRPr="00E86F3F">
        <w:t>Competencies</w:t>
      </w:r>
    </w:p>
    <w:p w14:paraId="6BABA7B6" w14:textId="77777777" w:rsidR="0097420F" w:rsidRPr="00E37163" w:rsidRDefault="0097420F" w:rsidP="00E671E0">
      <w:pPr>
        <w:pStyle w:val="Sub-Header"/>
        <w:rPr>
          <w:sz w:val="24"/>
          <w:szCs w:val="24"/>
        </w:rPr>
      </w:pPr>
      <w:r w:rsidRPr="00E37163">
        <w:rPr>
          <w:sz w:val="24"/>
          <w:szCs w:val="24"/>
        </w:rPr>
        <w:t xml:space="preserve">Tangentyere </w:t>
      </w:r>
      <w:r w:rsidR="00612573" w:rsidRPr="00E37163">
        <w:rPr>
          <w:sz w:val="24"/>
          <w:szCs w:val="24"/>
        </w:rPr>
        <w:t>c</w:t>
      </w:r>
      <w:r w:rsidRPr="00E37163">
        <w:rPr>
          <w:sz w:val="24"/>
          <w:szCs w:val="24"/>
        </w:rPr>
        <w:t xml:space="preserve">ore </w:t>
      </w:r>
      <w:r w:rsidR="00612573" w:rsidRPr="00E37163">
        <w:rPr>
          <w:sz w:val="24"/>
          <w:szCs w:val="24"/>
        </w:rPr>
        <w:t>c</w:t>
      </w:r>
      <w:r w:rsidRPr="00E37163">
        <w:rPr>
          <w:sz w:val="24"/>
          <w:szCs w:val="24"/>
        </w:rPr>
        <w:t>ompetencies</w:t>
      </w:r>
    </w:p>
    <w:p w14:paraId="23AAC4A8" w14:textId="77777777" w:rsidR="0092472F" w:rsidRPr="0092472F" w:rsidRDefault="0092472F" w:rsidP="0092472F">
      <w:pPr>
        <w:pStyle w:val="TableListParagraph"/>
        <w:rPr>
          <w:bCs/>
          <w:sz w:val="21"/>
          <w:szCs w:val="21"/>
        </w:rPr>
      </w:pPr>
      <w:r w:rsidRPr="0092472F">
        <w:rPr>
          <w:bCs/>
          <w:sz w:val="21"/>
          <w:szCs w:val="21"/>
        </w:rPr>
        <w:t>Commitment</w:t>
      </w:r>
    </w:p>
    <w:p w14:paraId="69472FC7" w14:textId="77777777" w:rsidR="0092472F" w:rsidRPr="0092472F" w:rsidRDefault="0092472F" w:rsidP="0092472F">
      <w:pPr>
        <w:pStyle w:val="TableListParagraph"/>
        <w:rPr>
          <w:bCs/>
          <w:sz w:val="21"/>
          <w:szCs w:val="21"/>
        </w:rPr>
      </w:pPr>
      <w:r w:rsidRPr="0092472F">
        <w:rPr>
          <w:bCs/>
          <w:sz w:val="21"/>
          <w:szCs w:val="21"/>
        </w:rPr>
        <w:t>Teamwork</w:t>
      </w:r>
    </w:p>
    <w:p w14:paraId="6B00E1D2" w14:textId="77777777" w:rsidR="0092472F" w:rsidRPr="0092472F" w:rsidRDefault="0092472F" w:rsidP="0092472F">
      <w:pPr>
        <w:pStyle w:val="TableListParagraph"/>
        <w:rPr>
          <w:bCs/>
          <w:sz w:val="21"/>
          <w:szCs w:val="21"/>
        </w:rPr>
      </w:pPr>
      <w:r w:rsidRPr="0092472F">
        <w:rPr>
          <w:bCs/>
          <w:sz w:val="21"/>
          <w:szCs w:val="21"/>
        </w:rPr>
        <w:t>Communication</w:t>
      </w:r>
    </w:p>
    <w:p w14:paraId="1BE43126" w14:textId="77777777" w:rsidR="0092472F" w:rsidRPr="0092472F" w:rsidRDefault="0092472F" w:rsidP="0092472F">
      <w:pPr>
        <w:pStyle w:val="TableListParagraph"/>
        <w:rPr>
          <w:bCs/>
          <w:sz w:val="21"/>
          <w:szCs w:val="21"/>
        </w:rPr>
      </w:pPr>
      <w:r w:rsidRPr="0092472F">
        <w:rPr>
          <w:bCs/>
          <w:sz w:val="21"/>
          <w:szCs w:val="21"/>
        </w:rPr>
        <w:t>WHS</w:t>
      </w:r>
    </w:p>
    <w:p w14:paraId="73FFDED5" w14:textId="78CFD740" w:rsidR="00A111C5" w:rsidRPr="00F4022D" w:rsidRDefault="0092472F" w:rsidP="00F4022D">
      <w:pPr>
        <w:pStyle w:val="TableListParagraph"/>
        <w:rPr>
          <w:bCs/>
          <w:sz w:val="21"/>
          <w:szCs w:val="21"/>
        </w:rPr>
      </w:pPr>
      <w:r w:rsidRPr="0092472F">
        <w:rPr>
          <w:bCs/>
          <w:sz w:val="21"/>
          <w:szCs w:val="21"/>
        </w:rPr>
        <w:t>Cultural Awareness</w:t>
      </w:r>
    </w:p>
    <w:p w14:paraId="21C76687" w14:textId="77777777" w:rsidR="004560CC" w:rsidRDefault="004560CC">
      <w:pPr>
        <w:spacing w:before="0" w:line="240" w:lineRule="auto"/>
        <w:rPr>
          <w:color w:val="992008" w:themeColor="text2"/>
          <w:sz w:val="36"/>
          <w:szCs w:val="36"/>
        </w:rPr>
      </w:pPr>
      <w:r>
        <w:br w:type="page"/>
      </w:r>
    </w:p>
    <w:p w14:paraId="4DA325D1" w14:textId="6AFDB2F6" w:rsidR="0097420F" w:rsidRPr="00E37163" w:rsidRDefault="0097420F" w:rsidP="00E86F3F">
      <w:pPr>
        <w:pStyle w:val="Heading1"/>
      </w:pPr>
      <w:r w:rsidRPr="00E86F3F">
        <w:lastRenderedPageBreak/>
        <w:t>Qualifications</w:t>
      </w:r>
      <w:r w:rsidRPr="00E37163">
        <w:t xml:space="preserve"> and Selection Criteria</w:t>
      </w:r>
    </w:p>
    <w:p w14:paraId="06EEAB14" w14:textId="46B92E34" w:rsidR="00D16CB9" w:rsidRDefault="00D16CB9" w:rsidP="00050E28">
      <w:pPr>
        <w:pStyle w:val="Sub-Header"/>
      </w:pPr>
      <w:r w:rsidRPr="00E37163">
        <w:t>Required</w:t>
      </w:r>
    </w:p>
    <w:p w14:paraId="32BF5B8E" w14:textId="21405A27" w:rsidR="00747B3C" w:rsidRPr="00AA2C4F" w:rsidRDefault="00747B3C" w:rsidP="00747B3C">
      <w:pPr>
        <w:pStyle w:val="ListParagraph"/>
      </w:pPr>
      <w:r w:rsidRPr="00AA2C4F">
        <w:t>Extensive and proven experience in bookkeeping</w:t>
      </w:r>
      <w:r w:rsidR="00A47658">
        <w:t xml:space="preserve"> or bank teller experience.</w:t>
      </w:r>
    </w:p>
    <w:p w14:paraId="7228233C" w14:textId="391F496B" w:rsidR="00747B3C" w:rsidRPr="00AA2C4F" w:rsidRDefault="00747B3C" w:rsidP="00747B3C">
      <w:pPr>
        <w:pStyle w:val="ListParagraph"/>
      </w:pPr>
      <w:r w:rsidRPr="00AA2C4F">
        <w:t xml:space="preserve">A thorough knowledge of </w:t>
      </w:r>
      <w:r w:rsidR="00441319">
        <w:t>record keeping within a large organisation</w:t>
      </w:r>
      <w:r w:rsidRPr="00AA2C4F">
        <w:t xml:space="preserve"> relevant to the position</w:t>
      </w:r>
      <w:r w:rsidR="00964E97">
        <w:t>.</w:t>
      </w:r>
    </w:p>
    <w:p w14:paraId="08DCAE09" w14:textId="2593BAB7" w:rsidR="00747B3C" w:rsidRPr="00AA2C4F" w:rsidRDefault="00747B3C" w:rsidP="00747B3C">
      <w:pPr>
        <w:pStyle w:val="ListParagraph"/>
      </w:pPr>
      <w:r w:rsidRPr="00AA2C4F">
        <w:t xml:space="preserve">Proven experience in working with </w:t>
      </w:r>
      <w:r w:rsidR="00964E97">
        <w:t>I</w:t>
      </w:r>
      <w:r w:rsidRPr="00AA2C4F">
        <w:t xml:space="preserve">ndigenous </w:t>
      </w:r>
      <w:r w:rsidR="008D57AE" w:rsidRPr="00AA2C4F">
        <w:t>people.</w:t>
      </w:r>
    </w:p>
    <w:p w14:paraId="150D3EDA" w14:textId="2F6ED301" w:rsidR="00747B3C" w:rsidRPr="00AA2C4F" w:rsidRDefault="00747B3C" w:rsidP="00747B3C">
      <w:pPr>
        <w:pStyle w:val="ListParagraph"/>
      </w:pPr>
      <w:r w:rsidRPr="00AA2C4F">
        <w:t>Proven experience in the use and maintenance of computer programs relevant to the position</w:t>
      </w:r>
      <w:r w:rsidR="00964E97">
        <w:t>.</w:t>
      </w:r>
    </w:p>
    <w:p w14:paraId="492E64C5" w14:textId="4A545F1D" w:rsidR="00A54FCE" w:rsidRDefault="00747B3C" w:rsidP="00D16CB9">
      <w:pPr>
        <w:pStyle w:val="ListParagraph"/>
      </w:pPr>
      <w:r w:rsidRPr="00AA2C4F">
        <w:t xml:space="preserve">Proven experience in all facets </w:t>
      </w:r>
      <w:r w:rsidR="008D57AE" w:rsidRPr="00AA2C4F">
        <w:t>of maintaining</w:t>
      </w:r>
      <w:r w:rsidRPr="00AA2C4F">
        <w:t xml:space="preserve"> accurate EFTPOS and Cash handling </w:t>
      </w:r>
      <w:r w:rsidR="00932276" w:rsidRPr="00AA2C4F">
        <w:t>records.</w:t>
      </w:r>
    </w:p>
    <w:p w14:paraId="1D60E7A9" w14:textId="77777777" w:rsidR="004870C0" w:rsidRDefault="004870C0" w:rsidP="004870C0">
      <w:pPr>
        <w:pStyle w:val="ListParagraph"/>
      </w:pPr>
      <w:r>
        <w:t>Current NT Drivers Licence, NT Working with Children (Ochre) Card, satisfactory Police Check, and proof of full (3) vaccination against COVID-19.</w:t>
      </w:r>
    </w:p>
    <w:p w14:paraId="33884D97" w14:textId="2C814798" w:rsidR="00A54FCE" w:rsidRDefault="00A54FCE" w:rsidP="00050E28">
      <w:pPr>
        <w:pStyle w:val="Sub-Header"/>
      </w:pPr>
      <w:r w:rsidRPr="00050E28">
        <w:t>Desired</w:t>
      </w:r>
    </w:p>
    <w:p w14:paraId="790230BB" w14:textId="2D76A1D6" w:rsidR="003A6B4B" w:rsidRDefault="003A6B4B" w:rsidP="003A6B4B">
      <w:pPr>
        <w:pStyle w:val="ListParagraph"/>
      </w:pPr>
      <w:r w:rsidRPr="00AA2C4F">
        <w:t xml:space="preserve">Experience with Reckon, </w:t>
      </w:r>
      <w:r w:rsidR="00932276" w:rsidRPr="00AA2C4F">
        <w:t>KeyPay</w:t>
      </w:r>
      <w:r w:rsidRPr="00AA2C4F">
        <w:t xml:space="preserve"> and Banking software</w:t>
      </w:r>
      <w:r w:rsidR="004870C0">
        <w:t>.</w:t>
      </w:r>
    </w:p>
    <w:p w14:paraId="7A473031" w14:textId="77777777" w:rsidR="004870C0" w:rsidRDefault="004870C0" w:rsidP="004870C0">
      <w:pPr>
        <w:pStyle w:val="ListParagraph"/>
      </w:pPr>
      <w:r>
        <w:t>An understanding of Aboriginal culture as well as a broad range of contemporary issues affecting Central Australian Aboriginal people.</w:t>
      </w:r>
    </w:p>
    <w:p w14:paraId="091907AB" w14:textId="0F684863" w:rsidR="004870C0" w:rsidRDefault="004870C0" w:rsidP="004870C0">
      <w:pPr>
        <w:pStyle w:val="ListParagraph"/>
      </w:pPr>
      <w:r w:rsidRPr="00AA2C4F">
        <w:t>Experience working with</w:t>
      </w:r>
      <w:r>
        <w:t>in</w:t>
      </w:r>
      <w:r w:rsidRPr="00AA2C4F">
        <w:t xml:space="preserve"> an indigenous organisation.</w:t>
      </w:r>
    </w:p>
    <w:p w14:paraId="0D174E72" w14:textId="105A1FF6" w:rsidR="004870C0" w:rsidRDefault="004870C0" w:rsidP="004870C0">
      <w:pPr>
        <w:pStyle w:val="ListParagraph"/>
      </w:pPr>
      <w:r>
        <w:t>Current First Aid Certificate, or ability and willingness to attain.</w:t>
      </w:r>
    </w:p>
    <w:p w14:paraId="3ECB4228" w14:textId="64CF9AF5" w:rsidR="0097420F" w:rsidRPr="00E37163" w:rsidRDefault="0097420F" w:rsidP="00050E28">
      <w:pPr>
        <w:pStyle w:val="Heading1"/>
      </w:pPr>
      <w:r w:rsidRPr="00050E28">
        <w:t>Verification</w:t>
      </w:r>
    </w:p>
    <w:p w14:paraId="16B5D632" w14:textId="77777777" w:rsidR="0097420F" w:rsidRDefault="0097420F" w:rsidP="00050E28">
      <w:r w:rsidRPr="006942AC">
        <w:t>This section verifies that the position holder and the manager have read the attached position description and are satisfied that it accurately describes the position.</w:t>
      </w:r>
    </w:p>
    <w:p w14:paraId="58E70897" w14:textId="77777777" w:rsidR="00612573" w:rsidRPr="00612573" w:rsidRDefault="00612573" w:rsidP="00050E28">
      <w:pPr>
        <w:pStyle w:val="Sub-Header"/>
      </w:pPr>
      <w:r w:rsidRPr="00612573">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612573" w:rsidRDefault="00612573" w:rsidP="00050E28">
      <w:pPr>
        <w:pStyle w:val="Sub-Header"/>
      </w:pPr>
      <w:r w:rsidRPr="00050E28">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07575184"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3BDEDA6B"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29C154F5" w14:textId="77777777" w:rsidR="0097420F" w:rsidRPr="0097420F" w:rsidRDefault="0097420F" w:rsidP="00DA45A3"/>
    <w:p w14:paraId="78E4FAFD" w14:textId="77777777" w:rsidR="00877903" w:rsidRPr="0097420F" w:rsidRDefault="00877903"/>
    <w:sectPr w:rsidR="00877903" w:rsidRPr="0097420F" w:rsidSect="00495543">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E1238" w14:textId="77777777" w:rsidR="001C3179" w:rsidRDefault="001C3179" w:rsidP="0097420F">
      <w:r>
        <w:separator/>
      </w:r>
    </w:p>
  </w:endnote>
  <w:endnote w:type="continuationSeparator" w:id="0">
    <w:p w14:paraId="7FDDE30D" w14:textId="77777777" w:rsidR="001C3179" w:rsidRDefault="001C3179"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ntagometricaBTW01-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877700"/>
      <w:docPartObj>
        <w:docPartGallery w:val="Page Numbers (Bottom of Page)"/>
        <w:docPartUnique/>
      </w:docPartObj>
    </w:sdtPr>
    <w:sdtEndPr>
      <w:rPr>
        <w:rStyle w:val="PageNumber"/>
      </w:rPr>
    </w:sdtEndPr>
    <w:sdtContent>
      <w:p w14:paraId="39E92BF5" w14:textId="77777777" w:rsidR="00877903" w:rsidRDefault="00877903" w:rsidP="00362E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73EE" w14:textId="053D9C44"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F829B5">
      <w:rPr>
        <w:noProof/>
        <w:sz w:val="16"/>
      </w:rPr>
      <w:t>doc_000_ PD - Finance - Finance Officer 5.1.docx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000B4097" w14:textId="77777777" w:rsidR="00A63825" w:rsidRPr="00321B90" w:rsidRDefault="00A63825" w:rsidP="00925C6E">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2FC7" w14:textId="08AC5491"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F829B5">
      <w:rPr>
        <w:noProof/>
        <w:sz w:val="16"/>
      </w:rPr>
      <w:t>doc_000_ PD - Finance - Finance Officer 5.1.docx</w:t>
    </w:r>
    <w:r>
      <w:rPr>
        <w:noProof/>
        <w:sz w:val="16"/>
      </w:rPr>
      <w:fldChar w:fldCharType="end"/>
    </w:r>
    <w:r w:rsidRPr="00321B90">
      <w:rPr>
        <w:noProof/>
        <w:sz w:val="16"/>
      </w:rPr>
      <w:t xml:space="preserve"> </w:t>
    </w:r>
    <w:r>
      <w:rPr>
        <w:sz w:val="16"/>
      </w:rPr>
      <w:tab/>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CFECF51" w14:textId="77777777" w:rsidR="00A63825" w:rsidRPr="00321B90" w:rsidRDefault="00A63825" w:rsidP="00925C6E">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49EF1" w14:textId="77777777" w:rsidR="001C3179" w:rsidRDefault="001C3179" w:rsidP="0097420F"/>
  </w:footnote>
  <w:footnote w:type="continuationSeparator" w:id="0">
    <w:p w14:paraId="17C2C36F" w14:textId="77777777" w:rsidR="001C3179" w:rsidRDefault="001C3179"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A103C4"/>
    <w:multiLevelType w:val="hybridMultilevel"/>
    <w:tmpl w:val="6E0C362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15:restartNumberingAfterBreak="0">
    <w:nsid w:val="104961FD"/>
    <w:multiLevelType w:val="hybridMultilevel"/>
    <w:tmpl w:val="F0F0B716"/>
    <w:lvl w:ilvl="0" w:tplc="7F3C7E9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DF08AB"/>
    <w:multiLevelType w:val="hybridMultilevel"/>
    <w:tmpl w:val="B96E2668"/>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 w15:restartNumberingAfterBreak="0">
    <w:nsid w:val="317D3879"/>
    <w:multiLevelType w:val="hybridMultilevel"/>
    <w:tmpl w:val="EAA099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AB2391"/>
    <w:multiLevelType w:val="hybridMultilevel"/>
    <w:tmpl w:val="F45632A4"/>
    <w:lvl w:ilvl="0" w:tplc="082CC332">
      <w:start w:val="3"/>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E9A5C9D"/>
    <w:multiLevelType w:val="hybridMultilevel"/>
    <w:tmpl w:val="F3F22DC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15:restartNumberingAfterBreak="0">
    <w:nsid w:val="4BBC3958"/>
    <w:multiLevelType w:val="hybridMultilevel"/>
    <w:tmpl w:val="6804BC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7F2AE1"/>
    <w:multiLevelType w:val="hybridMultilevel"/>
    <w:tmpl w:val="5A909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AA63A72"/>
    <w:multiLevelType w:val="hybridMultilevel"/>
    <w:tmpl w:val="9D902DB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5"/>
  </w:num>
  <w:num w:numId="4">
    <w:abstractNumId w:val="16"/>
  </w:num>
  <w:num w:numId="5">
    <w:abstractNumId w:val="14"/>
  </w:num>
  <w:num w:numId="6">
    <w:abstractNumId w:val="13"/>
  </w:num>
  <w:num w:numId="7">
    <w:abstractNumId w:val="6"/>
  </w:num>
  <w:num w:numId="8">
    <w:abstractNumId w:val="2"/>
  </w:num>
  <w:num w:numId="9">
    <w:abstractNumId w:val="7"/>
  </w:num>
  <w:num w:numId="10">
    <w:abstractNumId w:val="11"/>
  </w:num>
  <w:num w:numId="11">
    <w:abstractNumId w:val="8"/>
  </w:num>
  <w:num w:numId="12">
    <w:abstractNumId w:val="5"/>
  </w:num>
  <w:num w:numId="13">
    <w:abstractNumId w:val="9"/>
  </w:num>
  <w:num w:numId="14">
    <w:abstractNumId w:val="1"/>
  </w:num>
  <w:num w:numId="15">
    <w:abstractNumId w:val="10"/>
  </w:num>
  <w:num w:numId="16">
    <w:abstractNumId w:val="12"/>
  </w:num>
  <w:num w:numId="17">
    <w:abstractNumId w:val="3"/>
  </w:num>
  <w:num w:numId="18">
    <w:abstractNumId w:val="4"/>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50E28"/>
    <w:rsid w:val="000627F8"/>
    <w:rsid w:val="00065F23"/>
    <w:rsid w:val="000B2BCF"/>
    <w:rsid w:val="000C1326"/>
    <w:rsid w:val="000C7F10"/>
    <w:rsid w:val="0010623A"/>
    <w:rsid w:val="00116B66"/>
    <w:rsid w:val="00136429"/>
    <w:rsid w:val="00150C45"/>
    <w:rsid w:val="00152025"/>
    <w:rsid w:val="00152519"/>
    <w:rsid w:val="00155869"/>
    <w:rsid w:val="00160CC9"/>
    <w:rsid w:val="001A494B"/>
    <w:rsid w:val="001A4D07"/>
    <w:rsid w:val="001C3179"/>
    <w:rsid w:val="001D4C2D"/>
    <w:rsid w:val="001D5DDD"/>
    <w:rsid w:val="00216956"/>
    <w:rsid w:val="00237FE9"/>
    <w:rsid w:val="00240EE0"/>
    <w:rsid w:val="002773B1"/>
    <w:rsid w:val="002D698B"/>
    <w:rsid w:val="002F1F17"/>
    <w:rsid w:val="00364776"/>
    <w:rsid w:val="00393F05"/>
    <w:rsid w:val="003A6B4B"/>
    <w:rsid w:val="003D2EDC"/>
    <w:rsid w:val="00421617"/>
    <w:rsid w:val="0042561A"/>
    <w:rsid w:val="0044096F"/>
    <w:rsid w:val="00441319"/>
    <w:rsid w:val="004560CC"/>
    <w:rsid w:val="004630F4"/>
    <w:rsid w:val="0047354B"/>
    <w:rsid w:val="004870C0"/>
    <w:rsid w:val="00487309"/>
    <w:rsid w:val="00487A55"/>
    <w:rsid w:val="00495543"/>
    <w:rsid w:val="0049774D"/>
    <w:rsid w:val="004A7069"/>
    <w:rsid w:val="004C5218"/>
    <w:rsid w:val="004F0756"/>
    <w:rsid w:val="00512060"/>
    <w:rsid w:val="00557379"/>
    <w:rsid w:val="00557E6E"/>
    <w:rsid w:val="00585A0B"/>
    <w:rsid w:val="005925E1"/>
    <w:rsid w:val="005C18FA"/>
    <w:rsid w:val="005D2020"/>
    <w:rsid w:val="005D7EB2"/>
    <w:rsid w:val="00612573"/>
    <w:rsid w:val="00616908"/>
    <w:rsid w:val="0064420D"/>
    <w:rsid w:val="00674E40"/>
    <w:rsid w:val="006759A8"/>
    <w:rsid w:val="006F2B22"/>
    <w:rsid w:val="006F4C73"/>
    <w:rsid w:val="00712F6F"/>
    <w:rsid w:val="00747B3C"/>
    <w:rsid w:val="00793DB1"/>
    <w:rsid w:val="007A4D13"/>
    <w:rsid w:val="007D55F8"/>
    <w:rsid w:val="00847FFA"/>
    <w:rsid w:val="00875418"/>
    <w:rsid w:val="00877903"/>
    <w:rsid w:val="008C70CB"/>
    <w:rsid w:val="008D57AE"/>
    <w:rsid w:val="008D6166"/>
    <w:rsid w:val="00901DF7"/>
    <w:rsid w:val="009110FB"/>
    <w:rsid w:val="0092472F"/>
    <w:rsid w:val="009278B2"/>
    <w:rsid w:val="00932276"/>
    <w:rsid w:val="00935E87"/>
    <w:rsid w:val="00937D2E"/>
    <w:rsid w:val="00950BC3"/>
    <w:rsid w:val="009628D2"/>
    <w:rsid w:val="00964E97"/>
    <w:rsid w:val="0097420F"/>
    <w:rsid w:val="00986780"/>
    <w:rsid w:val="009D6382"/>
    <w:rsid w:val="009F4EA4"/>
    <w:rsid w:val="00A065F5"/>
    <w:rsid w:val="00A111C5"/>
    <w:rsid w:val="00A472AD"/>
    <w:rsid w:val="00A47658"/>
    <w:rsid w:val="00A54FCE"/>
    <w:rsid w:val="00A63825"/>
    <w:rsid w:val="00AB6B72"/>
    <w:rsid w:val="00AC3B13"/>
    <w:rsid w:val="00AE22F3"/>
    <w:rsid w:val="00B049C7"/>
    <w:rsid w:val="00B06826"/>
    <w:rsid w:val="00B23D67"/>
    <w:rsid w:val="00B67442"/>
    <w:rsid w:val="00BB1C69"/>
    <w:rsid w:val="00BF38E0"/>
    <w:rsid w:val="00BF6884"/>
    <w:rsid w:val="00C21A3B"/>
    <w:rsid w:val="00C332EA"/>
    <w:rsid w:val="00C45979"/>
    <w:rsid w:val="00C6420E"/>
    <w:rsid w:val="00C736D1"/>
    <w:rsid w:val="00CC2B67"/>
    <w:rsid w:val="00CC767A"/>
    <w:rsid w:val="00CD0B23"/>
    <w:rsid w:val="00CE25B2"/>
    <w:rsid w:val="00D1127B"/>
    <w:rsid w:val="00D16CB9"/>
    <w:rsid w:val="00D3698D"/>
    <w:rsid w:val="00D60249"/>
    <w:rsid w:val="00D75A40"/>
    <w:rsid w:val="00D83AB9"/>
    <w:rsid w:val="00D84C10"/>
    <w:rsid w:val="00D92D10"/>
    <w:rsid w:val="00D958FF"/>
    <w:rsid w:val="00DA45A3"/>
    <w:rsid w:val="00DB1010"/>
    <w:rsid w:val="00DC2923"/>
    <w:rsid w:val="00DC469F"/>
    <w:rsid w:val="00DC6A9D"/>
    <w:rsid w:val="00DD0DE7"/>
    <w:rsid w:val="00E03959"/>
    <w:rsid w:val="00E109A1"/>
    <w:rsid w:val="00E11685"/>
    <w:rsid w:val="00E23EAB"/>
    <w:rsid w:val="00E37163"/>
    <w:rsid w:val="00E671E0"/>
    <w:rsid w:val="00E72064"/>
    <w:rsid w:val="00E86F3F"/>
    <w:rsid w:val="00EA78D8"/>
    <w:rsid w:val="00EB5171"/>
    <w:rsid w:val="00ED25CF"/>
    <w:rsid w:val="00F0081F"/>
    <w:rsid w:val="00F1122C"/>
    <w:rsid w:val="00F136F9"/>
    <w:rsid w:val="00F3206D"/>
    <w:rsid w:val="00F3709D"/>
    <w:rsid w:val="00F4022D"/>
    <w:rsid w:val="00F45EED"/>
    <w:rsid w:val="00F54977"/>
    <w:rsid w:val="00F7342F"/>
    <w:rsid w:val="00F7492C"/>
    <w:rsid w:val="00F757C4"/>
    <w:rsid w:val="00F77E22"/>
    <w:rsid w:val="00F829B5"/>
    <w:rsid w:val="00FA1976"/>
    <w:rsid w:val="00FA7090"/>
    <w:rsid w:val="00FC4D33"/>
    <w:rsid w:val="00FD37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18AE5CC4-78E7-4036-A246-0DFD98A8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150C45"/>
    <w:rPr>
      <w:color w:val="413832" w:themeColor="text1"/>
      <w:sz w:val="21"/>
      <w:szCs w:val="21"/>
    </w:rPr>
  </w:style>
  <w:style w:type="paragraph" w:customStyle="1" w:styleId="MediumGrid1-Accent21">
    <w:name w:val="Medium Grid 1 - Accent 21"/>
    <w:basedOn w:val="Normal"/>
    <w:uiPriority w:val="34"/>
    <w:qFormat/>
    <w:rsid w:val="006F2B22"/>
    <w:pPr>
      <w:spacing w:before="0" w:line="240" w:lineRule="auto"/>
      <w:ind w:left="720"/>
    </w:pPr>
    <w:rPr>
      <w:rFonts w:ascii="Times New Roman" w:eastAsia="Times New Roman" w:hAnsi="Times New Roman" w:cs="Times New Roman"/>
      <w:color w:val="auto"/>
      <w:sz w:val="24"/>
      <w:szCs w:val="20"/>
    </w:rPr>
  </w:style>
  <w:style w:type="character" w:customStyle="1" w:styleId="ui-provider">
    <w:name w:val="ui-provider"/>
    <w:basedOn w:val="DefaultParagraphFont"/>
    <w:rsid w:val="00D958FF"/>
  </w:style>
  <w:style w:type="paragraph" w:customStyle="1" w:styleId="Default">
    <w:name w:val="Default"/>
    <w:rsid w:val="00D958F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9499">
      <w:bodyDiv w:val="1"/>
      <w:marLeft w:val="0"/>
      <w:marRight w:val="0"/>
      <w:marTop w:val="0"/>
      <w:marBottom w:val="0"/>
      <w:divBdr>
        <w:top w:val="none" w:sz="0" w:space="0" w:color="auto"/>
        <w:left w:val="none" w:sz="0" w:space="0" w:color="auto"/>
        <w:bottom w:val="none" w:sz="0" w:space="0" w:color="auto"/>
        <w:right w:val="none" w:sz="0" w:space="0" w:color="auto"/>
      </w:divBdr>
    </w:div>
    <w:div w:id="557588601">
      <w:bodyDiv w:val="1"/>
      <w:marLeft w:val="0"/>
      <w:marRight w:val="0"/>
      <w:marTop w:val="0"/>
      <w:marBottom w:val="0"/>
      <w:divBdr>
        <w:top w:val="none" w:sz="0" w:space="0" w:color="auto"/>
        <w:left w:val="none" w:sz="0" w:space="0" w:color="auto"/>
        <w:bottom w:val="none" w:sz="0" w:space="0" w:color="auto"/>
        <w:right w:val="none" w:sz="0" w:space="0" w:color="auto"/>
      </w:divBdr>
    </w:div>
    <w:div w:id="1000307016">
      <w:bodyDiv w:val="1"/>
      <w:marLeft w:val="0"/>
      <w:marRight w:val="0"/>
      <w:marTop w:val="0"/>
      <w:marBottom w:val="0"/>
      <w:divBdr>
        <w:top w:val="none" w:sz="0" w:space="0" w:color="auto"/>
        <w:left w:val="none" w:sz="0" w:space="0" w:color="auto"/>
        <w:bottom w:val="none" w:sz="0" w:space="0" w:color="auto"/>
        <w:right w:val="none" w:sz="0" w:space="0" w:color="auto"/>
      </w:divBdr>
    </w:div>
    <w:div w:id="1107118850">
      <w:bodyDiv w:val="1"/>
      <w:marLeft w:val="0"/>
      <w:marRight w:val="0"/>
      <w:marTop w:val="0"/>
      <w:marBottom w:val="0"/>
      <w:divBdr>
        <w:top w:val="none" w:sz="0" w:space="0" w:color="auto"/>
        <w:left w:val="none" w:sz="0" w:space="0" w:color="auto"/>
        <w:bottom w:val="none" w:sz="0" w:space="0" w:color="auto"/>
        <w:right w:val="none" w:sz="0" w:space="0" w:color="auto"/>
      </w:divBdr>
    </w:div>
    <w:div w:id="1980453998">
      <w:bodyDiv w:val="1"/>
      <w:marLeft w:val="0"/>
      <w:marRight w:val="0"/>
      <w:marTop w:val="0"/>
      <w:marBottom w:val="0"/>
      <w:divBdr>
        <w:top w:val="none" w:sz="0" w:space="0" w:color="auto"/>
        <w:left w:val="none" w:sz="0" w:space="0" w:color="auto"/>
        <w:bottom w:val="none" w:sz="0" w:space="0" w:color="auto"/>
        <w:right w:val="none" w:sz="0" w:space="0" w:color="auto"/>
      </w:divBdr>
    </w:div>
    <w:div w:id="203017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D8B087-C00C-4B5F-B954-55EF1F80EDCB}"/>
</file>

<file path=customXml/itemProps2.xml><?xml version="1.0" encoding="utf-8"?>
<ds:datastoreItem xmlns:ds="http://schemas.openxmlformats.org/officeDocument/2006/customXml" ds:itemID="{A09DC2FF-07A3-4168-B00A-5345D1807642}">
  <ds:schemaRefs>
    <ds:schemaRef ds:uri="http://schemas.microsoft.com/sharepoint/v3/contenttype/forms"/>
  </ds:schemaRefs>
</ds:datastoreItem>
</file>

<file path=customXml/itemProps3.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4.xml><?xml version="1.0" encoding="utf-8"?>
<ds:datastoreItem xmlns:ds="http://schemas.openxmlformats.org/officeDocument/2006/customXml" ds:itemID="{D24B9470-E68C-4684-A1CD-FBC0A5FDE973}">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83</TotalTime>
  <Pages>5</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Darlyhne Hill</cp:lastModifiedBy>
  <cp:revision>23</cp:revision>
  <cp:lastPrinted>2020-11-04T01:58:00Z</cp:lastPrinted>
  <dcterms:created xsi:type="dcterms:W3CDTF">2022-06-16T00:46:00Z</dcterms:created>
  <dcterms:modified xsi:type="dcterms:W3CDTF">2024-08-02T03:34:00Z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