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E8CA4" w14:textId="506B72AE" w:rsidR="00474BA0" w:rsidRPr="00995DA1" w:rsidRDefault="00474BA0" w:rsidP="00474BA0">
      <w:pPr>
        <w:rPr>
          <w:rFonts w:eastAsia="Times New Roman" w:cs="Times New Roman"/>
          <w:b/>
          <w:bCs/>
          <w:color w:val="000000"/>
          <w:sz w:val="22"/>
          <w:szCs w:val="22"/>
          <w:lang w:eastAsia="en-GB"/>
        </w:rPr>
      </w:pPr>
      <w:r w:rsidRPr="00995DA1">
        <w:rPr>
          <w:rFonts w:eastAsia="Times New Roman" w:cs="Times New Roman"/>
          <w:b/>
          <w:bCs/>
          <w:color w:val="000000"/>
          <w:sz w:val="22"/>
          <w:szCs w:val="22"/>
          <w:lang w:eastAsia="en-GB"/>
        </w:rPr>
        <w:t xml:space="preserve">Board </w:t>
      </w:r>
      <w:r>
        <w:rPr>
          <w:rFonts w:eastAsia="Times New Roman" w:cs="Times New Roman"/>
          <w:b/>
          <w:bCs/>
          <w:color w:val="000000"/>
          <w:sz w:val="22"/>
          <w:szCs w:val="22"/>
          <w:lang w:eastAsia="en-GB"/>
        </w:rPr>
        <w:t>Expression of Interest</w:t>
      </w:r>
      <w:r w:rsidR="00A27E14">
        <w:rPr>
          <w:rFonts w:eastAsia="Times New Roman" w:cs="Times New Roman"/>
          <w:b/>
          <w:bCs/>
          <w:color w:val="000000"/>
          <w:sz w:val="22"/>
          <w:szCs w:val="22"/>
          <w:lang w:eastAsia="en-GB"/>
        </w:rPr>
        <w:t xml:space="preserve"> – Communify Qld</w:t>
      </w:r>
    </w:p>
    <w:p w14:paraId="50565A93" w14:textId="77777777" w:rsidR="00474BA0" w:rsidRPr="00272820" w:rsidRDefault="00474BA0" w:rsidP="00474BA0">
      <w:pPr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</w:pPr>
      <w:r w:rsidRPr="00272820"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 xml:space="preserve">Instructions: Candidates are to complete their responses in a maximum of </w:t>
      </w:r>
      <w:r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 xml:space="preserve">three </w:t>
      </w:r>
      <w:r w:rsidRPr="00272820"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 xml:space="preserve">pages (including the </w:t>
      </w:r>
      <w:r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 xml:space="preserve">template </w:t>
      </w:r>
      <w:r w:rsidRPr="00272820"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>questions)</w:t>
      </w:r>
    </w:p>
    <w:p w14:paraId="1BDDA1EE" w14:textId="77777777" w:rsidR="00474BA0" w:rsidRPr="00607B2B" w:rsidRDefault="00474BA0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  <w:r w:rsidRPr="00607B2B">
        <w:rPr>
          <w:rFonts w:eastAsia="Times New Roman" w:cs="Times New Roman"/>
          <w:b/>
          <w:bCs/>
          <w:color w:val="000000"/>
          <w:sz w:val="20"/>
          <w:lang w:eastAsia="en-GB"/>
        </w:rPr>
        <w:t>Section 1: Candidate motivation and strategic alignment</w:t>
      </w:r>
    </w:p>
    <w:p w14:paraId="4D49185E" w14:textId="08B57A3C" w:rsidR="00A27E14" w:rsidRPr="00A27E14" w:rsidRDefault="00474BA0" w:rsidP="00A27E14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607B2B">
        <w:rPr>
          <w:rFonts w:eastAsia="Times New Roman" w:cs="Times New Roman"/>
          <w:b/>
          <w:bCs/>
          <w:color w:val="000000"/>
          <w:sz w:val="20"/>
          <w:lang w:eastAsia="en-GB"/>
        </w:rPr>
        <w:t>Question 1 (motivation):</w:t>
      </w:r>
      <w:r w:rsidRPr="00607B2B">
        <w:rPr>
          <w:rFonts w:eastAsia="Times New Roman" w:cs="Times New Roman"/>
          <w:color w:val="000000"/>
          <w:sz w:val="20"/>
          <w:lang w:eastAsia="en-GB"/>
        </w:rPr>
        <w:t xml:space="preserve"> What attracts you to Communify’s mission, values and strategic direction </w:t>
      </w:r>
      <w:proofErr w:type="gramStart"/>
      <w:r w:rsidRPr="00607B2B">
        <w:rPr>
          <w:rFonts w:eastAsia="Times New Roman" w:cs="Times New Roman"/>
          <w:color w:val="000000"/>
          <w:sz w:val="20"/>
          <w:lang w:eastAsia="en-GB"/>
        </w:rPr>
        <w:t>at this point in time</w:t>
      </w:r>
      <w:proofErr w:type="gramEnd"/>
      <w:r w:rsidRPr="00607B2B">
        <w:rPr>
          <w:rFonts w:eastAsia="Times New Roman" w:cs="Times New Roman"/>
          <w:color w:val="000000"/>
          <w:sz w:val="20"/>
          <w:lang w:eastAsia="en-GB"/>
        </w:rPr>
        <w:t xml:space="preserve">? </w:t>
      </w:r>
    </w:p>
    <w:p w14:paraId="192EFD30" w14:textId="01CE974F" w:rsidR="00474BA0" w:rsidRDefault="00474BA0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F5177" wp14:editId="7077C12B">
                <wp:simplePos x="0" y="0"/>
                <wp:positionH relativeFrom="column">
                  <wp:posOffset>161290</wp:posOffset>
                </wp:positionH>
                <wp:positionV relativeFrom="paragraph">
                  <wp:posOffset>124460</wp:posOffset>
                </wp:positionV>
                <wp:extent cx="5400675" cy="19050"/>
                <wp:effectExtent l="0" t="0" r="28575" b="19050"/>
                <wp:wrapNone/>
                <wp:docPr id="4037641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BC64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9.8pt" to="437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f5qgEAAJYDAAAOAAAAZHJzL2Uyb0RvYy54bWysU8tu2zAQvBfoPxC815KNumkFyzkkaC9B&#10;GrRp7gy1tIjyBZK15L/PcmUrRZvkEORC8LEzuzO73JyP1rA9xKS9a/lyUXMGTvpOu13Lf91+/fCZ&#10;s5SF64TxDlp+gMTPt+/fbYbQwMr33nQQGZK41Ayh5X3OoamqJHuwIi18AIePykcrMh7jruqiGJDd&#10;mmpV15+qwccuRC8hJby9nB75lviVApm/K5UgM9NyrC3TGmm9L2u13YhmF0XotTyWIV5RhRXaYdKZ&#10;6lJkwf5E/R+V1TL65FVeSG8rr5SWQBpQzbL+R83PXgQgLWhOCrNN6e1o5fX+wt1EtGEIqUnhJhYV&#10;o4qWKaPDHfaUdGGlbCTbDrNtMGYm8XL9ERtxtuZM4tvyS70mW6uJptCFmPI38JaVTcuNdkWVaMT+&#10;KmVMjaGnEDw8FkK7fDBQgo37AYrpDhOuCE0zAhcmsr3A7na/l6WbyEWRBaK0MTOofhl0jC0woLmZ&#10;gZMBz2aboymjd3kGWu18fCprHk+lqin+pHrSWmTf++5AbSE7sPmk7DioZbr+PhP88TttHwAAAP//&#10;AwBQSwMEFAAGAAgAAAAhAABsuD/dAAAACAEAAA8AAABkcnMvZG93bnJldi54bWxMj0FOwzAQRfdI&#10;3MEaJHbUwWpDm8apKihi0y4IHMCN3ThqPI5st0lvz7CC5cz7+vOm3EyuZ1cTYudRwvMsA2aw8brD&#10;VsL31/vTElhMCrXqPRoJNxNhU93flarQfsRPc61Ty6gEY6Ek2JSGgvPYWONUnPnBILGTD04lGkPL&#10;dVAjlbueiyzLuVMd0gWrBvNqTXOuL07Ch5jvhd2GQx3fbtOY9ju/w7OUjw/Tdg0smSn9heFXn9Sh&#10;Iqejv6COrJcgFnNK0n6VAyO+fFmsgB0JiBx4VfL/D1Q/AAAA//8DAFBLAQItABQABgAIAAAAIQC2&#10;gziS/gAAAOEBAAATAAAAAAAAAAAAAAAAAAAAAABbQ29udGVudF9UeXBlc10ueG1sUEsBAi0AFAAG&#10;AAgAAAAhADj9If/WAAAAlAEAAAsAAAAAAAAAAAAAAAAALwEAAF9yZWxzLy5yZWxzUEsBAi0AFAAG&#10;AAgAAAAhAHC+N/mqAQAAlgMAAA4AAAAAAAAAAAAAAAAALgIAAGRycy9lMm9Eb2MueG1sUEsBAi0A&#10;FAAGAAgAAAAhAABsuD/dAAAACAEAAA8AAAAAAAAAAAAAAAAABA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</w:p>
    <w:p w14:paraId="70589D9C" w14:textId="25DFCE57" w:rsidR="00474BA0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BAF8F" wp14:editId="199D70EE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5400675" cy="19050"/>
                <wp:effectExtent l="0" t="0" r="28575" b="19050"/>
                <wp:wrapNone/>
                <wp:docPr id="10002268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E4FA0" id="Straight Connector 1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95pt" to="425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JNxIrvbAAAABgEAAA8AAABkcnMvZG93&#10;bnJldi54bWxMj8FOwzAQRO9I/IO1lbhRu0WhTYhTASonDqgpH+DG2yRqvI5st03/nuUEx50Zzbwt&#10;N5MbxAVD7D1pWMwVCKTG255aDd/7j8c1iJgMWTN4Qg03jLCp7u9KU1h/pR1e6tQKLqFYGA1dSmMh&#10;ZWw6dCbO/YjE3tEHZxKfoZU2mCuXu0EulXqWzvTEC50Z8b3D5lSfnYb9KW1zeTv2X2/KfT7VU8js&#10;dqX1w2x6fQGRcEp/YfjFZ3SomOngz2SjGDTwI4nVVQ6C3XWmMhAHDUuVg6xK+R+/+gE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TcSK7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FF6C129" w14:textId="09A47330" w:rsidR="00474BA0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EE3E8E" wp14:editId="2F356B70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5400675" cy="19050"/>
                <wp:effectExtent l="0" t="0" r="28575" b="19050"/>
                <wp:wrapNone/>
                <wp:docPr id="17822143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7ABD8" id="Straight Connector 1" o:spid="_x0000_s1026" style="position:absolute;flip:y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45pt" to="425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OFVUW3bAAAABgEAAA8AAABkcnMvZG93&#10;bnJldi54bWxMj8FOwzAQRO9I/IO1SNyoTatAE+JUgNoTB9SUD3DjbRI1Xke226Z/3+UEx50Zzbwt&#10;V5MbxBlD7D1peJ4pEEiNtz21Gn52m6cliJgMWTN4Qg1XjLCq7u9KU1h/oS2e69QKLqFYGA1dSmMh&#10;ZWw6dCbO/IjE3sEHZxKfoZU2mAuXu0HOlXqRzvTEC50Z8bPD5lifnIbdMa1zeT303x/KfS3qKWR2&#10;/ar148P0/gYi4ZT+wvCLz+hQMdPen8hGMWjgR5KGucpBsLvMVAZiz8IiB1mV8j9+dQM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DhVVFt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01B9A9A0" w14:textId="04E3B8CE" w:rsidR="00474BA0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1322E" wp14:editId="7A4EF8E4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5400675" cy="19050"/>
                <wp:effectExtent l="0" t="0" r="28575" b="19050"/>
                <wp:wrapNone/>
                <wp:docPr id="3339542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95E9F" id="Straight Connector 1" o:spid="_x0000_s1026" style="position:absolute;flip:y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pt" to="42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GEQfHbcAAAABgEAAA8AAABkcnMvZG93&#10;bnJldi54bWxMj8FuwjAQRO+V+g/WVuqt2KUN0DQOait66gER+gEmXpKIeB3ZBsLfdznR02p2VjNv&#10;i+XoenHCEDtPGp4nCgRS7W1HjYbf7ffTAkRMhqzpPaGGC0ZYlvd3hcmtP9MGT1VqBIdQzI2GNqUh&#10;lzLWLToTJ35AYm/vgzOJZWikDebM4a6XU6Vm0pmOuKE1A361WB+qo9OwPaTVm7zsu/Wncj8v1Rgy&#10;u5pr/fgwfryDSDim2zFc8RkdSmba+SPZKHoN/EjSMH3lye4iUxmIHS/mCmRZyP/45R8AAAD//wMA&#10;UEsBAi0AFAAGAAgAAAAhALaDOJL+AAAA4QEAABMAAAAAAAAAAAAAAAAAAAAAAFtDb250ZW50X1R5&#10;cGVzXS54bWxQSwECLQAUAAYACAAAACEAOP0h/9YAAACUAQAACwAAAAAAAAAAAAAAAAAvAQAAX3Jl&#10;bHMvLnJlbHNQSwECLQAUAAYACAAAACEALQ80wrwBAABoAwAADgAAAAAAAAAAAAAAAAAuAgAAZHJz&#10;L2Uyb0RvYy54bWxQSwECLQAUAAYACAAAACEAYRB8dtwAAAAGAQAADwAAAAAAAAAAAAAAAAAW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FE7FAC8" w14:textId="795CFCCA" w:rsidR="00A27E14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0EE83E" wp14:editId="6BB8C934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5400675" cy="19050"/>
                <wp:effectExtent l="0" t="0" r="28575" b="19050"/>
                <wp:wrapNone/>
                <wp:docPr id="19159103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12BB1" id="Straight Connector 1" o:spid="_x0000_s1026" style="position:absolute;flip:y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25pt" to="425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FP02kzcAAAABgEAAA8AAABkcnMvZG93&#10;bnJldi54bWxMj8FOwzAQRO9I/QdrK3GjdlsFQsimAlROHFBTPsCNt0nUeB3Zbpv+PeYEtx3NaOZt&#10;uZnsIC7kQ+8YYblQIIgbZ3puEb73Hw85iBA1Gz04JoQbBdhUs7tSF8ZdeUeXOrYilXAoNEIX41hI&#10;GZqOrA4LNxIn7+i81TFJ30rj9TWV20GulHqUVvecFjo90ntHzak+W4T9KW6f5e3Yf70p+7muJ5+Z&#10;7RPi/Xx6fQERaYp/YfjFT+hQJaaDO7MJYkBIj0SEVZ6BSG6eqXQcENbLDGRVyv/41Q8AAAD//wMA&#10;UEsBAi0AFAAGAAgAAAAhALaDOJL+AAAA4QEAABMAAAAAAAAAAAAAAAAAAAAAAFtDb250ZW50X1R5&#10;cGVzXS54bWxQSwECLQAUAAYACAAAACEAOP0h/9YAAACUAQAACwAAAAAAAAAAAAAAAAAvAQAAX3Jl&#10;bHMvLnJlbHNQSwECLQAUAAYACAAAACEALQ80wrwBAABoAwAADgAAAAAAAAAAAAAAAAAuAgAAZHJz&#10;L2Uyb0RvYy54bWxQSwECLQAUAAYACAAAACEAU/TaTNwAAAAGAQAADwAAAAAAAAAAAAAAAAAW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94FFFDB" w14:textId="2617F87E" w:rsidR="00A27E14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</w:p>
    <w:p w14:paraId="6DFA20D5" w14:textId="00A4C3E2" w:rsidR="00A27E14" w:rsidRPr="00607B2B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18A799" wp14:editId="63727D9B">
                <wp:simplePos x="0" y="0"/>
                <wp:positionH relativeFrom="margin">
                  <wp:posOffset>133350</wp:posOffset>
                </wp:positionH>
                <wp:positionV relativeFrom="paragraph">
                  <wp:posOffset>15875</wp:posOffset>
                </wp:positionV>
                <wp:extent cx="5400675" cy="19050"/>
                <wp:effectExtent l="0" t="0" r="28575" b="19050"/>
                <wp:wrapNone/>
                <wp:docPr id="12857278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98175" id="Straight Connector 1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.5pt,1.25pt" to="435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IyAOsbbAAAABgEAAA8AAABkcnMvZG93&#10;bnJldi54bWxMj8FuwjAQRO+V+g/WIvVWnFClQIiD2oqeOFQEPsDESxIRryPbQPj7Lqf2tLOa1czb&#10;Yj3aXlzRh86RgnSagECqnemoUXDYf78uQISoyejeESq4Y4B1+fxU6Ny4G+3wWsVGcAiFXCtoYxxy&#10;KUPdotVh6gYk9k7OWx159Y00Xt843PZyliTv0uqOuKHVA361WJ+ri1WwP8fNUt5P3c9nYrdv1egz&#10;s5kr9TIZP1YgIo7x7xge+IwOJTMd3YVMEL2CWcqvRJ4ZCLYX85TFUUGWgSwL+R+//AU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MgDrG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BAD0120" w14:textId="77777777" w:rsidR="00474BA0" w:rsidRDefault="00474BA0" w:rsidP="00474BA0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607B2B">
        <w:rPr>
          <w:rFonts w:eastAsia="Times New Roman" w:cs="Times New Roman"/>
          <w:b/>
          <w:bCs/>
          <w:color w:val="000000"/>
          <w:sz w:val="20"/>
          <w:lang w:eastAsia="en-GB"/>
        </w:rPr>
        <w:t>Question 2 (governance contribution):</w:t>
      </w:r>
      <w:r w:rsidRPr="00607B2B">
        <w:rPr>
          <w:rFonts w:eastAsia="Times New Roman" w:cs="Times New Roman"/>
          <w:color w:val="000000"/>
          <w:sz w:val="20"/>
          <w:lang w:eastAsia="en-GB"/>
        </w:rPr>
        <w:t xml:space="preserve"> Based on our strategic goals, what are the top three strategic insights or governance strengths you will bring to this board table (2026-2029 strategic plan attached)?</w:t>
      </w:r>
    </w:p>
    <w:p w14:paraId="04D9BF1C" w14:textId="3085468D" w:rsidR="00A27E14" w:rsidRDefault="00A27E14" w:rsidP="00A27E14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F05D9A" wp14:editId="138F9512">
                <wp:simplePos x="0" y="0"/>
                <wp:positionH relativeFrom="margin">
                  <wp:posOffset>171450</wp:posOffset>
                </wp:positionH>
                <wp:positionV relativeFrom="paragraph">
                  <wp:posOffset>142875</wp:posOffset>
                </wp:positionV>
                <wp:extent cx="5400675" cy="19050"/>
                <wp:effectExtent l="0" t="0" r="28575" b="19050"/>
                <wp:wrapNone/>
                <wp:docPr id="9660489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1457F" id="Straight Connector 1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.5pt,11.25pt" to="438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NAlSgbcAAAACAEAAA8AAABkcnMvZG93&#10;bnJldi54bWxMj01uwjAQhfeVegdrkNgVh6A0NI2D2oquWFQNPYCJhyQiHke2gXD7Dqt2NT9v9OZ7&#10;5Wayg7igD70jBctFAgKpcaanVsHP/vNpDSJETUYPjlDBDQNsqseHUhfGXekbL3VsBZtQKLSCLsax&#10;kDI0HVodFm5EYu3ovNWRR99K4/WVze0g0yR5llb3xB86PeJHh82pPlsF+1Pcvsjbsf96T+xuVU8+&#10;M9tcqflsensFEXGKf8dwx2d0qJjp4M5kghgUpDlHiVzTDATr6zzn5sCLLANZlfJ/gOoXAAD//wMA&#10;UEsBAi0AFAAGAAgAAAAhALaDOJL+AAAA4QEAABMAAAAAAAAAAAAAAAAAAAAAAFtDb250ZW50X1R5&#10;cGVzXS54bWxQSwECLQAUAAYACAAAACEAOP0h/9YAAACUAQAACwAAAAAAAAAAAAAAAAAvAQAAX3Jl&#10;bHMvLnJlbHNQSwECLQAUAAYACAAAACEALQ80wrwBAABoAwAADgAAAAAAAAAAAAAAAAAuAgAAZHJz&#10;L2Uyb0RvYy54bWxQSwECLQAUAAYACAAAACEA0CVKBtwAAAAIAQAADwAAAAAAAAAAAAAAAAAW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008DB23A" w14:textId="12A000BD" w:rsidR="00474BA0" w:rsidRDefault="00A27E14" w:rsidP="00474BA0">
      <w:pPr>
        <w:pStyle w:val="ListParagraph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2573C9" wp14:editId="3EF4A80F">
                <wp:simplePos x="0" y="0"/>
                <wp:positionH relativeFrom="column">
                  <wp:posOffset>180975</wp:posOffset>
                </wp:positionH>
                <wp:positionV relativeFrom="paragraph">
                  <wp:posOffset>123825</wp:posOffset>
                </wp:positionV>
                <wp:extent cx="5400675" cy="19050"/>
                <wp:effectExtent l="0" t="0" r="28575" b="19050"/>
                <wp:wrapNone/>
                <wp:docPr id="12487514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F96A0" id="Straight Connector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5pt,9.75pt" to="439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LPakWncAAAACAEAAA8AAABkcnMvZG93&#10;bnJldi54bWxMj8FOwzAQRO9I/IO1lbhRp0GhSYhTASonDqgpH+DG2yRqvI5st03/nuUEp9XuG83O&#10;VJvZjuKCPgyOFKyWCQik1pmBOgXf+4/HHESImoweHaGCGwbY1Pd3lS6Nu9IOL03sBJtQKLWCPsap&#10;lDK0PVodlm5CYnZ03urIq++k8frK5naUaZI8S6sH4g+9nvC9x/bUnK2C/SluC3k7Dl9vif18amaf&#10;me1aqYfF/PoCIuIc/8TwG5+jQ82ZDu5MJohRQZpnrOR7wZN5vi6424FBmoGsK/m/QP0DAAD//wMA&#10;UEsBAi0AFAAGAAgAAAAhALaDOJL+AAAA4QEAABMAAAAAAAAAAAAAAAAAAAAAAFtDb250ZW50X1R5&#10;cGVzXS54bWxQSwECLQAUAAYACAAAACEAOP0h/9YAAACUAQAACwAAAAAAAAAAAAAAAAAvAQAAX3Jl&#10;bHMvLnJlbHNQSwECLQAUAAYACAAAACEALQ80wrwBAABoAwAADgAAAAAAAAAAAAAAAAAuAgAAZHJz&#10;L2Uyb0RvYy54bWxQSwECLQAUAAYACAAAACEAs9qRadwAAAAIAQAADwAAAAAAAAAAAAAAAAAWBAAA&#10;ZHJzL2Rvd25yZXYueG1sUEsFBgAAAAAEAAQA8wAAAB8FAAAAAA==&#10;" strokecolor="windowText" strokeweight="1.5pt">
                <v:stroke joinstyle="miter"/>
              </v:line>
            </w:pict>
          </mc:Fallback>
        </mc:AlternateContent>
      </w:r>
    </w:p>
    <w:p w14:paraId="22285691" w14:textId="7A8C8F2D" w:rsidR="00474BA0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149438" wp14:editId="0B6EE2A2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5400675" cy="19050"/>
                <wp:effectExtent l="0" t="0" r="28575" b="19050"/>
                <wp:wrapNone/>
                <wp:docPr id="21222800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B508D" id="Straight Connector 1" o:spid="_x0000_s1026" style="position:absolute;flip:y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25pt" to="425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FP02kzcAAAABgEAAA8AAABkcnMvZG93&#10;bnJldi54bWxMj8FOwzAQRO9I/QdrK3GjdlsFQsimAlROHFBTPsCNt0nUeB3Zbpv+PeYEtx3NaOZt&#10;uZnsIC7kQ+8YYblQIIgbZ3puEb73Hw85iBA1Gz04JoQbBdhUs7tSF8ZdeUeXOrYilXAoNEIX41hI&#10;GZqOrA4LNxIn7+i81TFJ30rj9TWV20GulHqUVvecFjo90ntHzak+W4T9KW6f5e3Yf70p+7muJ5+Z&#10;7RPi/Xx6fQERaYp/YfjFT+hQJaaDO7MJYkBIj0SEVZ6BSG6eqXQcENbLDGRVyv/41Q8AAAD//wMA&#10;UEsBAi0AFAAGAAgAAAAhALaDOJL+AAAA4QEAABMAAAAAAAAAAAAAAAAAAAAAAFtDb250ZW50X1R5&#10;cGVzXS54bWxQSwECLQAUAAYACAAAACEAOP0h/9YAAACUAQAACwAAAAAAAAAAAAAAAAAvAQAAX3Jl&#10;bHMvLnJlbHNQSwECLQAUAAYACAAAACEALQ80wrwBAABoAwAADgAAAAAAAAAAAAAAAAAuAgAAZHJz&#10;L2Uyb0RvYy54bWxQSwECLQAUAAYACAAAACEAU/TaTNwAAAAGAQAADwAAAAAAAAAAAAAAAAAWBAAA&#10;ZHJzL2Rvd25yZXYueG1sUEsFBgAAAAAEAAQA8wAAAB8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C2E3978" w14:textId="145FA69C" w:rsidR="00A27E14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876572" wp14:editId="59F4CF84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5400675" cy="19050"/>
                <wp:effectExtent l="0" t="0" r="28575" b="19050"/>
                <wp:wrapNone/>
                <wp:docPr id="63035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07097" id="Straight Connector 1" o:spid="_x0000_s1026" style="position:absolute;flip:y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75pt" to="425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MTBdYLaAAAABgEAAA8AAABkcnMvZG93&#10;bnJldi54bWxMj8FuwjAQRO+V+AdrkXorNqBQGuIgWtFTD1VDP8DESxIRryPbQPj7bk/tbXdmNfum&#10;2I6uF1cMsfOkYT5TIJBqbztqNHwf3p/WIGIyZE3vCTXcMcK2nDwUJrf+Rl94rVIjOIRibjS0KQ25&#10;lLFu0Zk48wMSeycfnEm8hkbaYG4c7nq5UGolnemIP7RmwLcW63N1cRoO57R/kfdT9/mq3MeyGkNm&#10;989aP07H3QZEwjH9HcMvPqNDyUxHfyEbRa+BiyRWlxkIdteZ4uHIwioDWRbyP375A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MTBdYL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2D69B7C" w14:textId="3E17B87E" w:rsidR="00A27E14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0D8873" wp14:editId="2497DB4C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5400675" cy="19050"/>
                <wp:effectExtent l="0" t="0" r="28575" b="19050"/>
                <wp:wrapNone/>
                <wp:docPr id="18997300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6E948" id="Straight Connector 1" o:spid="_x0000_s1026" style="position:absolute;flip:y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45pt" to="425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6RuJjaAAAABQEAAA8AAABkcnMvZG93&#10;bnJldi54bWxMj8FOwzAQRO9I/QdrK3GjdkGBJMSpAJUTB0TKB7jxNokaryPbbdO/ZznBcTSjmTfV&#10;ZnajOGOIgycN65UCgdR6O1Cn4Xv3fpeDiMmQNaMn1HDFCJt6cVOZ0voLfeG5SZ3gEoql0dCnNJVS&#10;xrZHZ+LKT0jsHXxwJrEMnbTBXLjcjfJeqUfpzEC80JsJ33psj83Jadgd07aQ18Pw+arcx0Mzh8xu&#10;n7S+Xc4vzyASzukvDL/4jA41M+39iWwUowY+kjTkBQg280xlIPacWhcg60r+p69/AA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6RuJjaAAAABQ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6ECEB72D" w14:textId="06569674" w:rsidR="00474BA0" w:rsidRPr="00607B2B" w:rsidRDefault="00A27E14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595316" wp14:editId="790992A0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5400675" cy="19050"/>
                <wp:effectExtent l="0" t="0" r="28575" b="19050"/>
                <wp:wrapNone/>
                <wp:docPr id="4841331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99679" id="Straight Connector 1" o:spid="_x0000_s1026" style="position:absolute;flip:y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5pt" to="425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Nv15bzaAAAABgEAAA8AAABkcnMvZG93&#10;bnJldi54bWxMj8FOwzAQRO9I/QdrK/VG7VIFQhqnAlROHBApH+DG2yRqvI5st03/nuUEp9XOrGbf&#10;lNvJDeKCIfaeNKyWCgRS421PrYbv/ft9DiImQ9YMnlDDDSNsq9ldaQrrr/SFlzq1gkMoFkZDl9JY&#10;SBmbDp2JSz8isXf0wZnEa2ilDebK4W6QD0o9Smd64g+dGfGtw+ZUn52G/SntnuXt2H++KvexrqeQ&#10;2d2T1ov59LIBkXBKf8fwi8/oUDHTwZ/JRjFo4CKJ1Ywnu3mmMhAHFnIFsirlf/zqB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Nv15bz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710F38E" w14:textId="089A52AA" w:rsidR="00474BA0" w:rsidRDefault="00474BA0" w:rsidP="00474BA0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607B2B">
        <w:rPr>
          <w:rFonts w:eastAsia="Times New Roman" w:cs="Times New Roman"/>
          <w:b/>
          <w:bCs/>
          <w:color w:val="000000"/>
          <w:sz w:val="20"/>
          <w:lang w:eastAsia="en-GB"/>
        </w:rPr>
        <w:t>Question 3 (time commitment):</w:t>
      </w:r>
      <w:r w:rsidRPr="00607B2B">
        <w:rPr>
          <w:rFonts w:eastAsia="Times New Roman" w:cs="Times New Roman"/>
          <w:color w:val="000000"/>
          <w:sz w:val="20"/>
          <w:lang w:eastAsia="en-GB"/>
        </w:rPr>
        <w:t xml:space="preserve"> Board positions require significant preparation, meeting attendance</w:t>
      </w:r>
      <w:r>
        <w:rPr>
          <w:rFonts w:eastAsia="Times New Roman" w:cs="Times New Roman"/>
          <w:color w:val="000000"/>
          <w:sz w:val="20"/>
          <w:lang w:eastAsia="en-GB"/>
        </w:rPr>
        <w:t xml:space="preserve"> </w:t>
      </w:r>
      <w:r w:rsidRPr="00607B2B">
        <w:rPr>
          <w:rFonts w:eastAsia="Times New Roman" w:cs="Times New Roman"/>
          <w:color w:val="000000"/>
          <w:sz w:val="20"/>
          <w:lang w:eastAsia="en-GB"/>
        </w:rPr>
        <w:t>and committee work</w:t>
      </w:r>
      <w:r>
        <w:rPr>
          <w:rFonts w:eastAsia="Times New Roman" w:cs="Times New Roman"/>
          <w:color w:val="000000"/>
          <w:sz w:val="20"/>
          <w:lang w:eastAsia="en-GB"/>
        </w:rPr>
        <w:t xml:space="preserve"> (quarterly)</w:t>
      </w:r>
      <w:r w:rsidRPr="00607B2B">
        <w:rPr>
          <w:rFonts w:eastAsia="Times New Roman" w:cs="Times New Roman"/>
          <w:color w:val="000000"/>
          <w:sz w:val="20"/>
          <w:lang w:eastAsia="en-GB"/>
        </w:rPr>
        <w:t>. Can you confirm your capacity to meet our specific time commitments?</w:t>
      </w:r>
    </w:p>
    <w:p w14:paraId="194E1802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</w:p>
    <w:p w14:paraId="758A03A3" w14:textId="2362027A" w:rsidR="00474BA0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401510" wp14:editId="1FC64F95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5400675" cy="19050"/>
                <wp:effectExtent l="0" t="0" r="28575" b="19050"/>
                <wp:wrapNone/>
                <wp:docPr id="2105029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DF0E2" id="Straight Connector 1" o:spid="_x0000_s1026" style="position:absolute;flip:y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pt" to="42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mahj7aAAAABgEAAA8AAABkcnMvZG93&#10;bnJldi54bWxMj8FuwjAQRO+V+g/WIvVWbKhSaBoHtRU9cagIfICJlyQiXke2gfD3XU7tabUzq9k3&#10;xWp0vbhgiJ0nDbOpAoFUe9tRo2G/+35egojJkDW9J9Rwwwir8vGhMLn1V9ripUqN4BCKudHQpjTk&#10;Usa6RWfi1A9I7B19cCbxGhppg7lyuOvlXKlX6UxH/KE1A361WJ+qs9OwO6X1m7wdu59P5TYv1Rgy&#10;u15o/TQZP95BJBzT3zHc8RkdSmY6+DPZKHoNXCSxOufJ7jJTGYgDC5kCWRbyP375C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mahj7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04F6A14" w14:textId="31A5819E" w:rsidR="00A27E14" w:rsidRDefault="00A27E14" w:rsidP="00474BA0">
      <w:pPr>
        <w:spacing w:before="120" w:after="120"/>
        <w:ind w:left="426"/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A6A15" wp14:editId="5BDB1F3B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400675" cy="19050"/>
                <wp:effectExtent l="0" t="0" r="28575" b="19050"/>
                <wp:wrapNone/>
                <wp:docPr id="51366923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7F3DD" id="Straight Connector 1" o:spid="_x0000_s1026" style="position:absolute;flip:y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7pt" to="425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AmV58DbAAAABgEAAA8AAABkcnMvZG93&#10;bnJldi54bWxMj81OwzAQhO9IfQdrK3Gjdn9SSohTASonDoiUB3DjbRI1Xke226Zvz3KC48ysZr4t&#10;tqPrxQVD7DxpmM8UCKTa244aDd/794cNiJgMWdN7Qg03jLAtJ3eFya2/0hdeqtQILqGYGw1tSkMu&#10;ZaxbdCbO/IDE2dEHZxLL0EgbzJXLXS8XSq2lMx3xQmsGfGuxPlVnp2F/SrsneTt2n6/KfSyrMWR2&#10;96j1/XR8eQaRcEx/x/CLz+hQMtPBn8lG0WvgRxK7yxUITjeZykAc2FivQJaF/I9f/g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AJlefA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EA0A242" w14:textId="2EE708F5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6D13BA" wp14:editId="54FC0D50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5400675" cy="19050"/>
                <wp:effectExtent l="0" t="0" r="28575" b="19050"/>
                <wp:wrapNone/>
                <wp:docPr id="20754173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65685" id="Straight Connector 1" o:spid="_x0000_s1026" style="position:absolute;flip:y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5pt" to="425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INqGXvbAAAABgEAAA8AAABkcnMvZG93&#10;bnJldi54bWxMj8FOwzAQRO9I/IO1lbhRu0BoE+JUgMqJQ0XKB7jxNokaryPbbdO/ZznBcWZWM2/L&#10;9eQGccYQe08aFnMFAqnxtqdWw/fu434FIiZD1gyeUMMVI6yr25vSFNZf6AvPdWoFl1AsjIYupbGQ&#10;MjYdOhPnfkTi7OCDM4llaKUN5sLlbpAPSj1LZ3rihc6M+N5hc6xPTsPumDa5vB767Ztyn4/1FDK7&#10;WWp9N5teX0AknNLfMfziMzpUzLT3J7JRDBr4kcTuUw6C01WmMhB7NpY5yKqU//GrHw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Dahl7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6F3D7CC9" w14:textId="649796F1" w:rsidR="00474BA0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6966F" wp14:editId="5E3687A1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5400675" cy="19050"/>
                <wp:effectExtent l="0" t="0" r="28575" b="19050"/>
                <wp:wrapNone/>
                <wp:docPr id="923848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5C4C3" id="Straight Connector 1" o:spid="_x0000_s1026" style="position:absolute;flip:y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95pt" to="425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JNxIrvbAAAABgEAAA8AAABkcnMvZG93&#10;bnJldi54bWxMj8FOwzAQRO9I/IO1lbhRu0WhTYhTASonDqgpH+DG2yRqvI5st03/nuUEx50Zzbwt&#10;N5MbxAVD7D1pWMwVCKTG255aDd/7j8c1iJgMWTN4Qg03jLCp7u9KU1h/pR1e6tQKLqFYGA1dSmMh&#10;ZWw6dCbO/YjE3tEHZxKfoZU2mCuXu0EulXqWzvTEC50Z8b3D5lSfnYb9KW1zeTv2X2/KfT7VU8js&#10;dqX1w2x6fQGRcEp/YfjFZ3SomOngz2SjGDTwI4nVVQ6C3XWmMhAHDUuVg6xK+R+/+gE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TcSK7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0851786" w14:textId="63662D3C" w:rsidR="00474BA0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40A7D7" wp14:editId="02B9A715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5400675" cy="19050"/>
                <wp:effectExtent l="0" t="0" r="28575" b="19050"/>
                <wp:wrapNone/>
                <wp:docPr id="9226903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7ED69" id="Straight Connector 1" o:spid="_x0000_s1026" style="position:absolute;flip:y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7pt" to="425.2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CoiK1vbAAAABgEAAA8AAABkcnMvZG93&#10;bnJldi54bWxMj8FOwzAQRO9I/IO1SNyoTWkgTeNUgMqJQ0XKB7jxNokaryPbbdO/ZznBcWdGM2/L&#10;9eQGccYQe08aHmcKBFLjbU+thu/dx0MOIiZD1gyeUMMVI6yr25vSFNZf6AvPdWoFl1AsjIYupbGQ&#10;MjYdOhNnfkRi7+CDM4nP0EobzIXL3SDnSj1LZ3rihc6M+N5hc6xPTsPumDZLeT302zflPp/qKWR2&#10;86L1/d30ugKRcEp/YfjFZ3SomGnvT2SjGDTwI0nDPFuAYDfPVAZiz0K+AFmV8j9+9QM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AqIitb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6980C947" w14:textId="219DE5C1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99D3F2" wp14:editId="4183E75E">
                <wp:simplePos x="0" y="0"/>
                <wp:positionH relativeFrom="margin">
                  <wp:align>center</wp:align>
                </wp:positionH>
                <wp:positionV relativeFrom="paragraph">
                  <wp:posOffset>220980</wp:posOffset>
                </wp:positionV>
                <wp:extent cx="5400675" cy="19050"/>
                <wp:effectExtent l="0" t="0" r="28575" b="19050"/>
                <wp:wrapNone/>
                <wp:docPr id="20066007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E16B8" id="Straight Connector 1" o:spid="_x0000_s1026" style="position:absolute;flip:y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4pt" to="425.2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LbCLx3bAAAABgEAAA8AAABkcnMvZG93&#10;bnJldi54bWxMj8FOwzAQRO9I/IO1SNyoXUpoSONUgMqJQ0XKB7jxNokaryPbbdO/ZznBcWdGM2/L&#10;9eQGccYQe08a5jMFAqnxtqdWw/fu4yEHEZMhawZPqOGKEdbV7U1pCusv9IXnOrWCSygWRkOX0lhI&#10;GZsOnYkzPyKxd/DBmcRnaKUN5sLlbpCPSj1LZ3rihc6M+N5hc6xPTsPumDYv8nrot2/KfS7qKWR2&#10;s9T6/m56XYFIOKW/MPziMzpUzLT3J7JRDBr4kaRh8cT87OaZykDsWVjmIKtS/sevfg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2wi8d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3A7F870A" w14:textId="77375AA8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5C1E213C" w14:textId="77777777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627EB1D0" w14:textId="77777777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74A4158C" w14:textId="77777777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623603A1" w14:textId="77777777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32EC7F85" w14:textId="77777777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26B73664" w14:textId="77777777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060225F2" w14:textId="77777777" w:rsidR="00A27E14" w:rsidRDefault="00A27E14" w:rsidP="00474BA0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03D49660" w14:textId="77777777" w:rsidR="00A27E14" w:rsidRDefault="00A27E14" w:rsidP="00A27E14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474525C8" w14:textId="77777777" w:rsidR="00474BA0" w:rsidRPr="00607B2B" w:rsidRDefault="00474BA0" w:rsidP="00474BA0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</w:p>
    <w:p w14:paraId="705C5AA3" w14:textId="77777777" w:rsidR="00474BA0" w:rsidRPr="00607B2B" w:rsidRDefault="00474BA0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  <w:r w:rsidRPr="00607B2B">
        <w:rPr>
          <w:rFonts w:eastAsia="Times New Roman" w:cs="Times New Roman"/>
          <w:b/>
          <w:bCs/>
          <w:color w:val="000000"/>
          <w:sz w:val="20"/>
          <w:lang w:eastAsia="en-GB"/>
        </w:rPr>
        <w:t>Section 2: Desired skills self-assessment</w:t>
      </w:r>
    </w:p>
    <w:p w14:paraId="220E0711" w14:textId="77777777" w:rsidR="00474BA0" w:rsidRDefault="00474BA0" w:rsidP="00474BA0">
      <w:pPr>
        <w:spacing w:before="120" w:after="120"/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</w:pPr>
      <w:r w:rsidRPr="00272820"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>Instructions: Please rate your experience from 0 to 3 (0 = No experience; 1 = Basic/Executive understanding; 2 = Advanced management experience; 3 = Expert/Board governance-level experience)</w:t>
      </w:r>
      <w:r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59"/>
        <w:gridCol w:w="738"/>
        <w:gridCol w:w="3954"/>
      </w:tblGrid>
      <w:tr w:rsidR="00474BA0" w14:paraId="6CAA5D35" w14:textId="77777777" w:rsidTr="006E2907">
        <w:tc>
          <w:tcPr>
            <w:tcW w:w="4673" w:type="dxa"/>
            <w:vAlign w:val="center"/>
          </w:tcPr>
          <w:p w14:paraId="0F31E7BA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Capability Area</w:t>
            </w:r>
          </w:p>
        </w:tc>
        <w:tc>
          <w:tcPr>
            <w:tcW w:w="709" w:type="dxa"/>
            <w:vAlign w:val="center"/>
          </w:tcPr>
          <w:p w14:paraId="0893882A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Rating</w:t>
            </w:r>
            <w:proofErr w:type="gramStart"/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  </w:t>
            </w: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(</w:t>
            </w:r>
            <w:proofErr w:type="gramEnd"/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0-3)</w:t>
            </w:r>
          </w:p>
        </w:tc>
        <w:tc>
          <w:tcPr>
            <w:tcW w:w="3969" w:type="dxa"/>
            <w:vAlign w:val="center"/>
          </w:tcPr>
          <w:p w14:paraId="1EDB7293" w14:textId="77777777" w:rsidR="00474BA0" w:rsidRPr="00272820" w:rsidRDefault="00474BA0" w:rsidP="006E2907">
            <w:pPr>
              <w:spacing w:before="60" w:after="6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Brief evidence/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b</w:t>
            </w: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oard context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 if applicable</w:t>
            </w:r>
          </w:p>
          <w:p w14:paraId="63C73789" w14:textId="77777777" w:rsidR="00474BA0" w:rsidRDefault="00474BA0" w:rsidP="006E2907">
            <w:pPr>
              <w:spacing w:before="60" w:after="6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(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m</w:t>
            </w: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ax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imum</w:t>
            </w: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 50 words)</w:t>
            </w:r>
          </w:p>
        </w:tc>
      </w:tr>
      <w:tr w:rsidR="00474BA0" w14:paraId="048DBEA3" w14:textId="77777777" w:rsidTr="006E2907">
        <w:tc>
          <w:tcPr>
            <w:tcW w:w="9351" w:type="dxa"/>
            <w:gridSpan w:val="3"/>
          </w:tcPr>
          <w:p w14:paraId="5EC69D4F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Priority skills for recruitment</w:t>
            </w:r>
          </w:p>
        </w:tc>
      </w:tr>
      <w:tr w:rsidR="00474BA0" w14:paraId="09C7D77B" w14:textId="77777777" w:rsidTr="006E2907">
        <w:tc>
          <w:tcPr>
            <w:tcW w:w="4673" w:type="dxa"/>
            <w:vAlign w:val="center"/>
          </w:tcPr>
          <w:p w14:paraId="4CD72C03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64" w:hanging="284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Strategy </w:t>
            </w:r>
            <w:r w:rsidRPr="00272820">
              <w:rPr>
                <w:rFonts w:ascii="Cambria" w:hAnsi="Cambria" w:cs="Calibri"/>
                <w:color w:val="000000"/>
                <w:sz w:val="18"/>
                <w:szCs w:val="18"/>
              </w:rPr>
              <w:t>(strategic opportunities, threats, strategic priorities, achieving business objectives)</w:t>
            </w:r>
          </w:p>
          <w:p w14:paraId="75C03CCA" w14:textId="69990E14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6AE8F915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06A88375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43DC49C3" w14:textId="77777777" w:rsidTr="006E2907">
        <w:tc>
          <w:tcPr>
            <w:tcW w:w="4673" w:type="dxa"/>
            <w:vAlign w:val="center"/>
          </w:tcPr>
          <w:p w14:paraId="52A23118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86" w:hanging="284"/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Financial management, literacy, audit and acumen</w:t>
            </w:r>
          </w:p>
          <w:p w14:paraId="33425464" w14:textId="26B85765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12AC3EAC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74ED04C1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58BC73D2" w14:textId="77777777" w:rsidTr="006E2907">
        <w:tc>
          <w:tcPr>
            <w:tcW w:w="4673" w:type="dxa"/>
            <w:vAlign w:val="center"/>
          </w:tcPr>
          <w:p w14:paraId="75069C2C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86" w:hanging="284"/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Capital investment and leverage</w:t>
            </w:r>
          </w:p>
          <w:p w14:paraId="19A23820" w14:textId="7EC5C676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7F4FEC14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3820ADE8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4FCF80D2" w14:textId="77777777" w:rsidTr="006E2907">
        <w:tc>
          <w:tcPr>
            <w:tcW w:w="4673" w:type="dxa"/>
            <w:vAlign w:val="center"/>
          </w:tcPr>
          <w:p w14:paraId="50B437A0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86" w:hanging="284"/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Government-funded commissioning, contracts and output delivery</w:t>
            </w:r>
          </w:p>
          <w:p w14:paraId="2CC6C407" w14:textId="48A2D8ED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605AFE48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1DDA03C6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4D974748" w14:textId="77777777" w:rsidTr="006E2907">
        <w:tc>
          <w:tcPr>
            <w:tcW w:w="4673" w:type="dxa"/>
            <w:vAlign w:val="center"/>
          </w:tcPr>
          <w:p w14:paraId="668DD37A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86" w:hanging="284"/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Community services and health industry knowledge and/or experience </w:t>
            </w:r>
          </w:p>
          <w:p w14:paraId="69F6CB54" w14:textId="11F59499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3BE357D1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1BACC1E6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0901E041" w14:textId="77777777" w:rsidTr="006E2907">
        <w:tc>
          <w:tcPr>
            <w:tcW w:w="9351" w:type="dxa"/>
            <w:gridSpan w:val="3"/>
            <w:vAlign w:val="center"/>
          </w:tcPr>
          <w:p w14:paraId="3F966DDF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Other important skills for recruitment</w:t>
            </w:r>
          </w:p>
        </w:tc>
      </w:tr>
      <w:tr w:rsidR="00474BA0" w14:paraId="43F6CCE8" w14:textId="77777777" w:rsidTr="006E2907">
        <w:tc>
          <w:tcPr>
            <w:tcW w:w="4673" w:type="dxa"/>
            <w:vAlign w:val="center"/>
          </w:tcPr>
          <w:p w14:paraId="2804C1BB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73" w:hanging="284"/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Governance (experience in sophisticated governance/assurance activities)</w:t>
            </w:r>
          </w:p>
          <w:p w14:paraId="5988EB8A" w14:textId="08F7995F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74C0E758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27780F7C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00850440" w14:textId="77777777" w:rsidTr="006E2907">
        <w:tc>
          <w:tcPr>
            <w:tcW w:w="4673" w:type="dxa"/>
            <w:vAlign w:val="center"/>
          </w:tcPr>
          <w:p w14:paraId="6E1FB758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73" w:hanging="284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Risk management and compliance </w:t>
            </w:r>
            <w:r w:rsidRPr="00272820">
              <w:rPr>
                <w:rFonts w:ascii="Cambria" w:hAnsi="Cambria" w:cs="Calibri"/>
                <w:color w:val="000000"/>
                <w:sz w:val="18"/>
                <w:szCs w:val="18"/>
              </w:rPr>
              <w:t>(managing/overseeing risk management and compliance frameworks)</w:t>
            </w:r>
          </w:p>
          <w:p w14:paraId="51C9ADB8" w14:textId="407C996C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mbria" w:hAnsi="Cambria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411A4456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27BC5E93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0335CB6E" w14:textId="77777777" w:rsidTr="006E2907">
        <w:tc>
          <w:tcPr>
            <w:tcW w:w="4673" w:type="dxa"/>
            <w:vAlign w:val="center"/>
          </w:tcPr>
          <w:p w14:paraId="0A00AC5F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73" w:hanging="284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 xml:space="preserve">Regulatory policy </w:t>
            </w:r>
            <w:r w:rsidRPr="00272820">
              <w:rPr>
                <w:rFonts w:eastAsia="Times New Roman" w:cs="Times New Roman"/>
                <w:sz w:val="18"/>
                <w:szCs w:val="18"/>
                <w:lang w:eastAsia="en-GB"/>
              </w:rPr>
              <w:t>(working or interacting with relevant regulators)</w:t>
            </w:r>
          </w:p>
          <w:p w14:paraId="56E176ED" w14:textId="7D7E92F4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229C5334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6230BFAA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474BA0" w14:paraId="1AACE0F2" w14:textId="77777777" w:rsidTr="006E2907">
        <w:tc>
          <w:tcPr>
            <w:tcW w:w="4673" w:type="dxa"/>
          </w:tcPr>
          <w:p w14:paraId="41C9F94D" w14:textId="77777777" w:rsidR="00474BA0" w:rsidRPr="00272820" w:rsidRDefault="00474BA0" w:rsidP="00474BA0">
            <w:pPr>
              <w:pStyle w:val="ListParagraph"/>
              <w:numPr>
                <w:ilvl w:val="0"/>
                <w:numId w:val="2"/>
              </w:numPr>
              <w:spacing w:before="60" w:after="60"/>
              <w:ind w:left="373" w:hanging="284"/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272820">
              <w:rPr>
                <w:rFonts w:eastAsia="Times New Roman" w:cs="Times New Roman"/>
                <w:b/>
                <w:bCs/>
                <w:sz w:val="18"/>
                <w:szCs w:val="18"/>
                <w:lang w:eastAsia="en-GB"/>
              </w:rPr>
              <w:t>Human resources/industrial relations/health and safety</w:t>
            </w:r>
          </w:p>
          <w:p w14:paraId="7C6DDD9B" w14:textId="146EE876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i/>
                <w:i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1DDB83F6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</w:tcPr>
          <w:p w14:paraId="09624990" w14:textId="77777777" w:rsidR="00474BA0" w:rsidRDefault="00474BA0" w:rsidP="006E2907">
            <w:pPr>
              <w:spacing w:before="60" w:after="6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6773B094" w14:textId="77777777" w:rsidR="00474BA0" w:rsidRDefault="00474BA0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2230277C" w14:textId="77777777" w:rsidR="00474BA0" w:rsidRDefault="00474BA0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5A8C1375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288051D2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0420DAF8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06F38F6A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29C5FA1E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7C254D63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08CF1C22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4E24CE1F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44D3DA80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5173D369" w14:textId="77777777" w:rsidR="00A27E14" w:rsidRDefault="00A27E14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753E7043" w14:textId="5C4A1C65" w:rsidR="00474BA0" w:rsidRPr="00272820" w:rsidRDefault="00474BA0" w:rsidP="00474BA0">
      <w:pPr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  <w:r w:rsidRPr="00272820">
        <w:rPr>
          <w:rFonts w:eastAsia="Times New Roman" w:cs="Times New Roman"/>
          <w:b/>
          <w:bCs/>
          <w:color w:val="000000"/>
          <w:sz w:val="20"/>
          <w:lang w:eastAsia="en-GB"/>
        </w:rPr>
        <w:t>Section 3: Governance experience and compliance declaration</w:t>
      </w:r>
    </w:p>
    <w:p w14:paraId="24B3053B" w14:textId="01ECB292" w:rsidR="00A27E14" w:rsidRPr="00A27E14" w:rsidRDefault="00474BA0" w:rsidP="00A27E14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272820">
        <w:rPr>
          <w:rFonts w:eastAsia="Times New Roman" w:cs="Times New Roman"/>
          <w:b/>
          <w:bCs/>
          <w:color w:val="000000"/>
          <w:sz w:val="20"/>
          <w:lang w:eastAsia="en-GB"/>
        </w:rPr>
        <w:t>Current board portfolio:</w:t>
      </w:r>
      <w:r w:rsidRPr="00272820">
        <w:rPr>
          <w:rFonts w:eastAsia="Times New Roman" w:cs="Times New Roman"/>
          <w:color w:val="000000"/>
          <w:sz w:val="20"/>
          <w:lang w:eastAsia="en-GB"/>
        </w:rPr>
        <w:t xml:space="preserve"> Please list any current non-executive director (NED) or committee positions you hold.</w:t>
      </w:r>
    </w:p>
    <w:p w14:paraId="02DC5C1A" w14:textId="77777777" w:rsidR="00A27E14" w:rsidRPr="00A27E14" w:rsidRDefault="00A27E14" w:rsidP="00A27E14">
      <w:pPr>
        <w:pStyle w:val="ListParagraph"/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B65ED4" wp14:editId="6860CFDE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5400675" cy="19050"/>
                <wp:effectExtent l="0" t="0" r="28575" b="19050"/>
                <wp:wrapNone/>
                <wp:docPr id="35024773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20901" id="Straight Connector 1" o:spid="_x0000_s1026" style="position:absolute;flip:y;z-index:2516961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pt" to="42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mahj7aAAAABgEAAA8AAABkcnMvZG93&#10;bnJldi54bWxMj8FuwjAQRO+V+g/WIvVWbKhSaBoHtRU9cagIfICJlyQiXke2gfD3XU7tabUzq9k3&#10;xWp0vbhgiJ0nDbOpAoFUe9tRo2G/+35egojJkDW9J9Rwwwir8vGhMLn1V9ripUqN4BCKudHQpjTk&#10;Usa6RWfi1A9I7B19cCbxGhppg7lyuOvlXKlX6UxH/KE1A361WJ+qs9OwO6X1m7wdu59P5TYv1Rgy&#10;u15o/TQZP95BJBzT3zHc8RkdSmY6+DPZKHoNXCSxOufJ7jJTGYgDC5kCWRbyP375C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mahj7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AC5FAFE" w14:textId="77777777" w:rsidR="00A27E14" w:rsidRPr="00A27E14" w:rsidRDefault="00A27E14" w:rsidP="00A27E14">
      <w:pPr>
        <w:spacing w:before="120" w:after="120"/>
        <w:ind w:left="360"/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136438" wp14:editId="33F899C0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400675" cy="19050"/>
                <wp:effectExtent l="0" t="0" r="28575" b="19050"/>
                <wp:wrapNone/>
                <wp:docPr id="5027195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C1722" id="Straight Connector 1" o:spid="_x0000_s1026" style="position:absolute;flip:y;z-index:2516981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7pt" to="425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AmV58DbAAAABgEAAA8AAABkcnMvZG93&#10;bnJldi54bWxMj81OwzAQhO9IfQdrK3Gjdn9SSohTASonDoiUB3DjbRI1Xke226Zvz3KC48ysZr4t&#10;tqPrxQVD7DxpmM8UCKTa244aDd/794cNiJgMWdN7Qg03jLAtJ3eFya2/0hdeqtQILqGYGw1tSkMu&#10;ZaxbdCbO/IDE2dEHZxLL0EgbzJXLXS8XSq2lMx3xQmsGfGuxPlVnp2F/SrsneTt2n6/KfSyrMWR2&#10;96j1/XR8eQaRcEx/x/CLz+hQMtPBn8lG0WvgRxK7yxUITjeZykAc2FivQJaF/I9f/g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AJlefA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83AC48B" w14:textId="77777777" w:rsidR="00A27E14" w:rsidRPr="00A27E14" w:rsidRDefault="00A27E14" w:rsidP="00A27E14">
      <w:pPr>
        <w:pStyle w:val="ListParagraph"/>
        <w:spacing w:before="120" w:after="120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2F39AF" wp14:editId="2CB27BE2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5400675" cy="19050"/>
                <wp:effectExtent l="0" t="0" r="28575" b="19050"/>
                <wp:wrapNone/>
                <wp:docPr id="9518882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65C1E" id="Straight Connector 1" o:spid="_x0000_s1026" style="position:absolute;flip:y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.45pt" to="425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6RuJjaAAAABQEAAA8AAABkcnMvZG93&#10;bnJldi54bWxMj8FOwzAQRO9I/QdrK3GjdkGBJMSpAJUTB0TKB7jxNokaryPbbdO/ZznBcTSjmTfV&#10;ZnajOGOIgycN65UCgdR6O1Cn4Xv3fpeDiMmQNaMn1HDFCJt6cVOZ0voLfeG5SZ3gEoql0dCnNJVS&#10;xrZHZ+LKT0jsHXxwJrEMnbTBXLjcjfJeqUfpzEC80JsJ33psj83Jadgd07aQ18Pw+arcx0Mzh8xu&#10;n7S+Xc4vzyASzukvDL/4jA41M+39iWwUowY+kjTkBQg280xlIPacWhcg60r+p69/AA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6RuJjaAAAABQ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C2F7D15" w14:textId="77777777" w:rsidR="00474BA0" w:rsidRPr="00272820" w:rsidRDefault="00474BA0" w:rsidP="00474BA0">
      <w:pPr>
        <w:spacing w:before="120" w:after="120"/>
        <w:rPr>
          <w:rFonts w:eastAsia="Times New Roman" w:cs="Times New Roman"/>
          <w:color w:val="000000"/>
          <w:sz w:val="20"/>
          <w:lang w:eastAsia="en-GB"/>
        </w:rPr>
      </w:pPr>
    </w:p>
    <w:p w14:paraId="3E441FEC" w14:textId="7358F097" w:rsidR="00A27E14" w:rsidRPr="00A27E14" w:rsidRDefault="00474BA0" w:rsidP="00A27E14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272820">
        <w:rPr>
          <w:rFonts w:eastAsia="Times New Roman" w:cs="Times New Roman"/>
          <w:b/>
          <w:bCs/>
          <w:color w:val="000000"/>
          <w:sz w:val="20"/>
          <w:lang w:eastAsia="en-GB"/>
        </w:rPr>
        <w:t>Governance qualifications:</w:t>
      </w:r>
      <w:r w:rsidRPr="00272820">
        <w:rPr>
          <w:rFonts w:eastAsia="Times New Roman" w:cs="Times New Roman"/>
          <w:color w:val="000000"/>
          <w:sz w:val="20"/>
          <w:lang w:eastAsia="en-GB"/>
        </w:rPr>
        <w:t xml:space="preserve"> Do you hold an AICD Company Directors Course qualification or equivalent governance training?</w:t>
      </w:r>
    </w:p>
    <w:p w14:paraId="56897614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4FC20D" wp14:editId="06D45D45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5400675" cy="19050"/>
                <wp:effectExtent l="0" t="0" r="28575" b="19050"/>
                <wp:wrapNone/>
                <wp:docPr id="11634781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D9428" id="Straight Connector 1" o:spid="_x0000_s1026" style="position:absolute;flip:y;z-index:2517032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pt" to="42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mahj7aAAAABgEAAA8AAABkcnMvZG93&#10;bnJldi54bWxMj8FuwjAQRO+V+g/WIvVWbKhSaBoHtRU9cagIfICJlyQiXke2gfD3XU7tabUzq9k3&#10;xWp0vbhgiJ0nDbOpAoFUe9tRo2G/+35egojJkDW9J9Rwwwir8vGhMLn1V9ripUqN4BCKudHQpjTk&#10;Usa6RWfi1A9I7B19cCbxGhppg7lyuOvlXKlX6UxH/KE1A361WJ+qs9OwO6X1m7wdu59P5TYv1Rgy&#10;u15o/TQZP95BJBzT3zHc8RkdSmY6+DPZKHoNXCSxOufJ7jJTGYgDC5kCWRbyP375C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mahj7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283B2D5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0ACCCD" wp14:editId="655F98CE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400675" cy="19050"/>
                <wp:effectExtent l="0" t="0" r="28575" b="19050"/>
                <wp:wrapNone/>
                <wp:docPr id="11353319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8CE14" id="Straight Connector 1" o:spid="_x0000_s1026" style="position:absolute;flip:y;z-index:2517053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7pt" to="425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AmV58DbAAAABgEAAA8AAABkcnMvZG93&#10;bnJldi54bWxMj81OwzAQhO9IfQdrK3Gjdn9SSohTASonDoiUB3DjbRI1Xke226Zvz3KC48ysZr4t&#10;tqPrxQVD7DxpmM8UCKTa244aDd/794cNiJgMWdN7Qg03jLAtJ3eFya2/0hdeqtQILqGYGw1tSkMu&#10;ZaxbdCbO/IDE2dEHZxLL0EgbzJXLXS8XSq2lMx3xQmsGfGuxPlVnp2F/SrsneTt2n6/KfSyrMWR2&#10;96j1/XR8eQaRcEx/x/CLz+hQMtPBn8lG0WvgRxK7yxUITjeZykAc2FivQJaF/I9f/g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AJlefA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1707FDA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7609DA" wp14:editId="0E64C312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5400675" cy="19050"/>
                <wp:effectExtent l="0" t="0" r="28575" b="19050"/>
                <wp:wrapNone/>
                <wp:docPr id="10872288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44989" id="Straight Connector 1" o:spid="_x0000_s1026" style="position:absolute;flip:y;z-index:2517043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5pt" to="425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INqGXvbAAAABgEAAA8AAABkcnMvZG93&#10;bnJldi54bWxMj8FOwzAQRO9I/IO1lbhRu0BoE+JUgMqJQ0XKB7jxNokaryPbbdO/ZznBcWZWM2/L&#10;9eQGccYQe08aFnMFAqnxtqdWw/fu434FIiZD1gyeUMMVI6yr25vSFNZf6AvPdWoFl1AsjIYupbGQ&#10;MjYdOhPnfkTi7OCDM4llaKUN5sLlbpAPSj1LZ3rihc6M+N5hc6xPTsPumDa5vB767Ztyn4/1FDK7&#10;WWp9N5teX0AknNLfMfziMzpUzLT3J7JRDBr4kcTuUw6C01WmMhB7NpY5yKqU//GrHw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Dahl7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50A0BAE" w14:textId="77777777" w:rsidR="00474BA0" w:rsidRPr="00272820" w:rsidRDefault="00474BA0" w:rsidP="00474BA0">
      <w:pPr>
        <w:spacing w:before="120" w:after="120"/>
        <w:rPr>
          <w:rFonts w:eastAsia="Times New Roman" w:cs="Times New Roman"/>
          <w:color w:val="000000"/>
          <w:sz w:val="20"/>
          <w:lang w:eastAsia="en-GB"/>
        </w:rPr>
      </w:pPr>
    </w:p>
    <w:p w14:paraId="40068328" w14:textId="7F85CD95" w:rsidR="00A27E14" w:rsidRPr="00A27E14" w:rsidRDefault="00474BA0" w:rsidP="00A27E14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272820">
        <w:rPr>
          <w:rFonts w:eastAsia="Times New Roman" w:cs="Times New Roman"/>
          <w:b/>
          <w:bCs/>
          <w:color w:val="000000"/>
          <w:sz w:val="20"/>
          <w:lang w:eastAsia="en-GB"/>
        </w:rPr>
        <w:t>Conflict of interest:</w:t>
      </w:r>
      <w:r w:rsidRPr="00272820">
        <w:rPr>
          <w:rFonts w:eastAsia="Times New Roman" w:cs="Times New Roman"/>
          <w:color w:val="000000"/>
          <w:sz w:val="20"/>
          <w:lang w:eastAsia="en-GB"/>
        </w:rPr>
        <w:t xml:space="preserve"> Please declare any real, potential, or perceived conflicts of interest with our organisation (</w:t>
      </w:r>
      <w:proofErr w:type="spellStart"/>
      <w:r w:rsidRPr="00272820">
        <w:rPr>
          <w:rFonts w:eastAsia="Times New Roman" w:cs="Times New Roman"/>
          <w:color w:val="000000"/>
          <w:sz w:val="20"/>
          <w:lang w:eastAsia="en-GB"/>
        </w:rPr>
        <w:t>eg</w:t>
      </w:r>
      <w:proofErr w:type="spellEnd"/>
      <w:r w:rsidRPr="00272820">
        <w:rPr>
          <w:rFonts w:eastAsia="Times New Roman" w:cs="Times New Roman"/>
          <w:color w:val="000000"/>
          <w:sz w:val="20"/>
          <w:lang w:eastAsia="en-GB"/>
        </w:rPr>
        <w:t xml:space="preserve"> competing provider, funding bodies, suppliers to Communify).</w:t>
      </w:r>
    </w:p>
    <w:p w14:paraId="54E25A64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52275D" wp14:editId="09BCD96E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5400675" cy="19050"/>
                <wp:effectExtent l="0" t="0" r="28575" b="19050"/>
                <wp:wrapNone/>
                <wp:docPr id="1625082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8D1E6" id="Straight Connector 1" o:spid="_x0000_s1026" style="position:absolute;flip:y;z-index:2517104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pt" to="42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mahj7aAAAABgEAAA8AAABkcnMvZG93&#10;bnJldi54bWxMj8FuwjAQRO+V+g/WIvVWbKhSaBoHtRU9cagIfICJlyQiXke2gfD3XU7tabUzq9k3&#10;xWp0vbhgiJ0nDbOpAoFUe9tRo2G/+35egojJkDW9J9Rwwwir8vGhMLn1V9ripUqN4BCKudHQpjTk&#10;Usa6RWfi1A9I7B19cCbxGhppg7lyuOvlXKlX6UxH/KE1A361WJ+qs9OwO6X1m7wdu59P5TYv1Rgy&#10;u15o/TQZP95BJBzT3zHc8RkdSmY6+DPZKHoNXCSxOufJ7jJTGYgDC5kCWRbyP375C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mahj7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0AB293C9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EDFEBE" wp14:editId="41529830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400675" cy="19050"/>
                <wp:effectExtent l="0" t="0" r="28575" b="19050"/>
                <wp:wrapNone/>
                <wp:docPr id="1103118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C070A" id="Straight Connector 1" o:spid="_x0000_s1026" style="position:absolute;flip:y;z-index:2517125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7pt" to="425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AmV58DbAAAABgEAAA8AAABkcnMvZG93&#10;bnJldi54bWxMj81OwzAQhO9IfQdrK3Gjdn9SSohTASonDoiUB3DjbRI1Xke226Zvz3KC48ysZr4t&#10;tqPrxQVD7DxpmM8UCKTa244aDd/794cNiJgMWdN7Qg03jLAtJ3eFya2/0hdeqtQILqGYGw1tSkMu&#10;ZaxbdCbO/IDE2dEHZxLL0EgbzJXLXS8XSq2lMx3xQmsGfGuxPlVnp2F/SrsneTt2n6/KfSyrMWR2&#10;96j1/XR8eQaRcEx/x/CLz+hQMtPBn8lG0WvgRxK7yxUITjeZykAc2FivQJaF/I9f/g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AJlefA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FDC373E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A54920" wp14:editId="17F30261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5400675" cy="19050"/>
                <wp:effectExtent l="0" t="0" r="28575" b="19050"/>
                <wp:wrapNone/>
                <wp:docPr id="209551548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42637" id="Straight Connector 1" o:spid="_x0000_s1026" style="position:absolute;flip:y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5pt" to="425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INqGXvbAAAABgEAAA8AAABkcnMvZG93&#10;bnJldi54bWxMj8FOwzAQRO9I/IO1lbhRu0BoE+JUgMqJQ0XKB7jxNokaryPbbdO/ZznBcWZWM2/L&#10;9eQGccYQe08aFnMFAqnxtqdWw/fu434FIiZD1gyeUMMVI6yr25vSFNZf6AvPdWoFl1AsjIYupbGQ&#10;MjYdOhPnfkTi7OCDM4llaKUN5sLlbpAPSj1LZ3rihc6M+N5hc6xPTsPumDa5vB767Ztyn4/1FDK7&#10;WWp9N5teX0AknNLfMfziMzpUzLT3J7JRDBr4kcTuUw6C01WmMhB7NpY5yKqU//GrHw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Dahl7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9A5C7DF" w14:textId="77777777" w:rsidR="00474BA0" w:rsidRPr="00272820" w:rsidRDefault="00474BA0" w:rsidP="00474BA0">
      <w:pPr>
        <w:spacing w:before="120" w:after="120"/>
        <w:rPr>
          <w:rFonts w:eastAsia="Times New Roman" w:cs="Times New Roman"/>
          <w:color w:val="000000"/>
          <w:sz w:val="20"/>
          <w:lang w:eastAsia="en-GB"/>
        </w:rPr>
      </w:pPr>
    </w:p>
    <w:p w14:paraId="0A6D4142" w14:textId="50FB23F8" w:rsidR="00474BA0" w:rsidRPr="00A27E14" w:rsidRDefault="00474BA0" w:rsidP="00474BA0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272820">
        <w:rPr>
          <w:rFonts w:eastAsia="Times New Roman" w:cs="Times New Roman"/>
          <w:b/>
          <w:bCs/>
          <w:sz w:val="20"/>
          <w:lang w:eastAsia="en-GB"/>
        </w:rPr>
        <w:t>National Police and Banning Check</w:t>
      </w:r>
      <w:r w:rsidRPr="00272820">
        <w:rPr>
          <w:rFonts w:eastAsia="Times New Roman" w:cs="Times New Roman"/>
          <w:sz w:val="20"/>
          <w:lang w:eastAsia="en-GB"/>
        </w:rPr>
        <w:t>:</w:t>
      </w:r>
      <w:r w:rsidRPr="00272820">
        <w:rPr>
          <w:rFonts w:eastAsia="Times New Roman" w:cs="Times New Roman"/>
          <w:b/>
          <w:bCs/>
          <w:sz w:val="20"/>
          <w:lang w:eastAsia="en-GB"/>
        </w:rPr>
        <w:t xml:space="preserve"> </w:t>
      </w:r>
      <w:r w:rsidRPr="00272820">
        <w:rPr>
          <w:rFonts w:eastAsia="Times New Roman" w:cs="Times New Roman"/>
          <w:color w:val="000000"/>
          <w:sz w:val="20"/>
          <w:lang w:eastAsia="en-GB"/>
        </w:rPr>
        <w:t xml:space="preserve">Are you willing to undergo </w:t>
      </w:r>
      <w:proofErr w:type="gramStart"/>
      <w:r w:rsidRPr="00272820">
        <w:rPr>
          <w:rFonts w:eastAsia="Times New Roman" w:cs="Times New Roman"/>
          <w:color w:val="000000"/>
          <w:sz w:val="20"/>
          <w:lang w:eastAsia="en-GB"/>
        </w:rPr>
        <w:t>an</w:t>
      </w:r>
      <w:proofErr w:type="gramEnd"/>
      <w:r w:rsidRPr="00272820">
        <w:rPr>
          <w:rFonts w:eastAsia="Times New Roman" w:cs="Times New Roman"/>
          <w:color w:val="000000"/>
          <w:sz w:val="20"/>
          <w:lang w:eastAsia="en-GB"/>
        </w:rPr>
        <w:t xml:space="preserve"> NDIS Worker Screening Check, National Police Check, and ASIC/ACNC disqualified persons registry search?</w:t>
      </w:r>
    </w:p>
    <w:p w14:paraId="47BB004F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</w:p>
    <w:p w14:paraId="6C07A36C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DA5A3D" wp14:editId="21C49D1F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5400675" cy="19050"/>
                <wp:effectExtent l="0" t="0" r="28575" b="19050"/>
                <wp:wrapNone/>
                <wp:docPr id="17711055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730C9" id="Straight Connector 1" o:spid="_x0000_s1026" style="position:absolute;flip:y;z-index:2517176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pt" to="42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mahj7aAAAABgEAAA8AAABkcnMvZG93&#10;bnJldi54bWxMj8FuwjAQRO+V+g/WIvVWbKhSaBoHtRU9cagIfICJlyQiXke2gfD3XU7tabUzq9k3&#10;xWp0vbhgiJ0nDbOpAoFUe9tRo2G/+35egojJkDW9J9Rwwwir8vGhMLn1V9ripUqN4BCKudHQpjTk&#10;Usa6RWfi1A9I7B19cCbxGhppg7lyuOvlXKlX6UxH/KE1A361WJ+qs9OwO6X1m7wdu59P5TYv1Rgy&#10;u15o/TQZP95BJBzT3zHc8RkdSmY6+DPZKHoNXCSxOufJ7jJTGYgDC5kCWRbyP375C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mahj7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C15666F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CC6244" wp14:editId="51E2806D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400675" cy="19050"/>
                <wp:effectExtent l="0" t="0" r="28575" b="19050"/>
                <wp:wrapNone/>
                <wp:docPr id="20129615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34D5D" id="Straight Connector 1" o:spid="_x0000_s1026" style="position:absolute;flip:y;z-index:2517196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7pt" to="425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AmV58DbAAAABgEAAA8AAABkcnMvZG93&#10;bnJldi54bWxMj81OwzAQhO9IfQdrK3Gjdn9SSohTASonDoiUB3DjbRI1Xke226Zvz3KC48ysZr4t&#10;tqPrxQVD7DxpmM8UCKTa244aDd/794cNiJgMWdN7Qg03jLAtJ3eFya2/0hdeqtQILqGYGw1tSkMu&#10;ZaxbdCbO/IDE2dEHZxLL0EgbzJXLXS8XSq2lMx3xQmsGfGuxPlVnp2F/SrsneTt2n6/KfSyrMWR2&#10;96j1/XR8eQaRcEx/x/CLz+hQMtPBn8lG0WvgRxK7yxUITjeZykAc2FivQJaF/I9f/g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AJlefA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C07A86F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65B880" wp14:editId="4E63FDB6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5400675" cy="19050"/>
                <wp:effectExtent l="0" t="0" r="28575" b="19050"/>
                <wp:wrapNone/>
                <wp:docPr id="14590757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1BFBF" id="Straight Connector 1" o:spid="_x0000_s1026" style="position:absolute;flip:y;z-index:2517186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5pt" to="425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INqGXvbAAAABgEAAA8AAABkcnMvZG93&#10;bnJldi54bWxMj8FOwzAQRO9I/IO1lbhRu0BoE+JUgMqJQ0XKB7jxNokaryPbbdO/ZznBcWZWM2/L&#10;9eQGccYQe08aFnMFAqnxtqdWw/fu434FIiZD1gyeUMMVI6yr25vSFNZf6AvPdWoFl1AsjIYupbGQ&#10;MjYdOhPnfkTi7OCDM4llaKUN5sLlbpAPSj1LZ3rihc6M+N5hc6xPTsPumDa5vB767Ztyn4/1FDK7&#10;WWp9N5teX0AknNLfMfziMzpUzLT3J7JRDBr4kcTuUw6C01WmMhB7NpY5yKqU//GrHw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Dahl7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3A7A1A5" w14:textId="77777777" w:rsidR="00474BA0" w:rsidRPr="00272820" w:rsidRDefault="00474BA0" w:rsidP="00474BA0">
      <w:pPr>
        <w:spacing w:before="120" w:after="120"/>
        <w:rPr>
          <w:rFonts w:eastAsia="Times New Roman" w:cs="Times New Roman"/>
          <w:color w:val="000000"/>
          <w:sz w:val="20"/>
          <w:lang w:eastAsia="en-GB"/>
        </w:rPr>
      </w:pPr>
    </w:p>
    <w:p w14:paraId="663E1274" w14:textId="7753B7CF" w:rsidR="00474BA0" w:rsidRPr="00A27E14" w:rsidRDefault="00474BA0" w:rsidP="00A27E14">
      <w:pPr>
        <w:numPr>
          <w:ilvl w:val="0"/>
          <w:numId w:val="1"/>
        </w:numPr>
        <w:tabs>
          <w:tab w:val="clear" w:pos="720"/>
        </w:tabs>
        <w:spacing w:before="120" w:after="120"/>
        <w:ind w:left="426" w:hanging="284"/>
        <w:rPr>
          <w:rFonts w:eastAsia="Times New Roman" w:cs="Times New Roman"/>
          <w:color w:val="000000"/>
          <w:sz w:val="20"/>
          <w:lang w:eastAsia="en-GB"/>
        </w:rPr>
      </w:pPr>
      <w:r w:rsidRPr="00272820">
        <w:rPr>
          <w:rFonts w:eastAsia="Times New Roman" w:cs="Times New Roman"/>
          <w:b/>
          <w:bCs/>
          <w:color w:val="000000"/>
          <w:sz w:val="20"/>
          <w:lang w:eastAsia="en-GB"/>
        </w:rPr>
        <w:t>Good fame and character:</w:t>
      </w:r>
      <w:r>
        <w:rPr>
          <w:rFonts w:eastAsia="Times New Roman" w:cs="Times New Roman"/>
          <w:color w:val="000000"/>
          <w:sz w:val="20"/>
          <w:lang w:eastAsia="en-GB"/>
        </w:rPr>
        <w:t xml:space="preserve"> </w:t>
      </w:r>
      <w:r w:rsidRPr="00272820">
        <w:rPr>
          <w:rFonts w:eastAsia="Times New Roman" w:cs="Times New Roman"/>
          <w:color w:val="000000"/>
          <w:sz w:val="20"/>
          <w:lang w:eastAsia="en-GB"/>
        </w:rPr>
        <w:t xml:space="preserve">Please confirm there are no pending legal, regulatory, or bankruptcy proceedings against you. </w:t>
      </w:r>
    </w:p>
    <w:p w14:paraId="708B4CE6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color w:val="000000"/>
          <w:sz w:val="20"/>
          <w:lang w:eastAsia="en-GB"/>
        </w:rPr>
      </w:pPr>
    </w:p>
    <w:p w14:paraId="2B1206CC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FBD67D9" wp14:editId="6045B643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5400675" cy="19050"/>
                <wp:effectExtent l="0" t="0" r="28575" b="19050"/>
                <wp:wrapNone/>
                <wp:docPr id="14539689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D5951" id="Straight Connector 1" o:spid="_x0000_s1026" style="position:absolute;flip:y;z-index:251721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pt" to="42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Kmahj7aAAAABgEAAA8AAABkcnMvZG93&#10;bnJldi54bWxMj8FuwjAQRO+V+g/WIvVWbKhSaBoHtRU9cagIfICJlyQiXke2gfD3XU7tabUzq9k3&#10;xWp0vbhgiJ0nDbOpAoFUe9tRo2G/+35egojJkDW9J9Rwwwir8vGhMLn1V9ripUqN4BCKudHQpjTk&#10;Usa6RWfi1A9I7B19cCbxGhppg7lyuOvlXKlX6UxH/KE1A361WJ+qs9OwO6X1m7wdu59P5TYv1Rgy&#10;u15o/TQZP95BJBzT3zHc8RkdSmY6+DPZKHoNXCSxOufJ7jJTGYgDC5kCWRbyP375CwAA//8DAFBL&#10;AQItABQABgAIAAAAIQC2gziS/gAAAOEBAAATAAAAAAAAAAAAAAAAAAAAAABbQ29udGVudF9UeXBl&#10;c10ueG1sUEsBAi0AFAAGAAgAAAAhADj9If/WAAAAlAEAAAsAAAAAAAAAAAAAAAAALwEAAF9yZWxz&#10;Ly5yZWxzUEsBAi0AFAAGAAgAAAAhAC0PNMK8AQAAaAMAAA4AAAAAAAAAAAAAAAAALgIAAGRycy9l&#10;Mm9Eb2MueG1sUEsBAi0AFAAGAAgAAAAhAKmahj7aAAAABgEAAA8AAAAAAAAAAAAAAAAAFgQAAGRy&#10;cy9kb3ducmV2LnhtbFBLBQYAAAAABAAEAPMAAAAd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6D9B9899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6E1EA6" wp14:editId="349ABF3D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400675" cy="19050"/>
                <wp:effectExtent l="0" t="0" r="28575" b="19050"/>
                <wp:wrapNone/>
                <wp:docPr id="10459258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97C46" id="Straight Connector 1" o:spid="_x0000_s1026" style="position:absolute;flip:y;z-index:2517237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7pt" to="425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AmV58DbAAAABgEAAA8AAABkcnMvZG93&#10;bnJldi54bWxMj81OwzAQhO9IfQdrK3Gjdn9SSohTASonDoiUB3DjbRI1Xke226Zvz3KC48ysZr4t&#10;tqPrxQVD7DxpmM8UCKTa244aDd/794cNiJgMWdN7Qg03jLAtJ3eFya2/0hdeqtQILqGYGw1tSkMu&#10;ZaxbdCbO/IDE2dEHZxLL0EgbzJXLXS8XSq2lMx3xQmsGfGuxPlVnp2F/SrsneTt2n6/KfSyrMWR2&#10;96j1/XR8eQaRcEx/x/CLz+hQMtPBn8lG0WvgRxK7yxUITjeZykAc2FivQJaF/I9f/g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AJlefA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4E3FE32" w14:textId="0ABF0064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  <w:r>
        <w:rPr>
          <w:rFonts w:eastAsia="Times New Roman" w:cs="Times New Roman"/>
          <w:noProof/>
          <w:color w:val="000000"/>
          <w:sz w:val="2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A76798" wp14:editId="443E034B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5400675" cy="19050"/>
                <wp:effectExtent l="0" t="0" r="28575" b="19050"/>
                <wp:wrapNone/>
                <wp:docPr id="13400435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AA3E2" id="Straight Connector 1" o:spid="_x0000_s1026" style="position:absolute;flip:y;z-index:2517227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45pt" to="425.2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TCvAEAAGgDAAAOAAAAZHJzL2Uyb0RvYy54bWysU01vEzEQvSP1P1i+E28qAmWVTQ+NygWV&#10;ShTuU3/sWvKXPCab/HvGTpqGckPswbI9njfz3rxd3+69Yzud0cYw8OWi40wHGZUN48B/PN2/v+EM&#10;CwQFLgY98INGfru5ereeU6+v4xSd0pkRSMB+TgOfSkm9ECgn7QEXMelAQROzh0LHPAqVYSZ078R1&#10;130Uc8wq5Sg1It1uj0G+afjGaFm+GYO6MDdw6q20Nbf1ua5is4Z+zJAmK09twD904cEGKnqG2kIB&#10;9ivbv6C8lTliNGUhoxfRGCt140Bslt0bNt8nSLpxIXEwnWXC/wcrH3Z34TGTDHPCHtNjriz2Jntm&#10;nE0/aaaNF3XK9k22w1k2vS9M0uXqAw3i04ozSbHl527VZBVHmAqXMpYvOnpWNwN3NlRW0MPuKxYq&#10;TU9fntTrEO+tc20yLrD5BZNJIIMYB4Uq+aQGjmHkDNxIzpMlN0iMzqqaXoHwgHcusx3Q8MkzKs5P&#10;1DNnDrBQgIi0r5qAWvgjtfazBZyOyS109Iq3hQzrrB/4zWW2C7WibpY7sXpVtO6eozo0oUU90Thb&#10;0ZP1ql8uz7S//EE2vwEAAP//AwBQSwMEFAAGAAgAAAAhAINqGXvbAAAABgEAAA8AAABkcnMvZG93&#10;bnJldi54bWxMj8FOwzAQRO9I/IO1lbhRu0BoE+JUgMqJQ0XKB7jxNokaryPbbdO/ZznBcWZWM2/L&#10;9eQGccYQe08aFnMFAqnxtqdWw/fu434FIiZD1gyeUMMVI6yr25vSFNZf6AvPdWoFl1AsjIYupbGQ&#10;MjYdOhPnfkTi7OCDM4llaKUN5sLlbpAPSj1LZ3rihc6M+N5hc6xPTsPumDa5vB767Ztyn4/1FDK7&#10;WWp9N5teX0AknNLfMfziMzpUzLT3J7JRDBr4kcTuUw6C01WmMhB7NpY5yKqU//GrHwAAAP//AwBQ&#10;SwECLQAUAAYACAAAACEAtoM4kv4AAADhAQAAEwAAAAAAAAAAAAAAAAAAAAAAW0NvbnRlbnRfVHlw&#10;ZXNdLnhtbFBLAQItABQABgAIAAAAIQA4/SH/1gAAAJQBAAALAAAAAAAAAAAAAAAAAC8BAABfcmVs&#10;cy8ucmVsc1BLAQItABQABgAIAAAAIQAtDzTCvAEAAGgDAAAOAAAAAAAAAAAAAAAAAC4CAABkcnMv&#10;ZTJvRG9jLnhtbFBLAQItABQABgAIAAAAIQCDahl72wAAAAYBAAAPAAAAAAAAAAAAAAAAABY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99BA2B8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62BE75E3" w14:textId="77777777" w:rsidR="00A27E14" w:rsidRDefault="00A27E14" w:rsidP="00A27E14">
      <w:pPr>
        <w:spacing w:before="120" w:after="120"/>
        <w:ind w:left="426"/>
        <w:rPr>
          <w:rFonts w:eastAsia="Times New Roman" w:cs="Times New Roman"/>
          <w:b/>
          <w:bCs/>
          <w:color w:val="000000"/>
          <w:sz w:val="20"/>
          <w:lang w:eastAsia="en-GB"/>
        </w:rPr>
      </w:pPr>
    </w:p>
    <w:p w14:paraId="7E3F0504" w14:textId="77777777" w:rsidR="00474BA0" w:rsidRDefault="00474BA0"/>
    <w:sectPr w:rsidR="00474BA0" w:rsidSect="00474BA0">
      <w:pgSz w:w="11900" w:h="16840"/>
      <w:pgMar w:top="1440" w:right="1440" w:bottom="106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D0D13"/>
    <w:multiLevelType w:val="hybridMultilevel"/>
    <w:tmpl w:val="3B1282BC"/>
    <w:lvl w:ilvl="0" w:tplc="2840A9A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A06DB"/>
    <w:multiLevelType w:val="multilevel"/>
    <w:tmpl w:val="5C62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3739589">
    <w:abstractNumId w:val="1"/>
  </w:num>
  <w:num w:numId="2" w16cid:durableId="123118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A0"/>
    <w:rsid w:val="00474BA0"/>
    <w:rsid w:val="004928C9"/>
    <w:rsid w:val="00724494"/>
    <w:rsid w:val="0082138B"/>
    <w:rsid w:val="00A27E14"/>
    <w:rsid w:val="00E03BFE"/>
    <w:rsid w:val="00F0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1BC7"/>
  <w15:chartTrackingRefBased/>
  <w15:docId w15:val="{97C97336-7A67-4350-AD88-DBC40AD5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BA0"/>
    <w:pPr>
      <w:spacing w:after="0" w:line="240" w:lineRule="auto"/>
    </w:pPr>
    <w:rPr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B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B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B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B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BA0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74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B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4BA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Hollebone</dc:creator>
  <cp:keywords/>
  <dc:description/>
  <cp:lastModifiedBy>Louise Laing</cp:lastModifiedBy>
  <cp:revision>2</cp:revision>
  <dcterms:created xsi:type="dcterms:W3CDTF">2026-08-30T23:53:00Z</dcterms:created>
  <dcterms:modified xsi:type="dcterms:W3CDTF">2026-08-30T23:53:00Z</dcterms:modified>
</cp:coreProperties>
</file>