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36515A2B">
        <w:trPr>
          <w:trHeight w:val="454"/>
        </w:trPr>
        <w:tc>
          <w:tcPr>
            <w:tcW w:w="3256" w:type="dxa"/>
          </w:tcPr>
          <w:p w14:paraId="11C94796" w14:textId="12ADCA9C" w:rsidR="00757AB5" w:rsidRPr="00AB7F15" w:rsidRDefault="00757AB5" w:rsidP="0075750C">
            <w:pPr>
              <w:spacing w:after="120"/>
              <w:rPr>
                <w:rFonts w:cstheme="minorHAnsi"/>
                <w:b/>
                <w:bCs/>
                <w:color w:val="3B3838" w:themeColor="background2" w:themeShade="40"/>
              </w:rPr>
            </w:pPr>
            <w:r>
              <w:rPr>
                <w:rFonts w:cstheme="minorHAnsi"/>
                <w:b/>
                <w:bCs/>
                <w:color w:val="3B3838" w:themeColor="background2" w:themeShade="40"/>
              </w:rPr>
              <w:t>Position title:</w:t>
            </w:r>
          </w:p>
        </w:tc>
        <w:tc>
          <w:tcPr>
            <w:tcW w:w="7200" w:type="dxa"/>
          </w:tcPr>
          <w:p w14:paraId="3C8AAC31" w14:textId="59DC01D7" w:rsidR="001B38B9" w:rsidRPr="00C6743A" w:rsidRDefault="00B20AAB" w:rsidP="0075750C">
            <w:pPr>
              <w:spacing w:after="120"/>
              <w:rPr>
                <w:highlight w:val="yellow"/>
              </w:rPr>
            </w:pPr>
            <w:r>
              <w:rPr>
                <w:lang w:eastAsia="en-AU"/>
              </w:rPr>
              <w:t>Upstart Engagement Worker</w:t>
            </w:r>
          </w:p>
        </w:tc>
      </w:tr>
      <w:tr w:rsidR="00757AB5" w:rsidRPr="00AB7F15" w14:paraId="5BEC8F3E" w14:textId="77777777" w:rsidTr="36515A2B">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Pr>
                <w:rFonts w:cstheme="minorHAnsi"/>
                <w:b/>
                <w:bCs/>
                <w:color w:val="000000" w:themeColor="text1"/>
              </w:rPr>
              <w:t>Manager (reports to):</w:t>
            </w:r>
          </w:p>
        </w:tc>
        <w:tc>
          <w:tcPr>
            <w:tcW w:w="7200" w:type="dxa"/>
          </w:tcPr>
          <w:p w14:paraId="4EA64687" w14:textId="0CC72E5C" w:rsidR="00757AB5" w:rsidRPr="00AB7F15" w:rsidRDefault="00B20AAB" w:rsidP="00C6523C">
            <w:pPr>
              <w:spacing w:after="120"/>
              <w:rPr>
                <w:rFonts w:cstheme="minorHAnsi"/>
              </w:rPr>
            </w:pPr>
            <w:r>
              <w:rPr>
                <w:lang w:eastAsia="en-AU"/>
              </w:rPr>
              <w:t>Team Leader, Mental Health (Wellbeing)</w:t>
            </w:r>
          </w:p>
        </w:tc>
      </w:tr>
      <w:tr w:rsidR="00C41617" w:rsidRPr="00AB7F15" w14:paraId="00820B7A" w14:textId="77777777" w:rsidTr="36515A2B">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Pr>
                <w:rFonts w:cstheme="minorHAnsi"/>
                <w:b/>
                <w:bCs/>
                <w:color w:val="3B3838" w:themeColor="background2" w:themeShade="40"/>
              </w:rPr>
              <w:t xml:space="preserve">Division: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Office of the CEO" w:value="Office of the CEO"/>
                <w:listItem w:displayText="Client Services" w:value="Client Services"/>
                <w:listItem w:displayText="Finance and Corporate Services" w:value="Finance and Corporate Services"/>
                <w:listItem w:displayText="Strategic Initiatives" w:value="Strategic Initiatives"/>
              </w:comboBox>
            </w:sdtPr>
            <w:sdtContent>
              <w:p w14:paraId="43286A47" w14:textId="48C07C8A" w:rsidR="00C41617" w:rsidRPr="00AB7F15" w:rsidRDefault="00B20AAB"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36515A2B">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Pr>
                <w:rFonts w:cstheme="minorHAnsi"/>
                <w:b/>
                <w:bCs/>
                <w:color w:val="3B3838" w:themeColor="background2" w:themeShade="40"/>
              </w:rPr>
              <w:t>Program:</w:t>
            </w:r>
          </w:p>
        </w:tc>
        <w:tc>
          <w:tcPr>
            <w:tcW w:w="7200" w:type="dxa"/>
          </w:tcPr>
          <w:p w14:paraId="28F437CC" w14:textId="354D0491" w:rsidR="00757AB5" w:rsidRPr="00AB7F15" w:rsidRDefault="00B20AAB" w:rsidP="0075750C">
            <w:pPr>
              <w:spacing w:after="120"/>
              <w:rPr>
                <w:rFonts w:cstheme="minorHAnsi"/>
              </w:rPr>
            </w:pPr>
            <w:r>
              <w:rPr>
                <w:lang w:eastAsia="en-AU"/>
              </w:rPr>
              <w:t>Mental Health, AOD &amp; Gambler’s Help</w:t>
            </w:r>
          </w:p>
        </w:tc>
      </w:tr>
      <w:tr w:rsidR="00757AB5" w:rsidRPr="00AB7F15" w14:paraId="4509770C" w14:textId="77777777" w:rsidTr="36515A2B">
        <w:trPr>
          <w:trHeight w:val="454"/>
        </w:trPr>
        <w:tc>
          <w:tcPr>
            <w:tcW w:w="3256" w:type="dxa"/>
          </w:tcPr>
          <w:p w14:paraId="49BE35B5" w14:textId="11602F6A" w:rsidR="00134FF6" w:rsidRPr="00AB7F15" w:rsidRDefault="00A66F93" w:rsidP="0075750C">
            <w:pPr>
              <w:spacing w:after="120"/>
              <w:rPr>
                <w:rFonts w:cstheme="minorHAnsi"/>
                <w:b/>
                <w:bCs/>
                <w:color w:val="3B3838" w:themeColor="background2" w:themeShade="40"/>
              </w:rPr>
            </w:pPr>
            <w:r>
              <w:rPr>
                <w:rFonts w:cstheme="minorHAnsi"/>
                <w:b/>
                <w:bCs/>
                <w:color w:val="3B3838" w:themeColor="background2" w:themeShade="40"/>
              </w:rPr>
              <w:t>Primary location:</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2, Victorian Pride Centre, 79-81 Fitzroy St, St Kilda, VIC 3182" w:value="Level 2, Victorian Pride Centre, 79-81 Fitzroy St, St Kilda, VIC 3182"/>
              <w:listItem w:displayText="22-28 Fitzroy St, St Kilda, VIC 3182" w:value="22-28 Fitzroy St, St Kilda, VIC"/>
            </w:dropDownList>
          </w:sdtPr>
          <w:sdtContent>
            <w:tc>
              <w:tcPr>
                <w:tcW w:w="7200" w:type="dxa"/>
              </w:tcPr>
              <w:p w14:paraId="211F338D" w14:textId="38BAACF1" w:rsidR="00757AB5" w:rsidRPr="00AB7F15" w:rsidRDefault="006271E3" w:rsidP="0075750C">
                <w:pPr>
                  <w:spacing w:after="120"/>
                  <w:rPr>
                    <w:rFonts w:cstheme="minorHAnsi"/>
                    <w:color w:val="3B3838" w:themeColor="background2" w:themeShade="40"/>
                  </w:rPr>
                </w:pPr>
                <w:r>
                  <w:rPr>
                    <w:rFonts w:cstheme="minorHAnsi"/>
                    <w:color w:val="3B3838" w:themeColor="background2" w:themeShade="40"/>
                  </w:rPr>
                  <w:t>341 Coventry St, South Melbourne, VIC 3205</w:t>
                </w:r>
              </w:p>
            </w:tc>
          </w:sdtContent>
        </w:sdt>
      </w:tr>
      <w:tr w:rsidR="00B74701" w:rsidRPr="00AB7F15" w14:paraId="0E496F3D" w14:textId="77777777" w:rsidTr="36515A2B">
        <w:trPr>
          <w:trHeight w:val="454"/>
        </w:trPr>
        <w:tc>
          <w:tcPr>
            <w:tcW w:w="3256" w:type="dxa"/>
          </w:tcPr>
          <w:p w14:paraId="68A604C8" w14:textId="6DB09D46"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Additional sites as required</w:t>
            </w:r>
          </w:p>
        </w:tc>
      </w:tr>
      <w:tr w:rsidR="00757AB5" w:rsidRPr="00AB7F15" w14:paraId="2B57381C" w14:textId="77777777" w:rsidTr="36515A2B">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Pr>
                <w:rFonts w:cstheme="minorHAnsi"/>
                <w:b/>
                <w:bCs/>
                <w:color w:val="3B3838" w:themeColor="background2" w:themeShade="40"/>
              </w:rPr>
              <w:t>Classification (Grade/Level):</w:t>
            </w:r>
          </w:p>
        </w:tc>
        <w:tc>
          <w:tcPr>
            <w:tcW w:w="7200" w:type="dxa"/>
          </w:tcPr>
          <w:p w14:paraId="16D2AD83" w14:textId="7FF67434" w:rsidR="00757AB5" w:rsidRPr="00AB7F15" w:rsidRDefault="001C461C" w:rsidP="36515A2B">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Social and Community Services Employee Level 3 (SACS Level 3)</w:t>
            </w:r>
          </w:p>
        </w:tc>
      </w:tr>
      <w:tr w:rsidR="00A349D2" w:rsidRPr="00AB7F15" w14:paraId="48D3651A" w14:textId="77777777" w:rsidTr="36515A2B">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Pr>
                <w:rFonts w:cstheme="minorHAnsi"/>
                <w:b/>
                <w:bCs/>
                <w:color w:val="3B3838" w:themeColor="background2" w:themeShade="40"/>
              </w:rPr>
              <w:t>Enterprise Agreement or Award:</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or its successor" w:value="Nurses and Midwives (Victorian Public Health Sector) (Single Interest Employers) Enterprise Agreement 2024-2028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listItem w:displayText="BHN Mental Health Services Enterprise Agreement 2022-2026 or its successor" w:value="BHN Mental Health Services Enterprise Agreement 2022-2026 or its successor"/>
            </w:dropDownList>
          </w:sdtPr>
          <w:sdtContent>
            <w:tc>
              <w:tcPr>
                <w:tcW w:w="7200" w:type="dxa"/>
              </w:tcPr>
              <w:p w14:paraId="26D4B292" w14:textId="6FFCF66C" w:rsidR="00A349D2" w:rsidRPr="00AB7F15" w:rsidRDefault="006271E3" w:rsidP="0075750C">
                <w:pPr>
                  <w:spacing w:after="120"/>
                  <w:rPr>
                    <w:rFonts w:cstheme="minorHAnsi"/>
                    <w:color w:val="3B3838" w:themeColor="background2" w:themeShade="40"/>
                  </w:rPr>
                </w:pPr>
                <w:r>
                  <w:t>Community Health Centre (Stand Alone Services) Social and Community Service Employees Multi Enterprise Agreement 2022 or its successor</w:t>
                </w:r>
              </w:p>
            </w:tc>
          </w:sdtContent>
        </w:sdt>
      </w:tr>
      <w:bookmarkEnd w:id="0"/>
    </w:tbl>
    <w:p w14:paraId="164B4925" w14:textId="77777777" w:rsidR="00757AB5" w:rsidRPr="00DC7C35" w:rsidRDefault="00757AB5" w:rsidP="003239BE">
      <w:pPr>
        <w:rPr>
          <w:sz w:val="16"/>
          <w:szCs w:val="16"/>
        </w:rPr>
      </w:pPr>
    </w:p>
    <w:p w14:paraId="19C8DC03" w14:textId="75F8950D" w:rsidR="00750757" w:rsidRPr="005A3A58" w:rsidRDefault="0027711C" w:rsidP="005A3A58">
      <w:pPr>
        <w:pStyle w:val="Headings"/>
        <w:spacing w:after="240"/>
      </w:pPr>
      <w:r>
        <w:t>Better Health Network</w:t>
      </w:r>
    </w:p>
    <w:p w14:paraId="5654EDB5" w14:textId="769A8BEB" w:rsidR="00450C85" w:rsidRDefault="009563BB" w:rsidP="003B2147">
      <w:pPr>
        <w:rPr>
          <w:color w:val="000000" w:themeColor="text1"/>
        </w:rPr>
      </w:pPr>
      <w:r w:rsidRPr="1C6C7E3F">
        <w:rPr>
          <w:color w:val="000000" w:themeColor="text1"/>
        </w:rPr>
        <w:t xml:space="preserve">As a not-for-profit organisation, Better Health Network supports people and families at </w:t>
      </w:r>
      <w:bookmarkStart w:id="1" w:name="_Int_Ln1MzhAR"/>
      <w:r w:rsidRPr="1C6C7E3F">
        <w:rPr>
          <w:color w:val="000000" w:themeColor="text1"/>
        </w:rPr>
        <w:t>different stages</w:t>
      </w:r>
      <w:bookmarkEnd w:id="1"/>
      <w:r w:rsidRPr="1C6C7E3F">
        <w:rPr>
          <w:color w:val="000000" w:themeColor="text1"/>
        </w:rPr>
        <w:t xml:space="preserve"> of life and works with communities to strengthen health and wellbeing. We believe that better health and wellbeing is built around community. </w:t>
      </w:r>
    </w:p>
    <w:p w14:paraId="3C01A8AB" w14:textId="64212E3D" w:rsidR="00ED5A61" w:rsidRPr="00ED5A61" w:rsidRDefault="00ED5A61" w:rsidP="003B2147">
      <w:pPr>
        <w:rPr>
          <w:color w:val="000000" w:themeColor="text1"/>
        </w:rPr>
      </w:pPr>
      <w:r w:rsidRPr="1C6C7E3F">
        <w:rPr>
          <w:color w:val="000000" w:themeColor="text1"/>
        </w:rPr>
        <w:t xml:space="preserve">We deliver a broad, integrated range of services including GP and nursing care, oral health, allied health, mental health and alcohol and other drug support, </w:t>
      </w:r>
      <w:r w:rsidR="6ED98C90" w:rsidRPr="1C6C7E3F">
        <w:rPr>
          <w:color w:val="000000" w:themeColor="text1"/>
        </w:rPr>
        <w:t>therapies,</w:t>
      </w:r>
      <w:r w:rsidRPr="1C6C7E3F">
        <w:rPr>
          <w:color w:val="000000" w:themeColor="text1"/>
        </w:rPr>
        <w:t xml:space="preserve"> and lifestyle support, as well as NDIS disability, aged care, family services, housing, and social and community support. </w:t>
      </w:r>
    </w:p>
    <w:p w14:paraId="6BF913CC" w14:textId="237D2989" w:rsidR="00627ED4" w:rsidRPr="00627ED4" w:rsidRDefault="002A5416" w:rsidP="003B2147">
      <w:pPr>
        <w:rPr>
          <w:color w:val="000000" w:themeColor="text1"/>
        </w:rPr>
      </w:pPr>
      <w:r w:rsidRPr="1C6C7E3F">
        <w:rPr>
          <w:color w:val="000000" w:themeColor="text1"/>
        </w:rPr>
        <w:t xml:space="preserve">As a trusted community health provider, we deliver essential services and work in partnership with others to strengthen the systems that support individuals, </w:t>
      </w:r>
      <w:r w:rsidR="0CF4DD8F" w:rsidRPr="1C6C7E3F">
        <w:rPr>
          <w:color w:val="000000" w:themeColor="text1"/>
        </w:rPr>
        <w:t>families,</w:t>
      </w:r>
      <w:r w:rsidRPr="1C6C7E3F">
        <w:rPr>
          <w:color w:val="000000" w:themeColor="text1"/>
        </w:rPr>
        <w:t xml:space="preserve"> and communities across Bayside and south-east Melbourne. Our services are designed to be accessible, </w:t>
      </w:r>
      <w:r w:rsidR="371309B0" w:rsidRPr="1C6C7E3F">
        <w:rPr>
          <w:color w:val="000000" w:themeColor="text1"/>
        </w:rPr>
        <w:t>coordinated,</w:t>
      </w:r>
      <w:r w:rsidRPr="1C6C7E3F">
        <w:rPr>
          <w:color w:val="000000" w:themeColor="text1"/>
        </w:rPr>
        <w:t xml:space="preserve"> and responsive to local needs, providing support that is close to home. By joining BHN, you will have the opportunity to make a positive and lasting impact on the lives of the people and communities we serve.</w:t>
      </w:r>
    </w:p>
    <w:p w14:paraId="61BFFF31" w14:textId="47C005AE" w:rsidR="00C6379F" w:rsidRPr="00A00C26" w:rsidRDefault="00E750FC" w:rsidP="1C6C7E3F">
      <w:pPr>
        <w:pBdr>
          <w:bottom w:val="single" w:sz="4" w:space="1" w:color="auto"/>
        </w:pBdr>
        <w:jc w:val="both"/>
        <w:rPr>
          <w:rFonts w:ascii="Calibri" w:hAnsi="Calibri" w:cs="Calibri"/>
          <w:lang w:eastAsia="en-AU"/>
        </w:rPr>
      </w:pPr>
      <w:r w:rsidRPr="1C6C7E3F">
        <w:rPr>
          <w:rFonts w:ascii="Calibri" w:eastAsia="Aptos" w:hAnsi="Calibri" w:cs="Calibri"/>
        </w:rPr>
        <w:t xml:space="preserve">The Upstart program is funded by the National Disability Insurance Scheme (NDIS) to support consumers experiencing mental illness with community engagement and employment opportunities. The program supports consumers for up to 6 months through flexible, person-led support, with the aim of helping consumers become more engaged in community activities, build on strengths, and pursue volunteering, </w:t>
      </w:r>
      <w:r w:rsidR="54F533F8" w:rsidRPr="1C6C7E3F">
        <w:rPr>
          <w:rFonts w:ascii="Calibri" w:eastAsia="Aptos" w:hAnsi="Calibri" w:cs="Calibri"/>
        </w:rPr>
        <w:t>study,</w:t>
      </w:r>
      <w:r w:rsidRPr="1C6C7E3F">
        <w:rPr>
          <w:rFonts w:ascii="Calibri" w:eastAsia="Aptos" w:hAnsi="Calibri" w:cs="Calibri"/>
        </w:rPr>
        <w:t xml:space="preserve"> and work opportunities.</w:t>
      </w:r>
    </w:p>
    <w:p w14:paraId="25BFE5A0" w14:textId="4D1821A6" w:rsidR="000C3043" w:rsidRPr="005A3A58" w:rsidRDefault="00757AB5" w:rsidP="005A3A58">
      <w:pPr>
        <w:pStyle w:val="Headings"/>
        <w:spacing w:after="240"/>
      </w:pPr>
      <w:r>
        <w:t>Position objective</w:t>
      </w:r>
    </w:p>
    <w:p w14:paraId="22222899" w14:textId="51BF9041" w:rsidR="00C119DE" w:rsidRPr="00A00C26" w:rsidRDefault="001C68E2" w:rsidP="1C6C7E3F">
      <w:pPr>
        <w:pBdr>
          <w:bottom w:val="single" w:sz="4" w:space="1" w:color="auto"/>
        </w:pBdr>
        <w:jc w:val="both"/>
        <w:rPr>
          <w:rFonts w:ascii="Calibri" w:hAnsi="Calibri" w:cs="Calibri"/>
          <w:lang w:eastAsia="en-AU"/>
        </w:rPr>
      </w:pPr>
      <w:r w:rsidRPr="1C6C7E3F">
        <w:rPr>
          <w:rFonts w:ascii="Calibri" w:eastAsia="Aptos" w:hAnsi="Calibri" w:cs="Calibri"/>
        </w:rPr>
        <w:t xml:space="preserve">The Upstart Engagement Worker works under general direction, with clinical guidance from Mental Health Clinicians, to deliver recovery-oriented, trauma informed support to consumers in the Upstart Program. The role manages a small caseload and helps individuals work towards their recovery plans and re-engage with community through volunteering, up-skilling, </w:t>
      </w:r>
      <w:r w:rsidR="31215305" w:rsidRPr="1C6C7E3F">
        <w:rPr>
          <w:rFonts w:ascii="Calibri" w:eastAsia="Aptos" w:hAnsi="Calibri" w:cs="Calibri"/>
        </w:rPr>
        <w:t>employment,</w:t>
      </w:r>
      <w:r w:rsidRPr="1C6C7E3F">
        <w:rPr>
          <w:rFonts w:ascii="Calibri" w:eastAsia="Aptos" w:hAnsi="Calibri" w:cs="Calibri"/>
        </w:rPr>
        <w:t xml:space="preserve"> and social activities. The role also develops and facilitates group and social programs, and undertakes other duties as directed by the Team Leader, Mental Health (Wellbeing).</w:t>
      </w:r>
    </w:p>
    <w:p w14:paraId="6D1AFB6F" w14:textId="0BD49EEA" w:rsidR="00C14A81" w:rsidRPr="005A3A58" w:rsidRDefault="00EC1F8B" w:rsidP="005A3A58">
      <w:pPr>
        <w:pStyle w:val="Headings"/>
        <w:spacing w:after="240"/>
      </w:pPr>
      <w:r>
        <w:t>Key (professional) responsibilities</w:t>
      </w:r>
    </w:p>
    <w:p w14:paraId="78C7C8FF" w14:textId="77777777" w:rsidR="00D81691" w:rsidRPr="00D81691" w:rsidRDefault="00D81691" w:rsidP="00D81691">
      <w:pPr>
        <w:keepNext/>
        <w:spacing w:after="0" w:line="240" w:lineRule="auto"/>
        <w:ind w:right="-108"/>
        <w:rPr>
          <w:rFonts w:ascii="Calibri" w:eastAsia="Times New Roman" w:hAnsi="Calibri" w:cs="Calibri"/>
          <w:color w:val="000000" w:themeColor="text1"/>
          <w:lang w:eastAsia="en-AU"/>
        </w:rPr>
      </w:pPr>
      <w:r>
        <w:rPr>
          <w:rFonts w:ascii="Calibri" w:eastAsia="Aptos" w:hAnsi="Calibri" w:cs="Calibri"/>
          <w:b/>
        </w:rPr>
        <w:t>Direct Support Provision:</w:t>
      </w:r>
    </w:p>
    <w:p w14:paraId="2376D45A"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Work with principles of recovery oriented, trauma informed mental health practice.</w:t>
      </w:r>
    </w:p>
    <w:p w14:paraId="20BD41F6"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Support consumers with actioning their recovery plan, including routine daily living skills and capacity for self-care, managing physical health, and participating in community life through education, employment, volunteering or community activities.</w:t>
      </w:r>
    </w:p>
    <w:p w14:paraId="179835DD" w14:textId="209FB029" w:rsidR="00D81691" w:rsidRPr="00472365"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 xml:space="preserve">Conduct initial psychosocial needs assessments for people referred to </w:t>
      </w:r>
      <w:proofErr w:type="spellStart"/>
      <w:r>
        <w:rPr>
          <w:rFonts w:ascii="Calibri" w:eastAsia="Aptos" w:hAnsi="Calibri" w:cs="Calibri"/>
        </w:rPr>
        <w:t>UpStart</w:t>
      </w:r>
      <w:proofErr w:type="spellEnd"/>
      <w:r>
        <w:rPr>
          <w:rFonts w:ascii="Calibri" w:eastAsia="Aptos" w:hAnsi="Calibri" w:cs="Calibri"/>
        </w:rPr>
        <w:t>, with the support of the team.</w:t>
      </w:r>
    </w:p>
    <w:p w14:paraId="477E035F" w14:textId="59776D5C" w:rsidR="00472365" w:rsidRPr="00442054" w:rsidRDefault="00472365"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36515A2B">
        <w:rPr>
          <w:rFonts w:ascii="Calibri" w:eastAsia="Aptos" w:hAnsi="Calibri" w:cs="Calibri"/>
        </w:rPr>
        <w:t>Assess consumers’ readiness and suitability to participate in support groups.</w:t>
      </w:r>
    </w:p>
    <w:p w14:paraId="4A99E9F6" w14:textId="5081D63E" w:rsidR="00442054" w:rsidRPr="00D81691" w:rsidRDefault="00442054"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36515A2B">
        <w:rPr>
          <w:rFonts w:ascii="Calibri" w:eastAsia="Aptos" w:hAnsi="Calibri" w:cs="Calibri"/>
        </w:rPr>
        <w:t>Identify and assess consumer risk, exercising professional judgement within scope of practice, and escalate to the Team Leader, Mental Health (Wellbeing) where required.</w:t>
      </w:r>
    </w:p>
    <w:p w14:paraId="45571B4D" w14:textId="43DD33F6" w:rsidR="00D81691" w:rsidRPr="00F52B35"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1C6C7E3F">
        <w:rPr>
          <w:rFonts w:ascii="Calibri" w:eastAsia="Aptos" w:hAnsi="Calibri" w:cs="Calibri"/>
        </w:rPr>
        <w:t xml:space="preserve">Manage a small case load of consumers, delivering </w:t>
      </w:r>
      <w:r w:rsidR="58AE8599" w:rsidRPr="1C6C7E3F">
        <w:rPr>
          <w:rFonts w:ascii="Calibri" w:eastAsia="Aptos" w:hAnsi="Calibri" w:cs="Calibri"/>
        </w:rPr>
        <w:t>community-based</w:t>
      </w:r>
      <w:r w:rsidRPr="1C6C7E3F">
        <w:rPr>
          <w:rFonts w:ascii="Calibri" w:eastAsia="Aptos" w:hAnsi="Calibri" w:cs="Calibri"/>
        </w:rPr>
        <w:t xml:space="preserve"> outreach support.</w:t>
      </w:r>
    </w:p>
    <w:p w14:paraId="331F5E58" w14:textId="0244CE79" w:rsidR="000F0FE6" w:rsidRPr="004F2E75" w:rsidRDefault="000F0FE6" w:rsidP="004F2E75">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36515A2B">
        <w:rPr>
          <w:rFonts w:ascii="Calibri" w:eastAsia="Aptos" w:hAnsi="Calibri" w:cs="Calibri"/>
        </w:rPr>
        <w:t>Complete feedback evaluations with Upstart participants and contribute towards quality improvement initiatives.</w:t>
      </w:r>
    </w:p>
    <w:p w14:paraId="39BF45C5"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Provide evidence based, person-centred, recovery-oriented and trauma informed supports.</w:t>
      </w:r>
    </w:p>
    <w:p w14:paraId="2E87AB75" w14:textId="77777777" w:rsidR="00A00C26" w:rsidRDefault="00A00C26" w:rsidP="00D81691">
      <w:pPr>
        <w:pStyle w:val="NoSpacing"/>
        <w:keepNext/>
        <w:ind w:right="-108"/>
        <w:rPr>
          <w:rFonts w:ascii="Calibri" w:eastAsia="Aptos" w:hAnsi="Calibri" w:cs="Calibri"/>
          <w:b/>
        </w:rPr>
      </w:pPr>
    </w:p>
    <w:p w14:paraId="79E46683" w14:textId="163FF431" w:rsidR="00D81691" w:rsidRPr="00D81691" w:rsidRDefault="00D81691" w:rsidP="00D81691">
      <w:pPr>
        <w:pStyle w:val="NoSpacing"/>
        <w:keepNext/>
        <w:ind w:right="-108"/>
        <w:rPr>
          <w:rFonts w:ascii="Calibri" w:eastAsia="Times New Roman" w:hAnsi="Calibri" w:cs="Calibri"/>
          <w:color w:val="000000" w:themeColor="text1"/>
          <w:lang w:eastAsia="en-AU"/>
        </w:rPr>
      </w:pPr>
      <w:r>
        <w:rPr>
          <w:rFonts w:ascii="Calibri" w:eastAsia="Aptos" w:hAnsi="Calibri" w:cs="Calibri"/>
          <w:b/>
        </w:rPr>
        <w:t>Group Facilitation:</w:t>
      </w:r>
    </w:p>
    <w:p w14:paraId="4A3DA886"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Develop, organise, promote and facilitate groups and social programs for consumers.</w:t>
      </w:r>
    </w:p>
    <w:p w14:paraId="4A3DA887" w14:textId="77777777" w:rsid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36515A2B">
        <w:rPr>
          <w:rFonts w:ascii="Calibri" w:eastAsia="Aptos" w:hAnsi="Calibri" w:cs="Calibri"/>
        </w:rPr>
        <w:t>Plan, deliver and evaluate group program content, adapting delivery to meet identified consumer need and group dynamics.</w:t>
      </w:r>
    </w:p>
    <w:p w14:paraId="3DDDAD6B" w14:textId="77777777" w:rsidR="00A00C26" w:rsidRDefault="00A00C26" w:rsidP="00D81691">
      <w:pPr>
        <w:pStyle w:val="NoSpacing"/>
        <w:keepNext/>
        <w:ind w:right="-108"/>
        <w:rPr>
          <w:rFonts w:ascii="Calibri" w:eastAsia="Aptos" w:hAnsi="Calibri" w:cs="Calibri"/>
          <w:b/>
        </w:rPr>
      </w:pPr>
    </w:p>
    <w:p w14:paraId="3A76FD1D" w14:textId="25C97D6E" w:rsidR="00D81691" w:rsidRPr="00D81691" w:rsidRDefault="00D81691" w:rsidP="00D81691">
      <w:pPr>
        <w:pStyle w:val="NoSpacing"/>
        <w:keepNext/>
        <w:ind w:right="-108"/>
        <w:rPr>
          <w:rFonts w:ascii="Calibri" w:eastAsia="Times New Roman" w:hAnsi="Calibri" w:cs="Calibri"/>
          <w:color w:val="000000" w:themeColor="text1"/>
          <w:lang w:eastAsia="en-AU"/>
        </w:rPr>
      </w:pPr>
      <w:r>
        <w:rPr>
          <w:rFonts w:ascii="Calibri" w:eastAsia="Aptos" w:hAnsi="Calibri" w:cs="Calibri"/>
          <w:b/>
        </w:rPr>
        <w:t>Support Team Activities:</w:t>
      </w:r>
    </w:p>
    <w:p w14:paraId="01D9129D"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Support the ongoing development of an environment based on shared accountability and effective knowledge sharing.</w:t>
      </w:r>
    </w:p>
    <w:p w14:paraId="7FABB2AD"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Cooperate with all team members to ensure continuity of care and the provision of a high-quality service offer.</w:t>
      </w:r>
    </w:p>
    <w:p w14:paraId="78F2860A" w14:textId="1A498B92"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1C6C7E3F">
        <w:rPr>
          <w:rFonts w:ascii="Calibri" w:eastAsia="Aptos" w:hAnsi="Calibri" w:cs="Calibri"/>
        </w:rPr>
        <w:t xml:space="preserve">Actively participate in team meetings, service planning </w:t>
      </w:r>
      <w:r w:rsidR="6900BA02" w:rsidRPr="1C6C7E3F">
        <w:rPr>
          <w:rFonts w:ascii="Calibri" w:eastAsia="Aptos" w:hAnsi="Calibri" w:cs="Calibri"/>
        </w:rPr>
        <w:t>sessions,</w:t>
      </w:r>
      <w:r w:rsidRPr="1C6C7E3F">
        <w:rPr>
          <w:rFonts w:ascii="Calibri" w:eastAsia="Aptos" w:hAnsi="Calibri" w:cs="Calibri"/>
        </w:rPr>
        <w:t xml:space="preserve"> and staff development activities.</w:t>
      </w:r>
    </w:p>
    <w:p w14:paraId="0B0D33D5" w14:textId="77777777"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Aptos" w:hAnsi="Calibri" w:cs="Calibri"/>
        </w:rPr>
        <w:t>Undertake other activities as directed to support program and service delivery.</w:t>
      </w:r>
    </w:p>
    <w:p w14:paraId="0AEFBE33" w14:textId="77777777" w:rsidR="00A00C26" w:rsidRDefault="00A00C26" w:rsidP="00D81691">
      <w:pPr>
        <w:pStyle w:val="NoSpacing"/>
        <w:keepNext/>
        <w:ind w:right="-108"/>
        <w:rPr>
          <w:rFonts w:ascii="Calibri" w:eastAsia="Aptos" w:hAnsi="Calibri" w:cs="Calibri"/>
          <w:b/>
        </w:rPr>
      </w:pPr>
    </w:p>
    <w:p w14:paraId="148A3225" w14:textId="7C52AE25" w:rsidR="00D81691" w:rsidRPr="00D81691" w:rsidRDefault="00D81691" w:rsidP="00D81691">
      <w:pPr>
        <w:pStyle w:val="NoSpacing"/>
        <w:keepNext/>
        <w:ind w:right="-108"/>
        <w:rPr>
          <w:rFonts w:ascii="Calibri" w:eastAsia="Times New Roman" w:hAnsi="Calibri" w:cs="Calibri"/>
          <w:color w:val="000000" w:themeColor="text1"/>
          <w:lang w:eastAsia="en-AU"/>
        </w:rPr>
      </w:pPr>
      <w:r>
        <w:rPr>
          <w:rFonts w:ascii="Calibri" w:eastAsia="Aptos" w:hAnsi="Calibri" w:cs="Calibri"/>
          <w:b/>
        </w:rPr>
        <w:t>Administration:</w:t>
      </w:r>
    </w:p>
    <w:p w14:paraId="14B27F06" w14:textId="174871DF" w:rsidR="00D81691" w:rsidRPr="00D81691" w:rsidRDefault="00D81691" w:rsidP="00D81691">
      <w:pPr>
        <w:pStyle w:val="ListParagraph"/>
        <w:numPr>
          <w:ilvl w:val="0"/>
          <w:numId w:val="31"/>
        </w:numPr>
        <w:spacing w:after="0" w:line="240" w:lineRule="auto"/>
        <w:ind w:right="-108"/>
        <w:rPr>
          <w:rFonts w:ascii="Calibri" w:eastAsia="Times New Roman" w:hAnsi="Calibri" w:cs="Calibri"/>
          <w:color w:val="000000" w:themeColor="text1"/>
          <w:lang w:eastAsia="en-AU"/>
        </w:rPr>
      </w:pPr>
      <w:r w:rsidRPr="1C6C7E3F">
        <w:rPr>
          <w:rFonts w:ascii="Calibri" w:eastAsia="Aptos" w:hAnsi="Calibri" w:cs="Calibri"/>
        </w:rPr>
        <w:t xml:space="preserve">Keep accurate and complete records of work activities in accordance with legislative requirements and BHN records, information </w:t>
      </w:r>
      <w:r w:rsidR="086B6AA2" w:rsidRPr="1C6C7E3F">
        <w:rPr>
          <w:rFonts w:ascii="Calibri" w:eastAsia="Aptos" w:hAnsi="Calibri" w:cs="Calibri"/>
        </w:rPr>
        <w:t>security,</w:t>
      </w:r>
      <w:r w:rsidRPr="1C6C7E3F">
        <w:rPr>
          <w:rFonts w:ascii="Calibri" w:eastAsia="Aptos" w:hAnsi="Calibri" w:cs="Calibri"/>
        </w:rPr>
        <w:t xml:space="preserve"> and privacy policies. Ensure relevant consumer details and data are collected and recorded.</w:t>
      </w:r>
    </w:p>
    <w:p w14:paraId="202A37D9" w14:textId="15AD45E3" w:rsidR="005A3A58" w:rsidRPr="005A3A58" w:rsidRDefault="004237BA" w:rsidP="005A3A58">
      <w:pPr>
        <w:pBdr>
          <w:bottom w:val="single" w:sz="4" w:space="1" w:color="auto"/>
        </w:pBdr>
        <w:jc w:val="both"/>
        <w:rPr>
          <w:sz w:val="16"/>
          <w:szCs w:val="16"/>
        </w:rPr>
      </w:pPr>
      <w:r>
        <w:rPr>
          <w:sz w:val="16"/>
          <w:szCs w:val="16"/>
        </w:rPr>
        <w:t xml:space="preserve"> </w:t>
      </w:r>
    </w:p>
    <w:p w14:paraId="4D15360A" w14:textId="1241C464" w:rsidR="005A3A58" w:rsidRPr="005A3A58" w:rsidRDefault="005A3A58" w:rsidP="005A3A58">
      <w:pPr>
        <w:pStyle w:val="Headings"/>
        <w:spacing w:after="240"/>
      </w:pPr>
      <w:r>
        <w:t>Organisational responsibilities</w:t>
      </w:r>
    </w:p>
    <w:p w14:paraId="6BDA2846" w14:textId="63BC6255"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(Self) Leadership </w:t>
      </w:r>
    </w:p>
    <w:p w14:paraId="2B47EF4E" w14:textId="77777777" w:rsidR="00267018" w:rsidRPr="00267018" w:rsidRDefault="00267018" w:rsidP="00267018">
      <w:pPr>
        <w:numPr>
          <w:ilvl w:val="0"/>
          <w:numId w:val="31"/>
        </w:numPr>
        <w:spacing w:after="0" w:line="240" w:lineRule="auto"/>
        <w:rPr>
          <w:rFonts w:eastAsia="Calibri"/>
          <w:color w:val="000000" w:themeColor="text1"/>
        </w:rPr>
      </w:pPr>
      <w:r>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rsidP="00267018">
      <w:pPr>
        <w:numPr>
          <w:ilvl w:val="0"/>
          <w:numId w:val="31"/>
        </w:numPr>
        <w:spacing w:after="0" w:line="240" w:lineRule="auto"/>
        <w:rPr>
          <w:rFonts w:eastAsia="Calibri"/>
          <w:color w:val="000000" w:themeColor="text1"/>
        </w:rPr>
      </w:pPr>
      <w:r>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rsidP="00267018">
      <w:pPr>
        <w:pStyle w:val="NoSpacing"/>
        <w:numPr>
          <w:ilvl w:val="0"/>
          <w:numId w:val="31"/>
        </w:numPr>
        <w:tabs>
          <w:tab w:val="left" w:pos="4654"/>
        </w:tabs>
        <w:contextualSpacing/>
        <w:rPr>
          <w:rFonts w:eastAsia="Calibri" w:cstheme="minorHAnsi"/>
          <w:color w:val="000000" w:themeColor="text1"/>
        </w:rPr>
      </w:pPr>
      <w:r>
        <w:rPr>
          <w:rFonts w:eastAsia="Calibri" w:cstheme="minorHAnsi"/>
          <w:color w:val="000000" w:themeColor="text1"/>
        </w:rPr>
        <w:t>Ensure ongoing compliance, adhering to relevant legislation, funding guidelines, service standards, and contractual obligations.</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00345135" w:rsidR="009A2BE9" w:rsidRPr="00B676F4" w:rsidRDefault="00366713" w:rsidP="00B676F4">
      <w:pPr>
        <w:pStyle w:val="NoSpacing"/>
        <w:tabs>
          <w:tab w:val="left" w:pos="4654"/>
        </w:tabs>
        <w:contextualSpacing/>
        <w:rPr>
          <w:rFonts w:ascii="Calibri" w:eastAsia="Times New Roman" w:hAnsi="Calibri" w:cs="Calibri"/>
          <w:b/>
          <w:bCs/>
          <w:lang w:eastAsia="en-AU"/>
        </w:rPr>
      </w:pPr>
      <w:r>
        <w:rPr>
          <w:rFonts w:ascii="Calibri" w:eastAsia="Times New Roman" w:hAnsi="Calibri" w:cs="Calibri"/>
          <w:b/>
          <w:bCs/>
          <w:lang w:eastAsia="en-AU"/>
        </w:rPr>
        <w:t>Occupational health and safety </w:t>
      </w:r>
      <w:r>
        <w:rPr>
          <w:lang w:eastAsia="en-AU"/>
        </w:rPr>
        <w:tab/>
      </w:r>
    </w:p>
    <w:p w14:paraId="4EFE4541" w14:textId="73B37F8F" w:rsidR="00366713" w:rsidRPr="00267018" w:rsidRDefault="00366713" w:rsidP="2D829DBD">
      <w:pPr>
        <w:pStyle w:val="NoSpacing"/>
        <w:numPr>
          <w:ilvl w:val="0"/>
          <w:numId w:val="30"/>
        </w:numPr>
        <w:tabs>
          <w:tab w:val="left" w:pos="4654"/>
        </w:tabs>
        <w:contextualSpacing/>
        <w:rPr>
          <w:rFonts w:ascii="Calibri" w:eastAsia="Times New Roman" w:hAnsi="Calibri" w:cs="Calibri"/>
          <w:b/>
          <w:bCs/>
          <w:color w:val="000000" w:themeColor="text1"/>
          <w:lang w:eastAsia="en-AU"/>
        </w:rPr>
      </w:pPr>
      <w:r>
        <w:rPr>
          <w:rFonts w:eastAsia="Calibri"/>
          <w:color w:val="000000" w:themeColor="text1"/>
        </w:rPr>
        <w:t>All employees are responsible for taking reasonable care of their own health and safety, as well as the safety of others affected by their actions at work, and for adhering to BHN’s Occupational Health and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1BDCD61F"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Risk management </w:t>
      </w:r>
    </w:p>
    <w:p w14:paraId="54A3016D" w14:textId="06B5E635" w:rsidR="00163D95" w:rsidRPr="00267018" w:rsidRDefault="00CB6FC9" w:rsidP="2D829DBD">
      <w:pPr>
        <w:pStyle w:val="NoSpacing"/>
        <w:numPr>
          <w:ilvl w:val="0"/>
          <w:numId w:val="31"/>
        </w:numPr>
        <w:tabs>
          <w:tab w:val="left" w:pos="4654"/>
        </w:tabs>
        <w:contextualSpacing/>
        <w:rPr>
          <w:rFonts w:ascii="Calibri" w:eastAsia="Times New Roman" w:hAnsi="Calibri" w:cs="Calibri"/>
          <w:b/>
          <w:bCs/>
          <w:color w:val="000000" w:themeColor="text1"/>
          <w:lang w:eastAsia="en-AU"/>
        </w:rPr>
      </w:pPr>
      <w:r>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20F24C1"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Quality </w:t>
      </w:r>
    </w:p>
    <w:p w14:paraId="657C5397" w14:textId="77777777" w:rsidR="00426DD7" w:rsidRPr="00267018" w:rsidRDefault="00426DD7" w:rsidP="00F7351D">
      <w:pPr>
        <w:numPr>
          <w:ilvl w:val="0"/>
          <w:numId w:val="31"/>
        </w:numPr>
        <w:spacing w:after="0" w:line="240" w:lineRule="auto"/>
        <w:rPr>
          <w:rFonts w:eastAsia="Calibri" w:cstheme="minorHAnsi"/>
          <w:color w:val="000000" w:themeColor="text1"/>
        </w:rPr>
      </w:pPr>
      <w:r>
        <w:rPr>
          <w:rFonts w:eastAsia="Calibri" w:cstheme="minorHAnsi"/>
          <w:color w:val="000000" w:themeColor="text1"/>
        </w:rPr>
        <w:t>Follow BHN’s policies and procedures to ensure compliance and consistency in service delivery.  </w:t>
      </w:r>
    </w:p>
    <w:p w14:paraId="5E723A6E" w14:textId="380FA2B2" w:rsidR="00984696" w:rsidRPr="005D358C" w:rsidRDefault="00426DD7" w:rsidP="005D358C">
      <w:pPr>
        <w:pStyle w:val="NoSpacing"/>
        <w:numPr>
          <w:ilvl w:val="0"/>
          <w:numId w:val="31"/>
        </w:numPr>
        <w:tabs>
          <w:tab w:val="left" w:pos="4654"/>
        </w:tabs>
        <w:contextualSpacing/>
        <w:rPr>
          <w:rFonts w:ascii="Calibri" w:eastAsia="Times New Roman" w:hAnsi="Calibri" w:cs="Calibri"/>
          <w:b/>
          <w:bCs/>
          <w:color w:val="000000" w:themeColor="text1"/>
          <w:lang w:eastAsia="en-AU"/>
        </w:rPr>
      </w:pPr>
      <w:r>
        <w:rPr>
          <w:rFonts w:eastAsia="Calibri"/>
          <w:color w:val="000000" w:themeColor="text1"/>
        </w:rPr>
        <w:t>Engage in quality improvement initiatives and actively involve clients in these activities when applicable. </w:t>
      </w:r>
    </w:p>
    <w:p w14:paraId="14E9D301" w14:textId="77777777" w:rsidR="00984696" w:rsidRPr="00267018" w:rsidRDefault="00984696"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1A01AA27"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Behavioural</w:t>
      </w:r>
    </w:p>
    <w:p w14:paraId="754E1F3F" w14:textId="49A4BE2A" w:rsidR="008735BF" w:rsidRPr="00267018" w:rsidRDefault="00466C33" w:rsidP="2D829DBD">
      <w:pPr>
        <w:numPr>
          <w:ilvl w:val="0"/>
          <w:numId w:val="31"/>
        </w:numPr>
        <w:spacing w:after="0" w:line="240" w:lineRule="auto"/>
        <w:rPr>
          <w:rFonts w:eastAsia="Calibri"/>
          <w:color w:val="000000" w:themeColor="text1"/>
        </w:rPr>
      </w:pPr>
      <w:r>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p>
    <w:p w14:paraId="487BD46A" w14:textId="6A2A8588" w:rsidR="009A4723" w:rsidRPr="00267018" w:rsidRDefault="002C7CDF" w:rsidP="2D829DBD">
      <w:pPr>
        <w:numPr>
          <w:ilvl w:val="0"/>
          <w:numId w:val="31"/>
        </w:numPr>
        <w:spacing w:after="0" w:line="240" w:lineRule="auto"/>
        <w:rPr>
          <w:rFonts w:eastAsia="Calibri"/>
          <w:color w:val="000000" w:themeColor="text1"/>
        </w:rPr>
      </w:pPr>
      <w:r>
        <w:rPr>
          <w:rFonts w:eastAsia="Calibri"/>
          <w:color w:val="000000" w:themeColor="text1"/>
        </w:rPr>
        <w:t>Perform duties in accordance with BHN policies and procedures.</w:t>
      </w:r>
    </w:p>
    <w:p w14:paraId="494189E1" w14:textId="6A5E2D83" w:rsidR="009134E4" w:rsidRPr="00267018" w:rsidRDefault="00605F42" w:rsidP="2D829DBD">
      <w:pPr>
        <w:numPr>
          <w:ilvl w:val="0"/>
          <w:numId w:val="31"/>
        </w:numPr>
        <w:spacing w:after="0" w:line="240" w:lineRule="auto"/>
        <w:rPr>
          <w:rFonts w:eastAsia="Calibri"/>
          <w:color w:val="000000" w:themeColor="text1"/>
        </w:rPr>
      </w:pPr>
      <w:r>
        <w:rPr>
          <w:rFonts w:eastAsia="Calibri"/>
          <w:color w:val="000000" w:themeColor="text1"/>
        </w:rPr>
        <w:t xml:space="preserve">Undertake other duties as reasonably directed. </w:t>
      </w:r>
    </w:p>
    <w:p w14:paraId="063C3A67" w14:textId="77777777" w:rsidR="007E0FF0" w:rsidRPr="00DD5075" w:rsidRDefault="007E0FF0" w:rsidP="007E0FF0">
      <w:pPr>
        <w:pBdr>
          <w:bottom w:val="single" w:sz="4" w:space="1" w:color="auto"/>
        </w:pBdr>
        <w:jc w:val="both"/>
        <w:rPr>
          <w:sz w:val="16"/>
          <w:szCs w:val="16"/>
        </w:rPr>
      </w:pPr>
    </w:p>
    <w:p w14:paraId="79D34801" w14:textId="2CC20237" w:rsidR="008618B9" w:rsidRPr="007B4523" w:rsidRDefault="003C645C" w:rsidP="005A3A58">
      <w:pPr>
        <w:pStyle w:val="NoSpacing"/>
        <w:spacing w:after="240"/>
        <w:rPr>
          <w:rFonts w:eastAsiaTheme="majorEastAsia" w:cstheme="majorBidi"/>
          <w:b/>
          <w:bCs/>
          <w:color w:val="00B2E2"/>
          <w:sz w:val="16"/>
          <w:szCs w:val="16"/>
        </w:rPr>
      </w:pPr>
      <w:r>
        <w:rPr>
          <w:rFonts w:eastAsiaTheme="majorEastAsia" w:cstheme="majorBidi"/>
          <w:b/>
          <w:bCs/>
          <w:color w:val="00B2E2"/>
          <w:sz w:val="28"/>
          <w:szCs w:val="28"/>
        </w:rPr>
        <w:t xml:space="preserve">Working relationships </w:t>
      </w:r>
    </w:p>
    <w:p w14:paraId="7D32E32B" w14:textId="29DBB44D" w:rsidR="00414537" w:rsidRDefault="00414537" w:rsidP="005D358C">
      <w:pPr>
        <w:spacing w:after="0"/>
        <w:ind w:right="181"/>
        <w:jc w:val="both"/>
        <w:rPr>
          <w:rFonts w:cstheme="minorHAnsi"/>
          <w:b/>
        </w:rPr>
      </w:pPr>
      <w:r>
        <w:rPr>
          <w:rFonts w:cstheme="minorHAnsi"/>
          <w:b/>
        </w:rPr>
        <w:t>Direct Reports</w:t>
      </w:r>
    </w:p>
    <w:p w14:paraId="2C6376D1" w14:textId="3FDCB2BD" w:rsidR="00DC7C35" w:rsidRPr="00573411" w:rsidRDefault="00414537" w:rsidP="005D358C">
      <w:pPr>
        <w:numPr>
          <w:ilvl w:val="0"/>
          <w:numId w:val="25"/>
        </w:numPr>
        <w:spacing w:after="0" w:line="240" w:lineRule="auto"/>
        <w:ind w:left="714" w:right="181" w:hanging="357"/>
        <w:rPr>
          <w:sz w:val="16"/>
          <w:szCs w:val="16"/>
        </w:rPr>
      </w:pPr>
      <w:r>
        <w:rPr>
          <w:rFonts w:cstheme="minorHAnsi"/>
        </w:rPr>
        <w:t xml:space="preserve">Nil  </w:t>
      </w:r>
    </w:p>
    <w:p w14:paraId="0CC92219" w14:textId="77777777" w:rsidR="00573411" w:rsidRPr="00E6438D" w:rsidRDefault="00573411" w:rsidP="005D358C">
      <w:pPr>
        <w:spacing w:after="0" w:line="240" w:lineRule="auto"/>
        <w:ind w:right="181"/>
        <w:rPr>
          <w:sz w:val="16"/>
          <w:szCs w:val="16"/>
        </w:rPr>
      </w:pPr>
    </w:p>
    <w:p w14:paraId="114B446F" w14:textId="6CA0A9EA" w:rsidR="00414537" w:rsidRDefault="00414537" w:rsidP="005D358C">
      <w:pPr>
        <w:spacing w:after="0"/>
        <w:ind w:right="181"/>
        <w:jc w:val="both"/>
        <w:rPr>
          <w:rFonts w:cstheme="minorHAnsi"/>
          <w:b/>
        </w:rPr>
      </w:pPr>
      <w:r>
        <w:rPr>
          <w:rFonts w:cstheme="minorHAnsi"/>
          <w:b/>
        </w:rPr>
        <w:t xml:space="preserve">Internal working relationships include </w:t>
      </w:r>
    </w:p>
    <w:p w14:paraId="7D3FCCAD" w14:textId="77777777" w:rsidR="00CC2175" w:rsidRPr="00CC2175" w:rsidRDefault="00CC2175" w:rsidP="005D358C">
      <w:pPr>
        <w:pStyle w:val="ListParagraph"/>
        <w:numPr>
          <w:ilvl w:val="0"/>
          <w:numId w:val="25"/>
        </w:numPr>
        <w:spacing w:after="0" w:line="240" w:lineRule="auto"/>
        <w:ind w:left="714" w:right="181" w:hanging="357"/>
        <w:rPr>
          <w:rFonts w:ascii="Calibri" w:eastAsia="Times New Roman" w:hAnsi="Calibri" w:cs="Calibri"/>
          <w:lang w:eastAsia="en-AU"/>
        </w:rPr>
      </w:pPr>
      <w:r>
        <w:rPr>
          <w:rFonts w:ascii="Calibri" w:eastAsia="Aptos" w:hAnsi="Calibri" w:cs="Calibri"/>
        </w:rPr>
        <w:t>Upstart Team Members, other BHN Teams and Programs</w:t>
      </w:r>
    </w:p>
    <w:p w14:paraId="18E617FE" w14:textId="77777777" w:rsidR="00322AC9" w:rsidRPr="00322AC9" w:rsidRDefault="00322AC9" w:rsidP="005D358C">
      <w:pPr>
        <w:pStyle w:val="NoSpacing"/>
        <w:rPr>
          <w:sz w:val="16"/>
          <w:szCs w:val="16"/>
        </w:rPr>
      </w:pPr>
    </w:p>
    <w:p w14:paraId="0AF1A596" w14:textId="6AA35BD5" w:rsidR="00414537" w:rsidRDefault="00414537" w:rsidP="005D358C">
      <w:pPr>
        <w:spacing w:after="0"/>
        <w:ind w:right="181"/>
        <w:jc w:val="both"/>
        <w:rPr>
          <w:rFonts w:cstheme="minorHAnsi"/>
          <w:b/>
        </w:rPr>
      </w:pPr>
      <w:r>
        <w:rPr>
          <w:rFonts w:cstheme="minorHAnsi"/>
          <w:b/>
        </w:rPr>
        <w:t xml:space="preserve">External working relationships include </w:t>
      </w:r>
    </w:p>
    <w:p w14:paraId="4D467D22" w14:textId="77777777" w:rsidR="005A5C19" w:rsidRPr="005A5C19" w:rsidRDefault="005A5C19" w:rsidP="005D358C">
      <w:pPr>
        <w:pStyle w:val="ListParagraph"/>
        <w:numPr>
          <w:ilvl w:val="0"/>
          <w:numId w:val="43"/>
        </w:numPr>
        <w:spacing w:after="0" w:line="240" w:lineRule="auto"/>
        <w:ind w:right="181"/>
        <w:rPr>
          <w:rFonts w:ascii="Calibri" w:eastAsia="Times New Roman" w:hAnsi="Calibri" w:cs="Calibri"/>
          <w:lang w:eastAsia="en-AU"/>
        </w:rPr>
      </w:pPr>
      <w:r>
        <w:rPr>
          <w:rFonts w:ascii="Calibri" w:eastAsia="Aptos" w:hAnsi="Calibri" w:cs="Calibri"/>
        </w:rPr>
        <w:t>Other support services, Funding Body</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4C3BB91A" w:rsidR="00162FC8" w:rsidRPr="007B4523" w:rsidRDefault="003C645C" w:rsidP="005A3A58">
      <w:pPr>
        <w:pStyle w:val="NoSpacing"/>
        <w:spacing w:after="240" w:line="276" w:lineRule="auto"/>
        <w:rPr>
          <w:rFonts w:eastAsiaTheme="majorEastAsia" w:cstheme="majorBidi"/>
          <w:b/>
          <w:bCs/>
          <w:color w:val="00B2E2"/>
        </w:rPr>
      </w:pPr>
      <w:r>
        <w:rPr>
          <w:rFonts w:eastAsiaTheme="majorEastAsia" w:cstheme="majorBidi"/>
          <w:b/>
          <w:bCs/>
          <w:color w:val="00B2E2"/>
          <w:sz w:val="28"/>
          <w:szCs w:val="28"/>
        </w:rPr>
        <w:t>Key selection criteria</w:t>
      </w:r>
    </w:p>
    <w:p w14:paraId="13826C00" w14:textId="77777777" w:rsidR="00AE6913" w:rsidRPr="00AE6913" w:rsidRDefault="00AE6913" w:rsidP="005D358C">
      <w:pPr>
        <w:pStyle w:val="NoSpacing"/>
        <w:rPr>
          <w:rFonts w:ascii="Calibri" w:hAnsi="Calibri" w:cs="Calibri"/>
          <w:b/>
          <w:bCs/>
        </w:rPr>
      </w:pPr>
      <w:r>
        <w:rPr>
          <w:rFonts w:ascii="Calibri" w:eastAsia="Aptos" w:hAnsi="Calibri" w:cs="Calibri"/>
          <w:b/>
          <w:bCs/>
        </w:rPr>
        <w:t xml:space="preserve">Essential qualifications </w:t>
      </w:r>
    </w:p>
    <w:p w14:paraId="0D75FDF1" w14:textId="1B41EDFE" w:rsidR="00AE6913" w:rsidRPr="00AE6913" w:rsidRDefault="00AE6913" w:rsidP="005D358C">
      <w:pPr>
        <w:pStyle w:val="ListParagraph"/>
        <w:numPr>
          <w:ilvl w:val="0"/>
          <w:numId w:val="29"/>
        </w:numPr>
        <w:spacing w:after="0"/>
        <w:rPr>
          <w:rFonts w:ascii="Calibri" w:eastAsia="Times New Roman" w:hAnsi="Calibri" w:cs="Calibri"/>
          <w:lang w:eastAsia="en-AU"/>
        </w:rPr>
      </w:pPr>
      <w:r w:rsidRPr="36515A2B">
        <w:rPr>
          <w:rFonts w:ascii="Calibri" w:eastAsia="Aptos" w:hAnsi="Calibri" w:cs="Calibri"/>
        </w:rPr>
        <w:t>Minimum Certificate IV in Mental Health, Community Services, Alcohol and Other Drugs or a related discipline (or equivalent relevant experience).</w:t>
      </w:r>
    </w:p>
    <w:p w14:paraId="029BB409" w14:textId="77777777" w:rsidR="00AE6913" w:rsidRPr="00AE6913" w:rsidRDefault="00AE6913" w:rsidP="005D358C">
      <w:pPr>
        <w:pStyle w:val="NoSpacing"/>
        <w:rPr>
          <w:rFonts w:ascii="Calibri" w:hAnsi="Calibri" w:cs="Calibri"/>
          <w:b/>
          <w:bCs/>
        </w:rPr>
      </w:pPr>
    </w:p>
    <w:p w14:paraId="2A567A90" w14:textId="77777777" w:rsidR="00AE6913" w:rsidRPr="00AE6913" w:rsidRDefault="00AE6913" w:rsidP="005D358C">
      <w:pPr>
        <w:pStyle w:val="NoSpacing"/>
        <w:rPr>
          <w:rFonts w:ascii="Calibri" w:hAnsi="Calibri" w:cs="Calibri"/>
          <w:b/>
          <w:bCs/>
        </w:rPr>
      </w:pPr>
      <w:r>
        <w:rPr>
          <w:rFonts w:ascii="Calibri" w:eastAsia="Aptos" w:hAnsi="Calibri" w:cs="Calibri"/>
          <w:b/>
          <w:bCs/>
        </w:rPr>
        <w:t>Essential experience</w:t>
      </w:r>
    </w:p>
    <w:p w14:paraId="52A8B01E" w14:textId="57859A04" w:rsidR="00AE6913" w:rsidRPr="00AE6913" w:rsidRDefault="00AE6913" w:rsidP="005D358C">
      <w:pPr>
        <w:pStyle w:val="ListParagraph"/>
        <w:numPr>
          <w:ilvl w:val="0"/>
          <w:numId w:val="29"/>
        </w:numPr>
        <w:spacing w:after="0"/>
        <w:rPr>
          <w:rFonts w:ascii="Calibri" w:eastAsia="Times New Roman" w:hAnsi="Calibri" w:cs="Calibri"/>
          <w:lang w:eastAsia="en-AU"/>
        </w:rPr>
      </w:pPr>
      <w:r w:rsidRPr="1C6C7E3F">
        <w:rPr>
          <w:rFonts w:ascii="Calibri" w:eastAsia="Aptos" w:hAnsi="Calibri" w:cs="Calibri"/>
        </w:rPr>
        <w:t xml:space="preserve">Minimum 2 </w:t>
      </w:r>
      <w:r w:rsidR="4CB1BEDB" w:rsidRPr="1C6C7E3F">
        <w:rPr>
          <w:rFonts w:ascii="Calibri" w:eastAsia="Aptos" w:hAnsi="Calibri" w:cs="Calibri"/>
        </w:rPr>
        <w:t>years' experience</w:t>
      </w:r>
      <w:r w:rsidRPr="1C6C7E3F">
        <w:rPr>
          <w:rFonts w:ascii="Calibri" w:eastAsia="Aptos" w:hAnsi="Calibri" w:cs="Calibri"/>
        </w:rPr>
        <w:t xml:space="preserve"> working in the mental health and wellbeing field doing outreach support and delivering centre-based group activities.</w:t>
      </w:r>
    </w:p>
    <w:p w14:paraId="2C795C85" w14:textId="77777777" w:rsidR="00AE6913" w:rsidRPr="00AE6913" w:rsidRDefault="00AE6913" w:rsidP="00AE6913">
      <w:pPr>
        <w:pStyle w:val="NoSpacing"/>
        <w:rPr>
          <w:rFonts w:ascii="Calibri" w:eastAsia="Times New Roman" w:hAnsi="Calibri" w:cs="Calibri"/>
          <w:lang w:eastAsia="en-AU"/>
        </w:rPr>
      </w:pPr>
    </w:p>
    <w:p w14:paraId="46DF2A31" w14:textId="77777777" w:rsidR="00AE6913" w:rsidRPr="00AE6913" w:rsidRDefault="00AE6913" w:rsidP="00AE6913">
      <w:pPr>
        <w:pStyle w:val="NoSpacing"/>
        <w:rPr>
          <w:rFonts w:ascii="Calibri" w:hAnsi="Calibri" w:cs="Calibri"/>
          <w:b/>
          <w:lang w:eastAsia="en-AU"/>
        </w:rPr>
      </w:pPr>
      <w:r>
        <w:rPr>
          <w:rFonts w:ascii="Calibri" w:eastAsia="Aptos" w:hAnsi="Calibri" w:cs="Calibri"/>
          <w:b/>
          <w:lang w:eastAsia="en-AU"/>
        </w:rPr>
        <w:t>Essential skills and attributes</w:t>
      </w:r>
    </w:p>
    <w:p w14:paraId="7A626566"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Empathetic: Considers diverse views with compassion and understanding.</w:t>
      </w:r>
    </w:p>
    <w:p w14:paraId="2BD904D3" w14:textId="0C6E408E" w:rsidR="00AE6913" w:rsidRPr="00AE6913" w:rsidRDefault="00AE6913" w:rsidP="00AE6913">
      <w:pPr>
        <w:pStyle w:val="ListParagraph"/>
        <w:numPr>
          <w:ilvl w:val="0"/>
          <w:numId w:val="29"/>
        </w:numPr>
        <w:spacing w:after="40"/>
        <w:rPr>
          <w:rFonts w:ascii="Calibri" w:eastAsia="Times New Roman" w:hAnsi="Calibri" w:cs="Calibri"/>
          <w:lang w:eastAsia="en-AU"/>
        </w:rPr>
      </w:pPr>
      <w:r w:rsidRPr="1C6C7E3F">
        <w:rPr>
          <w:rFonts w:ascii="Calibri" w:eastAsia="Aptos" w:hAnsi="Calibri" w:cs="Calibri"/>
        </w:rPr>
        <w:t xml:space="preserve">Consumer focus: Considers activities, </w:t>
      </w:r>
      <w:r w:rsidR="172FDA8F" w:rsidRPr="1C6C7E3F">
        <w:rPr>
          <w:rFonts w:ascii="Calibri" w:eastAsia="Aptos" w:hAnsi="Calibri" w:cs="Calibri"/>
        </w:rPr>
        <w:t>decisions,</w:t>
      </w:r>
      <w:r w:rsidRPr="1C6C7E3F">
        <w:rPr>
          <w:rFonts w:ascii="Calibri" w:eastAsia="Aptos" w:hAnsi="Calibri" w:cs="Calibri"/>
        </w:rPr>
        <w:t xml:space="preserve"> and outcomes from the perspective of the consumer.</w:t>
      </w:r>
    </w:p>
    <w:p w14:paraId="3F9AD56A"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Group Facilitation: Commitment to running social and community groups for consumers as part of the role.</w:t>
      </w:r>
    </w:p>
    <w:p w14:paraId="31FA1747"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Teamwork: Ability to work collaboratively, showing initiative and flexibility.</w:t>
      </w:r>
    </w:p>
    <w:p w14:paraId="625BDB7A"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Interest in mental health: A desire to learn about and work in the mental health and wellbeing area.</w:t>
      </w:r>
    </w:p>
    <w:p w14:paraId="78FFCB9B" w14:textId="54092022"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Interpersonal Skills: Warm and engaging and applies a helpful approach to understand a person's underlying concerns or needs.</w:t>
      </w:r>
    </w:p>
    <w:p w14:paraId="0832F5EB"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Communication: Ability to engage with a range of people and stakeholders to work towards mutually agreed wellbeing goals, and present oral and written information in a manner appropriate to purpose and audience.</w:t>
      </w:r>
    </w:p>
    <w:p w14:paraId="2610EE8C"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Problem solving: Seeks information from a range of sources to support problem solving, considers different perspectives and adjusts approach accordingly.</w:t>
      </w:r>
    </w:p>
    <w:p w14:paraId="729C30D8" w14:textId="7BB1305B" w:rsidR="00AE6913" w:rsidRPr="00AE6913" w:rsidRDefault="00AE6913" w:rsidP="00AE6913">
      <w:pPr>
        <w:pStyle w:val="ListParagraph"/>
        <w:numPr>
          <w:ilvl w:val="0"/>
          <w:numId w:val="29"/>
        </w:numPr>
        <w:spacing w:after="40"/>
        <w:rPr>
          <w:rFonts w:ascii="Calibri" w:eastAsia="Times New Roman" w:hAnsi="Calibri" w:cs="Calibri"/>
          <w:lang w:eastAsia="en-AU"/>
        </w:rPr>
      </w:pPr>
      <w:r w:rsidRPr="1C6C7E3F">
        <w:rPr>
          <w:rFonts w:ascii="Calibri" w:eastAsia="Aptos" w:hAnsi="Calibri" w:cs="Calibri"/>
        </w:rPr>
        <w:t xml:space="preserve">Self-management: Seeks support, </w:t>
      </w:r>
      <w:r w:rsidR="276287A1" w:rsidRPr="1C6C7E3F">
        <w:rPr>
          <w:rFonts w:ascii="Calibri" w:eastAsia="Aptos" w:hAnsi="Calibri" w:cs="Calibri"/>
        </w:rPr>
        <w:t>guidance,</w:t>
      </w:r>
      <w:r w:rsidRPr="1C6C7E3F">
        <w:rPr>
          <w:rFonts w:ascii="Calibri" w:eastAsia="Aptos" w:hAnsi="Calibri" w:cs="Calibri"/>
        </w:rPr>
        <w:t xml:space="preserve"> and feedback to inform learning needs and development, and can identify own self-care strategies.</w:t>
      </w:r>
    </w:p>
    <w:p w14:paraId="6D0AD350" w14:textId="77777777" w:rsidR="00AE6913" w:rsidRPr="00AE6913" w:rsidRDefault="00AE6913" w:rsidP="00AE6913">
      <w:pPr>
        <w:pStyle w:val="ListParagraph"/>
        <w:numPr>
          <w:ilvl w:val="0"/>
          <w:numId w:val="29"/>
        </w:numPr>
        <w:spacing w:after="40"/>
        <w:rPr>
          <w:rFonts w:ascii="Calibri" w:eastAsia="Times New Roman" w:hAnsi="Calibri" w:cs="Calibri"/>
          <w:lang w:eastAsia="en-AU"/>
        </w:rPr>
      </w:pPr>
      <w:r>
        <w:rPr>
          <w:rFonts w:ascii="Calibri" w:eastAsia="Aptos" w:hAnsi="Calibri" w:cs="Calibri"/>
        </w:rPr>
        <w:t>Workplace skills: Able to conduct themselves professionally in the workplace, including good time management, interpersonal skills and teamwork.</w:t>
      </w:r>
    </w:p>
    <w:p w14:paraId="4626EEDA" w14:textId="77777777" w:rsidR="009D7AED" w:rsidRPr="00795549" w:rsidRDefault="009D7AED" w:rsidP="00795549">
      <w:pPr>
        <w:pStyle w:val="NoSpacing"/>
        <w:pBdr>
          <w:top w:val="single" w:sz="4" w:space="1" w:color="auto"/>
        </w:pBdr>
        <w:rPr>
          <w:sz w:val="16"/>
          <w:szCs w:val="16"/>
        </w:rPr>
      </w:pPr>
    </w:p>
    <w:p w14:paraId="5145C01D" w14:textId="74181EF0" w:rsidR="00A10363" w:rsidRPr="007B4523" w:rsidRDefault="2FFE1550" w:rsidP="00A10363">
      <w:pPr>
        <w:rPr>
          <w:b/>
          <w:bCs/>
          <w:color w:val="00B2E2"/>
          <w:sz w:val="28"/>
          <w:szCs w:val="28"/>
        </w:rPr>
      </w:pPr>
      <w:r>
        <w:rPr>
          <w:b/>
          <w:bCs/>
          <w:color w:val="00B2E2"/>
          <w:sz w:val="28"/>
          <w:szCs w:val="28"/>
        </w:rPr>
        <w:t xml:space="preserve">Inherent requirements </w:t>
      </w:r>
    </w:p>
    <w:p w14:paraId="6D6D5800" w14:textId="6F95C809" w:rsidR="00A10363" w:rsidRDefault="00A10363" w:rsidP="73D7A837">
      <w:r>
        <w:t xml:space="preserve">BHN endeavours to provide a safe working environment for all employees. The below describes the critical inherent requirements associated with this job. </w:t>
      </w:r>
    </w:p>
    <w:p w14:paraId="46416A60" w14:textId="77777777" w:rsidR="007A132F" w:rsidRPr="007A132F" w:rsidRDefault="007A132F" w:rsidP="00722427">
      <w:pPr>
        <w:spacing w:after="0"/>
        <w:rPr>
          <w:b/>
          <w:bCs/>
          <w:color w:val="000000" w:themeColor="text1"/>
        </w:rPr>
      </w:pPr>
      <w:r>
        <w:rPr>
          <w:b/>
          <w:bCs/>
          <w:color w:val="000000" w:themeColor="text1"/>
        </w:rPr>
        <w:t>Physical</w:t>
      </w:r>
    </w:p>
    <w:p w14:paraId="569AC023" w14:textId="55F9B14B" w:rsidR="007A132F" w:rsidRPr="00405FD2" w:rsidRDefault="007A132F" w:rsidP="00722427">
      <w:pPr>
        <w:pStyle w:val="ListParagraph"/>
        <w:numPr>
          <w:ilvl w:val="0"/>
          <w:numId w:val="29"/>
        </w:numPr>
        <w:spacing w:after="0"/>
        <w:rPr>
          <w:color w:val="000000" w:themeColor="text1"/>
        </w:rPr>
      </w:pPr>
      <w:r>
        <w:rPr>
          <w:color w:val="000000" w:themeColor="text1"/>
        </w:rPr>
        <w:t>Frequent movement, standing, sitting and computer tasks, manual handling, or use of equipment in line with role/task requirements</w:t>
      </w:r>
    </w:p>
    <w:p w14:paraId="09C9E1B3" w14:textId="77777777" w:rsidR="007A132F" w:rsidRPr="007A132F" w:rsidRDefault="007A132F" w:rsidP="00722427">
      <w:pPr>
        <w:spacing w:after="0"/>
        <w:rPr>
          <w:b/>
          <w:bCs/>
          <w:color w:val="000000" w:themeColor="text1"/>
        </w:rPr>
      </w:pPr>
      <w:r>
        <w:rPr>
          <w:b/>
          <w:bCs/>
          <w:color w:val="000000" w:themeColor="text1"/>
        </w:rPr>
        <w:t>Cognitive</w:t>
      </w:r>
    </w:p>
    <w:p w14:paraId="20E4417B" w14:textId="22A68D9B" w:rsidR="007A132F" w:rsidRPr="00405FD2" w:rsidRDefault="007A132F" w:rsidP="00722427">
      <w:pPr>
        <w:pStyle w:val="ListParagraph"/>
        <w:numPr>
          <w:ilvl w:val="0"/>
          <w:numId w:val="29"/>
        </w:numPr>
        <w:spacing w:after="0"/>
        <w:rPr>
          <w:color w:val="000000" w:themeColor="text1"/>
        </w:rPr>
      </w:pPr>
      <w:r>
        <w:rPr>
          <w:color w:val="000000" w:themeColor="text1"/>
        </w:rPr>
        <w:t>Attention to detail and task accuracy to minimise risk to self and others.</w:t>
      </w:r>
    </w:p>
    <w:p w14:paraId="6FB0E106" w14:textId="77777777" w:rsidR="007A132F" w:rsidRPr="007A132F" w:rsidRDefault="007A132F" w:rsidP="00722427">
      <w:pPr>
        <w:spacing w:after="0"/>
        <w:rPr>
          <w:b/>
          <w:bCs/>
          <w:color w:val="000000" w:themeColor="text1"/>
        </w:rPr>
      </w:pPr>
      <w:r>
        <w:rPr>
          <w:b/>
          <w:bCs/>
          <w:color w:val="000000" w:themeColor="text1"/>
        </w:rPr>
        <w:t>Psychosocial</w:t>
      </w:r>
    </w:p>
    <w:p w14:paraId="6FB59F1C" w14:textId="34FFC165" w:rsidR="007A132F" w:rsidRPr="00405FD2" w:rsidRDefault="007A132F" w:rsidP="00722427">
      <w:pPr>
        <w:pStyle w:val="ListParagraph"/>
        <w:numPr>
          <w:ilvl w:val="0"/>
          <w:numId w:val="29"/>
        </w:numPr>
        <w:spacing w:after="0"/>
        <w:rPr>
          <w:color w:val="000000" w:themeColor="text1"/>
        </w:rPr>
      </w:pPr>
      <w:r>
        <w:rPr>
          <w:color w:val="000000" w:themeColor="text1"/>
        </w:rPr>
        <w:t>Exposure to emotional situations; resilience required to manage stress.</w:t>
      </w:r>
    </w:p>
    <w:p w14:paraId="3BB37B92" w14:textId="257781CB" w:rsidR="00405FD2" w:rsidRPr="00405FD2" w:rsidRDefault="007A132F" w:rsidP="00405FD2">
      <w:pPr>
        <w:pStyle w:val="ListParagraph"/>
        <w:numPr>
          <w:ilvl w:val="0"/>
          <w:numId w:val="29"/>
        </w:numPr>
        <w:spacing w:after="0"/>
        <w:rPr>
          <w:color w:val="000000" w:themeColor="text1"/>
        </w:rPr>
      </w:pPr>
      <w:r>
        <w:rPr>
          <w:color w:val="000000" w:themeColor="text1"/>
        </w:rPr>
        <w:t>Must report hazards, incidents, and follow safe work procedures (WHS duty of care).</w:t>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7B4523" w:rsidRDefault="004008B3" w:rsidP="004D5D80">
      <w:pPr>
        <w:rPr>
          <w:b/>
          <w:bCs/>
          <w:color w:val="00B2E2"/>
          <w:sz w:val="28"/>
          <w:szCs w:val="28"/>
        </w:rPr>
      </w:pPr>
      <w:r>
        <w:rPr>
          <w:b/>
          <w:bCs/>
          <w:color w:val="00B2E2"/>
          <w:sz w:val="28"/>
          <w:szCs w:val="28"/>
        </w:rPr>
        <w:t>Compliance</w:t>
      </w:r>
    </w:p>
    <w:p w14:paraId="055076C1" w14:textId="3C9EF04D" w:rsidR="0068712E" w:rsidRPr="009E0F54" w:rsidRDefault="0068712E" w:rsidP="00E75A3B">
      <w:pPr>
        <w:tabs>
          <w:tab w:val="left" w:pos="1905"/>
        </w:tabs>
        <w:spacing w:after="0" w:line="240" w:lineRule="auto"/>
        <w:rPr>
          <w:b/>
          <w:bCs/>
        </w:rPr>
      </w:pPr>
      <w:r>
        <w:rPr>
          <w:b/>
          <w:bCs/>
        </w:rPr>
        <w:t>Compliance responsibilities</w:t>
      </w:r>
    </w:p>
    <w:p w14:paraId="1B682748" w14:textId="6490AAD6" w:rsidR="0068712E" w:rsidRPr="003C0BE7" w:rsidRDefault="0025501E" w:rsidP="003C0BE7">
      <w:pPr>
        <w:tabs>
          <w:tab w:val="left" w:pos="1905"/>
        </w:tabs>
        <w:jc w:val="both"/>
        <w:rPr>
          <w:rFonts w:cstheme="minorHAnsi"/>
          <w:b/>
          <w:bCs/>
        </w:rPr>
      </w:pPr>
      <w:r>
        <w:rPr>
          <w:rFonts w:cstheme="minorHAnsi"/>
        </w:rPr>
        <w:t>It is the responsibility of both the Manager, and Incumbent(s) of the role to ensure the employee(s) performing the role meet relevant requirements of Professional Standards/Codes of Conduct imposed by AHPRA, National Boards, or under Industry Codes. It is the responsibility of both the Manager, in partnership with People and Culture, to ensure that probity checks remain compliant.</w:t>
      </w:r>
    </w:p>
    <w:p w14:paraId="0ED5BF11" w14:textId="01FAA929" w:rsidR="00657541" w:rsidRPr="00687C1B" w:rsidRDefault="004471B0" w:rsidP="00657541">
      <w:pPr>
        <w:tabs>
          <w:tab w:val="left" w:pos="6038"/>
        </w:tabs>
        <w:spacing w:after="0"/>
        <w:rPr>
          <w:rFonts w:cstheme="minorHAnsi"/>
          <w:b/>
          <w:bCs/>
        </w:rPr>
      </w:pPr>
      <w:r>
        <w:rPr>
          <w:rFonts w:cstheme="minorHAnsi"/>
          <w:b/>
          <w:bCs/>
        </w:rPr>
        <w:t xml:space="preserve">Probity checks must be completed as indicated </w:t>
      </w:r>
      <w:sdt>
        <w:sdtPr>
          <w:rPr>
            <w:rFonts w:cstheme="minorHAnsi"/>
          </w:rPr>
          <w:id w:val="-2089228770"/>
          <w:lock w:val="sdtContentLocked"/>
          <w14:checkbox>
            <w14:checked w14:val="1"/>
            <w14:checkedState w14:val="2612" w14:font="MS Gothic"/>
            <w14:uncheckedState w14:val="2610" w14:font="MS Gothic"/>
          </w14:checkbox>
        </w:sdtPr>
        <w:sdtContent>
          <w:r>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rsidTr="1C6C7E3F">
        <w:trPr>
          <w:trHeight w:val="454"/>
        </w:trPr>
        <w:tc>
          <w:tcPr>
            <w:tcW w:w="5245" w:type="dxa"/>
          </w:tcPr>
          <w:p w14:paraId="72076513" w14:textId="7DA27DB1" w:rsidR="00295BCA" w:rsidRPr="00AB076C" w:rsidRDefault="00295BCA">
            <w:pPr>
              <w:rPr>
                <w:b/>
                <w:bCs/>
                <w:highlight w:val="yellow"/>
              </w:rPr>
            </w:pPr>
            <w:r>
              <w:rPr>
                <w:rFonts w:ascii="MS Gothic" w:eastAsia="MS Gothic" w:hAnsi="MS Gothic" w:hint="eastAsia"/>
                <w:b/>
                <w:bCs/>
              </w:rPr>
              <w:t>☒</w:t>
            </w:r>
            <w:r>
              <w:rPr>
                <w:b/>
                <w:bCs/>
              </w:rPr>
              <w:t xml:space="preserve"> National Police Check [Mandatory]*</w:t>
            </w:r>
          </w:p>
        </w:tc>
        <w:tc>
          <w:tcPr>
            <w:tcW w:w="5211" w:type="dxa"/>
          </w:tcPr>
          <w:p w14:paraId="20BD8E4E" w14:textId="77777777" w:rsidR="00295BCA" w:rsidRPr="00AB076C" w:rsidRDefault="00295BCA">
            <w:pPr>
              <w:rPr>
                <w:b/>
                <w:bCs/>
              </w:rPr>
            </w:pPr>
            <w:r>
              <w:rPr>
                <w:rFonts w:ascii="MS Gothic" w:eastAsia="MS Gothic" w:hAnsi="MS Gothic" w:hint="eastAsia"/>
                <w:b/>
                <w:bCs/>
              </w:rPr>
              <w:t>☒</w:t>
            </w:r>
            <w:r>
              <w:rPr>
                <w:b/>
                <w:bCs/>
              </w:rPr>
              <w:t xml:space="preserve"> Working with Children Check [Mandatory]</w:t>
            </w:r>
          </w:p>
        </w:tc>
      </w:tr>
      <w:tr w:rsidR="00295BCA" w14:paraId="6CFE589B" w14:textId="77777777" w:rsidTr="1C6C7E3F">
        <w:trPr>
          <w:trHeight w:val="454"/>
        </w:trPr>
        <w:tc>
          <w:tcPr>
            <w:tcW w:w="5245" w:type="dxa"/>
          </w:tcPr>
          <w:p w14:paraId="2A2AF4D3" w14:textId="77777777" w:rsidR="00295BCA" w:rsidRPr="00AB076C" w:rsidRDefault="00295BCA">
            <w:pPr>
              <w:rPr>
                <w:b/>
                <w:bCs/>
                <w:highlight w:val="yellow"/>
              </w:rPr>
            </w:pPr>
            <w:r>
              <w:rPr>
                <w:rFonts w:ascii="MS Gothic" w:eastAsia="MS Gothic" w:hAnsi="MS Gothic" w:hint="eastAsia"/>
                <w:b/>
                <w:bCs/>
              </w:rPr>
              <w:t>☒</w:t>
            </w:r>
            <w:r>
              <w:rPr>
                <w:b/>
                <w:bCs/>
              </w:rPr>
              <w:t xml:space="preserve"> Evidence of Right to Work in Australia [Mandatory]</w:t>
            </w:r>
          </w:p>
        </w:tc>
        <w:tc>
          <w:tcPr>
            <w:tcW w:w="5211" w:type="dxa"/>
          </w:tcPr>
          <w:p w14:paraId="4CFEFB5F" w14:textId="027A53AD" w:rsidR="00295BCA" w:rsidRPr="00687C1B" w:rsidRDefault="00707EFD">
            <w:pPr>
              <w:rPr>
                <w:highlight w:val="yellow"/>
              </w:rPr>
            </w:pPr>
            <w:sdt>
              <w:sdtPr>
                <w:rPr>
                  <w:color w:val="000000" w:themeColor="text1"/>
                </w:rPr>
                <w:id w:val="838744056"/>
                <w14:checkbox>
                  <w14:checked w14:val="1"/>
                  <w14:checkedState w14:val="2612" w14:font="MS Gothic"/>
                  <w14:uncheckedState w14:val="2610" w14:font="MS Gothic"/>
                </w14:checkbox>
              </w:sdtPr>
              <w:sdtContent>
                <w:r w:rsidR="00BB26B2" w:rsidRPr="36515A2B">
                  <w:rPr>
                    <w:rFonts w:ascii="MS Gothic" w:eastAsia="MS Gothic" w:hAnsi="MS Gothic"/>
                    <w:color w:val="000000" w:themeColor="text1"/>
                  </w:rPr>
                  <w:t>☒</w:t>
                </w:r>
              </w:sdtContent>
            </w:sdt>
            <w:r w:rsidR="00BB26B2" w:rsidRPr="36515A2B">
              <w:rPr>
                <w:color w:val="000000" w:themeColor="text1"/>
              </w:rPr>
              <w:t xml:space="preserve"> NDIS Worker Screening Check</w:t>
            </w:r>
          </w:p>
        </w:tc>
      </w:tr>
      <w:tr w:rsidR="00295BCA" w14:paraId="4E204A6A" w14:textId="77777777" w:rsidTr="1C6C7E3F">
        <w:trPr>
          <w:trHeight w:val="454"/>
        </w:trPr>
        <w:tc>
          <w:tcPr>
            <w:tcW w:w="5245" w:type="dxa"/>
          </w:tcPr>
          <w:p w14:paraId="749A1E21" w14:textId="47E50CBD" w:rsidR="00295BCA" w:rsidRPr="00795AB9" w:rsidRDefault="00707EFD">
            <w:pPr>
              <w:rPr>
                <w:color w:val="000000" w:themeColor="text1"/>
              </w:rPr>
            </w:pPr>
            <w:sdt>
              <w:sdtPr>
                <w:rPr>
                  <w:color w:val="000000" w:themeColor="text1"/>
                </w:rPr>
                <w:id w:val="-1732146844"/>
                <w14:checkbox>
                  <w14:checked w14:val="0"/>
                  <w14:checkedState w14:val="2612" w14:font="MS Gothic"/>
                  <w14:uncheckedState w14:val="2610" w14:font="MS Gothic"/>
                </w14:checkbox>
              </w:sdtPr>
              <w:sdtContent>
                <w:r w:rsidR="7D45EB86" w:rsidRPr="1C6C7E3F">
                  <w:rPr>
                    <w:rFonts w:ascii="MS Gothic" w:eastAsia="MS Gothic" w:hAnsi="MS Gothic"/>
                    <w:color w:val="000000" w:themeColor="text1"/>
                  </w:rPr>
                  <w:t>☐</w:t>
                </w:r>
              </w:sdtContent>
            </w:sdt>
            <w:r w:rsidR="7D45EB86" w:rsidRPr="1C6C7E3F">
              <w:rPr>
                <w:color w:val="000000" w:themeColor="text1"/>
              </w:rPr>
              <w:t xml:space="preserve"> Statutory </w:t>
            </w:r>
            <w:r w:rsidR="41C2AFC3" w:rsidRPr="1C6C7E3F">
              <w:rPr>
                <w:color w:val="000000" w:themeColor="text1"/>
              </w:rPr>
              <w:t>Declaration Choose</w:t>
            </w:r>
            <w:sdt>
              <w:sdtPr>
                <w:rPr>
                  <w:color w:val="000000" w:themeColor="text1"/>
                </w:rPr>
                <w:id w:val="1450669180"/>
                <w:placeholder>
                  <w:docPart w:val="3B1D59C7F71F45A7BD75EF4C90FDDA62"/>
                </w:placeholder>
                <w:showingPlcHd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Content>
                <w:r w:rsidR="7D45EB86" w:rsidRPr="1C6C7E3F">
                  <w:rPr>
                    <w:rStyle w:val="PlaceholderText"/>
                    <w:color w:val="000000" w:themeColor="text1"/>
                  </w:rPr>
                  <w:t xml:space="preserve"> an item.</w:t>
                </w:r>
              </w:sdtContent>
            </w:sdt>
          </w:p>
        </w:tc>
        <w:tc>
          <w:tcPr>
            <w:tcW w:w="5211" w:type="dxa"/>
          </w:tcPr>
          <w:p w14:paraId="5782C083" w14:textId="172A0883" w:rsidR="00295BCA" w:rsidRPr="00FF0734" w:rsidRDefault="00707EFD">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Content>
                <w:r w:rsidR="00BB26B2">
                  <w:rPr>
                    <w:rFonts w:ascii="MS Gothic" w:eastAsia="MS Gothic" w:hAnsi="MS Gothic" w:hint="eastAsia"/>
                    <w:color w:val="000000" w:themeColor="text1"/>
                  </w:rPr>
                  <w:t>☐</w:t>
                </w:r>
              </w:sdtContent>
            </w:sdt>
            <w:r w:rsidR="00BB26B2">
              <w:rPr>
                <w:color w:val="000000" w:themeColor="text1"/>
              </w:rPr>
              <w:t xml:space="preserve"> Aged Care Worker Banning Order Check</w:t>
            </w:r>
          </w:p>
        </w:tc>
      </w:tr>
      <w:tr w:rsidR="00295BCA" w14:paraId="4284FD4D" w14:textId="77777777" w:rsidTr="1C6C7E3F">
        <w:trPr>
          <w:trHeight w:val="454"/>
        </w:trPr>
        <w:tc>
          <w:tcPr>
            <w:tcW w:w="5245" w:type="dxa"/>
          </w:tcPr>
          <w:p w14:paraId="47D3A2C4" w14:textId="77777777" w:rsidR="00295BCA" w:rsidRPr="00795AB9" w:rsidRDefault="00707EFD">
            <w:pPr>
              <w:rPr>
                <w:color w:val="000000" w:themeColor="text1"/>
              </w:rPr>
            </w:pPr>
            <w:sdt>
              <w:sdtPr>
                <w:rPr>
                  <w:color w:val="000000" w:themeColor="text1"/>
                </w:rPr>
                <w:id w:val="1438245225"/>
                <w14:checkbox>
                  <w14:checked w14:val="0"/>
                  <w14:checkedState w14:val="2612" w14:font="MS Gothic"/>
                  <w14:uncheckedState w14:val="2610" w14:font="MS Gothic"/>
                </w14:checkbox>
              </w:sdtPr>
              <w:sdtContent>
                <w:r w:rsidR="00BB26B2">
                  <w:rPr>
                    <w:rFonts w:ascii="MS Gothic" w:eastAsia="MS Gothic" w:hAnsi="MS Gothic" w:hint="eastAsia"/>
                    <w:color w:val="000000" w:themeColor="text1"/>
                  </w:rPr>
                  <w:t>☐</w:t>
                </w:r>
              </w:sdtContent>
            </w:sdt>
            <w:r w:rsidR="00BB26B2">
              <w:rPr>
                <w:color w:val="000000" w:themeColor="text1"/>
              </w:rPr>
              <w:t xml:space="preserve"> Professional Registration </w:t>
            </w:r>
            <w:sdt>
              <w:sdtPr>
                <w:rPr>
                  <w:color w:val="000000" w:themeColor="text1"/>
                </w:rPr>
                <w:id w:val="-950090987"/>
                <w:placeholder>
                  <w:docPart w:val="3D12DE0D29CB4E97A0BC8CDF71AAE5D4"/>
                </w:placeholder>
                <w:showingPlcHd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N/A" w:value="N/A"/>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Content>
                <w:r w:rsidR="00BB26B2">
                  <w:rPr>
                    <w:rStyle w:val="PlaceholderText"/>
                    <w:color w:val="000000" w:themeColor="text1"/>
                  </w:rPr>
                  <w:t>Choose an item.</w:t>
                </w:r>
              </w:sdtContent>
            </w:sdt>
          </w:p>
        </w:tc>
        <w:tc>
          <w:tcPr>
            <w:tcW w:w="5211" w:type="dxa"/>
          </w:tcPr>
          <w:p w14:paraId="1D182660" w14:textId="7093B27F" w:rsidR="00295BCA" w:rsidRPr="00FF0734" w:rsidRDefault="00707EFD">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Content>
                <w:r w:rsidR="00BB26B2">
                  <w:rPr>
                    <w:rFonts w:ascii="MS Gothic" w:eastAsia="MS Gothic" w:hAnsi="MS Gothic" w:hint="eastAsia"/>
                    <w:color w:val="000000" w:themeColor="text1"/>
                  </w:rPr>
                  <w:t>☐</w:t>
                </w:r>
              </w:sdtContent>
            </w:sdt>
            <w:r w:rsidR="00BB26B2">
              <w:rPr>
                <w:color w:val="000000" w:themeColor="text1"/>
              </w:rPr>
              <w:t xml:space="preserve"> First Aid Certificate</w:t>
            </w:r>
          </w:p>
        </w:tc>
      </w:tr>
      <w:tr w:rsidR="00295BCA" w:rsidRPr="00690AF5" w14:paraId="2D9E54E2" w14:textId="77777777" w:rsidTr="1C6C7E3F">
        <w:trPr>
          <w:trHeight w:val="454"/>
        </w:trPr>
        <w:tc>
          <w:tcPr>
            <w:tcW w:w="5245" w:type="dxa"/>
          </w:tcPr>
          <w:p w14:paraId="02F6574E" w14:textId="25F4DED5" w:rsidR="00295BCA" w:rsidRPr="00FF0734" w:rsidRDefault="00707EFD">
            <w:pPr>
              <w:rPr>
                <w:rFonts w:ascii="MS Gothic" w:eastAsia="MS Gothic" w:hAnsi="MS Gothic"/>
                <w:color w:val="000000" w:themeColor="text1"/>
              </w:rPr>
            </w:pPr>
            <w:sdt>
              <w:sdtPr>
                <w:rPr>
                  <w:color w:val="000000" w:themeColor="text1"/>
                </w:rPr>
                <w:id w:val="785856371"/>
                <w14:checkbox>
                  <w14:checked w14:val="1"/>
                  <w14:checkedState w14:val="2612" w14:font="MS Gothic"/>
                  <w14:uncheckedState w14:val="2610" w14:font="MS Gothic"/>
                </w14:checkbox>
              </w:sdtPr>
              <w:sdtContent>
                <w:r w:rsidR="00BB26B2" w:rsidRPr="36515A2B">
                  <w:rPr>
                    <w:rFonts w:ascii="MS Gothic" w:eastAsia="MS Gothic" w:hAnsi="MS Gothic"/>
                    <w:color w:val="000000" w:themeColor="text1"/>
                  </w:rPr>
                  <w:t>☒</w:t>
                </w:r>
              </w:sdtContent>
            </w:sdt>
            <w:r w:rsidR="00BB26B2" w:rsidRPr="36515A2B">
              <w:rPr>
                <w:color w:val="000000" w:themeColor="text1"/>
              </w:rPr>
              <w:t xml:space="preserve"> Current full or probationary driver’s licence</w:t>
            </w:r>
          </w:p>
        </w:tc>
        <w:tc>
          <w:tcPr>
            <w:tcW w:w="5211" w:type="dxa"/>
          </w:tcPr>
          <w:p w14:paraId="3F800721" w14:textId="0778C953" w:rsidR="00295BCA" w:rsidRPr="00FF0734" w:rsidRDefault="00707EFD">
            <w:pPr>
              <w:rPr>
                <w:rFonts w:ascii="MS Gothic" w:eastAsia="MS Gothic" w:hAnsi="MS Gothic"/>
                <w:color w:val="000000" w:themeColor="text1"/>
              </w:rPr>
            </w:pPr>
            <w:sdt>
              <w:sdtPr>
                <w:rPr>
                  <w:color w:val="000000" w:themeColor="text1"/>
                </w:rPr>
                <w:id w:val="1540933620"/>
                <w14:checkbox>
                  <w14:checked w14:val="0"/>
                  <w14:checkedState w14:val="2612" w14:font="MS Gothic"/>
                  <w14:uncheckedState w14:val="2610" w14:font="MS Gothic"/>
                </w14:checkbox>
              </w:sdtPr>
              <w:sdtContent>
                <w:r w:rsidR="00BB26B2">
                  <w:rPr>
                    <w:rFonts w:ascii="MS Gothic" w:eastAsia="MS Gothic" w:hAnsi="MS Gothic" w:hint="eastAsia"/>
                    <w:color w:val="000000" w:themeColor="text1"/>
                  </w:rPr>
                  <w:t>☐</w:t>
                </w:r>
              </w:sdtContent>
            </w:sdt>
            <w:r w:rsidR="00BB26B2">
              <w:rPr>
                <w:color w:val="000000" w:themeColor="text1"/>
              </w:rPr>
              <w:t xml:space="preserve"> </w:t>
            </w:r>
            <w:r w:rsidR="00BB26B2">
              <w:t>Vaccination Requirement Category </w:t>
            </w:r>
            <w:sdt>
              <w:sdtPr>
                <w:rPr>
                  <w:color w:val="000000" w:themeColor="text1"/>
                </w:rPr>
                <w:id w:val="-994875509"/>
                <w:placeholder>
                  <w:docPart w:val="37FD85DFD06E435597E432888628C464"/>
                </w:placeholder>
                <w:showingPlcHdr/>
                <w:dropDownList>
                  <w:listItem w:value="Choose an item."/>
                  <w:listItem w:displayText="A" w:value="A"/>
                  <w:listItem w:displayText="B" w:value="B"/>
                  <w:listItem w:displayText="C" w:value="C"/>
                </w:dropDownList>
              </w:sdtPr>
              <w:sdtContent>
                <w:r w:rsidR="00BB26B2">
                  <w:rPr>
                    <w:rStyle w:val="PlaceholderText"/>
                    <w:color w:val="000000" w:themeColor="text1"/>
                  </w:rPr>
                  <w:t>Choose an item.</w:t>
                </w:r>
              </w:sdtContent>
            </w:sdt>
          </w:p>
        </w:tc>
      </w:tr>
      <w:tr w:rsidR="00A404CA" w:rsidRPr="00690AF5" w14:paraId="0790BC2E" w14:textId="77777777" w:rsidTr="1C6C7E3F">
        <w:trPr>
          <w:trHeight w:val="454"/>
        </w:trPr>
        <w:tc>
          <w:tcPr>
            <w:tcW w:w="5245" w:type="dxa"/>
          </w:tcPr>
          <w:p w14:paraId="5FDE5A31" w14:textId="04189463" w:rsidR="00A404CA" w:rsidRPr="00FF0734" w:rsidRDefault="00707EFD">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Content>
                <w:r w:rsidR="00BB26B2">
                  <w:rPr>
                    <w:rFonts w:ascii="MS Gothic" w:eastAsia="MS Gothic" w:hAnsi="MS Gothic" w:hint="eastAsia"/>
                    <w:color w:val="000000" w:themeColor="text1"/>
                  </w:rPr>
                  <w:t>☐</w:t>
                </w:r>
              </w:sdtContent>
            </w:sdt>
            <w:r w:rsidR="00BB26B2">
              <w:rPr>
                <w:color w:val="000000" w:themeColor="text1"/>
              </w:rPr>
              <w:t xml:space="preserve"> Other:</w:t>
            </w:r>
          </w:p>
        </w:tc>
        <w:tc>
          <w:tcPr>
            <w:tcW w:w="5211" w:type="dxa"/>
          </w:tcPr>
          <w:p w14:paraId="7036F638" w14:textId="4B50F9C1" w:rsidR="00A404CA" w:rsidRPr="00FF0734" w:rsidRDefault="00707EFD">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Content>
                <w:r w:rsidR="00BB26B2">
                  <w:rPr>
                    <w:rFonts w:ascii="MS Gothic" w:eastAsia="MS Gothic" w:hAnsi="MS Gothic" w:hint="eastAsia"/>
                    <w:color w:val="000000" w:themeColor="text1"/>
                  </w:rPr>
                  <w:t>☐</w:t>
                </w:r>
              </w:sdtContent>
            </w:sdt>
            <w:r w:rsidR="00BB26B2">
              <w:rPr>
                <w:color w:val="000000" w:themeColor="text1"/>
              </w:rPr>
              <w:t xml:space="preserve"> Other:</w:t>
            </w:r>
          </w:p>
        </w:tc>
      </w:tr>
    </w:tbl>
    <w:p w14:paraId="6D4C79BA" w14:textId="24BD60F9" w:rsidR="009C047C" w:rsidRDefault="00963183" w:rsidP="009C047C">
      <w:pPr>
        <w:pStyle w:val="NoSpacing"/>
        <w:rPr>
          <w:color w:val="000000" w:themeColor="text1"/>
        </w:rPr>
      </w:pPr>
      <w:r>
        <w:rPr>
          <w:color w:val="000000" w:themeColor="text1"/>
        </w:rPr>
        <w:t>Please refer to the Credentialling and Scope of Practice Policy for further information and the Immunisation Policy for details regarding immunisation categorisation. *International Police Check required if the person has</w:t>
      </w:r>
      <w:r>
        <w:t xml:space="preserve"> l</w:t>
      </w:r>
      <w:r>
        <w:rPr>
          <w:color w:val="000000" w:themeColor="text1"/>
        </w:rPr>
        <w:t>ived in any other country 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006F644C" w:rsidR="001F4F67" w:rsidRPr="00DB05DE" w:rsidRDefault="009C047C" w:rsidP="00DB05DE">
      <w:pPr>
        <w:spacing w:after="0"/>
        <w:rPr>
          <w:b/>
          <w:bCs/>
          <w:color w:val="00B0F0"/>
          <w:sz w:val="28"/>
          <w:szCs w:val="28"/>
        </w:rPr>
      </w:pPr>
      <w:r w:rsidRPr="1C6C7E3F">
        <w:rPr>
          <w:b/>
          <w:bCs/>
          <w:color w:val="00B2E2"/>
          <w:sz w:val="28"/>
          <w:szCs w:val="28"/>
        </w:rPr>
        <w:t xml:space="preserve">Position description authorised </w:t>
      </w:r>
      <w:r w:rsidR="0A9D87BC" w:rsidRPr="1C6C7E3F">
        <w:rPr>
          <w:b/>
          <w:bCs/>
          <w:color w:val="00B2E2"/>
          <w:sz w:val="28"/>
          <w:szCs w:val="28"/>
        </w:rPr>
        <w:t>by: ￼</w:t>
      </w:r>
      <w:r w:rsidRPr="1C6C7E3F">
        <w:rPr>
          <w:rFonts w:ascii="Calibri" w:eastAsia="Times New Roman" w:hAnsi="Calibri" w:cs="Calibri"/>
          <w:color w:val="00B2E2"/>
          <w:lang w:eastAsia="en-AU"/>
        </w:rPr>
        <w:t xml:space="preserve"> </w:t>
      </w:r>
      <w:r>
        <w:tab/>
      </w:r>
      <w:r w:rsidRPr="1C6C7E3F">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182EBD"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5F79A40A" w:rsidR="00DB05DE" w:rsidRPr="00182EBD" w:rsidRDefault="00467945" w:rsidP="00321614">
            <w:pPr>
              <w:contextualSpacing/>
            </w:pPr>
            <w:r w:rsidRPr="00182EBD">
              <w:t>Upstart Engagement Worker</w:t>
            </w:r>
          </w:p>
        </w:tc>
      </w:tr>
      <w:tr w:rsidR="00DB05DE" w:rsidRPr="00182EBD"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77C45DE0" w:rsidR="00DB05DE" w:rsidRPr="00182EBD" w:rsidRDefault="00467945" w:rsidP="00321614">
            <w:pPr>
              <w:contextualSpacing/>
            </w:pPr>
            <w:r w:rsidRPr="00182EBD">
              <w:t>Mental Health (Wellbeing)</w:t>
            </w:r>
          </w:p>
        </w:tc>
      </w:tr>
      <w:tr w:rsidR="0031436B" w:rsidRPr="00182EBD"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 Version Number:</w:t>
            </w:r>
          </w:p>
        </w:tc>
        <w:tc>
          <w:tcPr>
            <w:tcW w:w="5340" w:type="dxa"/>
          </w:tcPr>
          <w:p w14:paraId="2C9B276F" w14:textId="0D47EA62" w:rsidR="0031436B" w:rsidRPr="00182EBD" w:rsidRDefault="00182EBD" w:rsidP="0031436B">
            <w:pPr>
              <w:contextualSpacing/>
            </w:pPr>
            <w:r w:rsidRPr="00182EBD">
              <w:t>1.0</w:t>
            </w:r>
          </w:p>
        </w:tc>
        <w:tc>
          <w:tcPr>
            <w:tcW w:w="711" w:type="dxa"/>
          </w:tcPr>
          <w:p w14:paraId="5744A4D7" w14:textId="32B65BE8" w:rsidR="0031436B" w:rsidRPr="00182EBD" w:rsidRDefault="0031436B" w:rsidP="0031436B">
            <w:pPr>
              <w:contextualSpacing/>
            </w:pPr>
            <w:r w:rsidRPr="00182EBD">
              <w:rPr>
                <w:rFonts w:cstheme="minorHAnsi"/>
                <w:b/>
                <w:bCs/>
              </w:rPr>
              <w:t>Date:</w:t>
            </w:r>
          </w:p>
        </w:tc>
        <w:tc>
          <w:tcPr>
            <w:tcW w:w="1482" w:type="dxa"/>
          </w:tcPr>
          <w:p w14:paraId="67E41884" w14:textId="665B8352" w:rsidR="0031436B" w:rsidRPr="00182EBD" w:rsidRDefault="00A15A01" w:rsidP="0031436B">
            <w:pPr>
              <w:contextualSpacing/>
            </w:pPr>
            <w:r w:rsidRPr="00182EBD">
              <w:t>10/07</w:t>
            </w: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1CD09163" w:rsidR="0031436B" w:rsidRPr="00EE062D" w:rsidRDefault="00A15A01" w:rsidP="0031436B">
            <w:pPr>
              <w:contextualSpacing/>
              <w:rPr>
                <w:rFonts w:eastAsia="MS Gothic" w:cstheme="minorHAnsi"/>
              </w:rPr>
            </w:pPr>
            <w:r>
              <w:rPr>
                <w:rFonts w:eastAsia="MS Gothic" w:cstheme="minorHAnsi"/>
              </w:rPr>
              <w:t>Nathan Madams, People Partner</w:t>
            </w:r>
          </w:p>
        </w:tc>
        <w:tc>
          <w:tcPr>
            <w:tcW w:w="711" w:type="dxa"/>
          </w:tcPr>
          <w:p w14:paraId="645F5762" w14:textId="450BE1DA" w:rsidR="0031436B" w:rsidRPr="00EE062D" w:rsidRDefault="0031436B" w:rsidP="0031436B">
            <w:pPr>
              <w:contextualSpacing/>
              <w:rPr>
                <w:rFonts w:eastAsia="MS Gothic" w:cstheme="minorHAnsi"/>
              </w:rPr>
            </w:pPr>
            <w:r>
              <w:rPr>
                <w:rFonts w:cstheme="minorHAnsi"/>
                <w:b/>
                <w:bCs/>
              </w:rPr>
              <w:t>Date:</w:t>
            </w:r>
          </w:p>
        </w:tc>
        <w:tc>
          <w:tcPr>
            <w:tcW w:w="1482" w:type="dxa"/>
          </w:tcPr>
          <w:p w14:paraId="74BB0A6D" w14:textId="362EF81F" w:rsidR="0031436B" w:rsidRPr="00EE062D" w:rsidRDefault="00182EBD" w:rsidP="0031436B">
            <w:pPr>
              <w:contextualSpacing/>
              <w:rPr>
                <w:rFonts w:eastAsia="MS Gothic" w:cstheme="minorHAnsi"/>
              </w:rPr>
            </w:pPr>
            <w:r>
              <w:rPr>
                <w:rFonts w:eastAsia="MS Gothic" w:cstheme="minorHAnsi"/>
              </w:rPr>
              <w:t>10</w:t>
            </w:r>
            <w:r w:rsidR="00A15A01">
              <w:rPr>
                <w:rFonts w:eastAsia="MS Gothic" w:cstheme="minorHAnsi"/>
              </w:rPr>
              <w:t>/08/2027</w:t>
            </w:r>
          </w:p>
        </w:tc>
      </w:tr>
    </w:tbl>
    <w:p w14:paraId="257B2A6A" w14:textId="1277F133" w:rsidR="00734118" w:rsidRPr="00734118" w:rsidRDefault="00734118" w:rsidP="00E75A3B">
      <w:pPr>
        <w:tabs>
          <w:tab w:val="left" w:pos="2408"/>
          <w:tab w:val="left" w:pos="3871"/>
        </w:tabs>
      </w:pPr>
    </w:p>
    <w:sectPr w:rsidR="00734118" w:rsidRPr="00734118" w:rsidSect="000E1925">
      <w:headerReference w:type="default" r:id="rId12"/>
      <w:footerReference w:type="default" r:id="rId13"/>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6D19F" w14:textId="77777777" w:rsidR="00ED6424" w:rsidRDefault="00ED6424" w:rsidP="00757AB5">
      <w:pPr>
        <w:spacing w:after="0" w:line="240" w:lineRule="auto"/>
      </w:pPr>
      <w:r>
        <w:separator/>
      </w:r>
    </w:p>
  </w:endnote>
  <w:endnote w:type="continuationSeparator" w:id="0">
    <w:p w14:paraId="06953E54" w14:textId="77777777" w:rsidR="00ED6424" w:rsidRDefault="00ED6424" w:rsidP="00757AB5">
      <w:pPr>
        <w:spacing w:after="0" w:line="240" w:lineRule="auto"/>
      </w:pPr>
      <w:r>
        <w:continuationSeparator/>
      </w:r>
    </w:p>
  </w:endnote>
  <w:endnote w:type="continuationNotice" w:id="1">
    <w:p w14:paraId="52795A6F" w14:textId="77777777" w:rsidR="00ED6424" w:rsidRDefault="00ED6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75EAB2F2" w14:textId="29563257"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AC40B8">
              <w:rPr>
                <w:i/>
                <w:iCs/>
                <w:sz w:val="18"/>
                <w:szCs w:val="18"/>
              </w:rPr>
              <w:br/>
              <w:t xml:space="preserve">Frontline </w:t>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A94E35">
              <w:rPr>
                <w:i/>
                <w:iCs/>
                <w:sz w:val="18"/>
                <w:szCs w:val="18"/>
              </w:rPr>
              <w:t>4</w:t>
            </w:r>
            <w:r w:rsidRPr="002378C2">
              <w:rPr>
                <w:i/>
                <w:iCs/>
                <w:sz w:val="18"/>
                <w:szCs w:val="18"/>
              </w:rPr>
              <w:t>.</w:t>
            </w:r>
            <w:r w:rsidR="00A94E35">
              <w:rPr>
                <w:i/>
                <w:iCs/>
                <w:sz w:val="18"/>
                <w:szCs w:val="18"/>
              </w:rPr>
              <w:t>July</w:t>
            </w:r>
            <w:r w:rsidR="00AC40B8">
              <w:rPr>
                <w:i/>
                <w:iCs/>
                <w:sz w:val="18"/>
                <w:szCs w:val="18"/>
              </w:rPr>
              <w:t xml:space="preserve"> 2026</w:t>
            </w:r>
            <w:r w:rsidR="00DF63BD" w:rsidRPr="002378C2">
              <w:rPr>
                <w:i/>
                <w:iCs/>
                <w:sz w:val="18"/>
                <w:szCs w:val="18"/>
              </w:rPr>
              <w:t xml:space="preserve"> </w:t>
            </w:r>
            <w:r w:rsidR="00D40BF9">
              <w:rPr>
                <w:i/>
                <w:iCs/>
                <w:sz w:val="18"/>
                <w:szCs w:val="18"/>
              </w:rPr>
              <w:tab/>
            </w:r>
            <w:r w:rsidR="00993422">
              <w:rPr>
                <w:i/>
                <w:iCs/>
                <w:sz w:val="18"/>
                <w:szCs w:val="18"/>
              </w:rPr>
              <w:tab/>
            </w:r>
            <w:r w:rsidR="00993422">
              <w:rPr>
                <w:i/>
                <w:iCs/>
                <w:sz w:val="18"/>
                <w:szCs w:val="18"/>
              </w:rPr>
              <w:tab/>
            </w:r>
            <w:r w:rsidR="00993422">
              <w:rPr>
                <w:sz w:val="18"/>
                <w:szCs w:val="18"/>
              </w:rPr>
              <w:t xml:space="preserve"> </w:t>
            </w:r>
            <w:r w:rsidR="002378C2" w:rsidRPr="002378C2">
              <w:rPr>
                <w:sz w:val="18"/>
                <w:szCs w:val="18"/>
              </w:rPr>
              <w:t xml:space="preserve"> </w:t>
            </w:r>
            <w:r w:rsidR="2FBCD2D3" w:rsidRPr="002378C2">
              <w:rPr>
                <w:sz w:val="18"/>
                <w:szCs w:val="18"/>
              </w:rPr>
              <w:t>Page</w:t>
            </w:r>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B116" w14:textId="77777777" w:rsidR="00ED6424" w:rsidRDefault="00ED6424" w:rsidP="00757AB5">
      <w:pPr>
        <w:spacing w:after="0" w:line="240" w:lineRule="auto"/>
      </w:pPr>
      <w:r>
        <w:separator/>
      </w:r>
    </w:p>
  </w:footnote>
  <w:footnote w:type="continuationSeparator" w:id="0">
    <w:p w14:paraId="20E9CCC2" w14:textId="77777777" w:rsidR="00ED6424" w:rsidRDefault="00ED6424" w:rsidP="00757AB5">
      <w:pPr>
        <w:spacing w:after="0" w:line="240" w:lineRule="auto"/>
      </w:pPr>
      <w:r>
        <w:continuationSeparator/>
      </w:r>
    </w:p>
  </w:footnote>
  <w:footnote w:type="continuationNotice" w:id="1">
    <w:p w14:paraId="58E50478" w14:textId="77777777" w:rsidR="00ED6424" w:rsidRDefault="00ED64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58D45E57">
          <wp:simplePos x="0" y="0"/>
          <wp:positionH relativeFrom="column">
            <wp:posOffset>66675</wp:posOffset>
          </wp:positionH>
          <wp:positionV relativeFrom="paragraph">
            <wp:posOffset>-543560</wp:posOffset>
          </wp:positionV>
          <wp:extent cx="1851685" cy="466725"/>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5252" cy="47770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D8841D">
            <v:rect id="Rectangle 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7260D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o:lock v:ext="edit" selection="t"/>
            </v:rect>
          </w:pict>
        </mc:Fallback>
      </mc:AlternateContent>
    </w:r>
  </w:p>
  <w:p w14:paraId="2C741769" w14:textId="5099AEC6" w:rsidR="00B2767F" w:rsidRPr="00B2767F" w:rsidRDefault="04DADE37" w:rsidP="008F67E4">
    <w:pPr>
      <w:pStyle w:val="BodyText"/>
      <w:pBdr>
        <w:bottom w:val="single" w:sz="4" w:space="1" w:color="auto"/>
      </w:pBdr>
      <w:spacing w:before="88"/>
      <w:ind w:left="85"/>
      <w:rPr>
        <w:sz w:val="16"/>
        <w:szCs w:val="16"/>
      </w:rPr>
    </w:pPr>
    <w:r w:rsidRPr="00E85F73">
      <w:rPr>
        <w:rFonts w:cstheme="minorBidi"/>
        <w:b/>
        <w:bCs/>
        <w:color w:val="00B2E2"/>
        <w:sz w:val="48"/>
        <w:szCs w:val="48"/>
      </w:rPr>
      <w:t xml:space="preserve">Position </w:t>
    </w:r>
    <w:r w:rsidR="00A94E35">
      <w:rPr>
        <w:rFonts w:cstheme="minorBidi"/>
        <w:b/>
        <w:bCs/>
        <w:color w:val="00B2E2"/>
        <w:sz w:val="48"/>
        <w:szCs w:val="48"/>
      </w:rPr>
      <w:t>d</w:t>
    </w:r>
    <w:r w:rsidRPr="00E85F73">
      <w:rPr>
        <w:rFonts w:cstheme="minorBidi"/>
        <w:b/>
        <w:bCs/>
        <w:color w:val="00B2E2"/>
        <w:sz w:val="48"/>
        <w:szCs w:val="48"/>
      </w:rPr>
      <w:t>escription</w:t>
    </w:r>
    <w:r w:rsidRPr="04DADE37">
      <w:rPr>
        <w:rFonts w:cstheme="minorBidi"/>
        <w:b/>
        <w:bCs/>
        <w:color w:val="00B0F0"/>
        <w:sz w:val="48"/>
        <w:szCs w:val="48"/>
      </w:rPr>
      <w:t xml:space="preserve"> </w:t>
    </w:r>
    <w:r w:rsidR="009C0ABC">
      <w:br/>
    </w:r>
    <w:r w:rsidR="00B20AAB">
      <w:rPr>
        <w:sz w:val="32"/>
        <w:szCs w:val="32"/>
      </w:rPr>
      <w:t>Up</w:t>
    </w:r>
    <w:r w:rsidR="00E75A3B">
      <w:rPr>
        <w:sz w:val="32"/>
        <w:szCs w:val="32"/>
      </w:rPr>
      <w:t>s</w:t>
    </w:r>
    <w:r w:rsidR="00B20AAB">
      <w:rPr>
        <w:sz w:val="32"/>
        <w:szCs w:val="32"/>
      </w:rPr>
      <w:t>tart Engagement Worker</w:t>
    </w:r>
  </w:p>
  <w:p w14:paraId="1DFF4858" w14:textId="77777777" w:rsidR="00B2767F" w:rsidRPr="00757AB5" w:rsidRDefault="00B2767F" w:rsidP="00B2767F">
    <w:pPr>
      <w:pStyle w:val="NoSpacing"/>
    </w:pPr>
  </w:p>
</w:hdr>
</file>

<file path=word/intelligence2.xml><?xml version="1.0" encoding="utf-8"?>
<int2:intelligence xmlns:int2="http://schemas.microsoft.com/office/intelligence/2020/intelligence" xmlns:oel="http://schemas.microsoft.com/office/2019/extlst">
  <int2:observations>
    <int2:textHash int2:hashCode="MQt6QWYMzEnG39" int2:id="3gmi2vPX">
      <int2:state int2:value="Rejected" int2:type="spell"/>
    </int2:textHash>
    <int2:bookmark int2:bookmarkName="_Int_Ln1MzhAR" int2:invalidationBookmarkName="" int2:hashCode="r9JD0N+L3yj3g/" int2:id="pQrhzFSh">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8AE3"/>
    <w:multiLevelType w:val="hybridMultilevel"/>
    <w:tmpl w:val="3C94456E"/>
    <w:lvl w:ilvl="0" w:tplc="E7A677C0">
      <w:start w:val="1"/>
      <w:numFmt w:val="bullet"/>
      <w:lvlText w:val=""/>
      <w:lvlJc w:val="left"/>
      <w:pPr>
        <w:ind w:left="720" w:hanging="360"/>
      </w:pPr>
      <w:rPr>
        <w:rFonts w:ascii="Symbol" w:hAnsi="Symbol" w:hint="default"/>
      </w:rPr>
    </w:lvl>
    <w:lvl w:ilvl="1" w:tplc="95F0B5A0">
      <w:start w:val="1"/>
      <w:numFmt w:val="bullet"/>
      <w:lvlText w:val="o"/>
      <w:lvlJc w:val="left"/>
      <w:pPr>
        <w:ind w:left="1440" w:hanging="360"/>
      </w:pPr>
      <w:rPr>
        <w:rFonts w:ascii="Courier New" w:hAnsi="Courier New" w:hint="default"/>
      </w:rPr>
    </w:lvl>
    <w:lvl w:ilvl="2" w:tplc="3A0C433A">
      <w:start w:val="1"/>
      <w:numFmt w:val="bullet"/>
      <w:lvlText w:val=""/>
      <w:lvlJc w:val="left"/>
      <w:pPr>
        <w:ind w:left="2160" w:hanging="360"/>
      </w:pPr>
      <w:rPr>
        <w:rFonts w:ascii="Wingdings" w:hAnsi="Wingdings" w:hint="default"/>
      </w:rPr>
    </w:lvl>
    <w:lvl w:ilvl="3" w:tplc="8F5E93E4">
      <w:start w:val="1"/>
      <w:numFmt w:val="bullet"/>
      <w:lvlText w:val=""/>
      <w:lvlJc w:val="left"/>
      <w:pPr>
        <w:ind w:left="2880" w:hanging="360"/>
      </w:pPr>
      <w:rPr>
        <w:rFonts w:ascii="Symbol" w:hAnsi="Symbol" w:hint="default"/>
      </w:rPr>
    </w:lvl>
    <w:lvl w:ilvl="4" w:tplc="FCD07CBA">
      <w:start w:val="1"/>
      <w:numFmt w:val="bullet"/>
      <w:lvlText w:val="o"/>
      <w:lvlJc w:val="left"/>
      <w:pPr>
        <w:ind w:left="3600" w:hanging="360"/>
      </w:pPr>
      <w:rPr>
        <w:rFonts w:ascii="Courier New" w:hAnsi="Courier New" w:hint="default"/>
      </w:rPr>
    </w:lvl>
    <w:lvl w:ilvl="5" w:tplc="78887158">
      <w:start w:val="1"/>
      <w:numFmt w:val="bullet"/>
      <w:lvlText w:val=""/>
      <w:lvlJc w:val="left"/>
      <w:pPr>
        <w:ind w:left="4320" w:hanging="360"/>
      </w:pPr>
      <w:rPr>
        <w:rFonts w:ascii="Wingdings" w:hAnsi="Wingdings" w:hint="default"/>
      </w:rPr>
    </w:lvl>
    <w:lvl w:ilvl="6" w:tplc="C100A184">
      <w:start w:val="1"/>
      <w:numFmt w:val="bullet"/>
      <w:lvlText w:val=""/>
      <w:lvlJc w:val="left"/>
      <w:pPr>
        <w:ind w:left="5040" w:hanging="360"/>
      </w:pPr>
      <w:rPr>
        <w:rFonts w:ascii="Symbol" w:hAnsi="Symbol" w:hint="default"/>
      </w:rPr>
    </w:lvl>
    <w:lvl w:ilvl="7" w:tplc="DE70130A">
      <w:start w:val="1"/>
      <w:numFmt w:val="bullet"/>
      <w:lvlText w:val="o"/>
      <w:lvlJc w:val="left"/>
      <w:pPr>
        <w:ind w:left="5760" w:hanging="360"/>
      </w:pPr>
      <w:rPr>
        <w:rFonts w:ascii="Courier New" w:hAnsi="Courier New" w:hint="default"/>
      </w:rPr>
    </w:lvl>
    <w:lvl w:ilvl="8" w:tplc="D5FA90B4">
      <w:start w:val="1"/>
      <w:numFmt w:val="bullet"/>
      <w:lvlText w:val=""/>
      <w:lvlJc w:val="left"/>
      <w:pPr>
        <w:ind w:left="6480" w:hanging="360"/>
      </w:pPr>
      <w:rPr>
        <w:rFonts w:ascii="Wingdings" w:hAnsi="Wingdings" w:hint="default"/>
      </w:rPr>
    </w:lvl>
  </w:abstractNum>
  <w:abstractNum w:abstractNumId="1" w15:restartNumberingAfterBreak="0">
    <w:nsid w:val="053D1395"/>
    <w:multiLevelType w:val="multilevel"/>
    <w:tmpl w:val="C84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6321"/>
    <w:multiLevelType w:val="hybridMultilevel"/>
    <w:tmpl w:val="C9C62738"/>
    <w:lvl w:ilvl="0" w:tplc="FB1C142C">
      <w:start w:val="1"/>
      <w:numFmt w:val="bullet"/>
      <w:lvlText w:val=""/>
      <w:lvlJc w:val="left"/>
      <w:pPr>
        <w:ind w:left="720" w:hanging="360"/>
      </w:pPr>
      <w:rPr>
        <w:rFonts w:ascii="Symbol" w:hAnsi="Symbol" w:hint="default"/>
      </w:rPr>
    </w:lvl>
    <w:lvl w:ilvl="1" w:tplc="3D880574">
      <w:start w:val="1"/>
      <w:numFmt w:val="bullet"/>
      <w:lvlText w:val="o"/>
      <w:lvlJc w:val="left"/>
      <w:pPr>
        <w:ind w:left="1440" w:hanging="360"/>
      </w:pPr>
      <w:rPr>
        <w:rFonts w:ascii="Courier New" w:hAnsi="Courier New" w:hint="default"/>
      </w:rPr>
    </w:lvl>
    <w:lvl w:ilvl="2" w:tplc="6D3AA5B8">
      <w:start w:val="1"/>
      <w:numFmt w:val="bullet"/>
      <w:lvlText w:val=""/>
      <w:lvlJc w:val="left"/>
      <w:pPr>
        <w:ind w:left="2160" w:hanging="360"/>
      </w:pPr>
      <w:rPr>
        <w:rFonts w:ascii="Wingdings" w:hAnsi="Wingdings" w:hint="default"/>
      </w:rPr>
    </w:lvl>
    <w:lvl w:ilvl="3" w:tplc="2DD4812C">
      <w:start w:val="1"/>
      <w:numFmt w:val="bullet"/>
      <w:lvlText w:val=""/>
      <w:lvlJc w:val="left"/>
      <w:pPr>
        <w:ind w:left="2880" w:hanging="360"/>
      </w:pPr>
      <w:rPr>
        <w:rFonts w:ascii="Symbol" w:hAnsi="Symbol" w:hint="default"/>
      </w:rPr>
    </w:lvl>
    <w:lvl w:ilvl="4" w:tplc="0DBAD4B8">
      <w:start w:val="1"/>
      <w:numFmt w:val="bullet"/>
      <w:lvlText w:val="o"/>
      <w:lvlJc w:val="left"/>
      <w:pPr>
        <w:ind w:left="3600" w:hanging="360"/>
      </w:pPr>
      <w:rPr>
        <w:rFonts w:ascii="Courier New" w:hAnsi="Courier New" w:hint="default"/>
      </w:rPr>
    </w:lvl>
    <w:lvl w:ilvl="5" w:tplc="27D8046E">
      <w:start w:val="1"/>
      <w:numFmt w:val="bullet"/>
      <w:lvlText w:val=""/>
      <w:lvlJc w:val="left"/>
      <w:pPr>
        <w:ind w:left="4320" w:hanging="360"/>
      </w:pPr>
      <w:rPr>
        <w:rFonts w:ascii="Wingdings" w:hAnsi="Wingdings" w:hint="default"/>
      </w:rPr>
    </w:lvl>
    <w:lvl w:ilvl="6" w:tplc="717E7112">
      <w:start w:val="1"/>
      <w:numFmt w:val="bullet"/>
      <w:lvlText w:val=""/>
      <w:lvlJc w:val="left"/>
      <w:pPr>
        <w:ind w:left="5040" w:hanging="360"/>
      </w:pPr>
      <w:rPr>
        <w:rFonts w:ascii="Symbol" w:hAnsi="Symbol" w:hint="default"/>
      </w:rPr>
    </w:lvl>
    <w:lvl w:ilvl="7" w:tplc="4558C5E2">
      <w:start w:val="1"/>
      <w:numFmt w:val="bullet"/>
      <w:lvlText w:val="o"/>
      <w:lvlJc w:val="left"/>
      <w:pPr>
        <w:ind w:left="5760" w:hanging="360"/>
      </w:pPr>
      <w:rPr>
        <w:rFonts w:ascii="Courier New" w:hAnsi="Courier New" w:hint="default"/>
      </w:rPr>
    </w:lvl>
    <w:lvl w:ilvl="8" w:tplc="0400BE64">
      <w:start w:val="1"/>
      <w:numFmt w:val="bullet"/>
      <w:lvlText w:val=""/>
      <w:lvlJc w:val="left"/>
      <w:pPr>
        <w:ind w:left="6480" w:hanging="360"/>
      </w:pPr>
      <w:rPr>
        <w:rFonts w:ascii="Wingdings" w:hAnsi="Wingdings" w:hint="default"/>
      </w:rPr>
    </w:lvl>
  </w:abstractNum>
  <w:abstractNum w:abstractNumId="3" w15:restartNumberingAfterBreak="0">
    <w:nsid w:val="08C0A1C8"/>
    <w:multiLevelType w:val="hybridMultilevel"/>
    <w:tmpl w:val="D846B1DA"/>
    <w:lvl w:ilvl="0" w:tplc="7688BE70">
      <w:start w:val="1"/>
      <w:numFmt w:val="bullet"/>
      <w:lvlText w:val=""/>
      <w:lvlJc w:val="left"/>
      <w:pPr>
        <w:ind w:left="720" w:hanging="360"/>
      </w:pPr>
      <w:rPr>
        <w:rFonts w:ascii="Symbol" w:hAnsi="Symbol" w:hint="default"/>
      </w:rPr>
    </w:lvl>
    <w:lvl w:ilvl="1" w:tplc="4B545728">
      <w:start w:val="1"/>
      <w:numFmt w:val="bullet"/>
      <w:lvlText w:val="o"/>
      <w:lvlJc w:val="left"/>
      <w:pPr>
        <w:ind w:left="1440" w:hanging="360"/>
      </w:pPr>
      <w:rPr>
        <w:rFonts w:ascii="Courier New" w:hAnsi="Courier New" w:hint="default"/>
      </w:rPr>
    </w:lvl>
    <w:lvl w:ilvl="2" w:tplc="27FEB2B0">
      <w:start w:val="1"/>
      <w:numFmt w:val="bullet"/>
      <w:lvlText w:val=""/>
      <w:lvlJc w:val="left"/>
      <w:pPr>
        <w:ind w:left="2160" w:hanging="360"/>
      </w:pPr>
      <w:rPr>
        <w:rFonts w:ascii="Wingdings" w:hAnsi="Wingdings" w:hint="default"/>
      </w:rPr>
    </w:lvl>
    <w:lvl w:ilvl="3" w:tplc="973A0B7C">
      <w:start w:val="1"/>
      <w:numFmt w:val="bullet"/>
      <w:lvlText w:val=""/>
      <w:lvlJc w:val="left"/>
      <w:pPr>
        <w:ind w:left="2880" w:hanging="360"/>
      </w:pPr>
      <w:rPr>
        <w:rFonts w:ascii="Symbol" w:hAnsi="Symbol" w:hint="default"/>
      </w:rPr>
    </w:lvl>
    <w:lvl w:ilvl="4" w:tplc="F8A0A474">
      <w:start w:val="1"/>
      <w:numFmt w:val="bullet"/>
      <w:lvlText w:val="o"/>
      <w:lvlJc w:val="left"/>
      <w:pPr>
        <w:ind w:left="3600" w:hanging="360"/>
      </w:pPr>
      <w:rPr>
        <w:rFonts w:ascii="Courier New" w:hAnsi="Courier New" w:hint="default"/>
      </w:rPr>
    </w:lvl>
    <w:lvl w:ilvl="5" w:tplc="80027450">
      <w:start w:val="1"/>
      <w:numFmt w:val="bullet"/>
      <w:lvlText w:val=""/>
      <w:lvlJc w:val="left"/>
      <w:pPr>
        <w:ind w:left="4320" w:hanging="360"/>
      </w:pPr>
      <w:rPr>
        <w:rFonts w:ascii="Wingdings" w:hAnsi="Wingdings" w:hint="default"/>
      </w:rPr>
    </w:lvl>
    <w:lvl w:ilvl="6" w:tplc="9F224FA8">
      <w:start w:val="1"/>
      <w:numFmt w:val="bullet"/>
      <w:lvlText w:val=""/>
      <w:lvlJc w:val="left"/>
      <w:pPr>
        <w:ind w:left="5040" w:hanging="360"/>
      </w:pPr>
      <w:rPr>
        <w:rFonts w:ascii="Symbol" w:hAnsi="Symbol" w:hint="default"/>
      </w:rPr>
    </w:lvl>
    <w:lvl w:ilvl="7" w:tplc="6A1C21D2">
      <w:start w:val="1"/>
      <w:numFmt w:val="bullet"/>
      <w:lvlText w:val="o"/>
      <w:lvlJc w:val="left"/>
      <w:pPr>
        <w:ind w:left="5760" w:hanging="360"/>
      </w:pPr>
      <w:rPr>
        <w:rFonts w:ascii="Courier New" w:hAnsi="Courier New" w:hint="default"/>
      </w:rPr>
    </w:lvl>
    <w:lvl w:ilvl="8" w:tplc="B6186CF4">
      <w:start w:val="1"/>
      <w:numFmt w:val="bullet"/>
      <w:lvlText w:val=""/>
      <w:lvlJc w:val="left"/>
      <w:pPr>
        <w:ind w:left="6480" w:hanging="360"/>
      </w:pPr>
      <w:rPr>
        <w:rFonts w:ascii="Wingdings" w:hAnsi="Wingdings" w:hint="default"/>
      </w:rPr>
    </w:lvl>
  </w:abstractNum>
  <w:abstractNum w:abstractNumId="4"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37E54"/>
    <w:multiLevelType w:val="multilevel"/>
    <w:tmpl w:val="835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BF35F"/>
    <w:multiLevelType w:val="hybridMultilevel"/>
    <w:tmpl w:val="451A6C84"/>
    <w:lvl w:ilvl="0" w:tplc="95FC7840">
      <w:start w:val="1"/>
      <w:numFmt w:val="bullet"/>
      <w:lvlText w:val=""/>
      <w:lvlJc w:val="left"/>
      <w:pPr>
        <w:ind w:left="720" w:hanging="360"/>
      </w:pPr>
      <w:rPr>
        <w:rFonts w:ascii="Symbol" w:hAnsi="Symbol" w:hint="default"/>
      </w:rPr>
    </w:lvl>
    <w:lvl w:ilvl="1" w:tplc="AFC84160">
      <w:start w:val="1"/>
      <w:numFmt w:val="bullet"/>
      <w:lvlText w:val="o"/>
      <w:lvlJc w:val="left"/>
      <w:pPr>
        <w:ind w:left="1440" w:hanging="360"/>
      </w:pPr>
      <w:rPr>
        <w:rFonts w:ascii="Courier New" w:hAnsi="Courier New" w:hint="default"/>
      </w:rPr>
    </w:lvl>
    <w:lvl w:ilvl="2" w:tplc="90DA829E">
      <w:start w:val="1"/>
      <w:numFmt w:val="bullet"/>
      <w:lvlText w:val=""/>
      <w:lvlJc w:val="left"/>
      <w:pPr>
        <w:ind w:left="2160" w:hanging="360"/>
      </w:pPr>
      <w:rPr>
        <w:rFonts w:ascii="Wingdings" w:hAnsi="Wingdings" w:hint="default"/>
      </w:rPr>
    </w:lvl>
    <w:lvl w:ilvl="3" w:tplc="577EF016">
      <w:start w:val="1"/>
      <w:numFmt w:val="bullet"/>
      <w:lvlText w:val=""/>
      <w:lvlJc w:val="left"/>
      <w:pPr>
        <w:ind w:left="2880" w:hanging="360"/>
      </w:pPr>
      <w:rPr>
        <w:rFonts w:ascii="Symbol" w:hAnsi="Symbol" w:hint="default"/>
      </w:rPr>
    </w:lvl>
    <w:lvl w:ilvl="4" w:tplc="326829E6">
      <w:start w:val="1"/>
      <w:numFmt w:val="bullet"/>
      <w:lvlText w:val="o"/>
      <w:lvlJc w:val="left"/>
      <w:pPr>
        <w:ind w:left="3600" w:hanging="360"/>
      </w:pPr>
      <w:rPr>
        <w:rFonts w:ascii="Courier New" w:hAnsi="Courier New" w:hint="default"/>
      </w:rPr>
    </w:lvl>
    <w:lvl w:ilvl="5" w:tplc="DB387A46">
      <w:start w:val="1"/>
      <w:numFmt w:val="bullet"/>
      <w:lvlText w:val=""/>
      <w:lvlJc w:val="left"/>
      <w:pPr>
        <w:ind w:left="4320" w:hanging="360"/>
      </w:pPr>
      <w:rPr>
        <w:rFonts w:ascii="Wingdings" w:hAnsi="Wingdings" w:hint="default"/>
      </w:rPr>
    </w:lvl>
    <w:lvl w:ilvl="6" w:tplc="5BD6A568">
      <w:start w:val="1"/>
      <w:numFmt w:val="bullet"/>
      <w:lvlText w:val=""/>
      <w:lvlJc w:val="left"/>
      <w:pPr>
        <w:ind w:left="5040" w:hanging="360"/>
      </w:pPr>
      <w:rPr>
        <w:rFonts w:ascii="Symbol" w:hAnsi="Symbol" w:hint="default"/>
      </w:rPr>
    </w:lvl>
    <w:lvl w:ilvl="7" w:tplc="F85A2DD8">
      <w:start w:val="1"/>
      <w:numFmt w:val="bullet"/>
      <w:lvlText w:val="o"/>
      <w:lvlJc w:val="left"/>
      <w:pPr>
        <w:ind w:left="5760" w:hanging="360"/>
      </w:pPr>
      <w:rPr>
        <w:rFonts w:ascii="Courier New" w:hAnsi="Courier New" w:hint="default"/>
      </w:rPr>
    </w:lvl>
    <w:lvl w:ilvl="8" w:tplc="2F6C9240">
      <w:start w:val="1"/>
      <w:numFmt w:val="bullet"/>
      <w:lvlText w:val=""/>
      <w:lvlJc w:val="left"/>
      <w:pPr>
        <w:ind w:left="6480" w:hanging="360"/>
      </w:pPr>
      <w:rPr>
        <w:rFonts w:ascii="Wingdings" w:hAnsi="Wingdings" w:hint="default"/>
      </w:rPr>
    </w:lvl>
  </w:abstractNum>
  <w:abstractNum w:abstractNumId="7" w15:restartNumberingAfterBreak="0">
    <w:nsid w:val="0EBC02D7"/>
    <w:multiLevelType w:val="hybridMultilevel"/>
    <w:tmpl w:val="EE9C876E"/>
    <w:lvl w:ilvl="0" w:tplc="FC28559C">
      <w:start w:val="1"/>
      <w:numFmt w:val="bullet"/>
      <w:lvlText w:val=""/>
      <w:lvlJc w:val="left"/>
      <w:pPr>
        <w:ind w:left="720" w:hanging="360"/>
      </w:pPr>
      <w:rPr>
        <w:rFonts w:ascii="Symbol" w:hAnsi="Symbol" w:hint="default"/>
      </w:rPr>
    </w:lvl>
    <w:lvl w:ilvl="1" w:tplc="CDF25660">
      <w:start w:val="1"/>
      <w:numFmt w:val="bullet"/>
      <w:lvlText w:val="o"/>
      <w:lvlJc w:val="left"/>
      <w:pPr>
        <w:ind w:left="1440" w:hanging="360"/>
      </w:pPr>
      <w:rPr>
        <w:rFonts w:ascii="Courier New" w:hAnsi="Courier New" w:hint="default"/>
      </w:rPr>
    </w:lvl>
    <w:lvl w:ilvl="2" w:tplc="2F2624CA">
      <w:start w:val="1"/>
      <w:numFmt w:val="bullet"/>
      <w:lvlText w:val=""/>
      <w:lvlJc w:val="left"/>
      <w:pPr>
        <w:ind w:left="2160" w:hanging="360"/>
      </w:pPr>
      <w:rPr>
        <w:rFonts w:ascii="Wingdings" w:hAnsi="Wingdings" w:hint="default"/>
      </w:rPr>
    </w:lvl>
    <w:lvl w:ilvl="3" w:tplc="A9603EC2">
      <w:start w:val="1"/>
      <w:numFmt w:val="bullet"/>
      <w:lvlText w:val=""/>
      <w:lvlJc w:val="left"/>
      <w:pPr>
        <w:ind w:left="2880" w:hanging="360"/>
      </w:pPr>
      <w:rPr>
        <w:rFonts w:ascii="Symbol" w:hAnsi="Symbol" w:hint="default"/>
      </w:rPr>
    </w:lvl>
    <w:lvl w:ilvl="4" w:tplc="2B2EC946">
      <w:start w:val="1"/>
      <w:numFmt w:val="bullet"/>
      <w:lvlText w:val="o"/>
      <w:lvlJc w:val="left"/>
      <w:pPr>
        <w:ind w:left="3600" w:hanging="360"/>
      </w:pPr>
      <w:rPr>
        <w:rFonts w:ascii="Courier New" w:hAnsi="Courier New" w:hint="default"/>
      </w:rPr>
    </w:lvl>
    <w:lvl w:ilvl="5" w:tplc="F55210C6">
      <w:start w:val="1"/>
      <w:numFmt w:val="bullet"/>
      <w:lvlText w:val=""/>
      <w:lvlJc w:val="left"/>
      <w:pPr>
        <w:ind w:left="4320" w:hanging="360"/>
      </w:pPr>
      <w:rPr>
        <w:rFonts w:ascii="Wingdings" w:hAnsi="Wingdings" w:hint="default"/>
      </w:rPr>
    </w:lvl>
    <w:lvl w:ilvl="6" w:tplc="F792469E">
      <w:start w:val="1"/>
      <w:numFmt w:val="bullet"/>
      <w:lvlText w:val=""/>
      <w:lvlJc w:val="left"/>
      <w:pPr>
        <w:ind w:left="5040" w:hanging="360"/>
      </w:pPr>
      <w:rPr>
        <w:rFonts w:ascii="Symbol" w:hAnsi="Symbol" w:hint="default"/>
      </w:rPr>
    </w:lvl>
    <w:lvl w:ilvl="7" w:tplc="972E33B4">
      <w:start w:val="1"/>
      <w:numFmt w:val="bullet"/>
      <w:lvlText w:val="o"/>
      <w:lvlJc w:val="left"/>
      <w:pPr>
        <w:ind w:left="5760" w:hanging="360"/>
      </w:pPr>
      <w:rPr>
        <w:rFonts w:ascii="Courier New" w:hAnsi="Courier New" w:hint="default"/>
      </w:rPr>
    </w:lvl>
    <w:lvl w:ilvl="8" w:tplc="E2160934">
      <w:start w:val="1"/>
      <w:numFmt w:val="bullet"/>
      <w:lvlText w:val=""/>
      <w:lvlJc w:val="left"/>
      <w:pPr>
        <w:ind w:left="6480" w:hanging="360"/>
      </w:pPr>
      <w:rPr>
        <w:rFonts w:ascii="Wingdings" w:hAnsi="Wingdings" w:hint="default"/>
      </w:rPr>
    </w:lvl>
  </w:abstractNum>
  <w:abstractNum w:abstractNumId="8" w15:restartNumberingAfterBreak="0">
    <w:nsid w:val="11577309"/>
    <w:multiLevelType w:val="multilevel"/>
    <w:tmpl w:val="D7E8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07E37"/>
    <w:multiLevelType w:val="multilevel"/>
    <w:tmpl w:val="B2D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944824"/>
    <w:multiLevelType w:val="hybridMultilevel"/>
    <w:tmpl w:val="F19C75C4"/>
    <w:lvl w:ilvl="0" w:tplc="65364CC2">
      <w:start w:val="1"/>
      <w:numFmt w:val="bullet"/>
      <w:lvlText w:val=""/>
      <w:lvlJc w:val="left"/>
      <w:pPr>
        <w:ind w:left="720" w:hanging="360"/>
      </w:pPr>
      <w:rPr>
        <w:rFonts w:ascii="Symbol" w:hAnsi="Symbol" w:hint="default"/>
      </w:rPr>
    </w:lvl>
    <w:lvl w:ilvl="1" w:tplc="FBF0E228">
      <w:start w:val="1"/>
      <w:numFmt w:val="bullet"/>
      <w:lvlText w:val="o"/>
      <w:lvlJc w:val="left"/>
      <w:pPr>
        <w:ind w:left="1440" w:hanging="360"/>
      </w:pPr>
      <w:rPr>
        <w:rFonts w:ascii="Courier New" w:hAnsi="Courier New" w:hint="default"/>
      </w:rPr>
    </w:lvl>
    <w:lvl w:ilvl="2" w:tplc="CB529F06">
      <w:start w:val="1"/>
      <w:numFmt w:val="bullet"/>
      <w:lvlText w:val=""/>
      <w:lvlJc w:val="left"/>
      <w:pPr>
        <w:ind w:left="2160" w:hanging="360"/>
      </w:pPr>
      <w:rPr>
        <w:rFonts w:ascii="Wingdings" w:hAnsi="Wingdings" w:hint="default"/>
      </w:rPr>
    </w:lvl>
    <w:lvl w:ilvl="3" w:tplc="31026EAA">
      <w:start w:val="1"/>
      <w:numFmt w:val="bullet"/>
      <w:lvlText w:val=""/>
      <w:lvlJc w:val="left"/>
      <w:pPr>
        <w:ind w:left="2880" w:hanging="360"/>
      </w:pPr>
      <w:rPr>
        <w:rFonts w:ascii="Symbol" w:hAnsi="Symbol" w:hint="default"/>
      </w:rPr>
    </w:lvl>
    <w:lvl w:ilvl="4" w:tplc="EB720DC8">
      <w:start w:val="1"/>
      <w:numFmt w:val="bullet"/>
      <w:lvlText w:val="o"/>
      <w:lvlJc w:val="left"/>
      <w:pPr>
        <w:ind w:left="3600" w:hanging="360"/>
      </w:pPr>
      <w:rPr>
        <w:rFonts w:ascii="Courier New" w:hAnsi="Courier New" w:hint="default"/>
      </w:rPr>
    </w:lvl>
    <w:lvl w:ilvl="5" w:tplc="FFE20996">
      <w:start w:val="1"/>
      <w:numFmt w:val="bullet"/>
      <w:lvlText w:val=""/>
      <w:lvlJc w:val="left"/>
      <w:pPr>
        <w:ind w:left="4320" w:hanging="360"/>
      </w:pPr>
      <w:rPr>
        <w:rFonts w:ascii="Wingdings" w:hAnsi="Wingdings" w:hint="default"/>
      </w:rPr>
    </w:lvl>
    <w:lvl w:ilvl="6" w:tplc="3990D2F0">
      <w:start w:val="1"/>
      <w:numFmt w:val="bullet"/>
      <w:lvlText w:val=""/>
      <w:lvlJc w:val="left"/>
      <w:pPr>
        <w:ind w:left="5040" w:hanging="360"/>
      </w:pPr>
      <w:rPr>
        <w:rFonts w:ascii="Symbol" w:hAnsi="Symbol" w:hint="default"/>
      </w:rPr>
    </w:lvl>
    <w:lvl w:ilvl="7" w:tplc="C9BA7BE6">
      <w:start w:val="1"/>
      <w:numFmt w:val="bullet"/>
      <w:lvlText w:val="o"/>
      <w:lvlJc w:val="left"/>
      <w:pPr>
        <w:ind w:left="5760" w:hanging="360"/>
      </w:pPr>
      <w:rPr>
        <w:rFonts w:ascii="Courier New" w:hAnsi="Courier New" w:hint="default"/>
      </w:rPr>
    </w:lvl>
    <w:lvl w:ilvl="8" w:tplc="A74ECE90">
      <w:start w:val="1"/>
      <w:numFmt w:val="bullet"/>
      <w:lvlText w:val=""/>
      <w:lvlJc w:val="left"/>
      <w:pPr>
        <w:ind w:left="6480" w:hanging="360"/>
      </w:pPr>
      <w:rPr>
        <w:rFonts w:ascii="Wingdings" w:hAnsi="Wingdings" w:hint="default"/>
      </w:rPr>
    </w:lvl>
  </w:abstractNum>
  <w:abstractNum w:abstractNumId="11" w15:restartNumberingAfterBreak="0">
    <w:nsid w:val="1581F719"/>
    <w:multiLevelType w:val="hybridMultilevel"/>
    <w:tmpl w:val="58E49896"/>
    <w:lvl w:ilvl="0" w:tplc="1E66815C">
      <w:start w:val="1"/>
      <w:numFmt w:val="bullet"/>
      <w:lvlText w:val=""/>
      <w:lvlJc w:val="left"/>
      <w:pPr>
        <w:ind w:left="720" w:hanging="360"/>
      </w:pPr>
      <w:rPr>
        <w:rFonts w:ascii="Symbol" w:hAnsi="Symbol" w:hint="default"/>
      </w:rPr>
    </w:lvl>
    <w:lvl w:ilvl="1" w:tplc="069C0D80">
      <w:start w:val="1"/>
      <w:numFmt w:val="bullet"/>
      <w:lvlText w:val="o"/>
      <w:lvlJc w:val="left"/>
      <w:pPr>
        <w:ind w:left="1440" w:hanging="360"/>
      </w:pPr>
      <w:rPr>
        <w:rFonts w:ascii="Courier New" w:hAnsi="Courier New" w:hint="default"/>
      </w:rPr>
    </w:lvl>
    <w:lvl w:ilvl="2" w:tplc="33DA9DC2">
      <w:start w:val="1"/>
      <w:numFmt w:val="bullet"/>
      <w:lvlText w:val=""/>
      <w:lvlJc w:val="left"/>
      <w:pPr>
        <w:ind w:left="2160" w:hanging="360"/>
      </w:pPr>
      <w:rPr>
        <w:rFonts w:ascii="Wingdings" w:hAnsi="Wingdings" w:hint="default"/>
      </w:rPr>
    </w:lvl>
    <w:lvl w:ilvl="3" w:tplc="93F6C90A">
      <w:start w:val="1"/>
      <w:numFmt w:val="bullet"/>
      <w:lvlText w:val=""/>
      <w:lvlJc w:val="left"/>
      <w:pPr>
        <w:ind w:left="2880" w:hanging="360"/>
      </w:pPr>
      <w:rPr>
        <w:rFonts w:ascii="Symbol" w:hAnsi="Symbol" w:hint="default"/>
      </w:rPr>
    </w:lvl>
    <w:lvl w:ilvl="4" w:tplc="FDEA9ADE">
      <w:start w:val="1"/>
      <w:numFmt w:val="bullet"/>
      <w:lvlText w:val="o"/>
      <w:lvlJc w:val="left"/>
      <w:pPr>
        <w:ind w:left="3600" w:hanging="360"/>
      </w:pPr>
      <w:rPr>
        <w:rFonts w:ascii="Courier New" w:hAnsi="Courier New" w:hint="default"/>
      </w:rPr>
    </w:lvl>
    <w:lvl w:ilvl="5" w:tplc="C33EBC96">
      <w:start w:val="1"/>
      <w:numFmt w:val="bullet"/>
      <w:lvlText w:val=""/>
      <w:lvlJc w:val="left"/>
      <w:pPr>
        <w:ind w:left="4320" w:hanging="360"/>
      </w:pPr>
      <w:rPr>
        <w:rFonts w:ascii="Wingdings" w:hAnsi="Wingdings" w:hint="default"/>
      </w:rPr>
    </w:lvl>
    <w:lvl w:ilvl="6" w:tplc="63F673F4">
      <w:start w:val="1"/>
      <w:numFmt w:val="bullet"/>
      <w:lvlText w:val=""/>
      <w:lvlJc w:val="left"/>
      <w:pPr>
        <w:ind w:left="5040" w:hanging="360"/>
      </w:pPr>
      <w:rPr>
        <w:rFonts w:ascii="Symbol" w:hAnsi="Symbol" w:hint="default"/>
      </w:rPr>
    </w:lvl>
    <w:lvl w:ilvl="7" w:tplc="CEA083FE">
      <w:start w:val="1"/>
      <w:numFmt w:val="bullet"/>
      <w:lvlText w:val="o"/>
      <w:lvlJc w:val="left"/>
      <w:pPr>
        <w:ind w:left="5760" w:hanging="360"/>
      </w:pPr>
      <w:rPr>
        <w:rFonts w:ascii="Courier New" w:hAnsi="Courier New" w:hint="default"/>
      </w:rPr>
    </w:lvl>
    <w:lvl w:ilvl="8" w:tplc="48346374">
      <w:start w:val="1"/>
      <w:numFmt w:val="bullet"/>
      <w:lvlText w:val=""/>
      <w:lvlJc w:val="left"/>
      <w:pPr>
        <w:ind w:left="6480" w:hanging="360"/>
      </w:pPr>
      <w:rPr>
        <w:rFonts w:ascii="Wingdings" w:hAnsi="Wingdings" w:hint="default"/>
      </w:rPr>
    </w:lvl>
  </w:abstractNum>
  <w:abstractNum w:abstractNumId="12" w15:restartNumberingAfterBreak="0">
    <w:nsid w:val="16F8AE44"/>
    <w:multiLevelType w:val="hybridMultilevel"/>
    <w:tmpl w:val="0706E510"/>
    <w:lvl w:ilvl="0" w:tplc="14FA1CB6">
      <w:start w:val="1"/>
      <w:numFmt w:val="bullet"/>
      <w:lvlText w:val=""/>
      <w:lvlJc w:val="left"/>
      <w:pPr>
        <w:ind w:left="720" w:hanging="360"/>
      </w:pPr>
      <w:rPr>
        <w:rFonts w:ascii="Symbol" w:hAnsi="Symbol" w:hint="default"/>
      </w:rPr>
    </w:lvl>
    <w:lvl w:ilvl="1" w:tplc="C896B330">
      <w:start w:val="1"/>
      <w:numFmt w:val="bullet"/>
      <w:lvlText w:val="o"/>
      <w:lvlJc w:val="left"/>
      <w:pPr>
        <w:ind w:left="1440" w:hanging="360"/>
      </w:pPr>
      <w:rPr>
        <w:rFonts w:ascii="Courier New" w:hAnsi="Courier New" w:hint="default"/>
      </w:rPr>
    </w:lvl>
    <w:lvl w:ilvl="2" w:tplc="B3AC8362">
      <w:start w:val="1"/>
      <w:numFmt w:val="bullet"/>
      <w:lvlText w:val=""/>
      <w:lvlJc w:val="left"/>
      <w:pPr>
        <w:ind w:left="2160" w:hanging="360"/>
      </w:pPr>
      <w:rPr>
        <w:rFonts w:ascii="Wingdings" w:hAnsi="Wingdings" w:hint="default"/>
      </w:rPr>
    </w:lvl>
    <w:lvl w:ilvl="3" w:tplc="DEECB26C">
      <w:start w:val="1"/>
      <w:numFmt w:val="bullet"/>
      <w:lvlText w:val=""/>
      <w:lvlJc w:val="left"/>
      <w:pPr>
        <w:ind w:left="2880" w:hanging="360"/>
      </w:pPr>
      <w:rPr>
        <w:rFonts w:ascii="Symbol" w:hAnsi="Symbol" w:hint="default"/>
      </w:rPr>
    </w:lvl>
    <w:lvl w:ilvl="4" w:tplc="73FC2914">
      <w:start w:val="1"/>
      <w:numFmt w:val="bullet"/>
      <w:lvlText w:val="o"/>
      <w:lvlJc w:val="left"/>
      <w:pPr>
        <w:ind w:left="3600" w:hanging="360"/>
      </w:pPr>
      <w:rPr>
        <w:rFonts w:ascii="Courier New" w:hAnsi="Courier New" w:hint="default"/>
      </w:rPr>
    </w:lvl>
    <w:lvl w:ilvl="5" w:tplc="41F27476">
      <w:start w:val="1"/>
      <w:numFmt w:val="bullet"/>
      <w:lvlText w:val=""/>
      <w:lvlJc w:val="left"/>
      <w:pPr>
        <w:ind w:left="4320" w:hanging="360"/>
      </w:pPr>
      <w:rPr>
        <w:rFonts w:ascii="Wingdings" w:hAnsi="Wingdings" w:hint="default"/>
      </w:rPr>
    </w:lvl>
    <w:lvl w:ilvl="6" w:tplc="386A9A12">
      <w:start w:val="1"/>
      <w:numFmt w:val="bullet"/>
      <w:lvlText w:val=""/>
      <w:lvlJc w:val="left"/>
      <w:pPr>
        <w:ind w:left="5040" w:hanging="360"/>
      </w:pPr>
      <w:rPr>
        <w:rFonts w:ascii="Symbol" w:hAnsi="Symbol" w:hint="default"/>
      </w:rPr>
    </w:lvl>
    <w:lvl w:ilvl="7" w:tplc="4AB0A6D8">
      <w:start w:val="1"/>
      <w:numFmt w:val="bullet"/>
      <w:lvlText w:val="o"/>
      <w:lvlJc w:val="left"/>
      <w:pPr>
        <w:ind w:left="5760" w:hanging="360"/>
      </w:pPr>
      <w:rPr>
        <w:rFonts w:ascii="Courier New" w:hAnsi="Courier New" w:hint="default"/>
      </w:rPr>
    </w:lvl>
    <w:lvl w:ilvl="8" w:tplc="22A218D6">
      <w:start w:val="1"/>
      <w:numFmt w:val="bullet"/>
      <w:lvlText w:val=""/>
      <w:lvlJc w:val="left"/>
      <w:pPr>
        <w:ind w:left="6480" w:hanging="360"/>
      </w:pPr>
      <w:rPr>
        <w:rFonts w:ascii="Wingdings" w:hAnsi="Wingdings" w:hint="default"/>
      </w:rPr>
    </w:lvl>
  </w:abstractNum>
  <w:abstractNum w:abstractNumId="13" w15:restartNumberingAfterBreak="0">
    <w:nsid w:val="1D331AAD"/>
    <w:multiLevelType w:val="hybridMultilevel"/>
    <w:tmpl w:val="960A7380"/>
    <w:lvl w:ilvl="0" w:tplc="8A7C627E">
      <w:start w:val="1"/>
      <w:numFmt w:val="bullet"/>
      <w:lvlText w:val=""/>
      <w:lvlJc w:val="left"/>
      <w:pPr>
        <w:ind w:left="720" w:hanging="360"/>
      </w:pPr>
      <w:rPr>
        <w:rFonts w:ascii="Symbol" w:hAnsi="Symbol" w:hint="default"/>
      </w:rPr>
    </w:lvl>
    <w:lvl w:ilvl="1" w:tplc="D8FE3D94">
      <w:start w:val="1"/>
      <w:numFmt w:val="bullet"/>
      <w:lvlText w:val="o"/>
      <w:lvlJc w:val="left"/>
      <w:pPr>
        <w:ind w:left="1440" w:hanging="360"/>
      </w:pPr>
      <w:rPr>
        <w:rFonts w:ascii="Courier New" w:hAnsi="Courier New" w:hint="default"/>
      </w:rPr>
    </w:lvl>
    <w:lvl w:ilvl="2" w:tplc="E85EE2D4">
      <w:start w:val="1"/>
      <w:numFmt w:val="bullet"/>
      <w:lvlText w:val=""/>
      <w:lvlJc w:val="left"/>
      <w:pPr>
        <w:ind w:left="2160" w:hanging="360"/>
      </w:pPr>
      <w:rPr>
        <w:rFonts w:ascii="Wingdings" w:hAnsi="Wingdings" w:hint="default"/>
      </w:rPr>
    </w:lvl>
    <w:lvl w:ilvl="3" w:tplc="60EA4B5A">
      <w:start w:val="1"/>
      <w:numFmt w:val="bullet"/>
      <w:lvlText w:val=""/>
      <w:lvlJc w:val="left"/>
      <w:pPr>
        <w:ind w:left="2880" w:hanging="360"/>
      </w:pPr>
      <w:rPr>
        <w:rFonts w:ascii="Symbol" w:hAnsi="Symbol" w:hint="default"/>
      </w:rPr>
    </w:lvl>
    <w:lvl w:ilvl="4" w:tplc="26D4F196">
      <w:start w:val="1"/>
      <w:numFmt w:val="bullet"/>
      <w:lvlText w:val="o"/>
      <w:lvlJc w:val="left"/>
      <w:pPr>
        <w:ind w:left="3600" w:hanging="360"/>
      </w:pPr>
      <w:rPr>
        <w:rFonts w:ascii="Courier New" w:hAnsi="Courier New" w:hint="default"/>
      </w:rPr>
    </w:lvl>
    <w:lvl w:ilvl="5" w:tplc="9F1C9F5E">
      <w:start w:val="1"/>
      <w:numFmt w:val="bullet"/>
      <w:lvlText w:val=""/>
      <w:lvlJc w:val="left"/>
      <w:pPr>
        <w:ind w:left="4320" w:hanging="360"/>
      </w:pPr>
      <w:rPr>
        <w:rFonts w:ascii="Wingdings" w:hAnsi="Wingdings" w:hint="default"/>
      </w:rPr>
    </w:lvl>
    <w:lvl w:ilvl="6" w:tplc="8286E314">
      <w:start w:val="1"/>
      <w:numFmt w:val="bullet"/>
      <w:lvlText w:val=""/>
      <w:lvlJc w:val="left"/>
      <w:pPr>
        <w:ind w:left="5040" w:hanging="360"/>
      </w:pPr>
      <w:rPr>
        <w:rFonts w:ascii="Symbol" w:hAnsi="Symbol" w:hint="default"/>
      </w:rPr>
    </w:lvl>
    <w:lvl w:ilvl="7" w:tplc="23B65308">
      <w:start w:val="1"/>
      <w:numFmt w:val="bullet"/>
      <w:lvlText w:val="o"/>
      <w:lvlJc w:val="left"/>
      <w:pPr>
        <w:ind w:left="5760" w:hanging="360"/>
      </w:pPr>
      <w:rPr>
        <w:rFonts w:ascii="Courier New" w:hAnsi="Courier New" w:hint="default"/>
      </w:rPr>
    </w:lvl>
    <w:lvl w:ilvl="8" w:tplc="B3E29254">
      <w:start w:val="1"/>
      <w:numFmt w:val="bullet"/>
      <w:lvlText w:val=""/>
      <w:lvlJc w:val="left"/>
      <w:pPr>
        <w:ind w:left="6480" w:hanging="360"/>
      </w:pPr>
      <w:rPr>
        <w:rFonts w:ascii="Wingdings" w:hAnsi="Wingdings" w:hint="default"/>
      </w:rPr>
    </w:lvl>
  </w:abstractNum>
  <w:abstractNum w:abstractNumId="14" w15:restartNumberingAfterBreak="0">
    <w:nsid w:val="1E0849A2"/>
    <w:multiLevelType w:val="hybridMultilevel"/>
    <w:tmpl w:val="E884D1A6"/>
    <w:lvl w:ilvl="0" w:tplc="6DC0C5AE">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13A46"/>
    <w:multiLevelType w:val="hybridMultilevel"/>
    <w:tmpl w:val="4F2CB65E"/>
    <w:lvl w:ilvl="0" w:tplc="ED989C32">
      <w:start w:val="1"/>
      <w:numFmt w:val="bullet"/>
      <w:lvlText w:val=""/>
      <w:lvlJc w:val="left"/>
      <w:pPr>
        <w:ind w:left="720" w:hanging="360"/>
      </w:pPr>
      <w:rPr>
        <w:rFonts w:ascii="Symbol" w:hAnsi="Symbol" w:hint="default"/>
      </w:rPr>
    </w:lvl>
    <w:lvl w:ilvl="1" w:tplc="93825FAA">
      <w:start w:val="1"/>
      <w:numFmt w:val="bullet"/>
      <w:lvlText w:val="o"/>
      <w:lvlJc w:val="left"/>
      <w:pPr>
        <w:ind w:left="1440" w:hanging="360"/>
      </w:pPr>
      <w:rPr>
        <w:rFonts w:ascii="Courier New" w:hAnsi="Courier New" w:hint="default"/>
      </w:rPr>
    </w:lvl>
    <w:lvl w:ilvl="2" w:tplc="8F48474C">
      <w:start w:val="1"/>
      <w:numFmt w:val="bullet"/>
      <w:lvlText w:val=""/>
      <w:lvlJc w:val="left"/>
      <w:pPr>
        <w:ind w:left="2160" w:hanging="360"/>
      </w:pPr>
      <w:rPr>
        <w:rFonts w:ascii="Wingdings" w:hAnsi="Wingdings" w:hint="default"/>
      </w:rPr>
    </w:lvl>
    <w:lvl w:ilvl="3" w:tplc="AD6A3092">
      <w:start w:val="1"/>
      <w:numFmt w:val="bullet"/>
      <w:lvlText w:val=""/>
      <w:lvlJc w:val="left"/>
      <w:pPr>
        <w:ind w:left="2880" w:hanging="360"/>
      </w:pPr>
      <w:rPr>
        <w:rFonts w:ascii="Symbol" w:hAnsi="Symbol" w:hint="default"/>
      </w:rPr>
    </w:lvl>
    <w:lvl w:ilvl="4" w:tplc="B3F2C8A2">
      <w:start w:val="1"/>
      <w:numFmt w:val="bullet"/>
      <w:lvlText w:val="o"/>
      <w:lvlJc w:val="left"/>
      <w:pPr>
        <w:ind w:left="3600" w:hanging="360"/>
      </w:pPr>
      <w:rPr>
        <w:rFonts w:ascii="Courier New" w:hAnsi="Courier New" w:hint="default"/>
      </w:rPr>
    </w:lvl>
    <w:lvl w:ilvl="5" w:tplc="A4F4C6DA">
      <w:start w:val="1"/>
      <w:numFmt w:val="bullet"/>
      <w:lvlText w:val=""/>
      <w:lvlJc w:val="left"/>
      <w:pPr>
        <w:ind w:left="4320" w:hanging="360"/>
      </w:pPr>
      <w:rPr>
        <w:rFonts w:ascii="Wingdings" w:hAnsi="Wingdings" w:hint="default"/>
      </w:rPr>
    </w:lvl>
    <w:lvl w:ilvl="6" w:tplc="4058C292">
      <w:start w:val="1"/>
      <w:numFmt w:val="bullet"/>
      <w:lvlText w:val=""/>
      <w:lvlJc w:val="left"/>
      <w:pPr>
        <w:ind w:left="5040" w:hanging="360"/>
      </w:pPr>
      <w:rPr>
        <w:rFonts w:ascii="Symbol" w:hAnsi="Symbol" w:hint="default"/>
      </w:rPr>
    </w:lvl>
    <w:lvl w:ilvl="7" w:tplc="098A6A52">
      <w:start w:val="1"/>
      <w:numFmt w:val="bullet"/>
      <w:lvlText w:val="o"/>
      <w:lvlJc w:val="left"/>
      <w:pPr>
        <w:ind w:left="5760" w:hanging="360"/>
      </w:pPr>
      <w:rPr>
        <w:rFonts w:ascii="Courier New" w:hAnsi="Courier New" w:hint="default"/>
      </w:rPr>
    </w:lvl>
    <w:lvl w:ilvl="8" w:tplc="684A6E88">
      <w:start w:val="1"/>
      <w:numFmt w:val="bullet"/>
      <w:lvlText w:val=""/>
      <w:lvlJc w:val="left"/>
      <w:pPr>
        <w:ind w:left="6480" w:hanging="360"/>
      </w:pPr>
      <w:rPr>
        <w:rFonts w:ascii="Wingdings" w:hAnsi="Wingdings" w:hint="default"/>
      </w:rPr>
    </w:lvl>
  </w:abstractNum>
  <w:abstractNum w:abstractNumId="16" w15:restartNumberingAfterBreak="0">
    <w:nsid w:val="21075443"/>
    <w:multiLevelType w:val="multilevel"/>
    <w:tmpl w:val="AED6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B05BF9"/>
    <w:multiLevelType w:val="hybridMultilevel"/>
    <w:tmpl w:val="B05664F2"/>
    <w:lvl w:ilvl="0" w:tplc="1AB64206">
      <w:start w:val="1"/>
      <w:numFmt w:val="bullet"/>
      <w:lvlText w:val=""/>
      <w:lvlJc w:val="left"/>
      <w:pPr>
        <w:ind w:left="720" w:hanging="360"/>
      </w:pPr>
      <w:rPr>
        <w:rFonts w:ascii="Symbol" w:hAnsi="Symbol" w:hint="default"/>
      </w:rPr>
    </w:lvl>
    <w:lvl w:ilvl="1" w:tplc="5052CDAC">
      <w:start w:val="1"/>
      <w:numFmt w:val="bullet"/>
      <w:lvlText w:val="o"/>
      <w:lvlJc w:val="left"/>
      <w:pPr>
        <w:ind w:left="1440" w:hanging="360"/>
      </w:pPr>
      <w:rPr>
        <w:rFonts w:ascii="Courier New" w:hAnsi="Courier New" w:hint="default"/>
      </w:rPr>
    </w:lvl>
    <w:lvl w:ilvl="2" w:tplc="F65E20C4">
      <w:start w:val="1"/>
      <w:numFmt w:val="bullet"/>
      <w:lvlText w:val=""/>
      <w:lvlJc w:val="left"/>
      <w:pPr>
        <w:ind w:left="2160" w:hanging="360"/>
      </w:pPr>
      <w:rPr>
        <w:rFonts w:ascii="Wingdings" w:hAnsi="Wingdings" w:hint="default"/>
      </w:rPr>
    </w:lvl>
    <w:lvl w:ilvl="3" w:tplc="49A22CAC">
      <w:start w:val="1"/>
      <w:numFmt w:val="bullet"/>
      <w:lvlText w:val=""/>
      <w:lvlJc w:val="left"/>
      <w:pPr>
        <w:ind w:left="2880" w:hanging="360"/>
      </w:pPr>
      <w:rPr>
        <w:rFonts w:ascii="Symbol" w:hAnsi="Symbol" w:hint="default"/>
      </w:rPr>
    </w:lvl>
    <w:lvl w:ilvl="4" w:tplc="3AB8EEB6">
      <w:start w:val="1"/>
      <w:numFmt w:val="bullet"/>
      <w:lvlText w:val="o"/>
      <w:lvlJc w:val="left"/>
      <w:pPr>
        <w:ind w:left="3600" w:hanging="360"/>
      </w:pPr>
      <w:rPr>
        <w:rFonts w:ascii="Courier New" w:hAnsi="Courier New" w:hint="default"/>
      </w:rPr>
    </w:lvl>
    <w:lvl w:ilvl="5" w:tplc="6E54F69C">
      <w:start w:val="1"/>
      <w:numFmt w:val="bullet"/>
      <w:lvlText w:val=""/>
      <w:lvlJc w:val="left"/>
      <w:pPr>
        <w:ind w:left="4320" w:hanging="360"/>
      </w:pPr>
      <w:rPr>
        <w:rFonts w:ascii="Wingdings" w:hAnsi="Wingdings" w:hint="default"/>
      </w:rPr>
    </w:lvl>
    <w:lvl w:ilvl="6" w:tplc="43F0B106">
      <w:start w:val="1"/>
      <w:numFmt w:val="bullet"/>
      <w:lvlText w:val=""/>
      <w:lvlJc w:val="left"/>
      <w:pPr>
        <w:ind w:left="5040" w:hanging="360"/>
      </w:pPr>
      <w:rPr>
        <w:rFonts w:ascii="Symbol" w:hAnsi="Symbol" w:hint="default"/>
      </w:rPr>
    </w:lvl>
    <w:lvl w:ilvl="7" w:tplc="B3C4E06E">
      <w:start w:val="1"/>
      <w:numFmt w:val="bullet"/>
      <w:lvlText w:val="o"/>
      <w:lvlJc w:val="left"/>
      <w:pPr>
        <w:ind w:left="5760" w:hanging="360"/>
      </w:pPr>
      <w:rPr>
        <w:rFonts w:ascii="Courier New" w:hAnsi="Courier New" w:hint="default"/>
      </w:rPr>
    </w:lvl>
    <w:lvl w:ilvl="8" w:tplc="63D67F9A">
      <w:start w:val="1"/>
      <w:numFmt w:val="bullet"/>
      <w:lvlText w:val=""/>
      <w:lvlJc w:val="left"/>
      <w:pPr>
        <w:ind w:left="6480" w:hanging="360"/>
      </w:pPr>
      <w:rPr>
        <w:rFonts w:ascii="Wingdings" w:hAnsi="Wingdings" w:hint="default"/>
      </w:rPr>
    </w:lvl>
  </w:abstractNum>
  <w:abstractNum w:abstractNumId="18" w15:restartNumberingAfterBreak="0">
    <w:nsid w:val="21FA4301"/>
    <w:multiLevelType w:val="hybridMultilevel"/>
    <w:tmpl w:val="AE543CE2"/>
    <w:lvl w:ilvl="0" w:tplc="FEACB226">
      <w:start w:val="1"/>
      <w:numFmt w:val="bullet"/>
      <w:lvlText w:val=""/>
      <w:lvlJc w:val="left"/>
      <w:pPr>
        <w:ind w:left="720" w:hanging="360"/>
      </w:pPr>
      <w:rPr>
        <w:rFonts w:ascii="Symbol" w:hAnsi="Symbol" w:hint="default"/>
      </w:rPr>
    </w:lvl>
    <w:lvl w:ilvl="1" w:tplc="F93068AA">
      <w:start w:val="1"/>
      <w:numFmt w:val="bullet"/>
      <w:lvlText w:val="o"/>
      <w:lvlJc w:val="left"/>
      <w:pPr>
        <w:ind w:left="1440" w:hanging="360"/>
      </w:pPr>
      <w:rPr>
        <w:rFonts w:ascii="Courier New" w:hAnsi="Courier New" w:hint="default"/>
      </w:rPr>
    </w:lvl>
    <w:lvl w:ilvl="2" w:tplc="C89A4F9A">
      <w:start w:val="1"/>
      <w:numFmt w:val="bullet"/>
      <w:lvlText w:val=""/>
      <w:lvlJc w:val="left"/>
      <w:pPr>
        <w:ind w:left="2160" w:hanging="360"/>
      </w:pPr>
      <w:rPr>
        <w:rFonts w:ascii="Wingdings" w:hAnsi="Wingdings" w:hint="default"/>
      </w:rPr>
    </w:lvl>
    <w:lvl w:ilvl="3" w:tplc="17A4658E">
      <w:start w:val="1"/>
      <w:numFmt w:val="bullet"/>
      <w:lvlText w:val=""/>
      <w:lvlJc w:val="left"/>
      <w:pPr>
        <w:ind w:left="2880" w:hanging="360"/>
      </w:pPr>
      <w:rPr>
        <w:rFonts w:ascii="Symbol" w:hAnsi="Symbol" w:hint="default"/>
      </w:rPr>
    </w:lvl>
    <w:lvl w:ilvl="4" w:tplc="5DE48AA6">
      <w:start w:val="1"/>
      <w:numFmt w:val="bullet"/>
      <w:lvlText w:val="o"/>
      <w:lvlJc w:val="left"/>
      <w:pPr>
        <w:ind w:left="3600" w:hanging="360"/>
      </w:pPr>
      <w:rPr>
        <w:rFonts w:ascii="Courier New" w:hAnsi="Courier New" w:hint="default"/>
      </w:rPr>
    </w:lvl>
    <w:lvl w:ilvl="5" w:tplc="A96E806A">
      <w:start w:val="1"/>
      <w:numFmt w:val="bullet"/>
      <w:lvlText w:val=""/>
      <w:lvlJc w:val="left"/>
      <w:pPr>
        <w:ind w:left="4320" w:hanging="360"/>
      </w:pPr>
      <w:rPr>
        <w:rFonts w:ascii="Wingdings" w:hAnsi="Wingdings" w:hint="default"/>
      </w:rPr>
    </w:lvl>
    <w:lvl w:ilvl="6" w:tplc="C0646908">
      <w:start w:val="1"/>
      <w:numFmt w:val="bullet"/>
      <w:lvlText w:val=""/>
      <w:lvlJc w:val="left"/>
      <w:pPr>
        <w:ind w:left="5040" w:hanging="360"/>
      </w:pPr>
      <w:rPr>
        <w:rFonts w:ascii="Symbol" w:hAnsi="Symbol" w:hint="default"/>
      </w:rPr>
    </w:lvl>
    <w:lvl w:ilvl="7" w:tplc="E8443E74">
      <w:start w:val="1"/>
      <w:numFmt w:val="bullet"/>
      <w:lvlText w:val="o"/>
      <w:lvlJc w:val="left"/>
      <w:pPr>
        <w:ind w:left="5760" w:hanging="360"/>
      </w:pPr>
      <w:rPr>
        <w:rFonts w:ascii="Courier New" w:hAnsi="Courier New" w:hint="default"/>
      </w:rPr>
    </w:lvl>
    <w:lvl w:ilvl="8" w:tplc="5484C668">
      <w:start w:val="1"/>
      <w:numFmt w:val="bullet"/>
      <w:lvlText w:val=""/>
      <w:lvlJc w:val="left"/>
      <w:pPr>
        <w:ind w:left="6480" w:hanging="360"/>
      </w:pPr>
      <w:rPr>
        <w:rFonts w:ascii="Wingdings" w:hAnsi="Wingdings" w:hint="default"/>
      </w:rPr>
    </w:lvl>
  </w:abstractNum>
  <w:abstractNum w:abstractNumId="19" w15:restartNumberingAfterBreak="0">
    <w:nsid w:val="27293A51"/>
    <w:multiLevelType w:val="hybridMultilevel"/>
    <w:tmpl w:val="297A7A16"/>
    <w:lvl w:ilvl="0" w:tplc="2DAC7AD0">
      <w:start w:val="1"/>
      <w:numFmt w:val="bullet"/>
      <w:lvlText w:val=""/>
      <w:lvlJc w:val="left"/>
      <w:pPr>
        <w:ind w:left="720" w:hanging="360"/>
      </w:pPr>
      <w:rPr>
        <w:rFonts w:ascii="Symbol" w:hAnsi="Symbol" w:hint="default"/>
      </w:rPr>
    </w:lvl>
    <w:lvl w:ilvl="1" w:tplc="0AF8514C">
      <w:start w:val="1"/>
      <w:numFmt w:val="bullet"/>
      <w:lvlText w:val="o"/>
      <w:lvlJc w:val="left"/>
      <w:pPr>
        <w:ind w:left="1440" w:hanging="360"/>
      </w:pPr>
      <w:rPr>
        <w:rFonts w:ascii="Courier New" w:hAnsi="Courier New" w:hint="default"/>
      </w:rPr>
    </w:lvl>
    <w:lvl w:ilvl="2" w:tplc="63960CEE">
      <w:start w:val="1"/>
      <w:numFmt w:val="bullet"/>
      <w:lvlText w:val=""/>
      <w:lvlJc w:val="left"/>
      <w:pPr>
        <w:ind w:left="2160" w:hanging="360"/>
      </w:pPr>
      <w:rPr>
        <w:rFonts w:ascii="Wingdings" w:hAnsi="Wingdings" w:hint="default"/>
      </w:rPr>
    </w:lvl>
    <w:lvl w:ilvl="3" w:tplc="7BEC6D34">
      <w:start w:val="1"/>
      <w:numFmt w:val="bullet"/>
      <w:lvlText w:val=""/>
      <w:lvlJc w:val="left"/>
      <w:pPr>
        <w:ind w:left="2880" w:hanging="360"/>
      </w:pPr>
      <w:rPr>
        <w:rFonts w:ascii="Symbol" w:hAnsi="Symbol" w:hint="default"/>
      </w:rPr>
    </w:lvl>
    <w:lvl w:ilvl="4" w:tplc="D0AAA460">
      <w:start w:val="1"/>
      <w:numFmt w:val="bullet"/>
      <w:lvlText w:val="o"/>
      <w:lvlJc w:val="left"/>
      <w:pPr>
        <w:ind w:left="3600" w:hanging="360"/>
      </w:pPr>
      <w:rPr>
        <w:rFonts w:ascii="Courier New" w:hAnsi="Courier New" w:hint="default"/>
      </w:rPr>
    </w:lvl>
    <w:lvl w:ilvl="5" w:tplc="9D16E602">
      <w:start w:val="1"/>
      <w:numFmt w:val="bullet"/>
      <w:lvlText w:val=""/>
      <w:lvlJc w:val="left"/>
      <w:pPr>
        <w:ind w:left="4320" w:hanging="360"/>
      </w:pPr>
      <w:rPr>
        <w:rFonts w:ascii="Wingdings" w:hAnsi="Wingdings" w:hint="default"/>
      </w:rPr>
    </w:lvl>
    <w:lvl w:ilvl="6" w:tplc="56A0C54E">
      <w:start w:val="1"/>
      <w:numFmt w:val="bullet"/>
      <w:lvlText w:val=""/>
      <w:lvlJc w:val="left"/>
      <w:pPr>
        <w:ind w:left="5040" w:hanging="360"/>
      </w:pPr>
      <w:rPr>
        <w:rFonts w:ascii="Symbol" w:hAnsi="Symbol" w:hint="default"/>
      </w:rPr>
    </w:lvl>
    <w:lvl w:ilvl="7" w:tplc="FCB68868">
      <w:start w:val="1"/>
      <w:numFmt w:val="bullet"/>
      <w:lvlText w:val="o"/>
      <w:lvlJc w:val="left"/>
      <w:pPr>
        <w:ind w:left="5760" w:hanging="360"/>
      </w:pPr>
      <w:rPr>
        <w:rFonts w:ascii="Courier New" w:hAnsi="Courier New" w:hint="default"/>
      </w:rPr>
    </w:lvl>
    <w:lvl w:ilvl="8" w:tplc="61EADFE4">
      <w:start w:val="1"/>
      <w:numFmt w:val="bullet"/>
      <w:lvlText w:val=""/>
      <w:lvlJc w:val="left"/>
      <w:pPr>
        <w:ind w:left="6480" w:hanging="360"/>
      </w:pPr>
      <w:rPr>
        <w:rFonts w:ascii="Wingdings" w:hAnsi="Wingdings" w:hint="default"/>
      </w:rPr>
    </w:lvl>
  </w:abstractNum>
  <w:abstractNum w:abstractNumId="20" w15:restartNumberingAfterBreak="0">
    <w:nsid w:val="31EECFA5"/>
    <w:multiLevelType w:val="hybridMultilevel"/>
    <w:tmpl w:val="EE12C01E"/>
    <w:lvl w:ilvl="0" w:tplc="ED28D716">
      <w:start w:val="1"/>
      <w:numFmt w:val="bullet"/>
      <w:lvlText w:val=""/>
      <w:lvlJc w:val="left"/>
      <w:pPr>
        <w:ind w:left="720" w:hanging="360"/>
      </w:pPr>
      <w:rPr>
        <w:rFonts w:ascii="Symbol" w:hAnsi="Symbol" w:hint="default"/>
      </w:rPr>
    </w:lvl>
    <w:lvl w:ilvl="1" w:tplc="207CC126">
      <w:start w:val="1"/>
      <w:numFmt w:val="bullet"/>
      <w:lvlText w:val="o"/>
      <w:lvlJc w:val="left"/>
      <w:pPr>
        <w:ind w:left="1440" w:hanging="360"/>
      </w:pPr>
      <w:rPr>
        <w:rFonts w:ascii="Courier New" w:hAnsi="Courier New" w:hint="default"/>
      </w:rPr>
    </w:lvl>
    <w:lvl w:ilvl="2" w:tplc="6F7C415A">
      <w:start w:val="1"/>
      <w:numFmt w:val="bullet"/>
      <w:lvlText w:val=""/>
      <w:lvlJc w:val="left"/>
      <w:pPr>
        <w:ind w:left="2160" w:hanging="360"/>
      </w:pPr>
      <w:rPr>
        <w:rFonts w:ascii="Wingdings" w:hAnsi="Wingdings" w:hint="default"/>
      </w:rPr>
    </w:lvl>
    <w:lvl w:ilvl="3" w:tplc="6FD84BD6">
      <w:start w:val="1"/>
      <w:numFmt w:val="bullet"/>
      <w:lvlText w:val=""/>
      <w:lvlJc w:val="left"/>
      <w:pPr>
        <w:ind w:left="2880" w:hanging="360"/>
      </w:pPr>
      <w:rPr>
        <w:rFonts w:ascii="Symbol" w:hAnsi="Symbol" w:hint="default"/>
      </w:rPr>
    </w:lvl>
    <w:lvl w:ilvl="4" w:tplc="BC802248">
      <w:start w:val="1"/>
      <w:numFmt w:val="bullet"/>
      <w:lvlText w:val="o"/>
      <w:lvlJc w:val="left"/>
      <w:pPr>
        <w:ind w:left="3600" w:hanging="360"/>
      </w:pPr>
      <w:rPr>
        <w:rFonts w:ascii="Courier New" w:hAnsi="Courier New" w:hint="default"/>
      </w:rPr>
    </w:lvl>
    <w:lvl w:ilvl="5" w:tplc="AA6695B4">
      <w:start w:val="1"/>
      <w:numFmt w:val="bullet"/>
      <w:lvlText w:val=""/>
      <w:lvlJc w:val="left"/>
      <w:pPr>
        <w:ind w:left="4320" w:hanging="360"/>
      </w:pPr>
      <w:rPr>
        <w:rFonts w:ascii="Wingdings" w:hAnsi="Wingdings" w:hint="default"/>
      </w:rPr>
    </w:lvl>
    <w:lvl w:ilvl="6" w:tplc="B6349A00">
      <w:start w:val="1"/>
      <w:numFmt w:val="bullet"/>
      <w:lvlText w:val=""/>
      <w:lvlJc w:val="left"/>
      <w:pPr>
        <w:ind w:left="5040" w:hanging="360"/>
      </w:pPr>
      <w:rPr>
        <w:rFonts w:ascii="Symbol" w:hAnsi="Symbol" w:hint="default"/>
      </w:rPr>
    </w:lvl>
    <w:lvl w:ilvl="7" w:tplc="60B0D946">
      <w:start w:val="1"/>
      <w:numFmt w:val="bullet"/>
      <w:lvlText w:val="o"/>
      <w:lvlJc w:val="left"/>
      <w:pPr>
        <w:ind w:left="5760" w:hanging="360"/>
      </w:pPr>
      <w:rPr>
        <w:rFonts w:ascii="Courier New" w:hAnsi="Courier New" w:hint="default"/>
      </w:rPr>
    </w:lvl>
    <w:lvl w:ilvl="8" w:tplc="F1BC47E8">
      <w:start w:val="1"/>
      <w:numFmt w:val="bullet"/>
      <w:lvlText w:val=""/>
      <w:lvlJc w:val="left"/>
      <w:pPr>
        <w:ind w:left="6480" w:hanging="360"/>
      </w:pPr>
      <w:rPr>
        <w:rFonts w:ascii="Wingdings" w:hAnsi="Wingdings" w:hint="default"/>
      </w:rPr>
    </w:lvl>
  </w:abstractNum>
  <w:abstractNum w:abstractNumId="21" w15:restartNumberingAfterBreak="0">
    <w:nsid w:val="32D301C4"/>
    <w:multiLevelType w:val="multilevel"/>
    <w:tmpl w:val="E96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FF2789"/>
    <w:multiLevelType w:val="hybridMultilevel"/>
    <w:tmpl w:val="CED2C49A"/>
    <w:lvl w:ilvl="0" w:tplc="E05CE19A">
      <w:start w:val="1"/>
      <w:numFmt w:val="bullet"/>
      <w:lvlText w:val=""/>
      <w:lvlJc w:val="left"/>
      <w:pPr>
        <w:ind w:left="720" w:hanging="360"/>
      </w:pPr>
      <w:rPr>
        <w:rFonts w:ascii="Symbol" w:hAnsi="Symbol" w:hint="default"/>
      </w:rPr>
    </w:lvl>
    <w:lvl w:ilvl="1" w:tplc="84983B7E">
      <w:start w:val="1"/>
      <w:numFmt w:val="bullet"/>
      <w:lvlText w:val="o"/>
      <w:lvlJc w:val="left"/>
      <w:pPr>
        <w:ind w:left="1440" w:hanging="360"/>
      </w:pPr>
      <w:rPr>
        <w:rFonts w:ascii="Courier New" w:hAnsi="Courier New" w:hint="default"/>
      </w:rPr>
    </w:lvl>
    <w:lvl w:ilvl="2" w:tplc="BC905436">
      <w:start w:val="1"/>
      <w:numFmt w:val="bullet"/>
      <w:lvlText w:val=""/>
      <w:lvlJc w:val="left"/>
      <w:pPr>
        <w:ind w:left="2160" w:hanging="360"/>
      </w:pPr>
      <w:rPr>
        <w:rFonts w:ascii="Wingdings" w:hAnsi="Wingdings" w:hint="default"/>
      </w:rPr>
    </w:lvl>
    <w:lvl w:ilvl="3" w:tplc="0FB27048">
      <w:start w:val="1"/>
      <w:numFmt w:val="bullet"/>
      <w:lvlText w:val=""/>
      <w:lvlJc w:val="left"/>
      <w:pPr>
        <w:ind w:left="2880" w:hanging="360"/>
      </w:pPr>
      <w:rPr>
        <w:rFonts w:ascii="Symbol" w:hAnsi="Symbol" w:hint="default"/>
      </w:rPr>
    </w:lvl>
    <w:lvl w:ilvl="4" w:tplc="0262B1E6">
      <w:start w:val="1"/>
      <w:numFmt w:val="bullet"/>
      <w:lvlText w:val="o"/>
      <w:lvlJc w:val="left"/>
      <w:pPr>
        <w:ind w:left="3600" w:hanging="360"/>
      </w:pPr>
      <w:rPr>
        <w:rFonts w:ascii="Courier New" w:hAnsi="Courier New" w:hint="default"/>
      </w:rPr>
    </w:lvl>
    <w:lvl w:ilvl="5" w:tplc="7A70A8A4">
      <w:start w:val="1"/>
      <w:numFmt w:val="bullet"/>
      <w:lvlText w:val=""/>
      <w:lvlJc w:val="left"/>
      <w:pPr>
        <w:ind w:left="4320" w:hanging="360"/>
      </w:pPr>
      <w:rPr>
        <w:rFonts w:ascii="Wingdings" w:hAnsi="Wingdings" w:hint="default"/>
      </w:rPr>
    </w:lvl>
    <w:lvl w:ilvl="6" w:tplc="2BF8303E">
      <w:start w:val="1"/>
      <w:numFmt w:val="bullet"/>
      <w:lvlText w:val=""/>
      <w:lvlJc w:val="left"/>
      <w:pPr>
        <w:ind w:left="5040" w:hanging="360"/>
      </w:pPr>
      <w:rPr>
        <w:rFonts w:ascii="Symbol" w:hAnsi="Symbol" w:hint="default"/>
      </w:rPr>
    </w:lvl>
    <w:lvl w:ilvl="7" w:tplc="4B461138">
      <w:start w:val="1"/>
      <w:numFmt w:val="bullet"/>
      <w:lvlText w:val="o"/>
      <w:lvlJc w:val="left"/>
      <w:pPr>
        <w:ind w:left="5760" w:hanging="360"/>
      </w:pPr>
      <w:rPr>
        <w:rFonts w:ascii="Courier New" w:hAnsi="Courier New" w:hint="default"/>
      </w:rPr>
    </w:lvl>
    <w:lvl w:ilvl="8" w:tplc="103C350E">
      <w:start w:val="1"/>
      <w:numFmt w:val="bullet"/>
      <w:lvlText w:val=""/>
      <w:lvlJc w:val="left"/>
      <w:pPr>
        <w:ind w:left="6480" w:hanging="360"/>
      </w:pPr>
      <w:rPr>
        <w:rFonts w:ascii="Wingdings" w:hAnsi="Wingdings" w:hint="default"/>
      </w:rPr>
    </w:lvl>
  </w:abstractNum>
  <w:abstractNum w:abstractNumId="23" w15:restartNumberingAfterBreak="0">
    <w:nsid w:val="391520B9"/>
    <w:multiLevelType w:val="multilevel"/>
    <w:tmpl w:val="39D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DE0784"/>
    <w:multiLevelType w:val="multilevel"/>
    <w:tmpl w:val="259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6862C1"/>
    <w:multiLevelType w:val="hybridMultilevel"/>
    <w:tmpl w:val="F24CDAB8"/>
    <w:lvl w:ilvl="0" w:tplc="7B7E2B7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DFA4AB"/>
    <w:multiLevelType w:val="hybridMultilevel"/>
    <w:tmpl w:val="A612B190"/>
    <w:lvl w:ilvl="0" w:tplc="4CC242BE">
      <w:start w:val="1"/>
      <w:numFmt w:val="bullet"/>
      <w:lvlText w:val=""/>
      <w:lvlJc w:val="left"/>
      <w:pPr>
        <w:ind w:left="720" w:hanging="360"/>
      </w:pPr>
      <w:rPr>
        <w:rFonts w:ascii="Symbol" w:hAnsi="Symbol" w:hint="default"/>
      </w:rPr>
    </w:lvl>
    <w:lvl w:ilvl="1" w:tplc="013CBDB6">
      <w:start w:val="1"/>
      <w:numFmt w:val="bullet"/>
      <w:lvlText w:val="o"/>
      <w:lvlJc w:val="left"/>
      <w:pPr>
        <w:ind w:left="1440" w:hanging="360"/>
      </w:pPr>
      <w:rPr>
        <w:rFonts w:ascii="Courier New" w:hAnsi="Courier New" w:hint="default"/>
      </w:rPr>
    </w:lvl>
    <w:lvl w:ilvl="2" w:tplc="8B3623BC">
      <w:start w:val="1"/>
      <w:numFmt w:val="bullet"/>
      <w:lvlText w:val=""/>
      <w:lvlJc w:val="left"/>
      <w:pPr>
        <w:ind w:left="2160" w:hanging="360"/>
      </w:pPr>
      <w:rPr>
        <w:rFonts w:ascii="Wingdings" w:hAnsi="Wingdings" w:hint="default"/>
      </w:rPr>
    </w:lvl>
    <w:lvl w:ilvl="3" w:tplc="6C580A7C">
      <w:start w:val="1"/>
      <w:numFmt w:val="bullet"/>
      <w:lvlText w:val=""/>
      <w:lvlJc w:val="left"/>
      <w:pPr>
        <w:ind w:left="2880" w:hanging="360"/>
      </w:pPr>
      <w:rPr>
        <w:rFonts w:ascii="Symbol" w:hAnsi="Symbol" w:hint="default"/>
      </w:rPr>
    </w:lvl>
    <w:lvl w:ilvl="4" w:tplc="A66E44DC">
      <w:start w:val="1"/>
      <w:numFmt w:val="bullet"/>
      <w:lvlText w:val="o"/>
      <w:lvlJc w:val="left"/>
      <w:pPr>
        <w:ind w:left="3600" w:hanging="360"/>
      </w:pPr>
      <w:rPr>
        <w:rFonts w:ascii="Courier New" w:hAnsi="Courier New" w:hint="default"/>
      </w:rPr>
    </w:lvl>
    <w:lvl w:ilvl="5" w:tplc="3D820F44">
      <w:start w:val="1"/>
      <w:numFmt w:val="bullet"/>
      <w:lvlText w:val=""/>
      <w:lvlJc w:val="left"/>
      <w:pPr>
        <w:ind w:left="4320" w:hanging="360"/>
      </w:pPr>
      <w:rPr>
        <w:rFonts w:ascii="Wingdings" w:hAnsi="Wingdings" w:hint="default"/>
      </w:rPr>
    </w:lvl>
    <w:lvl w:ilvl="6" w:tplc="1E38B868">
      <w:start w:val="1"/>
      <w:numFmt w:val="bullet"/>
      <w:lvlText w:val=""/>
      <w:lvlJc w:val="left"/>
      <w:pPr>
        <w:ind w:left="5040" w:hanging="360"/>
      </w:pPr>
      <w:rPr>
        <w:rFonts w:ascii="Symbol" w:hAnsi="Symbol" w:hint="default"/>
      </w:rPr>
    </w:lvl>
    <w:lvl w:ilvl="7" w:tplc="12326A84">
      <w:start w:val="1"/>
      <w:numFmt w:val="bullet"/>
      <w:lvlText w:val="o"/>
      <w:lvlJc w:val="left"/>
      <w:pPr>
        <w:ind w:left="5760" w:hanging="360"/>
      </w:pPr>
      <w:rPr>
        <w:rFonts w:ascii="Courier New" w:hAnsi="Courier New" w:hint="default"/>
      </w:rPr>
    </w:lvl>
    <w:lvl w:ilvl="8" w:tplc="C80C1A26">
      <w:start w:val="1"/>
      <w:numFmt w:val="bullet"/>
      <w:lvlText w:val=""/>
      <w:lvlJc w:val="left"/>
      <w:pPr>
        <w:ind w:left="6480" w:hanging="360"/>
      </w:pPr>
      <w:rPr>
        <w:rFonts w:ascii="Wingdings" w:hAnsi="Wingdings" w:hint="default"/>
      </w:rPr>
    </w:lvl>
  </w:abstractNum>
  <w:abstractNum w:abstractNumId="27" w15:restartNumberingAfterBreak="0">
    <w:nsid w:val="462FBD0C"/>
    <w:multiLevelType w:val="hybridMultilevel"/>
    <w:tmpl w:val="396A1D44"/>
    <w:lvl w:ilvl="0" w:tplc="FDBA7F46">
      <w:start w:val="1"/>
      <w:numFmt w:val="bullet"/>
      <w:lvlText w:val=""/>
      <w:lvlJc w:val="left"/>
      <w:pPr>
        <w:ind w:left="720" w:hanging="360"/>
      </w:pPr>
      <w:rPr>
        <w:rFonts w:ascii="Symbol" w:hAnsi="Symbol" w:hint="default"/>
      </w:rPr>
    </w:lvl>
    <w:lvl w:ilvl="1" w:tplc="0FC8A8BE">
      <w:start w:val="1"/>
      <w:numFmt w:val="bullet"/>
      <w:lvlText w:val="o"/>
      <w:lvlJc w:val="left"/>
      <w:pPr>
        <w:ind w:left="1440" w:hanging="360"/>
      </w:pPr>
      <w:rPr>
        <w:rFonts w:ascii="Courier New" w:hAnsi="Courier New" w:hint="default"/>
      </w:rPr>
    </w:lvl>
    <w:lvl w:ilvl="2" w:tplc="F9409F36">
      <w:start w:val="1"/>
      <w:numFmt w:val="bullet"/>
      <w:lvlText w:val=""/>
      <w:lvlJc w:val="left"/>
      <w:pPr>
        <w:ind w:left="2160" w:hanging="360"/>
      </w:pPr>
      <w:rPr>
        <w:rFonts w:ascii="Wingdings" w:hAnsi="Wingdings" w:hint="default"/>
      </w:rPr>
    </w:lvl>
    <w:lvl w:ilvl="3" w:tplc="599052B8">
      <w:start w:val="1"/>
      <w:numFmt w:val="bullet"/>
      <w:lvlText w:val=""/>
      <w:lvlJc w:val="left"/>
      <w:pPr>
        <w:ind w:left="2880" w:hanging="360"/>
      </w:pPr>
      <w:rPr>
        <w:rFonts w:ascii="Symbol" w:hAnsi="Symbol" w:hint="default"/>
      </w:rPr>
    </w:lvl>
    <w:lvl w:ilvl="4" w:tplc="F502F0CE">
      <w:start w:val="1"/>
      <w:numFmt w:val="bullet"/>
      <w:lvlText w:val="o"/>
      <w:lvlJc w:val="left"/>
      <w:pPr>
        <w:ind w:left="3600" w:hanging="360"/>
      </w:pPr>
      <w:rPr>
        <w:rFonts w:ascii="Courier New" w:hAnsi="Courier New" w:hint="default"/>
      </w:rPr>
    </w:lvl>
    <w:lvl w:ilvl="5" w:tplc="A2620AA8">
      <w:start w:val="1"/>
      <w:numFmt w:val="bullet"/>
      <w:lvlText w:val=""/>
      <w:lvlJc w:val="left"/>
      <w:pPr>
        <w:ind w:left="4320" w:hanging="360"/>
      </w:pPr>
      <w:rPr>
        <w:rFonts w:ascii="Wingdings" w:hAnsi="Wingdings" w:hint="default"/>
      </w:rPr>
    </w:lvl>
    <w:lvl w:ilvl="6" w:tplc="4246FD2E">
      <w:start w:val="1"/>
      <w:numFmt w:val="bullet"/>
      <w:lvlText w:val=""/>
      <w:lvlJc w:val="left"/>
      <w:pPr>
        <w:ind w:left="5040" w:hanging="360"/>
      </w:pPr>
      <w:rPr>
        <w:rFonts w:ascii="Symbol" w:hAnsi="Symbol" w:hint="default"/>
      </w:rPr>
    </w:lvl>
    <w:lvl w:ilvl="7" w:tplc="8E6AE60A">
      <w:start w:val="1"/>
      <w:numFmt w:val="bullet"/>
      <w:lvlText w:val="o"/>
      <w:lvlJc w:val="left"/>
      <w:pPr>
        <w:ind w:left="5760" w:hanging="360"/>
      </w:pPr>
      <w:rPr>
        <w:rFonts w:ascii="Courier New" w:hAnsi="Courier New" w:hint="default"/>
      </w:rPr>
    </w:lvl>
    <w:lvl w:ilvl="8" w:tplc="D244FB32">
      <w:start w:val="1"/>
      <w:numFmt w:val="bullet"/>
      <w:lvlText w:val=""/>
      <w:lvlJc w:val="left"/>
      <w:pPr>
        <w:ind w:left="6480" w:hanging="360"/>
      </w:pPr>
      <w:rPr>
        <w:rFonts w:ascii="Wingdings" w:hAnsi="Wingdings" w:hint="default"/>
      </w:rPr>
    </w:lvl>
  </w:abstractNum>
  <w:abstractNum w:abstractNumId="28"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AAAAEE6"/>
    <w:multiLevelType w:val="hybridMultilevel"/>
    <w:tmpl w:val="EDCEB5D2"/>
    <w:lvl w:ilvl="0" w:tplc="D9B0D360">
      <w:start w:val="1"/>
      <w:numFmt w:val="bullet"/>
      <w:lvlText w:val=""/>
      <w:lvlJc w:val="left"/>
      <w:pPr>
        <w:ind w:left="720" w:hanging="360"/>
      </w:pPr>
      <w:rPr>
        <w:rFonts w:ascii="Symbol" w:hAnsi="Symbol" w:hint="default"/>
      </w:rPr>
    </w:lvl>
    <w:lvl w:ilvl="1" w:tplc="82FC5EE2">
      <w:start w:val="1"/>
      <w:numFmt w:val="bullet"/>
      <w:lvlText w:val="o"/>
      <w:lvlJc w:val="left"/>
      <w:pPr>
        <w:ind w:left="1440" w:hanging="360"/>
      </w:pPr>
      <w:rPr>
        <w:rFonts w:ascii="Courier New" w:hAnsi="Courier New" w:hint="default"/>
      </w:rPr>
    </w:lvl>
    <w:lvl w:ilvl="2" w:tplc="75EA26F8">
      <w:start w:val="1"/>
      <w:numFmt w:val="bullet"/>
      <w:lvlText w:val=""/>
      <w:lvlJc w:val="left"/>
      <w:pPr>
        <w:ind w:left="2160" w:hanging="360"/>
      </w:pPr>
      <w:rPr>
        <w:rFonts w:ascii="Wingdings" w:hAnsi="Wingdings" w:hint="default"/>
      </w:rPr>
    </w:lvl>
    <w:lvl w:ilvl="3" w:tplc="50764FA2">
      <w:start w:val="1"/>
      <w:numFmt w:val="bullet"/>
      <w:lvlText w:val=""/>
      <w:lvlJc w:val="left"/>
      <w:pPr>
        <w:ind w:left="2880" w:hanging="360"/>
      </w:pPr>
      <w:rPr>
        <w:rFonts w:ascii="Symbol" w:hAnsi="Symbol" w:hint="default"/>
      </w:rPr>
    </w:lvl>
    <w:lvl w:ilvl="4" w:tplc="71C2A892">
      <w:start w:val="1"/>
      <w:numFmt w:val="bullet"/>
      <w:lvlText w:val="o"/>
      <w:lvlJc w:val="left"/>
      <w:pPr>
        <w:ind w:left="3600" w:hanging="360"/>
      </w:pPr>
      <w:rPr>
        <w:rFonts w:ascii="Courier New" w:hAnsi="Courier New" w:hint="default"/>
      </w:rPr>
    </w:lvl>
    <w:lvl w:ilvl="5" w:tplc="670C9D2C">
      <w:start w:val="1"/>
      <w:numFmt w:val="bullet"/>
      <w:lvlText w:val=""/>
      <w:lvlJc w:val="left"/>
      <w:pPr>
        <w:ind w:left="4320" w:hanging="360"/>
      </w:pPr>
      <w:rPr>
        <w:rFonts w:ascii="Wingdings" w:hAnsi="Wingdings" w:hint="default"/>
      </w:rPr>
    </w:lvl>
    <w:lvl w:ilvl="6" w:tplc="48847548">
      <w:start w:val="1"/>
      <w:numFmt w:val="bullet"/>
      <w:lvlText w:val=""/>
      <w:lvlJc w:val="left"/>
      <w:pPr>
        <w:ind w:left="5040" w:hanging="360"/>
      </w:pPr>
      <w:rPr>
        <w:rFonts w:ascii="Symbol" w:hAnsi="Symbol" w:hint="default"/>
      </w:rPr>
    </w:lvl>
    <w:lvl w:ilvl="7" w:tplc="C2D03750">
      <w:start w:val="1"/>
      <w:numFmt w:val="bullet"/>
      <w:lvlText w:val="o"/>
      <w:lvlJc w:val="left"/>
      <w:pPr>
        <w:ind w:left="5760" w:hanging="360"/>
      </w:pPr>
      <w:rPr>
        <w:rFonts w:ascii="Courier New" w:hAnsi="Courier New" w:hint="default"/>
      </w:rPr>
    </w:lvl>
    <w:lvl w:ilvl="8" w:tplc="3F62FE5A">
      <w:start w:val="1"/>
      <w:numFmt w:val="bullet"/>
      <w:lvlText w:val=""/>
      <w:lvlJc w:val="left"/>
      <w:pPr>
        <w:ind w:left="6480" w:hanging="360"/>
      </w:pPr>
      <w:rPr>
        <w:rFonts w:ascii="Wingdings" w:hAnsi="Wingdings" w:hint="default"/>
      </w:rPr>
    </w:lvl>
  </w:abstractNum>
  <w:abstractNum w:abstractNumId="30" w15:restartNumberingAfterBreak="0">
    <w:nsid w:val="52EC1480"/>
    <w:multiLevelType w:val="hybridMultilevel"/>
    <w:tmpl w:val="E242C17E"/>
    <w:lvl w:ilvl="0" w:tplc="9D7E5242">
      <w:start w:val="1"/>
      <w:numFmt w:val="bullet"/>
      <w:lvlText w:val=""/>
      <w:lvlJc w:val="left"/>
      <w:pPr>
        <w:ind w:left="720" w:hanging="360"/>
      </w:pPr>
      <w:rPr>
        <w:rFonts w:ascii="Symbol" w:hAnsi="Symbol" w:hint="default"/>
      </w:rPr>
    </w:lvl>
    <w:lvl w:ilvl="1" w:tplc="4008DB16">
      <w:start w:val="1"/>
      <w:numFmt w:val="bullet"/>
      <w:lvlText w:val="o"/>
      <w:lvlJc w:val="left"/>
      <w:pPr>
        <w:ind w:left="1440" w:hanging="360"/>
      </w:pPr>
      <w:rPr>
        <w:rFonts w:ascii="Courier New" w:hAnsi="Courier New" w:hint="default"/>
      </w:rPr>
    </w:lvl>
    <w:lvl w:ilvl="2" w:tplc="98FC6F16">
      <w:start w:val="1"/>
      <w:numFmt w:val="bullet"/>
      <w:lvlText w:val=""/>
      <w:lvlJc w:val="left"/>
      <w:pPr>
        <w:ind w:left="2160" w:hanging="360"/>
      </w:pPr>
      <w:rPr>
        <w:rFonts w:ascii="Wingdings" w:hAnsi="Wingdings" w:hint="default"/>
      </w:rPr>
    </w:lvl>
    <w:lvl w:ilvl="3" w:tplc="36689F50">
      <w:start w:val="1"/>
      <w:numFmt w:val="bullet"/>
      <w:lvlText w:val=""/>
      <w:lvlJc w:val="left"/>
      <w:pPr>
        <w:ind w:left="2880" w:hanging="360"/>
      </w:pPr>
      <w:rPr>
        <w:rFonts w:ascii="Symbol" w:hAnsi="Symbol" w:hint="default"/>
      </w:rPr>
    </w:lvl>
    <w:lvl w:ilvl="4" w:tplc="6C2A13C6">
      <w:start w:val="1"/>
      <w:numFmt w:val="bullet"/>
      <w:lvlText w:val="o"/>
      <w:lvlJc w:val="left"/>
      <w:pPr>
        <w:ind w:left="3600" w:hanging="360"/>
      </w:pPr>
      <w:rPr>
        <w:rFonts w:ascii="Courier New" w:hAnsi="Courier New" w:hint="default"/>
      </w:rPr>
    </w:lvl>
    <w:lvl w:ilvl="5" w:tplc="D184462C">
      <w:start w:val="1"/>
      <w:numFmt w:val="bullet"/>
      <w:lvlText w:val=""/>
      <w:lvlJc w:val="left"/>
      <w:pPr>
        <w:ind w:left="4320" w:hanging="360"/>
      </w:pPr>
      <w:rPr>
        <w:rFonts w:ascii="Wingdings" w:hAnsi="Wingdings" w:hint="default"/>
      </w:rPr>
    </w:lvl>
    <w:lvl w:ilvl="6" w:tplc="762CE75C">
      <w:start w:val="1"/>
      <w:numFmt w:val="bullet"/>
      <w:lvlText w:val=""/>
      <w:lvlJc w:val="left"/>
      <w:pPr>
        <w:ind w:left="5040" w:hanging="360"/>
      </w:pPr>
      <w:rPr>
        <w:rFonts w:ascii="Symbol" w:hAnsi="Symbol" w:hint="default"/>
      </w:rPr>
    </w:lvl>
    <w:lvl w:ilvl="7" w:tplc="7AB02110">
      <w:start w:val="1"/>
      <w:numFmt w:val="bullet"/>
      <w:lvlText w:val="o"/>
      <w:lvlJc w:val="left"/>
      <w:pPr>
        <w:ind w:left="5760" w:hanging="360"/>
      </w:pPr>
      <w:rPr>
        <w:rFonts w:ascii="Courier New" w:hAnsi="Courier New" w:hint="default"/>
      </w:rPr>
    </w:lvl>
    <w:lvl w:ilvl="8" w:tplc="CBDA0DC8">
      <w:start w:val="1"/>
      <w:numFmt w:val="bullet"/>
      <w:lvlText w:val=""/>
      <w:lvlJc w:val="left"/>
      <w:pPr>
        <w:ind w:left="6480" w:hanging="360"/>
      </w:pPr>
      <w:rPr>
        <w:rFonts w:ascii="Wingdings" w:hAnsi="Wingdings" w:hint="default"/>
      </w:rPr>
    </w:lvl>
  </w:abstractNum>
  <w:abstractNum w:abstractNumId="31" w15:restartNumberingAfterBreak="0">
    <w:nsid w:val="542EE4C7"/>
    <w:multiLevelType w:val="hybridMultilevel"/>
    <w:tmpl w:val="D3D89AE0"/>
    <w:lvl w:ilvl="0" w:tplc="FCE2044A">
      <w:start w:val="1"/>
      <w:numFmt w:val="bullet"/>
      <w:lvlText w:val=""/>
      <w:lvlJc w:val="left"/>
      <w:pPr>
        <w:ind w:left="720" w:hanging="360"/>
      </w:pPr>
      <w:rPr>
        <w:rFonts w:ascii="Symbol" w:hAnsi="Symbol" w:hint="default"/>
      </w:rPr>
    </w:lvl>
    <w:lvl w:ilvl="1" w:tplc="D2267516">
      <w:start w:val="1"/>
      <w:numFmt w:val="bullet"/>
      <w:lvlText w:val="o"/>
      <w:lvlJc w:val="left"/>
      <w:pPr>
        <w:ind w:left="1440" w:hanging="360"/>
      </w:pPr>
      <w:rPr>
        <w:rFonts w:ascii="Courier New" w:hAnsi="Courier New" w:hint="default"/>
      </w:rPr>
    </w:lvl>
    <w:lvl w:ilvl="2" w:tplc="305820F2">
      <w:start w:val="1"/>
      <w:numFmt w:val="bullet"/>
      <w:lvlText w:val=""/>
      <w:lvlJc w:val="left"/>
      <w:pPr>
        <w:ind w:left="2160" w:hanging="360"/>
      </w:pPr>
      <w:rPr>
        <w:rFonts w:ascii="Wingdings" w:hAnsi="Wingdings" w:hint="default"/>
      </w:rPr>
    </w:lvl>
    <w:lvl w:ilvl="3" w:tplc="5A58762A">
      <w:start w:val="1"/>
      <w:numFmt w:val="bullet"/>
      <w:lvlText w:val=""/>
      <w:lvlJc w:val="left"/>
      <w:pPr>
        <w:ind w:left="2880" w:hanging="360"/>
      </w:pPr>
      <w:rPr>
        <w:rFonts w:ascii="Symbol" w:hAnsi="Symbol" w:hint="default"/>
      </w:rPr>
    </w:lvl>
    <w:lvl w:ilvl="4" w:tplc="C138192A">
      <w:start w:val="1"/>
      <w:numFmt w:val="bullet"/>
      <w:lvlText w:val="o"/>
      <w:lvlJc w:val="left"/>
      <w:pPr>
        <w:ind w:left="3600" w:hanging="360"/>
      </w:pPr>
      <w:rPr>
        <w:rFonts w:ascii="Courier New" w:hAnsi="Courier New" w:hint="default"/>
      </w:rPr>
    </w:lvl>
    <w:lvl w:ilvl="5" w:tplc="E0F00E9C">
      <w:start w:val="1"/>
      <w:numFmt w:val="bullet"/>
      <w:lvlText w:val=""/>
      <w:lvlJc w:val="left"/>
      <w:pPr>
        <w:ind w:left="4320" w:hanging="360"/>
      </w:pPr>
      <w:rPr>
        <w:rFonts w:ascii="Wingdings" w:hAnsi="Wingdings" w:hint="default"/>
      </w:rPr>
    </w:lvl>
    <w:lvl w:ilvl="6" w:tplc="D1649D28">
      <w:start w:val="1"/>
      <w:numFmt w:val="bullet"/>
      <w:lvlText w:val=""/>
      <w:lvlJc w:val="left"/>
      <w:pPr>
        <w:ind w:left="5040" w:hanging="360"/>
      </w:pPr>
      <w:rPr>
        <w:rFonts w:ascii="Symbol" w:hAnsi="Symbol" w:hint="default"/>
      </w:rPr>
    </w:lvl>
    <w:lvl w:ilvl="7" w:tplc="7A940FF2">
      <w:start w:val="1"/>
      <w:numFmt w:val="bullet"/>
      <w:lvlText w:val="o"/>
      <w:lvlJc w:val="left"/>
      <w:pPr>
        <w:ind w:left="5760" w:hanging="360"/>
      </w:pPr>
      <w:rPr>
        <w:rFonts w:ascii="Courier New" w:hAnsi="Courier New" w:hint="default"/>
      </w:rPr>
    </w:lvl>
    <w:lvl w:ilvl="8" w:tplc="1AD01EF8">
      <w:start w:val="1"/>
      <w:numFmt w:val="bullet"/>
      <w:lvlText w:val=""/>
      <w:lvlJc w:val="left"/>
      <w:pPr>
        <w:ind w:left="6480" w:hanging="360"/>
      </w:pPr>
      <w:rPr>
        <w:rFonts w:ascii="Wingdings" w:hAnsi="Wingdings" w:hint="default"/>
      </w:rPr>
    </w:lvl>
  </w:abstractNum>
  <w:abstractNum w:abstractNumId="32" w15:restartNumberingAfterBreak="0">
    <w:nsid w:val="545F770B"/>
    <w:multiLevelType w:val="hybridMultilevel"/>
    <w:tmpl w:val="CE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DDB94F"/>
    <w:multiLevelType w:val="hybridMultilevel"/>
    <w:tmpl w:val="C97883A6"/>
    <w:lvl w:ilvl="0" w:tplc="1CE850A2">
      <w:start w:val="1"/>
      <w:numFmt w:val="bullet"/>
      <w:lvlText w:val=""/>
      <w:lvlJc w:val="left"/>
      <w:pPr>
        <w:ind w:left="720" w:hanging="360"/>
      </w:pPr>
      <w:rPr>
        <w:rFonts w:ascii="Symbol" w:hAnsi="Symbol" w:hint="default"/>
      </w:rPr>
    </w:lvl>
    <w:lvl w:ilvl="1" w:tplc="AA46C3D2">
      <w:start w:val="1"/>
      <w:numFmt w:val="bullet"/>
      <w:lvlText w:val="o"/>
      <w:lvlJc w:val="left"/>
      <w:pPr>
        <w:ind w:left="1440" w:hanging="360"/>
      </w:pPr>
      <w:rPr>
        <w:rFonts w:ascii="Courier New" w:hAnsi="Courier New" w:hint="default"/>
      </w:rPr>
    </w:lvl>
    <w:lvl w:ilvl="2" w:tplc="D72EAE8C">
      <w:start w:val="1"/>
      <w:numFmt w:val="bullet"/>
      <w:lvlText w:val=""/>
      <w:lvlJc w:val="left"/>
      <w:pPr>
        <w:ind w:left="2160" w:hanging="360"/>
      </w:pPr>
      <w:rPr>
        <w:rFonts w:ascii="Wingdings" w:hAnsi="Wingdings" w:hint="default"/>
      </w:rPr>
    </w:lvl>
    <w:lvl w:ilvl="3" w:tplc="B99296CA">
      <w:start w:val="1"/>
      <w:numFmt w:val="bullet"/>
      <w:lvlText w:val=""/>
      <w:lvlJc w:val="left"/>
      <w:pPr>
        <w:ind w:left="2880" w:hanging="360"/>
      </w:pPr>
      <w:rPr>
        <w:rFonts w:ascii="Symbol" w:hAnsi="Symbol" w:hint="default"/>
      </w:rPr>
    </w:lvl>
    <w:lvl w:ilvl="4" w:tplc="6D40B2F0">
      <w:start w:val="1"/>
      <w:numFmt w:val="bullet"/>
      <w:lvlText w:val="o"/>
      <w:lvlJc w:val="left"/>
      <w:pPr>
        <w:ind w:left="3600" w:hanging="360"/>
      </w:pPr>
      <w:rPr>
        <w:rFonts w:ascii="Courier New" w:hAnsi="Courier New" w:hint="default"/>
      </w:rPr>
    </w:lvl>
    <w:lvl w:ilvl="5" w:tplc="2B048EF2">
      <w:start w:val="1"/>
      <w:numFmt w:val="bullet"/>
      <w:lvlText w:val=""/>
      <w:lvlJc w:val="left"/>
      <w:pPr>
        <w:ind w:left="4320" w:hanging="360"/>
      </w:pPr>
      <w:rPr>
        <w:rFonts w:ascii="Wingdings" w:hAnsi="Wingdings" w:hint="default"/>
      </w:rPr>
    </w:lvl>
    <w:lvl w:ilvl="6" w:tplc="67A6D12E">
      <w:start w:val="1"/>
      <w:numFmt w:val="bullet"/>
      <w:lvlText w:val=""/>
      <w:lvlJc w:val="left"/>
      <w:pPr>
        <w:ind w:left="5040" w:hanging="360"/>
      </w:pPr>
      <w:rPr>
        <w:rFonts w:ascii="Symbol" w:hAnsi="Symbol" w:hint="default"/>
      </w:rPr>
    </w:lvl>
    <w:lvl w:ilvl="7" w:tplc="47645724">
      <w:start w:val="1"/>
      <w:numFmt w:val="bullet"/>
      <w:lvlText w:val="o"/>
      <w:lvlJc w:val="left"/>
      <w:pPr>
        <w:ind w:left="5760" w:hanging="360"/>
      </w:pPr>
      <w:rPr>
        <w:rFonts w:ascii="Courier New" w:hAnsi="Courier New" w:hint="default"/>
      </w:rPr>
    </w:lvl>
    <w:lvl w:ilvl="8" w:tplc="6B7CDEA8">
      <w:start w:val="1"/>
      <w:numFmt w:val="bullet"/>
      <w:lvlText w:val=""/>
      <w:lvlJc w:val="left"/>
      <w:pPr>
        <w:ind w:left="6480" w:hanging="360"/>
      </w:pPr>
      <w:rPr>
        <w:rFonts w:ascii="Wingdings" w:hAnsi="Wingdings" w:hint="default"/>
      </w:rPr>
    </w:lvl>
  </w:abstractNum>
  <w:abstractNum w:abstractNumId="34" w15:restartNumberingAfterBreak="0">
    <w:nsid w:val="56BB1904"/>
    <w:multiLevelType w:val="hybridMultilevel"/>
    <w:tmpl w:val="69263982"/>
    <w:lvl w:ilvl="0" w:tplc="BCA6C91A">
      <w:start w:val="1"/>
      <w:numFmt w:val="bullet"/>
      <w:lvlText w:val=""/>
      <w:lvlJc w:val="left"/>
      <w:pPr>
        <w:ind w:left="720" w:hanging="360"/>
      </w:pPr>
      <w:rPr>
        <w:rFonts w:ascii="Symbol" w:hAnsi="Symbol" w:hint="default"/>
      </w:rPr>
    </w:lvl>
    <w:lvl w:ilvl="1" w:tplc="82C43490">
      <w:start w:val="1"/>
      <w:numFmt w:val="bullet"/>
      <w:lvlText w:val="o"/>
      <w:lvlJc w:val="left"/>
      <w:pPr>
        <w:ind w:left="1440" w:hanging="360"/>
      </w:pPr>
      <w:rPr>
        <w:rFonts w:ascii="Courier New" w:hAnsi="Courier New" w:hint="default"/>
      </w:rPr>
    </w:lvl>
    <w:lvl w:ilvl="2" w:tplc="CAF0ECF0">
      <w:start w:val="1"/>
      <w:numFmt w:val="bullet"/>
      <w:lvlText w:val=""/>
      <w:lvlJc w:val="left"/>
      <w:pPr>
        <w:ind w:left="2160" w:hanging="360"/>
      </w:pPr>
      <w:rPr>
        <w:rFonts w:ascii="Wingdings" w:hAnsi="Wingdings" w:hint="default"/>
      </w:rPr>
    </w:lvl>
    <w:lvl w:ilvl="3" w:tplc="7AD4BCF6">
      <w:start w:val="1"/>
      <w:numFmt w:val="bullet"/>
      <w:lvlText w:val=""/>
      <w:lvlJc w:val="left"/>
      <w:pPr>
        <w:ind w:left="2880" w:hanging="360"/>
      </w:pPr>
      <w:rPr>
        <w:rFonts w:ascii="Symbol" w:hAnsi="Symbol" w:hint="default"/>
      </w:rPr>
    </w:lvl>
    <w:lvl w:ilvl="4" w:tplc="C1B0171A">
      <w:start w:val="1"/>
      <w:numFmt w:val="bullet"/>
      <w:lvlText w:val="o"/>
      <w:lvlJc w:val="left"/>
      <w:pPr>
        <w:ind w:left="3600" w:hanging="360"/>
      </w:pPr>
      <w:rPr>
        <w:rFonts w:ascii="Courier New" w:hAnsi="Courier New" w:hint="default"/>
      </w:rPr>
    </w:lvl>
    <w:lvl w:ilvl="5" w:tplc="C51429F6">
      <w:start w:val="1"/>
      <w:numFmt w:val="bullet"/>
      <w:lvlText w:val=""/>
      <w:lvlJc w:val="left"/>
      <w:pPr>
        <w:ind w:left="4320" w:hanging="360"/>
      </w:pPr>
      <w:rPr>
        <w:rFonts w:ascii="Wingdings" w:hAnsi="Wingdings" w:hint="default"/>
      </w:rPr>
    </w:lvl>
    <w:lvl w:ilvl="6" w:tplc="0EE8531C">
      <w:start w:val="1"/>
      <w:numFmt w:val="bullet"/>
      <w:lvlText w:val=""/>
      <w:lvlJc w:val="left"/>
      <w:pPr>
        <w:ind w:left="5040" w:hanging="360"/>
      </w:pPr>
      <w:rPr>
        <w:rFonts w:ascii="Symbol" w:hAnsi="Symbol" w:hint="default"/>
      </w:rPr>
    </w:lvl>
    <w:lvl w:ilvl="7" w:tplc="B01E236C">
      <w:start w:val="1"/>
      <w:numFmt w:val="bullet"/>
      <w:lvlText w:val="o"/>
      <w:lvlJc w:val="left"/>
      <w:pPr>
        <w:ind w:left="5760" w:hanging="360"/>
      </w:pPr>
      <w:rPr>
        <w:rFonts w:ascii="Courier New" w:hAnsi="Courier New" w:hint="default"/>
      </w:rPr>
    </w:lvl>
    <w:lvl w:ilvl="8" w:tplc="5A721CEE">
      <w:start w:val="1"/>
      <w:numFmt w:val="bullet"/>
      <w:lvlText w:val=""/>
      <w:lvlJc w:val="left"/>
      <w:pPr>
        <w:ind w:left="6480" w:hanging="360"/>
      </w:pPr>
      <w:rPr>
        <w:rFonts w:ascii="Wingdings" w:hAnsi="Wingdings" w:hint="default"/>
      </w:rPr>
    </w:lvl>
  </w:abstractNum>
  <w:abstractNum w:abstractNumId="35"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3103C1"/>
    <w:multiLevelType w:val="hybridMultilevel"/>
    <w:tmpl w:val="4E8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231F42"/>
    <w:multiLevelType w:val="hybridMultilevel"/>
    <w:tmpl w:val="454E3986"/>
    <w:lvl w:ilvl="0" w:tplc="0C090001">
      <w:start w:val="1"/>
      <w:numFmt w:val="bullet"/>
      <w:lvlText w:val=""/>
      <w:lvlJc w:val="left"/>
      <w:pPr>
        <w:ind w:left="720" w:hanging="360"/>
      </w:pPr>
      <w:rPr>
        <w:rFonts w:ascii="Symbol" w:hAnsi="Symbol" w:hint="default"/>
      </w:rPr>
    </w:lvl>
    <w:lvl w:ilvl="1" w:tplc="1A323F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6172CD"/>
    <w:multiLevelType w:val="hybridMultilevel"/>
    <w:tmpl w:val="DE70F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5637F6"/>
    <w:multiLevelType w:val="hybridMultilevel"/>
    <w:tmpl w:val="32EE603A"/>
    <w:lvl w:ilvl="0" w:tplc="1F489708">
      <w:start w:val="1"/>
      <w:numFmt w:val="bullet"/>
      <w:lvlText w:val=""/>
      <w:lvlJc w:val="left"/>
      <w:pPr>
        <w:ind w:left="720" w:hanging="360"/>
      </w:pPr>
      <w:rPr>
        <w:rFonts w:ascii="Symbol" w:hAnsi="Symbol" w:hint="default"/>
      </w:rPr>
    </w:lvl>
    <w:lvl w:ilvl="1" w:tplc="BD12CE5E">
      <w:start w:val="1"/>
      <w:numFmt w:val="bullet"/>
      <w:lvlText w:val="o"/>
      <w:lvlJc w:val="left"/>
      <w:pPr>
        <w:ind w:left="1440" w:hanging="360"/>
      </w:pPr>
      <w:rPr>
        <w:rFonts w:ascii="Courier New" w:hAnsi="Courier New" w:hint="default"/>
      </w:rPr>
    </w:lvl>
    <w:lvl w:ilvl="2" w:tplc="9CDC358C">
      <w:start w:val="1"/>
      <w:numFmt w:val="bullet"/>
      <w:lvlText w:val=""/>
      <w:lvlJc w:val="left"/>
      <w:pPr>
        <w:ind w:left="2160" w:hanging="360"/>
      </w:pPr>
      <w:rPr>
        <w:rFonts w:ascii="Wingdings" w:hAnsi="Wingdings" w:hint="default"/>
      </w:rPr>
    </w:lvl>
    <w:lvl w:ilvl="3" w:tplc="B7A6F210">
      <w:start w:val="1"/>
      <w:numFmt w:val="bullet"/>
      <w:lvlText w:val=""/>
      <w:lvlJc w:val="left"/>
      <w:pPr>
        <w:ind w:left="2880" w:hanging="360"/>
      </w:pPr>
      <w:rPr>
        <w:rFonts w:ascii="Symbol" w:hAnsi="Symbol" w:hint="default"/>
      </w:rPr>
    </w:lvl>
    <w:lvl w:ilvl="4" w:tplc="F404C9A0">
      <w:start w:val="1"/>
      <w:numFmt w:val="bullet"/>
      <w:lvlText w:val="o"/>
      <w:lvlJc w:val="left"/>
      <w:pPr>
        <w:ind w:left="3600" w:hanging="360"/>
      </w:pPr>
      <w:rPr>
        <w:rFonts w:ascii="Courier New" w:hAnsi="Courier New" w:hint="default"/>
      </w:rPr>
    </w:lvl>
    <w:lvl w:ilvl="5" w:tplc="76729182">
      <w:start w:val="1"/>
      <w:numFmt w:val="bullet"/>
      <w:lvlText w:val=""/>
      <w:lvlJc w:val="left"/>
      <w:pPr>
        <w:ind w:left="4320" w:hanging="360"/>
      </w:pPr>
      <w:rPr>
        <w:rFonts w:ascii="Wingdings" w:hAnsi="Wingdings" w:hint="default"/>
      </w:rPr>
    </w:lvl>
    <w:lvl w:ilvl="6" w:tplc="914EFC54">
      <w:start w:val="1"/>
      <w:numFmt w:val="bullet"/>
      <w:lvlText w:val=""/>
      <w:lvlJc w:val="left"/>
      <w:pPr>
        <w:ind w:left="5040" w:hanging="360"/>
      </w:pPr>
      <w:rPr>
        <w:rFonts w:ascii="Symbol" w:hAnsi="Symbol" w:hint="default"/>
      </w:rPr>
    </w:lvl>
    <w:lvl w:ilvl="7" w:tplc="E9201BA2">
      <w:start w:val="1"/>
      <w:numFmt w:val="bullet"/>
      <w:lvlText w:val="o"/>
      <w:lvlJc w:val="left"/>
      <w:pPr>
        <w:ind w:left="5760" w:hanging="360"/>
      </w:pPr>
      <w:rPr>
        <w:rFonts w:ascii="Courier New" w:hAnsi="Courier New" w:hint="default"/>
      </w:rPr>
    </w:lvl>
    <w:lvl w:ilvl="8" w:tplc="8554462A">
      <w:start w:val="1"/>
      <w:numFmt w:val="bullet"/>
      <w:lvlText w:val=""/>
      <w:lvlJc w:val="left"/>
      <w:pPr>
        <w:ind w:left="6480" w:hanging="360"/>
      </w:pPr>
      <w:rPr>
        <w:rFonts w:ascii="Wingdings" w:hAnsi="Wingdings" w:hint="default"/>
      </w:rPr>
    </w:lvl>
  </w:abstractNum>
  <w:abstractNum w:abstractNumId="40" w15:restartNumberingAfterBreak="0">
    <w:nsid w:val="74F35AD5"/>
    <w:multiLevelType w:val="hybridMultilevel"/>
    <w:tmpl w:val="DE4230EE"/>
    <w:lvl w:ilvl="0" w:tplc="8B188ABC">
      <w:start w:val="1"/>
      <w:numFmt w:val="bullet"/>
      <w:lvlText w:val=""/>
      <w:lvlJc w:val="left"/>
      <w:pPr>
        <w:ind w:left="720" w:hanging="360"/>
      </w:pPr>
      <w:rPr>
        <w:rFonts w:ascii="Symbol" w:hAnsi="Symbol" w:hint="default"/>
      </w:rPr>
    </w:lvl>
    <w:lvl w:ilvl="1" w:tplc="D7ACA010">
      <w:start w:val="1"/>
      <w:numFmt w:val="bullet"/>
      <w:lvlText w:val="o"/>
      <w:lvlJc w:val="left"/>
      <w:pPr>
        <w:ind w:left="1440" w:hanging="360"/>
      </w:pPr>
      <w:rPr>
        <w:rFonts w:ascii="Courier New" w:hAnsi="Courier New" w:hint="default"/>
      </w:rPr>
    </w:lvl>
    <w:lvl w:ilvl="2" w:tplc="01A08DCC">
      <w:start w:val="1"/>
      <w:numFmt w:val="bullet"/>
      <w:lvlText w:val=""/>
      <w:lvlJc w:val="left"/>
      <w:pPr>
        <w:ind w:left="2160" w:hanging="360"/>
      </w:pPr>
      <w:rPr>
        <w:rFonts w:ascii="Wingdings" w:hAnsi="Wingdings" w:hint="default"/>
      </w:rPr>
    </w:lvl>
    <w:lvl w:ilvl="3" w:tplc="5148B548">
      <w:start w:val="1"/>
      <w:numFmt w:val="bullet"/>
      <w:lvlText w:val=""/>
      <w:lvlJc w:val="left"/>
      <w:pPr>
        <w:ind w:left="2880" w:hanging="360"/>
      </w:pPr>
      <w:rPr>
        <w:rFonts w:ascii="Symbol" w:hAnsi="Symbol" w:hint="default"/>
      </w:rPr>
    </w:lvl>
    <w:lvl w:ilvl="4" w:tplc="390AA1C6">
      <w:start w:val="1"/>
      <w:numFmt w:val="bullet"/>
      <w:lvlText w:val="o"/>
      <w:lvlJc w:val="left"/>
      <w:pPr>
        <w:ind w:left="3600" w:hanging="360"/>
      </w:pPr>
      <w:rPr>
        <w:rFonts w:ascii="Courier New" w:hAnsi="Courier New" w:hint="default"/>
      </w:rPr>
    </w:lvl>
    <w:lvl w:ilvl="5" w:tplc="9B98A1BC">
      <w:start w:val="1"/>
      <w:numFmt w:val="bullet"/>
      <w:lvlText w:val=""/>
      <w:lvlJc w:val="left"/>
      <w:pPr>
        <w:ind w:left="4320" w:hanging="360"/>
      </w:pPr>
      <w:rPr>
        <w:rFonts w:ascii="Wingdings" w:hAnsi="Wingdings" w:hint="default"/>
      </w:rPr>
    </w:lvl>
    <w:lvl w:ilvl="6" w:tplc="247E78B8">
      <w:start w:val="1"/>
      <w:numFmt w:val="bullet"/>
      <w:lvlText w:val=""/>
      <w:lvlJc w:val="left"/>
      <w:pPr>
        <w:ind w:left="5040" w:hanging="360"/>
      </w:pPr>
      <w:rPr>
        <w:rFonts w:ascii="Symbol" w:hAnsi="Symbol" w:hint="default"/>
      </w:rPr>
    </w:lvl>
    <w:lvl w:ilvl="7" w:tplc="B200251C">
      <w:start w:val="1"/>
      <w:numFmt w:val="bullet"/>
      <w:lvlText w:val="o"/>
      <w:lvlJc w:val="left"/>
      <w:pPr>
        <w:ind w:left="5760" w:hanging="360"/>
      </w:pPr>
      <w:rPr>
        <w:rFonts w:ascii="Courier New" w:hAnsi="Courier New" w:hint="default"/>
      </w:rPr>
    </w:lvl>
    <w:lvl w:ilvl="8" w:tplc="FE665016">
      <w:start w:val="1"/>
      <w:numFmt w:val="bullet"/>
      <w:lvlText w:val=""/>
      <w:lvlJc w:val="left"/>
      <w:pPr>
        <w:ind w:left="6480" w:hanging="360"/>
      </w:pPr>
      <w:rPr>
        <w:rFonts w:ascii="Wingdings" w:hAnsi="Wingdings" w:hint="default"/>
      </w:rPr>
    </w:lvl>
  </w:abstractNum>
  <w:abstractNum w:abstractNumId="41" w15:restartNumberingAfterBreak="0">
    <w:nsid w:val="7ABA77EB"/>
    <w:multiLevelType w:val="multilevel"/>
    <w:tmpl w:val="838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872352629">
    <w:abstractNumId w:val="12"/>
  </w:num>
  <w:num w:numId="2" w16cid:durableId="387998716">
    <w:abstractNumId w:val="30"/>
  </w:num>
  <w:num w:numId="3" w16cid:durableId="293289352">
    <w:abstractNumId w:val="26"/>
  </w:num>
  <w:num w:numId="4" w16cid:durableId="1796367769">
    <w:abstractNumId w:val="17"/>
  </w:num>
  <w:num w:numId="5" w16cid:durableId="917131002">
    <w:abstractNumId w:val="18"/>
  </w:num>
  <w:num w:numId="6" w16cid:durableId="1396196291">
    <w:abstractNumId w:val="33"/>
  </w:num>
  <w:num w:numId="7" w16cid:durableId="1644695420">
    <w:abstractNumId w:val="3"/>
  </w:num>
  <w:num w:numId="8" w16cid:durableId="1244602620">
    <w:abstractNumId w:val="29"/>
  </w:num>
  <w:num w:numId="9" w16cid:durableId="1369602078">
    <w:abstractNumId w:val="2"/>
  </w:num>
  <w:num w:numId="10" w16cid:durableId="432749451">
    <w:abstractNumId w:val="0"/>
  </w:num>
  <w:num w:numId="11" w16cid:durableId="43022064">
    <w:abstractNumId w:val="11"/>
  </w:num>
  <w:num w:numId="12" w16cid:durableId="1692729486">
    <w:abstractNumId w:val="7"/>
  </w:num>
  <w:num w:numId="13" w16cid:durableId="2082217889">
    <w:abstractNumId w:val="34"/>
  </w:num>
  <w:num w:numId="14" w16cid:durableId="1457481790">
    <w:abstractNumId w:val="10"/>
  </w:num>
  <w:num w:numId="15" w16cid:durableId="396249270">
    <w:abstractNumId w:val="19"/>
  </w:num>
  <w:num w:numId="16" w16cid:durableId="817378013">
    <w:abstractNumId w:val="39"/>
  </w:num>
  <w:num w:numId="17" w16cid:durableId="1751930406">
    <w:abstractNumId w:val="31"/>
  </w:num>
  <w:num w:numId="18" w16cid:durableId="883754227">
    <w:abstractNumId w:val="15"/>
  </w:num>
  <w:num w:numId="19" w16cid:durableId="513419043">
    <w:abstractNumId w:val="20"/>
  </w:num>
  <w:num w:numId="20" w16cid:durableId="1848863069">
    <w:abstractNumId w:val="40"/>
  </w:num>
  <w:num w:numId="21" w16cid:durableId="1145705065">
    <w:abstractNumId w:val="6"/>
  </w:num>
  <w:num w:numId="22" w16cid:durableId="290135451">
    <w:abstractNumId w:val="13"/>
  </w:num>
  <w:num w:numId="23" w16cid:durableId="870074617">
    <w:abstractNumId w:val="22"/>
  </w:num>
  <w:num w:numId="24" w16cid:durableId="2131968910">
    <w:abstractNumId w:val="27"/>
  </w:num>
  <w:num w:numId="25" w16cid:durableId="1564442499">
    <w:abstractNumId w:val="14"/>
  </w:num>
  <w:num w:numId="26" w16cid:durableId="830870518">
    <w:abstractNumId w:val="28"/>
  </w:num>
  <w:num w:numId="27" w16cid:durableId="1805346082">
    <w:abstractNumId w:val="42"/>
  </w:num>
  <w:num w:numId="28" w16cid:durableId="1415514168">
    <w:abstractNumId w:val="37"/>
  </w:num>
  <w:num w:numId="29" w16cid:durableId="1179464351">
    <w:abstractNumId w:val="25"/>
  </w:num>
  <w:num w:numId="30" w16cid:durableId="591548438">
    <w:abstractNumId w:val="35"/>
  </w:num>
  <w:num w:numId="31" w16cid:durableId="1157458714">
    <w:abstractNumId w:val="4"/>
  </w:num>
  <w:num w:numId="32" w16cid:durableId="1964266206">
    <w:abstractNumId w:val="36"/>
  </w:num>
  <w:num w:numId="33" w16cid:durableId="2017416846">
    <w:abstractNumId w:val="16"/>
  </w:num>
  <w:num w:numId="34" w16cid:durableId="446658205">
    <w:abstractNumId w:val="8"/>
  </w:num>
  <w:num w:numId="35" w16cid:durableId="1116294917">
    <w:abstractNumId w:val="23"/>
  </w:num>
  <w:num w:numId="36" w16cid:durableId="530146015">
    <w:abstractNumId w:val="21"/>
  </w:num>
  <w:num w:numId="37" w16cid:durableId="313534163">
    <w:abstractNumId w:val="5"/>
  </w:num>
  <w:num w:numId="38" w16cid:durableId="973407933">
    <w:abstractNumId w:val="9"/>
  </w:num>
  <w:num w:numId="39" w16cid:durableId="727001493">
    <w:abstractNumId w:val="41"/>
  </w:num>
  <w:num w:numId="40" w16cid:durableId="1686714810">
    <w:abstractNumId w:val="1"/>
  </w:num>
  <w:num w:numId="41" w16cid:durableId="1488135536">
    <w:abstractNumId w:val="32"/>
  </w:num>
  <w:num w:numId="42" w16cid:durableId="519200651">
    <w:abstractNumId w:val="24"/>
  </w:num>
  <w:num w:numId="43" w16cid:durableId="16383404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13BAA"/>
    <w:rsid w:val="00016DB5"/>
    <w:rsid w:val="00020D88"/>
    <w:rsid w:val="000227B5"/>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4BC6"/>
    <w:rsid w:val="000832EA"/>
    <w:rsid w:val="000908C9"/>
    <w:rsid w:val="00092A9B"/>
    <w:rsid w:val="00095550"/>
    <w:rsid w:val="00095B5E"/>
    <w:rsid w:val="000A2674"/>
    <w:rsid w:val="000A3F1C"/>
    <w:rsid w:val="000A6D5E"/>
    <w:rsid w:val="000A6FA0"/>
    <w:rsid w:val="000B1898"/>
    <w:rsid w:val="000B2260"/>
    <w:rsid w:val="000B3E09"/>
    <w:rsid w:val="000B50E0"/>
    <w:rsid w:val="000B5DD3"/>
    <w:rsid w:val="000B6456"/>
    <w:rsid w:val="000C3043"/>
    <w:rsid w:val="000C79A2"/>
    <w:rsid w:val="000D0287"/>
    <w:rsid w:val="000D36A7"/>
    <w:rsid w:val="000D4C12"/>
    <w:rsid w:val="000D651F"/>
    <w:rsid w:val="000E10E2"/>
    <w:rsid w:val="000E1925"/>
    <w:rsid w:val="000E1D2D"/>
    <w:rsid w:val="000E40A0"/>
    <w:rsid w:val="000E495C"/>
    <w:rsid w:val="000E7BDB"/>
    <w:rsid w:val="000F083E"/>
    <w:rsid w:val="000F0FE6"/>
    <w:rsid w:val="000F2E17"/>
    <w:rsid w:val="000F6B2E"/>
    <w:rsid w:val="000F72DE"/>
    <w:rsid w:val="00104735"/>
    <w:rsid w:val="00104EF7"/>
    <w:rsid w:val="0011225A"/>
    <w:rsid w:val="001163F1"/>
    <w:rsid w:val="00117446"/>
    <w:rsid w:val="0012362D"/>
    <w:rsid w:val="00124BC7"/>
    <w:rsid w:val="00130B19"/>
    <w:rsid w:val="00134FF6"/>
    <w:rsid w:val="00135174"/>
    <w:rsid w:val="0013673F"/>
    <w:rsid w:val="00141B2A"/>
    <w:rsid w:val="0014313F"/>
    <w:rsid w:val="00143B8D"/>
    <w:rsid w:val="00153A88"/>
    <w:rsid w:val="00162FC8"/>
    <w:rsid w:val="0016300E"/>
    <w:rsid w:val="00163D95"/>
    <w:rsid w:val="00164903"/>
    <w:rsid w:val="001714B1"/>
    <w:rsid w:val="0017153C"/>
    <w:rsid w:val="001761D3"/>
    <w:rsid w:val="00182EBD"/>
    <w:rsid w:val="0018359F"/>
    <w:rsid w:val="00183674"/>
    <w:rsid w:val="00185EFF"/>
    <w:rsid w:val="00190F0B"/>
    <w:rsid w:val="00197784"/>
    <w:rsid w:val="001A00F6"/>
    <w:rsid w:val="001A0801"/>
    <w:rsid w:val="001A2A1D"/>
    <w:rsid w:val="001A3D47"/>
    <w:rsid w:val="001A5337"/>
    <w:rsid w:val="001B1946"/>
    <w:rsid w:val="001B2F8F"/>
    <w:rsid w:val="001B38B9"/>
    <w:rsid w:val="001B5A04"/>
    <w:rsid w:val="001B62B7"/>
    <w:rsid w:val="001B669A"/>
    <w:rsid w:val="001B71D1"/>
    <w:rsid w:val="001B7D76"/>
    <w:rsid w:val="001C3158"/>
    <w:rsid w:val="001C461C"/>
    <w:rsid w:val="001C4EE8"/>
    <w:rsid w:val="001C68E2"/>
    <w:rsid w:val="001D2DBD"/>
    <w:rsid w:val="001D340E"/>
    <w:rsid w:val="001D5344"/>
    <w:rsid w:val="001D539A"/>
    <w:rsid w:val="001E027E"/>
    <w:rsid w:val="001E08D5"/>
    <w:rsid w:val="001E3038"/>
    <w:rsid w:val="001E4665"/>
    <w:rsid w:val="001E4BF1"/>
    <w:rsid w:val="001E691D"/>
    <w:rsid w:val="001E6ABB"/>
    <w:rsid w:val="001E6D97"/>
    <w:rsid w:val="001E769C"/>
    <w:rsid w:val="001E76C3"/>
    <w:rsid w:val="001F0ADF"/>
    <w:rsid w:val="001F4F67"/>
    <w:rsid w:val="001F59E2"/>
    <w:rsid w:val="002013D4"/>
    <w:rsid w:val="00201C65"/>
    <w:rsid w:val="002032FA"/>
    <w:rsid w:val="00204433"/>
    <w:rsid w:val="00206C2E"/>
    <w:rsid w:val="00215052"/>
    <w:rsid w:val="00215C9A"/>
    <w:rsid w:val="00227ABA"/>
    <w:rsid w:val="00227C87"/>
    <w:rsid w:val="00234AA9"/>
    <w:rsid w:val="002378C2"/>
    <w:rsid w:val="00241FA2"/>
    <w:rsid w:val="00242C88"/>
    <w:rsid w:val="00243932"/>
    <w:rsid w:val="0024727D"/>
    <w:rsid w:val="00251B74"/>
    <w:rsid w:val="002521B9"/>
    <w:rsid w:val="002523B4"/>
    <w:rsid w:val="0025501E"/>
    <w:rsid w:val="002563A4"/>
    <w:rsid w:val="002570CA"/>
    <w:rsid w:val="00257C01"/>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416"/>
    <w:rsid w:val="002A5F4D"/>
    <w:rsid w:val="002A6273"/>
    <w:rsid w:val="002A7AD7"/>
    <w:rsid w:val="002B78C0"/>
    <w:rsid w:val="002C3202"/>
    <w:rsid w:val="002C3904"/>
    <w:rsid w:val="002C7CDF"/>
    <w:rsid w:val="002D29A9"/>
    <w:rsid w:val="002D3E9F"/>
    <w:rsid w:val="002D4A6B"/>
    <w:rsid w:val="002E3A2D"/>
    <w:rsid w:val="002E3AC9"/>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4272"/>
    <w:rsid w:val="00325338"/>
    <w:rsid w:val="003260FD"/>
    <w:rsid w:val="003279B2"/>
    <w:rsid w:val="003303F0"/>
    <w:rsid w:val="00330897"/>
    <w:rsid w:val="00331461"/>
    <w:rsid w:val="003316F6"/>
    <w:rsid w:val="00335021"/>
    <w:rsid w:val="003357EE"/>
    <w:rsid w:val="00344C58"/>
    <w:rsid w:val="00346474"/>
    <w:rsid w:val="00346612"/>
    <w:rsid w:val="003500C8"/>
    <w:rsid w:val="00350C20"/>
    <w:rsid w:val="00352CF0"/>
    <w:rsid w:val="00356847"/>
    <w:rsid w:val="00357A9E"/>
    <w:rsid w:val="00365A7F"/>
    <w:rsid w:val="0036608A"/>
    <w:rsid w:val="00366713"/>
    <w:rsid w:val="003716C3"/>
    <w:rsid w:val="00374074"/>
    <w:rsid w:val="00374965"/>
    <w:rsid w:val="00374D47"/>
    <w:rsid w:val="00376E8B"/>
    <w:rsid w:val="0038099B"/>
    <w:rsid w:val="003818A4"/>
    <w:rsid w:val="003860C2"/>
    <w:rsid w:val="00391006"/>
    <w:rsid w:val="00391405"/>
    <w:rsid w:val="003920B0"/>
    <w:rsid w:val="00392EAC"/>
    <w:rsid w:val="00394BBB"/>
    <w:rsid w:val="00394C5C"/>
    <w:rsid w:val="00395D3B"/>
    <w:rsid w:val="003A0E6B"/>
    <w:rsid w:val="003A1B7D"/>
    <w:rsid w:val="003A2BE2"/>
    <w:rsid w:val="003B2147"/>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065B6"/>
    <w:rsid w:val="00414537"/>
    <w:rsid w:val="00415E10"/>
    <w:rsid w:val="00421720"/>
    <w:rsid w:val="004237BA"/>
    <w:rsid w:val="00426142"/>
    <w:rsid w:val="00426DD7"/>
    <w:rsid w:val="004309FD"/>
    <w:rsid w:val="00432FB9"/>
    <w:rsid w:val="004343B5"/>
    <w:rsid w:val="00435892"/>
    <w:rsid w:val="00435AFD"/>
    <w:rsid w:val="00435B73"/>
    <w:rsid w:val="00437D8D"/>
    <w:rsid w:val="00442054"/>
    <w:rsid w:val="00444749"/>
    <w:rsid w:val="00444F54"/>
    <w:rsid w:val="004471B0"/>
    <w:rsid w:val="00447689"/>
    <w:rsid w:val="00447ADE"/>
    <w:rsid w:val="00450C85"/>
    <w:rsid w:val="0045373A"/>
    <w:rsid w:val="00457CED"/>
    <w:rsid w:val="0046229A"/>
    <w:rsid w:val="00465D6A"/>
    <w:rsid w:val="00466C33"/>
    <w:rsid w:val="00467945"/>
    <w:rsid w:val="00467B58"/>
    <w:rsid w:val="00467C7A"/>
    <w:rsid w:val="00470786"/>
    <w:rsid w:val="00472365"/>
    <w:rsid w:val="0047276C"/>
    <w:rsid w:val="00476757"/>
    <w:rsid w:val="00476EE5"/>
    <w:rsid w:val="004811CB"/>
    <w:rsid w:val="004849A8"/>
    <w:rsid w:val="004A0229"/>
    <w:rsid w:val="004A38C5"/>
    <w:rsid w:val="004A7929"/>
    <w:rsid w:val="004B0AB4"/>
    <w:rsid w:val="004B6392"/>
    <w:rsid w:val="004B72F2"/>
    <w:rsid w:val="004D034D"/>
    <w:rsid w:val="004D0AE6"/>
    <w:rsid w:val="004D0CE4"/>
    <w:rsid w:val="004D106B"/>
    <w:rsid w:val="004D5D80"/>
    <w:rsid w:val="004E16B5"/>
    <w:rsid w:val="004E1FE4"/>
    <w:rsid w:val="004F0FCE"/>
    <w:rsid w:val="004F1F00"/>
    <w:rsid w:val="004F2E75"/>
    <w:rsid w:val="004F55F3"/>
    <w:rsid w:val="005004EE"/>
    <w:rsid w:val="00502337"/>
    <w:rsid w:val="00504E7C"/>
    <w:rsid w:val="00513FB0"/>
    <w:rsid w:val="0051473A"/>
    <w:rsid w:val="00514901"/>
    <w:rsid w:val="0051562B"/>
    <w:rsid w:val="00515AEF"/>
    <w:rsid w:val="005204C6"/>
    <w:rsid w:val="00522FBA"/>
    <w:rsid w:val="00527DA1"/>
    <w:rsid w:val="005322B8"/>
    <w:rsid w:val="00535863"/>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73411"/>
    <w:rsid w:val="00580958"/>
    <w:rsid w:val="00580E1C"/>
    <w:rsid w:val="00581B4A"/>
    <w:rsid w:val="00581E0F"/>
    <w:rsid w:val="00582E8A"/>
    <w:rsid w:val="005845BB"/>
    <w:rsid w:val="00585EA5"/>
    <w:rsid w:val="00586EB0"/>
    <w:rsid w:val="00591D9E"/>
    <w:rsid w:val="00595C86"/>
    <w:rsid w:val="00596FDF"/>
    <w:rsid w:val="005A28F0"/>
    <w:rsid w:val="005A3421"/>
    <w:rsid w:val="005A3A58"/>
    <w:rsid w:val="005A5C19"/>
    <w:rsid w:val="005A6B6D"/>
    <w:rsid w:val="005B371B"/>
    <w:rsid w:val="005B53F7"/>
    <w:rsid w:val="005C505A"/>
    <w:rsid w:val="005D2277"/>
    <w:rsid w:val="005D34C5"/>
    <w:rsid w:val="005D3546"/>
    <w:rsid w:val="005D358C"/>
    <w:rsid w:val="005D4527"/>
    <w:rsid w:val="005D4735"/>
    <w:rsid w:val="005D616A"/>
    <w:rsid w:val="005D6987"/>
    <w:rsid w:val="005D727F"/>
    <w:rsid w:val="005E566C"/>
    <w:rsid w:val="005E6CB5"/>
    <w:rsid w:val="005F5E61"/>
    <w:rsid w:val="005F77A6"/>
    <w:rsid w:val="0060269E"/>
    <w:rsid w:val="00605A27"/>
    <w:rsid w:val="00605A5B"/>
    <w:rsid w:val="00605C92"/>
    <w:rsid w:val="00605F42"/>
    <w:rsid w:val="00612ED8"/>
    <w:rsid w:val="006136E3"/>
    <w:rsid w:val="00615F2E"/>
    <w:rsid w:val="0062419A"/>
    <w:rsid w:val="00626201"/>
    <w:rsid w:val="006271E3"/>
    <w:rsid w:val="00627ED4"/>
    <w:rsid w:val="00633824"/>
    <w:rsid w:val="00634D84"/>
    <w:rsid w:val="00637C64"/>
    <w:rsid w:val="00646093"/>
    <w:rsid w:val="00646AF4"/>
    <w:rsid w:val="00647463"/>
    <w:rsid w:val="0064746A"/>
    <w:rsid w:val="00652A2C"/>
    <w:rsid w:val="00657541"/>
    <w:rsid w:val="00665CF9"/>
    <w:rsid w:val="00666711"/>
    <w:rsid w:val="006672D4"/>
    <w:rsid w:val="00674C5E"/>
    <w:rsid w:val="0067787E"/>
    <w:rsid w:val="00677AF5"/>
    <w:rsid w:val="006811CF"/>
    <w:rsid w:val="00685232"/>
    <w:rsid w:val="0068712E"/>
    <w:rsid w:val="00687C1B"/>
    <w:rsid w:val="006944B9"/>
    <w:rsid w:val="006A1C19"/>
    <w:rsid w:val="006A4A48"/>
    <w:rsid w:val="006A4A7D"/>
    <w:rsid w:val="006A57D8"/>
    <w:rsid w:val="006A69CB"/>
    <w:rsid w:val="006A6CB9"/>
    <w:rsid w:val="006A6E83"/>
    <w:rsid w:val="006A7FB6"/>
    <w:rsid w:val="006B1820"/>
    <w:rsid w:val="006B18F0"/>
    <w:rsid w:val="006B38E9"/>
    <w:rsid w:val="006C1C2D"/>
    <w:rsid w:val="006C5349"/>
    <w:rsid w:val="006C5951"/>
    <w:rsid w:val="006C5D1F"/>
    <w:rsid w:val="006D3535"/>
    <w:rsid w:val="006D586D"/>
    <w:rsid w:val="006D5AAB"/>
    <w:rsid w:val="006E2399"/>
    <w:rsid w:val="006E3853"/>
    <w:rsid w:val="006F1C13"/>
    <w:rsid w:val="006F2912"/>
    <w:rsid w:val="006F4816"/>
    <w:rsid w:val="006F5635"/>
    <w:rsid w:val="006F77E2"/>
    <w:rsid w:val="00701EE3"/>
    <w:rsid w:val="00702F3F"/>
    <w:rsid w:val="0070538D"/>
    <w:rsid w:val="00707EFD"/>
    <w:rsid w:val="0071093B"/>
    <w:rsid w:val="0071169D"/>
    <w:rsid w:val="00712231"/>
    <w:rsid w:val="00712C62"/>
    <w:rsid w:val="0071413B"/>
    <w:rsid w:val="00722427"/>
    <w:rsid w:val="007266EA"/>
    <w:rsid w:val="00726DCD"/>
    <w:rsid w:val="00734118"/>
    <w:rsid w:val="00734833"/>
    <w:rsid w:val="0074014C"/>
    <w:rsid w:val="007410E2"/>
    <w:rsid w:val="0074322F"/>
    <w:rsid w:val="00750366"/>
    <w:rsid w:val="00750757"/>
    <w:rsid w:val="007534E4"/>
    <w:rsid w:val="00754C0A"/>
    <w:rsid w:val="0075750C"/>
    <w:rsid w:val="00757AB5"/>
    <w:rsid w:val="00757FCE"/>
    <w:rsid w:val="00760B41"/>
    <w:rsid w:val="007619AA"/>
    <w:rsid w:val="00762AAA"/>
    <w:rsid w:val="007655E6"/>
    <w:rsid w:val="00774676"/>
    <w:rsid w:val="00775BF6"/>
    <w:rsid w:val="00777C01"/>
    <w:rsid w:val="00780CFF"/>
    <w:rsid w:val="007828F1"/>
    <w:rsid w:val="007907BC"/>
    <w:rsid w:val="00791DD3"/>
    <w:rsid w:val="00795549"/>
    <w:rsid w:val="00795567"/>
    <w:rsid w:val="00795AB9"/>
    <w:rsid w:val="007A132F"/>
    <w:rsid w:val="007A2BCC"/>
    <w:rsid w:val="007A5B16"/>
    <w:rsid w:val="007A5B4A"/>
    <w:rsid w:val="007A6777"/>
    <w:rsid w:val="007B185F"/>
    <w:rsid w:val="007B3A58"/>
    <w:rsid w:val="007B3D41"/>
    <w:rsid w:val="007B4523"/>
    <w:rsid w:val="007B4B64"/>
    <w:rsid w:val="007B74AE"/>
    <w:rsid w:val="007B7B50"/>
    <w:rsid w:val="007C0D50"/>
    <w:rsid w:val="007C41AA"/>
    <w:rsid w:val="007C70C4"/>
    <w:rsid w:val="007D0CAA"/>
    <w:rsid w:val="007D2C51"/>
    <w:rsid w:val="007E0FF0"/>
    <w:rsid w:val="007E43F2"/>
    <w:rsid w:val="007E4F33"/>
    <w:rsid w:val="007E560A"/>
    <w:rsid w:val="007F0092"/>
    <w:rsid w:val="007F5EBC"/>
    <w:rsid w:val="007F7977"/>
    <w:rsid w:val="00800CF7"/>
    <w:rsid w:val="00802BF7"/>
    <w:rsid w:val="00807869"/>
    <w:rsid w:val="00810ACD"/>
    <w:rsid w:val="00811C00"/>
    <w:rsid w:val="00812E27"/>
    <w:rsid w:val="0081574D"/>
    <w:rsid w:val="0081672C"/>
    <w:rsid w:val="00823BDE"/>
    <w:rsid w:val="00825B68"/>
    <w:rsid w:val="00827A51"/>
    <w:rsid w:val="00840865"/>
    <w:rsid w:val="00840F21"/>
    <w:rsid w:val="00842EFC"/>
    <w:rsid w:val="0084471D"/>
    <w:rsid w:val="0084770E"/>
    <w:rsid w:val="00847ED3"/>
    <w:rsid w:val="008554D0"/>
    <w:rsid w:val="008613E1"/>
    <w:rsid w:val="008618B9"/>
    <w:rsid w:val="0086294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D1AA5"/>
    <w:rsid w:val="008D3FBE"/>
    <w:rsid w:val="008E27C4"/>
    <w:rsid w:val="008E6C27"/>
    <w:rsid w:val="008E7BB0"/>
    <w:rsid w:val="008F421D"/>
    <w:rsid w:val="008F474A"/>
    <w:rsid w:val="008F67E4"/>
    <w:rsid w:val="008F6D7A"/>
    <w:rsid w:val="008F6ED3"/>
    <w:rsid w:val="008F74B3"/>
    <w:rsid w:val="00901BE6"/>
    <w:rsid w:val="00902595"/>
    <w:rsid w:val="00905929"/>
    <w:rsid w:val="00907599"/>
    <w:rsid w:val="00913311"/>
    <w:rsid w:val="009134E4"/>
    <w:rsid w:val="009141B5"/>
    <w:rsid w:val="00914610"/>
    <w:rsid w:val="0091592F"/>
    <w:rsid w:val="00916C36"/>
    <w:rsid w:val="0091757E"/>
    <w:rsid w:val="00923E9A"/>
    <w:rsid w:val="00924F45"/>
    <w:rsid w:val="00924FF5"/>
    <w:rsid w:val="0092570A"/>
    <w:rsid w:val="0092782D"/>
    <w:rsid w:val="00930AB2"/>
    <w:rsid w:val="00932DA9"/>
    <w:rsid w:val="0093359A"/>
    <w:rsid w:val="00934000"/>
    <w:rsid w:val="0093417F"/>
    <w:rsid w:val="00941BA5"/>
    <w:rsid w:val="00943882"/>
    <w:rsid w:val="00945636"/>
    <w:rsid w:val="009506D4"/>
    <w:rsid w:val="00951B0E"/>
    <w:rsid w:val="00951CB2"/>
    <w:rsid w:val="00953F38"/>
    <w:rsid w:val="00954A5F"/>
    <w:rsid w:val="00955CDB"/>
    <w:rsid w:val="009561B2"/>
    <w:rsid w:val="009563BB"/>
    <w:rsid w:val="00961B41"/>
    <w:rsid w:val="00963183"/>
    <w:rsid w:val="00964C30"/>
    <w:rsid w:val="009661F2"/>
    <w:rsid w:val="00971057"/>
    <w:rsid w:val="009718F2"/>
    <w:rsid w:val="00973104"/>
    <w:rsid w:val="00974FD3"/>
    <w:rsid w:val="009750D6"/>
    <w:rsid w:val="0097559E"/>
    <w:rsid w:val="0097595F"/>
    <w:rsid w:val="00981DD7"/>
    <w:rsid w:val="00981E4E"/>
    <w:rsid w:val="009827AC"/>
    <w:rsid w:val="00984252"/>
    <w:rsid w:val="00984696"/>
    <w:rsid w:val="0098488E"/>
    <w:rsid w:val="0098600D"/>
    <w:rsid w:val="00991A79"/>
    <w:rsid w:val="00993422"/>
    <w:rsid w:val="009963C3"/>
    <w:rsid w:val="009970AF"/>
    <w:rsid w:val="009A2BE9"/>
    <w:rsid w:val="009A3911"/>
    <w:rsid w:val="009A4723"/>
    <w:rsid w:val="009A750C"/>
    <w:rsid w:val="009B2F87"/>
    <w:rsid w:val="009B4B7D"/>
    <w:rsid w:val="009C047C"/>
    <w:rsid w:val="009C0ABC"/>
    <w:rsid w:val="009C10A8"/>
    <w:rsid w:val="009C1F19"/>
    <w:rsid w:val="009C211C"/>
    <w:rsid w:val="009C271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A00C26"/>
    <w:rsid w:val="00A014FC"/>
    <w:rsid w:val="00A02FED"/>
    <w:rsid w:val="00A03A70"/>
    <w:rsid w:val="00A10363"/>
    <w:rsid w:val="00A13997"/>
    <w:rsid w:val="00A15A01"/>
    <w:rsid w:val="00A16730"/>
    <w:rsid w:val="00A172D7"/>
    <w:rsid w:val="00A1755A"/>
    <w:rsid w:val="00A17910"/>
    <w:rsid w:val="00A254F5"/>
    <w:rsid w:val="00A349D2"/>
    <w:rsid w:val="00A372C8"/>
    <w:rsid w:val="00A379EF"/>
    <w:rsid w:val="00A404CA"/>
    <w:rsid w:val="00A45329"/>
    <w:rsid w:val="00A46D14"/>
    <w:rsid w:val="00A47C9E"/>
    <w:rsid w:val="00A531C1"/>
    <w:rsid w:val="00A53589"/>
    <w:rsid w:val="00A54229"/>
    <w:rsid w:val="00A5422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4E35"/>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40B8"/>
    <w:rsid w:val="00AC6116"/>
    <w:rsid w:val="00AE0A8C"/>
    <w:rsid w:val="00AE0BAD"/>
    <w:rsid w:val="00AE3E29"/>
    <w:rsid w:val="00AE417B"/>
    <w:rsid w:val="00AE52D9"/>
    <w:rsid w:val="00AE54CF"/>
    <w:rsid w:val="00AE6913"/>
    <w:rsid w:val="00AE707A"/>
    <w:rsid w:val="00AF06F9"/>
    <w:rsid w:val="00AF07CD"/>
    <w:rsid w:val="00AF11CD"/>
    <w:rsid w:val="00AF2DA1"/>
    <w:rsid w:val="00AF4076"/>
    <w:rsid w:val="00AF433D"/>
    <w:rsid w:val="00B03F8E"/>
    <w:rsid w:val="00B05B66"/>
    <w:rsid w:val="00B07513"/>
    <w:rsid w:val="00B1032A"/>
    <w:rsid w:val="00B14AFE"/>
    <w:rsid w:val="00B205F6"/>
    <w:rsid w:val="00B20AAB"/>
    <w:rsid w:val="00B215B7"/>
    <w:rsid w:val="00B24499"/>
    <w:rsid w:val="00B245BF"/>
    <w:rsid w:val="00B24F30"/>
    <w:rsid w:val="00B2540C"/>
    <w:rsid w:val="00B257E7"/>
    <w:rsid w:val="00B2767F"/>
    <w:rsid w:val="00B31284"/>
    <w:rsid w:val="00B34BB7"/>
    <w:rsid w:val="00B36CB8"/>
    <w:rsid w:val="00B40CF6"/>
    <w:rsid w:val="00B42FBD"/>
    <w:rsid w:val="00B44898"/>
    <w:rsid w:val="00B46FA1"/>
    <w:rsid w:val="00B53A95"/>
    <w:rsid w:val="00B55009"/>
    <w:rsid w:val="00B6143A"/>
    <w:rsid w:val="00B62195"/>
    <w:rsid w:val="00B659A4"/>
    <w:rsid w:val="00B66E93"/>
    <w:rsid w:val="00B676F4"/>
    <w:rsid w:val="00B70ACE"/>
    <w:rsid w:val="00B70C16"/>
    <w:rsid w:val="00B73D01"/>
    <w:rsid w:val="00B74701"/>
    <w:rsid w:val="00B758C3"/>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FF1"/>
    <w:rsid w:val="00BB26B2"/>
    <w:rsid w:val="00BB275D"/>
    <w:rsid w:val="00BB45A5"/>
    <w:rsid w:val="00BC0396"/>
    <w:rsid w:val="00BD07DF"/>
    <w:rsid w:val="00BD2039"/>
    <w:rsid w:val="00BD41A9"/>
    <w:rsid w:val="00BD4C2A"/>
    <w:rsid w:val="00BE04E8"/>
    <w:rsid w:val="00BE59A3"/>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35058"/>
    <w:rsid w:val="00C35098"/>
    <w:rsid w:val="00C35E00"/>
    <w:rsid w:val="00C36D0A"/>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B0816"/>
    <w:rsid w:val="00CB6FC9"/>
    <w:rsid w:val="00CB7397"/>
    <w:rsid w:val="00CB7C79"/>
    <w:rsid w:val="00CC00C4"/>
    <w:rsid w:val="00CC078E"/>
    <w:rsid w:val="00CC2175"/>
    <w:rsid w:val="00CC2797"/>
    <w:rsid w:val="00CD09BD"/>
    <w:rsid w:val="00CD14CF"/>
    <w:rsid w:val="00CD213B"/>
    <w:rsid w:val="00CD3E0A"/>
    <w:rsid w:val="00CD4120"/>
    <w:rsid w:val="00CD55DB"/>
    <w:rsid w:val="00CD7F80"/>
    <w:rsid w:val="00CE124F"/>
    <w:rsid w:val="00CE277E"/>
    <w:rsid w:val="00CE3BB8"/>
    <w:rsid w:val="00CE61F4"/>
    <w:rsid w:val="00CE7FD2"/>
    <w:rsid w:val="00CF64A4"/>
    <w:rsid w:val="00D03149"/>
    <w:rsid w:val="00D0379A"/>
    <w:rsid w:val="00D0409E"/>
    <w:rsid w:val="00D10EB7"/>
    <w:rsid w:val="00D1555A"/>
    <w:rsid w:val="00D15F40"/>
    <w:rsid w:val="00D17EBE"/>
    <w:rsid w:val="00D3269B"/>
    <w:rsid w:val="00D3301F"/>
    <w:rsid w:val="00D353E9"/>
    <w:rsid w:val="00D37972"/>
    <w:rsid w:val="00D37E4A"/>
    <w:rsid w:val="00D40BF9"/>
    <w:rsid w:val="00D4353A"/>
    <w:rsid w:val="00D5085F"/>
    <w:rsid w:val="00D51F38"/>
    <w:rsid w:val="00D52508"/>
    <w:rsid w:val="00D53507"/>
    <w:rsid w:val="00D562AF"/>
    <w:rsid w:val="00D57480"/>
    <w:rsid w:val="00D63449"/>
    <w:rsid w:val="00D635D3"/>
    <w:rsid w:val="00D6457F"/>
    <w:rsid w:val="00D67085"/>
    <w:rsid w:val="00D674EC"/>
    <w:rsid w:val="00D707D9"/>
    <w:rsid w:val="00D722C9"/>
    <w:rsid w:val="00D749FC"/>
    <w:rsid w:val="00D75A71"/>
    <w:rsid w:val="00D76B2D"/>
    <w:rsid w:val="00D76F1D"/>
    <w:rsid w:val="00D81691"/>
    <w:rsid w:val="00D8755C"/>
    <w:rsid w:val="00D90221"/>
    <w:rsid w:val="00D917EB"/>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F02CA"/>
    <w:rsid w:val="00DF093F"/>
    <w:rsid w:val="00DF208C"/>
    <w:rsid w:val="00DF3920"/>
    <w:rsid w:val="00DF579B"/>
    <w:rsid w:val="00DF63BD"/>
    <w:rsid w:val="00DF6B62"/>
    <w:rsid w:val="00E00AA9"/>
    <w:rsid w:val="00E00B00"/>
    <w:rsid w:val="00E02704"/>
    <w:rsid w:val="00E04131"/>
    <w:rsid w:val="00E10DA7"/>
    <w:rsid w:val="00E118DD"/>
    <w:rsid w:val="00E157E9"/>
    <w:rsid w:val="00E2314F"/>
    <w:rsid w:val="00E27FA1"/>
    <w:rsid w:val="00E321AD"/>
    <w:rsid w:val="00E3422B"/>
    <w:rsid w:val="00E37E71"/>
    <w:rsid w:val="00E40A9C"/>
    <w:rsid w:val="00E4158B"/>
    <w:rsid w:val="00E4263C"/>
    <w:rsid w:val="00E43426"/>
    <w:rsid w:val="00E5021B"/>
    <w:rsid w:val="00E53CFC"/>
    <w:rsid w:val="00E54255"/>
    <w:rsid w:val="00E60CC2"/>
    <w:rsid w:val="00E6438D"/>
    <w:rsid w:val="00E670B1"/>
    <w:rsid w:val="00E72275"/>
    <w:rsid w:val="00E750FC"/>
    <w:rsid w:val="00E75A3B"/>
    <w:rsid w:val="00E75DB1"/>
    <w:rsid w:val="00E76405"/>
    <w:rsid w:val="00E77E4F"/>
    <w:rsid w:val="00E82263"/>
    <w:rsid w:val="00E827B0"/>
    <w:rsid w:val="00E849D7"/>
    <w:rsid w:val="00E85F73"/>
    <w:rsid w:val="00E86667"/>
    <w:rsid w:val="00E86872"/>
    <w:rsid w:val="00E94091"/>
    <w:rsid w:val="00E95147"/>
    <w:rsid w:val="00E96997"/>
    <w:rsid w:val="00E97AE3"/>
    <w:rsid w:val="00E97B6E"/>
    <w:rsid w:val="00EA19D3"/>
    <w:rsid w:val="00EA763D"/>
    <w:rsid w:val="00EB0FB7"/>
    <w:rsid w:val="00EB1A2F"/>
    <w:rsid w:val="00EC002D"/>
    <w:rsid w:val="00EC1F8B"/>
    <w:rsid w:val="00EC689F"/>
    <w:rsid w:val="00ED156A"/>
    <w:rsid w:val="00ED5A61"/>
    <w:rsid w:val="00ED6424"/>
    <w:rsid w:val="00EE062D"/>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1F83"/>
    <w:rsid w:val="00F23843"/>
    <w:rsid w:val="00F3267D"/>
    <w:rsid w:val="00F36745"/>
    <w:rsid w:val="00F40D30"/>
    <w:rsid w:val="00F430E1"/>
    <w:rsid w:val="00F46D01"/>
    <w:rsid w:val="00F46E7D"/>
    <w:rsid w:val="00F5091A"/>
    <w:rsid w:val="00F52B35"/>
    <w:rsid w:val="00F53D13"/>
    <w:rsid w:val="00F5551E"/>
    <w:rsid w:val="00F56747"/>
    <w:rsid w:val="00F56A60"/>
    <w:rsid w:val="00F56BE8"/>
    <w:rsid w:val="00F5710A"/>
    <w:rsid w:val="00F61450"/>
    <w:rsid w:val="00F61664"/>
    <w:rsid w:val="00F6470C"/>
    <w:rsid w:val="00F6547B"/>
    <w:rsid w:val="00F72D25"/>
    <w:rsid w:val="00F73260"/>
    <w:rsid w:val="00F7351D"/>
    <w:rsid w:val="00F73584"/>
    <w:rsid w:val="00F73874"/>
    <w:rsid w:val="00F7428F"/>
    <w:rsid w:val="00F775A1"/>
    <w:rsid w:val="00F8068F"/>
    <w:rsid w:val="00F932D5"/>
    <w:rsid w:val="00F96F49"/>
    <w:rsid w:val="00FA12E7"/>
    <w:rsid w:val="00FA375E"/>
    <w:rsid w:val="00FA42D9"/>
    <w:rsid w:val="00FA648C"/>
    <w:rsid w:val="00FB0E12"/>
    <w:rsid w:val="00FB1587"/>
    <w:rsid w:val="00FB1A70"/>
    <w:rsid w:val="00FB2378"/>
    <w:rsid w:val="00FB4290"/>
    <w:rsid w:val="00FB4331"/>
    <w:rsid w:val="00FB45AE"/>
    <w:rsid w:val="00FC5734"/>
    <w:rsid w:val="00FC5BDD"/>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691F221"/>
    <w:rsid w:val="086B6AA2"/>
    <w:rsid w:val="0932E463"/>
    <w:rsid w:val="09DF9CAA"/>
    <w:rsid w:val="0A9D87BC"/>
    <w:rsid w:val="0B5F7CA0"/>
    <w:rsid w:val="0C6AD572"/>
    <w:rsid w:val="0CF4DD8F"/>
    <w:rsid w:val="0D85FAD5"/>
    <w:rsid w:val="0EB4BF7D"/>
    <w:rsid w:val="0F271EF1"/>
    <w:rsid w:val="14889E3D"/>
    <w:rsid w:val="158AA5FD"/>
    <w:rsid w:val="16AE9338"/>
    <w:rsid w:val="172FDA8F"/>
    <w:rsid w:val="195934A8"/>
    <w:rsid w:val="1B94B6EC"/>
    <w:rsid w:val="1C6C7E3F"/>
    <w:rsid w:val="1CF866CC"/>
    <w:rsid w:val="222E5F3D"/>
    <w:rsid w:val="276287A1"/>
    <w:rsid w:val="2D3EA6BD"/>
    <w:rsid w:val="2D829DBD"/>
    <w:rsid w:val="2E5C4BAA"/>
    <w:rsid w:val="2FBCD2D3"/>
    <w:rsid w:val="2FFE1550"/>
    <w:rsid w:val="31215305"/>
    <w:rsid w:val="34A86519"/>
    <w:rsid w:val="34FFF64B"/>
    <w:rsid w:val="36515A2B"/>
    <w:rsid w:val="371309B0"/>
    <w:rsid w:val="3CA66856"/>
    <w:rsid w:val="41C2AFC3"/>
    <w:rsid w:val="42DE57E3"/>
    <w:rsid w:val="4476CE8D"/>
    <w:rsid w:val="44AB778C"/>
    <w:rsid w:val="49BAA283"/>
    <w:rsid w:val="4CB1BEDB"/>
    <w:rsid w:val="4D3D279A"/>
    <w:rsid w:val="4EFDAC97"/>
    <w:rsid w:val="4F0B70F5"/>
    <w:rsid w:val="501AB8A2"/>
    <w:rsid w:val="502BB4A7"/>
    <w:rsid w:val="53ED4B5F"/>
    <w:rsid w:val="54F533F8"/>
    <w:rsid w:val="58AE8599"/>
    <w:rsid w:val="58E758D6"/>
    <w:rsid w:val="5B3E643E"/>
    <w:rsid w:val="5B854F3C"/>
    <w:rsid w:val="5D85A963"/>
    <w:rsid w:val="5E6B699D"/>
    <w:rsid w:val="60A2D672"/>
    <w:rsid w:val="61B7B1F0"/>
    <w:rsid w:val="65130EA4"/>
    <w:rsid w:val="6900BA02"/>
    <w:rsid w:val="693050AA"/>
    <w:rsid w:val="6B7708DE"/>
    <w:rsid w:val="6C03DB85"/>
    <w:rsid w:val="6ED98C90"/>
    <w:rsid w:val="70CEA514"/>
    <w:rsid w:val="71CA91B8"/>
    <w:rsid w:val="73D7A837"/>
    <w:rsid w:val="74E9D832"/>
    <w:rsid w:val="785C916D"/>
    <w:rsid w:val="7D45EB86"/>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A40F0602-3362-4E23-800E-A8F58D66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6"/>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27"/>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B3838"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B3838"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A13997" w:rsidP="00A13997">
          <w:pPr>
            <w:pStyle w:val="3D12DE0D29CB4E97A0BC8CDF71AAE5D47"/>
          </w:pPr>
          <w:r w:rsidRPr="00964C30">
            <w:rPr>
              <w:rStyle w:val="PlaceholderText"/>
              <w:color w:val="000000" w:themeColor="text1"/>
              <w:highlight w:val="yellow"/>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A13997" w:rsidP="00A13997">
          <w:pPr>
            <w:pStyle w:val="3B1D59C7F71F45A7BD75EF4C90FDDA627"/>
          </w:pPr>
          <w:r w:rsidRPr="00964C30">
            <w:rPr>
              <w:rStyle w:val="PlaceholderText"/>
              <w:color w:val="000000" w:themeColor="text1"/>
              <w:highlight w:val="yellow"/>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A13997" w:rsidP="00A13997">
          <w:pPr>
            <w:pStyle w:val="37FD85DFD06E435597E432888628C4647"/>
          </w:pPr>
          <w:r w:rsidRPr="00964C30">
            <w:rPr>
              <w:rStyle w:val="PlaceholderText"/>
              <w:color w:val="000000" w:themeColor="text1"/>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13BAA"/>
    <w:rsid w:val="00020973"/>
    <w:rsid w:val="00037C4D"/>
    <w:rsid w:val="00057A7E"/>
    <w:rsid w:val="000831B9"/>
    <w:rsid w:val="000A65FB"/>
    <w:rsid w:val="000C22BE"/>
    <w:rsid w:val="000E10E2"/>
    <w:rsid w:val="000F083E"/>
    <w:rsid w:val="000F4E02"/>
    <w:rsid w:val="00104EF7"/>
    <w:rsid w:val="00143E63"/>
    <w:rsid w:val="0017498F"/>
    <w:rsid w:val="0018359F"/>
    <w:rsid w:val="00185EFF"/>
    <w:rsid w:val="001B62B7"/>
    <w:rsid w:val="001D2DEA"/>
    <w:rsid w:val="001D57D4"/>
    <w:rsid w:val="002563A4"/>
    <w:rsid w:val="002647AF"/>
    <w:rsid w:val="00265A61"/>
    <w:rsid w:val="00285746"/>
    <w:rsid w:val="00287900"/>
    <w:rsid w:val="002C29FD"/>
    <w:rsid w:val="002C3904"/>
    <w:rsid w:val="002C7A0A"/>
    <w:rsid w:val="002E3AC9"/>
    <w:rsid w:val="00304FBF"/>
    <w:rsid w:val="00346612"/>
    <w:rsid w:val="00350DF0"/>
    <w:rsid w:val="0035763B"/>
    <w:rsid w:val="0038211F"/>
    <w:rsid w:val="00390ADD"/>
    <w:rsid w:val="003C286B"/>
    <w:rsid w:val="003D4497"/>
    <w:rsid w:val="004370BF"/>
    <w:rsid w:val="00444F54"/>
    <w:rsid w:val="00445F73"/>
    <w:rsid w:val="00475279"/>
    <w:rsid w:val="004930CF"/>
    <w:rsid w:val="004B16E3"/>
    <w:rsid w:val="005018AD"/>
    <w:rsid w:val="0052077A"/>
    <w:rsid w:val="00520A6C"/>
    <w:rsid w:val="00532D7F"/>
    <w:rsid w:val="005410DC"/>
    <w:rsid w:val="00542690"/>
    <w:rsid w:val="00582E8A"/>
    <w:rsid w:val="00586EB0"/>
    <w:rsid w:val="00595C86"/>
    <w:rsid w:val="005D3D7A"/>
    <w:rsid w:val="005F6BEB"/>
    <w:rsid w:val="006114C9"/>
    <w:rsid w:val="0061266E"/>
    <w:rsid w:val="006A4A48"/>
    <w:rsid w:val="006A6E83"/>
    <w:rsid w:val="006C4BEF"/>
    <w:rsid w:val="006C5951"/>
    <w:rsid w:val="006C6955"/>
    <w:rsid w:val="006E2399"/>
    <w:rsid w:val="006F4816"/>
    <w:rsid w:val="00700725"/>
    <w:rsid w:val="00701EE3"/>
    <w:rsid w:val="00731D93"/>
    <w:rsid w:val="00774676"/>
    <w:rsid w:val="007C1234"/>
    <w:rsid w:val="007D0CAA"/>
    <w:rsid w:val="007D71B5"/>
    <w:rsid w:val="00800C83"/>
    <w:rsid w:val="00802DC9"/>
    <w:rsid w:val="00810ACD"/>
    <w:rsid w:val="00824FD2"/>
    <w:rsid w:val="00853999"/>
    <w:rsid w:val="008613E1"/>
    <w:rsid w:val="0087599A"/>
    <w:rsid w:val="008B44C3"/>
    <w:rsid w:val="008F1EA6"/>
    <w:rsid w:val="008F474A"/>
    <w:rsid w:val="008F6D7A"/>
    <w:rsid w:val="008F74B3"/>
    <w:rsid w:val="00904CBD"/>
    <w:rsid w:val="009262BD"/>
    <w:rsid w:val="00927A59"/>
    <w:rsid w:val="00943882"/>
    <w:rsid w:val="00943F6C"/>
    <w:rsid w:val="00961B41"/>
    <w:rsid w:val="009661F2"/>
    <w:rsid w:val="00976A55"/>
    <w:rsid w:val="00981DD7"/>
    <w:rsid w:val="009A67F8"/>
    <w:rsid w:val="009A79EB"/>
    <w:rsid w:val="009E023B"/>
    <w:rsid w:val="009E0D2B"/>
    <w:rsid w:val="009E3BB2"/>
    <w:rsid w:val="00A014FC"/>
    <w:rsid w:val="00A05B06"/>
    <w:rsid w:val="00A13997"/>
    <w:rsid w:val="00A170F4"/>
    <w:rsid w:val="00A26A59"/>
    <w:rsid w:val="00A930F1"/>
    <w:rsid w:val="00A9359F"/>
    <w:rsid w:val="00AE21B2"/>
    <w:rsid w:val="00AE417B"/>
    <w:rsid w:val="00B03F8E"/>
    <w:rsid w:val="00B05B66"/>
    <w:rsid w:val="00B92A28"/>
    <w:rsid w:val="00BA235B"/>
    <w:rsid w:val="00BD07DF"/>
    <w:rsid w:val="00BF49D9"/>
    <w:rsid w:val="00C04255"/>
    <w:rsid w:val="00C40EEE"/>
    <w:rsid w:val="00C628A3"/>
    <w:rsid w:val="00C6463E"/>
    <w:rsid w:val="00C87D97"/>
    <w:rsid w:val="00CB2F80"/>
    <w:rsid w:val="00CB7C79"/>
    <w:rsid w:val="00CD0BEE"/>
    <w:rsid w:val="00CD7864"/>
    <w:rsid w:val="00D02B90"/>
    <w:rsid w:val="00D31969"/>
    <w:rsid w:val="00D3269B"/>
    <w:rsid w:val="00D53507"/>
    <w:rsid w:val="00DB71B3"/>
    <w:rsid w:val="00DE32AE"/>
    <w:rsid w:val="00E00B00"/>
    <w:rsid w:val="00E06A49"/>
    <w:rsid w:val="00E324EE"/>
    <w:rsid w:val="00E44E41"/>
    <w:rsid w:val="00E53CFC"/>
    <w:rsid w:val="00E82263"/>
    <w:rsid w:val="00E86872"/>
    <w:rsid w:val="00EB2A0F"/>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9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7">
    <w:name w:val="3B1D59C7F71F45A7BD75EF4C90FDDA627"/>
    <w:rsid w:val="00A13997"/>
    <w:rPr>
      <w:rFonts w:eastAsiaTheme="minorHAnsi"/>
      <w:lang w:eastAsia="en-US"/>
    </w:rPr>
  </w:style>
  <w:style w:type="paragraph" w:customStyle="1" w:styleId="3D12DE0D29CB4E97A0BC8CDF71AAE5D47">
    <w:name w:val="3D12DE0D29CB4E97A0BC8CDF71AAE5D47"/>
    <w:rsid w:val="00A13997"/>
    <w:rPr>
      <w:rFonts w:eastAsiaTheme="minorHAnsi"/>
      <w:lang w:eastAsia="en-US"/>
    </w:rPr>
  </w:style>
  <w:style w:type="paragraph" w:customStyle="1" w:styleId="37FD85DFD06E435597E432888628C4647">
    <w:name w:val="37FD85DFD06E435597E432888628C4647"/>
    <w:rsid w:val="00A139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YH2UX24PJNK7-1677870917-129249</_dlc_DocId>
    <_dlc_DocIdUrl xmlns="5c424830-021c-407c-8631-9d21f4402b2f">
      <Url>https://bhnorgau.sharepoint.com/sites/PeopleandCulture/_layouts/15/DocIdRedir.aspx?ID=YH2UX24PJNK7-1677870917-129249</Url>
      <Description>YH2UX24PJNK7-1677870917-129249</Description>
    </_dlc_DocIdUrl>
    <TaxCatchAll xmlns="5c424830-021c-407c-8631-9d21f4402b2f" xsi:nil="true"/>
    <lcf76f155ced4ddcb4097134ff3c332f xmlns="1e996ff4-c727-4daf-993e-a89a120630e9">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310659A2C95BF4B88F24D592786D5FE" ma:contentTypeVersion="12" ma:contentTypeDescription="Create a new document." ma:contentTypeScope="" ma:versionID="760aaa2ab24ee44b43c4a614f34fb03a">
  <xsd:schema xmlns:xsd="http://www.w3.org/2001/XMLSchema" xmlns:xs="http://www.w3.org/2001/XMLSchema" xmlns:p="http://schemas.microsoft.com/office/2006/metadata/properties" xmlns:ns2="5c424830-021c-407c-8631-9d21f4402b2f" xmlns:ns3="1e996ff4-c727-4daf-993e-a89a120630e9" targetNamespace="http://schemas.microsoft.com/office/2006/metadata/properties" ma:root="true" ma:fieldsID="110ae8aabcbbd954d8d8ac04ffa714a4" ns2:_="" ns3:_="">
    <xsd:import namespace="5c424830-021c-407c-8631-9d21f4402b2f"/>
    <xsd:import namespace="1e996ff4-c727-4daf-993e-a89a120630e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7e2c17f-a1c4-49af-858e-9f74c7c8b3ad}" ma:internalName="TaxCatchAll" ma:showField="CatchAllData" ma:web="5c424830-021c-407c-8631-9d21f4402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996ff4-c727-4daf-993e-a89a120630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70bf82-3982-49c3-97ee-ad583c0f8e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5c424830-021c-407c-8631-9d21f4402b2f"/>
    <ds:schemaRef ds:uri="1e996ff4-c727-4daf-993e-a89a120630e9"/>
  </ds:schemaRefs>
</ds:datastoreItem>
</file>

<file path=customXml/itemProps2.xml><?xml version="1.0" encoding="utf-8"?>
<ds:datastoreItem xmlns:ds="http://schemas.openxmlformats.org/officeDocument/2006/customXml" ds:itemID="{6CD1F937-16DB-417D-A49D-CADEF4E0FE43}">
  <ds:schemaRefs>
    <ds:schemaRef ds:uri="http://schemas.microsoft.com/sharepoint/events"/>
  </ds:schemaRefs>
</ds:datastoreItem>
</file>

<file path=customXml/itemProps3.xml><?xml version="1.0" encoding="utf-8"?>
<ds:datastoreItem xmlns:ds="http://schemas.openxmlformats.org/officeDocument/2006/customXml" ds:itemID="{78CF103B-AFB4-46EE-9FF2-E00E51B1B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4830-021c-407c-8631-9d21f4402b2f"/>
    <ds:schemaRef ds:uri="1e996ff4-c727-4daf-993e-a89a12063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5.xml><?xml version="1.0" encoding="utf-8"?>
<ds:datastoreItem xmlns:ds="http://schemas.openxmlformats.org/officeDocument/2006/customXml" ds:itemID="{8B5D38F5-0F40-4585-AAF3-1058C0991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1486</Words>
  <Characters>8473</Characters>
  <Application>Microsoft Office Word</Application>
  <DocSecurity>4</DocSecurity>
  <Lines>70</Lines>
  <Paragraphs>19</Paragraphs>
  <ScaleCrop>false</ScaleCrop>
  <Company>Star Health</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Maria Garda Ortiz</cp:lastModifiedBy>
  <cp:revision>11</cp:revision>
  <cp:lastPrinted>2023-05-31T10:44:00Z</cp:lastPrinted>
  <dcterms:created xsi:type="dcterms:W3CDTF">2026-08-06T23:57:00Z</dcterms:created>
  <dcterms:modified xsi:type="dcterms:W3CDTF">2026-08-10T00:15:00Z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0x010100F310659A2C95BF4B88F24D592786D5FE</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ItemGuid">
    <vt:lpwstr>56cd14c9-fe93-4801-889d-1f638c83cbf7</vt:lpwstr>
  </property>
</Properties>
</file>