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CA8FE" w14:textId="77777777" w:rsidR="00FF4FD9" w:rsidRDefault="00D95FC3" w:rsidP="4D097E25">
      <w:pPr>
        <w:pStyle w:val="NoSpacing"/>
        <w:rPr>
          <w:b/>
        </w:rPr>
      </w:pPr>
      <w:r w:rsidRPr="4D097E25">
        <w:rPr>
          <w:b/>
        </w:rPr>
        <w:t>Position: Policy Officer</w:t>
      </w:r>
    </w:p>
    <w:p w14:paraId="3CB790AB" w14:textId="09976BE4" w:rsidR="191585D3" w:rsidRDefault="191585D3" w:rsidP="4D097E25">
      <w:pPr>
        <w:pStyle w:val="NoSpacing"/>
        <w:rPr>
          <w:b/>
          <w:bCs/>
        </w:rPr>
      </w:pPr>
      <w:r w:rsidRPr="4D097E25">
        <w:rPr>
          <w:b/>
          <w:bCs/>
        </w:rPr>
        <w:t>SCHADS (MEA) Classification: Level 5</w:t>
      </w:r>
    </w:p>
    <w:p w14:paraId="2724BA7C" w14:textId="2ADB6CC7" w:rsidR="00176236" w:rsidRDefault="00D95FC3" w:rsidP="4D097E25">
      <w:pPr>
        <w:pStyle w:val="NoSpacing"/>
        <w:rPr>
          <w:b/>
        </w:rPr>
      </w:pPr>
      <w:r w:rsidRPr="4D097E25">
        <w:rPr>
          <w:b/>
        </w:rPr>
        <w:t>Part</w:t>
      </w:r>
      <w:r w:rsidR="198B9C22" w:rsidRPr="4D097E25">
        <w:rPr>
          <w:b/>
          <w:bCs/>
        </w:rPr>
        <w:t>-time</w:t>
      </w:r>
      <w:r w:rsidR="20E75A5C" w:rsidRPr="4D097E25">
        <w:rPr>
          <w:b/>
          <w:bCs/>
        </w:rPr>
        <w:t xml:space="preserve"> </w:t>
      </w:r>
      <w:r w:rsidR="001E6348">
        <w:rPr>
          <w:b/>
          <w:bCs/>
        </w:rPr>
        <w:t xml:space="preserve">or Full-time </w:t>
      </w:r>
      <w:r w:rsidR="759CEBF0" w:rsidRPr="4D097E25">
        <w:rPr>
          <w:b/>
          <w:bCs/>
        </w:rPr>
        <w:t>role</w:t>
      </w:r>
      <w:r w:rsidR="00EB6358" w:rsidRPr="4D097E25">
        <w:rPr>
          <w:b/>
        </w:rPr>
        <w:t xml:space="preserve"> </w:t>
      </w:r>
    </w:p>
    <w:p w14:paraId="72EBF6D5" w14:textId="6C290632" w:rsidR="00FF4FD9" w:rsidRDefault="00D95FC3" w:rsidP="4D097E25">
      <w:pPr>
        <w:pStyle w:val="NoSpacing"/>
        <w:rPr>
          <w:b/>
        </w:rPr>
      </w:pPr>
      <w:r w:rsidRPr="4D097E25">
        <w:rPr>
          <w:b/>
        </w:rPr>
        <w:t xml:space="preserve">Reports to: </w:t>
      </w:r>
      <w:r w:rsidR="00176236" w:rsidRPr="4D097E25">
        <w:rPr>
          <w:b/>
        </w:rPr>
        <w:t>Policy and Research Manager</w:t>
      </w:r>
    </w:p>
    <w:p w14:paraId="61692C0F" w14:textId="77777777" w:rsidR="00FF4FD9" w:rsidRDefault="00FF4FD9">
      <w:pPr>
        <w:pStyle w:val="BodyText"/>
        <w:spacing w:before="8"/>
        <w:ind w:left="0"/>
        <w:rPr>
          <w:b/>
        </w:rPr>
      </w:pPr>
    </w:p>
    <w:p w14:paraId="1ACC1DD5" w14:textId="77777777" w:rsidR="00FF4FD9" w:rsidRDefault="00D95FC3">
      <w:pPr>
        <w:ind w:left="1"/>
        <w:rPr>
          <w:b/>
        </w:rPr>
      </w:pPr>
      <w:r>
        <w:rPr>
          <w:b/>
        </w:rPr>
        <w:t>About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ATODA</w:t>
      </w:r>
    </w:p>
    <w:p w14:paraId="23A13AD0" w14:textId="77777777" w:rsidR="00FF4FD9" w:rsidRDefault="00FF4FD9">
      <w:pPr>
        <w:pStyle w:val="BodyText"/>
        <w:ind w:left="0"/>
        <w:rPr>
          <w:b/>
        </w:rPr>
      </w:pPr>
    </w:p>
    <w:p w14:paraId="0DBBB2BC" w14:textId="77777777" w:rsidR="00517F2A" w:rsidRPr="00CC069B" w:rsidRDefault="00517F2A" w:rsidP="00517F2A">
      <w:pPr>
        <w:rPr>
          <w:rStyle w:val="normaltextrun"/>
          <w:color w:val="000000"/>
          <w:lang w:val="en-AU"/>
        </w:rPr>
      </w:pPr>
      <w:r w:rsidRPr="00CC069B">
        <w:rPr>
          <w:rStyle w:val="normaltextrun"/>
          <w:color w:val="000000"/>
          <w:lang w:val="en-AU"/>
        </w:rPr>
        <w:t xml:space="preserve">The Alcohol Tobacco and Other Drug Association ACT (ATODA) is the peak body for the alcohol, tobacco and other drug sector in the Australian Capital Territory (ACT). </w:t>
      </w:r>
    </w:p>
    <w:p w14:paraId="74C499E1" w14:textId="77777777" w:rsidR="00517F2A" w:rsidRPr="00CC069B" w:rsidRDefault="00517F2A" w:rsidP="00517F2A">
      <w:pPr>
        <w:rPr>
          <w:rStyle w:val="normaltextrun"/>
          <w:color w:val="000000"/>
          <w:lang w:val="en-AU"/>
        </w:rPr>
      </w:pPr>
    </w:p>
    <w:p w14:paraId="355046CC" w14:textId="77777777" w:rsidR="00517F2A" w:rsidRPr="00CC069B" w:rsidRDefault="00517F2A" w:rsidP="00517F2A">
      <w:pPr>
        <w:rPr>
          <w:rStyle w:val="normaltextrun"/>
          <w:color w:val="000000"/>
          <w:lang w:val="en-AU"/>
        </w:rPr>
      </w:pPr>
      <w:r w:rsidRPr="00CC069B">
        <w:rPr>
          <w:rStyle w:val="normaltextrun"/>
          <w:color w:val="000000"/>
          <w:lang w:val="en-AU"/>
        </w:rPr>
        <w:t>ATODA’s vision is a healthy ACT community with reduced alcohol, tobacco and drug related harms, served by a high-quality treatment and harm reduction sector. Underpinning ATODA’s work is a commitment to health equity, the social and cultural determinants of health, and the values of reconciliation, inclusion and excellence.</w:t>
      </w:r>
    </w:p>
    <w:p w14:paraId="63B8D5E7" w14:textId="77777777" w:rsidR="00517F2A" w:rsidRPr="00CC069B" w:rsidRDefault="00517F2A" w:rsidP="00517F2A">
      <w:pPr>
        <w:rPr>
          <w:rStyle w:val="normaltextrun"/>
          <w:color w:val="000000"/>
          <w:lang w:val="en-AU"/>
        </w:rPr>
      </w:pPr>
    </w:p>
    <w:p w14:paraId="44F2D7EF" w14:textId="6F38EBF9" w:rsidR="00517F2A" w:rsidRPr="00CC069B" w:rsidRDefault="00517F2A" w:rsidP="00517F2A">
      <w:pPr>
        <w:rPr>
          <w:color w:val="000000"/>
          <w:lang w:val="en-AU"/>
        </w:rPr>
      </w:pPr>
      <w:r w:rsidRPr="00CC069B">
        <w:rPr>
          <w:rStyle w:val="normaltextrun"/>
          <w:color w:val="000000"/>
          <w:lang w:val="en-AU"/>
        </w:rPr>
        <w:t>ATODA wor</w:t>
      </w:r>
      <w:r>
        <w:rPr>
          <w:rStyle w:val="normaltextrun"/>
          <w:color w:val="000000"/>
          <w:lang w:val="en-AU"/>
        </w:rPr>
        <w:t>k</w:t>
      </w:r>
      <w:r w:rsidRPr="00CC069B">
        <w:rPr>
          <w:rStyle w:val="normaltextrun"/>
          <w:color w:val="000000"/>
          <w:lang w:val="en-AU"/>
        </w:rPr>
        <w:t xml:space="preserve">s to redress the stigma and discrimination that can arise from alcohol and drug use. We recognise that health is a human right and that all people should have access to affordable, appropriate, and culturally safe treatment and care. </w:t>
      </w:r>
    </w:p>
    <w:p w14:paraId="3352BD92" w14:textId="77777777" w:rsidR="00517F2A" w:rsidRPr="00CC069B" w:rsidRDefault="00517F2A" w:rsidP="00517F2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CC069B">
        <w:rPr>
          <w:rStyle w:val="eop"/>
          <w:rFonts w:ascii="Calibri" w:eastAsia="Arial" w:hAnsi="Calibri" w:cs="Calibri"/>
          <w:color w:val="000000"/>
          <w:sz w:val="22"/>
          <w:szCs w:val="22"/>
        </w:rPr>
        <w:t> </w:t>
      </w:r>
    </w:p>
    <w:p w14:paraId="083F6A67" w14:textId="77777777" w:rsidR="00517F2A" w:rsidRPr="00CC069B" w:rsidRDefault="00517F2A" w:rsidP="00517F2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CC069B">
        <w:rPr>
          <w:rStyle w:val="normaltextrun"/>
          <w:rFonts w:ascii="Calibri" w:hAnsi="Calibri" w:cs="Calibri"/>
          <w:color w:val="000000"/>
          <w:sz w:val="22"/>
          <w:szCs w:val="22"/>
          <w:lang w:val="en-AU"/>
        </w:rPr>
        <w:t>Our work is informed and guided by our highly valued members who work in true partnership with their peak to enhance our sector and support the ACT community.</w:t>
      </w:r>
    </w:p>
    <w:p w14:paraId="03E1952A" w14:textId="77777777" w:rsidR="00517F2A" w:rsidRPr="00CC069B" w:rsidRDefault="00517F2A" w:rsidP="00517F2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CC069B">
        <w:rPr>
          <w:rStyle w:val="eop"/>
          <w:rFonts w:ascii="Calibri" w:eastAsia="Arial" w:hAnsi="Calibri" w:cs="Calibri"/>
          <w:color w:val="000000"/>
          <w:sz w:val="22"/>
          <w:szCs w:val="22"/>
        </w:rPr>
        <w:t> </w:t>
      </w:r>
    </w:p>
    <w:p w14:paraId="00241207" w14:textId="77777777" w:rsidR="00517F2A" w:rsidRPr="00CC069B" w:rsidRDefault="00517F2A" w:rsidP="00517F2A">
      <w:hyperlink r:id="rId10">
        <w:r w:rsidRPr="00CC069B">
          <w:rPr>
            <w:rStyle w:val="Hyperlink"/>
            <w:rFonts w:eastAsia="Arial"/>
          </w:rPr>
          <w:t>www.atoda.org.au</w:t>
        </w:r>
      </w:hyperlink>
      <w:r w:rsidRPr="00CC069B">
        <w:rPr>
          <w:rFonts w:eastAsia="Arial"/>
        </w:rPr>
        <w:t xml:space="preserve"> </w:t>
      </w:r>
    </w:p>
    <w:p w14:paraId="1D7DECAE" w14:textId="77777777" w:rsidR="00FF4FD9" w:rsidRDefault="00FF4FD9">
      <w:pPr>
        <w:pStyle w:val="BodyText"/>
        <w:ind w:left="0"/>
      </w:pPr>
    </w:p>
    <w:p w14:paraId="02ED9679" w14:textId="77777777" w:rsidR="00FF4FD9" w:rsidRDefault="00D95FC3">
      <w:pPr>
        <w:ind w:left="1"/>
        <w:rPr>
          <w:b/>
        </w:rPr>
      </w:pPr>
      <w:r>
        <w:rPr>
          <w:b/>
          <w:w w:val="105"/>
        </w:rPr>
        <w:t>Position</w:t>
      </w:r>
      <w:r>
        <w:rPr>
          <w:b/>
          <w:spacing w:val="-7"/>
          <w:w w:val="105"/>
        </w:rPr>
        <w:t xml:space="preserve"> </w:t>
      </w:r>
      <w:r>
        <w:rPr>
          <w:b/>
          <w:spacing w:val="-2"/>
          <w:w w:val="105"/>
        </w:rPr>
        <w:t>Description</w:t>
      </w:r>
    </w:p>
    <w:p w14:paraId="6FB24977" w14:textId="03FC5DB0" w:rsidR="00FF4FD9" w:rsidRDefault="00D95FC3">
      <w:pPr>
        <w:pStyle w:val="BodyText"/>
        <w:spacing w:before="267" w:line="242" w:lineRule="auto"/>
        <w:ind w:left="1" w:right="171"/>
      </w:pPr>
      <w:r>
        <w:t xml:space="preserve">Reporting to the </w:t>
      </w:r>
      <w:r w:rsidR="00FA767B">
        <w:t>Policy and Research Manager</w:t>
      </w:r>
      <w:r>
        <w:t>, the Policy Officer is responsible for supporting ATODA’s policy agenda</w:t>
      </w:r>
      <w:r>
        <w:rPr>
          <w:spacing w:val="-2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providing</w:t>
      </w:r>
      <w:r>
        <w:rPr>
          <w:spacing w:val="-5"/>
        </w:rPr>
        <w:t xml:space="preserve"> </w:t>
      </w:r>
      <w:r>
        <w:t>advice,</w:t>
      </w:r>
      <w:r>
        <w:rPr>
          <w:spacing w:val="-2"/>
        </w:rPr>
        <w:t xml:space="preserve"> </w:t>
      </w:r>
      <w:r>
        <w:t>submissions,</w:t>
      </w:r>
      <w:r>
        <w:rPr>
          <w:spacing w:val="-7"/>
        </w:rPr>
        <w:t xml:space="preserve"> </w:t>
      </w:r>
      <w:r>
        <w:t>briefings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written</w:t>
      </w:r>
      <w:r>
        <w:rPr>
          <w:spacing w:val="-5"/>
        </w:rPr>
        <w:t xml:space="preserve"> </w:t>
      </w:r>
      <w:r>
        <w:t>communication</w:t>
      </w:r>
      <w:r w:rsidR="00176236">
        <w:t>s</w:t>
      </w:r>
      <w:r>
        <w:t xml:space="preserve"> in the key portfolio areas of alcohol, tobacco and other drugs</w:t>
      </w:r>
      <w:r w:rsidR="00FA767B">
        <w:t xml:space="preserve">, </w:t>
      </w:r>
      <w:r w:rsidR="00176236">
        <w:t>as well as</w:t>
      </w:r>
      <w:r w:rsidR="00FA767B">
        <w:t xml:space="preserve"> </w:t>
      </w:r>
      <w:r w:rsidR="0083719A">
        <w:t xml:space="preserve">in </w:t>
      </w:r>
      <w:r w:rsidR="00FA767B">
        <w:t>intersecting policy issues</w:t>
      </w:r>
      <w:r>
        <w:t>.</w:t>
      </w:r>
    </w:p>
    <w:p w14:paraId="25B94C33" w14:textId="77777777" w:rsidR="00FF4FD9" w:rsidRDefault="00D95FC3">
      <w:pPr>
        <w:pStyle w:val="BodyText"/>
        <w:spacing w:before="264"/>
        <w:ind w:left="1"/>
      </w:pPr>
      <w:r>
        <w:rPr>
          <w:w w:val="105"/>
        </w:rPr>
        <w:t>Detailed</w:t>
      </w:r>
      <w:r>
        <w:rPr>
          <w:spacing w:val="-11"/>
          <w:w w:val="105"/>
        </w:rPr>
        <w:t xml:space="preserve"> </w:t>
      </w:r>
      <w:r>
        <w:rPr>
          <w:w w:val="105"/>
        </w:rPr>
        <w:t>duty</w:t>
      </w:r>
      <w:r>
        <w:rPr>
          <w:spacing w:val="-9"/>
          <w:w w:val="105"/>
        </w:rPr>
        <w:t xml:space="preserve"> </w:t>
      </w:r>
      <w:r>
        <w:rPr>
          <w:w w:val="105"/>
        </w:rPr>
        <w:t>descriptions</w:t>
      </w:r>
      <w:r>
        <w:rPr>
          <w:spacing w:val="-6"/>
          <w:w w:val="105"/>
        </w:rPr>
        <w:t xml:space="preserve"> </w:t>
      </w:r>
      <w:r>
        <w:rPr>
          <w:w w:val="105"/>
        </w:rPr>
        <w:t>are</w:t>
      </w:r>
      <w:r>
        <w:rPr>
          <w:spacing w:val="-9"/>
          <w:w w:val="105"/>
        </w:rPr>
        <w:t xml:space="preserve"> </w:t>
      </w:r>
      <w:r>
        <w:rPr>
          <w:w w:val="105"/>
        </w:rPr>
        <w:t>outlined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below.</w:t>
      </w:r>
    </w:p>
    <w:p w14:paraId="50AD1592" w14:textId="77777777" w:rsidR="00FF4FD9" w:rsidRDefault="00FF4FD9">
      <w:pPr>
        <w:pStyle w:val="BodyText"/>
        <w:ind w:left="0"/>
      </w:pPr>
    </w:p>
    <w:p w14:paraId="1B21621A" w14:textId="77777777" w:rsidR="00FF4FD9" w:rsidRDefault="00D95FC3">
      <w:pPr>
        <w:pStyle w:val="ListParagraph"/>
        <w:numPr>
          <w:ilvl w:val="0"/>
          <w:numId w:val="1"/>
        </w:numPr>
        <w:tabs>
          <w:tab w:val="left" w:pos="231"/>
        </w:tabs>
        <w:spacing w:before="1"/>
        <w:ind w:left="231" w:hanging="230"/>
      </w:pPr>
      <w:r>
        <w:rPr>
          <w:w w:val="105"/>
        </w:rPr>
        <w:t>Specific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Duties</w:t>
      </w:r>
    </w:p>
    <w:p w14:paraId="6ABD2DAC" w14:textId="77777777" w:rsidR="00FF4FD9" w:rsidRDefault="00FF4FD9">
      <w:pPr>
        <w:pStyle w:val="BodyText"/>
        <w:spacing w:before="7"/>
        <w:ind w:left="0"/>
      </w:pPr>
    </w:p>
    <w:p w14:paraId="768E2275" w14:textId="39A870C1" w:rsidR="00FF4FD9" w:rsidRDefault="00D95FC3">
      <w:pPr>
        <w:pStyle w:val="BodyText"/>
        <w:ind w:left="1"/>
      </w:pPr>
      <w:r>
        <w:rPr>
          <w:w w:val="105"/>
        </w:rPr>
        <w:t>Under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direction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 w:rsidR="00FA767B">
        <w:rPr>
          <w:w w:val="105"/>
        </w:rPr>
        <w:t>Policy and Research Manager</w:t>
      </w:r>
      <w:r>
        <w:rPr>
          <w:spacing w:val="-4"/>
          <w:w w:val="105"/>
        </w:rPr>
        <w:t>:</w:t>
      </w:r>
    </w:p>
    <w:p w14:paraId="45CCCFD3" w14:textId="77777777" w:rsidR="00FF4FD9" w:rsidRDefault="00FF4FD9">
      <w:pPr>
        <w:pStyle w:val="BodyText"/>
        <w:spacing w:before="13"/>
        <w:ind w:left="0"/>
      </w:pPr>
    </w:p>
    <w:p w14:paraId="4AA187EE" w14:textId="39E2DD08" w:rsidR="00FF4FD9" w:rsidRDefault="00811390">
      <w:pPr>
        <w:pStyle w:val="ListParagraph"/>
        <w:numPr>
          <w:ilvl w:val="1"/>
          <w:numId w:val="1"/>
        </w:numPr>
        <w:tabs>
          <w:tab w:val="left" w:pos="721"/>
        </w:tabs>
        <w:spacing w:line="252" w:lineRule="auto"/>
        <w:ind w:left="721" w:right="327"/>
        <w:rPr>
          <w:rFonts w:ascii="Symbol" w:hAnsi="Symbol"/>
          <w:sz w:val="20"/>
        </w:rPr>
      </w:pPr>
      <w:r>
        <w:rPr>
          <w:w w:val="105"/>
        </w:rPr>
        <w:t>Develop</w:t>
      </w:r>
      <w:r w:rsidR="00D95FC3">
        <w:rPr>
          <w:spacing w:val="-4"/>
          <w:w w:val="105"/>
        </w:rPr>
        <w:t xml:space="preserve"> </w:t>
      </w:r>
      <w:r w:rsidR="00D95FC3">
        <w:rPr>
          <w:w w:val="105"/>
        </w:rPr>
        <w:t>key</w:t>
      </w:r>
      <w:r w:rsidR="00D95FC3">
        <w:rPr>
          <w:spacing w:val="-2"/>
          <w:w w:val="105"/>
        </w:rPr>
        <w:t xml:space="preserve"> </w:t>
      </w:r>
      <w:r w:rsidR="00FA767B">
        <w:rPr>
          <w:spacing w:val="-2"/>
          <w:w w:val="105"/>
        </w:rPr>
        <w:t xml:space="preserve">documents as identified in ATODA’s policy and advocacy agenda </w:t>
      </w:r>
    </w:p>
    <w:p w14:paraId="74B86342" w14:textId="192D2874" w:rsidR="00582252" w:rsidRPr="00582252" w:rsidRDefault="00FA767B" w:rsidP="00582252">
      <w:pPr>
        <w:pStyle w:val="ListParagraph"/>
        <w:numPr>
          <w:ilvl w:val="1"/>
          <w:numId w:val="1"/>
        </w:numPr>
        <w:tabs>
          <w:tab w:val="left" w:pos="721"/>
        </w:tabs>
        <w:spacing w:before="120"/>
        <w:ind w:left="721" w:right="364"/>
        <w:rPr>
          <w:rFonts w:ascii="Symbol" w:hAnsi="Symbol"/>
          <w:sz w:val="20"/>
        </w:rPr>
      </w:pPr>
      <w:r>
        <w:t>Collaborat</w:t>
      </w:r>
      <w:r w:rsidR="002C7172">
        <w:t>e</w:t>
      </w:r>
      <w:r>
        <w:t xml:space="preserve"> with internal and external stakeholders to formulate ATODA's contributions to policy</w:t>
      </w:r>
      <w:r>
        <w:rPr>
          <w:spacing w:val="-3"/>
        </w:rPr>
        <w:t xml:space="preserve"> </w:t>
      </w:r>
      <w:r>
        <w:t>processes</w:t>
      </w:r>
      <w:r>
        <w:rPr>
          <w:spacing w:val="-6"/>
        </w:rPr>
        <w:t xml:space="preserve"> </w:t>
      </w:r>
      <w:r>
        <w:t>(e.g.,</w:t>
      </w:r>
      <w:r>
        <w:rPr>
          <w:spacing w:val="-3"/>
        </w:rPr>
        <w:t xml:space="preserve"> </w:t>
      </w:r>
      <w:r>
        <w:t>budget</w:t>
      </w:r>
      <w:r>
        <w:rPr>
          <w:spacing w:val="-5"/>
        </w:rPr>
        <w:t xml:space="preserve"> </w:t>
      </w:r>
      <w:r>
        <w:t>submissions,</w:t>
      </w:r>
      <w:r>
        <w:rPr>
          <w:spacing w:val="-3"/>
        </w:rPr>
        <w:t xml:space="preserve"> federal and territory consultations and inquiries)</w:t>
      </w:r>
    </w:p>
    <w:p w14:paraId="3F499799" w14:textId="77777777" w:rsidR="002A0618" w:rsidRDefault="002A0618" w:rsidP="002A0618">
      <w:pPr>
        <w:pStyle w:val="ListParagraph"/>
        <w:numPr>
          <w:ilvl w:val="1"/>
          <w:numId w:val="1"/>
        </w:numPr>
        <w:tabs>
          <w:tab w:val="left" w:pos="721"/>
        </w:tabs>
        <w:spacing w:line="252" w:lineRule="auto"/>
        <w:ind w:left="721" w:right="239"/>
        <w:rPr>
          <w:rFonts w:ascii="Symbol" w:hAnsi="Symbol"/>
          <w:sz w:val="20"/>
        </w:rPr>
      </w:pPr>
      <w:r>
        <w:t>Undertake research to policy translation activities in collaboration with the ATODA team, including preparing reports, presentations, and public-facing communications</w:t>
      </w:r>
    </w:p>
    <w:p w14:paraId="72DBA239" w14:textId="77777777" w:rsidR="00103E3E" w:rsidRDefault="00103E3E" w:rsidP="00103E3E">
      <w:pPr>
        <w:pStyle w:val="ListParagraph"/>
        <w:numPr>
          <w:ilvl w:val="1"/>
          <w:numId w:val="1"/>
        </w:numPr>
        <w:tabs>
          <w:tab w:val="left" w:pos="721"/>
        </w:tabs>
        <w:ind w:left="721" w:right="587"/>
        <w:rPr>
          <w:rFonts w:ascii="Symbol" w:hAnsi="Symbol"/>
          <w:sz w:val="20"/>
        </w:rPr>
      </w:pPr>
      <w:r>
        <w:t>Build ATODA’s</w:t>
      </w:r>
      <w:r>
        <w:rPr>
          <w:spacing w:val="-2"/>
        </w:rPr>
        <w:t xml:space="preserve"> policy and </w:t>
      </w:r>
      <w:r>
        <w:t>advocacy activities in response to identified and emerging priorities</w:t>
      </w:r>
    </w:p>
    <w:p w14:paraId="3CDB28C9" w14:textId="62B0AA51" w:rsidR="00FF4FD9" w:rsidRDefault="00FA767B">
      <w:pPr>
        <w:pStyle w:val="ListParagraph"/>
        <w:numPr>
          <w:ilvl w:val="1"/>
          <w:numId w:val="1"/>
        </w:numPr>
        <w:tabs>
          <w:tab w:val="left" w:pos="721"/>
        </w:tabs>
        <w:ind w:left="721" w:right="1118"/>
        <w:rPr>
          <w:rFonts w:ascii="Symbol" w:hAnsi="Symbol"/>
          <w:sz w:val="20"/>
        </w:rPr>
      </w:pPr>
      <w:r>
        <w:lastRenderedPageBreak/>
        <w:t>R</w:t>
      </w:r>
      <w:r w:rsidR="00D95FC3">
        <w:t>epresent</w:t>
      </w:r>
      <w:r>
        <w:t xml:space="preserve"> ATODA</w:t>
      </w:r>
      <w:r w:rsidR="00D95FC3">
        <w:rPr>
          <w:spacing w:val="-4"/>
        </w:rPr>
        <w:t xml:space="preserve"> </w:t>
      </w:r>
      <w:r w:rsidR="00D95FC3">
        <w:t>at</w:t>
      </w:r>
      <w:r w:rsidR="00D95FC3">
        <w:rPr>
          <w:spacing w:val="-5"/>
        </w:rPr>
        <w:t xml:space="preserve"> </w:t>
      </w:r>
      <w:r w:rsidR="00D95FC3">
        <w:t>meetings,</w:t>
      </w:r>
      <w:r w:rsidR="00D95FC3">
        <w:rPr>
          <w:spacing w:val="-3"/>
        </w:rPr>
        <w:t xml:space="preserve"> </w:t>
      </w:r>
      <w:r w:rsidR="00D95FC3">
        <w:t>roundtables,</w:t>
      </w:r>
      <w:r w:rsidR="00D95FC3">
        <w:rPr>
          <w:spacing w:val="-3"/>
        </w:rPr>
        <w:t xml:space="preserve"> </w:t>
      </w:r>
      <w:r w:rsidR="00D95FC3">
        <w:t>seminars, committees and forums</w:t>
      </w:r>
      <w:r w:rsidR="00367485">
        <w:t xml:space="preserve"> as necessary</w:t>
      </w:r>
    </w:p>
    <w:p w14:paraId="484B1D0D" w14:textId="402B1556" w:rsidR="00FF4FD9" w:rsidRDefault="00DD5C11">
      <w:pPr>
        <w:pStyle w:val="ListParagraph"/>
        <w:numPr>
          <w:ilvl w:val="1"/>
          <w:numId w:val="1"/>
        </w:numPr>
        <w:tabs>
          <w:tab w:val="left" w:pos="721"/>
        </w:tabs>
        <w:ind w:left="721" w:right="936"/>
        <w:rPr>
          <w:rFonts w:ascii="Symbol" w:hAnsi="Symbol"/>
          <w:sz w:val="20"/>
        </w:rPr>
      </w:pPr>
      <w:r>
        <w:t>Provid</w:t>
      </w:r>
      <w:r w:rsidR="002C7172">
        <w:t>e</w:t>
      </w:r>
      <w:r w:rsidR="00D95FC3">
        <w:rPr>
          <w:spacing w:val="-2"/>
        </w:rPr>
        <w:t xml:space="preserve"> </w:t>
      </w:r>
      <w:r w:rsidR="00D95FC3">
        <w:t>Secretariat</w:t>
      </w:r>
      <w:r w:rsidR="00D95FC3">
        <w:rPr>
          <w:spacing w:val="-2"/>
        </w:rPr>
        <w:t xml:space="preserve"> </w:t>
      </w:r>
      <w:r>
        <w:t>support</w:t>
      </w:r>
      <w:r>
        <w:rPr>
          <w:spacing w:val="-1"/>
        </w:rPr>
        <w:t xml:space="preserve"> </w:t>
      </w:r>
      <w:r w:rsidR="00D95FC3">
        <w:t>for</w:t>
      </w:r>
      <w:r w:rsidR="00D95FC3">
        <w:rPr>
          <w:spacing w:val="-4"/>
        </w:rPr>
        <w:t xml:space="preserve"> </w:t>
      </w:r>
      <w:r w:rsidR="00D95FC3">
        <w:t>the</w:t>
      </w:r>
      <w:r w:rsidR="00D95FC3">
        <w:rPr>
          <w:spacing w:val="-2"/>
        </w:rPr>
        <w:t xml:space="preserve"> </w:t>
      </w:r>
      <w:r w:rsidR="00D95FC3">
        <w:t>Specialist</w:t>
      </w:r>
      <w:r w:rsidR="00D95FC3">
        <w:rPr>
          <w:spacing w:val="-4"/>
        </w:rPr>
        <w:t xml:space="preserve"> </w:t>
      </w:r>
      <w:r w:rsidR="00D95FC3">
        <w:t>ACT</w:t>
      </w:r>
      <w:r w:rsidR="00D95FC3">
        <w:rPr>
          <w:spacing w:val="-2"/>
        </w:rPr>
        <w:t xml:space="preserve"> </w:t>
      </w:r>
      <w:r w:rsidR="00D95FC3">
        <w:t>Alcohol</w:t>
      </w:r>
      <w:r w:rsidR="00D95FC3">
        <w:rPr>
          <w:spacing w:val="-2"/>
        </w:rPr>
        <w:t xml:space="preserve"> </w:t>
      </w:r>
      <w:r w:rsidR="00D95FC3">
        <w:t>and</w:t>
      </w:r>
      <w:r w:rsidR="00D95FC3">
        <w:rPr>
          <w:spacing w:val="-5"/>
        </w:rPr>
        <w:t xml:space="preserve"> </w:t>
      </w:r>
      <w:r w:rsidR="00D95FC3">
        <w:t>Other</w:t>
      </w:r>
      <w:r w:rsidR="00D95FC3">
        <w:rPr>
          <w:spacing w:val="-4"/>
        </w:rPr>
        <w:t xml:space="preserve"> </w:t>
      </w:r>
      <w:r w:rsidR="00D95FC3">
        <w:t xml:space="preserve">Drug Executives Group and </w:t>
      </w:r>
      <w:r w:rsidR="00424A9E">
        <w:t>for policy-related stakeholder engagement</w:t>
      </w:r>
      <w:r w:rsidR="009B1DB0">
        <w:t>s</w:t>
      </w:r>
      <w:r w:rsidR="00424A9E">
        <w:t xml:space="preserve"> </w:t>
      </w:r>
    </w:p>
    <w:p w14:paraId="04A64502" w14:textId="4FDE643A" w:rsidR="00FF4FD9" w:rsidRPr="008C708E" w:rsidRDefault="00D95FC3">
      <w:pPr>
        <w:pStyle w:val="ListParagraph"/>
        <w:numPr>
          <w:ilvl w:val="1"/>
          <w:numId w:val="1"/>
        </w:numPr>
        <w:tabs>
          <w:tab w:val="left" w:pos="721"/>
        </w:tabs>
        <w:spacing w:line="252" w:lineRule="auto"/>
        <w:ind w:left="721" w:right="239"/>
        <w:rPr>
          <w:rFonts w:ascii="Symbol" w:hAnsi="Symbol"/>
          <w:sz w:val="20"/>
        </w:rPr>
      </w:pPr>
      <w:r>
        <w:t>Maintain</w:t>
      </w:r>
      <w:r>
        <w:rPr>
          <w:spacing w:val="-4"/>
        </w:rPr>
        <w:t xml:space="preserve"> </w:t>
      </w:r>
      <w:r>
        <w:t>relationships</w:t>
      </w:r>
      <w:r>
        <w:rPr>
          <w:spacing w:val="-3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key</w:t>
      </w:r>
      <w:r>
        <w:rPr>
          <w:spacing w:val="-4"/>
        </w:rPr>
        <w:t xml:space="preserve"> </w:t>
      </w:r>
      <w:r>
        <w:t>policy</w:t>
      </w:r>
      <w:r>
        <w:rPr>
          <w:spacing w:val="-3"/>
        </w:rPr>
        <w:t xml:space="preserve"> </w:t>
      </w:r>
      <w:r>
        <w:t>counterparts</w:t>
      </w:r>
      <w:r>
        <w:rPr>
          <w:spacing w:val="-2"/>
        </w:rPr>
        <w:t xml:space="preserve"> </w:t>
      </w:r>
      <w:r>
        <w:t>including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ACT</w:t>
      </w:r>
      <w:r>
        <w:rPr>
          <w:spacing w:val="-3"/>
        </w:rPr>
        <w:t xml:space="preserve"> </w:t>
      </w:r>
      <w:r>
        <w:t>Health</w:t>
      </w:r>
      <w:r>
        <w:rPr>
          <w:spacing w:val="-3"/>
        </w:rPr>
        <w:t xml:space="preserve"> </w:t>
      </w:r>
      <w:r w:rsidR="00424A9E">
        <w:rPr>
          <w:spacing w:val="-3"/>
        </w:rPr>
        <w:t xml:space="preserve">and Community Services </w:t>
      </w:r>
      <w:r>
        <w:t>Directorate, ATODA members, and broader AOD peak bodies.</w:t>
      </w:r>
    </w:p>
    <w:p w14:paraId="79B20390" w14:textId="77777777" w:rsidR="00FF4FD9" w:rsidRDefault="00FF4FD9">
      <w:pPr>
        <w:pStyle w:val="BodyText"/>
        <w:spacing w:before="13"/>
        <w:ind w:left="0"/>
      </w:pPr>
    </w:p>
    <w:p w14:paraId="3D3FA11A" w14:textId="77777777" w:rsidR="00FF4FD9" w:rsidRDefault="00D95FC3">
      <w:pPr>
        <w:pStyle w:val="ListParagraph"/>
        <w:numPr>
          <w:ilvl w:val="0"/>
          <w:numId w:val="1"/>
        </w:numPr>
        <w:tabs>
          <w:tab w:val="left" w:pos="232"/>
        </w:tabs>
        <w:ind w:left="232" w:hanging="231"/>
      </w:pPr>
      <w:r>
        <w:rPr>
          <w:w w:val="105"/>
        </w:rPr>
        <w:t>General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Duties</w:t>
      </w:r>
    </w:p>
    <w:p w14:paraId="370D20F3" w14:textId="77777777" w:rsidR="00A12F51" w:rsidRDefault="00A12F51" w:rsidP="008C708E">
      <w:pPr>
        <w:tabs>
          <w:tab w:val="left" w:pos="1440"/>
        </w:tabs>
        <w:spacing w:line="271" w:lineRule="exact"/>
      </w:pPr>
    </w:p>
    <w:p w14:paraId="7B307BD5" w14:textId="71DFF028" w:rsidR="002F323A" w:rsidRPr="00A12F51" w:rsidRDefault="00F82B3C" w:rsidP="008C708E">
      <w:pPr>
        <w:tabs>
          <w:tab w:val="left" w:pos="1440"/>
        </w:tabs>
        <w:spacing w:line="271" w:lineRule="exact"/>
        <w:rPr>
          <w:rFonts w:ascii="Courier New" w:hAnsi="Courier New"/>
        </w:rPr>
      </w:pPr>
      <w:r>
        <w:t>As</w:t>
      </w:r>
      <w:r w:rsidRPr="00F82B3C">
        <w:rPr>
          <w:spacing w:val="-3"/>
        </w:rPr>
        <w:t xml:space="preserve"> </w:t>
      </w:r>
      <w:r>
        <w:t>a</w:t>
      </w:r>
      <w:r w:rsidRPr="00F82B3C">
        <w:rPr>
          <w:spacing w:val="-3"/>
        </w:rPr>
        <w:t xml:space="preserve"> </w:t>
      </w:r>
      <w:r>
        <w:t>small</w:t>
      </w:r>
      <w:r w:rsidRPr="00F82B3C">
        <w:rPr>
          <w:spacing w:val="-5"/>
        </w:rPr>
        <w:t xml:space="preserve"> </w:t>
      </w:r>
      <w:proofErr w:type="spellStart"/>
      <w:r>
        <w:t>organisation</w:t>
      </w:r>
      <w:proofErr w:type="spellEnd"/>
      <w:r>
        <w:t>,</w:t>
      </w:r>
      <w:r w:rsidRPr="00F82B3C">
        <w:rPr>
          <w:spacing w:val="-3"/>
        </w:rPr>
        <w:t xml:space="preserve"> </w:t>
      </w:r>
      <w:r>
        <w:t>staff</w:t>
      </w:r>
      <w:r w:rsidRPr="00F82B3C">
        <w:rPr>
          <w:spacing w:val="-2"/>
        </w:rPr>
        <w:t xml:space="preserve"> </w:t>
      </w:r>
      <w:r>
        <w:t>members</w:t>
      </w:r>
      <w:r w:rsidRPr="00F82B3C">
        <w:rPr>
          <w:spacing w:val="-3"/>
        </w:rPr>
        <w:t xml:space="preserve"> </w:t>
      </w:r>
      <w:r>
        <w:t>are</w:t>
      </w:r>
      <w:r w:rsidRPr="00F82B3C">
        <w:rPr>
          <w:spacing w:val="-4"/>
        </w:rPr>
        <w:t xml:space="preserve"> </w:t>
      </w:r>
      <w:r>
        <w:t>expected</w:t>
      </w:r>
      <w:r w:rsidRPr="00F82B3C">
        <w:rPr>
          <w:spacing w:val="-3"/>
        </w:rPr>
        <w:t xml:space="preserve"> </w:t>
      </w:r>
      <w:r>
        <w:t>to</w:t>
      </w:r>
      <w:r w:rsidRPr="00F82B3C">
        <w:rPr>
          <w:spacing w:val="-1"/>
        </w:rPr>
        <w:t xml:space="preserve"> </w:t>
      </w:r>
      <w:r>
        <w:t>work</w:t>
      </w:r>
      <w:r w:rsidRPr="00F82B3C">
        <w:rPr>
          <w:spacing w:val="-6"/>
        </w:rPr>
        <w:t xml:space="preserve"> </w:t>
      </w:r>
      <w:r>
        <w:t>as</w:t>
      </w:r>
      <w:r w:rsidRPr="00F82B3C">
        <w:rPr>
          <w:spacing w:val="-2"/>
        </w:rPr>
        <w:t xml:space="preserve"> </w:t>
      </w:r>
      <w:r>
        <w:t>a</w:t>
      </w:r>
      <w:r w:rsidRPr="00F82B3C">
        <w:rPr>
          <w:spacing w:val="-6"/>
        </w:rPr>
        <w:t xml:space="preserve"> </w:t>
      </w:r>
      <w:r>
        <w:t>team</w:t>
      </w:r>
      <w:r w:rsidRPr="00F82B3C">
        <w:rPr>
          <w:spacing w:val="-1"/>
        </w:rPr>
        <w:t xml:space="preserve"> </w:t>
      </w:r>
      <w:r w:rsidRPr="00F82B3C">
        <w:rPr>
          <w:spacing w:val="-5"/>
        </w:rPr>
        <w:t>and</w:t>
      </w:r>
      <w:r>
        <w:rPr>
          <w:spacing w:val="-5"/>
        </w:rPr>
        <w:t xml:space="preserve"> </w:t>
      </w:r>
      <w:r>
        <w:t>contribute</w:t>
      </w:r>
      <w:r>
        <w:rPr>
          <w:spacing w:val="-8"/>
        </w:rPr>
        <w:t xml:space="preserve"> </w:t>
      </w:r>
      <w:r>
        <w:t>toward</w:t>
      </w:r>
      <w:r>
        <w:rPr>
          <w:spacing w:val="-5"/>
        </w:rPr>
        <w:t xml:space="preserve"> </w:t>
      </w:r>
      <w:r>
        <w:t>achieving</w:t>
      </w:r>
      <w:r>
        <w:rPr>
          <w:spacing w:val="-6"/>
        </w:rPr>
        <w:t xml:space="preserve"> </w:t>
      </w:r>
      <w:r>
        <w:t>ATODA’s</w:t>
      </w:r>
      <w:r>
        <w:rPr>
          <w:spacing w:val="-5"/>
        </w:rPr>
        <w:t xml:space="preserve"> </w:t>
      </w:r>
      <w:r>
        <w:t>overall</w:t>
      </w:r>
      <w:r>
        <w:rPr>
          <w:spacing w:val="-6"/>
        </w:rPr>
        <w:t xml:space="preserve"> </w:t>
      </w:r>
      <w:r>
        <w:rPr>
          <w:spacing w:val="-2"/>
        </w:rPr>
        <w:t>objectives</w:t>
      </w:r>
      <w:r w:rsidR="002A0618">
        <w:rPr>
          <w:spacing w:val="-2"/>
        </w:rPr>
        <w:t>.</w:t>
      </w:r>
      <w:r w:rsidR="00A12F51">
        <w:rPr>
          <w:rFonts w:ascii="Courier New" w:hAnsi="Courier New"/>
        </w:rPr>
        <w:t xml:space="preserve"> </w:t>
      </w:r>
      <w:r w:rsidR="002F323A" w:rsidRPr="002A0618">
        <w:t>Staff are expected to:</w:t>
      </w:r>
    </w:p>
    <w:p w14:paraId="60102BCA" w14:textId="77777777" w:rsidR="00F82B3C" w:rsidRPr="008C708E" w:rsidRDefault="00F82B3C" w:rsidP="008C708E">
      <w:pPr>
        <w:tabs>
          <w:tab w:val="left" w:pos="1440"/>
        </w:tabs>
        <w:spacing w:line="271" w:lineRule="exact"/>
        <w:rPr>
          <w:rFonts w:ascii="Courier New" w:hAnsi="Courier New"/>
        </w:rPr>
      </w:pPr>
    </w:p>
    <w:p w14:paraId="4D142A9A" w14:textId="3DCBFCA6" w:rsidR="00FF4FD9" w:rsidRDefault="00D95FC3" w:rsidP="002A0618">
      <w:pPr>
        <w:pStyle w:val="ListParagraph"/>
        <w:numPr>
          <w:ilvl w:val="1"/>
          <w:numId w:val="1"/>
        </w:numPr>
        <w:tabs>
          <w:tab w:val="left" w:pos="1081"/>
        </w:tabs>
        <w:ind w:left="720" w:right="559"/>
        <w:rPr>
          <w:rFonts w:ascii="Symbol" w:hAnsi="Symbol"/>
        </w:rPr>
      </w:pPr>
      <w:r>
        <w:t>Participate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conduct</w:t>
      </w:r>
      <w:r>
        <w:rPr>
          <w:spacing w:val="-4"/>
        </w:rPr>
        <w:t xml:space="preserve"> </w:t>
      </w:r>
      <w:r>
        <w:t>evaluative,</w:t>
      </w:r>
      <w:r>
        <w:rPr>
          <w:spacing w:val="-4"/>
        </w:rPr>
        <w:t xml:space="preserve"> </w:t>
      </w:r>
      <w:r>
        <w:t>documentation</w:t>
      </w:r>
      <w:r>
        <w:rPr>
          <w:spacing w:val="-7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reporting</w:t>
      </w:r>
      <w:r>
        <w:rPr>
          <w:spacing w:val="-3"/>
        </w:rPr>
        <w:t xml:space="preserve"> </w:t>
      </w:r>
      <w:r>
        <w:t>activities</w:t>
      </w:r>
      <w:r>
        <w:rPr>
          <w:spacing w:val="-1"/>
        </w:rPr>
        <w:t xml:space="preserve"> </w:t>
      </w:r>
      <w:r>
        <w:t>and attend regular staff meetings as required.</w:t>
      </w:r>
    </w:p>
    <w:p w14:paraId="19B32CB7" w14:textId="1A62E73E" w:rsidR="00FF4FD9" w:rsidRDefault="00D95FC3" w:rsidP="002A0618">
      <w:pPr>
        <w:pStyle w:val="ListParagraph"/>
        <w:numPr>
          <w:ilvl w:val="1"/>
          <w:numId w:val="1"/>
        </w:numPr>
        <w:tabs>
          <w:tab w:val="left" w:pos="1081"/>
        </w:tabs>
        <w:spacing w:before="1"/>
        <w:ind w:left="720"/>
        <w:rPr>
          <w:rFonts w:ascii="Symbol" w:hAnsi="Symbol"/>
        </w:rPr>
      </w:pPr>
      <w:r>
        <w:t>Participate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duties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contribute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overall</w:t>
      </w:r>
      <w:r>
        <w:rPr>
          <w:spacing w:val="-6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organisation</w:t>
      </w:r>
      <w:proofErr w:type="spellEnd"/>
      <w:r>
        <w:rPr>
          <w:spacing w:val="-2"/>
        </w:rPr>
        <w:t>:</w:t>
      </w:r>
    </w:p>
    <w:p w14:paraId="59B5B2AA" w14:textId="3181E5A5" w:rsidR="00FF4FD9" w:rsidRDefault="00D95FC3" w:rsidP="00415E60">
      <w:pPr>
        <w:pStyle w:val="ListParagraph"/>
        <w:numPr>
          <w:ilvl w:val="2"/>
          <w:numId w:val="1"/>
        </w:numPr>
        <w:tabs>
          <w:tab w:val="left" w:pos="1441"/>
        </w:tabs>
        <w:spacing w:before="5" w:line="235" w:lineRule="auto"/>
        <w:ind w:left="1080" w:right="223"/>
      </w:pPr>
      <w:r>
        <w:t>Undertak</w:t>
      </w:r>
      <w:r w:rsidR="00716F8C">
        <w:t>e</w:t>
      </w:r>
      <w:r w:rsidRPr="00716F8C">
        <w:rPr>
          <w:spacing w:val="-5"/>
        </w:rPr>
        <w:t xml:space="preserve"> </w:t>
      </w:r>
      <w:proofErr w:type="spellStart"/>
      <w:r>
        <w:t>organisational</w:t>
      </w:r>
      <w:proofErr w:type="spellEnd"/>
      <w:r w:rsidRPr="00716F8C">
        <w:rPr>
          <w:spacing w:val="-5"/>
        </w:rPr>
        <w:t xml:space="preserve"> </w:t>
      </w:r>
      <w:r>
        <w:t>activities</w:t>
      </w:r>
      <w:r w:rsidRPr="00716F8C">
        <w:rPr>
          <w:spacing w:val="-1"/>
        </w:rPr>
        <w:t xml:space="preserve"> </w:t>
      </w:r>
      <w:r>
        <w:t xml:space="preserve">including </w:t>
      </w:r>
      <w:r w:rsidR="00222ED2">
        <w:t xml:space="preserve">in </w:t>
      </w:r>
      <w:r>
        <w:t>social</w:t>
      </w:r>
      <w:r w:rsidRPr="00716F8C">
        <w:rPr>
          <w:spacing w:val="-3"/>
        </w:rPr>
        <w:t xml:space="preserve"> </w:t>
      </w:r>
      <w:r>
        <w:t>policy,</w:t>
      </w:r>
      <w:r w:rsidRPr="00716F8C">
        <w:rPr>
          <w:spacing w:val="-5"/>
        </w:rPr>
        <w:t xml:space="preserve"> </w:t>
      </w:r>
      <w:r>
        <w:t>sector</w:t>
      </w:r>
      <w:r w:rsidRPr="00716F8C">
        <w:rPr>
          <w:spacing w:val="-5"/>
        </w:rPr>
        <w:t xml:space="preserve"> </w:t>
      </w:r>
      <w:r>
        <w:t>and</w:t>
      </w:r>
      <w:r w:rsidRPr="00716F8C">
        <w:rPr>
          <w:spacing w:val="-2"/>
        </w:rPr>
        <w:t xml:space="preserve"> </w:t>
      </w:r>
      <w:r>
        <w:t>workforce development, research, coordination,</w:t>
      </w:r>
      <w:r w:rsidR="00716F8C">
        <w:t xml:space="preserve"> </w:t>
      </w:r>
      <w:r>
        <w:t>partnerships,</w:t>
      </w:r>
      <w:r w:rsidRPr="00716F8C">
        <w:rPr>
          <w:spacing w:val="-9"/>
        </w:rPr>
        <w:t xml:space="preserve"> </w:t>
      </w:r>
      <w:r>
        <w:t>communication,</w:t>
      </w:r>
      <w:r w:rsidRPr="00716F8C">
        <w:rPr>
          <w:spacing w:val="-7"/>
        </w:rPr>
        <w:t xml:space="preserve"> </w:t>
      </w:r>
      <w:r w:rsidR="00222ED2" w:rsidRPr="00716F8C">
        <w:rPr>
          <w:spacing w:val="-7"/>
        </w:rPr>
        <w:t xml:space="preserve">and </w:t>
      </w:r>
      <w:r>
        <w:t>information</w:t>
      </w:r>
      <w:r w:rsidRPr="00716F8C">
        <w:rPr>
          <w:spacing w:val="-7"/>
        </w:rPr>
        <w:t xml:space="preserve"> </w:t>
      </w:r>
      <w:r>
        <w:t>and</w:t>
      </w:r>
      <w:r w:rsidRPr="00716F8C">
        <w:rPr>
          <w:spacing w:val="-9"/>
        </w:rPr>
        <w:t xml:space="preserve"> </w:t>
      </w:r>
      <w:r>
        <w:t>resource</w:t>
      </w:r>
      <w:r w:rsidRPr="00716F8C">
        <w:rPr>
          <w:spacing w:val="-6"/>
        </w:rPr>
        <w:t xml:space="preserve"> </w:t>
      </w:r>
      <w:r w:rsidRPr="00716F8C">
        <w:rPr>
          <w:spacing w:val="-2"/>
        </w:rPr>
        <w:t>development</w:t>
      </w:r>
    </w:p>
    <w:p w14:paraId="2A9416ED" w14:textId="7784D416" w:rsidR="00FF4FD9" w:rsidRDefault="00D95FC3" w:rsidP="002A0618">
      <w:pPr>
        <w:pStyle w:val="ListParagraph"/>
        <w:numPr>
          <w:ilvl w:val="2"/>
          <w:numId w:val="1"/>
        </w:numPr>
        <w:tabs>
          <w:tab w:val="left" w:pos="1441"/>
        </w:tabs>
        <w:spacing w:before="4" w:line="235" w:lineRule="auto"/>
        <w:ind w:left="1080" w:right="871"/>
      </w:pPr>
      <w:r>
        <w:t>Undertak</w:t>
      </w:r>
      <w:r w:rsidR="00716F8C">
        <w:t>e</w:t>
      </w:r>
      <w:r>
        <w:rPr>
          <w:spacing w:val="-7"/>
        </w:rPr>
        <w:t xml:space="preserve"> </w:t>
      </w:r>
      <w:proofErr w:type="spellStart"/>
      <w:r>
        <w:t>organisational</w:t>
      </w:r>
      <w:proofErr w:type="spellEnd"/>
      <w:r>
        <w:rPr>
          <w:spacing w:val="-7"/>
        </w:rPr>
        <w:t xml:space="preserve"> </w:t>
      </w:r>
      <w:r>
        <w:t>accountability</w:t>
      </w:r>
      <w:r>
        <w:rPr>
          <w:spacing w:val="-4"/>
        </w:rPr>
        <w:t xml:space="preserve"> </w:t>
      </w:r>
      <w:r>
        <w:t>activities</w:t>
      </w:r>
      <w:r>
        <w:rPr>
          <w:spacing w:val="-7"/>
        </w:rPr>
        <w:t xml:space="preserve"> </w:t>
      </w:r>
      <w:r>
        <w:t>including</w:t>
      </w:r>
      <w:r>
        <w:rPr>
          <w:spacing w:val="-5"/>
        </w:rPr>
        <w:t xml:space="preserve"> </w:t>
      </w:r>
      <w:r>
        <w:t xml:space="preserve">membership </w:t>
      </w:r>
      <w:r w:rsidR="00716F8C">
        <w:t>e</w:t>
      </w:r>
      <w:r>
        <w:t>ngagement and reporting</w:t>
      </w:r>
    </w:p>
    <w:p w14:paraId="0E403C8C" w14:textId="4CDB8E5A" w:rsidR="00FF4FD9" w:rsidRDefault="00D95FC3" w:rsidP="002A0618">
      <w:pPr>
        <w:pStyle w:val="ListParagraph"/>
        <w:numPr>
          <w:ilvl w:val="2"/>
          <w:numId w:val="1"/>
        </w:numPr>
        <w:tabs>
          <w:tab w:val="left" w:pos="1440"/>
        </w:tabs>
        <w:spacing w:line="272" w:lineRule="exact"/>
        <w:ind w:left="1079" w:hanging="359"/>
      </w:pPr>
      <w:r>
        <w:t>Assist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proofErr w:type="spellStart"/>
      <w:r>
        <w:t>organisation</w:t>
      </w:r>
      <w:proofErr w:type="spellEnd"/>
      <w:r>
        <w:t>,</w:t>
      </w:r>
      <w:r>
        <w:rPr>
          <w:spacing w:val="-3"/>
        </w:rPr>
        <w:t xml:space="preserve"> </w:t>
      </w:r>
      <w:r>
        <w:t>facilitation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delivery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events</w:t>
      </w:r>
      <w:r>
        <w:rPr>
          <w:spacing w:val="-2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2"/>
        </w:rPr>
        <w:t>required</w:t>
      </w:r>
    </w:p>
    <w:p w14:paraId="550D9C1F" w14:textId="68D6242F" w:rsidR="00FF4FD9" w:rsidRDefault="00D95FC3" w:rsidP="00415E60">
      <w:pPr>
        <w:pStyle w:val="ListParagraph"/>
        <w:numPr>
          <w:ilvl w:val="2"/>
          <w:numId w:val="1"/>
        </w:numPr>
        <w:tabs>
          <w:tab w:val="left" w:pos="1440"/>
        </w:tabs>
        <w:spacing w:line="265" w:lineRule="exact"/>
        <w:ind w:left="1080" w:hanging="359"/>
      </w:pPr>
      <w:r>
        <w:t>Developing</w:t>
      </w:r>
      <w:r w:rsidRPr="00716F8C">
        <w:rPr>
          <w:spacing w:val="-8"/>
        </w:rPr>
        <w:t xml:space="preserve"> </w:t>
      </w:r>
      <w:r>
        <w:t>and</w:t>
      </w:r>
      <w:r w:rsidRPr="00716F8C">
        <w:rPr>
          <w:spacing w:val="-8"/>
        </w:rPr>
        <w:t xml:space="preserve"> </w:t>
      </w:r>
      <w:r>
        <w:t>maintaining</w:t>
      </w:r>
      <w:r w:rsidRPr="00716F8C">
        <w:rPr>
          <w:spacing w:val="-8"/>
        </w:rPr>
        <w:t xml:space="preserve"> </w:t>
      </w:r>
      <w:r>
        <w:t>relationships</w:t>
      </w:r>
      <w:r w:rsidRPr="00716F8C">
        <w:rPr>
          <w:spacing w:val="-6"/>
        </w:rPr>
        <w:t xml:space="preserve"> </w:t>
      </w:r>
      <w:r>
        <w:t>with</w:t>
      </w:r>
      <w:r w:rsidRPr="00716F8C">
        <w:rPr>
          <w:spacing w:val="-7"/>
        </w:rPr>
        <w:t xml:space="preserve"> </w:t>
      </w:r>
      <w:r>
        <w:t>ATODA’s</w:t>
      </w:r>
      <w:r w:rsidRPr="00716F8C">
        <w:rPr>
          <w:spacing w:val="-7"/>
        </w:rPr>
        <w:t xml:space="preserve"> </w:t>
      </w:r>
      <w:r>
        <w:t>members</w:t>
      </w:r>
      <w:r w:rsidRPr="00716F8C">
        <w:rPr>
          <w:spacing w:val="-6"/>
        </w:rPr>
        <w:t xml:space="preserve"> </w:t>
      </w:r>
      <w:r w:rsidRPr="00716F8C">
        <w:rPr>
          <w:spacing w:val="-5"/>
        </w:rPr>
        <w:t>and</w:t>
      </w:r>
      <w:r w:rsidR="00716F8C">
        <w:rPr>
          <w:spacing w:val="-5"/>
        </w:rPr>
        <w:t xml:space="preserve"> </w:t>
      </w:r>
      <w:r w:rsidRPr="00716F8C">
        <w:rPr>
          <w:spacing w:val="-2"/>
        </w:rPr>
        <w:t>stakeholders</w:t>
      </w:r>
    </w:p>
    <w:p w14:paraId="062B4255" w14:textId="2F365E49" w:rsidR="00FF4FD9" w:rsidRDefault="00D95FC3" w:rsidP="002A0618">
      <w:pPr>
        <w:pStyle w:val="ListParagraph"/>
        <w:numPr>
          <w:ilvl w:val="2"/>
          <w:numId w:val="1"/>
        </w:numPr>
        <w:tabs>
          <w:tab w:val="left" w:pos="1441"/>
        </w:tabs>
        <w:spacing w:before="7" w:line="232" w:lineRule="auto"/>
        <w:ind w:left="1080" w:right="922"/>
      </w:pPr>
      <w:r>
        <w:t>Participa</w:t>
      </w:r>
      <w:r w:rsidR="00716F8C">
        <w:t>te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team</w:t>
      </w:r>
      <w:r>
        <w:rPr>
          <w:spacing w:val="-2"/>
        </w:rPr>
        <w:t xml:space="preserve"> </w:t>
      </w:r>
      <w:r>
        <w:t>and</w:t>
      </w:r>
      <w:r>
        <w:rPr>
          <w:spacing w:val="-7"/>
        </w:rPr>
        <w:t xml:space="preserve"> </w:t>
      </w:r>
      <w:proofErr w:type="spellStart"/>
      <w:r>
        <w:t>organisation</w:t>
      </w:r>
      <w:r w:rsidR="00B54F52">
        <w:t>al</w:t>
      </w:r>
      <w:proofErr w:type="spellEnd"/>
      <w:r>
        <w:rPr>
          <w:spacing w:val="-4"/>
        </w:rPr>
        <w:t xml:space="preserve"> </w:t>
      </w:r>
      <w:r>
        <w:t>planning,</w:t>
      </w:r>
      <w:r>
        <w:rPr>
          <w:spacing w:val="-3"/>
        </w:rPr>
        <w:t xml:space="preserve"> </w:t>
      </w:r>
      <w:r>
        <w:t>development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 xml:space="preserve">quality </w:t>
      </w:r>
      <w:r w:rsidR="00716F8C">
        <w:t>i</w:t>
      </w:r>
      <w:r>
        <w:t>mprovement processes</w:t>
      </w:r>
    </w:p>
    <w:p w14:paraId="5327EAEB" w14:textId="50CE16BB" w:rsidR="00424A9E" w:rsidRDefault="00424A9E" w:rsidP="002A0618">
      <w:pPr>
        <w:pStyle w:val="ListParagraph"/>
        <w:numPr>
          <w:ilvl w:val="2"/>
          <w:numId w:val="1"/>
        </w:numPr>
        <w:tabs>
          <w:tab w:val="left" w:pos="1441"/>
        </w:tabs>
        <w:spacing w:before="7" w:line="232" w:lineRule="auto"/>
        <w:ind w:left="1080" w:right="922"/>
      </w:pPr>
      <w:r>
        <w:t xml:space="preserve">Progress ATODA’s reconciliation activities under the </w:t>
      </w:r>
      <w:proofErr w:type="spellStart"/>
      <w:r>
        <w:t>organisation’s</w:t>
      </w:r>
      <w:proofErr w:type="spellEnd"/>
      <w:r>
        <w:t xml:space="preserve"> </w:t>
      </w:r>
      <w:r w:rsidR="00716F8C">
        <w:t>R</w:t>
      </w:r>
      <w:r>
        <w:t>econciliation Action Plan</w:t>
      </w:r>
    </w:p>
    <w:p w14:paraId="449C6E07" w14:textId="6282801E" w:rsidR="00FF4FD9" w:rsidRDefault="00FF4FD9" w:rsidP="002A0618">
      <w:pPr>
        <w:pStyle w:val="ListParagraph"/>
        <w:tabs>
          <w:tab w:val="left" w:pos="1213"/>
        </w:tabs>
        <w:spacing w:before="27"/>
        <w:ind w:left="1213" w:firstLine="0"/>
        <w:rPr>
          <w:rFonts w:ascii="Courier New" w:hAnsi="Courier New"/>
        </w:rPr>
      </w:pPr>
    </w:p>
    <w:p w14:paraId="4035D065" w14:textId="77777777" w:rsidR="00FF4FD9" w:rsidRDefault="00D95FC3">
      <w:pPr>
        <w:pStyle w:val="BodyText"/>
        <w:spacing w:before="10"/>
        <w:ind w:left="1"/>
      </w:pPr>
      <w:r>
        <w:rPr>
          <w:w w:val="105"/>
          <w:u w:val="single"/>
        </w:rPr>
        <w:t>Reporting</w:t>
      </w:r>
      <w:r>
        <w:rPr>
          <w:spacing w:val="-9"/>
          <w:w w:val="105"/>
          <w:u w:val="single"/>
        </w:rPr>
        <w:t xml:space="preserve"> </w:t>
      </w:r>
      <w:r>
        <w:rPr>
          <w:w w:val="105"/>
          <w:u w:val="single"/>
        </w:rPr>
        <w:t>and</w:t>
      </w:r>
      <w:r>
        <w:rPr>
          <w:spacing w:val="-9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Accountability</w:t>
      </w:r>
    </w:p>
    <w:p w14:paraId="748515CD" w14:textId="683CA71A" w:rsidR="00D0720C" w:rsidRDefault="00D95FC3">
      <w:pPr>
        <w:pStyle w:val="BodyText"/>
        <w:spacing w:before="94" w:line="489" w:lineRule="auto"/>
        <w:ind w:left="1" w:right="2756"/>
        <w:rPr>
          <w:w w:val="105"/>
        </w:rPr>
      </w:pP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position</w:t>
      </w:r>
      <w:r>
        <w:rPr>
          <w:spacing w:val="-5"/>
          <w:w w:val="105"/>
        </w:rPr>
        <w:t xml:space="preserve"> </w:t>
      </w:r>
      <w:r>
        <w:rPr>
          <w:w w:val="105"/>
        </w:rPr>
        <w:t>is</w:t>
      </w:r>
      <w:r>
        <w:rPr>
          <w:spacing w:val="-4"/>
          <w:w w:val="105"/>
        </w:rPr>
        <w:t xml:space="preserve"> </w:t>
      </w:r>
      <w:r>
        <w:rPr>
          <w:w w:val="105"/>
        </w:rPr>
        <w:t>accountable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the </w:t>
      </w:r>
      <w:r w:rsidR="00D0720C">
        <w:rPr>
          <w:w w:val="105"/>
        </w:rPr>
        <w:t>Policy and Research Manager</w:t>
      </w:r>
      <w:r>
        <w:rPr>
          <w:w w:val="105"/>
        </w:rPr>
        <w:t xml:space="preserve">. </w:t>
      </w:r>
    </w:p>
    <w:p w14:paraId="36C84A4A" w14:textId="19D5EC25" w:rsidR="00893651" w:rsidRDefault="00967362" w:rsidP="00893651">
      <w:pPr>
        <w:pStyle w:val="BodyText"/>
        <w:spacing w:before="10"/>
        <w:ind w:left="1"/>
      </w:pPr>
      <w:r>
        <w:rPr>
          <w:w w:val="105"/>
          <w:u w:val="single"/>
        </w:rPr>
        <w:t>Selection Criteria</w:t>
      </w:r>
    </w:p>
    <w:p w14:paraId="3CD6BE6B" w14:textId="0D0DD06D" w:rsidR="00893651" w:rsidRDefault="00967362" w:rsidP="00893651">
      <w:pPr>
        <w:pStyle w:val="BodyText"/>
        <w:spacing w:before="94" w:line="489" w:lineRule="auto"/>
        <w:ind w:left="1" w:right="2756"/>
        <w:rPr>
          <w:w w:val="105"/>
        </w:rPr>
      </w:pPr>
      <w:r>
        <w:rPr>
          <w:w w:val="105"/>
        </w:rPr>
        <w:t>Eligible candidates should demonstrate:</w:t>
      </w:r>
      <w:r w:rsidR="00893651">
        <w:rPr>
          <w:w w:val="105"/>
        </w:rPr>
        <w:t xml:space="preserve"> </w:t>
      </w:r>
    </w:p>
    <w:p w14:paraId="0DE4DB98" w14:textId="02DEF36F" w:rsidR="008F0A02" w:rsidRPr="008F0A02" w:rsidRDefault="008F0A02" w:rsidP="00BA0D5B">
      <w:pPr>
        <w:widowControl/>
        <w:numPr>
          <w:ilvl w:val="0"/>
          <w:numId w:val="2"/>
        </w:numPr>
        <w:autoSpaceDE/>
        <w:autoSpaceDN/>
        <w:spacing w:after="100" w:afterAutospacing="1"/>
        <w:rPr>
          <w:rFonts w:eastAsia="Times New Roman"/>
          <w:lang w:val="en-AU" w:eastAsia="en-AU"/>
        </w:rPr>
      </w:pPr>
      <w:r w:rsidRPr="008F0A02">
        <w:rPr>
          <w:rFonts w:eastAsia="Times New Roman"/>
          <w:lang w:val="en-AU" w:eastAsia="en-AU"/>
        </w:rPr>
        <w:t>Capacity to analyse complex policy issues and interpret, synthesise and translate research and evidence into clear, evidence-informed policy advice, submissions, briefings, policy position papers and recommendations.</w:t>
      </w:r>
    </w:p>
    <w:p w14:paraId="2F54F208" w14:textId="0E09F735" w:rsidR="00AC5612" w:rsidRPr="002A0618" w:rsidRDefault="3A787883" w:rsidP="344A6998">
      <w:pPr>
        <w:pStyle w:val="ListParagraph"/>
        <w:widowControl/>
        <w:numPr>
          <w:ilvl w:val="0"/>
          <w:numId w:val="2"/>
        </w:numPr>
        <w:spacing w:line="300" w:lineRule="atLeast"/>
        <w:rPr>
          <w:rFonts w:eastAsia="Times New Roman"/>
          <w:lang w:val="en-AU" w:eastAsia="en-AU"/>
        </w:rPr>
      </w:pPr>
      <w:r w:rsidRPr="792A7663">
        <w:rPr>
          <w:rFonts w:eastAsia="Times New Roman"/>
          <w:lang w:val="en-AU" w:eastAsia="en-AU"/>
        </w:rPr>
        <w:t>A</w:t>
      </w:r>
      <w:r w:rsidR="00AC5612" w:rsidRPr="002A0618">
        <w:rPr>
          <w:rFonts w:eastAsia="Times New Roman"/>
          <w:lang w:val="en-AU" w:eastAsia="en-AU"/>
        </w:rPr>
        <w:t xml:space="preserve"> willingness to </w:t>
      </w:r>
      <w:r w:rsidR="4F84B410" w:rsidRPr="4AB88BE7">
        <w:rPr>
          <w:rFonts w:eastAsia="Times New Roman"/>
          <w:lang w:val="en-AU" w:eastAsia="en-AU"/>
        </w:rPr>
        <w:t>support</w:t>
      </w:r>
      <w:r w:rsidR="00AC5612" w:rsidRPr="002A0618">
        <w:rPr>
          <w:rFonts w:eastAsia="Times New Roman"/>
          <w:lang w:val="en-AU" w:eastAsia="en-AU"/>
        </w:rPr>
        <w:t xml:space="preserve"> </w:t>
      </w:r>
      <w:r w:rsidR="15E35B86" w:rsidRPr="61EE216B">
        <w:rPr>
          <w:rFonts w:eastAsia="Times New Roman"/>
          <w:lang w:val="en-AU" w:eastAsia="en-AU"/>
        </w:rPr>
        <w:t xml:space="preserve">the </w:t>
      </w:r>
      <w:r w:rsidR="15E35B86" w:rsidRPr="7E87B7E2">
        <w:rPr>
          <w:rFonts w:eastAsia="Times New Roman"/>
          <w:lang w:val="en-AU" w:eastAsia="en-AU"/>
        </w:rPr>
        <w:t xml:space="preserve">organisations </w:t>
      </w:r>
      <w:r w:rsidR="15E35B86" w:rsidRPr="1AD3B6B4">
        <w:rPr>
          <w:rFonts w:eastAsia="Times New Roman"/>
          <w:lang w:val="en-AU" w:eastAsia="en-AU"/>
        </w:rPr>
        <w:t xml:space="preserve">policy </w:t>
      </w:r>
      <w:r w:rsidR="15E35B86" w:rsidRPr="5C0A78CC">
        <w:rPr>
          <w:rFonts w:eastAsia="Times New Roman"/>
          <w:lang w:val="en-AU" w:eastAsia="en-AU"/>
        </w:rPr>
        <w:t xml:space="preserve">and </w:t>
      </w:r>
      <w:r w:rsidR="00AC5612" w:rsidRPr="5C0A78CC">
        <w:rPr>
          <w:rFonts w:eastAsia="Times New Roman"/>
          <w:lang w:val="en-AU" w:eastAsia="en-AU"/>
        </w:rPr>
        <w:t>advocacy</w:t>
      </w:r>
      <w:r w:rsidR="00AC5612" w:rsidRPr="002A0618">
        <w:rPr>
          <w:rFonts w:eastAsia="Times New Roman"/>
          <w:lang w:val="en-AU" w:eastAsia="en-AU"/>
        </w:rPr>
        <w:t xml:space="preserve"> </w:t>
      </w:r>
      <w:r w:rsidR="077400E7" w:rsidRPr="47BDCAB2">
        <w:rPr>
          <w:rFonts w:eastAsia="Times New Roman"/>
          <w:lang w:val="en-AU" w:eastAsia="en-AU"/>
        </w:rPr>
        <w:t>agenda</w:t>
      </w:r>
      <w:r w:rsidR="00AC5612" w:rsidRPr="002A0618">
        <w:rPr>
          <w:rFonts w:eastAsia="Times New Roman"/>
          <w:lang w:val="en-AU" w:eastAsia="en-AU"/>
        </w:rPr>
        <w:t>.</w:t>
      </w:r>
    </w:p>
    <w:p w14:paraId="16B22AB4" w14:textId="400476B2" w:rsidR="006407E2" w:rsidRPr="002A0618" w:rsidRDefault="006407E2" w:rsidP="006407E2">
      <w:pPr>
        <w:pStyle w:val="ListParagraph"/>
        <w:widowControl/>
        <w:numPr>
          <w:ilvl w:val="0"/>
          <w:numId w:val="2"/>
        </w:numPr>
        <w:autoSpaceDE/>
        <w:autoSpaceDN/>
        <w:spacing w:line="300" w:lineRule="atLeast"/>
        <w:rPr>
          <w:rFonts w:eastAsia="Times New Roman"/>
          <w:lang w:val="en-AU" w:eastAsia="en-AU"/>
        </w:rPr>
      </w:pPr>
      <w:r w:rsidRPr="002A0618">
        <w:rPr>
          <w:rFonts w:eastAsia="Times New Roman"/>
          <w:lang w:val="en-AU" w:eastAsia="en-AU"/>
        </w:rPr>
        <w:t>Knowledge of the alcohol</w:t>
      </w:r>
      <w:r w:rsidR="00537E9A">
        <w:rPr>
          <w:rFonts w:eastAsia="Times New Roman"/>
          <w:lang w:val="en-AU" w:eastAsia="en-AU"/>
        </w:rPr>
        <w:t xml:space="preserve"> </w:t>
      </w:r>
      <w:r w:rsidRPr="002A0618">
        <w:rPr>
          <w:rFonts w:eastAsia="Times New Roman"/>
          <w:lang w:val="en-AU" w:eastAsia="en-AU"/>
        </w:rPr>
        <w:t>and other drug (AOD) sector and policy environment, or the ability to quickly acquire expertise in new policy areas.</w:t>
      </w:r>
    </w:p>
    <w:p w14:paraId="7B5EEEFF" w14:textId="05B495A0" w:rsidR="000F7E7E" w:rsidRPr="002A0618" w:rsidRDefault="000F7E7E" w:rsidP="000F7E7E">
      <w:pPr>
        <w:pStyle w:val="ListParagraph"/>
        <w:widowControl/>
        <w:numPr>
          <w:ilvl w:val="0"/>
          <w:numId w:val="2"/>
        </w:numPr>
        <w:autoSpaceDE/>
        <w:autoSpaceDN/>
        <w:spacing w:line="300" w:lineRule="atLeast"/>
        <w:rPr>
          <w:rFonts w:eastAsia="Times New Roman"/>
          <w:lang w:val="en-AU" w:eastAsia="en-AU"/>
        </w:rPr>
      </w:pPr>
      <w:r w:rsidRPr="002A0618">
        <w:rPr>
          <w:rFonts w:eastAsia="Times New Roman"/>
          <w:lang w:val="en-AU" w:eastAsia="en-AU"/>
        </w:rPr>
        <w:t>Experience providing committee secretariat and governance support, including meeting coordination and minute preparation</w:t>
      </w:r>
      <w:r w:rsidR="00AE1DB8" w:rsidRPr="002A0618">
        <w:rPr>
          <w:rFonts w:eastAsia="Times New Roman"/>
          <w:lang w:val="en-AU" w:eastAsia="en-AU"/>
        </w:rPr>
        <w:t>, is desirable.</w:t>
      </w:r>
    </w:p>
    <w:p w14:paraId="3E04E94D" w14:textId="77777777" w:rsidR="00F03196" w:rsidRPr="002A0618" w:rsidRDefault="00F03196" w:rsidP="00F03196">
      <w:pPr>
        <w:pStyle w:val="ListParagraph"/>
        <w:widowControl/>
        <w:numPr>
          <w:ilvl w:val="0"/>
          <w:numId w:val="2"/>
        </w:numPr>
        <w:autoSpaceDE/>
        <w:autoSpaceDN/>
        <w:spacing w:line="300" w:lineRule="atLeast"/>
        <w:rPr>
          <w:rFonts w:eastAsia="Times New Roman"/>
          <w:lang w:val="en-AU" w:eastAsia="en-AU"/>
        </w:rPr>
      </w:pPr>
      <w:r w:rsidRPr="002A0618">
        <w:rPr>
          <w:rFonts w:eastAsia="Times New Roman"/>
          <w:lang w:val="en-AU" w:eastAsia="en-AU"/>
        </w:rPr>
        <w:t>Strong interpersonal skills and the ability to work collaboratively with diverse stakeholders and within a small team environment.</w:t>
      </w:r>
    </w:p>
    <w:p w14:paraId="7E3B6992" w14:textId="7C92687F" w:rsidR="0094784E" w:rsidRPr="002A0618" w:rsidRDefault="152EF522" w:rsidP="442052F0">
      <w:pPr>
        <w:pStyle w:val="ListParagraph"/>
        <w:numPr>
          <w:ilvl w:val="0"/>
          <w:numId w:val="2"/>
        </w:numPr>
        <w:tabs>
          <w:tab w:val="left" w:pos="721"/>
        </w:tabs>
        <w:spacing w:before="22" w:line="259" w:lineRule="auto"/>
      </w:pPr>
      <w:proofErr w:type="spellStart"/>
      <w:r>
        <w:lastRenderedPageBreak/>
        <w:t>O</w:t>
      </w:r>
      <w:r w:rsidR="0094784E">
        <w:t>rganisational</w:t>
      </w:r>
      <w:proofErr w:type="spellEnd"/>
      <w:r w:rsidR="0094784E" w:rsidRPr="002A0618">
        <w:t xml:space="preserve"> and time management skills, with the ability to manage competing priorities, meet deadlines and maintain a high level of accuracy and attention to detail.</w:t>
      </w:r>
    </w:p>
    <w:p w14:paraId="65BA604E" w14:textId="77777777" w:rsidR="00FF4FD9" w:rsidRDefault="00FF4FD9">
      <w:pPr>
        <w:pStyle w:val="BodyText"/>
        <w:spacing w:before="142"/>
        <w:ind w:left="0"/>
      </w:pPr>
    </w:p>
    <w:p w14:paraId="1ADEF06C" w14:textId="4257280A" w:rsidR="00D0720C" w:rsidRDefault="00A52591">
      <w:pPr>
        <w:pStyle w:val="BodyText"/>
        <w:spacing w:line="249" w:lineRule="auto"/>
        <w:ind w:left="1"/>
        <w:rPr>
          <w:spacing w:val="-2"/>
          <w:w w:val="105"/>
        </w:rPr>
      </w:pPr>
      <w:r>
        <w:rPr>
          <w:spacing w:val="-2"/>
          <w:w w:val="105"/>
        </w:rPr>
        <w:t>T</w:t>
      </w:r>
      <w:r w:rsidR="00E966DA">
        <w:rPr>
          <w:spacing w:val="-2"/>
          <w:w w:val="105"/>
        </w:rPr>
        <w:t>ertiary q</w:t>
      </w:r>
      <w:r w:rsidR="00D95FC3">
        <w:rPr>
          <w:spacing w:val="-2"/>
          <w:w w:val="105"/>
        </w:rPr>
        <w:t>ualifications</w:t>
      </w:r>
      <w:r w:rsidR="00D95FC3">
        <w:rPr>
          <w:spacing w:val="-3"/>
          <w:w w:val="105"/>
        </w:rPr>
        <w:t xml:space="preserve"> </w:t>
      </w:r>
      <w:r>
        <w:rPr>
          <w:spacing w:val="-2"/>
          <w:w w:val="105"/>
        </w:rPr>
        <w:t>in a relevant discipline</w:t>
      </w:r>
      <w:r w:rsidR="002A0618">
        <w:rPr>
          <w:spacing w:val="-2"/>
          <w:w w:val="105"/>
        </w:rPr>
        <w:t xml:space="preserve"> </w:t>
      </w:r>
      <w:r w:rsidR="00E966DA">
        <w:rPr>
          <w:spacing w:val="-2"/>
          <w:w w:val="105"/>
        </w:rPr>
        <w:t>are</w:t>
      </w:r>
      <w:r w:rsidR="00D0720C">
        <w:rPr>
          <w:spacing w:val="-2"/>
          <w:w w:val="105"/>
        </w:rPr>
        <w:t xml:space="preserve"> preferred</w:t>
      </w:r>
    </w:p>
    <w:p w14:paraId="10E5A073" w14:textId="77777777" w:rsidR="00B244E1" w:rsidRDefault="00B244E1">
      <w:pPr>
        <w:pStyle w:val="BodyText"/>
        <w:spacing w:line="249" w:lineRule="auto"/>
        <w:ind w:left="1"/>
        <w:rPr>
          <w:spacing w:val="-2"/>
          <w:w w:val="105"/>
        </w:rPr>
      </w:pPr>
    </w:p>
    <w:p w14:paraId="3A0D73FE" w14:textId="218F48B9" w:rsidR="00FF4FD9" w:rsidRDefault="00D0720C">
      <w:pPr>
        <w:pStyle w:val="BodyText"/>
        <w:spacing w:line="249" w:lineRule="auto"/>
        <w:ind w:left="1"/>
      </w:pPr>
      <w:r>
        <w:rPr>
          <w:spacing w:val="-2"/>
          <w:w w:val="105"/>
        </w:rPr>
        <w:t>K</w:t>
      </w:r>
      <w:r w:rsidR="00D95FC3">
        <w:rPr>
          <w:spacing w:val="-2"/>
          <w:w w:val="105"/>
        </w:rPr>
        <w:t>nowledge</w:t>
      </w:r>
      <w:r w:rsidR="00D95FC3">
        <w:rPr>
          <w:spacing w:val="-6"/>
          <w:w w:val="105"/>
        </w:rPr>
        <w:t xml:space="preserve"> </w:t>
      </w:r>
      <w:r w:rsidR="00D95FC3">
        <w:rPr>
          <w:spacing w:val="-2"/>
          <w:w w:val="105"/>
        </w:rPr>
        <w:t>and</w:t>
      </w:r>
      <w:r w:rsidR="00D95FC3">
        <w:rPr>
          <w:spacing w:val="-7"/>
          <w:w w:val="105"/>
        </w:rPr>
        <w:t xml:space="preserve"> </w:t>
      </w:r>
      <w:r w:rsidR="00D95FC3">
        <w:rPr>
          <w:spacing w:val="-2"/>
          <w:w w:val="105"/>
        </w:rPr>
        <w:t>skills</w:t>
      </w:r>
      <w:r w:rsidR="00D95FC3">
        <w:rPr>
          <w:spacing w:val="-6"/>
          <w:w w:val="105"/>
        </w:rPr>
        <w:t xml:space="preserve"> </w:t>
      </w:r>
      <w:r w:rsidR="00D95FC3">
        <w:rPr>
          <w:spacing w:val="-2"/>
          <w:w w:val="105"/>
        </w:rPr>
        <w:t>gained</w:t>
      </w:r>
      <w:r w:rsidR="00D95FC3">
        <w:rPr>
          <w:spacing w:val="-7"/>
          <w:w w:val="105"/>
        </w:rPr>
        <w:t xml:space="preserve"> </w:t>
      </w:r>
      <w:r w:rsidR="00D95FC3">
        <w:rPr>
          <w:spacing w:val="-2"/>
          <w:w w:val="105"/>
        </w:rPr>
        <w:t>through</w:t>
      </w:r>
      <w:r w:rsidR="00D95FC3">
        <w:rPr>
          <w:spacing w:val="-7"/>
          <w:w w:val="105"/>
        </w:rPr>
        <w:t xml:space="preserve"> </w:t>
      </w:r>
      <w:r w:rsidR="00D95FC3">
        <w:rPr>
          <w:spacing w:val="-2"/>
          <w:w w:val="105"/>
        </w:rPr>
        <w:t>work</w:t>
      </w:r>
      <w:r w:rsidR="00D95FC3">
        <w:rPr>
          <w:spacing w:val="-6"/>
          <w:w w:val="105"/>
        </w:rPr>
        <w:t xml:space="preserve"> </w:t>
      </w:r>
      <w:r w:rsidR="00D95FC3">
        <w:rPr>
          <w:spacing w:val="-2"/>
          <w:w w:val="105"/>
        </w:rPr>
        <w:t xml:space="preserve">in </w:t>
      </w:r>
      <w:r w:rsidR="00D95FC3">
        <w:rPr>
          <w:w w:val="105"/>
        </w:rPr>
        <w:t xml:space="preserve">the alcohol and other drugs sector will be highly regarded but </w:t>
      </w:r>
      <w:r>
        <w:rPr>
          <w:w w:val="105"/>
        </w:rPr>
        <w:t xml:space="preserve">is </w:t>
      </w:r>
      <w:r w:rsidR="00D95FC3">
        <w:rPr>
          <w:w w:val="105"/>
        </w:rPr>
        <w:t xml:space="preserve">not essential for this </w:t>
      </w:r>
      <w:r w:rsidR="00D95FC3">
        <w:rPr>
          <w:spacing w:val="-2"/>
          <w:w w:val="105"/>
        </w:rPr>
        <w:t>position.</w:t>
      </w:r>
    </w:p>
    <w:p w14:paraId="3127AEB7" w14:textId="77777777" w:rsidR="00FF4FD9" w:rsidRDefault="00FF4FD9">
      <w:pPr>
        <w:pStyle w:val="BodyText"/>
        <w:spacing w:before="19"/>
        <w:ind w:left="0"/>
      </w:pPr>
    </w:p>
    <w:p w14:paraId="5A667B58" w14:textId="77777777" w:rsidR="00FF4FD9" w:rsidRDefault="00D95FC3">
      <w:pPr>
        <w:pStyle w:val="BodyText"/>
        <w:ind w:left="1"/>
      </w:pPr>
      <w:r>
        <w:rPr>
          <w:spacing w:val="-2"/>
          <w:u w:val="single"/>
        </w:rPr>
        <w:t>Capabilities</w:t>
      </w:r>
    </w:p>
    <w:p w14:paraId="2896C925" w14:textId="77777777" w:rsidR="00FF4FD9" w:rsidRDefault="00FF4FD9">
      <w:pPr>
        <w:pStyle w:val="BodyText"/>
        <w:spacing w:before="10"/>
        <w:ind w:left="0"/>
      </w:pPr>
    </w:p>
    <w:p w14:paraId="3BAF52AE" w14:textId="77777777" w:rsidR="00FF4FD9" w:rsidRDefault="00D95FC3">
      <w:pPr>
        <w:ind w:left="1"/>
        <w:rPr>
          <w:i/>
        </w:rPr>
      </w:pPr>
      <w:r>
        <w:rPr>
          <w:i/>
          <w:w w:val="110"/>
        </w:rPr>
        <w:t>Act</w:t>
      </w:r>
      <w:r>
        <w:rPr>
          <w:i/>
          <w:spacing w:val="-4"/>
          <w:w w:val="110"/>
        </w:rPr>
        <w:t xml:space="preserve"> </w:t>
      </w:r>
      <w:r>
        <w:rPr>
          <w:i/>
          <w:w w:val="110"/>
        </w:rPr>
        <w:t>with</w:t>
      </w:r>
      <w:r>
        <w:rPr>
          <w:i/>
          <w:spacing w:val="-6"/>
          <w:w w:val="110"/>
        </w:rPr>
        <w:t xml:space="preserve"> </w:t>
      </w:r>
      <w:r>
        <w:rPr>
          <w:i/>
          <w:spacing w:val="-2"/>
          <w:w w:val="110"/>
        </w:rPr>
        <w:t>integrity</w:t>
      </w:r>
    </w:p>
    <w:p w14:paraId="5003A691" w14:textId="77777777" w:rsidR="00FF4FD9" w:rsidRDefault="00D95FC3">
      <w:pPr>
        <w:pStyle w:val="ListParagraph"/>
        <w:numPr>
          <w:ilvl w:val="0"/>
          <w:numId w:val="2"/>
        </w:numPr>
        <w:tabs>
          <w:tab w:val="left" w:pos="721"/>
        </w:tabs>
        <w:spacing w:before="37" w:line="249" w:lineRule="auto"/>
        <w:ind w:right="232"/>
      </w:pPr>
      <w:r>
        <w:rPr>
          <w:w w:val="105"/>
        </w:rPr>
        <w:t>Represent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organisation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w w:val="105"/>
        </w:rPr>
        <w:t>an</w:t>
      </w:r>
      <w:r>
        <w:rPr>
          <w:spacing w:val="-3"/>
          <w:w w:val="105"/>
        </w:rPr>
        <w:t xml:space="preserve"> </w:t>
      </w:r>
      <w:r>
        <w:rPr>
          <w:w w:val="105"/>
        </w:rPr>
        <w:t>honest,</w:t>
      </w:r>
      <w:r>
        <w:rPr>
          <w:spacing w:val="-5"/>
          <w:w w:val="105"/>
        </w:rPr>
        <w:t xml:space="preserve"> </w:t>
      </w:r>
      <w:r>
        <w:rPr>
          <w:w w:val="105"/>
        </w:rPr>
        <w:t>ethical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professional</w:t>
      </w:r>
      <w:r>
        <w:rPr>
          <w:spacing w:val="-4"/>
          <w:w w:val="105"/>
        </w:rPr>
        <w:t xml:space="preserve"> </w:t>
      </w:r>
      <w:r>
        <w:rPr>
          <w:w w:val="105"/>
        </w:rPr>
        <w:t>way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encourage others to do so</w:t>
      </w:r>
    </w:p>
    <w:p w14:paraId="3719DBD9" w14:textId="77777777" w:rsidR="00FF4FD9" w:rsidRDefault="00D95FC3">
      <w:pPr>
        <w:pStyle w:val="ListParagraph"/>
        <w:numPr>
          <w:ilvl w:val="0"/>
          <w:numId w:val="2"/>
        </w:numPr>
        <w:tabs>
          <w:tab w:val="left" w:pos="721"/>
        </w:tabs>
        <w:spacing w:before="13"/>
      </w:pPr>
      <w:r>
        <w:rPr>
          <w:w w:val="105"/>
        </w:rPr>
        <w:t>Demonstrate</w:t>
      </w:r>
      <w:r>
        <w:rPr>
          <w:spacing w:val="-8"/>
          <w:w w:val="105"/>
        </w:rPr>
        <w:t xml:space="preserve"> </w:t>
      </w:r>
      <w:r>
        <w:rPr>
          <w:w w:val="105"/>
        </w:rPr>
        <w:t>professionalism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support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culture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integrity</w:t>
      </w:r>
      <w:r>
        <w:rPr>
          <w:spacing w:val="-7"/>
          <w:w w:val="105"/>
        </w:rPr>
        <w:t xml:space="preserve"> </w:t>
      </w:r>
      <w:r>
        <w:rPr>
          <w:w w:val="105"/>
        </w:rPr>
        <w:t>within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team</w:t>
      </w:r>
    </w:p>
    <w:p w14:paraId="7613DF22" w14:textId="77777777" w:rsidR="00FF4FD9" w:rsidRDefault="00D95FC3">
      <w:pPr>
        <w:pStyle w:val="ListParagraph"/>
        <w:numPr>
          <w:ilvl w:val="0"/>
          <w:numId w:val="2"/>
        </w:numPr>
        <w:tabs>
          <w:tab w:val="left" w:pos="721"/>
        </w:tabs>
        <w:spacing w:before="43" w:line="232" w:lineRule="auto"/>
        <w:ind w:right="1782"/>
      </w:pPr>
      <w:r>
        <w:rPr>
          <w:w w:val="105"/>
        </w:rPr>
        <w:t>Demonstrate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5"/>
          <w:w w:val="105"/>
        </w:rPr>
        <w:t xml:space="preserve"> </w:t>
      </w:r>
      <w:r>
        <w:rPr>
          <w:w w:val="105"/>
        </w:rPr>
        <w:t>commitment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>social</w:t>
      </w:r>
      <w:r>
        <w:rPr>
          <w:spacing w:val="-5"/>
          <w:w w:val="105"/>
        </w:rPr>
        <w:t xml:space="preserve"> </w:t>
      </w:r>
      <w:r>
        <w:rPr>
          <w:w w:val="105"/>
        </w:rPr>
        <w:t>justice,</w:t>
      </w:r>
      <w:r>
        <w:rPr>
          <w:spacing w:val="-5"/>
          <w:w w:val="105"/>
        </w:rPr>
        <w:t xml:space="preserve"> </w:t>
      </w:r>
      <w:r>
        <w:rPr>
          <w:w w:val="105"/>
        </w:rPr>
        <w:t>evidence</w:t>
      </w:r>
      <w:r>
        <w:rPr>
          <w:spacing w:val="-5"/>
          <w:w w:val="105"/>
        </w:rPr>
        <w:t xml:space="preserve"> </w:t>
      </w:r>
      <w:r>
        <w:rPr>
          <w:w w:val="105"/>
        </w:rPr>
        <w:t>informed</w:t>
      </w:r>
      <w:r>
        <w:rPr>
          <w:spacing w:val="-6"/>
          <w:w w:val="105"/>
        </w:rPr>
        <w:t xml:space="preserve"> </w:t>
      </w:r>
      <w:r>
        <w:rPr>
          <w:w w:val="105"/>
        </w:rPr>
        <w:t>and non- judgmental practice</w:t>
      </w:r>
    </w:p>
    <w:p w14:paraId="73640A3E" w14:textId="77777777" w:rsidR="00FF4FD9" w:rsidRDefault="00D95FC3">
      <w:pPr>
        <w:pStyle w:val="ListParagraph"/>
        <w:numPr>
          <w:ilvl w:val="0"/>
          <w:numId w:val="2"/>
        </w:numPr>
        <w:tabs>
          <w:tab w:val="left" w:pos="721"/>
        </w:tabs>
        <w:spacing w:before="6"/>
      </w:pPr>
      <w:r>
        <w:rPr>
          <w:w w:val="105"/>
        </w:rPr>
        <w:t>Act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>prevent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report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misconduct</w:t>
      </w:r>
    </w:p>
    <w:p w14:paraId="5FE9E621" w14:textId="77777777" w:rsidR="00FF4FD9" w:rsidRDefault="00FF4FD9">
      <w:pPr>
        <w:pStyle w:val="BodyText"/>
        <w:spacing w:before="7"/>
        <w:ind w:left="0"/>
      </w:pPr>
    </w:p>
    <w:p w14:paraId="2B2E78B3" w14:textId="77777777" w:rsidR="00FF4FD9" w:rsidRDefault="00D95FC3">
      <w:pPr>
        <w:ind w:left="1"/>
        <w:rPr>
          <w:i/>
        </w:rPr>
      </w:pPr>
      <w:r>
        <w:rPr>
          <w:i/>
          <w:w w:val="105"/>
        </w:rPr>
        <w:t>Manage</w:t>
      </w:r>
      <w:r>
        <w:rPr>
          <w:i/>
          <w:spacing w:val="26"/>
          <w:w w:val="110"/>
        </w:rPr>
        <w:t xml:space="preserve"> </w:t>
      </w:r>
      <w:r>
        <w:rPr>
          <w:i/>
          <w:spacing w:val="-4"/>
          <w:w w:val="110"/>
        </w:rPr>
        <w:t>self</w:t>
      </w:r>
    </w:p>
    <w:p w14:paraId="30D93668" w14:textId="77777777" w:rsidR="00FF4FD9" w:rsidRDefault="00D95FC3">
      <w:pPr>
        <w:pStyle w:val="ListParagraph"/>
        <w:numPr>
          <w:ilvl w:val="0"/>
          <w:numId w:val="2"/>
        </w:numPr>
        <w:tabs>
          <w:tab w:val="left" w:pos="721"/>
        </w:tabs>
        <w:spacing w:before="47"/>
      </w:pPr>
      <w:r>
        <w:rPr>
          <w:w w:val="105"/>
        </w:rPr>
        <w:t>Look</w:t>
      </w:r>
      <w:r>
        <w:rPr>
          <w:spacing w:val="-7"/>
          <w:w w:val="105"/>
        </w:rPr>
        <w:t xml:space="preserve"> </w:t>
      </w:r>
      <w:r>
        <w:rPr>
          <w:w w:val="105"/>
        </w:rPr>
        <w:t>for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take</w:t>
      </w:r>
      <w:r>
        <w:rPr>
          <w:spacing w:val="-5"/>
          <w:w w:val="105"/>
        </w:rPr>
        <w:t xml:space="preserve"> </w:t>
      </w:r>
      <w:r>
        <w:rPr>
          <w:w w:val="105"/>
        </w:rPr>
        <w:t>advantage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opportunities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learn</w:t>
      </w:r>
      <w:r>
        <w:rPr>
          <w:spacing w:val="-7"/>
          <w:w w:val="105"/>
        </w:rPr>
        <w:t xml:space="preserve"> </w:t>
      </w:r>
      <w:r>
        <w:rPr>
          <w:w w:val="105"/>
        </w:rPr>
        <w:t>new</w:t>
      </w:r>
      <w:r>
        <w:rPr>
          <w:spacing w:val="-4"/>
          <w:w w:val="105"/>
        </w:rPr>
        <w:t xml:space="preserve"> </w:t>
      </w:r>
      <w:r>
        <w:rPr>
          <w:w w:val="105"/>
        </w:rPr>
        <w:t>skills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develop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strengths</w:t>
      </w:r>
    </w:p>
    <w:p w14:paraId="18090348" w14:textId="77777777" w:rsidR="00FF4FD9" w:rsidRDefault="00D95FC3">
      <w:pPr>
        <w:pStyle w:val="ListParagraph"/>
        <w:numPr>
          <w:ilvl w:val="0"/>
          <w:numId w:val="2"/>
        </w:numPr>
        <w:tabs>
          <w:tab w:val="left" w:pos="721"/>
        </w:tabs>
        <w:spacing w:before="19"/>
      </w:pPr>
      <w:r>
        <w:rPr>
          <w:w w:val="105"/>
        </w:rPr>
        <w:t>Show</w:t>
      </w:r>
      <w:r>
        <w:rPr>
          <w:spacing w:val="-8"/>
          <w:w w:val="105"/>
        </w:rPr>
        <w:t xml:space="preserve"> </w:t>
      </w:r>
      <w:r>
        <w:rPr>
          <w:w w:val="105"/>
        </w:rPr>
        <w:t>commitment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achieving</w:t>
      </w:r>
      <w:r>
        <w:rPr>
          <w:spacing w:val="-8"/>
          <w:w w:val="105"/>
        </w:rPr>
        <w:t xml:space="preserve"> </w:t>
      </w:r>
      <w:r>
        <w:rPr>
          <w:w w:val="105"/>
        </w:rPr>
        <w:t>challenging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goals</w:t>
      </w:r>
    </w:p>
    <w:p w14:paraId="2CCFB048" w14:textId="77777777" w:rsidR="00FF4FD9" w:rsidRDefault="00D95FC3">
      <w:pPr>
        <w:pStyle w:val="ListParagraph"/>
        <w:numPr>
          <w:ilvl w:val="0"/>
          <w:numId w:val="2"/>
        </w:numPr>
        <w:tabs>
          <w:tab w:val="left" w:pos="721"/>
        </w:tabs>
        <w:spacing w:before="42"/>
      </w:pPr>
      <w:r>
        <w:rPr>
          <w:w w:val="105"/>
        </w:rPr>
        <w:t>Examine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reflect</w:t>
      </w:r>
      <w:r>
        <w:rPr>
          <w:spacing w:val="-6"/>
          <w:w w:val="105"/>
        </w:rPr>
        <w:t xml:space="preserve"> </w:t>
      </w:r>
      <w:r>
        <w:rPr>
          <w:w w:val="105"/>
        </w:rPr>
        <w:t>on</w:t>
      </w:r>
      <w:r>
        <w:rPr>
          <w:spacing w:val="-5"/>
          <w:w w:val="105"/>
        </w:rPr>
        <w:t xml:space="preserve"> </w:t>
      </w:r>
      <w:r>
        <w:rPr>
          <w:w w:val="105"/>
        </w:rPr>
        <w:t>own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performance</w:t>
      </w:r>
    </w:p>
    <w:p w14:paraId="36AA8CCE" w14:textId="77777777" w:rsidR="00FF4FD9" w:rsidRDefault="00D95FC3">
      <w:pPr>
        <w:pStyle w:val="ListParagraph"/>
        <w:numPr>
          <w:ilvl w:val="0"/>
          <w:numId w:val="2"/>
        </w:numPr>
        <w:tabs>
          <w:tab w:val="left" w:pos="721"/>
        </w:tabs>
        <w:spacing w:before="31"/>
      </w:pPr>
      <w:r>
        <w:rPr>
          <w:w w:val="105"/>
        </w:rPr>
        <w:t>Seek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respond</w:t>
      </w:r>
      <w:r>
        <w:rPr>
          <w:spacing w:val="-8"/>
          <w:w w:val="105"/>
        </w:rPr>
        <w:t xml:space="preserve"> </w:t>
      </w:r>
      <w:r>
        <w:rPr>
          <w:w w:val="105"/>
        </w:rPr>
        <w:t>positively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constructive</w:t>
      </w:r>
      <w:r>
        <w:rPr>
          <w:spacing w:val="-7"/>
          <w:w w:val="105"/>
        </w:rPr>
        <w:t xml:space="preserve"> </w:t>
      </w:r>
      <w:r>
        <w:rPr>
          <w:w w:val="105"/>
        </w:rPr>
        <w:t>feedback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guidance</w:t>
      </w:r>
    </w:p>
    <w:p w14:paraId="47E87BB9" w14:textId="77777777" w:rsidR="00FF4FD9" w:rsidRDefault="00D95FC3">
      <w:pPr>
        <w:pStyle w:val="ListParagraph"/>
        <w:numPr>
          <w:ilvl w:val="0"/>
          <w:numId w:val="2"/>
        </w:numPr>
        <w:tabs>
          <w:tab w:val="left" w:pos="721"/>
        </w:tabs>
        <w:spacing w:before="32"/>
      </w:pPr>
      <w:r>
        <w:rPr>
          <w:w w:val="105"/>
        </w:rPr>
        <w:t>Demonstrate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5"/>
          <w:w w:val="105"/>
        </w:rPr>
        <w:t xml:space="preserve"> </w:t>
      </w:r>
      <w:r>
        <w:rPr>
          <w:w w:val="105"/>
        </w:rPr>
        <w:t>high</w:t>
      </w:r>
      <w:r>
        <w:rPr>
          <w:spacing w:val="-6"/>
          <w:w w:val="105"/>
        </w:rPr>
        <w:t xml:space="preserve"> </w:t>
      </w:r>
      <w:r>
        <w:rPr>
          <w:w w:val="105"/>
        </w:rPr>
        <w:t>level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personal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motivation</w:t>
      </w:r>
    </w:p>
    <w:p w14:paraId="3CDF4D96" w14:textId="77777777" w:rsidR="00FF4FD9" w:rsidRDefault="00FF4FD9">
      <w:pPr>
        <w:pStyle w:val="BodyText"/>
        <w:spacing w:before="36"/>
        <w:ind w:left="0"/>
      </w:pPr>
    </w:p>
    <w:p w14:paraId="5DB0441D" w14:textId="77777777" w:rsidR="00FF4FD9" w:rsidRDefault="00D95FC3">
      <w:pPr>
        <w:spacing w:before="1"/>
        <w:ind w:left="1"/>
        <w:rPr>
          <w:i/>
        </w:rPr>
      </w:pPr>
      <w:r>
        <w:rPr>
          <w:i/>
          <w:w w:val="110"/>
        </w:rPr>
        <w:t>Plan</w:t>
      </w:r>
      <w:r>
        <w:rPr>
          <w:i/>
          <w:spacing w:val="-7"/>
          <w:w w:val="110"/>
        </w:rPr>
        <w:t xml:space="preserve"> </w:t>
      </w:r>
      <w:r>
        <w:rPr>
          <w:i/>
          <w:w w:val="110"/>
        </w:rPr>
        <w:t>and</w:t>
      </w:r>
      <w:r>
        <w:rPr>
          <w:i/>
          <w:spacing w:val="-3"/>
          <w:w w:val="110"/>
        </w:rPr>
        <w:t xml:space="preserve"> </w:t>
      </w:r>
      <w:proofErr w:type="spellStart"/>
      <w:r>
        <w:rPr>
          <w:i/>
          <w:spacing w:val="-2"/>
          <w:w w:val="110"/>
        </w:rPr>
        <w:t>prioritise</w:t>
      </w:r>
      <w:proofErr w:type="spellEnd"/>
    </w:p>
    <w:p w14:paraId="4E31F775" w14:textId="77777777" w:rsidR="00FF4FD9" w:rsidRDefault="00D95FC3">
      <w:pPr>
        <w:pStyle w:val="ListParagraph"/>
        <w:numPr>
          <w:ilvl w:val="0"/>
          <w:numId w:val="2"/>
        </w:numPr>
        <w:tabs>
          <w:tab w:val="left" w:pos="721"/>
        </w:tabs>
        <w:spacing w:before="37"/>
      </w:pPr>
      <w:r>
        <w:rPr>
          <w:w w:val="105"/>
        </w:rPr>
        <w:t>Understand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team/unit</w:t>
      </w:r>
      <w:r>
        <w:rPr>
          <w:spacing w:val="-9"/>
          <w:w w:val="105"/>
        </w:rPr>
        <w:t xml:space="preserve"> </w:t>
      </w:r>
      <w:r>
        <w:rPr>
          <w:w w:val="105"/>
        </w:rPr>
        <w:t>objectives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align</w:t>
      </w:r>
      <w:r>
        <w:rPr>
          <w:spacing w:val="-10"/>
          <w:w w:val="105"/>
        </w:rPr>
        <w:t xml:space="preserve"> </w:t>
      </w:r>
      <w:r>
        <w:rPr>
          <w:w w:val="105"/>
        </w:rPr>
        <w:t>operational</w:t>
      </w:r>
      <w:r>
        <w:rPr>
          <w:spacing w:val="-8"/>
          <w:w w:val="105"/>
        </w:rPr>
        <w:t xml:space="preserve"> </w:t>
      </w:r>
      <w:r>
        <w:rPr>
          <w:w w:val="105"/>
        </w:rPr>
        <w:t>activities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accordingly</w:t>
      </w:r>
    </w:p>
    <w:p w14:paraId="6DEF250F" w14:textId="77777777" w:rsidR="00FF4FD9" w:rsidRDefault="00D95FC3">
      <w:pPr>
        <w:pStyle w:val="ListParagraph"/>
        <w:numPr>
          <w:ilvl w:val="0"/>
          <w:numId w:val="2"/>
        </w:numPr>
        <w:tabs>
          <w:tab w:val="left" w:pos="721"/>
        </w:tabs>
        <w:spacing w:before="22"/>
      </w:pPr>
      <w:r>
        <w:rPr>
          <w:w w:val="105"/>
        </w:rPr>
        <w:t>Initiate,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develop</w:t>
      </w:r>
      <w:r>
        <w:rPr>
          <w:spacing w:val="-7"/>
          <w:w w:val="105"/>
        </w:rPr>
        <w:t xml:space="preserve"> </w:t>
      </w:r>
      <w:r>
        <w:rPr>
          <w:w w:val="105"/>
        </w:rPr>
        <w:t>team</w:t>
      </w:r>
      <w:r>
        <w:rPr>
          <w:spacing w:val="-4"/>
          <w:w w:val="105"/>
        </w:rPr>
        <w:t xml:space="preserve"> </w:t>
      </w:r>
      <w:r>
        <w:rPr>
          <w:w w:val="105"/>
        </w:rPr>
        <w:t>goals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plans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use</w:t>
      </w:r>
      <w:r>
        <w:rPr>
          <w:spacing w:val="-5"/>
          <w:w w:val="105"/>
        </w:rPr>
        <w:t xml:space="preserve"> </w:t>
      </w:r>
      <w:r>
        <w:rPr>
          <w:w w:val="105"/>
        </w:rPr>
        <w:t>feedback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inform</w:t>
      </w:r>
      <w:r>
        <w:rPr>
          <w:spacing w:val="1"/>
          <w:w w:val="105"/>
        </w:rPr>
        <w:t xml:space="preserve"> </w:t>
      </w:r>
      <w:r>
        <w:rPr>
          <w:w w:val="105"/>
        </w:rPr>
        <w:t>future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planning</w:t>
      </w:r>
    </w:p>
    <w:p w14:paraId="0A6D9D53" w14:textId="77777777" w:rsidR="00FF4FD9" w:rsidRDefault="00D95FC3">
      <w:pPr>
        <w:pStyle w:val="ListParagraph"/>
        <w:numPr>
          <w:ilvl w:val="0"/>
          <w:numId w:val="2"/>
        </w:numPr>
        <w:tabs>
          <w:tab w:val="left" w:pos="721"/>
        </w:tabs>
        <w:spacing w:before="17" w:line="249" w:lineRule="auto"/>
        <w:ind w:right="234"/>
      </w:pPr>
      <w:r>
        <w:rPr>
          <w:w w:val="105"/>
        </w:rPr>
        <w:t>Respond</w:t>
      </w:r>
      <w:r>
        <w:rPr>
          <w:spacing w:val="-5"/>
          <w:w w:val="105"/>
        </w:rPr>
        <w:t xml:space="preserve"> </w:t>
      </w:r>
      <w:r>
        <w:rPr>
          <w:w w:val="105"/>
        </w:rPr>
        <w:t>proactively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>changing</w:t>
      </w:r>
      <w:r>
        <w:rPr>
          <w:spacing w:val="-5"/>
          <w:w w:val="105"/>
        </w:rPr>
        <w:t xml:space="preserve"> </w:t>
      </w:r>
      <w:r>
        <w:rPr>
          <w:w w:val="105"/>
        </w:rPr>
        <w:t>circumstances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adjust</w:t>
      </w:r>
      <w:r>
        <w:rPr>
          <w:spacing w:val="-5"/>
          <w:w w:val="105"/>
        </w:rPr>
        <w:t xml:space="preserve"> </w:t>
      </w:r>
      <w:r>
        <w:rPr>
          <w:w w:val="105"/>
        </w:rPr>
        <w:t>plans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schedules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when </w:t>
      </w:r>
      <w:r>
        <w:rPr>
          <w:spacing w:val="-2"/>
          <w:w w:val="105"/>
        </w:rPr>
        <w:t>necessary</w:t>
      </w:r>
    </w:p>
    <w:p w14:paraId="2A3929C8" w14:textId="77777777" w:rsidR="00FF4FD9" w:rsidRDefault="00D95FC3">
      <w:pPr>
        <w:pStyle w:val="ListParagraph"/>
        <w:numPr>
          <w:ilvl w:val="0"/>
          <w:numId w:val="2"/>
        </w:numPr>
        <w:tabs>
          <w:tab w:val="left" w:pos="721"/>
        </w:tabs>
        <w:spacing w:before="8" w:line="249" w:lineRule="auto"/>
        <w:ind w:right="99"/>
      </w:pPr>
      <w:r>
        <w:rPr>
          <w:w w:val="105"/>
        </w:rPr>
        <w:t>Consider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implications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immediate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proofErr w:type="gramStart"/>
      <w:r>
        <w:rPr>
          <w:w w:val="105"/>
        </w:rPr>
        <w:t>longer</w:t>
      </w:r>
      <w:r>
        <w:rPr>
          <w:spacing w:val="-5"/>
          <w:w w:val="105"/>
        </w:rPr>
        <w:t xml:space="preserve"> </w:t>
      </w:r>
      <w:r>
        <w:rPr>
          <w:w w:val="105"/>
        </w:rPr>
        <w:t>term</w:t>
      </w:r>
      <w:proofErr w:type="gram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organisational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issues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how these might impact on the achievement of team goals</w:t>
      </w:r>
    </w:p>
    <w:p w14:paraId="6E04B312" w14:textId="77777777" w:rsidR="00FF4FD9" w:rsidRDefault="00D95FC3">
      <w:pPr>
        <w:pStyle w:val="ListParagraph"/>
        <w:numPr>
          <w:ilvl w:val="0"/>
          <w:numId w:val="2"/>
        </w:numPr>
        <w:tabs>
          <w:tab w:val="left" w:pos="721"/>
        </w:tabs>
        <w:spacing w:before="8" w:line="249" w:lineRule="auto"/>
        <w:ind w:right="806"/>
      </w:pPr>
      <w:r>
        <w:rPr>
          <w:w w:val="105"/>
        </w:rPr>
        <w:t>Accommodate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respond</w:t>
      </w:r>
      <w:r>
        <w:rPr>
          <w:spacing w:val="-5"/>
          <w:w w:val="105"/>
        </w:rPr>
        <w:t xml:space="preserve"> </w:t>
      </w:r>
      <w:r>
        <w:rPr>
          <w:w w:val="105"/>
        </w:rPr>
        <w:t>with</w:t>
      </w:r>
      <w:r>
        <w:rPr>
          <w:spacing w:val="-6"/>
          <w:w w:val="105"/>
        </w:rPr>
        <w:t xml:space="preserve"> </w:t>
      </w:r>
      <w:r>
        <w:rPr>
          <w:w w:val="105"/>
        </w:rPr>
        <w:t>initiative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frequently</w:t>
      </w:r>
      <w:r>
        <w:rPr>
          <w:spacing w:val="-5"/>
          <w:w w:val="105"/>
        </w:rPr>
        <w:t xml:space="preserve"> </w:t>
      </w:r>
      <w:r>
        <w:rPr>
          <w:w w:val="105"/>
        </w:rPr>
        <w:t>changing</w:t>
      </w:r>
      <w:r>
        <w:rPr>
          <w:spacing w:val="-5"/>
          <w:w w:val="105"/>
        </w:rPr>
        <w:t xml:space="preserve"> </w:t>
      </w:r>
      <w:r>
        <w:rPr>
          <w:w w:val="105"/>
        </w:rPr>
        <w:t>priorities</w:t>
      </w:r>
      <w:r>
        <w:rPr>
          <w:spacing w:val="-4"/>
          <w:w w:val="105"/>
        </w:rPr>
        <w:t xml:space="preserve"> </w:t>
      </w:r>
      <w:r>
        <w:rPr>
          <w:w w:val="105"/>
        </w:rPr>
        <w:t>and operating environments</w:t>
      </w:r>
    </w:p>
    <w:sectPr w:rsidR="00FF4FD9" w:rsidSect="00812E75">
      <w:headerReference w:type="default" r:id="rId11"/>
      <w:footerReference w:type="default" r:id="rId12"/>
      <w:pgSz w:w="11920" w:h="16850"/>
      <w:pgMar w:top="2694" w:right="1417" w:bottom="1843" w:left="1559" w:header="885" w:footer="10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46766" w14:textId="77777777" w:rsidR="00D81812" w:rsidRDefault="00D81812">
      <w:r>
        <w:separator/>
      </w:r>
    </w:p>
  </w:endnote>
  <w:endnote w:type="continuationSeparator" w:id="0">
    <w:p w14:paraId="06DBCBB8" w14:textId="77777777" w:rsidR="00D81812" w:rsidRDefault="00D81812">
      <w:r>
        <w:continuationSeparator/>
      </w:r>
    </w:p>
  </w:endnote>
  <w:endnote w:type="continuationNotice" w:id="1">
    <w:p w14:paraId="0E08FE0D" w14:textId="77777777" w:rsidR="00D81812" w:rsidRDefault="00D818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2A862" w14:textId="67763E4D" w:rsidR="00FF4FD9" w:rsidRDefault="008D52FB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2579316C" wp14:editId="35600CBF">
              <wp:simplePos x="0" y="0"/>
              <wp:positionH relativeFrom="page">
                <wp:posOffset>6502400</wp:posOffset>
              </wp:positionH>
              <wp:positionV relativeFrom="page">
                <wp:posOffset>9960610</wp:posOffset>
              </wp:positionV>
              <wp:extent cx="153035" cy="152400"/>
              <wp:effectExtent l="0" t="0" r="0" b="0"/>
              <wp:wrapNone/>
              <wp:docPr id="3" name="Textbox 3">
                <a:extLst xmlns:a="http://schemas.openxmlformats.org/drawingml/2006/main">
                  <a:ext uri="{FF2B5EF4-FFF2-40B4-BE49-F238E27FC236}">
                    <a16:creationId xmlns:a16="http://schemas.microsoft.com/office/drawing/2014/main" id="{2B5B7215-23E5-437F-8F77-8C78B107E584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D35488" w14:textId="77777777" w:rsidR="00FF4FD9" w:rsidRDefault="00D95FC3">
                          <w:pPr>
                            <w:spacing w:line="223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79316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12pt;margin-top:784.3pt;width:12.05pt;height:12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" filled="f" stroked="f">
              <v:textbox inset="0,0,0,0">
                <w:txbxContent>
                  <w:p w14:paraId="7ED35488" w14:textId="77777777" w:rsidR="00FF4FD9" w:rsidRDefault="00D95FC3">
                    <w:pPr>
                      <w:spacing w:line="223" w:lineRule="exact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95FC3">
      <w:rPr>
        <w:noProof/>
        <w:sz w:val="20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5D2D0DD0" wp14:editId="27BB1AAC">
              <wp:simplePos x="0" y="0"/>
              <wp:positionH relativeFrom="page">
                <wp:posOffset>977900</wp:posOffset>
              </wp:positionH>
              <wp:positionV relativeFrom="page">
                <wp:posOffset>9918700</wp:posOffset>
              </wp:positionV>
              <wp:extent cx="2730500" cy="165100"/>
              <wp:effectExtent l="0" t="0" r="0" b="0"/>
              <wp:wrapNone/>
              <wp:docPr id="2" name="Textbox 2">
                <a:extLst xmlns:a="http://schemas.openxmlformats.org/drawingml/2006/main">
                  <a:ext uri="{FF2B5EF4-FFF2-40B4-BE49-F238E27FC236}">
                    <a16:creationId xmlns:a16="http://schemas.microsoft.com/office/drawing/2014/main" id="{DE019805-90FA-4D93-BEF7-0F5E59F178F9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3050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DF6FC3" w14:textId="7B683168" w:rsidR="00FF4FD9" w:rsidRDefault="00D95FC3">
                          <w:pPr>
                            <w:spacing w:before="12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Policy</w:t>
                          </w:r>
                          <w:r>
                            <w:rPr>
                              <w:rFonts w:ascii="Arial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Officer</w:t>
                          </w:r>
                          <w:r>
                            <w:rPr>
                              <w:rFonts w:ascii="Arial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Position</w:t>
                          </w: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  <w:sz w:val="20"/>
                            </w:rPr>
                            <w:t>Description</w:t>
                          </w:r>
                          <w:r w:rsidR="00B244E1">
                            <w:rPr>
                              <w:rFonts w:ascii="Arial"/>
                              <w:spacing w:val="-2"/>
                              <w:sz w:val="20"/>
                            </w:rPr>
                            <w:t xml:space="preserve"> </w:t>
                          </w:r>
                          <w:r w:rsidR="008D52FB">
                            <w:rPr>
                              <w:rFonts w:ascii="Arial"/>
                              <w:spacing w:val="-2"/>
                              <w:sz w:val="20"/>
                            </w:rPr>
                            <w:t xml:space="preserve">August </w:t>
                          </w:r>
                          <w:r w:rsidR="00B244E1">
                            <w:rPr>
                              <w:rFonts w:ascii="Arial"/>
                              <w:spacing w:val="-2"/>
                              <w:sz w:val="20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2D0DD0" id="Textbox 2" o:spid="_x0000_s1027" type="#_x0000_t202" style="position:absolute;margin-left:77pt;margin-top:781pt;width:215pt;height:13pt;z-index:25165824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" filled="f" stroked="f">
              <v:textbox inset="0,0,0,0">
                <w:txbxContent>
                  <w:p w14:paraId="34DF6FC3" w14:textId="7B683168" w:rsidR="00FF4FD9" w:rsidRDefault="00D95FC3">
                    <w:pPr>
                      <w:spacing w:before="12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Policy</w:t>
                    </w:r>
                    <w:r>
                      <w:rPr>
                        <w:rFonts w:ascii="Arial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sz w:val="20"/>
                      </w:rPr>
                      <w:t>Officer</w:t>
                    </w:r>
                    <w:r>
                      <w:rPr>
                        <w:rFonts w:ascii="Arial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sz w:val="20"/>
                      </w:rPr>
                      <w:t>Position</w:t>
                    </w:r>
                    <w:r>
                      <w:rPr>
                        <w:rFonts w:ascii="Arial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spacing w:val="-2"/>
                        <w:sz w:val="20"/>
                      </w:rPr>
                      <w:t>Description</w:t>
                    </w:r>
                    <w:r w:rsidR="00B244E1">
                      <w:rPr>
                        <w:rFonts w:ascii="Arial"/>
                        <w:spacing w:val="-2"/>
                        <w:sz w:val="20"/>
                      </w:rPr>
                      <w:t xml:space="preserve"> </w:t>
                    </w:r>
                    <w:r w:rsidR="008D52FB">
                      <w:rPr>
                        <w:rFonts w:ascii="Arial"/>
                        <w:spacing w:val="-2"/>
                        <w:sz w:val="20"/>
                      </w:rPr>
                      <w:t xml:space="preserve">August </w:t>
                    </w:r>
                    <w:r w:rsidR="00B244E1">
                      <w:rPr>
                        <w:rFonts w:ascii="Arial"/>
                        <w:spacing w:val="-2"/>
                        <w:sz w:val="20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7D7BD" w14:textId="77777777" w:rsidR="00D81812" w:rsidRDefault="00D81812">
      <w:r>
        <w:separator/>
      </w:r>
    </w:p>
  </w:footnote>
  <w:footnote w:type="continuationSeparator" w:id="0">
    <w:p w14:paraId="1BED1CF7" w14:textId="77777777" w:rsidR="00D81812" w:rsidRDefault="00D81812">
      <w:r>
        <w:continuationSeparator/>
      </w:r>
    </w:p>
  </w:footnote>
  <w:footnote w:type="continuationNotice" w:id="1">
    <w:p w14:paraId="3E220309" w14:textId="77777777" w:rsidR="00D81812" w:rsidRDefault="00D818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3775" w14:textId="77777777" w:rsidR="00FF4FD9" w:rsidRDefault="00D95FC3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251658240" behindDoc="1" locked="0" layoutInCell="1" allowOverlap="1" wp14:anchorId="23E36CAD" wp14:editId="66CCE2FE">
          <wp:simplePos x="0" y="0"/>
          <wp:positionH relativeFrom="page">
            <wp:posOffset>3082925</wp:posOffset>
          </wp:positionH>
          <wp:positionV relativeFrom="page">
            <wp:posOffset>561974</wp:posOffset>
          </wp:positionV>
          <wp:extent cx="1438275" cy="723900"/>
          <wp:effectExtent l="0" t="0" r="0" b="0"/>
          <wp:wrapNone/>
          <wp:docPr id="21633867" name="Image 1">
            <a:extLst xmlns:a="http://schemas.openxmlformats.org/drawingml/2006/main">
              <a:ext uri="{FF2B5EF4-FFF2-40B4-BE49-F238E27FC236}">
                <a16:creationId xmlns:a16="http://schemas.microsoft.com/office/drawing/2014/main" id="{88D701FA-646A-454E-BF42-86314D667746}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38275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06F26"/>
    <w:multiLevelType w:val="hybridMultilevel"/>
    <w:tmpl w:val="93E8C986"/>
    <w:lvl w:ilvl="0" w:tplc="A3AC9042">
      <w:start w:val="1"/>
      <w:numFmt w:val="lowerLetter"/>
      <w:lvlText w:val="%1)"/>
      <w:lvlJc w:val="left"/>
      <w:pPr>
        <w:ind w:left="233" w:hanging="23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4"/>
        <w:sz w:val="22"/>
        <w:szCs w:val="22"/>
        <w:lang w:val="en-US" w:eastAsia="en-US" w:bidi="ar-SA"/>
      </w:rPr>
    </w:lvl>
    <w:lvl w:ilvl="1" w:tplc="D6A87A6A">
      <w:numFmt w:val="bullet"/>
      <w:lvlText w:val=""/>
      <w:lvlJc w:val="left"/>
      <w:pPr>
        <w:ind w:left="1081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2" w:tplc="BEB84596">
      <w:numFmt w:val="bullet"/>
      <w:lvlText w:val="o"/>
      <w:lvlJc w:val="left"/>
      <w:pPr>
        <w:ind w:left="144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3" w:tplc="04FA5B00">
      <w:numFmt w:val="bullet"/>
      <w:lvlText w:val="•"/>
      <w:lvlJc w:val="left"/>
      <w:pPr>
        <w:ind w:left="1440" w:hanging="360"/>
      </w:pPr>
      <w:rPr>
        <w:rFonts w:hint="default"/>
        <w:lang w:val="en-US" w:eastAsia="en-US" w:bidi="ar-SA"/>
      </w:rPr>
    </w:lvl>
    <w:lvl w:ilvl="4" w:tplc="AC68C3C0">
      <w:numFmt w:val="bullet"/>
      <w:lvlText w:val="•"/>
      <w:lvlJc w:val="left"/>
      <w:pPr>
        <w:ind w:left="2510" w:hanging="360"/>
      </w:pPr>
      <w:rPr>
        <w:rFonts w:hint="default"/>
        <w:lang w:val="en-US" w:eastAsia="en-US" w:bidi="ar-SA"/>
      </w:rPr>
    </w:lvl>
    <w:lvl w:ilvl="5" w:tplc="4C12CFD4">
      <w:numFmt w:val="bullet"/>
      <w:lvlText w:val="•"/>
      <w:lvlJc w:val="left"/>
      <w:pPr>
        <w:ind w:left="3581" w:hanging="360"/>
      </w:pPr>
      <w:rPr>
        <w:rFonts w:hint="default"/>
        <w:lang w:val="en-US" w:eastAsia="en-US" w:bidi="ar-SA"/>
      </w:rPr>
    </w:lvl>
    <w:lvl w:ilvl="6" w:tplc="B49A0318">
      <w:numFmt w:val="bullet"/>
      <w:lvlText w:val="•"/>
      <w:lvlJc w:val="left"/>
      <w:pPr>
        <w:ind w:left="4652" w:hanging="360"/>
      </w:pPr>
      <w:rPr>
        <w:rFonts w:hint="default"/>
        <w:lang w:val="en-US" w:eastAsia="en-US" w:bidi="ar-SA"/>
      </w:rPr>
    </w:lvl>
    <w:lvl w:ilvl="7" w:tplc="0F581220">
      <w:numFmt w:val="bullet"/>
      <w:lvlText w:val="•"/>
      <w:lvlJc w:val="left"/>
      <w:pPr>
        <w:ind w:left="5722" w:hanging="360"/>
      </w:pPr>
      <w:rPr>
        <w:rFonts w:hint="default"/>
        <w:lang w:val="en-US" w:eastAsia="en-US" w:bidi="ar-SA"/>
      </w:rPr>
    </w:lvl>
    <w:lvl w:ilvl="8" w:tplc="B518CBEA">
      <w:numFmt w:val="bullet"/>
      <w:lvlText w:val="•"/>
      <w:lvlJc w:val="left"/>
      <w:pPr>
        <w:ind w:left="679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48E0864"/>
    <w:multiLevelType w:val="hybridMultilevel"/>
    <w:tmpl w:val="3A94B87C"/>
    <w:lvl w:ilvl="0" w:tplc="F32A2850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4"/>
        <w:sz w:val="22"/>
        <w:szCs w:val="22"/>
        <w:lang w:val="en-US" w:eastAsia="en-US" w:bidi="ar-SA"/>
      </w:rPr>
    </w:lvl>
    <w:lvl w:ilvl="1" w:tplc="DC8EB19A">
      <w:numFmt w:val="bullet"/>
      <w:lvlText w:val="•"/>
      <w:lvlJc w:val="left"/>
      <w:pPr>
        <w:ind w:left="1541" w:hanging="360"/>
      </w:pPr>
      <w:rPr>
        <w:rFonts w:hint="default"/>
        <w:lang w:val="en-US" w:eastAsia="en-US" w:bidi="ar-SA"/>
      </w:rPr>
    </w:lvl>
    <w:lvl w:ilvl="2" w:tplc="FDECE736">
      <w:numFmt w:val="bullet"/>
      <w:lvlText w:val="•"/>
      <w:lvlJc w:val="left"/>
      <w:pPr>
        <w:ind w:left="2363" w:hanging="360"/>
      </w:pPr>
      <w:rPr>
        <w:rFonts w:hint="default"/>
        <w:lang w:val="en-US" w:eastAsia="en-US" w:bidi="ar-SA"/>
      </w:rPr>
    </w:lvl>
    <w:lvl w:ilvl="3" w:tplc="9D7C1302">
      <w:numFmt w:val="bullet"/>
      <w:lvlText w:val="•"/>
      <w:lvlJc w:val="left"/>
      <w:pPr>
        <w:ind w:left="3184" w:hanging="360"/>
      </w:pPr>
      <w:rPr>
        <w:rFonts w:hint="default"/>
        <w:lang w:val="en-US" w:eastAsia="en-US" w:bidi="ar-SA"/>
      </w:rPr>
    </w:lvl>
    <w:lvl w:ilvl="4" w:tplc="A8147EE4">
      <w:numFmt w:val="bullet"/>
      <w:lvlText w:val="•"/>
      <w:lvlJc w:val="left"/>
      <w:pPr>
        <w:ind w:left="4006" w:hanging="360"/>
      </w:pPr>
      <w:rPr>
        <w:rFonts w:hint="default"/>
        <w:lang w:val="en-US" w:eastAsia="en-US" w:bidi="ar-SA"/>
      </w:rPr>
    </w:lvl>
    <w:lvl w:ilvl="5" w:tplc="763077F4">
      <w:numFmt w:val="bullet"/>
      <w:lvlText w:val="•"/>
      <w:lvlJc w:val="left"/>
      <w:pPr>
        <w:ind w:left="4827" w:hanging="360"/>
      </w:pPr>
      <w:rPr>
        <w:rFonts w:hint="default"/>
        <w:lang w:val="en-US" w:eastAsia="en-US" w:bidi="ar-SA"/>
      </w:rPr>
    </w:lvl>
    <w:lvl w:ilvl="6" w:tplc="322A058E">
      <w:numFmt w:val="bullet"/>
      <w:lvlText w:val="•"/>
      <w:lvlJc w:val="left"/>
      <w:pPr>
        <w:ind w:left="5649" w:hanging="360"/>
      </w:pPr>
      <w:rPr>
        <w:rFonts w:hint="default"/>
        <w:lang w:val="en-US" w:eastAsia="en-US" w:bidi="ar-SA"/>
      </w:rPr>
    </w:lvl>
    <w:lvl w:ilvl="7" w:tplc="9A9E4B8C">
      <w:numFmt w:val="bullet"/>
      <w:lvlText w:val="•"/>
      <w:lvlJc w:val="left"/>
      <w:pPr>
        <w:ind w:left="6470" w:hanging="360"/>
      </w:pPr>
      <w:rPr>
        <w:rFonts w:hint="default"/>
        <w:lang w:val="en-US" w:eastAsia="en-US" w:bidi="ar-SA"/>
      </w:rPr>
    </w:lvl>
    <w:lvl w:ilvl="8" w:tplc="B3C2BA14">
      <w:numFmt w:val="bullet"/>
      <w:lvlText w:val="•"/>
      <w:lvlJc w:val="left"/>
      <w:pPr>
        <w:ind w:left="729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E670874"/>
    <w:multiLevelType w:val="multilevel"/>
    <w:tmpl w:val="E042D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1F004C"/>
    <w:multiLevelType w:val="multilevel"/>
    <w:tmpl w:val="43A0B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B80AA5"/>
    <w:multiLevelType w:val="hybridMultilevel"/>
    <w:tmpl w:val="FF5654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357595">
    <w:abstractNumId w:val="0"/>
  </w:num>
  <w:num w:numId="2" w16cid:durableId="1856381394">
    <w:abstractNumId w:val="1"/>
  </w:num>
  <w:num w:numId="3" w16cid:durableId="1931161782">
    <w:abstractNumId w:val="2"/>
  </w:num>
  <w:num w:numId="4" w16cid:durableId="323315363">
    <w:abstractNumId w:val="3"/>
  </w:num>
  <w:num w:numId="5" w16cid:durableId="4859015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FD9"/>
    <w:rsid w:val="000125F4"/>
    <w:rsid w:val="00040160"/>
    <w:rsid w:val="00095208"/>
    <w:rsid w:val="000F7E7E"/>
    <w:rsid w:val="00103E3E"/>
    <w:rsid w:val="00122CEA"/>
    <w:rsid w:val="00136087"/>
    <w:rsid w:val="0013720C"/>
    <w:rsid w:val="001615E2"/>
    <w:rsid w:val="00176236"/>
    <w:rsid w:val="001E6348"/>
    <w:rsid w:val="00222ED2"/>
    <w:rsid w:val="00233156"/>
    <w:rsid w:val="002516B2"/>
    <w:rsid w:val="00264935"/>
    <w:rsid w:val="00291861"/>
    <w:rsid w:val="0029316C"/>
    <w:rsid w:val="0029676D"/>
    <w:rsid w:val="002A0618"/>
    <w:rsid w:val="002A18D0"/>
    <w:rsid w:val="002A6034"/>
    <w:rsid w:val="002B5E0D"/>
    <w:rsid w:val="002C7172"/>
    <w:rsid w:val="002C7EEA"/>
    <w:rsid w:val="002F323A"/>
    <w:rsid w:val="003306E2"/>
    <w:rsid w:val="00352EAA"/>
    <w:rsid w:val="00367485"/>
    <w:rsid w:val="00373DB3"/>
    <w:rsid w:val="0038297D"/>
    <w:rsid w:val="00384493"/>
    <w:rsid w:val="003C10DF"/>
    <w:rsid w:val="00403569"/>
    <w:rsid w:val="00415E60"/>
    <w:rsid w:val="00424A9E"/>
    <w:rsid w:val="004278ED"/>
    <w:rsid w:val="00451BE0"/>
    <w:rsid w:val="00480960"/>
    <w:rsid w:val="004A66B1"/>
    <w:rsid w:val="004B558E"/>
    <w:rsid w:val="004C6B54"/>
    <w:rsid w:val="004F75F6"/>
    <w:rsid w:val="00517F2A"/>
    <w:rsid w:val="0052685B"/>
    <w:rsid w:val="00527DEF"/>
    <w:rsid w:val="00537E9A"/>
    <w:rsid w:val="005557BE"/>
    <w:rsid w:val="00582252"/>
    <w:rsid w:val="00593249"/>
    <w:rsid w:val="005A7B86"/>
    <w:rsid w:val="005B039E"/>
    <w:rsid w:val="005C7E39"/>
    <w:rsid w:val="005D23D5"/>
    <w:rsid w:val="005D2DBF"/>
    <w:rsid w:val="005D40B1"/>
    <w:rsid w:val="00633D9B"/>
    <w:rsid w:val="006407E2"/>
    <w:rsid w:val="00666969"/>
    <w:rsid w:val="00684B45"/>
    <w:rsid w:val="006A04B9"/>
    <w:rsid w:val="006A09BF"/>
    <w:rsid w:val="006A14D0"/>
    <w:rsid w:val="006B0052"/>
    <w:rsid w:val="006B832B"/>
    <w:rsid w:val="006C6C86"/>
    <w:rsid w:val="00716F8C"/>
    <w:rsid w:val="007B200D"/>
    <w:rsid w:val="007B4515"/>
    <w:rsid w:val="007D292C"/>
    <w:rsid w:val="007E728E"/>
    <w:rsid w:val="007F2B7F"/>
    <w:rsid w:val="0080346B"/>
    <w:rsid w:val="0080553F"/>
    <w:rsid w:val="00811390"/>
    <w:rsid w:val="00812E75"/>
    <w:rsid w:val="008238A2"/>
    <w:rsid w:val="0083299B"/>
    <w:rsid w:val="008347A0"/>
    <w:rsid w:val="0083719A"/>
    <w:rsid w:val="00893651"/>
    <w:rsid w:val="008A2287"/>
    <w:rsid w:val="008C708E"/>
    <w:rsid w:val="008D52FB"/>
    <w:rsid w:val="008F0A02"/>
    <w:rsid w:val="009054E9"/>
    <w:rsid w:val="00912ECA"/>
    <w:rsid w:val="0094784E"/>
    <w:rsid w:val="00955D02"/>
    <w:rsid w:val="00967362"/>
    <w:rsid w:val="009B1DB0"/>
    <w:rsid w:val="009D00E5"/>
    <w:rsid w:val="00A00300"/>
    <w:rsid w:val="00A12F51"/>
    <w:rsid w:val="00A52591"/>
    <w:rsid w:val="00A74053"/>
    <w:rsid w:val="00A8110F"/>
    <w:rsid w:val="00A81DDC"/>
    <w:rsid w:val="00AB6E55"/>
    <w:rsid w:val="00AC0283"/>
    <w:rsid w:val="00AC4334"/>
    <w:rsid w:val="00AC5612"/>
    <w:rsid w:val="00AE1DB8"/>
    <w:rsid w:val="00AF4077"/>
    <w:rsid w:val="00B21842"/>
    <w:rsid w:val="00B244E1"/>
    <w:rsid w:val="00B54F52"/>
    <w:rsid w:val="00B67F1E"/>
    <w:rsid w:val="00BA0D5B"/>
    <w:rsid w:val="00BB10DB"/>
    <w:rsid w:val="00BB3716"/>
    <w:rsid w:val="00BC55BA"/>
    <w:rsid w:val="00BF3AC7"/>
    <w:rsid w:val="00C072B8"/>
    <w:rsid w:val="00C24B3F"/>
    <w:rsid w:val="00C53239"/>
    <w:rsid w:val="00C932F1"/>
    <w:rsid w:val="00CB1285"/>
    <w:rsid w:val="00CD50D4"/>
    <w:rsid w:val="00CF5695"/>
    <w:rsid w:val="00D0720C"/>
    <w:rsid w:val="00D1280E"/>
    <w:rsid w:val="00D205C4"/>
    <w:rsid w:val="00D74F1C"/>
    <w:rsid w:val="00D81812"/>
    <w:rsid w:val="00D95FC3"/>
    <w:rsid w:val="00D96D69"/>
    <w:rsid w:val="00DC0157"/>
    <w:rsid w:val="00DD5C11"/>
    <w:rsid w:val="00E3435E"/>
    <w:rsid w:val="00E44F5E"/>
    <w:rsid w:val="00E52BC7"/>
    <w:rsid w:val="00E72B20"/>
    <w:rsid w:val="00E815B1"/>
    <w:rsid w:val="00E966DA"/>
    <w:rsid w:val="00EB6358"/>
    <w:rsid w:val="00EC0728"/>
    <w:rsid w:val="00EC2D30"/>
    <w:rsid w:val="00ED1527"/>
    <w:rsid w:val="00F03196"/>
    <w:rsid w:val="00F82B3C"/>
    <w:rsid w:val="00FA767B"/>
    <w:rsid w:val="00FB4B6B"/>
    <w:rsid w:val="00FB72E3"/>
    <w:rsid w:val="00FF4FD9"/>
    <w:rsid w:val="00FF6A6B"/>
    <w:rsid w:val="054ADB7E"/>
    <w:rsid w:val="0705E536"/>
    <w:rsid w:val="077400E7"/>
    <w:rsid w:val="08BA06BA"/>
    <w:rsid w:val="152EF522"/>
    <w:rsid w:val="15E35B86"/>
    <w:rsid w:val="18A457AB"/>
    <w:rsid w:val="191585D3"/>
    <w:rsid w:val="198B9C22"/>
    <w:rsid w:val="1AD3B6B4"/>
    <w:rsid w:val="1C24477B"/>
    <w:rsid w:val="1CD4ADE0"/>
    <w:rsid w:val="1D38704B"/>
    <w:rsid w:val="20E75A5C"/>
    <w:rsid w:val="31351FE0"/>
    <w:rsid w:val="344A6998"/>
    <w:rsid w:val="3A787883"/>
    <w:rsid w:val="442052F0"/>
    <w:rsid w:val="47BDCAB2"/>
    <w:rsid w:val="4AB88BE7"/>
    <w:rsid w:val="4D097E25"/>
    <w:rsid w:val="4F84B410"/>
    <w:rsid w:val="504814F2"/>
    <w:rsid w:val="5685F9F5"/>
    <w:rsid w:val="5C0A78CC"/>
    <w:rsid w:val="5C6A986C"/>
    <w:rsid w:val="5E8C56FD"/>
    <w:rsid w:val="61EE216B"/>
    <w:rsid w:val="671DD027"/>
    <w:rsid w:val="7213951C"/>
    <w:rsid w:val="759CEBF0"/>
    <w:rsid w:val="792A7663"/>
    <w:rsid w:val="79F67272"/>
    <w:rsid w:val="7D762B4D"/>
    <w:rsid w:val="7E87B7E2"/>
    <w:rsid w:val="7F55A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3A85C"/>
  <w15:docId w15:val="{706C2816-8769-4F86-A6A6-1631EEF05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21"/>
    </w:pPr>
  </w:style>
  <w:style w:type="paragraph" w:styleId="ListParagraph">
    <w:name w:val="List Paragraph"/>
    <w:basedOn w:val="Normal"/>
    <w:uiPriority w:val="34"/>
    <w:qFormat/>
    <w:pPr>
      <w:ind w:left="721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FA76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76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767B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6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67B"/>
    <w:rPr>
      <w:rFonts w:ascii="Calibri" w:eastAsia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A767B"/>
    <w:pPr>
      <w:widowControl/>
      <w:autoSpaceDE/>
      <w:autoSpaceDN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517F2A"/>
    <w:rPr>
      <w:color w:val="0000FF" w:themeColor="hyperlink"/>
      <w:u w:val="single"/>
    </w:rPr>
  </w:style>
  <w:style w:type="paragraph" w:customStyle="1" w:styleId="paragraph">
    <w:name w:val="paragraph"/>
    <w:basedOn w:val="Normal"/>
    <w:rsid w:val="00517F2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17F2A"/>
  </w:style>
  <w:style w:type="character" w:customStyle="1" w:styleId="eop">
    <w:name w:val="eop"/>
    <w:basedOn w:val="DefaultParagraphFont"/>
    <w:rsid w:val="00517F2A"/>
  </w:style>
  <w:style w:type="paragraph" w:styleId="Header">
    <w:name w:val="header"/>
    <w:basedOn w:val="Normal"/>
    <w:link w:val="HeaderChar"/>
    <w:uiPriority w:val="99"/>
    <w:unhideWhenUsed/>
    <w:rsid w:val="0059324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324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9324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3249"/>
    <w:rPr>
      <w:rFonts w:ascii="Calibri" w:eastAsia="Calibri" w:hAnsi="Calibri" w:cs="Calibri"/>
    </w:rPr>
  </w:style>
  <w:style w:type="character" w:styleId="Strong">
    <w:name w:val="Strong"/>
    <w:basedOn w:val="DefaultParagraphFont"/>
    <w:uiPriority w:val="22"/>
    <w:qFormat/>
    <w:rsid w:val="008F0A0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F0A0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NoSpacing">
    <w:name w:val="No Spacing"/>
    <w:uiPriority w:val="1"/>
    <w:qFormat/>
    <w:rsid w:val="004A66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atoda.org.au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1128a1-b1ff-4f3b-8969-894ed61c025f"/>
    <lcf76f155ced4ddcb4097134ff3c332f xmlns="0b973534-5a7e-455a-8177-19c4d080438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1054A23A00F4AB508D5D390062CDD" ma:contentTypeVersion="20" ma:contentTypeDescription="Create a new document." ma:contentTypeScope="" ma:versionID="be359dcc547f80582274dc0f1c06d95d">
  <xsd:schema xmlns:xsd="http://www.w3.org/2001/XMLSchema" xmlns:xs="http://www.w3.org/2001/XMLSchema" xmlns:p="http://schemas.microsoft.com/office/2006/metadata/properties" xmlns:ns2="0b973534-5a7e-455a-8177-19c4d080438a" xmlns:ns3="d51128a1-b1ff-4f3b-8969-894ed61c025f" targetNamespace="http://schemas.microsoft.com/office/2006/metadata/properties" ma:root="true" ma:fieldsID="bed4cc6b884273d0dc2c9264209ff6a1" ns2:_="" ns3:_="">
    <xsd:import namespace="0b973534-5a7e-455a-8177-19c4d080438a"/>
    <xsd:import namespace="d51128a1-b1ff-4f3b-8969-894ed61c02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973534-5a7e-455a-8177-19c4d08043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43b8cd7-2475-4fef-a125-80d145b4a7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1128a1-b1ff-4f3b-8969-894ed61c025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899c7df-06ad-4eb1-a5b6-81d68236058a}" ma:internalName="TaxCatchAll" ma:showField="CatchAllData" ma:web="d51128a1-b1ff-4f3b-8969-894ed61c02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04D220-6EE1-4C27-A4E4-CAAFC22EDD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EAD694-89CE-4E2C-86E2-61C0FFD8B770}">
  <ds:schemaRefs>
    <ds:schemaRef ds:uri="http://schemas.microsoft.com/office/2006/metadata/properties"/>
    <ds:schemaRef ds:uri="http://schemas.microsoft.com/office/infopath/2007/PartnerControls"/>
    <ds:schemaRef ds:uri="d51128a1-b1ff-4f3b-8969-894ed61c025f"/>
    <ds:schemaRef ds:uri="0b973534-5a7e-455a-8177-19c4d080438a"/>
  </ds:schemaRefs>
</ds:datastoreItem>
</file>

<file path=customXml/itemProps3.xml><?xml version="1.0" encoding="utf-8"?>
<ds:datastoreItem xmlns:ds="http://schemas.openxmlformats.org/officeDocument/2006/customXml" ds:itemID="{4754D682-50FA-453B-9689-0E4F4AF5F0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973534-5a7e-455a-8177-19c4d080438a"/>
    <ds:schemaRef ds:uri="d51128a1-b1ff-4f3b-8969-894ed61c02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Jeanette Bruce</dc:creator>
  <cp:keywords/>
  <cp:lastModifiedBy>Tess Rogel</cp:lastModifiedBy>
  <cp:revision>25</cp:revision>
  <dcterms:created xsi:type="dcterms:W3CDTF">2026-08-05T12:54:00Z</dcterms:created>
  <dcterms:modified xsi:type="dcterms:W3CDTF">2026-08-13T02:16:00Z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2026-07-27T00:00:00Z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ContentTypeId">
    <vt:lpwstr>0x010100BEC1054A23A00F4AB508D5D390062CDD</vt:lpwstr>
  </property>
  <property fmtid="{D5CDD505-2E9C-101B-9397-08002B2CF9AE}" pid="7" name="MediaServiceImageTags">
    <vt:lpwstr/>
  </property>
  <property fmtid="{D5CDD505-2E9C-101B-9397-08002B2CF9AE}" pid="8" name="GrammarlyDocumentId">
    <vt:lpwstr>ce361fe4-a753-4b2b-a9aa-d1089e2f10f9</vt:lpwstr>
  </property>
</Properties>
</file>