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EA5DC" w14:textId="77777777" w:rsidR="00EA15A6" w:rsidRDefault="00EA15A6">
      <w:pPr>
        <w:pStyle w:val="BodyText"/>
        <w:spacing w:before="0"/>
        <w:ind w:left="0"/>
        <w:rPr>
          <w:rFonts w:ascii="Times New Roman"/>
          <w:sz w:val="20"/>
        </w:rPr>
      </w:pPr>
    </w:p>
    <w:p w14:paraId="291EA5DD" w14:textId="77777777" w:rsidR="00EA15A6" w:rsidRDefault="00EA15A6">
      <w:pPr>
        <w:pStyle w:val="BodyText"/>
        <w:spacing w:before="0"/>
        <w:ind w:left="0"/>
        <w:rPr>
          <w:rFonts w:ascii="Times New Roman"/>
          <w:sz w:val="20"/>
        </w:rPr>
      </w:pPr>
    </w:p>
    <w:p w14:paraId="291EA5DE" w14:textId="77777777" w:rsidR="00EA15A6" w:rsidRDefault="00EA15A6">
      <w:pPr>
        <w:pStyle w:val="BodyText"/>
        <w:spacing w:before="0"/>
        <w:ind w:left="0"/>
        <w:rPr>
          <w:rFonts w:ascii="Times New Roman"/>
          <w:sz w:val="20"/>
        </w:rPr>
      </w:pPr>
    </w:p>
    <w:p w14:paraId="291EA5DF" w14:textId="77777777" w:rsidR="00EA15A6" w:rsidRDefault="00EA15A6">
      <w:pPr>
        <w:pStyle w:val="BodyText"/>
        <w:spacing w:before="0"/>
        <w:ind w:left="0"/>
        <w:rPr>
          <w:rFonts w:ascii="Times New Roman"/>
          <w:sz w:val="20"/>
        </w:rPr>
      </w:pPr>
    </w:p>
    <w:p w14:paraId="291EA5E0" w14:textId="77777777" w:rsidR="00EA15A6" w:rsidRDefault="00EA15A6">
      <w:pPr>
        <w:pStyle w:val="BodyText"/>
        <w:spacing w:before="0"/>
        <w:ind w:left="0"/>
        <w:rPr>
          <w:rFonts w:ascii="Times New Roman"/>
          <w:sz w:val="18"/>
        </w:rPr>
      </w:pPr>
    </w:p>
    <w:p w14:paraId="291EA5E1" w14:textId="77777777" w:rsidR="00EA15A6" w:rsidRDefault="00C7328D">
      <w:pPr>
        <w:pStyle w:val="Heading1"/>
      </w:pPr>
      <w:r>
        <w:rPr>
          <w:noProof/>
        </w:rPr>
        <w:drawing>
          <wp:anchor distT="0" distB="0" distL="0" distR="0" simplePos="0" relativeHeight="251658243" behindDoc="0" locked="0" layoutInCell="1" allowOverlap="1" wp14:anchorId="291EA631" wp14:editId="291EA632">
            <wp:simplePos x="0" y="0"/>
            <wp:positionH relativeFrom="page">
              <wp:posOffset>4135270</wp:posOffset>
            </wp:positionH>
            <wp:positionV relativeFrom="paragraph">
              <wp:posOffset>-720683</wp:posOffset>
            </wp:positionV>
            <wp:extent cx="2468886" cy="88912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468886" cy="889122"/>
                    </a:xfrm>
                    <a:prstGeom prst="rect">
                      <a:avLst/>
                    </a:prstGeom>
                  </pic:spPr>
                </pic:pic>
              </a:graphicData>
            </a:graphic>
          </wp:anchor>
        </w:drawing>
      </w:r>
      <w:r>
        <w:t>CEO POSITION DESCRIPTION</w:t>
      </w:r>
    </w:p>
    <w:p w14:paraId="291EA5E2" w14:textId="77777777" w:rsidR="00EA15A6" w:rsidRDefault="00C7328D">
      <w:pPr>
        <w:spacing w:before="180"/>
        <w:ind w:left="100"/>
        <w:rPr>
          <w:i/>
        </w:rPr>
      </w:pPr>
      <w:r>
        <w:rPr>
          <w:i/>
        </w:rPr>
        <w:t>Approved by Council on 28 May 2026</w:t>
      </w:r>
    </w:p>
    <w:p w14:paraId="291EA5E3" w14:textId="77777777" w:rsidR="00EA15A6" w:rsidRDefault="00EA15A6">
      <w:pPr>
        <w:pStyle w:val="BodyText"/>
        <w:spacing w:before="0"/>
        <w:ind w:left="0"/>
        <w:rPr>
          <w:i/>
          <w:sz w:val="20"/>
        </w:rPr>
      </w:pPr>
    </w:p>
    <w:p w14:paraId="291EA5E4" w14:textId="77777777" w:rsidR="00EA15A6" w:rsidRDefault="00EA15A6">
      <w:pPr>
        <w:pStyle w:val="BodyText"/>
        <w:spacing w:before="2"/>
        <w:ind w:left="0"/>
        <w:rPr>
          <w:i/>
          <w:sz w:val="25"/>
        </w:rPr>
      </w:pPr>
    </w:p>
    <w:p w14:paraId="291EA5E5" w14:textId="77777777" w:rsidR="00EA15A6" w:rsidRDefault="00C7328D">
      <w:pPr>
        <w:pStyle w:val="Heading1"/>
      </w:pPr>
      <w:r>
        <w:t>Chief Executive Officer: Victorian National Parks Association</w:t>
      </w:r>
    </w:p>
    <w:p w14:paraId="72577CDB" w14:textId="7A99D0E8" w:rsidR="008B4645" w:rsidRDefault="00C7328D" w:rsidP="008B4645">
      <w:pPr>
        <w:spacing w:before="120"/>
        <w:ind w:left="100"/>
        <w:rPr>
          <w:i/>
        </w:rPr>
      </w:pPr>
      <w:r>
        <w:t xml:space="preserve">Document status: </w:t>
      </w:r>
      <w:r w:rsidR="00CB260E">
        <w:tab/>
      </w:r>
      <w:r w:rsidR="00094D20">
        <w:tab/>
      </w:r>
      <w:r w:rsidR="008B4645" w:rsidRPr="00094D20">
        <w:rPr>
          <w:iCs/>
        </w:rPr>
        <w:t>Approved by Council on 28 May 2026</w:t>
      </w:r>
    </w:p>
    <w:p w14:paraId="3C59AF3E" w14:textId="39C418B4" w:rsidR="001F3A60" w:rsidRDefault="00C7328D" w:rsidP="008B4645">
      <w:pPr>
        <w:pStyle w:val="BodyText"/>
        <w:spacing w:before="0" w:line="259" w:lineRule="auto"/>
        <w:ind w:left="100" w:right="20"/>
      </w:pPr>
      <w:r>
        <w:t xml:space="preserve">Position title: </w:t>
      </w:r>
      <w:r w:rsidR="00094D20">
        <w:tab/>
      </w:r>
      <w:r w:rsidR="00094D20">
        <w:tab/>
      </w:r>
      <w:r w:rsidR="00094D20">
        <w:tab/>
      </w:r>
      <w:r w:rsidR="008B4645">
        <w:t>Chief Executive Officer</w:t>
      </w:r>
    </w:p>
    <w:p w14:paraId="37915B7A" w14:textId="6ED08CA5" w:rsidR="008B4645" w:rsidRDefault="00C7328D" w:rsidP="008B4645">
      <w:pPr>
        <w:pStyle w:val="BodyText"/>
        <w:spacing w:before="0" w:line="253" w:lineRule="exact"/>
        <w:ind w:left="100"/>
      </w:pPr>
      <w:r>
        <w:t xml:space="preserve">Reports to: </w:t>
      </w:r>
      <w:r w:rsidR="00094D20">
        <w:tab/>
      </w:r>
      <w:r w:rsidR="00094D20">
        <w:tab/>
      </w:r>
      <w:r w:rsidR="00094D20">
        <w:tab/>
      </w:r>
      <w:r w:rsidR="008B4645">
        <w:t>VNPA Board, through the Chair</w:t>
      </w:r>
    </w:p>
    <w:p w14:paraId="645D84FE" w14:textId="73FAE900" w:rsidR="001F3A60" w:rsidRDefault="00C7328D" w:rsidP="00CB260E">
      <w:pPr>
        <w:pStyle w:val="BodyText"/>
        <w:spacing w:before="0" w:line="259" w:lineRule="auto"/>
        <w:ind w:left="100" w:right="20"/>
      </w:pPr>
      <w:r>
        <w:t xml:space="preserve">Location: </w:t>
      </w:r>
      <w:r w:rsidR="00094D20">
        <w:tab/>
      </w:r>
      <w:r w:rsidR="00094D20">
        <w:tab/>
      </w:r>
      <w:r w:rsidR="00094D20">
        <w:tab/>
      </w:r>
      <w:r w:rsidR="008B4645">
        <w:t>Melbourne-based, with hybrid working arrangements</w:t>
      </w:r>
    </w:p>
    <w:p w14:paraId="3E3FE8DB" w14:textId="2EDCFFF1" w:rsidR="00064F15" w:rsidRDefault="00B81AB3" w:rsidP="00CB260E">
      <w:pPr>
        <w:pStyle w:val="BodyText"/>
        <w:spacing w:before="0" w:line="259" w:lineRule="auto"/>
        <w:ind w:left="100" w:right="20"/>
      </w:pPr>
      <w:r>
        <w:t>Hours:</w:t>
      </w:r>
      <w:r>
        <w:tab/>
      </w:r>
      <w:r>
        <w:tab/>
      </w:r>
      <w:r>
        <w:tab/>
        <w:t>Full</w:t>
      </w:r>
      <w:r w:rsidR="001520A7">
        <w:t>time</w:t>
      </w:r>
    </w:p>
    <w:p w14:paraId="0B608206" w14:textId="33EA3FC1" w:rsidR="001F3A60" w:rsidRDefault="00C7328D" w:rsidP="00CB260E">
      <w:pPr>
        <w:pStyle w:val="BodyText"/>
        <w:spacing w:before="0" w:line="259" w:lineRule="auto"/>
        <w:ind w:left="100" w:right="20"/>
      </w:pPr>
      <w:r>
        <w:t xml:space="preserve">Employment basis: </w:t>
      </w:r>
      <w:r w:rsidR="00094D20">
        <w:tab/>
      </w:r>
      <w:r w:rsidR="00094D20">
        <w:tab/>
      </w:r>
      <w:r w:rsidR="00D91A26">
        <w:t>Permanent</w:t>
      </w:r>
      <w:r w:rsidR="008B4645">
        <w:rPr>
          <w:color w:val="FF0000"/>
        </w:rPr>
        <w:t xml:space="preserve"> </w:t>
      </w:r>
      <w:r w:rsidR="008B4645">
        <w:t>contract, outside the VNPA EBA</w:t>
      </w:r>
    </w:p>
    <w:p w14:paraId="7608C93F" w14:textId="1607ED60" w:rsidR="008B4645" w:rsidRDefault="00C7328D" w:rsidP="000C1B51">
      <w:pPr>
        <w:pStyle w:val="BodyText"/>
        <w:spacing w:before="20" w:line="259" w:lineRule="auto"/>
        <w:ind w:left="2875" w:right="1096" w:hanging="2775"/>
      </w:pPr>
      <w:r>
        <w:t xml:space="preserve">Remuneration: </w:t>
      </w:r>
      <w:r w:rsidR="00094D20">
        <w:tab/>
      </w:r>
      <w:r w:rsidR="00094D20">
        <w:tab/>
      </w:r>
      <w:r w:rsidR="00D91A26">
        <w:t xml:space="preserve">$160,000 base salary </w:t>
      </w:r>
      <w:r w:rsidR="00613C5C">
        <w:t>plus sup</w:t>
      </w:r>
      <w:r w:rsidR="003163B3">
        <w:t xml:space="preserve">erannuation, </w:t>
      </w:r>
      <w:r w:rsidR="000C1B51" w:rsidRPr="000C1B51">
        <w:t>commensurate with the candidate’s skills and experience</w:t>
      </w:r>
    </w:p>
    <w:p w14:paraId="12C9D914" w14:textId="39258698" w:rsidR="008B4645" w:rsidRDefault="00C7328D" w:rsidP="008B4645">
      <w:pPr>
        <w:pStyle w:val="BodyText"/>
        <w:spacing w:before="0" w:line="252" w:lineRule="exact"/>
        <w:ind w:left="100"/>
      </w:pPr>
      <w:r>
        <w:t>Current staff:</w:t>
      </w:r>
      <w:r w:rsidR="008B4645">
        <w:t xml:space="preserve"> </w:t>
      </w:r>
      <w:r w:rsidR="00094D20">
        <w:tab/>
      </w:r>
      <w:r w:rsidR="00094D20">
        <w:tab/>
      </w:r>
      <w:r w:rsidR="00094D20">
        <w:tab/>
      </w:r>
      <w:r w:rsidR="008B4645">
        <w:t>14 FTE</w:t>
      </w:r>
    </w:p>
    <w:p w14:paraId="291EA5ED" w14:textId="77777777" w:rsidR="00EA15A6" w:rsidRDefault="00EA15A6">
      <w:pPr>
        <w:pStyle w:val="BodyText"/>
        <w:spacing w:before="5"/>
        <w:ind w:left="0"/>
        <w:rPr>
          <w:sz w:val="27"/>
        </w:rPr>
      </w:pPr>
    </w:p>
    <w:p w14:paraId="291EA5EE" w14:textId="77777777" w:rsidR="00EA15A6" w:rsidRDefault="00C7328D">
      <w:pPr>
        <w:pStyle w:val="BodyText"/>
        <w:spacing w:before="0" w:line="20" w:lineRule="exact"/>
        <w:ind w:left="150"/>
        <w:rPr>
          <w:sz w:val="2"/>
        </w:rPr>
      </w:pPr>
      <w:r>
        <w:rPr>
          <w:sz w:val="2"/>
        </w:rPr>
      </w:r>
      <w:r>
        <w:rPr>
          <w:sz w:val="2"/>
        </w:rPr>
        <w:pict w14:anchorId="291EA634">
          <v:group id="_x0000_s1033" style="width:445pt;height:1pt;mso-position-horizontal-relative:char;mso-position-vertical-relative:line" coordsize="8900,20">
            <v:line id="_x0000_s1034" style="position:absolute" from="0,10" to="8900,10" strokecolor="#878787" strokeweight=".35269mm"/>
            <w10:wrap type="none"/>
            <w10:anchorlock/>
          </v:group>
        </w:pict>
      </w:r>
    </w:p>
    <w:p w14:paraId="291EA5EF" w14:textId="77777777" w:rsidR="00EA15A6" w:rsidRDefault="00EA15A6">
      <w:pPr>
        <w:pStyle w:val="BodyText"/>
        <w:spacing w:before="2"/>
        <w:ind w:left="0"/>
        <w:rPr>
          <w:sz w:val="14"/>
        </w:rPr>
      </w:pPr>
    </w:p>
    <w:p w14:paraId="291EA5F0" w14:textId="77777777" w:rsidR="00EA15A6" w:rsidRDefault="00C7328D">
      <w:pPr>
        <w:pStyle w:val="ListParagraph"/>
        <w:numPr>
          <w:ilvl w:val="0"/>
          <w:numId w:val="3"/>
        </w:numPr>
        <w:tabs>
          <w:tab w:val="left" w:pos="345"/>
        </w:tabs>
        <w:spacing w:before="93"/>
      </w:pPr>
      <w:r>
        <w:t>About the Victorian National Parks</w:t>
      </w:r>
      <w:r>
        <w:rPr>
          <w:spacing w:val="-1"/>
        </w:rPr>
        <w:t xml:space="preserve"> </w:t>
      </w:r>
      <w:r>
        <w:t>Association</w:t>
      </w:r>
    </w:p>
    <w:p w14:paraId="291EA5F1" w14:textId="77777777" w:rsidR="00EA15A6" w:rsidRDefault="00C7328D">
      <w:pPr>
        <w:pStyle w:val="BodyText"/>
        <w:spacing w:line="259" w:lineRule="auto"/>
        <w:ind w:left="100" w:right="41"/>
      </w:pPr>
      <w:r>
        <w:t>The Victorian National Parks Association is an independent, membership-based charity that has helped protect Victoria’s national parks, protected areas, special places and wildlife for more than 70 years. VNPA advocates for evidence-based policy, connects people with nature, and works with members, volunteers, First Nations, community partners, scientists, government and supporters to secure lasting outcomes for nature.</w:t>
      </w:r>
    </w:p>
    <w:p w14:paraId="291EA5F2" w14:textId="77777777" w:rsidR="00EA15A6" w:rsidRDefault="00C7328D">
      <w:pPr>
        <w:pStyle w:val="BodyText"/>
        <w:spacing w:before="10"/>
        <w:ind w:left="0"/>
        <w:rPr>
          <w:sz w:val="10"/>
        </w:rPr>
      </w:pPr>
      <w:r>
        <w:pict w14:anchorId="291EA635">
          <v:shape id="_x0000_s1032" style="position:absolute;margin-left:75pt;margin-top:8.75pt;width:445pt;height:.1pt;z-index:-251658240;mso-wrap-distance-left:0;mso-wrap-distance-right:0;mso-position-horizontal-relative:page" coordorigin="1500,175" coordsize="8900,0" path="m1500,175r8900,e" filled="f" strokecolor="#878787" strokeweight=".35269mm">
            <v:path arrowok="t"/>
            <w10:wrap type="topAndBottom" anchorx="page"/>
          </v:shape>
        </w:pict>
      </w:r>
    </w:p>
    <w:p w14:paraId="291EA5F3" w14:textId="77777777" w:rsidR="00EA15A6" w:rsidRDefault="00EA15A6">
      <w:pPr>
        <w:pStyle w:val="BodyText"/>
        <w:spacing w:before="10"/>
        <w:ind w:left="0"/>
        <w:rPr>
          <w:sz w:val="10"/>
        </w:rPr>
      </w:pPr>
    </w:p>
    <w:p w14:paraId="291EA5F4" w14:textId="77777777" w:rsidR="00EA15A6" w:rsidRDefault="00C7328D">
      <w:pPr>
        <w:pStyle w:val="ListParagraph"/>
        <w:numPr>
          <w:ilvl w:val="0"/>
          <w:numId w:val="3"/>
        </w:numPr>
        <w:tabs>
          <w:tab w:val="left" w:pos="345"/>
        </w:tabs>
        <w:spacing w:before="93"/>
      </w:pPr>
      <w:r>
        <w:t>Position purpose</w:t>
      </w:r>
    </w:p>
    <w:p w14:paraId="291EA5F5" w14:textId="77777777" w:rsidR="00EA15A6" w:rsidRDefault="00C7328D">
      <w:pPr>
        <w:pStyle w:val="BodyText"/>
        <w:spacing w:line="259" w:lineRule="auto"/>
        <w:ind w:left="100" w:right="172"/>
      </w:pPr>
      <w:r>
        <w:t>The Chief Executive Officer provides strategic, organisational and public leadership for VNPA, reporting to the Board and leading strategy, people, campaigns, advocacy, stakeholder relationships, revenue growth, financial sustainability and operations. The CEO will guide VNPA’s next phase by refreshing strategy, diversifying income, strengthening organisational capacity, community learning and engagement and continuing effective advocacy for nature protection across Victoria. The role requires environmental</w:t>
      </w:r>
      <w:r>
        <w:t xml:space="preserve"> campaign credibility, sound public policy judgement, and the ability to work constructively with government while maintaining VNPA’s independence, authority, and member-based legacy.</w:t>
      </w:r>
    </w:p>
    <w:p w14:paraId="291EA5F6" w14:textId="77777777" w:rsidR="00EA15A6" w:rsidRDefault="00C7328D">
      <w:pPr>
        <w:pStyle w:val="BodyText"/>
        <w:spacing w:before="8"/>
        <w:ind w:left="0"/>
        <w:rPr>
          <w:sz w:val="11"/>
        </w:rPr>
      </w:pPr>
      <w:r>
        <w:pict w14:anchorId="291EA636">
          <v:shape id="_x0000_s1031" style="position:absolute;margin-left:75pt;margin-top:9.2pt;width:445pt;height:.1pt;z-index:-251658239;mso-wrap-distance-left:0;mso-wrap-distance-right:0;mso-position-horizontal-relative:page" coordorigin="1500,184" coordsize="8900,0" path="m1500,184r8900,e" filled="f" strokecolor="#878787" strokeweight=".35269mm">
            <v:path arrowok="t"/>
            <w10:wrap type="topAndBottom" anchorx="page"/>
          </v:shape>
        </w:pict>
      </w:r>
    </w:p>
    <w:p w14:paraId="291EA5F7" w14:textId="77777777" w:rsidR="00EA15A6" w:rsidRDefault="00EA15A6">
      <w:pPr>
        <w:pStyle w:val="BodyText"/>
        <w:spacing w:before="0"/>
        <w:ind w:left="0"/>
        <w:rPr>
          <w:sz w:val="10"/>
        </w:rPr>
      </w:pPr>
    </w:p>
    <w:p w14:paraId="291EA5F8" w14:textId="77777777" w:rsidR="00EA15A6" w:rsidRDefault="00C7328D">
      <w:pPr>
        <w:pStyle w:val="ListParagraph"/>
        <w:numPr>
          <w:ilvl w:val="0"/>
          <w:numId w:val="3"/>
        </w:numPr>
        <w:tabs>
          <w:tab w:val="left" w:pos="345"/>
        </w:tabs>
        <w:spacing w:before="93"/>
      </w:pPr>
      <w:r>
        <w:t>Reporting and governance relationship</w:t>
      </w:r>
    </w:p>
    <w:p w14:paraId="291EA5F9" w14:textId="77777777" w:rsidR="00EA15A6" w:rsidRDefault="00C7328D">
      <w:pPr>
        <w:pStyle w:val="BodyText"/>
        <w:ind w:left="100"/>
      </w:pPr>
      <w:r>
        <w:t>The CEO reports to the VNPA Board through the Chair.</w:t>
      </w:r>
    </w:p>
    <w:p w14:paraId="291EA5FA" w14:textId="77777777" w:rsidR="00EA15A6" w:rsidRDefault="00C7328D">
      <w:pPr>
        <w:pStyle w:val="BodyText"/>
        <w:spacing w:line="259" w:lineRule="auto"/>
        <w:ind w:left="100" w:right="600"/>
      </w:pPr>
      <w:r>
        <w:t>The Board is responsible for governance, including approving strategy, policy settings, annual operational plans, financial budgets, the appointment of the CEO, remuneration, performance measures, and removal, where required. The Board is supported by its committees, which provide advice and recommendations for the Board's deliberations.</w:t>
      </w:r>
    </w:p>
    <w:p w14:paraId="291EA5FB" w14:textId="77777777" w:rsidR="00EA15A6" w:rsidRDefault="00C7328D">
      <w:pPr>
        <w:pStyle w:val="BodyText"/>
        <w:spacing w:before="159" w:line="259" w:lineRule="auto"/>
        <w:ind w:left="100"/>
      </w:pPr>
      <w:r>
        <w:t>The CEO is responsible for implementing Board-approved strategy, annual operational plans and financial budgets, advising the Board on organisational performance, and ensuring appropriate management systems, controls and reporting are in place.</w:t>
      </w:r>
    </w:p>
    <w:p w14:paraId="291EA5FC" w14:textId="77777777" w:rsidR="00EA15A6" w:rsidRDefault="00C7328D">
      <w:pPr>
        <w:pStyle w:val="BodyText"/>
        <w:spacing w:before="10"/>
        <w:ind w:left="0"/>
        <w:rPr>
          <w:sz w:val="24"/>
        </w:rPr>
      </w:pPr>
      <w:r>
        <w:pict w14:anchorId="291EA637">
          <v:shape id="_x0000_s1030" style="position:absolute;margin-left:75pt;margin-top:16.8pt;width:445pt;height:.1pt;z-index:-251658238;mso-wrap-distance-left:0;mso-wrap-distance-right:0;mso-position-horizontal-relative:page" coordorigin="1500,336" coordsize="8900,0" path="m1500,336r8900,e" filled="f" strokecolor="#878787" strokeweight=".35269mm">
            <v:path arrowok="t"/>
            <w10:wrap type="topAndBottom" anchorx="page"/>
          </v:shape>
        </w:pict>
      </w:r>
    </w:p>
    <w:p w14:paraId="291EA5FD" w14:textId="77777777" w:rsidR="00EA15A6" w:rsidRDefault="00EA15A6">
      <w:pPr>
        <w:pStyle w:val="BodyText"/>
        <w:spacing w:before="10"/>
        <w:ind w:left="0"/>
        <w:rPr>
          <w:sz w:val="10"/>
        </w:rPr>
      </w:pPr>
    </w:p>
    <w:p w14:paraId="72FD02F8" w14:textId="08E99B87" w:rsidR="00BB6368" w:rsidRDefault="00BB6368" w:rsidP="00BB6368">
      <w:r>
        <w:br w:type="page"/>
      </w:r>
    </w:p>
    <w:p w14:paraId="7DF91D03" w14:textId="77777777" w:rsidR="00BB6368" w:rsidRDefault="00BB6368" w:rsidP="00BB6368">
      <w:pPr>
        <w:tabs>
          <w:tab w:val="left" w:pos="345"/>
        </w:tabs>
        <w:spacing w:before="93"/>
      </w:pPr>
    </w:p>
    <w:p w14:paraId="0A5674BE" w14:textId="77777777" w:rsidR="00BB6368" w:rsidRDefault="00BB6368" w:rsidP="00BB6368">
      <w:pPr>
        <w:tabs>
          <w:tab w:val="left" w:pos="345"/>
        </w:tabs>
        <w:spacing w:before="93"/>
      </w:pPr>
    </w:p>
    <w:p w14:paraId="15A5F335" w14:textId="77777777" w:rsidR="00BB6368" w:rsidRDefault="00BB6368" w:rsidP="00BB6368">
      <w:pPr>
        <w:tabs>
          <w:tab w:val="left" w:pos="345"/>
        </w:tabs>
        <w:spacing w:before="93"/>
      </w:pPr>
    </w:p>
    <w:p w14:paraId="291EA5FE" w14:textId="6F67D8E8" w:rsidR="00EA15A6" w:rsidRDefault="00C7328D">
      <w:pPr>
        <w:pStyle w:val="ListParagraph"/>
        <w:numPr>
          <w:ilvl w:val="0"/>
          <w:numId w:val="3"/>
        </w:numPr>
        <w:tabs>
          <w:tab w:val="left" w:pos="345"/>
        </w:tabs>
        <w:spacing w:before="93"/>
      </w:pPr>
      <w:r>
        <w:t>Key accountabilities</w:t>
      </w:r>
    </w:p>
    <w:p w14:paraId="291EA5FF" w14:textId="77777777" w:rsidR="00EA15A6" w:rsidRDefault="00C7328D">
      <w:pPr>
        <w:pStyle w:val="ListParagraph"/>
        <w:numPr>
          <w:ilvl w:val="1"/>
          <w:numId w:val="3"/>
        </w:numPr>
        <w:tabs>
          <w:tab w:val="left" w:pos="467"/>
        </w:tabs>
      </w:pPr>
      <w:r>
        <w:t>Conservation advocacy, lobbying, campaigns and public</w:t>
      </w:r>
      <w:r>
        <w:rPr>
          <w:spacing w:val="-3"/>
        </w:rPr>
        <w:t xml:space="preserve"> </w:t>
      </w:r>
      <w:r>
        <w:t>influence</w:t>
      </w:r>
    </w:p>
    <w:p w14:paraId="0A43120D" w14:textId="77777777" w:rsidR="00EA15A6" w:rsidRDefault="00EA15A6"/>
    <w:p w14:paraId="291EA601" w14:textId="77777777" w:rsidR="00EA15A6" w:rsidRDefault="00C7328D">
      <w:pPr>
        <w:pStyle w:val="ListParagraph"/>
        <w:numPr>
          <w:ilvl w:val="2"/>
          <w:numId w:val="3"/>
        </w:numPr>
        <w:tabs>
          <w:tab w:val="left" w:pos="820"/>
        </w:tabs>
        <w:spacing w:before="80" w:line="259" w:lineRule="auto"/>
        <w:ind w:right="204"/>
        <w:jc w:val="both"/>
      </w:pPr>
      <w:r>
        <w:t xml:space="preserve">Lead </w:t>
      </w:r>
      <w:r>
        <w:rPr>
          <w:spacing w:val="-7"/>
        </w:rPr>
        <w:t xml:space="preserve">VNPA’s </w:t>
      </w:r>
      <w:r>
        <w:t xml:space="preserve">public advocacy, lobbying, policy and campaign strategy, ensuring it is aligned with Board-approved priorities, </w:t>
      </w:r>
      <w:r>
        <w:rPr>
          <w:spacing w:val="-7"/>
        </w:rPr>
        <w:t xml:space="preserve">VNPA’s </w:t>
      </w:r>
      <w:r>
        <w:t xml:space="preserve">conservation purpose, and its role </w:t>
      </w:r>
      <w:r>
        <w:rPr>
          <w:spacing w:val="-8"/>
        </w:rPr>
        <w:t xml:space="preserve">as </w:t>
      </w:r>
      <w:r>
        <w:t>an independent, evidence-informed conservation</w:t>
      </w:r>
      <w:r>
        <w:rPr>
          <w:spacing w:val="-1"/>
        </w:rPr>
        <w:t xml:space="preserve"> </w:t>
      </w:r>
      <w:r>
        <w:t>voice.</w:t>
      </w:r>
    </w:p>
    <w:p w14:paraId="291EA602" w14:textId="77777777" w:rsidR="00EA15A6" w:rsidRDefault="00C7328D">
      <w:pPr>
        <w:pStyle w:val="ListParagraph"/>
        <w:numPr>
          <w:ilvl w:val="2"/>
          <w:numId w:val="3"/>
        </w:numPr>
        <w:tabs>
          <w:tab w:val="left" w:pos="820"/>
        </w:tabs>
        <w:spacing w:before="0" w:line="259" w:lineRule="auto"/>
        <w:ind w:right="303"/>
        <w:jc w:val="both"/>
      </w:pPr>
      <w:r>
        <w:t xml:space="preserve">Oversee policy positions, submissions, campaign narratives, media messaging </w:t>
      </w:r>
      <w:r>
        <w:rPr>
          <w:spacing w:val="-5"/>
        </w:rPr>
        <w:t xml:space="preserve">and </w:t>
      </w:r>
      <w:r>
        <w:t xml:space="preserve">public advocacy that influence government decision-making, legislation, </w:t>
      </w:r>
      <w:r>
        <w:rPr>
          <w:spacing w:val="-3"/>
        </w:rPr>
        <w:t xml:space="preserve">community </w:t>
      </w:r>
      <w:r>
        <w:t>action and public understanding of nature conservation.</w:t>
      </w:r>
    </w:p>
    <w:p w14:paraId="291EA603" w14:textId="77777777" w:rsidR="00EA15A6" w:rsidRDefault="00C7328D">
      <w:pPr>
        <w:pStyle w:val="ListParagraph"/>
        <w:numPr>
          <w:ilvl w:val="1"/>
          <w:numId w:val="3"/>
        </w:numPr>
        <w:tabs>
          <w:tab w:val="left" w:pos="467"/>
        </w:tabs>
        <w:spacing w:before="158"/>
      </w:pPr>
      <w:r>
        <w:t>Revenue growth, fundraising and financial sustainability</w:t>
      </w:r>
    </w:p>
    <w:p w14:paraId="291EA604" w14:textId="77777777" w:rsidR="00EA15A6" w:rsidRDefault="00C7328D">
      <w:pPr>
        <w:pStyle w:val="ListParagraph"/>
        <w:numPr>
          <w:ilvl w:val="2"/>
          <w:numId w:val="3"/>
        </w:numPr>
        <w:tabs>
          <w:tab w:val="left" w:pos="819"/>
          <w:tab w:val="left" w:pos="820"/>
        </w:tabs>
        <w:spacing w:line="259" w:lineRule="auto"/>
        <w:ind w:right="294"/>
      </w:pPr>
      <w:r>
        <w:t xml:space="preserve">Oversee </w:t>
      </w:r>
      <w:r>
        <w:rPr>
          <w:spacing w:val="-7"/>
        </w:rPr>
        <w:t xml:space="preserve">VNPA’s </w:t>
      </w:r>
      <w:r>
        <w:t xml:space="preserve">financial sustainability and income diversification, strengthening revenue pathways across membership, supporters, donors, bequests, </w:t>
      </w:r>
      <w:r>
        <w:rPr>
          <w:spacing w:val="-4"/>
        </w:rPr>
        <w:t xml:space="preserve">philanthropy, </w:t>
      </w:r>
      <w:r>
        <w:t xml:space="preserve">grants and partnerships while ensuring alignment with </w:t>
      </w:r>
      <w:r>
        <w:rPr>
          <w:spacing w:val="-7"/>
        </w:rPr>
        <w:t xml:space="preserve">VNPA’s </w:t>
      </w:r>
      <w:r>
        <w:t>purpose, independence and strategic priorities.</w:t>
      </w:r>
    </w:p>
    <w:p w14:paraId="291EA605" w14:textId="77777777" w:rsidR="00EA15A6" w:rsidRDefault="00C7328D">
      <w:pPr>
        <w:pStyle w:val="ListParagraph"/>
        <w:numPr>
          <w:ilvl w:val="2"/>
          <w:numId w:val="3"/>
        </w:numPr>
        <w:tabs>
          <w:tab w:val="left" w:pos="819"/>
          <w:tab w:val="left" w:pos="820"/>
        </w:tabs>
        <w:spacing w:before="0" w:line="259" w:lineRule="auto"/>
        <w:ind w:right="313"/>
      </w:pPr>
      <w:r>
        <w:t>Maintain sound financial planning, governance and stewardship, including budgets, forecasts, Board reporting, controls, delegations, procurement and advice on financial risks, trade-offs and investment</w:t>
      </w:r>
      <w:r>
        <w:rPr>
          <w:spacing w:val="-1"/>
        </w:rPr>
        <w:t xml:space="preserve"> </w:t>
      </w:r>
      <w:r>
        <w:t>requirements.</w:t>
      </w:r>
    </w:p>
    <w:p w14:paraId="291EA606" w14:textId="77777777" w:rsidR="00EA15A6" w:rsidRDefault="00C7328D">
      <w:pPr>
        <w:pStyle w:val="ListParagraph"/>
        <w:numPr>
          <w:ilvl w:val="1"/>
          <w:numId w:val="3"/>
        </w:numPr>
        <w:tabs>
          <w:tab w:val="left" w:pos="467"/>
        </w:tabs>
        <w:spacing w:before="159"/>
      </w:pPr>
      <w:r>
        <w:t>Stakeholder, member and sector</w:t>
      </w:r>
      <w:r>
        <w:rPr>
          <w:spacing w:val="-1"/>
        </w:rPr>
        <w:t xml:space="preserve"> </w:t>
      </w:r>
      <w:r>
        <w:t>leadership</w:t>
      </w:r>
    </w:p>
    <w:p w14:paraId="291EA607" w14:textId="77777777" w:rsidR="00EA15A6" w:rsidRDefault="00C7328D">
      <w:pPr>
        <w:pStyle w:val="ListParagraph"/>
        <w:numPr>
          <w:ilvl w:val="2"/>
          <w:numId w:val="3"/>
        </w:numPr>
        <w:tabs>
          <w:tab w:val="left" w:pos="820"/>
        </w:tabs>
        <w:spacing w:line="259" w:lineRule="auto"/>
        <w:ind w:right="535"/>
        <w:jc w:val="both"/>
      </w:pPr>
      <w:r>
        <w:t xml:space="preserve">Build and maintain trusted relationships with </w:t>
      </w:r>
      <w:r>
        <w:rPr>
          <w:spacing w:val="-4"/>
        </w:rPr>
        <w:t xml:space="preserve">NPAC, </w:t>
      </w:r>
      <w:r>
        <w:rPr>
          <w:spacing w:val="-5"/>
        </w:rPr>
        <w:t xml:space="preserve">VNPA </w:t>
      </w:r>
      <w:r>
        <w:t>members, supporters, volunteers, donors, First Nations organisations, conservation partners, scientists, community groups, public agencies, funders and sector</w:t>
      </w:r>
      <w:r>
        <w:rPr>
          <w:spacing w:val="-1"/>
        </w:rPr>
        <w:t xml:space="preserve"> </w:t>
      </w:r>
      <w:r>
        <w:t>bodies.</w:t>
      </w:r>
    </w:p>
    <w:p w14:paraId="291EA608" w14:textId="77777777" w:rsidR="00EA15A6" w:rsidRDefault="00C7328D">
      <w:pPr>
        <w:pStyle w:val="ListParagraph"/>
        <w:numPr>
          <w:ilvl w:val="2"/>
          <w:numId w:val="3"/>
        </w:numPr>
        <w:tabs>
          <w:tab w:val="left" w:pos="819"/>
          <w:tab w:val="left" w:pos="820"/>
        </w:tabs>
        <w:spacing w:before="0" w:line="259" w:lineRule="auto"/>
        <w:ind w:right="376"/>
      </w:pPr>
      <w:r>
        <w:t xml:space="preserve">Strengthen </w:t>
      </w:r>
      <w:r>
        <w:rPr>
          <w:spacing w:val="-7"/>
        </w:rPr>
        <w:t xml:space="preserve">VNPA’s </w:t>
      </w:r>
      <w:r>
        <w:t xml:space="preserve">profile, credibility and sector leadership across Victoria while supporting constructive partnerships and alliances that do not compromise </w:t>
      </w:r>
      <w:r>
        <w:rPr>
          <w:spacing w:val="-10"/>
        </w:rPr>
        <w:t xml:space="preserve">VNPA’s </w:t>
      </w:r>
      <w:r>
        <w:t>independence, purpose or advocacy</w:t>
      </w:r>
      <w:r>
        <w:rPr>
          <w:spacing w:val="-2"/>
        </w:rPr>
        <w:t xml:space="preserve"> </w:t>
      </w:r>
      <w:r>
        <w:t>integrity.</w:t>
      </w:r>
    </w:p>
    <w:p w14:paraId="291EA609" w14:textId="77777777" w:rsidR="00EA15A6" w:rsidRDefault="00C7328D">
      <w:pPr>
        <w:pStyle w:val="ListParagraph"/>
        <w:numPr>
          <w:ilvl w:val="1"/>
          <w:numId w:val="3"/>
        </w:numPr>
        <w:tabs>
          <w:tab w:val="left" w:pos="467"/>
        </w:tabs>
        <w:spacing w:before="159"/>
      </w:pPr>
      <w:r>
        <w:t>Organisational leadership and</w:t>
      </w:r>
      <w:r>
        <w:rPr>
          <w:spacing w:val="-1"/>
        </w:rPr>
        <w:t xml:space="preserve"> </w:t>
      </w:r>
      <w:r>
        <w:t>people</w:t>
      </w:r>
    </w:p>
    <w:p w14:paraId="291EA60A" w14:textId="77777777" w:rsidR="00EA15A6" w:rsidRDefault="00C7328D">
      <w:pPr>
        <w:pStyle w:val="ListParagraph"/>
        <w:numPr>
          <w:ilvl w:val="2"/>
          <w:numId w:val="3"/>
        </w:numPr>
        <w:tabs>
          <w:tab w:val="left" w:pos="819"/>
          <w:tab w:val="left" w:pos="820"/>
        </w:tabs>
        <w:spacing w:line="259" w:lineRule="auto"/>
        <w:ind w:right="144"/>
      </w:pPr>
      <w:r>
        <w:t xml:space="preserve">Create a constructive, accountable and values-aligned organisational culture, modelling integrity, courage, care, discipline and respect while promoting clear roles, priorities, performance expectations, internal communication and realistic attention </w:t>
      </w:r>
      <w:r>
        <w:rPr>
          <w:spacing w:val="-8"/>
        </w:rPr>
        <w:t xml:space="preserve">to </w:t>
      </w:r>
      <w:r>
        <w:t>capacity in a lean, campaign-focused</w:t>
      </w:r>
      <w:r>
        <w:rPr>
          <w:spacing w:val="-1"/>
        </w:rPr>
        <w:t xml:space="preserve"> </w:t>
      </w:r>
      <w:r>
        <w:t>organisation.</w:t>
      </w:r>
    </w:p>
    <w:p w14:paraId="291EA60B" w14:textId="77777777" w:rsidR="00EA15A6" w:rsidRDefault="00C7328D">
      <w:pPr>
        <w:pStyle w:val="ListParagraph"/>
        <w:numPr>
          <w:ilvl w:val="2"/>
          <w:numId w:val="3"/>
        </w:numPr>
        <w:tabs>
          <w:tab w:val="left" w:pos="819"/>
          <w:tab w:val="left" w:pos="820"/>
        </w:tabs>
        <w:spacing w:before="0" w:line="259" w:lineRule="auto"/>
        <w:ind w:right="184"/>
      </w:pPr>
      <w:r>
        <w:t xml:space="preserve">Support an effective, safe and engaged staff and volunteer environment, including supervision, professional development, wellbeing, psychosocial </w:t>
      </w:r>
      <w:r>
        <w:rPr>
          <w:spacing w:val="-3"/>
        </w:rPr>
        <w:t xml:space="preserve">safety, </w:t>
      </w:r>
      <w:r>
        <w:t xml:space="preserve">retention, </w:t>
      </w:r>
      <w:r>
        <w:rPr>
          <w:spacing w:val="-8"/>
        </w:rPr>
        <w:t xml:space="preserve">HR </w:t>
      </w:r>
      <w:r>
        <w:t>systems, employment practices, committee support and volunteer</w:t>
      </w:r>
      <w:r>
        <w:rPr>
          <w:spacing w:val="-3"/>
        </w:rPr>
        <w:t xml:space="preserve"> </w:t>
      </w:r>
      <w:r>
        <w:t>recognition.</w:t>
      </w:r>
    </w:p>
    <w:p w14:paraId="291EA60C" w14:textId="77777777" w:rsidR="00EA15A6" w:rsidRDefault="00C7328D">
      <w:pPr>
        <w:pStyle w:val="ListParagraph"/>
        <w:numPr>
          <w:ilvl w:val="1"/>
          <w:numId w:val="3"/>
        </w:numPr>
        <w:tabs>
          <w:tab w:val="left" w:pos="467"/>
        </w:tabs>
        <w:spacing w:before="158"/>
      </w:pPr>
      <w:r>
        <w:t>Governance, compliance and</w:t>
      </w:r>
      <w:r>
        <w:rPr>
          <w:spacing w:val="-1"/>
        </w:rPr>
        <w:t xml:space="preserve"> </w:t>
      </w:r>
      <w:r>
        <w:t>risk</w:t>
      </w:r>
    </w:p>
    <w:p w14:paraId="291EA60D" w14:textId="77777777" w:rsidR="00EA15A6" w:rsidRDefault="00C7328D">
      <w:pPr>
        <w:pStyle w:val="ListParagraph"/>
        <w:numPr>
          <w:ilvl w:val="2"/>
          <w:numId w:val="3"/>
        </w:numPr>
        <w:tabs>
          <w:tab w:val="left" w:pos="819"/>
          <w:tab w:val="left" w:pos="820"/>
        </w:tabs>
        <w:spacing w:line="259" w:lineRule="auto"/>
        <w:ind w:right="265"/>
      </w:pPr>
      <w:r>
        <w:t xml:space="preserve">Ensure </w:t>
      </w:r>
      <w:r>
        <w:rPr>
          <w:spacing w:val="-5"/>
        </w:rPr>
        <w:t xml:space="preserve">VNPA </w:t>
      </w:r>
      <w:r>
        <w:t xml:space="preserve">meets its legal, regulatory, governance and compliance obligations, including employment, </w:t>
      </w:r>
      <w:r>
        <w:rPr>
          <w:spacing w:val="-3"/>
        </w:rPr>
        <w:t xml:space="preserve">charity, </w:t>
      </w:r>
      <w:r>
        <w:t xml:space="preserve">fundraising, </w:t>
      </w:r>
      <w:r>
        <w:rPr>
          <w:spacing w:val="-3"/>
        </w:rPr>
        <w:t xml:space="preserve">privacy, </w:t>
      </w:r>
      <w:r>
        <w:t>financial reporting, advocacy, lobbying, public communications, insurance, workplace safety and data governance requirements.</w:t>
      </w:r>
    </w:p>
    <w:p w14:paraId="291EA60E" w14:textId="77777777" w:rsidR="00EA15A6" w:rsidRDefault="00C7328D">
      <w:pPr>
        <w:pStyle w:val="ListParagraph"/>
        <w:numPr>
          <w:ilvl w:val="2"/>
          <w:numId w:val="3"/>
        </w:numPr>
        <w:tabs>
          <w:tab w:val="left" w:pos="819"/>
          <w:tab w:val="left" w:pos="820"/>
        </w:tabs>
        <w:spacing w:before="0" w:line="259" w:lineRule="auto"/>
        <w:ind w:right="144"/>
      </w:pPr>
      <w:r>
        <w:t xml:space="preserve">Maintain effective risk, reporting and Board support systems, including risk management, policies, delegations, procedures, internal controls, Board papers, management reports, decision recommendations, records, agreed actions and </w:t>
      </w:r>
      <w:r>
        <w:rPr>
          <w:spacing w:val="-4"/>
        </w:rPr>
        <w:t xml:space="preserve">timely </w:t>
      </w:r>
      <w:r>
        <w:t>escalation of material</w:t>
      </w:r>
      <w:r>
        <w:rPr>
          <w:spacing w:val="-1"/>
        </w:rPr>
        <w:t xml:space="preserve"> </w:t>
      </w:r>
      <w:r>
        <w:t>issues.</w:t>
      </w:r>
    </w:p>
    <w:p w14:paraId="291EA60F" w14:textId="77777777" w:rsidR="00EA15A6" w:rsidRDefault="00C7328D">
      <w:pPr>
        <w:pStyle w:val="BodyText"/>
        <w:spacing w:before="9"/>
        <w:ind w:left="0"/>
        <w:rPr>
          <w:sz w:val="24"/>
        </w:rPr>
      </w:pPr>
      <w:r>
        <w:pict w14:anchorId="291EA638">
          <v:shape id="_x0000_s1029" style="position:absolute;margin-left:75pt;margin-top:16.75pt;width:445pt;height:.1pt;z-index:-251658236;mso-wrap-distance-left:0;mso-wrap-distance-right:0;mso-position-horizontal-relative:page" coordorigin="1500,335" coordsize="8900,0" path="m1500,335r8900,e" filled="f" strokecolor="#878787" strokeweight=".35269mm">
            <v:path arrowok="t"/>
            <w10:wrap type="topAndBottom" anchorx="page"/>
          </v:shape>
        </w:pict>
      </w:r>
    </w:p>
    <w:p w14:paraId="291EA610" w14:textId="77777777" w:rsidR="00EA15A6" w:rsidRDefault="00EA15A6">
      <w:pPr>
        <w:pStyle w:val="BodyText"/>
        <w:spacing w:before="10"/>
        <w:ind w:left="0"/>
        <w:rPr>
          <w:sz w:val="10"/>
        </w:rPr>
      </w:pPr>
    </w:p>
    <w:p w14:paraId="507E19A2" w14:textId="77777777" w:rsidR="00692DEE" w:rsidRDefault="00692DEE">
      <w:r>
        <w:br w:type="page"/>
      </w:r>
    </w:p>
    <w:p w14:paraId="291EA611" w14:textId="3232589C" w:rsidR="00EA15A6" w:rsidRDefault="00C7328D">
      <w:pPr>
        <w:pStyle w:val="ListParagraph"/>
        <w:numPr>
          <w:ilvl w:val="0"/>
          <w:numId w:val="3"/>
        </w:numPr>
        <w:tabs>
          <w:tab w:val="left" w:pos="345"/>
        </w:tabs>
        <w:spacing w:before="93"/>
      </w:pPr>
      <w:r>
        <w:lastRenderedPageBreak/>
        <w:t>Required experience, capabilities and attributes</w:t>
      </w:r>
    </w:p>
    <w:p w14:paraId="291EA612" w14:textId="77777777" w:rsidR="00EA15A6" w:rsidRDefault="00C7328D">
      <w:pPr>
        <w:pStyle w:val="ListParagraph"/>
        <w:numPr>
          <w:ilvl w:val="1"/>
          <w:numId w:val="3"/>
        </w:numPr>
        <w:tabs>
          <w:tab w:val="left" w:pos="467"/>
        </w:tabs>
        <w:spacing w:line="410" w:lineRule="auto"/>
        <w:ind w:left="100" w:right="5143" w:firstLine="0"/>
      </w:pPr>
      <w:r>
        <w:t xml:space="preserve">Essential experience and </w:t>
      </w:r>
      <w:r>
        <w:rPr>
          <w:spacing w:val="-2"/>
        </w:rPr>
        <w:t xml:space="preserve">capabilities </w:t>
      </w:r>
      <w:proofErr w:type="gramStart"/>
      <w:r>
        <w:t>The</w:t>
      </w:r>
      <w:proofErr w:type="gramEnd"/>
      <w:r>
        <w:t xml:space="preserve"> successful candidate will</w:t>
      </w:r>
      <w:r>
        <w:rPr>
          <w:spacing w:val="-1"/>
        </w:rPr>
        <w:t xml:space="preserve"> </w:t>
      </w:r>
      <w:r>
        <w:t>bring:</w:t>
      </w:r>
    </w:p>
    <w:p w14:paraId="291EA614" w14:textId="77777777" w:rsidR="00EA15A6" w:rsidRDefault="00C7328D" w:rsidP="004E12DB">
      <w:pPr>
        <w:pStyle w:val="ListParagraph"/>
        <w:numPr>
          <w:ilvl w:val="0"/>
          <w:numId w:val="2"/>
        </w:numPr>
        <w:tabs>
          <w:tab w:val="left" w:pos="820"/>
        </w:tabs>
        <w:spacing w:before="0" w:line="259" w:lineRule="auto"/>
        <w:ind w:right="262"/>
        <w:jc w:val="left"/>
      </w:pPr>
      <w:r>
        <w:t>Senior leadership experience in a relevant mission-driven context, such as environmental,</w:t>
      </w:r>
      <w:r>
        <w:rPr>
          <w:spacing w:val="-10"/>
        </w:rPr>
        <w:t xml:space="preserve"> </w:t>
      </w:r>
      <w:r>
        <w:t>conservation,</w:t>
      </w:r>
      <w:r>
        <w:rPr>
          <w:spacing w:val="-9"/>
        </w:rPr>
        <w:t xml:space="preserve"> </w:t>
      </w:r>
      <w:r>
        <w:t>advocacy,</w:t>
      </w:r>
      <w:r>
        <w:rPr>
          <w:spacing w:val="-10"/>
        </w:rPr>
        <w:t xml:space="preserve"> </w:t>
      </w:r>
      <w:r>
        <w:t>public-policy,</w:t>
      </w:r>
      <w:r>
        <w:rPr>
          <w:spacing w:val="-9"/>
        </w:rPr>
        <w:t xml:space="preserve"> </w:t>
      </w:r>
      <w:r>
        <w:t>member-based,</w:t>
      </w:r>
      <w:r>
        <w:rPr>
          <w:spacing w:val="-10"/>
        </w:rPr>
        <w:t xml:space="preserve"> </w:t>
      </w:r>
      <w:r>
        <w:t>philanthropic, public-sector or not-for-profit organisations.</w:t>
      </w:r>
    </w:p>
    <w:p w14:paraId="291EA615" w14:textId="77777777" w:rsidR="00EA15A6" w:rsidRDefault="00C7328D">
      <w:pPr>
        <w:pStyle w:val="ListParagraph"/>
        <w:numPr>
          <w:ilvl w:val="0"/>
          <w:numId w:val="2"/>
        </w:numPr>
        <w:tabs>
          <w:tab w:val="left" w:pos="820"/>
        </w:tabs>
        <w:spacing w:before="159" w:line="259" w:lineRule="auto"/>
        <w:ind w:right="151"/>
        <w:jc w:val="left"/>
      </w:pPr>
      <w:r>
        <w:t xml:space="preserve">Demonstrated knowledge in Victorian environmental or conservation </w:t>
      </w:r>
      <w:r>
        <w:rPr>
          <w:spacing w:val="-3"/>
        </w:rPr>
        <w:t xml:space="preserve">policy, </w:t>
      </w:r>
      <w:r>
        <w:t>including public land management, biodiversity, planning, national parks, marine protection, forestry transition, fire and ecological management, invasive species or related issues.</w:t>
      </w:r>
    </w:p>
    <w:p w14:paraId="291EA616" w14:textId="77777777" w:rsidR="00EA15A6" w:rsidRDefault="00C7328D">
      <w:pPr>
        <w:pStyle w:val="ListParagraph"/>
        <w:numPr>
          <w:ilvl w:val="0"/>
          <w:numId w:val="2"/>
        </w:numPr>
        <w:tabs>
          <w:tab w:val="left" w:pos="820"/>
        </w:tabs>
        <w:spacing w:before="159" w:line="259" w:lineRule="auto"/>
        <w:ind w:right="290"/>
        <w:jc w:val="left"/>
      </w:pPr>
      <w:r>
        <w:t xml:space="preserve">Credibility as a public representative and conservation leader, with excellent communication skills, the ability to translate complex environmental, policy and scientific issues for different audiences, resilience under pressure, high integrity, independence and a demonstrated commitment to nature conservation and </w:t>
      </w:r>
      <w:r>
        <w:rPr>
          <w:spacing w:val="-10"/>
        </w:rPr>
        <w:t xml:space="preserve">VNPA’s </w:t>
      </w:r>
      <w:r>
        <w:t>purpose.</w:t>
      </w:r>
    </w:p>
    <w:p w14:paraId="291EA617" w14:textId="77777777" w:rsidR="00EA15A6" w:rsidRDefault="00C7328D">
      <w:pPr>
        <w:pStyle w:val="ListParagraph"/>
        <w:numPr>
          <w:ilvl w:val="0"/>
          <w:numId w:val="2"/>
        </w:numPr>
        <w:tabs>
          <w:tab w:val="left" w:pos="820"/>
        </w:tabs>
        <w:spacing w:before="159" w:line="259" w:lineRule="auto"/>
        <w:ind w:right="216"/>
        <w:jc w:val="left"/>
      </w:pPr>
      <w:r>
        <w:t>Demonstrated organisational, financial, people and partnership leadership, including budget discipline, income diversification, fundraising, stakeholder coalitions, and safe, respectful and inclusive team</w:t>
      </w:r>
      <w:r>
        <w:rPr>
          <w:spacing w:val="-1"/>
        </w:rPr>
        <w:t xml:space="preserve"> </w:t>
      </w:r>
      <w:r>
        <w:t>cultures.</w:t>
      </w:r>
    </w:p>
    <w:p w14:paraId="291EA618" w14:textId="77777777" w:rsidR="00EA15A6" w:rsidRDefault="00C7328D">
      <w:pPr>
        <w:pStyle w:val="ListParagraph"/>
        <w:numPr>
          <w:ilvl w:val="0"/>
          <w:numId w:val="2"/>
        </w:numPr>
        <w:tabs>
          <w:tab w:val="left" w:pos="820"/>
        </w:tabs>
        <w:spacing w:before="160" w:line="259" w:lineRule="auto"/>
        <w:ind w:right="620"/>
        <w:jc w:val="left"/>
      </w:pPr>
      <w:r>
        <w:t xml:space="preserve">Experience working with Boards, Councils or governance bodies, with sound understanding of governance, compliance, risk management, accountability </w:t>
      </w:r>
      <w:r>
        <w:rPr>
          <w:spacing w:val="-5"/>
        </w:rPr>
        <w:t xml:space="preserve">and </w:t>
      </w:r>
      <w:r>
        <w:t>decision-making in a not-for-profit or charity</w:t>
      </w:r>
      <w:r>
        <w:rPr>
          <w:spacing w:val="-1"/>
        </w:rPr>
        <w:t xml:space="preserve"> </w:t>
      </w:r>
      <w:r>
        <w:t>context.</w:t>
      </w:r>
    </w:p>
    <w:p w14:paraId="291EA619" w14:textId="77777777" w:rsidR="00EA15A6" w:rsidRDefault="00C7328D">
      <w:pPr>
        <w:pStyle w:val="BodyText"/>
        <w:spacing w:before="10"/>
        <w:ind w:left="0"/>
        <w:rPr>
          <w:sz w:val="24"/>
        </w:rPr>
      </w:pPr>
      <w:r>
        <w:pict w14:anchorId="291EA639">
          <v:shape id="_x0000_s1028" style="position:absolute;margin-left:75pt;margin-top:16.75pt;width:445pt;height:.1pt;z-index:-251658235;mso-wrap-distance-left:0;mso-wrap-distance-right:0;mso-position-horizontal-relative:page" coordorigin="1500,335" coordsize="8900,0" path="m1500,335r8900,e" filled="f" strokecolor="#878787" strokeweight=".35269mm">
            <v:path arrowok="t"/>
            <w10:wrap type="topAndBottom" anchorx="page"/>
          </v:shape>
        </w:pict>
      </w:r>
    </w:p>
    <w:p w14:paraId="291EA61A" w14:textId="77777777" w:rsidR="00EA15A6" w:rsidRDefault="00EA15A6">
      <w:pPr>
        <w:pStyle w:val="BodyText"/>
        <w:spacing w:before="10"/>
        <w:ind w:left="0"/>
        <w:rPr>
          <w:sz w:val="10"/>
        </w:rPr>
      </w:pPr>
    </w:p>
    <w:p w14:paraId="291EA61B" w14:textId="77777777" w:rsidR="00EA15A6" w:rsidRDefault="00C7328D">
      <w:pPr>
        <w:pStyle w:val="ListParagraph"/>
        <w:numPr>
          <w:ilvl w:val="1"/>
          <w:numId w:val="3"/>
        </w:numPr>
        <w:tabs>
          <w:tab w:val="left" w:pos="467"/>
        </w:tabs>
        <w:spacing w:before="93"/>
      </w:pPr>
      <w:r>
        <w:t>Desirable experience</w:t>
      </w:r>
    </w:p>
    <w:p w14:paraId="291EA61C" w14:textId="77777777" w:rsidR="00EA15A6" w:rsidRDefault="00C7328D">
      <w:pPr>
        <w:pStyle w:val="BodyText"/>
        <w:ind w:left="100"/>
      </w:pPr>
      <w:r>
        <w:t>The following will be advantageous:</w:t>
      </w:r>
    </w:p>
    <w:p w14:paraId="291EA61D" w14:textId="77777777" w:rsidR="00EA15A6" w:rsidRDefault="00C7328D" w:rsidP="004E12DB">
      <w:pPr>
        <w:pStyle w:val="ListParagraph"/>
        <w:numPr>
          <w:ilvl w:val="0"/>
          <w:numId w:val="1"/>
        </w:numPr>
        <w:tabs>
          <w:tab w:val="left" w:pos="820"/>
        </w:tabs>
        <w:spacing w:before="120" w:line="259" w:lineRule="auto"/>
        <w:ind w:right="722"/>
      </w:pPr>
      <w:r>
        <w:t xml:space="preserve">Established networks across relevant Victorian sectors, including </w:t>
      </w:r>
      <w:r>
        <w:rPr>
          <w:spacing w:val="-2"/>
        </w:rPr>
        <w:t xml:space="preserve">conservation, </w:t>
      </w:r>
      <w:r>
        <w:t>public-sector, political, philanthropic, scientific and community</w:t>
      </w:r>
      <w:r>
        <w:rPr>
          <w:spacing w:val="-6"/>
        </w:rPr>
        <w:t xml:space="preserve"> </w:t>
      </w:r>
      <w:r>
        <w:t>networks.</w:t>
      </w:r>
    </w:p>
    <w:p w14:paraId="291EA61E" w14:textId="77777777" w:rsidR="00EA15A6" w:rsidRDefault="00C7328D">
      <w:pPr>
        <w:pStyle w:val="ListParagraph"/>
        <w:numPr>
          <w:ilvl w:val="0"/>
          <w:numId w:val="1"/>
        </w:numPr>
        <w:tabs>
          <w:tab w:val="left" w:pos="820"/>
        </w:tabs>
        <w:spacing w:before="159" w:line="259" w:lineRule="auto"/>
        <w:ind w:right="852"/>
      </w:pPr>
      <w:r>
        <w:t>Experience leading or working within a member-based organisation, including supporter mobilisation, campaign evaluation or digital</w:t>
      </w:r>
      <w:r>
        <w:rPr>
          <w:spacing w:val="-5"/>
        </w:rPr>
        <w:t xml:space="preserve"> </w:t>
      </w:r>
      <w:r>
        <w:t>advocacy.</w:t>
      </w:r>
    </w:p>
    <w:p w14:paraId="291EA61F" w14:textId="77777777" w:rsidR="00EA15A6" w:rsidRDefault="00C7328D">
      <w:pPr>
        <w:pStyle w:val="ListParagraph"/>
        <w:numPr>
          <w:ilvl w:val="0"/>
          <w:numId w:val="1"/>
        </w:numPr>
        <w:tabs>
          <w:tab w:val="left" w:pos="820"/>
        </w:tabs>
        <w:spacing w:before="160" w:line="259" w:lineRule="auto"/>
        <w:ind w:right="682"/>
      </w:pPr>
      <w:r>
        <w:t xml:space="preserve">Experience working respectfully with First Nations, including cultural heritage </w:t>
      </w:r>
      <w:r>
        <w:rPr>
          <w:spacing w:val="-9"/>
        </w:rPr>
        <w:t xml:space="preserve">or </w:t>
      </w:r>
      <w:r>
        <w:t xml:space="preserve">caring for </w:t>
      </w:r>
      <w:r>
        <w:rPr>
          <w:spacing w:val="-3"/>
        </w:rPr>
        <w:t>Country.</w:t>
      </w:r>
    </w:p>
    <w:p w14:paraId="291EA620" w14:textId="77777777" w:rsidR="00EA15A6" w:rsidRDefault="00C7328D">
      <w:pPr>
        <w:pStyle w:val="ListParagraph"/>
        <w:numPr>
          <w:ilvl w:val="0"/>
          <w:numId w:val="1"/>
        </w:numPr>
        <w:tabs>
          <w:tab w:val="left" w:pos="820"/>
        </w:tabs>
        <w:spacing w:before="160" w:line="259" w:lineRule="auto"/>
        <w:ind w:right="514"/>
      </w:pPr>
      <w:r>
        <w:t xml:space="preserve">Experience in organisational growth, renewal or transition, including </w:t>
      </w:r>
      <w:r>
        <w:rPr>
          <w:spacing w:val="-4"/>
        </w:rPr>
        <w:t xml:space="preserve">philanthropy, </w:t>
      </w:r>
      <w:r>
        <w:t>major donor engagement or strategic repositioning. Having an established philanthropic network will be well-regarded.</w:t>
      </w:r>
    </w:p>
    <w:p w14:paraId="291EA621" w14:textId="77777777" w:rsidR="00EA15A6" w:rsidRDefault="00C7328D">
      <w:pPr>
        <w:pStyle w:val="BodyText"/>
        <w:spacing w:before="2"/>
        <w:ind w:left="0"/>
        <w:rPr>
          <w:sz w:val="25"/>
        </w:rPr>
      </w:pPr>
      <w:r>
        <w:pict w14:anchorId="291EA63A">
          <v:shape id="_x0000_s1027" style="position:absolute;margin-left:75pt;margin-top:16.95pt;width:445pt;height:.1pt;z-index:-251658234;mso-wrap-distance-left:0;mso-wrap-distance-right:0;mso-position-horizontal-relative:page" coordorigin="1500,339" coordsize="8900,0" path="m1500,339r8900,e" filled="f" strokecolor="#878787" strokeweight=".35269mm">
            <v:path arrowok="t"/>
            <w10:wrap type="topAndBottom" anchorx="page"/>
          </v:shape>
        </w:pict>
      </w:r>
    </w:p>
    <w:p w14:paraId="291EA622" w14:textId="77777777" w:rsidR="00EA15A6" w:rsidRDefault="00EA15A6">
      <w:pPr>
        <w:pStyle w:val="BodyText"/>
        <w:spacing w:before="6"/>
        <w:ind w:left="0"/>
        <w:rPr>
          <w:sz w:val="10"/>
        </w:rPr>
      </w:pPr>
    </w:p>
    <w:p w14:paraId="291EA623" w14:textId="77777777" w:rsidR="00EA15A6" w:rsidRDefault="00C7328D">
      <w:pPr>
        <w:pStyle w:val="ListParagraph"/>
        <w:numPr>
          <w:ilvl w:val="0"/>
          <w:numId w:val="2"/>
        </w:numPr>
        <w:tabs>
          <w:tab w:val="left" w:pos="345"/>
        </w:tabs>
        <w:spacing w:before="93"/>
        <w:ind w:left="344" w:hanging="245"/>
        <w:jc w:val="left"/>
      </w:pPr>
      <w:r>
        <w:t>Personal attributes</w:t>
      </w:r>
    </w:p>
    <w:p w14:paraId="291EA624" w14:textId="77777777" w:rsidR="00EA15A6" w:rsidRDefault="00C7328D">
      <w:pPr>
        <w:pStyle w:val="BodyText"/>
        <w:ind w:left="100"/>
      </w:pPr>
      <w:r>
        <w:t>The CEO will be expected to be:</w:t>
      </w:r>
    </w:p>
    <w:p w14:paraId="291EA625" w14:textId="77777777" w:rsidR="00EA15A6" w:rsidRDefault="00C7328D" w:rsidP="007C2071">
      <w:pPr>
        <w:pStyle w:val="ListParagraph"/>
        <w:numPr>
          <w:ilvl w:val="1"/>
          <w:numId w:val="2"/>
        </w:numPr>
        <w:tabs>
          <w:tab w:val="left" w:pos="820"/>
        </w:tabs>
        <w:spacing w:before="120" w:line="259" w:lineRule="auto"/>
        <w:ind w:right="372"/>
      </w:pPr>
      <w:r>
        <w:t>Principled, independent and high integrity, with a deep commitment to protecting Victoria’s natural places, wildlife and ecological systems, and respect for</w:t>
      </w:r>
      <w:r>
        <w:rPr>
          <w:spacing w:val="-26"/>
        </w:rPr>
        <w:t xml:space="preserve"> </w:t>
      </w:r>
      <w:r>
        <w:t>evidence, science, community knowledge and First Nations</w:t>
      </w:r>
      <w:r>
        <w:rPr>
          <w:spacing w:val="-1"/>
        </w:rPr>
        <w:t xml:space="preserve"> </w:t>
      </w:r>
      <w:r>
        <w:t>perspectives.</w:t>
      </w:r>
    </w:p>
    <w:p w14:paraId="291EA626" w14:textId="77777777" w:rsidR="00EA15A6" w:rsidRDefault="00C7328D">
      <w:pPr>
        <w:pStyle w:val="ListParagraph"/>
        <w:numPr>
          <w:ilvl w:val="1"/>
          <w:numId w:val="2"/>
        </w:numPr>
        <w:tabs>
          <w:tab w:val="left" w:pos="820"/>
        </w:tabs>
        <w:spacing w:before="159" w:line="259" w:lineRule="auto"/>
        <w:ind w:right="649"/>
      </w:pPr>
      <w:r>
        <w:t xml:space="preserve">Politically astute, credible and relationship-oriented, able to work effectively </w:t>
      </w:r>
      <w:r>
        <w:rPr>
          <w:spacing w:val="-5"/>
        </w:rPr>
        <w:t xml:space="preserve">with </w:t>
      </w:r>
      <w:r>
        <w:t>campaigners, members, public-sector decision-makers, donors, conservation partners and community advocates without being</w:t>
      </w:r>
      <w:r>
        <w:rPr>
          <w:spacing w:val="-1"/>
        </w:rPr>
        <w:t xml:space="preserve"> </w:t>
      </w:r>
      <w:r>
        <w:t>partisan.</w:t>
      </w:r>
    </w:p>
    <w:p w14:paraId="291EA628" w14:textId="77777777" w:rsidR="00EA15A6" w:rsidRDefault="00C7328D">
      <w:pPr>
        <w:pStyle w:val="ListParagraph"/>
        <w:numPr>
          <w:ilvl w:val="1"/>
          <w:numId w:val="2"/>
        </w:numPr>
        <w:tabs>
          <w:tab w:val="left" w:pos="820"/>
        </w:tabs>
        <w:spacing w:before="80" w:line="259" w:lineRule="auto"/>
        <w:ind w:right="699"/>
      </w:pPr>
      <w:r>
        <w:t>Calm,</w:t>
      </w:r>
      <w:r>
        <w:rPr>
          <w:spacing w:val="-6"/>
        </w:rPr>
        <w:t xml:space="preserve"> </w:t>
      </w:r>
      <w:r>
        <w:t>resilient</w:t>
      </w:r>
      <w:r>
        <w:rPr>
          <w:spacing w:val="-6"/>
        </w:rPr>
        <w:t xml:space="preserve"> </w:t>
      </w:r>
      <w:r>
        <w:t>and</w:t>
      </w:r>
      <w:r>
        <w:rPr>
          <w:spacing w:val="-6"/>
        </w:rPr>
        <w:t xml:space="preserve"> </w:t>
      </w:r>
      <w:r>
        <w:t>disciplined</w:t>
      </w:r>
      <w:r>
        <w:rPr>
          <w:spacing w:val="-5"/>
        </w:rPr>
        <w:t xml:space="preserve"> </w:t>
      </w:r>
      <w:r>
        <w:t>under</w:t>
      </w:r>
      <w:r>
        <w:rPr>
          <w:spacing w:val="-6"/>
        </w:rPr>
        <w:t xml:space="preserve"> </w:t>
      </w:r>
      <w:r>
        <w:t>pressure,</w:t>
      </w:r>
      <w:r>
        <w:rPr>
          <w:spacing w:val="-6"/>
        </w:rPr>
        <w:t xml:space="preserve"> </w:t>
      </w:r>
      <w:r>
        <w:t>with</w:t>
      </w:r>
      <w:r>
        <w:rPr>
          <w:spacing w:val="-6"/>
        </w:rPr>
        <w:t xml:space="preserve"> </w:t>
      </w:r>
      <w:r>
        <w:t>the</w:t>
      </w:r>
      <w:r>
        <w:rPr>
          <w:spacing w:val="-5"/>
        </w:rPr>
        <w:t xml:space="preserve"> </w:t>
      </w:r>
      <w:r>
        <w:t>judgement</w:t>
      </w:r>
      <w:r>
        <w:rPr>
          <w:spacing w:val="-6"/>
        </w:rPr>
        <w:t xml:space="preserve"> </w:t>
      </w:r>
      <w:r>
        <w:t>to</w:t>
      </w:r>
      <w:r>
        <w:rPr>
          <w:spacing w:val="-6"/>
        </w:rPr>
        <w:t xml:space="preserve"> </w:t>
      </w:r>
      <w:r>
        <w:t>operate</w:t>
      </w:r>
      <w:r>
        <w:rPr>
          <w:spacing w:val="-5"/>
        </w:rPr>
        <w:t xml:space="preserve"> </w:t>
      </w:r>
      <w:r>
        <w:t>in contested environments, collaborate well, make decisions when required, and support safe, inclusive and respectful ways of</w:t>
      </w:r>
      <w:r>
        <w:rPr>
          <w:spacing w:val="-13"/>
        </w:rPr>
        <w:t xml:space="preserve"> </w:t>
      </w:r>
      <w:r>
        <w:t>working.</w:t>
      </w:r>
    </w:p>
    <w:p w14:paraId="291EA629" w14:textId="77777777" w:rsidR="00EA15A6" w:rsidRDefault="00C7328D">
      <w:pPr>
        <w:pStyle w:val="BodyText"/>
        <w:spacing w:before="5"/>
        <w:ind w:left="0"/>
        <w:rPr>
          <w:sz w:val="24"/>
        </w:rPr>
      </w:pPr>
      <w:r>
        <w:lastRenderedPageBreak/>
        <w:pict w14:anchorId="291EA63B">
          <v:shape id="_x0000_s1026" style="position:absolute;margin-left:75pt;margin-top:16.5pt;width:445pt;height:.1pt;z-index:-251658233;mso-wrap-distance-left:0;mso-wrap-distance-right:0;mso-position-horizontal-relative:page" coordorigin="1500,330" coordsize="8900,0" path="m1500,330r8900,e" filled="f" strokecolor="#878787" strokeweight="1pt">
            <v:path arrowok="t"/>
            <w10:wrap type="topAndBottom" anchorx="page"/>
          </v:shape>
        </w:pict>
      </w:r>
    </w:p>
    <w:p w14:paraId="291EA62A" w14:textId="77777777" w:rsidR="00EA15A6" w:rsidRDefault="00EA15A6">
      <w:pPr>
        <w:pStyle w:val="BodyText"/>
        <w:spacing w:before="3"/>
        <w:ind w:left="0"/>
        <w:rPr>
          <w:sz w:val="11"/>
        </w:rPr>
      </w:pPr>
    </w:p>
    <w:p w14:paraId="291EA62B" w14:textId="77777777" w:rsidR="00EA15A6" w:rsidRDefault="00C7328D">
      <w:pPr>
        <w:pStyle w:val="ListParagraph"/>
        <w:numPr>
          <w:ilvl w:val="0"/>
          <w:numId w:val="2"/>
        </w:numPr>
        <w:tabs>
          <w:tab w:val="left" w:pos="345"/>
        </w:tabs>
        <w:spacing w:before="93"/>
        <w:ind w:left="344" w:hanging="245"/>
        <w:jc w:val="left"/>
      </w:pPr>
      <w:r>
        <w:t>Employment</w:t>
      </w:r>
      <w:r>
        <w:rPr>
          <w:spacing w:val="-2"/>
        </w:rPr>
        <w:t xml:space="preserve"> </w:t>
      </w:r>
      <w:r>
        <w:t>conditions</w:t>
      </w:r>
    </w:p>
    <w:p w14:paraId="291EA62C" w14:textId="0A25C4F8" w:rsidR="00EA15A6" w:rsidRDefault="00C7328D">
      <w:pPr>
        <w:pStyle w:val="ListParagraph"/>
        <w:numPr>
          <w:ilvl w:val="1"/>
          <w:numId w:val="2"/>
        </w:numPr>
        <w:tabs>
          <w:tab w:val="left" w:pos="820"/>
        </w:tabs>
        <w:spacing w:line="259" w:lineRule="auto"/>
        <w:ind w:left="819" w:right="252"/>
      </w:pPr>
      <w:r>
        <w:t>Employment basis:</w:t>
      </w:r>
      <w:r w:rsidR="00C66BCB">
        <w:t xml:space="preserve"> Full-time permanent </w:t>
      </w:r>
      <w:r>
        <w:t>contract</w:t>
      </w:r>
      <w:r w:rsidR="00C66BCB">
        <w:t>,</w:t>
      </w:r>
      <w:r>
        <w:t xml:space="preserve"> outside the </w:t>
      </w:r>
      <w:r>
        <w:rPr>
          <w:spacing w:val="-5"/>
        </w:rPr>
        <w:t xml:space="preserve">VNPA </w:t>
      </w:r>
      <w:r>
        <w:t>EBA</w:t>
      </w:r>
    </w:p>
    <w:p w14:paraId="176E90F4" w14:textId="1F2A8B41" w:rsidR="00EE2BBA" w:rsidRPr="00EE2BBA" w:rsidRDefault="00C7328D">
      <w:pPr>
        <w:pStyle w:val="ListParagraph"/>
        <w:numPr>
          <w:ilvl w:val="1"/>
          <w:numId w:val="2"/>
        </w:numPr>
        <w:tabs>
          <w:tab w:val="left" w:pos="820"/>
        </w:tabs>
        <w:spacing w:before="160" w:line="259" w:lineRule="auto"/>
        <w:ind w:right="99"/>
      </w:pPr>
      <w:r>
        <w:t>Remuneration:</w:t>
      </w:r>
      <w:r>
        <w:rPr>
          <w:spacing w:val="-11"/>
        </w:rPr>
        <w:t xml:space="preserve"> </w:t>
      </w:r>
      <w:r w:rsidR="00C66BCB">
        <w:t xml:space="preserve">$160,000 base salary plus </w:t>
      </w:r>
      <w:r w:rsidR="00903883">
        <w:t xml:space="preserve">superannuation </w:t>
      </w:r>
      <w:r w:rsidR="00903883">
        <w:rPr>
          <w:spacing w:val="-10"/>
        </w:rPr>
        <w:t>commensurate</w:t>
      </w:r>
      <w:r w:rsidR="00EE2BBA" w:rsidRPr="00EE2BBA">
        <w:rPr>
          <w:spacing w:val="-10"/>
        </w:rPr>
        <w:t xml:space="preserve"> with the candidate’s skills and experience</w:t>
      </w:r>
    </w:p>
    <w:p w14:paraId="291EA62E" w14:textId="77777777" w:rsidR="00EA15A6" w:rsidRDefault="00C7328D">
      <w:pPr>
        <w:pStyle w:val="ListParagraph"/>
        <w:numPr>
          <w:ilvl w:val="1"/>
          <w:numId w:val="2"/>
        </w:numPr>
        <w:tabs>
          <w:tab w:val="left" w:pos="820"/>
        </w:tabs>
        <w:spacing w:before="159"/>
      </w:pPr>
      <w:r>
        <w:t>Location: Melbourne-based, with hybrid working</w:t>
      </w:r>
      <w:r>
        <w:rPr>
          <w:spacing w:val="-11"/>
        </w:rPr>
        <w:t xml:space="preserve"> </w:t>
      </w:r>
      <w:r>
        <w:t>arrangements.</w:t>
      </w:r>
    </w:p>
    <w:p w14:paraId="291EA62F" w14:textId="77777777" w:rsidR="00EA15A6" w:rsidRDefault="00C7328D">
      <w:pPr>
        <w:pStyle w:val="ListParagraph"/>
        <w:numPr>
          <w:ilvl w:val="1"/>
          <w:numId w:val="2"/>
        </w:numPr>
        <w:tabs>
          <w:tab w:val="left" w:pos="820"/>
        </w:tabs>
      </w:pPr>
      <w:r>
        <w:rPr>
          <w:spacing w:val="-2"/>
        </w:rPr>
        <w:t xml:space="preserve">Travel: </w:t>
      </w:r>
      <w:r>
        <w:t>Victoria travel is expected; occasional interstate travel might be</w:t>
      </w:r>
      <w:r>
        <w:rPr>
          <w:spacing w:val="-37"/>
        </w:rPr>
        <w:t xml:space="preserve"> </w:t>
      </w:r>
      <w:r>
        <w:t>required.</w:t>
      </w:r>
    </w:p>
    <w:p w14:paraId="291EA630" w14:textId="77777777" w:rsidR="00EA15A6" w:rsidRDefault="00C7328D">
      <w:pPr>
        <w:pStyle w:val="ListParagraph"/>
        <w:numPr>
          <w:ilvl w:val="1"/>
          <w:numId w:val="2"/>
        </w:numPr>
        <w:tabs>
          <w:tab w:val="left" w:pos="820"/>
        </w:tabs>
        <w:spacing w:line="259" w:lineRule="auto"/>
        <w:ind w:right="161"/>
      </w:pPr>
      <w:r>
        <w:t>Out-of-hours commitments: some evening and weekend commitments will be required</w:t>
      </w:r>
      <w:r>
        <w:rPr>
          <w:spacing w:val="-8"/>
        </w:rPr>
        <w:t xml:space="preserve"> </w:t>
      </w:r>
      <w:r>
        <w:t>for</w:t>
      </w:r>
      <w:r>
        <w:rPr>
          <w:spacing w:val="-7"/>
        </w:rPr>
        <w:t xml:space="preserve"> </w:t>
      </w:r>
      <w:r>
        <w:t>Board</w:t>
      </w:r>
      <w:r>
        <w:rPr>
          <w:spacing w:val="-7"/>
        </w:rPr>
        <w:t xml:space="preserve"> </w:t>
      </w:r>
      <w:r>
        <w:t>and</w:t>
      </w:r>
      <w:r>
        <w:rPr>
          <w:spacing w:val="-7"/>
        </w:rPr>
        <w:t xml:space="preserve"> </w:t>
      </w:r>
      <w:r>
        <w:t>committee</w:t>
      </w:r>
      <w:r>
        <w:rPr>
          <w:spacing w:val="-7"/>
        </w:rPr>
        <w:t xml:space="preserve"> </w:t>
      </w:r>
      <w:r>
        <w:t>meetings,</w:t>
      </w:r>
      <w:r>
        <w:rPr>
          <w:spacing w:val="-7"/>
        </w:rPr>
        <w:t xml:space="preserve"> </w:t>
      </w:r>
      <w:r>
        <w:t>stakeholder</w:t>
      </w:r>
      <w:r>
        <w:rPr>
          <w:spacing w:val="-7"/>
        </w:rPr>
        <w:t xml:space="preserve"> </w:t>
      </w:r>
      <w:r>
        <w:t>engagement,</w:t>
      </w:r>
      <w:r>
        <w:rPr>
          <w:spacing w:val="-7"/>
        </w:rPr>
        <w:t xml:space="preserve"> </w:t>
      </w:r>
      <w:r>
        <w:t>public</w:t>
      </w:r>
      <w:r>
        <w:rPr>
          <w:spacing w:val="-8"/>
        </w:rPr>
        <w:t xml:space="preserve"> </w:t>
      </w:r>
      <w:r>
        <w:t>events, member activities and campaign</w:t>
      </w:r>
      <w:r>
        <w:rPr>
          <w:spacing w:val="-6"/>
        </w:rPr>
        <w:t xml:space="preserve"> </w:t>
      </w:r>
      <w:r>
        <w:t>needs.</w:t>
      </w:r>
    </w:p>
    <w:sectPr w:rsidR="00EA15A6">
      <w:pgSz w:w="11920" w:h="16840"/>
      <w:pgMar w:top="1360"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D48AC"/>
    <w:multiLevelType w:val="hybridMultilevel"/>
    <w:tmpl w:val="7ECA7B2C"/>
    <w:lvl w:ilvl="0" w:tplc="B9D0131E">
      <w:start w:val="1"/>
      <w:numFmt w:val="decimal"/>
      <w:lvlText w:val="%1."/>
      <w:lvlJc w:val="left"/>
      <w:pPr>
        <w:ind w:left="820" w:hanging="360"/>
        <w:jc w:val="left"/>
      </w:pPr>
      <w:rPr>
        <w:rFonts w:ascii="Arial" w:eastAsia="Arial" w:hAnsi="Arial" w:cs="Arial" w:hint="default"/>
        <w:spacing w:val="-13"/>
        <w:w w:val="100"/>
        <w:sz w:val="22"/>
        <w:szCs w:val="22"/>
        <w:lang w:val="en-AU" w:eastAsia="en-AU" w:bidi="en-AU"/>
      </w:rPr>
    </w:lvl>
    <w:lvl w:ilvl="1" w:tplc="E1287DC4">
      <w:numFmt w:val="bullet"/>
      <w:lvlText w:val="•"/>
      <w:lvlJc w:val="left"/>
      <w:pPr>
        <w:ind w:left="1660" w:hanging="360"/>
      </w:pPr>
      <w:rPr>
        <w:rFonts w:hint="default"/>
        <w:lang w:val="en-AU" w:eastAsia="en-AU" w:bidi="en-AU"/>
      </w:rPr>
    </w:lvl>
    <w:lvl w:ilvl="2" w:tplc="472E061E">
      <w:numFmt w:val="bullet"/>
      <w:lvlText w:val="•"/>
      <w:lvlJc w:val="left"/>
      <w:pPr>
        <w:ind w:left="2500" w:hanging="360"/>
      </w:pPr>
      <w:rPr>
        <w:rFonts w:hint="default"/>
        <w:lang w:val="en-AU" w:eastAsia="en-AU" w:bidi="en-AU"/>
      </w:rPr>
    </w:lvl>
    <w:lvl w:ilvl="3" w:tplc="FA2617FE">
      <w:numFmt w:val="bullet"/>
      <w:lvlText w:val="•"/>
      <w:lvlJc w:val="left"/>
      <w:pPr>
        <w:ind w:left="3340" w:hanging="360"/>
      </w:pPr>
      <w:rPr>
        <w:rFonts w:hint="default"/>
        <w:lang w:val="en-AU" w:eastAsia="en-AU" w:bidi="en-AU"/>
      </w:rPr>
    </w:lvl>
    <w:lvl w:ilvl="4" w:tplc="D11A6F8E">
      <w:numFmt w:val="bullet"/>
      <w:lvlText w:val="•"/>
      <w:lvlJc w:val="left"/>
      <w:pPr>
        <w:ind w:left="4180" w:hanging="360"/>
      </w:pPr>
      <w:rPr>
        <w:rFonts w:hint="default"/>
        <w:lang w:val="en-AU" w:eastAsia="en-AU" w:bidi="en-AU"/>
      </w:rPr>
    </w:lvl>
    <w:lvl w:ilvl="5" w:tplc="05A4B190">
      <w:numFmt w:val="bullet"/>
      <w:lvlText w:val="•"/>
      <w:lvlJc w:val="left"/>
      <w:pPr>
        <w:ind w:left="5020" w:hanging="360"/>
      </w:pPr>
      <w:rPr>
        <w:rFonts w:hint="default"/>
        <w:lang w:val="en-AU" w:eastAsia="en-AU" w:bidi="en-AU"/>
      </w:rPr>
    </w:lvl>
    <w:lvl w:ilvl="6" w:tplc="8E749750">
      <w:numFmt w:val="bullet"/>
      <w:lvlText w:val="•"/>
      <w:lvlJc w:val="left"/>
      <w:pPr>
        <w:ind w:left="5860" w:hanging="360"/>
      </w:pPr>
      <w:rPr>
        <w:rFonts w:hint="default"/>
        <w:lang w:val="en-AU" w:eastAsia="en-AU" w:bidi="en-AU"/>
      </w:rPr>
    </w:lvl>
    <w:lvl w:ilvl="7" w:tplc="759C47B4">
      <w:numFmt w:val="bullet"/>
      <w:lvlText w:val="•"/>
      <w:lvlJc w:val="left"/>
      <w:pPr>
        <w:ind w:left="6700" w:hanging="360"/>
      </w:pPr>
      <w:rPr>
        <w:rFonts w:hint="default"/>
        <w:lang w:val="en-AU" w:eastAsia="en-AU" w:bidi="en-AU"/>
      </w:rPr>
    </w:lvl>
    <w:lvl w:ilvl="8" w:tplc="2148377C">
      <w:numFmt w:val="bullet"/>
      <w:lvlText w:val="•"/>
      <w:lvlJc w:val="left"/>
      <w:pPr>
        <w:ind w:left="7540" w:hanging="360"/>
      </w:pPr>
      <w:rPr>
        <w:rFonts w:hint="default"/>
        <w:lang w:val="en-AU" w:eastAsia="en-AU" w:bidi="en-AU"/>
      </w:rPr>
    </w:lvl>
  </w:abstractNum>
  <w:abstractNum w:abstractNumId="1" w15:restartNumberingAfterBreak="0">
    <w:nsid w:val="4F163A61"/>
    <w:multiLevelType w:val="multilevel"/>
    <w:tmpl w:val="DA30F4BA"/>
    <w:lvl w:ilvl="0">
      <w:start w:val="1"/>
      <w:numFmt w:val="decimal"/>
      <w:lvlText w:val="%1."/>
      <w:lvlJc w:val="left"/>
      <w:pPr>
        <w:ind w:left="344" w:hanging="245"/>
        <w:jc w:val="left"/>
      </w:pPr>
      <w:rPr>
        <w:rFonts w:ascii="Arial" w:eastAsia="Arial" w:hAnsi="Arial" w:cs="Arial" w:hint="default"/>
        <w:w w:val="100"/>
        <w:sz w:val="22"/>
        <w:szCs w:val="22"/>
        <w:lang w:val="en-AU" w:eastAsia="en-AU" w:bidi="en-AU"/>
      </w:rPr>
    </w:lvl>
    <w:lvl w:ilvl="1">
      <w:start w:val="1"/>
      <w:numFmt w:val="decimal"/>
      <w:lvlText w:val="%1.%2"/>
      <w:lvlJc w:val="left"/>
      <w:pPr>
        <w:ind w:left="466" w:hanging="367"/>
        <w:jc w:val="left"/>
      </w:pPr>
      <w:rPr>
        <w:rFonts w:ascii="Arial" w:eastAsia="Arial" w:hAnsi="Arial" w:cs="Arial" w:hint="default"/>
        <w:spacing w:val="-17"/>
        <w:w w:val="100"/>
        <w:sz w:val="22"/>
        <w:szCs w:val="22"/>
        <w:lang w:val="en-AU" w:eastAsia="en-AU" w:bidi="en-AU"/>
      </w:rPr>
    </w:lvl>
    <w:lvl w:ilvl="2">
      <w:numFmt w:val="bullet"/>
      <w:lvlText w:val="●"/>
      <w:lvlJc w:val="left"/>
      <w:pPr>
        <w:ind w:left="820" w:hanging="360"/>
      </w:pPr>
      <w:rPr>
        <w:rFonts w:ascii="Arial" w:eastAsia="Arial" w:hAnsi="Arial" w:cs="Arial" w:hint="default"/>
        <w:spacing w:val="-18"/>
        <w:w w:val="100"/>
        <w:sz w:val="22"/>
        <w:szCs w:val="22"/>
        <w:lang w:val="en-AU" w:eastAsia="en-AU" w:bidi="en-AU"/>
      </w:rPr>
    </w:lvl>
    <w:lvl w:ilvl="3">
      <w:numFmt w:val="bullet"/>
      <w:lvlText w:val="•"/>
      <w:lvlJc w:val="left"/>
      <w:pPr>
        <w:ind w:left="820" w:hanging="360"/>
      </w:pPr>
      <w:rPr>
        <w:rFonts w:hint="default"/>
        <w:lang w:val="en-AU" w:eastAsia="en-AU" w:bidi="en-AU"/>
      </w:rPr>
    </w:lvl>
    <w:lvl w:ilvl="4">
      <w:numFmt w:val="bullet"/>
      <w:lvlText w:val="•"/>
      <w:lvlJc w:val="left"/>
      <w:pPr>
        <w:ind w:left="2020" w:hanging="360"/>
      </w:pPr>
      <w:rPr>
        <w:rFonts w:hint="default"/>
        <w:lang w:val="en-AU" w:eastAsia="en-AU" w:bidi="en-AU"/>
      </w:rPr>
    </w:lvl>
    <w:lvl w:ilvl="5">
      <w:numFmt w:val="bullet"/>
      <w:lvlText w:val="•"/>
      <w:lvlJc w:val="left"/>
      <w:pPr>
        <w:ind w:left="3220" w:hanging="360"/>
      </w:pPr>
      <w:rPr>
        <w:rFonts w:hint="default"/>
        <w:lang w:val="en-AU" w:eastAsia="en-AU" w:bidi="en-AU"/>
      </w:rPr>
    </w:lvl>
    <w:lvl w:ilvl="6">
      <w:numFmt w:val="bullet"/>
      <w:lvlText w:val="•"/>
      <w:lvlJc w:val="left"/>
      <w:pPr>
        <w:ind w:left="4420" w:hanging="360"/>
      </w:pPr>
      <w:rPr>
        <w:rFonts w:hint="default"/>
        <w:lang w:val="en-AU" w:eastAsia="en-AU" w:bidi="en-AU"/>
      </w:rPr>
    </w:lvl>
    <w:lvl w:ilvl="7">
      <w:numFmt w:val="bullet"/>
      <w:lvlText w:val="•"/>
      <w:lvlJc w:val="left"/>
      <w:pPr>
        <w:ind w:left="5620" w:hanging="360"/>
      </w:pPr>
      <w:rPr>
        <w:rFonts w:hint="default"/>
        <w:lang w:val="en-AU" w:eastAsia="en-AU" w:bidi="en-AU"/>
      </w:rPr>
    </w:lvl>
    <w:lvl w:ilvl="8">
      <w:numFmt w:val="bullet"/>
      <w:lvlText w:val="•"/>
      <w:lvlJc w:val="left"/>
      <w:pPr>
        <w:ind w:left="6820" w:hanging="360"/>
      </w:pPr>
      <w:rPr>
        <w:rFonts w:hint="default"/>
        <w:lang w:val="en-AU" w:eastAsia="en-AU" w:bidi="en-AU"/>
      </w:rPr>
    </w:lvl>
  </w:abstractNum>
  <w:abstractNum w:abstractNumId="2" w15:restartNumberingAfterBreak="0">
    <w:nsid w:val="541C03FC"/>
    <w:multiLevelType w:val="hybridMultilevel"/>
    <w:tmpl w:val="30464048"/>
    <w:lvl w:ilvl="0" w:tplc="63F87F38">
      <w:start w:val="1"/>
      <w:numFmt w:val="decimal"/>
      <w:lvlText w:val="%1."/>
      <w:lvlJc w:val="left"/>
      <w:pPr>
        <w:ind w:left="820" w:hanging="360"/>
        <w:jc w:val="right"/>
      </w:pPr>
      <w:rPr>
        <w:rFonts w:ascii="Arial" w:eastAsia="Arial" w:hAnsi="Arial" w:cs="Arial" w:hint="default"/>
        <w:spacing w:val="-17"/>
        <w:w w:val="100"/>
        <w:sz w:val="22"/>
        <w:szCs w:val="22"/>
        <w:lang w:val="en-AU" w:eastAsia="en-AU" w:bidi="en-AU"/>
      </w:rPr>
    </w:lvl>
    <w:lvl w:ilvl="1" w:tplc="F23699AA">
      <w:start w:val="1"/>
      <w:numFmt w:val="decimal"/>
      <w:lvlText w:val="%2."/>
      <w:lvlJc w:val="left"/>
      <w:pPr>
        <w:ind w:left="820" w:hanging="360"/>
        <w:jc w:val="left"/>
      </w:pPr>
      <w:rPr>
        <w:rFonts w:ascii="Arial" w:eastAsia="Arial" w:hAnsi="Arial" w:cs="Arial" w:hint="default"/>
        <w:spacing w:val="-17"/>
        <w:w w:val="100"/>
        <w:sz w:val="22"/>
        <w:szCs w:val="22"/>
        <w:lang w:val="en-AU" w:eastAsia="en-AU" w:bidi="en-AU"/>
      </w:rPr>
    </w:lvl>
    <w:lvl w:ilvl="2" w:tplc="A7981896">
      <w:numFmt w:val="bullet"/>
      <w:lvlText w:val="•"/>
      <w:lvlJc w:val="left"/>
      <w:pPr>
        <w:ind w:left="2500" w:hanging="360"/>
      </w:pPr>
      <w:rPr>
        <w:rFonts w:hint="default"/>
        <w:lang w:val="en-AU" w:eastAsia="en-AU" w:bidi="en-AU"/>
      </w:rPr>
    </w:lvl>
    <w:lvl w:ilvl="3" w:tplc="B220FAD0">
      <w:numFmt w:val="bullet"/>
      <w:lvlText w:val="•"/>
      <w:lvlJc w:val="left"/>
      <w:pPr>
        <w:ind w:left="3340" w:hanging="360"/>
      </w:pPr>
      <w:rPr>
        <w:rFonts w:hint="default"/>
        <w:lang w:val="en-AU" w:eastAsia="en-AU" w:bidi="en-AU"/>
      </w:rPr>
    </w:lvl>
    <w:lvl w:ilvl="4" w:tplc="A7F27B0A">
      <w:numFmt w:val="bullet"/>
      <w:lvlText w:val="•"/>
      <w:lvlJc w:val="left"/>
      <w:pPr>
        <w:ind w:left="4180" w:hanging="360"/>
      </w:pPr>
      <w:rPr>
        <w:rFonts w:hint="default"/>
        <w:lang w:val="en-AU" w:eastAsia="en-AU" w:bidi="en-AU"/>
      </w:rPr>
    </w:lvl>
    <w:lvl w:ilvl="5" w:tplc="D50488F8">
      <w:numFmt w:val="bullet"/>
      <w:lvlText w:val="•"/>
      <w:lvlJc w:val="left"/>
      <w:pPr>
        <w:ind w:left="5020" w:hanging="360"/>
      </w:pPr>
      <w:rPr>
        <w:rFonts w:hint="default"/>
        <w:lang w:val="en-AU" w:eastAsia="en-AU" w:bidi="en-AU"/>
      </w:rPr>
    </w:lvl>
    <w:lvl w:ilvl="6" w:tplc="27A44B1E">
      <w:numFmt w:val="bullet"/>
      <w:lvlText w:val="•"/>
      <w:lvlJc w:val="left"/>
      <w:pPr>
        <w:ind w:left="5860" w:hanging="360"/>
      </w:pPr>
      <w:rPr>
        <w:rFonts w:hint="default"/>
        <w:lang w:val="en-AU" w:eastAsia="en-AU" w:bidi="en-AU"/>
      </w:rPr>
    </w:lvl>
    <w:lvl w:ilvl="7" w:tplc="1EDAFFCE">
      <w:numFmt w:val="bullet"/>
      <w:lvlText w:val="•"/>
      <w:lvlJc w:val="left"/>
      <w:pPr>
        <w:ind w:left="6700" w:hanging="360"/>
      </w:pPr>
      <w:rPr>
        <w:rFonts w:hint="default"/>
        <w:lang w:val="en-AU" w:eastAsia="en-AU" w:bidi="en-AU"/>
      </w:rPr>
    </w:lvl>
    <w:lvl w:ilvl="8" w:tplc="21FC11BE">
      <w:numFmt w:val="bullet"/>
      <w:lvlText w:val="•"/>
      <w:lvlJc w:val="left"/>
      <w:pPr>
        <w:ind w:left="7540" w:hanging="360"/>
      </w:pPr>
      <w:rPr>
        <w:rFonts w:hint="default"/>
        <w:lang w:val="en-AU" w:eastAsia="en-AU" w:bidi="en-AU"/>
      </w:rPr>
    </w:lvl>
  </w:abstractNum>
  <w:num w:numId="1" w16cid:durableId="1612784420">
    <w:abstractNumId w:val="0"/>
  </w:num>
  <w:num w:numId="2" w16cid:durableId="245578296">
    <w:abstractNumId w:val="2"/>
  </w:num>
  <w:num w:numId="3" w16cid:durableId="2020891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EA15A6"/>
    <w:rsid w:val="00064F15"/>
    <w:rsid w:val="00094D20"/>
    <w:rsid w:val="000A08E4"/>
    <w:rsid w:val="000C1B51"/>
    <w:rsid w:val="000C6EE9"/>
    <w:rsid w:val="001012FA"/>
    <w:rsid w:val="001520A7"/>
    <w:rsid w:val="00167906"/>
    <w:rsid w:val="001F3A60"/>
    <w:rsid w:val="0022517D"/>
    <w:rsid w:val="00245509"/>
    <w:rsid w:val="002544AA"/>
    <w:rsid w:val="00300A8D"/>
    <w:rsid w:val="003163B3"/>
    <w:rsid w:val="004067A1"/>
    <w:rsid w:val="004E12DB"/>
    <w:rsid w:val="00613C5C"/>
    <w:rsid w:val="00692DEE"/>
    <w:rsid w:val="007067E9"/>
    <w:rsid w:val="007B3821"/>
    <w:rsid w:val="007C2071"/>
    <w:rsid w:val="0086258E"/>
    <w:rsid w:val="008B4645"/>
    <w:rsid w:val="00903883"/>
    <w:rsid w:val="00A11CC9"/>
    <w:rsid w:val="00A924D2"/>
    <w:rsid w:val="00B81AB3"/>
    <w:rsid w:val="00BB6368"/>
    <w:rsid w:val="00C66BCB"/>
    <w:rsid w:val="00C87569"/>
    <w:rsid w:val="00CB260E"/>
    <w:rsid w:val="00D91A26"/>
    <w:rsid w:val="00DA41AB"/>
    <w:rsid w:val="00E46003"/>
    <w:rsid w:val="00EA15A6"/>
    <w:rsid w:val="00EE2BBA"/>
    <w:rsid w:val="00F066DF"/>
    <w:rsid w:val="00F243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291EA5DC"/>
  <w15:docId w15:val="{2AF1B879-567B-4040-B239-BDA4894AD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AU" w:eastAsia="en-AU" w:bidi="en-AU"/>
    </w:rPr>
  </w:style>
  <w:style w:type="paragraph" w:styleId="Heading1">
    <w:name w:val="heading 1"/>
    <w:basedOn w:val="Normal"/>
    <w:uiPriority w:val="9"/>
    <w:qFormat/>
    <w:pPr>
      <w:spacing w:before="93"/>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0"/>
      <w:ind w:left="820"/>
    </w:pPr>
  </w:style>
  <w:style w:type="paragraph" w:styleId="ListParagraph">
    <w:name w:val="List Paragraph"/>
    <w:basedOn w:val="Normal"/>
    <w:uiPriority w:val="1"/>
    <w:qFormat/>
    <w:pPr>
      <w:spacing w:before="180"/>
      <w:ind w:left="8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1255</Words>
  <Characters>7155</Characters>
  <Application>Microsoft Office Word</Application>
  <DocSecurity>0</DocSecurity>
  <Lines>59</Lines>
  <Paragraphs>16</Paragraphs>
  <ScaleCrop>false</ScaleCrop>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PD_May 2026 FINAL.docx</dc:title>
  <dc:creator>Brendan Kelly</dc:creator>
  <cp:lastModifiedBy>Brendan Kelly</cp:lastModifiedBy>
  <cp:revision>2</cp:revision>
  <dcterms:created xsi:type="dcterms:W3CDTF">2026-08-11T21:49:00Z</dcterms:created>
  <dcterms:modified xsi:type="dcterms:W3CDTF">2026-08-11T21:49:00Z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2026-08-03T00:00:00Z</vt:filetime>
  </property>
  <property fmtid="{D5CDD505-2E9C-101B-9397-08002B2CF9AE}" pid="3" name="LastSaved">
    <vt:filetime>2026-08-03T00:00:00Z</vt:filetime>
  </property>
</Properties>
</file>