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F22A01B" w14:textId="77777777" w:rsidR="007638BD" w:rsidRPr="00F62196" w:rsidRDefault="00000000">
      <w:pPr>
        <w:jc w:val="center"/>
        <w:rPr>
          <w:rFonts w:asciiTheme="majorHAnsi" w:hAnsiTheme="majorHAnsi" w:cstheme="majorHAnsi"/>
        </w:rPr>
      </w:pPr>
      <w:r w:rsidRPr="00F62196">
        <w:rPr>
          <w:rFonts w:asciiTheme="majorHAnsi" w:hAnsiTheme="majorHAnsi" w:cstheme="majorHAnsi"/>
          <w:b/>
          <w:color w:val="743854"/>
          <w:sz w:val="18"/>
        </w:rPr>
        <w:t>POSITION DESCRIPTION</w:t>
      </w:r>
    </w:p>
    <w:p w14:paraId="3E64E7C0" w14:textId="2DDFA728" w:rsidR="007638BD" w:rsidRPr="00F62196" w:rsidRDefault="00000000">
      <w:pPr>
        <w:pStyle w:val="Title"/>
        <w:jc w:val="center"/>
        <w:rPr>
          <w:rFonts w:cstheme="majorHAnsi"/>
        </w:rPr>
      </w:pPr>
      <w:r w:rsidRPr="00F62196">
        <w:rPr>
          <w:rFonts w:cstheme="majorHAnsi"/>
        </w:rPr>
        <w:t xml:space="preserve">Support </w:t>
      </w:r>
      <w:r w:rsidR="00BC5D3F" w:rsidRPr="00F62196">
        <w:rPr>
          <w:rFonts w:cstheme="majorHAnsi"/>
        </w:rPr>
        <w:t>Volunteer</w:t>
      </w:r>
      <w:r w:rsidRPr="00F62196">
        <w:rPr>
          <w:rFonts w:cstheme="majorHAnsi"/>
        </w:rPr>
        <w:t xml:space="preserve"> / </w:t>
      </w:r>
      <w:r w:rsidR="00BC5D3F" w:rsidRPr="00F62196">
        <w:rPr>
          <w:rFonts w:cstheme="majorHAnsi"/>
        </w:rPr>
        <w:t xml:space="preserve">Parent </w:t>
      </w:r>
      <w:r w:rsidRPr="00F62196">
        <w:rPr>
          <w:rFonts w:cstheme="majorHAnsi"/>
        </w:rPr>
        <w:t>Mentor</w:t>
      </w:r>
    </w:p>
    <w:p w14:paraId="401B9694" w14:textId="77777777" w:rsidR="007638BD" w:rsidRPr="00F62196" w:rsidRDefault="00000000">
      <w:pPr>
        <w:pStyle w:val="Subtitle"/>
        <w:jc w:val="center"/>
        <w:rPr>
          <w:rFonts w:cstheme="majorHAnsi"/>
        </w:rPr>
      </w:pPr>
      <w:r w:rsidRPr="00F62196">
        <w:rPr>
          <w:rFonts w:cstheme="majorHAnsi"/>
        </w:rPr>
        <w:t>Pregnancy &amp; Recovery Arc Mildura (PRAM)</w:t>
      </w:r>
    </w:p>
    <w:tbl>
      <w:tblPr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1944"/>
        <w:gridCol w:w="3168"/>
        <w:gridCol w:w="1944"/>
        <w:gridCol w:w="3312"/>
      </w:tblGrid>
      <w:tr w:rsidR="007638BD" w:rsidRPr="00F62196" w14:paraId="287461B8" w14:textId="77777777">
        <w:trPr>
          <w:jc w:val="center"/>
        </w:trPr>
        <w:tc>
          <w:tcPr>
            <w:tcW w:w="1944" w:type="dxa"/>
            <w:shd w:val="clear" w:color="auto" w:fill="F6EAF0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7D6C7FD5" w14:textId="77777777" w:rsidR="000A12EF" w:rsidRPr="00F62196" w:rsidRDefault="00000000">
            <w:pPr>
              <w:rPr>
                <w:rFonts w:asciiTheme="majorHAnsi" w:hAnsiTheme="majorHAnsi" w:cstheme="majorHAnsi"/>
              </w:rPr>
            </w:pPr>
            <w:r w:rsidRPr="00F62196">
              <w:rPr>
                <w:rFonts w:asciiTheme="majorHAnsi" w:hAnsiTheme="majorHAnsi" w:cstheme="majorHAnsi"/>
              </w:rPr>
              <w:t>Position Title</w:t>
            </w:r>
          </w:p>
        </w:tc>
        <w:tc>
          <w:tcPr>
            <w:tcW w:w="3168" w:type="dxa"/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467106F0" w14:textId="3C912FF2" w:rsidR="000A12EF" w:rsidRPr="00F62196" w:rsidRDefault="00000000">
            <w:pPr>
              <w:rPr>
                <w:rFonts w:asciiTheme="majorHAnsi" w:hAnsiTheme="majorHAnsi" w:cstheme="majorHAnsi"/>
              </w:rPr>
            </w:pPr>
            <w:r w:rsidRPr="00F62196">
              <w:rPr>
                <w:rFonts w:asciiTheme="majorHAnsi" w:hAnsiTheme="majorHAnsi" w:cstheme="majorHAnsi"/>
              </w:rPr>
              <w:t xml:space="preserve">Support </w:t>
            </w:r>
            <w:r w:rsidR="00BC5D3F" w:rsidRPr="00F62196">
              <w:rPr>
                <w:rFonts w:asciiTheme="majorHAnsi" w:hAnsiTheme="majorHAnsi" w:cstheme="majorHAnsi"/>
              </w:rPr>
              <w:t>Volunteer</w:t>
            </w:r>
            <w:r w:rsidRPr="00F62196">
              <w:rPr>
                <w:rFonts w:asciiTheme="majorHAnsi" w:hAnsiTheme="majorHAnsi" w:cstheme="majorHAnsi"/>
              </w:rPr>
              <w:t xml:space="preserve"> / </w:t>
            </w:r>
            <w:r w:rsidR="00BC5D3F" w:rsidRPr="00F62196">
              <w:rPr>
                <w:rFonts w:asciiTheme="majorHAnsi" w:hAnsiTheme="majorHAnsi" w:cstheme="majorHAnsi"/>
              </w:rPr>
              <w:t xml:space="preserve">Parent </w:t>
            </w:r>
            <w:r w:rsidRPr="00F62196">
              <w:rPr>
                <w:rFonts w:asciiTheme="majorHAnsi" w:hAnsiTheme="majorHAnsi" w:cstheme="majorHAnsi"/>
              </w:rPr>
              <w:t>Mentor</w:t>
            </w:r>
          </w:p>
        </w:tc>
        <w:tc>
          <w:tcPr>
            <w:tcW w:w="1944" w:type="dxa"/>
            <w:shd w:val="clear" w:color="auto" w:fill="F6EAF0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79240910" w14:textId="77777777" w:rsidR="000A12EF" w:rsidRPr="00F62196" w:rsidRDefault="00000000">
            <w:pPr>
              <w:rPr>
                <w:rFonts w:asciiTheme="majorHAnsi" w:hAnsiTheme="majorHAnsi" w:cstheme="majorHAnsi"/>
              </w:rPr>
            </w:pPr>
            <w:r w:rsidRPr="00F62196">
              <w:rPr>
                <w:rFonts w:asciiTheme="majorHAnsi" w:hAnsiTheme="majorHAnsi" w:cstheme="majorHAnsi"/>
              </w:rPr>
              <w:t>Location</w:t>
            </w:r>
          </w:p>
        </w:tc>
        <w:tc>
          <w:tcPr>
            <w:tcW w:w="3312" w:type="dxa"/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767CAFE2" w14:textId="77777777" w:rsidR="000A12EF" w:rsidRPr="00F62196" w:rsidRDefault="00000000">
            <w:pPr>
              <w:rPr>
                <w:rFonts w:asciiTheme="majorHAnsi" w:hAnsiTheme="majorHAnsi" w:cstheme="majorHAnsi"/>
              </w:rPr>
            </w:pPr>
            <w:r w:rsidRPr="00F62196">
              <w:rPr>
                <w:rFonts w:asciiTheme="majorHAnsi" w:hAnsiTheme="majorHAnsi" w:cstheme="majorHAnsi"/>
              </w:rPr>
              <w:t>Mildura, Victoria</w:t>
            </w:r>
          </w:p>
        </w:tc>
      </w:tr>
      <w:tr w:rsidR="007638BD" w:rsidRPr="00F62196" w14:paraId="58EC9D0B" w14:textId="77777777">
        <w:trPr>
          <w:jc w:val="center"/>
        </w:trPr>
        <w:tc>
          <w:tcPr>
            <w:tcW w:w="1944" w:type="dxa"/>
            <w:shd w:val="clear" w:color="auto" w:fill="F6EAF0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13D5A9FC" w14:textId="77777777" w:rsidR="000A12EF" w:rsidRPr="00F62196" w:rsidRDefault="00000000">
            <w:pPr>
              <w:rPr>
                <w:rFonts w:asciiTheme="majorHAnsi" w:hAnsiTheme="majorHAnsi" w:cstheme="majorHAnsi"/>
              </w:rPr>
            </w:pPr>
            <w:proofErr w:type="spellStart"/>
            <w:r w:rsidRPr="00F62196">
              <w:rPr>
                <w:rFonts w:asciiTheme="majorHAnsi" w:hAnsiTheme="majorHAnsi" w:cstheme="majorHAnsi"/>
              </w:rPr>
              <w:t>Organisation</w:t>
            </w:r>
            <w:proofErr w:type="spellEnd"/>
          </w:p>
        </w:tc>
        <w:tc>
          <w:tcPr>
            <w:tcW w:w="3168" w:type="dxa"/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06E6EFBC" w14:textId="77777777" w:rsidR="000A12EF" w:rsidRPr="00F62196" w:rsidRDefault="00000000">
            <w:pPr>
              <w:rPr>
                <w:rFonts w:asciiTheme="majorHAnsi" w:hAnsiTheme="majorHAnsi" w:cstheme="majorHAnsi"/>
              </w:rPr>
            </w:pPr>
            <w:r w:rsidRPr="00F62196">
              <w:rPr>
                <w:rFonts w:asciiTheme="majorHAnsi" w:hAnsiTheme="majorHAnsi" w:cstheme="majorHAnsi"/>
              </w:rPr>
              <w:t>Pregnancy &amp; Recovery Arc Mildura (PRAM)</w:t>
            </w:r>
          </w:p>
        </w:tc>
        <w:tc>
          <w:tcPr>
            <w:tcW w:w="1944" w:type="dxa"/>
            <w:shd w:val="clear" w:color="auto" w:fill="F6EAF0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6487A1D6" w14:textId="77777777" w:rsidR="000A12EF" w:rsidRPr="00F62196" w:rsidRDefault="00000000">
            <w:pPr>
              <w:rPr>
                <w:rFonts w:asciiTheme="majorHAnsi" w:hAnsiTheme="majorHAnsi" w:cstheme="majorHAnsi"/>
              </w:rPr>
            </w:pPr>
            <w:r w:rsidRPr="00F62196">
              <w:rPr>
                <w:rFonts w:asciiTheme="majorHAnsi" w:hAnsiTheme="majorHAnsi" w:cstheme="majorHAnsi"/>
              </w:rPr>
              <w:t>Reports To</w:t>
            </w:r>
          </w:p>
        </w:tc>
        <w:tc>
          <w:tcPr>
            <w:tcW w:w="3312" w:type="dxa"/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425884D4" w14:textId="044954B5" w:rsidR="000A12EF" w:rsidRPr="00F62196" w:rsidRDefault="00FA322C">
            <w:pPr>
              <w:rPr>
                <w:rFonts w:asciiTheme="majorHAnsi" w:hAnsiTheme="majorHAnsi" w:cstheme="majorHAnsi"/>
              </w:rPr>
            </w:pPr>
            <w:r w:rsidRPr="00F62196">
              <w:rPr>
                <w:rFonts w:asciiTheme="majorHAnsi" w:hAnsiTheme="majorHAnsi" w:cstheme="majorHAnsi"/>
              </w:rPr>
              <w:t xml:space="preserve">Client Care Coordinator </w:t>
            </w:r>
          </w:p>
        </w:tc>
      </w:tr>
      <w:tr w:rsidR="007638BD" w:rsidRPr="00F62196" w14:paraId="4E66491A" w14:textId="77777777">
        <w:trPr>
          <w:jc w:val="center"/>
        </w:trPr>
        <w:tc>
          <w:tcPr>
            <w:tcW w:w="1944" w:type="dxa"/>
            <w:shd w:val="clear" w:color="auto" w:fill="F6EAF0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08519BA5" w14:textId="77777777" w:rsidR="000A12EF" w:rsidRPr="00F62196" w:rsidRDefault="00000000">
            <w:pPr>
              <w:rPr>
                <w:rFonts w:asciiTheme="majorHAnsi" w:hAnsiTheme="majorHAnsi" w:cstheme="majorHAnsi"/>
              </w:rPr>
            </w:pPr>
            <w:r w:rsidRPr="00F62196">
              <w:rPr>
                <w:rFonts w:asciiTheme="majorHAnsi" w:hAnsiTheme="majorHAnsi" w:cstheme="majorHAnsi"/>
              </w:rPr>
              <w:t>Employment Type</w:t>
            </w:r>
          </w:p>
        </w:tc>
        <w:tc>
          <w:tcPr>
            <w:tcW w:w="3168" w:type="dxa"/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3DCCCAF4" w14:textId="77777777" w:rsidR="000A12EF" w:rsidRPr="00F62196" w:rsidRDefault="00000000">
            <w:pPr>
              <w:rPr>
                <w:rFonts w:asciiTheme="majorHAnsi" w:hAnsiTheme="majorHAnsi" w:cstheme="majorHAnsi"/>
              </w:rPr>
            </w:pPr>
            <w:r w:rsidRPr="00F62196">
              <w:rPr>
                <w:rFonts w:asciiTheme="majorHAnsi" w:hAnsiTheme="majorHAnsi" w:cstheme="majorHAnsi"/>
              </w:rPr>
              <w:t>Frontline client support role</w:t>
            </w:r>
          </w:p>
        </w:tc>
        <w:tc>
          <w:tcPr>
            <w:tcW w:w="1944" w:type="dxa"/>
            <w:shd w:val="clear" w:color="auto" w:fill="F6EAF0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7492CD73" w14:textId="77777777" w:rsidR="000A12EF" w:rsidRPr="00F62196" w:rsidRDefault="00000000">
            <w:pPr>
              <w:rPr>
                <w:rFonts w:asciiTheme="majorHAnsi" w:hAnsiTheme="majorHAnsi" w:cstheme="majorHAnsi"/>
              </w:rPr>
            </w:pPr>
            <w:r w:rsidRPr="00F62196">
              <w:rPr>
                <w:rFonts w:asciiTheme="majorHAnsi" w:hAnsiTheme="majorHAnsi" w:cstheme="majorHAnsi"/>
              </w:rPr>
              <w:t>Review Date</w:t>
            </w:r>
          </w:p>
        </w:tc>
        <w:tc>
          <w:tcPr>
            <w:tcW w:w="3312" w:type="dxa"/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3EE0BAAD" w14:textId="77777777" w:rsidR="000A12EF" w:rsidRPr="00F62196" w:rsidRDefault="00000000">
            <w:pPr>
              <w:rPr>
                <w:rFonts w:asciiTheme="majorHAnsi" w:hAnsiTheme="majorHAnsi" w:cstheme="majorHAnsi"/>
              </w:rPr>
            </w:pPr>
            <w:r w:rsidRPr="00F62196">
              <w:rPr>
                <w:rFonts w:asciiTheme="majorHAnsi" w:hAnsiTheme="majorHAnsi" w:cstheme="majorHAnsi"/>
              </w:rPr>
              <w:t>To be determined</w:t>
            </w:r>
          </w:p>
        </w:tc>
      </w:tr>
    </w:tbl>
    <w:p w14:paraId="450F4482" w14:textId="77777777" w:rsidR="000A12EF" w:rsidRPr="00F62196" w:rsidRDefault="00000000">
      <w:pPr>
        <w:pStyle w:val="Heading1"/>
        <w:rPr>
          <w:rFonts w:cstheme="majorHAnsi"/>
        </w:rPr>
      </w:pPr>
      <w:r w:rsidRPr="00F62196">
        <w:rPr>
          <w:rFonts w:cstheme="majorHAnsi"/>
        </w:rPr>
        <w:t>Position summary</w:t>
      </w:r>
    </w:p>
    <w:p w14:paraId="75C415CD" w14:textId="19651387" w:rsidR="000A12EF" w:rsidRPr="00F62196" w:rsidRDefault="00000000">
      <w:pPr>
        <w:rPr>
          <w:rFonts w:asciiTheme="majorHAnsi" w:hAnsiTheme="majorHAnsi" w:cstheme="majorHAnsi"/>
        </w:rPr>
      </w:pPr>
      <w:r w:rsidRPr="00F62196">
        <w:rPr>
          <w:rFonts w:asciiTheme="majorHAnsi" w:hAnsiTheme="majorHAnsi" w:cstheme="majorHAnsi"/>
        </w:rPr>
        <w:t xml:space="preserve">• The Support </w:t>
      </w:r>
      <w:r w:rsidR="001155FB" w:rsidRPr="00F62196">
        <w:rPr>
          <w:rFonts w:asciiTheme="majorHAnsi" w:hAnsiTheme="majorHAnsi" w:cstheme="majorHAnsi"/>
        </w:rPr>
        <w:t>Volunteer</w:t>
      </w:r>
      <w:r w:rsidRPr="00F62196">
        <w:rPr>
          <w:rFonts w:asciiTheme="majorHAnsi" w:hAnsiTheme="majorHAnsi" w:cstheme="majorHAnsi"/>
        </w:rPr>
        <w:t xml:space="preserve"> / </w:t>
      </w:r>
      <w:r w:rsidR="001155FB" w:rsidRPr="00F62196">
        <w:rPr>
          <w:rFonts w:asciiTheme="majorHAnsi" w:hAnsiTheme="majorHAnsi" w:cstheme="majorHAnsi"/>
        </w:rPr>
        <w:t xml:space="preserve">Parent </w:t>
      </w:r>
      <w:r w:rsidRPr="00F62196">
        <w:rPr>
          <w:rFonts w:asciiTheme="majorHAnsi" w:hAnsiTheme="majorHAnsi" w:cstheme="majorHAnsi"/>
        </w:rPr>
        <w:t>Mentor is a frontline role responsible for providing compassionate, trauma-informed support to women and families accessing Pregnancy &amp; Recovery Arc Mildura (PRAM). The role focuses on relational support, mentoring, practical assistance, emotional support, and helping clients navigate pregnancy, pregnancy loss, grief, post-abortion support needs, and early parenting challenges.</w:t>
      </w:r>
    </w:p>
    <w:p w14:paraId="7E854CDC" w14:textId="77777777" w:rsidR="000A12EF" w:rsidRPr="00F62196" w:rsidRDefault="00000000">
      <w:pPr>
        <w:rPr>
          <w:rFonts w:asciiTheme="majorHAnsi" w:hAnsiTheme="majorHAnsi" w:cstheme="majorHAnsi"/>
        </w:rPr>
      </w:pPr>
      <w:r w:rsidRPr="00F62196">
        <w:rPr>
          <w:rFonts w:asciiTheme="majorHAnsi" w:hAnsiTheme="majorHAnsi" w:cstheme="majorHAnsi"/>
        </w:rPr>
        <w:t xml:space="preserve">• The position contributes to a safe, </w:t>
      </w:r>
      <w:proofErr w:type="spellStart"/>
      <w:r w:rsidRPr="00F62196">
        <w:rPr>
          <w:rFonts w:asciiTheme="majorHAnsi" w:hAnsiTheme="majorHAnsi" w:cstheme="majorHAnsi"/>
        </w:rPr>
        <w:t>non-judgemental</w:t>
      </w:r>
      <w:proofErr w:type="spellEnd"/>
      <w:r w:rsidRPr="00F62196">
        <w:rPr>
          <w:rFonts w:asciiTheme="majorHAnsi" w:hAnsiTheme="majorHAnsi" w:cstheme="majorHAnsi"/>
        </w:rPr>
        <w:t>, client-led service that responds to both emotional and practical needs across the Mildura and Mallee region and supports women and families to feel heard, informed, and connected.</w:t>
      </w:r>
    </w:p>
    <w:p w14:paraId="5AE289A2" w14:textId="77777777" w:rsidR="000A12EF" w:rsidRPr="00F62196" w:rsidRDefault="00000000">
      <w:pPr>
        <w:pStyle w:val="Heading1"/>
        <w:rPr>
          <w:rFonts w:cstheme="majorHAnsi"/>
        </w:rPr>
      </w:pPr>
      <w:r w:rsidRPr="00F62196">
        <w:rPr>
          <w:rFonts w:cstheme="majorHAnsi"/>
        </w:rPr>
        <w:t>Purpose of the role</w:t>
      </w:r>
    </w:p>
    <w:p w14:paraId="3FC6F37A" w14:textId="77777777" w:rsidR="000A12EF" w:rsidRPr="00F62196" w:rsidRDefault="00000000">
      <w:pPr>
        <w:rPr>
          <w:rFonts w:asciiTheme="majorHAnsi" w:hAnsiTheme="majorHAnsi" w:cstheme="majorHAnsi"/>
        </w:rPr>
      </w:pPr>
      <w:r w:rsidRPr="00F62196">
        <w:rPr>
          <w:rFonts w:asciiTheme="majorHAnsi" w:hAnsiTheme="majorHAnsi" w:cstheme="majorHAnsi"/>
        </w:rPr>
        <w:t>• To provide high-quality mentoring and support to women and families accessing PRAM, while promoting dignity, safety, informed decision-making, and connection to practical and community-based supports.</w:t>
      </w:r>
    </w:p>
    <w:p w14:paraId="4E77712D" w14:textId="77777777" w:rsidR="000A12EF" w:rsidRPr="00F62196" w:rsidRDefault="00000000">
      <w:pPr>
        <w:pStyle w:val="Heading1"/>
        <w:rPr>
          <w:rFonts w:cstheme="majorHAnsi"/>
        </w:rPr>
      </w:pPr>
      <w:r w:rsidRPr="00F62196">
        <w:rPr>
          <w:rFonts w:cstheme="majorHAnsi"/>
        </w:rPr>
        <w:t>Key responsibilities</w:t>
      </w:r>
    </w:p>
    <w:p w14:paraId="573DADBA" w14:textId="77777777" w:rsidR="000A12EF" w:rsidRPr="00F62196" w:rsidRDefault="00000000">
      <w:pPr>
        <w:pStyle w:val="Heading2"/>
        <w:rPr>
          <w:rFonts w:cstheme="majorHAnsi"/>
        </w:rPr>
      </w:pPr>
      <w:r w:rsidRPr="00F62196">
        <w:rPr>
          <w:rFonts w:cstheme="majorHAnsi"/>
        </w:rPr>
        <w:t>1. Client support and mentoring</w:t>
      </w:r>
    </w:p>
    <w:p w14:paraId="743EA55D" w14:textId="77777777" w:rsidR="000A12EF" w:rsidRPr="00F62196" w:rsidRDefault="00000000">
      <w:pPr>
        <w:rPr>
          <w:rFonts w:asciiTheme="majorHAnsi" w:hAnsiTheme="majorHAnsi" w:cstheme="majorHAnsi"/>
        </w:rPr>
      </w:pPr>
      <w:r w:rsidRPr="00F62196">
        <w:rPr>
          <w:rFonts w:asciiTheme="majorHAnsi" w:hAnsiTheme="majorHAnsi" w:cstheme="majorHAnsi"/>
        </w:rPr>
        <w:t>• Provide compassionate, client-</w:t>
      </w:r>
      <w:proofErr w:type="spellStart"/>
      <w:r w:rsidRPr="00F62196">
        <w:rPr>
          <w:rFonts w:asciiTheme="majorHAnsi" w:hAnsiTheme="majorHAnsi" w:cstheme="majorHAnsi"/>
        </w:rPr>
        <w:t>centred</w:t>
      </w:r>
      <w:proofErr w:type="spellEnd"/>
      <w:r w:rsidRPr="00F62196">
        <w:rPr>
          <w:rFonts w:asciiTheme="majorHAnsi" w:hAnsiTheme="majorHAnsi" w:cstheme="majorHAnsi"/>
        </w:rPr>
        <w:t xml:space="preserve"> support to women and families experiencing unplanned or complicated pregnancy, pregnancy loss, grief, post-abortion support needs, and early parenting challenges.</w:t>
      </w:r>
    </w:p>
    <w:p w14:paraId="225AD719" w14:textId="77777777" w:rsidR="000A12EF" w:rsidRPr="00F62196" w:rsidRDefault="00000000">
      <w:pPr>
        <w:rPr>
          <w:rFonts w:asciiTheme="majorHAnsi" w:hAnsiTheme="majorHAnsi" w:cstheme="majorHAnsi"/>
        </w:rPr>
      </w:pPr>
      <w:r w:rsidRPr="00F62196">
        <w:rPr>
          <w:rFonts w:asciiTheme="majorHAnsi" w:hAnsiTheme="majorHAnsi" w:cstheme="majorHAnsi"/>
        </w:rPr>
        <w:t>• Offer emotional support, strengths-based mentoring, practical guidance, and encouragement tailored to individual client needs.</w:t>
      </w:r>
    </w:p>
    <w:p w14:paraId="11FAACBB" w14:textId="77777777" w:rsidR="000A12EF" w:rsidRPr="00F62196" w:rsidRDefault="00000000">
      <w:pPr>
        <w:rPr>
          <w:rFonts w:asciiTheme="majorHAnsi" w:hAnsiTheme="majorHAnsi" w:cstheme="majorHAnsi"/>
        </w:rPr>
      </w:pPr>
      <w:r w:rsidRPr="00F62196">
        <w:rPr>
          <w:rFonts w:asciiTheme="majorHAnsi" w:hAnsiTheme="majorHAnsi" w:cstheme="majorHAnsi"/>
        </w:rPr>
        <w:t>• Build safe, respectful, trust-based relationships that promote dignity, empowerment, and informed decision-making.</w:t>
      </w:r>
    </w:p>
    <w:p w14:paraId="58C142D2" w14:textId="77777777" w:rsidR="000A12EF" w:rsidRPr="00F62196" w:rsidRDefault="00000000">
      <w:pPr>
        <w:rPr>
          <w:rFonts w:asciiTheme="majorHAnsi" w:hAnsiTheme="majorHAnsi" w:cstheme="majorHAnsi"/>
        </w:rPr>
      </w:pPr>
      <w:r w:rsidRPr="00F62196">
        <w:rPr>
          <w:rFonts w:asciiTheme="majorHAnsi" w:hAnsiTheme="majorHAnsi" w:cstheme="majorHAnsi"/>
        </w:rPr>
        <w:t>• Support clients through periods of crisis, distress, adjustment, isolation, or transition.</w:t>
      </w:r>
    </w:p>
    <w:p w14:paraId="092D57AC" w14:textId="77777777" w:rsidR="000A12EF" w:rsidRPr="00F62196" w:rsidRDefault="00000000">
      <w:pPr>
        <w:pStyle w:val="Heading2"/>
        <w:rPr>
          <w:rFonts w:cstheme="majorHAnsi"/>
        </w:rPr>
      </w:pPr>
      <w:r w:rsidRPr="00F62196">
        <w:rPr>
          <w:rFonts w:cstheme="majorHAnsi"/>
        </w:rPr>
        <w:t>2. Practical assistance and service navigation</w:t>
      </w:r>
    </w:p>
    <w:p w14:paraId="2B890BBF" w14:textId="77777777" w:rsidR="000A12EF" w:rsidRPr="00F62196" w:rsidRDefault="00000000">
      <w:pPr>
        <w:rPr>
          <w:rFonts w:asciiTheme="majorHAnsi" w:hAnsiTheme="majorHAnsi" w:cstheme="majorHAnsi"/>
        </w:rPr>
      </w:pPr>
      <w:r w:rsidRPr="00F62196">
        <w:rPr>
          <w:rFonts w:asciiTheme="majorHAnsi" w:hAnsiTheme="majorHAnsi" w:cstheme="majorHAnsi"/>
        </w:rPr>
        <w:t>• Assist clients to identify immediate needs, priorities, and next steps.</w:t>
      </w:r>
    </w:p>
    <w:p w14:paraId="439462F2" w14:textId="77777777" w:rsidR="000A12EF" w:rsidRPr="00F62196" w:rsidRDefault="00000000">
      <w:pPr>
        <w:rPr>
          <w:rFonts w:asciiTheme="majorHAnsi" w:hAnsiTheme="majorHAnsi" w:cstheme="majorHAnsi"/>
        </w:rPr>
      </w:pPr>
      <w:r w:rsidRPr="00F62196">
        <w:rPr>
          <w:rFonts w:asciiTheme="majorHAnsi" w:hAnsiTheme="majorHAnsi" w:cstheme="majorHAnsi"/>
        </w:rPr>
        <w:t>• Help coordinate access to practical support, material aid, appointments, referrals, and community resources within service scope.</w:t>
      </w:r>
    </w:p>
    <w:p w14:paraId="2EA4BF79" w14:textId="77777777" w:rsidR="000A12EF" w:rsidRPr="00F62196" w:rsidRDefault="00000000">
      <w:pPr>
        <w:rPr>
          <w:rFonts w:asciiTheme="majorHAnsi" w:hAnsiTheme="majorHAnsi" w:cstheme="majorHAnsi"/>
        </w:rPr>
      </w:pPr>
      <w:r w:rsidRPr="00F62196">
        <w:rPr>
          <w:rFonts w:asciiTheme="majorHAnsi" w:hAnsiTheme="majorHAnsi" w:cstheme="majorHAnsi"/>
        </w:rPr>
        <w:t>• Support clients to navigate health, maternity, and community service systems and connect with appropriate supports.</w:t>
      </w:r>
    </w:p>
    <w:p w14:paraId="01524B78" w14:textId="77777777" w:rsidR="000A12EF" w:rsidRPr="00F62196" w:rsidRDefault="00000000">
      <w:pPr>
        <w:pStyle w:val="Heading2"/>
        <w:rPr>
          <w:rFonts w:cstheme="majorHAnsi"/>
        </w:rPr>
      </w:pPr>
      <w:r w:rsidRPr="00F62196">
        <w:rPr>
          <w:rFonts w:cstheme="majorHAnsi"/>
        </w:rPr>
        <w:lastRenderedPageBreak/>
        <w:t>3. Advocacy, referral, and collaboration</w:t>
      </w:r>
    </w:p>
    <w:p w14:paraId="4D25EB26" w14:textId="77777777" w:rsidR="000A12EF" w:rsidRPr="00F62196" w:rsidRDefault="00000000">
      <w:pPr>
        <w:rPr>
          <w:rFonts w:asciiTheme="majorHAnsi" w:hAnsiTheme="majorHAnsi" w:cstheme="majorHAnsi"/>
        </w:rPr>
      </w:pPr>
      <w:r w:rsidRPr="00F62196">
        <w:rPr>
          <w:rFonts w:asciiTheme="majorHAnsi" w:hAnsiTheme="majorHAnsi" w:cstheme="majorHAnsi"/>
        </w:rPr>
        <w:t>• Advocate respectfully and appropriately for clients, with consent where required.</w:t>
      </w:r>
    </w:p>
    <w:p w14:paraId="42BADF42" w14:textId="77777777" w:rsidR="000A12EF" w:rsidRPr="00F62196" w:rsidRDefault="00000000">
      <w:pPr>
        <w:rPr>
          <w:rFonts w:asciiTheme="majorHAnsi" w:hAnsiTheme="majorHAnsi" w:cstheme="majorHAnsi"/>
        </w:rPr>
      </w:pPr>
      <w:r w:rsidRPr="00F62196">
        <w:rPr>
          <w:rFonts w:asciiTheme="majorHAnsi" w:hAnsiTheme="majorHAnsi" w:cstheme="majorHAnsi"/>
        </w:rPr>
        <w:t xml:space="preserve">• Liaise with hospitals, health professionals, and community </w:t>
      </w:r>
      <w:proofErr w:type="spellStart"/>
      <w:r w:rsidRPr="00F62196">
        <w:rPr>
          <w:rFonts w:asciiTheme="majorHAnsi" w:hAnsiTheme="majorHAnsi" w:cstheme="majorHAnsi"/>
        </w:rPr>
        <w:t>organisations</w:t>
      </w:r>
      <w:proofErr w:type="spellEnd"/>
      <w:r w:rsidRPr="00F62196">
        <w:rPr>
          <w:rFonts w:asciiTheme="majorHAnsi" w:hAnsiTheme="majorHAnsi" w:cstheme="majorHAnsi"/>
        </w:rPr>
        <w:t xml:space="preserve"> to support improved client outcomes.</w:t>
      </w:r>
    </w:p>
    <w:p w14:paraId="1613ACBD" w14:textId="77777777" w:rsidR="000A12EF" w:rsidRPr="00F62196" w:rsidRDefault="00000000">
      <w:pPr>
        <w:rPr>
          <w:rFonts w:asciiTheme="majorHAnsi" w:hAnsiTheme="majorHAnsi" w:cstheme="majorHAnsi"/>
        </w:rPr>
      </w:pPr>
      <w:r w:rsidRPr="00F62196">
        <w:rPr>
          <w:rFonts w:asciiTheme="majorHAnsi" w:hAnsiTheme="majorHAnsi" w:cstheme="majorHAnsi"/>
        </w:rPr>
        <w:t>• Refer clients to specialist or emergency services where needs fall outside PRAM’s scope.</w:t>
      </w:r>
    </w:p>
    <w:p w14:paraId="0BD68643" w14:textId="77777777" w:rsidR="000A12EF" w:rsidRPr="00F62196" w:rsidRDefault="00000000">
      <w:pPr>
        <w:pStyle w:val="Heading2"/>
        <w:rPr>
          <w:rFonts w:cstheme="majorHAnsi"/>
        </w:rPr>
      </w:pPr>
      <w:r w:rsidRPr="00F62196">
        <w:rPr>
          <w:rFonts w:cstheme="majorHAnsi"/>
        </w:rPr>
        <w:t>4. Documentation, ethics, and safeguarding</w:t>
      </w:r>
    </w:p>
    <w:p w14:paraId="3FE96346" w14:textId="77777777" w:rsidR="000A12EF" w:rsidRPr="00F62196" w:rsidRDefault="00000000">
      <w:pPr>
        <w:rPr>
          <w:rFonts w:asciiTheme="majorHAnsi" w:hAnsiTheme="majorHAnsi" w:cstheme="majorHAnsi"/>
        </w:rPr>
      </w:pPr>
      <w:r w:rsidRPr="00F62196">
        <w:rPr>
          <w:rFonts w:asciiTheme="majorHAnsi" w:hAnsiTheme="majorHAnsi" w:cstheme="majorHAnsi"/>
        </w:rPr>
        <w:t>• Maintain accurate, timely, and confidential case notes and service documentation in line with PRAM policies and procedures.</w:t>
      </w:r>
    </w:p>
    <w:p w14:paraId="77925156" w14:textId="77777777" w:rsidR="000A12EF" w:rsidRPr="00F62196" w:rsidRDefault="00000000">
      <w:pPr>
        <w:rPr>
          <w:rFonts w:asciiTheme="majorHAnsi" w:hAnsiTheme="majorHAnsi" w:cstheme="majorHAnsi"/>
        </w:rPr>
      </w:pPr>
      <w:r w:rsidRPr="00F62196">
        <w:rPr>
          <w:rFonts w:asciiTheme="majorHAnsi" w:hAnsiTheme="majorHAnsi" w:cstheme="majorHAnsi"/>
        </w:rPr>
        <w:t xml:space="preserve">• Maintain professional boundaries, confidentiality, and ethical practice </w:t>
      </w:r>
      <w:proofErr w:type="gramStart"/>
      <w:r w:rsidRPr="00F62196">
        <w:rPr>
          <w:rFonts w:asciiTheme="majorHAnsi" w:hAnsiTheme="majorHAnsi" w:cstheme="majorHAnsi"/>
        </w:rPr>
        <w:t>at all times</w:t>
      </w:r>
      <w:proofErr w:type="gramEnd"/>
      <w:r w:rsidRPr="00F62196">
        <w:rPr>
          <w:rFonts w:asciiTheme="majorHAnsi" w:hAnsiTheme="majorHAnsi" w:cstheme="majorHAnsi"/>
        </w:rPr>
        <w:t>.</w:t>
      </w:r>
    </w:p>
    <w:p w14:paraId="43475970" w14:textId="77777777" w:rsidR="000A12EF" w:rsidRPr="00F62196" w:rsidRDefault="00000000">
      <w:pPr>
        <w:rPr>
          <w:rFonts w:asciiTheme="majorHAnsi" w:hAnsiTheme="majorHAnsi" w:cstheme="majorHAnsi"/>
        </w:rPr>
      </w:pPr>
      <w:r w:rsidRPr="00F62196">
        <w:rPr>
          <w:rFonts w:asciiTheme="majorHAnsi" w:hAnsiTheme="majorHAnsi" w:cstheme="majorHAnsi"/>
        </w:rPr>
        <w:t xml:space="preserve">• </w:t>
      </w:r>
      <w:proofErr w:type="spellStart"/>
      <w:r w:rsidRPr="00F62196">
        <w:rPr>
          <w:rFonts w:asciiTheme="majorHAnsi" w:hAnsiTheme="majorHAnsi" w:cstheme="majorHAnsi"/>
        </w:rPr>
        <w:t>Recognise</w:t>
      </w:r>
      <w:proofErr w:type="spellEnd"/>
      <w:r w:rsidRPr="00F62196">
        <w:rPr>
          <w:rFonts w:asciiTheme="majorHAnsi" w:hAnsiTheme="majorHAnsi" w:cstheme="majorHAnsi"/>
        </w:rPr>
        <w:t xml:space="preserve"> risk, safeguarding concerns, and situations requiring consultation, escalation, or referral.</w:t>
      </w:r>
    </w:p>
    <w:p w14:paraId="233EE7A5" w14:textId="77777777" w:rsidR="000A12EF" w:rsidRPr="00F62196" w:rsidRDefault="00000000">
      <w:pPr>
        <w:rPr>
          <w:rFonts w:asciiTheme="majorHAnsi" w:hAnsiTheme="majorHAnsi" w:cstheme="majorHAnsi"/>
        </w:rPr>
      </w:pPr>
      <w:r w:rsidRPr="00F62196">
        <w:rPr>
          <w:rFonts w:asciiTheme="majorHAnsi" w:hAnsiTheme="majorHAnsi" w:cstheme="majorHAnsi"/>
        </w:rPr>
        <w:t>• Apply trauma-informed, culturally sensitive, and non-coercive approaches in all client interactions.</w:t>
      </w:r>
    </w:p>
    <w:p w14:paraId="3F496322" w14:textId="77777777" w:rsidR="000A12EF" w:rsidRPr="00F62196" w:rsidRDefault="00000000">
      <w:pPr>
        <w:pStyle w:val="Heading2"/>
        <w:rPr>
          <w:rFonts w:cstheme="majorHAnsi"/>
        </w:rPr>
      </w:pPr>
      <w:r w:rsidRPr="00F62196">
        <w:rPr>
          <w:rFonts w:cstheme="majorHAnsi"/>
        </w:rPr>
        <w:t>5. Community engagement and service contribution</w:t>
      </w:r>
    </w:p>
    <w:p w14:paraId="7D6CE00C" w14:textId="77777777" w:rsidR="000A12EF" w:rsidRPr="00F62196" w:rsidRDefault="00000000">
      <w:pPr>
        <w:rPr>
          <w:rFonts w:asciiTheme="majorHAnsi" w:hAnsiTheme="majorHAnsi" w:cstheme="majorHAnsi"/>
        </w:rPr>
      </w:pPr>
      <w:r w:rsidRPr="00F62196">
        <w:rPr>
          <w:rFonts w:asciiTheme="majorHAnsi" w:hAnsiTheme="majorHAnsi" w:cstheme="majorHAnsi"/>
        </w:rPr>
        <w:t>• Contribute to a positive, collaborative service environment.</w:t>
      </w:r>
    </w:p>
    <w:p w14:paraId="54DC1E40" w14:textId="77777777" w:rsidR="000A12EF" w:rsidRPr="00F62196" w:rsidRDefault="00000000">
      <w:pPr>
        <w:rPr>
          <w:rFonts w:asciiTheme="majorHAnsi" w:hAnsiTheme="majorHAnsi" w:cstheme="majorHAnsi"/>
        </w:rPr>
      </w:pPr>
      <w:r w:rsidRPr="00F62196">
        <w:rPr>
          <w:rFonts w:asciiTheme="majorHAnsi" w:hAnsiTheme="majorHAnsi" w:cstheme="majorHAnsi"/>
        </w:rPr>
        <w:t>• Assist with development of client resources, practical support tools, and community awareness of PRAM services.</w:t>
      </w:r>
    </w:p>
    <w:p w14:paraId="1B815AB0" w14:textId="77777777" w:rsidR="000A12EF" w:rsidRPr="00F62196" w:rsidRDefault="00000000">
      <w:pPr>
        <w:rPr>
          <w:rFonts w:asciiTheme="majorHAnsi" w:hAnsiTheme="majorHAnsi" w:cstheme="majorHAnsi"/>
        </w:rPr>
      </w:pPr>
      <w:r w:rsidRPr="00F62196">
        <w:rPr>
          <w:rFonts w:asciiTheme="majorHAnsi" w:hAnsiTheme="majorHAnsi" w:cstheme="majorHAnsi"/>
        </w:rPr>
        <w:t>• Participate in reflective practice, supervision, and ongoing professional development as required.</w:t>
      </w:r>
    </w:p>
    <w:p w14:paraId="4C80D8D2" w14:textId="77777777" w:rsidR="000A12EF" w:rsidRPr="00F62196" w:rsidRDefault="00000000">
      <w:pPr>
        <w:pStyle w:val="Heading1"/>
        <w:rPr>
          <w:rFonts w:cstheme="majorHAnsi"/>
        </w:rPr>
      </w:pPr>
      <w:r w:rsidRPr="00F62196">
        <w:rPr>
          <w:rFonts w:cstheme="majorHAnsi"/>
        </w:rPr>
        <w:t>Key relationships</w:t>
      </w:r>
    </w:p>
    <w:p w14:paraId="060AC3B0" w14:textId="77777777" w:rsidR="000A12EF" w:rsidRPr="00F62196" w:rsidRDefault="00000000">
      <w:pPr>
        <w:rPr>
          <w:rFonts w:asciiTheme="majorHAnsi" w:hAnsiTheme="majorHAnsi" w:cstheme="majorHAnsi"/>
        </w:rPr>
      </w:pPr>
      <w:r w:rsidRPr="00F62196">
        <w:rPr>
          <w:rFonts w:asciiTheme="majorHAnsi" w:hAnsiTheme="majorHAnsi" w:cstheme="majorHAnsi"/>
        </w:rPr>
        <w:t>Internal</w:t>
      </w:r>
    </w:p>
    <w:p w14:paraId="6358B83F" w14:textId="2B1E27A9" w:rsidR="00923E3C" w:rsidRPr="00F62196" w:rsidRDefault="00923E3C" w:rsidP="00923E3C">
      <w:pPr>
        <w:pStyle w:val="ListParagraph"/>
        <w:numPr>
          <w:ilvl w:val="0"/>
          <w:numId w:val="16"/>
        </w:numPr>
        <w:rPr>
          <w:rFonts w:asciiTheme="majorHAnsi" w:hAnsiTheme="majorHAnsi" w:cstheme="majorHAnsi"/>
        </w:rPr>
      </w:pPr>
      <w:r w:rsidRPr="00F62196">
        <w:rPr>
          <w:rFonts w:asciiTheme="majorHAnsi" w:hAnsiTheme="majorHAnsi" w:cstheme="majorHAnsi"/>
        </w:rPr>
        <w:t xml:space="preserve">Client Care Coordinator </w:t>
      </w:r>
    </w:p>
    <w:p w14:paraId="6601F0C8" w14:textId="2B51272D" w:rsidR="000A12EF" w:rsidRPr="00F62196" w:rsidRDefault="00000000" w:rsidP="00923E3C">
      <w:pPr>
        <w:pStyle w:val="ListParagraph"/>
        <w:numPr>
          <w:ilvl w:val="0"/>
          <w:numId w:val="16"/>
        </w:numPr>
        <w:rPr>
          <w:rFonts w:asciiTheme="majorHAnsi" w:hAnsiTheme="majorHAnsi" w:cstheme="majorHAnsi"/>
        </w:rPr>
      </w:pPr>
      <w:r w:rsidRPr="00F62196">
        <w:rPr>
          <w:rFonts w:asciiTheme="majorHAnsi" w:hAnsiTheme="majorHAnsi" w:cstheme="majorHAnsi"/>
        </w:rPr>
        <w:t>Board / Committee members</w:t>
      </w:r>
    </w:p>
    <w:p w14:paraId="737F0B2F" w14:textId="3E08B476" w:rsidR="000A12EF" w:rsidRPr="00F62196" w:rsidRDefault="00000000" w:rsidP="00923E3C">
      <w:pPr>
        <w:pStyle w:val="ListParagraph"/>
        <w:numPr>
          <w:ilvl w:val="0"/>
          <w:numId w:val="16"/>
        </w:numPr>
        <w:rPr>
          <w:rFonts w:asciiTheme="majorHAnsi" w:hAnsiTheme="majorHAnsi" w:cstheme="majorHAnsi"/>
        </w:rPr>
      </w:pPr>
      <w:r w:rsidRPr="00F62196">
        <w:rPr>
          <w:rFonts w:asciiTheme="majorHAnsi" w:hAnsiTheme="majorHAnsi" w:cstheme="majorHAnsi"/>
        </w:rPr>
        <w:t>Volunteers</w:t>
      </w:r>
    </w:p>
    <w:p w14:paraId="6BDD04CE" w14:textId="03CD393C" w:rsidR="000A12EF" w:rsidRPr="00F62196" w:rsidRDefault="00000000" w:rsidP="00923E3C">
      <w:pPr>
        <w:pStyle w:val="ListParagraph"/>
        <w:numPr>
          <w:ilvl w:val="0"/>
          <w:numId w:val="16"/>
        </w:numPr>
        <w:rPr>
          <w:rFonts w:asciiTheme="majorHAnsi" w:hAnsiTheme="majorHAnsi" w:cstheme="majorHAnsi"/>
        </w:rPr>
      </w:pPr>
      <w:r w:rsidRPr="00F62196">
        <w:rPr>
          <w:rFonts w:asciiTheme="majorHAnsi" w:hAnsiTheme="majorHAnsi" w:cstheme="majorHAnsi"/>
        </w:rPr>
        <w:t>Contractors or future staff</w:t>
      </w:r>
    </w:p>
    <w:p w14:paraId="190E410F" w14:textId="77777777" w:rsidR="000A12EF" w:rsidRPr="00F62196" w:rsidRDefault="00000000" w:rsidP="00923E3C">
      <w:pPr>
        <w:rPr>
          <w:rFonts w:asciiTheme="majorHAnsi" w:hAnsiTheme="majorHAnsi" w:cstheme="majorHAnsi"/>
        </w:rPr>
      </w:pPr>
      <w:r w:rsidRPr="00F62196">
        <w:rPr>
          <w:rFonts w:asciiTheme="majorHAnsi" w:hAnsiTheme="majorHAnsi" w:cstheme="majorHAnsi"/>
        </w:rPr>
        <w:t>External</w:t>
      </w:r>
    </w:p>
    <w:p w14:paraId="52E2976B" w14:textId="2F63B488" w:rsidR="000A12EF" w:rsidRPr="00F62196" w:rsidRDefault="00000000" w:rsidP="00923E3C">
      <w:pPr>
        <w:pStyle w:val="ListParagraph"/>
        <w:numPr>
          <w:ilvl w:val="0"/>
          <w:numId w:val="20"/>
        </w:numPr>
        <w:rPr>
          <w:rFonts w:asciiTheme="majorHAnsi" w:hAnsiTheme="majorHAnsi" w:cstheme="majorHAnsi"/>
        </w:rPr>
      </w:pPr>
      <w:r w:rsidRPr="00F62196">
        <w:rPr>
          <w:rFonts w:asciiTheme="majorHAnsi" w:hAnsiTheme="majorHAnsi" w:cstheme="majorHAnsi"/>
        </w:rPr>
        <w:t>Clients and families</w:t>
      </w:r>
    </w:p>
    <w:p w14:paraId="59D7BBD6" w14:textId="38B9EFB7" w:rsidR="000A12EF" w:rsidRPr="00F62196" w:rsidRDefault="00000000" w:rsidP="00923E3C">
      <w:pPr>
        <w:pStyle w:val="ListParagraph"/>
        <w:numPr>
          <w:ilvl w:val="0"/>
          <w:numId w:val="20"/>
        </w:numPr>
        <w:rPr>
          <w:rFonts w:asciiTheme="majorHAnsi" w:hAnsiTheme="majorHAnsi" w:cstheme="majorHAnsi"/>
        </w:rPr>
      </w:pPr>
      <w:r w:rsidRPr="00F62196">
        <w:rPr>
          <w:rFonts w:asciiTheme="majorHAnsi" w:hAnsiTheme="majorHAnsi" w:cstheme="majorHAnsi"/>
        </w:rPr>
        <w:t>Hospitals and maternity services</w:t>
      </w:r>
    </w:p>
    <w:p w14:paraId="444DE406" w14:textId="506FE4B5" w:rsidR="000A12EF" w:rsidRPr="00F62196" w:rsidRDefault="00000000" w:rsidP="00923E3C">
      <w:pPr>
        <w:pStyle w:val="ListParagraph"/>
        <w:numPr>
          <w:ilvl w:val="0"/>
          <w:numId w:val="20"/>
        </w:numPr>
        <w:rPr>
          <w:rFonts w:asciiTheme="majorHAnsi" w:hAnsiTheme="majorHAnsi" w:cstheme="majorHAnsi"/>
        </w:rPr>
      </w:pPr>
      <w:r w:rsidRPr="00F62196">
        <w:rPr>
          <w:rFonts w:asciiTheme="majorHAnsi" w:hAnsiTheme="majorHAnsi" w:cstheme="majorHAnsi"/>
        </w:rPr>
        <w:t>Health professionals</w:t>
      </w:r>
    </w:p>
    <w:p w14:paraId="7B318781" w14:textId="25DC3D01" w:rsidR="000A12EF" w:rsidRPr="00F62196" w:rsidRDefault="00000000" w:rsidP="00923E3C">
      <w:pPr>
        <w:pStyle w:val="ListParagraph"/>
        <w:numPr>
          <w:ilvl w:val="0"/>
          <w:numId w:val="20"/>
        </w:numPr>
        <w:rPr>
          <w:rFonts w:asciiTheme="majorHAnsi" w:hAnsiTheme="majorHAnsi" w:cstheme="majorHAnsi"/>
        </w:rPr>
      </w:pPr>
      <w:r w:rsidRPr="00F62196">
        <w:rPr>
          <w:rFonts w:asciiTheme="majorHAnsi" w:hAnsiTheme="majorHAnsi" w:cstheme="majorHAnsi"/>
        </w:rPr>
        <w:t xml:space="preserve">Community </w:t>
      </w:r>
      <w:proofErr w:type="spellStart"/>
      <w:r w:rsidRPr="00F62196">
        <w:rPr>
          <w:rFonts w:asciiTheme="majorHAnsi" w:hAnsiTheme="majorHAnsi" w:cstheme="majorHAnsi"/>
        </w:rPr>
        <w:t>organisations</w:t>
      </w:r>
      <w:proofErr w:type="spellEnd"/>
    </w:p>
    <w:p w14:paraId="36284B16" w14:textId="08D2ADD2" w:rsidR="000A12EF" w:rsidRPr="00F62196" w:rsidRDefault="00000000" w:rsidP="00923E3C">
      <w:pPr>
        <w:pStyle w:val="ListParagraph"/>
        <w:numPr>
          <w:ilvl w:val="0"/>
          <w:numId w:val="20"/>
        </w:numPr>
        <w:rPr>
          <w:rFonts w:asciiTheme="majorHAnsi" w:hAnsiTheme="majorHAnsi" w:cstheme="majorHAnsi"/>
        </w:rPr>
      </w:pPr>
      <w:r w:rsidRPr="00F62196">
        <w:rPr>
          <w:rFonts w:asciiTheme="majorHAnsi" w:hAnsiTheme="majorHAnsi" w:cstheme="majorHAnsi"/>
        </w:rPr>
        <w:t>Referral partners and local stakeholders</w:t>
      </w:r>
    </w:p>
    <w:p w14:paraId="42D56222" w14:textId="77777777" w:rsidR="000A12EF" w:rsidRPr="00F62196" w:rsidRDefault="00000000">
      <w:pPr>
        <w:pStyle w:val="Heading1"/>
        <w:rPr>
          <w:rFonts w:cstheme="majorHAnsi"/>
        </w:rPr>
      </w:pPr>
      <w:r w:rsidRPr="00F62196">
        <w:rPr>
          <w:rFonts w:cstheme="majorHAnsi"/>
        </w:rPr>
        <w:t>Selection criteria</w:t>
      </w:r>
    </w:p>
    <w:p w14:paraId="0F2295B6" w14:textId="77777777" w:rsidR="000A12EF" w:rsidRPr="00F62196" w:rsidRDefault="00000000">
      <w:pPr>
        <w:rPr>
          <w:rFonts w:asciiTheme="majorHAnsi" w:hAnsiTheme="majorHAnsi" w:cstheme="majorHAnsi"/>
        </w:rPr>
      </w:pPr>
      <w:r w:rsidRPr="00F62196">
        <w:rPr>
          <w:rFonts w:asciiTheme="majorHAnsi" w:hAnsiTheme="majorHAnsi" w:cstheme="majorHAnsi"/>
        </w:rPr>
        <w:t>Essential</w:t>
      </w:r>
    </w:p>
    <w:p w14:paraId="3CD6150C" w14:textId="77777777" w:rsidR="000A12EF" w:rsidRPr="00F62196" w:rsidRDefault="00000000">
      <w:pPr>
        <w:rPr>
          <w:rFonts w:asciiTheme="majorHAnsi" w:hAnsiTheme="majorHAnsi" w:cstheme="majorHAnsi"/>
        </w:rPr>
      </w:pPr>
      <w:r w:rsidRPr="00F62196">
        <w:rPr>
          <w:rFonts w:asciiTheme="majorHAnsi" w:hAnsiTheme="majorHAnsi" w:cstheme="majorHAnsi"/>
        </w:rPr>
        <w:t>• Demonstrated experience in client support, mentoring, peer support, community services, or related work.</w:t>
      </w:r>
    </w:p>
    <w:p w14:paraId="7BF25475" w14:textId="77777777" w:rsidR="000A12EF" w:rsidRPr="00F62196" w:rsidRDefault="00000000">
      <w:pPr>
        <w:rPr>
          <w:rFonts w:asciiTheme="majorHAnsi" w:hAnsiTheme="majorHAnsi" w:cstheme="majorHAnsi"/>
        </w:rPr>
      </w:pPr>
      <w:r w:rsidRPr="00F62196">
        <w:rPr>
          <w:rFonts w:asciiTheme="majorHAnsi" w:hAnsiTheme="majorHAnsi" w:cstheme="majorHAnsi"/>
        </w:rPr>
        <w:t>• Strong understanding of trauma-informed, client-</w:t>
      </w:r>
      <w:proofErr w:type="spellStart"/>
      <w:r w:rsidRPr="00F62196">
        <w:rPr>
          <w:rFonts w:asciiTheme="majorHAnsi" w:hAnsiTheme="majorHAnsi" w:cstheme="majorHAnsi"/>
        </w:rPr>
        <w:t>centred</w:t>
      </w:r>
      <w:proofErr w:type="spellEnd"/>
      <w:r w:rsidRPr="00F62196">
        <w:rPr>
          <w:rFonts w:asciiTheme="majorHAnsi" w:hAnsiTheme="majorHAnsi" w:cstheme="majorHAnsi"/>
        </w:rPr>
        <w:t xml:space="preserve">, and </w:t>
      </w:r>
      <w:proofErr w:type="spellStart"/>
      <w:r w:rsidRPr="00F62196">
        <w:rPr>
          <w:rFonts w:asciiTheme="majorHAnsi" w:hAnsiTheme="majorHAnsi" w:cstheme="majorHAnsi"/>
        </w:rPr>
        <w:t>non-judgemental</w:t>
      </w:r>
      <w:proofErr w:type="spellEnd"/>
      <w:r w:rsidRPr="00F62196">
        <w:rPr>
          <w:rFonts w:asciiTheme="majorHAnsi" w:hAnsiTheme="majorHAnsi" w:cstheme="majorHAnsi"/>
        </w:rPr>
        <w:t xml:space="preserve"> practice.</w:t>
      </w:r>
    </w:p>
    <w:p w14:paraId="1A9F0A50" w14:textId="77777777" w:rsidR="000A12EF" w:rsidRPr="00F62196" w:rsidRDefault="00000000">
      <w:pPr>
        <w:rPr>
          <w:rFonts w:asciiTheme="majorHAnsi" w:hAnsiTheme="majorHAnsi" w:cstheme="majorHAnsi"/>
        </w:rPr>
      </w:pPr>
      <w:r w:rsidRPr="00F62196">
        <w:rPr>
          <w:rFonts w:asciiTheme="majorHAnsi" w:hAnsiTheme="majorHAnsi" w:cstheme="majorHAnsi"/>
        </w:rPr>
        <w:t>• Ability to respond appropriately to sensitive, complex, or distressing situations.</w:t>
      </w:r>
    </w:p>
    <w:p w14:paraId="625B51A3" w14:textId="77777777" w:rsidR="000A12EF" w:rsidRPr="00F62196" w:rsidRDefault="00000000">
      <w:pPr>
        <w:rPr>
          <w:rFonts w:asciiTheme="majorHAnsi" w:hAnsiTheme="majorHAnsi" w:cstheme="majorHAnsi"/>
        </w:rPr>
      </w:pPr>
      <w:r w:rsidRPr="00F62196">
        <w:rPr>
          <w:rFonts w:asciiTheme="majorHAnsi" w:hAnsiTheme="majorHAnsi" w:cstheme="majorHAnsi"/>
        </w:rPr>
        <w:t>• Excellent communication and interpersonal skills.</w:t>
      </w:r>
    </w:p>
    <w:p w14:paraId="6457CB5B" w14:textId="77777777" w:rsidR="000A12EF" w:rsidRPr="00F62196" w:rsidRDefault="00000000">
      <w:pPr>
        <w:rPr>
          <w:rFonts w:asciiTheme="majorHAnsi" w:hAnsiTheme="majorHAnsi" w:cstheme="majorHAnsi"/>
        </w:rPr>
      </w:pPr>
      <w:r w:rsidRPr="00F62196">
        <w:rPr>
          <w:rFonts w:asciiTheme="majorHAnsi" w:hAnsiTheme="majorHAnsi" w:cstheme="majorHAnsi"/>
        </w:rPr>
        <w:t>• Ability to maintain professional boundaries, confidentiality, and sound judgement.</w:t>
      </w:r>
    </w:p>
    <w:p w14:paraId="1721468A" w14:textId="77777777" w:rsidR="000A12EF" w:rsidRPr="00F62196" w:rsidRDefault="00000000">
      <w:pPr>
        <w:rPr>
          <w:rFonts w:asciiTheme="majorHAnsi" w:hAnsiTheme="majorHAnsi" w:cstheme="majorHAnsi"/>
        </w:rPr>
      </w:pPr>
      <w:r w:rsidRPr="00F62196">
        <w:rPr>
          <w:rFonts w:asciiTheme="majorHAnsi" w:hAnsiTheme="majorHAnsi" w:cstheme="majorHAnsi"/>
        </w:rPr>
        <w:t xml:space="preserve">• Strong </w:t>
      </w:r>
      <w:proofErr w:type="spellStart"/>
      <w:r w:rsidRPr="00F62196">
        <w:rPr>
          <w:rFonts w:asciiTheme="majorHAnsi" w:hAnsiTheme="majorHAnsi" w:cstheme="majorHAnsi"/>
        </w:rPr>
        <w:t>organisational</w:t>
      </w:r>
      <w:proofErr w:type="spellEnd"/>
      <w:r w:rsidRPr="00F62196">
        <w:rPr>
          <w:rFonts w:asciiTheme="majorHAnsi" w:hAnsiTheme="majorHAnsi" w:cstheme="majorHAnsi"/>
        </w:rPr>
        <w:t xml:space="preserve"> and documentation skills.</w:t>
      </w:r>
    </w:p>
    <w:p w14:paraId="729BE5DC" w14:textId="77777777" w:rsidR="000A12EF" w:rsidRPr="00F62196" w:rsidRDefault="00000000">
      <w:pPr>
        <w:rPr>
          <w:rFonts w:asciiTheme="majorHAnsi" w:hAnsiTheme="majorHAnsi" w:cstheme="majorHAnsi"/>
        </w:rPr>
      </w:pPr>
      <w:r w:rsidRPr="00F62196">
        <w:rPr>
          <w:rFonts w:asciiTheme="majorHAnsi" w:hAnsiTheme="majorHAnsi" w:cstheme="majorHAnsi"/>
        </w:rPr>
        <w:t>• Commitment to PRAM’s values, purpose, and community-based model of care.</w:t>
      </w:r>
    </w:p>
    <w:p w14:paraId="61CE1EEF" w14:textId="77777777" w:rsidR="000A12EF" w:rsidRPr="00F62196" w:rsidRDefault="00000000">
      <w:pPr>
        <w:rPr>
          <w:rFonts w:asciiTheme="majorHAnsi" w:hAnsiTheme="majorHAnsi" w:cstheme="majorHAnsi"/>
        </w:rPr>
      </w:pPr>
      <w:r w:rsidRPr="00F62196">
        <w:rPr>
          <w:rFonts w:asciiTheme="majorHAnsi" w:hAnsiTheme="majorHAnsi" w:cstheme="majorHAnsi"/>
        </w:rPr>
        <w:lastRenderedPageBreak/>
        <w:t>Desirable</w:t>
      </w:r>
    </w:p>
    <w:p w14:paraId="3B8593F6" w14:textId="77777777" w:rsidR="000A12EF" w:rsidRPr="00F62196" w:rsidRDefault="00000000">
      <w:pPr>
        <w:rPr>
          <w:rFonts w:asciiTheme="majorHAnsi" w:hAnsiTheme="majorHAnsi" w:cstheme="majorHAnsi"/>
        </w:rPr>
      </w:pPr>
      <w:r w:rsidRPr="00F62196">
        <w:rPr>
          <w:rFonts w:asciiTheme="majorHAnsi" w:hAnsiTheme="majorHAnsi" w:cstheme="majorHAnsi"/>
        </w:rPr>
        <w:t>• Qualification or experience in social work, community services, counselling, peer support, pregnancy support, or a related field.</w:t>
      </w:r>
    </w:p>
    <w:p w14:paraId="0E8A15BE" w14:textId="77777777" w:rsidR="000A12EF" w:rsidRPr="00F62196" w:rsidRDefault="00000000">
      <w:pPr>
        <w:rPr>
          <w:rFonts w:asciiTheme="majorHAnsi" w:hAnsiTheme="majorHAnsi" w:cstheme="majorHAnsi"/>
        </w:rPr>
      </w:pPr>
      <w:r w:rsidRPr="00F62196">
        <w:rPr>
          <w:rFonts w:asciiTheme="majorHAnsi" w:hAnsiTheme="majorHAnsi" w:cstheme="majorHAnsi"/>
        </w:rPr>
        <w:t>• Experience in advocacy, referral work, or service system navigation.</w:t>
      </w:r>
    </w:p>
    <w:p w14:paraId="6270D78A" w14:textId="77777777" w:rsidR="000A12EF" w:rsidRPr="00F62196" w:rsidRDefault="00000000">
      <w:pPr>
        <w:rPr>
          <w:rFonts w:asciiTheme="majorHAnsi" w:hAnsiTheme="majorHAnsi" w:cstheme="majorHAnsi"/>
        </w:rPr>
      </w:pPr>
      <w:r w:rsidRPr="00F62196">
        <w:rPr>
          <w:rFonts w:asciiTheme="majorHAnsi" w:hAnsiTheme="majorHAnsi" w:cstheme="majorHAnsi"/>
        </w:rPr>
        <w:t>• Knowledge of pregnancy support, pregnancy loss, post-abortion support, early parenting, or family support services.</w:t>
      </w:r>
    </w:p>
    <w:p w14:paraId="1E09A7D8" w14:textId="77777777" w:rsidR="000A12EF" w:rsidRPr="00F62196" w:rsidRDefault="00000000">
      <w:pPr>
        <w:pStyle w:val="Heading1"/>
        <w:rPr>
          <w:rFonts w:cstheme="majorHAnsi"/>
        </w:rPr>
      </w:pPr>
      <w:r w:rsidRPr="00F62196">
        <w:rPr>
          <w:rFonts w:cstheme="majorHAnsi"/>
        </w:rPr>
        <w:t>Core capabilities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3024"/>
        <w:gridCol w:w="3024"/>
        <w:gridCol w:w="3024"/>
      </w:tblGrid>
      <w:tr w:rsidR="000A12EF" w:rsidRPr="00F62196" w14:paraId="6940F9C8" w14:textId="77777777">
        <w:tc>
          <w:tcPr>
            <w:tcW w:w="3024" w:type="dxa"/>
            <w:shd w:val="clear" w:color="auto" w:fill="FAF7F8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 w14:paraId="7378D3B8" w14:textId="77777777" w:rsidR="000A12EF" w:rsidRPr="00F62196" w:rsidRDefault="00000000">
            <w:pPr>
              <w:rPr>
                <w:rFonts w:asciiTheme="majorHAnsi" w:hAnsiTheme="majorHAnsi" w:cstheme="majorHAnsi"/>
              </w:rPr>
            </w:pPr>
            <w:r w:rsidRPr="00F62196">
              <w:rPr>
                <w:rFonts w:asciiTheme="majorHAnsi" w:hAnsiTheme="majorHAnsi" w:cstheme="majorHAnsi"/>
              </w:rPr>
              <w:t>• Trauma-informed practice</w:t>
            </w:r>
          </w:p>
        </w:tc>
        <w:tc>
          <w:tcPr>
            <w:tcW w:w="3024" w:type="dxa"/>
            <w:shd w:val="clear" w:color="auto" w:fill="FAF7F8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 w14:paraId="7D5F3A44" w14:textId="77777777" w:rsidR="000A12EF" w:rsidRPr="00F62196" w:rsidRDefault="00000000">
            <w:pPr>
              <w:rPr>
                <w:rFonts w:asciiTheme="majorHAnsi" w:hAnsiTheme="majorHAnsi" w:cstheme="majorHAnsi"/>
              </w:rPr>
            </w:pPr>
            <w:r w:rsidRPr="00F62196">
              <w:rPr>
                <w:rFonts w:asciiTheme="majorHAnsi" w:hAnsiTheme="majorHAnsi" w:cstheme="majorHAnsi"/>
              </w:rPr>
              <w:t>• Client support and mentoring</w:t>
            </w:r>
          </w:p>
        </w:tc>
        <w:tc>
          <w:tcPr>
            <w:tcW w:w="3024" w:type="dxa"/>
            <w:shd w:val="clear" w:color="auto" w:fill="FAF7F8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 w14:paraId="494B4FCB" w14:textId="77777777" w:rsidR="000A12EF" w:rsidRPr="00F62196" w:rsidRDefault="00000000">
            <w:pPr>
              <w:rPr>
                <w:rFonts w:asciiTheme="majorHAnsi" w:hAnsiTheme="majorHAnsi" w:cstheme="majorHAnsi"/>
              </w:rPr>
            </w:pPr>
            <w:r w:rsidRPr="00F62196">
              <w:rPr>
                <w:rFonts w:asciiTheme="majorHAnsi" w:hAnsiTheme="majorHAnsi" w:cstheme="majorHAnsi"/>
              </w:rPr>
              <w:t>• Practical assistance</w:t>
            </w:r>
          </w:p>
        </w:tc>
      </w:tr>
      <w:tr w:rsidR="000A12EF" w:rsidRPr="00F62196" w14:paraId="0A33F0F0" w14:textId="77777777">
        <w:tc>
          <w:tcPr>
            <w:tcW w:w="3024" w:type="dxa"/>
            <w:shd w:val="clear" w:color="auto" w:fill="FAF7F8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 w14:paraId="7CBB6217" w14:textId="77777777" w:rsidR="000A12EF" w:rsidRPr="00F62196" w:rsidRDefault="00000000">
            <w:pPr>
              <w:rPr>
                <w:rFonts w:asciiTheme="majorHAnsi" w:hAnsiTheme="majorHAnsi" w:cstheme="majorHAnsi"/>
              </w:rPr>
            </w:pPr>
            <w:r w:rsidRPr="00F62196">
              <w:rPr>
                <w:rFonts w:asciiTheme="majorHAnsi" w:hAnsiTheme="majorHAnsi" w:cstheme="majorHAnsi"/>
              </w:rPr>
              <w:t>• Advocacy and referral</w:t>
            </w:r>
          </w:p>
        </w:tc>
        <w:tc>
          <w:tcPr>
            <w:tcW w:w="3024" w:type="dxa"/>
            <w:shd w:val="clear" w:color="auto" w:fill="FAF7F8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 w14:paraId="3BAF16E6" w14:textId="77777777" w:rsidR="000A12EF" w:rsidRPr="00F62196" w:rsidRDefault="00000000">
            <w:pPr>
              <w:rPr>
                <w:rFonts w:asciiTheme="majorHAnsi" w:hAnsiTheme="majorHAnsi" w:cstheme="majorHAnsi"/>
              </w:rPr>
            </w:pPr>
            <w:r w:rsidRPr="00F62196">
              <w:rPr>
                <w:rFonts w:asciiTheme="majorHAnsi" w:hAnsiTheme="majorHAnsi" w:cstheme="majorHAnsi"/>
              </w:rPr>
              <w:t>• Professional judgement</w:t>
            </w:r>
          </w:p>
        </w:tc>
        <w:tc>
          <w:tcPr>
            <w:tcW w:w="3024" w:type="dxa"/>
            <w:shd w:val="clear" w:color="auto" w:fill="FAF7F8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 w14:paraId="470E49D9" w14:textId="77777777" w:rsidR="000A12EF" w:rsidRPr="00F62196" w:rsidRDefault="00000000">
            <w:pPr>
              <w:rPr>
                <w:rFonts w:asciiTheme="majorHAnsi" w:hAnsiTheme="majorHAnsi" w:cstheme="majorHAnsi"/>
              </w:rPr>
            </w:pPr>
            <w:r w:rsidRPr="00F62196">
              <w:rPr>
                <w:rFonts w:asciiTheme="majorHAnsi" w:hAnsiTheme="majorHAnsi" w:cstheme="majorHAnsi"/>
              </w:rPr>
              <w:t>• Documentation and safeguarding</w:t>
            </w:r>
          </w:p>
        </w:tc>
      </w:tr>
    </w:tbl>
    <w:p w14:paraId="05AED845" w14:textId="77777777" w:rsidR="000A12EF" w:rsidRPr="00F62196" w:rsidRDefault="00000000">
      <w:pPr>
        <w:pStyle w:val="Heading1"/>
        <w:rPr>
          <w:rFonts w:cstheme="majorHAnsi"/>
        </w:rPr>
      </w:pPr>
      <w:r w:rsidRPr="00F62196">
        <w:rPr>
          <w:rFonts w:cstheme="majorHAnsi"/>
        </w:rPr>
        <w:t>Other requirements</w:t>
      </w:r>
    </w:p>
    <w:p w14:paraId="1FAB8192" w14:textId="77777777" w:rsidR="000A12EF" w:rsidRPr="00F62196" w:rsidRDefault="00000000">
      <w:pPr>
        <w:rPr>
          <w:rFonts w:asciiTheme="majorHAnsi" w:hAnsiTheme="majorHAnsi" w:cstheme="majorHAnsi"/>
        </w:rPr>
      </w:pPr>
      <w:r w:rsidRPr="00F62196">
        <w:rPr>
          <w:rFonts w:asciiTheme="majorHAnsi" w:hAnsiTheme="majorHAnsi" w:cstheme="majorHAnsi"/>
        </w:rPr>
        <w:t>• Current Working with Children Check, if required.</w:t>
      </w:r>
    </w:p>
    <w:p w14:paraId="119681DA" w14:textId="77777777" w:rsidR="000A12EF" w:rsidRPr="00F62196" w:rsidRDefault="00000000">
      <w:pPr>
        <w:rPr>
          <w:rFonts w:asciiTheme="majorHAnsi" w:hAnsiTheme="majorHAnsi" w:cstheme="majorHAnsi"/>
        </w:rPr>
      </w:pPr>
      <w:r w:rsidRPr="00F62196">
        <w:rPr>
          <w:rFonts w:asciiTheme="majorHAnsi" w:hAnsiTheme="majorHAnsi" w:cstheme="majorHAnsi"/>
        </w:rPr>
        <w:t>• Current Police Check, if required.</w:t>
      </w:r>
    </w:p>
    <w:p w14:paraId="56004A6E" w14:textId="77777777" w:rsidR="000A12EF" w:rsidRPr="00F62196" w:rsidRDefault="00000000">
      <w:pPr>
        <w:rPr>
          <w:rFonts w:asciiTheme="majorHAnsi" w:hAnsiTheme="majorHAnsi" w:cstheme="majorHAnsi"/>
        </w:rPr>
      </w:pPr>
      <w:r w:rsidRPr="00F62196">
        <w:rPr>
          <w:rFonts w:asciiTheme="majorHAnsi" w:hAnsiTheme="majorHAnsi" w:cstheme="majorHAnsi"/>
        </w:rPr>
        <w:t xml:space="preserve">• Current driver’s </w:t>
      </w:r>
      <w:proofErr w:type="spellStart"/>
      <w:r w:rsidRPr="00F62196">
        <w:rPr>
          <w:rFonts w:asciiTheme="majorHAnsi" w:hAnsiTheme="majorHAnsi" w:cstheme="majorHAnsi"/>
        </w:rPr>
        <w:t>licence</w:t>
      </w:r>
      <w:proofErr w:type="spellEnd"/>
      <w:r w:rsidRPr="00F62196">
        <w:rPr>
          <w:rFonts w:asciiTheme="majorHAnsi" w:hAnsiTheme="majorHAnsi" w:cstheme="majorHAnsi"/>
        </w:rPr>
        <w:t>, if outreach or home visiting forms part of the role.</w:t>
      </w:r>
    </w:p>
    <w:p w14:paraId="64344DAD" w14:textId="77777777" w:rsidR="000A12EF" w:rsidRPr="00F62196" w:rsidRDefault="00000000">
      <w:pPr>
        <w:rPr>
          <w:rFonts w:asciiTheme="majorHAnsi" w:hAnsiTheme="majorHAnsi" w:cstheme="majorHAnsi"/>
        </w:rPr>
      </w:pPr>
      <w:r w:rsidRPr="00F62196">
        <w:rPr>
          <w:rFonts w:asciiTheme="majorHAnsi" w:hAnsiTheme="majorHAnsi" w:cstheme="majorHAnsi"/>
        </w:rPr>
        <w:t>• Commitment to reflective practice and ongoing professional development.</w:t>
      </w:r>
    </w:p>
    <w:p w14:paraId="4594DF62" w14:textId="77777777" w:rsidR="000A12EF" w:rsidRPr="00F62196" w:rsidRDefault="00000000">
      <w:pPr>
        <w:pStyle w:val="Heading1"/>
        <w:rPr>
          <w:rFonts w:cstheme="majorHAnsi"/>
        </w:rPr>
      </w:pPr>
      <w:r w:rsidRPr="00F62196">
        <w:rPr>
          <w:rFonts w:cstheme="majorHAnsi"/>
        </w:rPr>
        <w:t>Position outcomes</w:t>
      </w:r>
    </w:p>
    <w:p w14:paraId="7B4A7DE7" w14:textId="77777777" w:rsidR="000A12EF" w:rsidRPr="00F62196" w:rsidRDefault="00000000">
      <w:pPr>
        <w:rPr>
          <w:rFonts w:asciiTheme="majorHAnsi" w:hAnsiTheme="majorHAnsi" w:cstheme="majorHAnsi"/>
        </w:rPr>
      </w:pPr>
      <w:r w:rsidRPr="00F62196">
        <w:rPr>
          <w:rFonts w:asciiTheme="majorHAnsi" w:hAnsiTheme="majorHAnsi" w:cstheme="majorHAnsi"/>
        </w:rPr>
        <w:t>• Clients receive compassionate, timely, and practical support.</w:t>
      </w:r>
    </w:p>
    <w:p w14:paraId="73CCF5CF" w14:textId="77777777" w:rsidR="000A12EF" w:rsidRPr="00F62196" w:rsidRDefault="00000000">
      <w:pPr>
        <w:rPr>
          <w:rFonts w:asciiTheme="majorHAnsi" w:hAnsiTheme="majorHAnsi" w:cstheme="majorHAnsi"/>
        </w:rPr>
      </w:pPr>
      <w:r w:rsidRPr="00F62196">
        <w:rPr>
          <w:rFonts w:asciiTheme="majorHAnsi" w:hAnsiTheme="majorHAnsi" w:cstheme="majorHAnsi"/>
        </w:rPr>
        <w:t xml:space="preserve">• Women and families experience PRAM as safe, respectful, and </w:t>
      </w:r>
      <w:proofErr w:type="spellStart"/>
      <w:r w:rsidRPr="00F62196">
        <w:rPr>
          <w:rFonts w:asciiTheme="majorHAnsi" w:hAnsiTheme="majorHAnsi" w:cstheme="majorHAnsi"/>
        </w:rPr>
        <w:t>non-judgemental</w:t>
      </w:r>
      <w:proofErr w:type="spellEnd"/>
      <w:r w:rsidRPr="00F62196">
        <w:rPr>
          <w:rFonts w:asciiTheme="majorHAnsi" w:hAnsiTheme="majorHAnsi" w:cstheme="majorHAnsi"/>
        </w:rPr>
        <w:t>.</w:t>
      </w:r>
    </w:p>
    <w:p w14:paraId="18FEFFD0" w14:textId="77777777" w:rsidR="000A12EF" w:rsidRPr="00F62196" w:rsidRDefault="00000000">
      <w:pPr>
        <w:rPr>
          <w:rFonts w:asciiTheme="majorHAnsi" w:hAnsiTheme="majorHAnsi" w:cstheme="majorHAnsi"/>
        </w:rPr>
      </w:pPr>
      <w:r w:rsidRPr="00F62196">
        <w:rPr>
          <w:rFonts w:asciiTheme="majorHAnsi" w:hAnsiTheme="majorHAnsi" w:cstheme="majorHAnsi"/>
        </w:rPr>
        <w:t>• Client support is delivered ethically and documented appropriately.</w:t>
      </w:r>
    </w:p>
    <w:p w14:paraId="09A87A8D" w14:textId="77777777" w:rsidR="000A12EF" w:rsidRPr="00F62196" w:rsidRDefault="00000000">
      <w:pPr>
        <w:rPr>
          <w:rFonts w:asciiTheme="majorHAnsi" w:hAnsiTheme="majorHAnsi" w:cstheme="majorHAnsi"/>
        </w:rPr>
      </w:pPr>
      <w:r w:rsidRPr="00F62196">
        <w:rPr>
          <w:rFonts w:asciiTheme="majorHAnsi" w:hAnsiTheme="majorHAnsi" w:cstheme="majorHAnsi"/>
        </w:rPr>
        <w:t>• PRAM continues to grow as a trusted support service in the Mildura and Mallee region.</w:t>
      </w:r>
    </w:p>
    <w:sectPr w:rsidR="000A12EF" w:rsidRPr="00F62196" w:rsidSect="00034616">
      <w:headerReference w:type="default" r:id="rId8"/>
      <w:pgSz w:w="12240" w:h="15840"/>
      <w:pgMar w:top="1008" w:right="1080" w:bottom="1008" w:left="108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C617F5E" w14:textId="77777777" w:rsidR="007C2911" w:rsidRDefault="007C2911" w:rsidP="008A6D6D">
      <w:pPr>
        <w:spacing w:after="0" w:line="240" w:lineRule="auto"/>
      </w:pPr>
      <w:r>
        <w:separator/>
      </w:r>
    </w:p>
  </w:endnote>
  <w:endnote w:type="continuationSeparator" w:id="0">
    <w:p w14:paraId="61421097" w14:textId="77777777" w:rsidR="007C2911" w:rsidRDefault="007C2911" w:rsidP="008A6D6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ACF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DA55C98" w14:textId="77777777" w:rsidR="007C2911" w:rsidRDefault="007C2911" w:rsidP="008A6D6D">
      <w:pPr>
        <w:spacing w:after="0" w:line="240" w:lineRule="auto"/>
      </w:pPr>
      <w:r>
        <w:separator/>
      </w:r>
    </w:p>
  </w:footnote>
  <w:footnote w:type="continuationSeparator" w:id="0">
    <w:p w14:paraId="4DB0EC43" w14:textId="77777777" w:rsidR="007C2911" w:rsidRDefault="007C2911" w:rsidP="008A6D6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BE2BCCA" w14:textId="77777777" w:rsidR="008A6D6D" w:rsidRPr="008A6D6D" w:rsidRDefault="008A6D6D" w:rsidP="008A6D6D">
    <w:pPr>
      <w:pStyle w:val="Header"/>
      <w:rPr>
        <w:b/>
        <w:bCs/>
        <w:lang w:val="en-AU"/>
      </w:rPr>
    </w:pPr>
    <w:r w:rsidRPr="008A6D6D">
      <w:rPr>
        <w:noProof/>
        <w:lang w:val="en-AU"/>
      </w:rPr>
      <w:drawing>
        <wp:anchor distT="0" distB="0" distL="114300" distR="114300" simplePos="0" relativeHeight="251659264" behindDoc="1" locked="0" layoutInCell="1" allowOverlap="1" wp14:anchorId="1C05725C" wp14:editId="2343BCEF">
          <wp:simplePos x="0" y="0"/>
          <wp:positionH relativeFrom="column">
            <wp:posOffset>-503555</wp:posOffset>
          </wp:positionH>
          <wp:positionV relativeFrom="paragraph">
            <wp:posOffset>-237490</wp:posOffset>
          </wp:positionV>
          <wp:extent cx="969645" cy="969645"/>
          <wp:effectExtent l="0" t="0" r="1905" b="1905"/>
          <wp:wrapTight wrapText="bothSides">
            <wp:wrapPolygon edited="0">
              <wp:start x="7639" y="0"/>
              <wp:lineTo x="5092" y="424"/>
              <wp:lineTo x="0" y="5092"/>
              <wp:lineTo x="0" y="16126"/>
              <wp:lineTo x="2546" y="20369"/>
              <wp:lineTo x="5517" y="21218"/>
              <wp:lineTo x="12306" y="21218"/>
              <wp:lineTo x="13155" y="21218"/>
              <wp:lineTo x="16550" y="20369"/>
              <wp:lineTo x="21218" y="14853"/>
              <wp:lineTo x="21218" y="5517"/>
              <wp:lineTo x="17399" y="1697"/>
              <wp:lineTo x="13580" y="0"/>
              <wp:lineTo x="7639" y="0"/>
            </wp:wrapPolygon>
          </wp:wrapTight>
          <wp:docPr id="1347050849" name="Picture 2" descr="A pregnant person in a circle&#10;&#10;AI-generated content may be incorrect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A pregnant person in a circle&#10;&#10;AI-generated content may be incorrect.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69645" cy="96964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8A6D6D">
      <w:rPr>
        <w:b/>
        <w:bCs/>
        <w:lang w:val="en-AU"/>
      </w:rPr>
      <w:t xml:space="preserve"> </w:t>
    </w:r>
  </w:p>
  <w:p w14:paraId="0471690E" w14:textId="77777777" w:rsidR="008A6D6D" w:rsidRDefault="008A6D6D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9" w15:restartNumberingAfterBreak="0">
    <w:nsid w:val="02301917"/>
    <w:multiLevelType w:val="hybridMultilevel"/>
    <w:tmpl w:val="1FF439F4"/>
    <w:lvl w:ilvl="0" w:tplc="A39E539C">
      <w:numFmt w:val="bullet"/>
      <w:lvlText w:val="•"/>
      <w:lvlJc w:val="left"/>
      <w:pPr>
        <w:ind w:left="720" w:hanging="360"/>
      </w:pPr>
      <w:rPr>
        <w:rFonts w:ascii="Aptos" w:eastAsiaTheme="minorEastAsia" w:hAnsi="Aptos" w:cstheme="minorBidi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033E172D"/>
    <w:multiLevelType w:val="hybridMultilevel"/>
    <w:tmpl w:val="2F0C5710"/>
    <w:lvl w:ilvl="0" w:tplc="0C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088754C0"/>
    <w:multiLevelType w:val="hybridMultilevel"/>
    <w:tmpl w:val="0C72F432"/>
    <w:lvl w:ilvl="0" w:tplc="A39E539C">
      <w:numFmt w:val="bullet"/>
      <w:lvlText w:val="•"/>
      <w:lvlJc w:val="left"/>
      <w:pPr>
        <w:ind w:left="1080" w:hanging="360"/>
      </w:pPr>
      <w:rPr>
        <w:rFonts w:ascii="Aptos" w:eastAsiaTheme="minorEastAsia" w:hAnsi="Aptos" w:cstheme="minorBidi" w:hint="default"/>
      </w:rPr>
    </w:lvl>
    <w:lvl w:ilvl="1" w:tplc="FFFFFFFF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2" w15:restartNumberingAfterBreak="0">
    <w:nsid w:val="1A2B2518"/>
    <w:multiLevelType w:val="hybridMultilevel"/>
    <w:tmpl w:val="8E200F04"/>
    <w:lvl w:ilvl="0" w:tplc="A39E539C">
      <w:numFmt w:val="bullet"/>
      <w:lvlText w:val="•"/>
      <w:lvlJc w:val="left"/>
      <w:pPr>
        <w:ind w:left="1080" w:hanging="360"/>
      </w:pPr>
      <w:rPr>
        <w:rFonts w:ascii="Aptos" w:eastAsiaTheme="minorEastAsia" w:hAnsi="Aptos" w:cstheme="minorBidi" w:hint="default"/>
      </w:rPr>
    </w:lvl>
    <w:lvl w:ilvl="1" w:tplc="0C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3" w15:restartNumberingAfterBreak="0">
    <w:nsid w:val="1D6155B8"/>
    <w:multiLevelType w:val="hybridMultilevel"/>
    <w:tmpl w:val="84868B82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3175FAB"/>
    <w:multiLevelType w:val="hybridMultilevel"/>
    <w:tmpl w:val="88CA4206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C754579"/>
    <w:multiLevelType w:val="hybridMultilevel"/>
    <w:tmpl w:val="3B7A3E66"/>
    <w:lvl w:ilvl="0" w:tplc="A39E539C">
      <w:numFmt w:val="bullet"/>
      <w:lvlText w:val="•"/>
      <w:lvlJc w:val="left"/>
      <w:pPr>
        <w:ind w:left="720" w:hanging="360"/>
      </w:pPr>
      <w:rPr>
        <w:rFonts w:ascii="Aptos" w:eastAsiaTheme="minorEastAsia" w:hAnsi="Aptos" w:cstheme="minorBidi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7335DCF"/>
    <w:multiLevelType w:val="hybridMultilevel"/>
    <w:tmpl w:val="31E8F96A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14935D6"/>
    <w:multiLevelType w:val="hybridMultilevel"/>
    <w:tmpl w:val="343C6350"/>
    <w:lvl w:ilvl="0" w:tplc="A39E539C">
      <w:numFmt w:val="bullet"/>
      <w:lvlText w:val="•"/>
      <w:lvlJc w:val="left"/>
      <w:pPr>
        <w:ind w:left="360" w:hanging="360"/>
      </w:pPr>
      <w:rPr>
        <w:rFonts w:ascii="Aptos" w:eastAsiaTheme="minorEastAsia" w:hAnsi="Aptos" w:cstheme="minorBidi" w:hint="default"/>
      </w:rPr>
    </w:lvl>
    <w:lvl w:ilvl="1" w:tplc="0C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8" w15:restartNumberingAfterBreak="0">
    <w:nsid w:val="6A7310DA"/>
    <w:multiLevelType w:val="hybridMultilevel"/>
    <w:tmpl w:val="84F29B0C"/>
    <w:lvl w:ilvl="0" w:tplc="0C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9" w15:restartNumberingAfterBreak="0">
    <w:nsid w:val="7B94428E"/>
    <w:multiLevelType w:val="hybridMultilevel"/>
    <w:tmpl w:val="EEB2AAB6"/>
    <w:lvl w:ilvl="0" w:tplc="A39E539C">
      <w:numFmt w:val="bullet"/>
      <w:lvlText w:val="•"/>
      <w:lvlJc w:val="left"/>
      <w:pPr>
        <w:ind w:left="1080" w:hanging="360"/>
      </w:pPr>
      <w:rPr>
        <w:rFonts w:ascii="Aptos" w:eastAsiaTheme="minorEastAsia" w:hAnsi="Aptos" w:cstheme="minorBidi" w:hint="default"/>
      </w:rPr>
    </w:lvl>
    <w:lvl w:ilvl="1" w:tplc="0C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 w16cid:durableId="977492703">
    <w:abstractNumId w:val="8"/>
  </w:num>
  <w:num w:numId="2" w16cid:durableId="1107043697">
    <w:abstractNumId w:val="6"/>
  </w:num>
  <w:num w:numId="3" w16cid:durableId="775952027">
    <w:abstractNumId w:val="5"/>
  </w:num>
  <w:num w:numId="4" w16cid:durableId="1339502025">
    <w:abstractNumId w:val="4"/>
  </w:num>
  <w:num w:numId="5" w16cid:durableId="392197902">
    <w:abstractNumId w:val="7"/>
  </w:num>
  <w:num w:numId="6" w16cid:durableId="1735621798">
    <w:abstractNumId w:val="3"/>
  </w:num>
  <w:num w:numId="7" w16cid:durableId="424426593">
    <w:abstractNumId w:val="2"/>
  </w:num>
  <w:num w:numId="8" w16cid:durableId="1631596640">
    <w:abstractNumId w:val="1"/>
  </w:num>
  <w:num w:numId="9" w16cid:durableId="1567494105">
    <w:abstractNumId w:val="0"/>
  </w:num>
  <w:num w:numId="10" w16cid:durableId="1610312494">
    <w:abstractNumId w:val="13"/>
  </w:num>
  <w:num w:numId="11" w16cid:durableId="1635217009">
    <w:abstractNumId w:val="14"/>
  </w:num>
  <w:num w:numId="12" w16cid:durableId="622346946">
    <w:abstractNumId w:val="9"/>
  </w:num>
  <w:num w:numId="13" w16cid:durableId="1015309772">
    <w:abstractNumId w:val="12"/>
  </w:num>
  <w:num w:numId="14" w16cid:durableId="2002271312">
    <w:abstractNumId w:val="19"/>
  </w:num>
  <w:num w:numId="15" w16cid:durableId="85544231">
    <w:abstractNumId w:val="11"/>
  </w:num>
  <w:num w:numId="16" w16cid:durableId="912814829">
    <w:abstractNumId w:val="18"/>
  </w:num>
  <w:num w:numId="17" w16cid:durableId="7603901">
    <w:abstractNumId w:val="16"/>
  </w:num>
  <w:num w:numId="18" w16cid:durableId="2111318873">
    <w:abstractNumId w:val="15"/>
  </w:num>
  <w:num w:numId="19" w16cid:durableId="1101416177">
    <w:abstractNumId w:val="17"/>
  </w:num>
  <w:num w:numId="20" w16cid:durableId="1316177471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47730"/>
    <w:rsid w:val="00034616"/>
    <w:rsid w:val="0006063C"/>
    <w:rsid w:val="000A12EF"/>
    <w:rsid w:val="001155FB"/>
    <w:rsid w:val="0015074B"/>
    <w:rsid w:val="001838FF"/>
    <w:rsid w:val="0029639D"/>
    <w:rsid w:val="00326F90"/>
    <w:rsid w:val="0033029C"/>
    <w:rsid w:val="00370519"/>
    <w:rsid w:val="0037772C"/>
    <w:rsid w:val="00481172"/>
    <w:rsid w:val="005B398B"/>
    <w:rsid w:val="007638BD"/>
    <w:rsid w:val="007C2911"/>
    <w:rsid w:val="008A6D6D"/>
    <w:rsid w:val="008D28A4"/>
    <w:rsid w:val="008F2929"/>
    <w:rsid w:val="00923E3C"/>
    <w:rsid w:val="00953A96"/>
    <w:rsid w:val="00AA1D8D"/>
    <w:rsid w:val="00B47730"/>
    <w:rsid w:val="00BC5D3F"/>
    <w:rsid w:val="00C32BDD"/>
    <w:rsid w:val="00CB0664"/>
    <w:rsid w:val="00D47B26"/>
    <w:rsid w:val="00EF4547"/>
    <w:rsid w:val="00F05D34"/>
    <w:rsid w:val="00F62196"/>
    <w:rsid w:val="00FA322C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7E786187"/>
  <w14:defaultImageDpi w14:val="300"/>
  <w15:docId w15:val="{067AE41E-B1F4-487A-9579-4EE6EB0172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693F"/>
    <w:pPr>
      <w:spacing w:after="120"/>
    </w:pPr>
    <w:rPr>
      <w:rFonts w:ascii="Aptos" w:hAnsi="Aptos"/>
      <w:sz w:val="21"/>
    </w:rPr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200" w:after="80"/>
      <w:outlineLvl w:val="0"/>
    </w:pPr>
    <w:rPr>
      <w:rFonts w:asciiTheme="majorHAnsi" w:eastAsiaTheme="majorEastAsia" w:hAnsiTheme="majorHAnsi" w:cstheme="majorBidi"/>
      <w:b/>
      <w:bCs/>
      <w:color w:val="743854"/>
      <w:sz w:val="25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120" w:after="40"/>
      <w:outlineLvl w:val="1"/>
    </w:pPr>
    <w:rPr>
      <w:rFonts w:asciiTheme="majorHAnsi" w:eastAsiaTheme="majorEastAsia" w:hAnsiTheme="majorHAnsi" w:cstheme="majorBidi"/>
      <w:b/>
      <w:bCs/>
      <w:color w:val="743854"/>
      <w:sz w:val="22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60" w:line="240" w:lineRule="auto"/>
      <w:contextualSpacing/>
    </w:pPr>
    <w:rPr>
      <w:rFonts w:asciiTheme="majorHAnsi" w:eastAsiaTheme="majorEastAsia" w:hAnsiTheme="majorHAnsi" w:cstheme="majorBidi"/>
      <w:b/>
      <w:color w:val="743854"/>
      <w:spacing w:val="5"/>
      <w:kern w:val="28"/>
      <w:sz w:val="40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  <w:spacing w:after="160"/>
    </w:pPr>
    <w:rPr>
      <w:rFonts w:asciiTheme="majorHAnsi" w:eastAsiaTheme="majorEastAsia" w:hAnsiTheme="majorHAnsi" w:cstheme="majorBidi"/>
      <w:i/>
      <w:iCs/>
      <w:color w:val="636363"/>
      <w:spacing w:val="15"/>
      <w:sz w:val="22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3</Pages>
  <Words>783</Words>
  <Characters>4464</Characters>
  <Application>Microsoft Office Word</Application>
  <DocSecurity>0</DocSecurity>
  <Lines>37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5237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Ms. Amber Rose Paterson</cp:lastModifiedBy>
  <cp:revision>17</cp:revision>
  <dcterms:created xsi:type="dcterms:W3CDTF">2013-12-23T23:15:00Z</dcterms:created>
  <dcterms:modified xsi:type="dcterms:W3CDTF">2026-06-23T03:21:00Z</dcterms:modified>
  <cp:category/>
</cp:coreProperties>
</file>