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7EDAD" w14:textId="77777777" w:rsidR="00B93096" w:rsidRPr="00696B1E" w:rsidRDefault="00B93096" w:rsidP="005C4664">
      <w:pPr>
        <w:spacing w:line="240" w:lineRule="auto"/>
        <w:jc w:val="center"/>
        <w:rPr>
          <w:rFonts w:cs="Calibri"/>
          <w:sz w:val="24"/>
          <w:szCs w:val="24"/>
        </w:rPr>
      </w:pPr>
      <w:r w:rsidRPr="00696B1E">
        <w:rPr>
          <w:rFonts w:cs="Calibri"/>
          <w:b/>
          <w:sz w:val="24"/>
          <w:szCs w:val="24"/>
        </w:rPr>
        <w:t>Role Description</w:t>
      </w:r>
    </w:p>
    <w:tbl>
      <w:tblPr>
        <w:tblW w:w="9732" w:type="dxa"/>
        <w:tblLook w:val="01E0" w:firstRow="1" w:lastRow="1" w:firstColumn="1" w:lastColumn="1" w:noHBand="0" w:noVBand="0"/>
      </w:tblPr>
      <w:tblGrid>
        <w:gridCol w:w="2791"/>
        <w:gridCol w:w="6941"/>
      </w:tblGrid>
      <w:tr w:rsidR="00867630" w:rsidRPr="00C86472" w14:paraId="11294233" w14:textId="77777777" w:rsidTr="00B93096">
        <w:trPr>
          <w:trHeight w:val="438"/>
        </w:trPr>
        <w:tc>
          <w:tcPr>
            <w:tcW w:w="2791" w:type="dxa"/>
          </w:tcPr>
          <w:p w14:paraId="0005CDC8" w14:textId="01B561B6" w:rsidR="00867630" w:rsidRPr="00C86472" w:rsidRDefault="00867630" w:rsidP="005C4664">
            <w:pPr>
              <w:spacing w:before="40" w:after="40" w:line="240" w:lineRule="auto"/>
              <w:rPr>
                <w:rFonts w:cs="Calibri"/>
              </w:rPr>
            </w:pPr>
            <w:r w:rsidRPr="00C86472">
              <w:rPr>
                <w:rFonts w:cs="Calibri"/>
                <w:b/>
              </w:rPr>
              <w:t>Designation:</w:t>
            </w:r>
            <w:r>
              <w:rPr>
                <w:rFonts w:cs="Calibri"/>
              </w:rPr>
              <w:t xml:space="preserve"> </w:t>
            </w:r>
          </w:p>
        </w:tc>
        <w:tc>
          <w:tcPr>
            <w:tcW w:w="6941" w:type="dxa"/>
          </w:tcPr>
          <w:p w14:paraId="79B43384" w14:textId="55B7D32D" w:rsidR="00867630" w:rsidRPr="00C86472" w:rsidRDefault="00955ECD" w:rsidP="005C4664">
            <w:pPr>
              <w:spacing w:before="40" w:after="40" w:line="240" w:lineRule="auto"/>
              <w:rPr>
                <w:rFonts w:cs="Calibri"/>
                <w:b/>
              </w:rPr>
            </w:pPr>
            <w:r w:rsidRPr="00955ECD">
              <w:rPr>
                <w:rFonts w:cs="Calibri"/>
                <w:b/>
              </w:rPr>
              <w:t>Fundraising Programs Associate</w:t>
            </w:r>
          </w:p>
        </w:tc>
      </w:tr>
      <w:tr w:rsidR="00867630" w:rsidRPr="00C86472" w14:paraId="7461C41D" w14:textId="77777777" w:rsidTr="00B93096">
        <w:trPr>
          <w:trHeight w:val="422"/>
        </w:trPr>
        <w:tc>
          <w:tcPr>
            <w:tcW w:w="2791" w:type="dxa"/>
          </w:tcPr>
          <w:p w14:paraId="76DD4783" w14:textId="2E86F09C" w:rsidR="00867630" w:rsidRPr="00C86472" w:rsidRDefault="00867630" w:rsidP="005C4664">
            <w:pPr>
              <w:spacing w:before="40" w:after="40" w:line="240" w:lineRule="auto"/>
              <w:rPr>
                <w:rFonts w:cs="Calibri"/>
              </w:rPr>
            </w:pPr>
            <w:r w:rsidRPr="00C86472">
              <w:rPr>
                <w:rFonts w:cs="Calibri"/>
                <w:b/>
              </w:rPr>
              <w:t>Reporting</w:t>
            </w:r>
            <w:r>
              <w:rPr>
                <w:rFonts w:cs="Calibri"/>
                <w:b/>
              </w:rPr>
              <w:t xml:space="preserve"> </w:t>
            </w:r>
            <w:r w:rsidRPr="00C86472">
              <w:rPr>
                <w:rFonts w:cs="Calibri"/>
                <w:b/>
              </w:rPr>
              <w:t>to</w:t>
            </w:r>
            <w:r w:rsidRPr="00C86472">
              <w:rPr>
                <w:rFonts w:cs="Calibri"/>
              </w:rPr>
              <w:t>:</w:t>
            </w:r>
            <w:r>
              <w:rPr>
                <w:rFonts w:cs="Calibri"/>
              </w:rPr>
              <w:t xml:space="preserve"> </w:t>
            </w:r>
          </w:p>
        </w:tc>
        <w:tc>
          <w:tcPr>
            <w:tcW w:w="6941" w:type="dxa"/>
          </w:tcPr>
          <w:p w14:paraId="220D5425" w14:textId="076AB466" w:rsidR="00867630" w:rsidRPr="00A37817" w:rsidRDefault="00ED48C0" w:rsidP="005C4664">
            <w:pPr>
              <w:spacing w:before="40" w:after="40" w:line="240" w:lineRule="auto"/>
              <w:rPr>
                <w:rFonts w:eastAsia="Times New Roman" w:cs="Arial"/>
                <w:b/>
                <w:i/>
              </w:rPr>
            </w:pPr>
            <w:r>
              <w:rPr>
                <w:rFonts w:cs="Calibri"/>
                <w:b/>
              </w:rPr>
              <w:t>National Manager, Fundraising Programs</w:t>
            </w:r>
          </w:p>
        </w:tc>
      </w:tr>
      <w:tr w:rsidR="00867630" w:rsidRPr="00C86472" w14:paraId="5CD9652D" w14:textId="77777777" w:rsidTr="00B93096">
        <w:trPr>
          <w:trHeight w:val="441"/>
        </w:trPr>
        <w:tc>
          <w:tcPr>
            <w:tcW w:w="2791" w:type="dxa"/>
          </w:tcPr>
          <w:p w14:paraId="65AD80F9" w14:textId="15193D2D" w:rsidR="00867630" w:rsidRDefault="00867630" w:rsidP="005C4664">
            <w:pPr>
              <w:spacing w:before="40" w:after="40" w:line="240" w:lineRule="auto"/>
              <w:rPr>
                <w:rFonts w:cs="Calibri"/>
                <w:b/>
              </w:rPr>
            </w:pPr>
            <w:r>
              <w:rPr>
                <w:rFonts w:cs="Calibri"/>
                <w:b/>
              </w:rPr>
              <w:t>Supervising:</w:t>
            </w:r>
          </w:p>
        </w:tc>
        <w:tc>
          <w:tcPr>
            <w:tcW w:w="6941" w:type="dxa"/>
          </w:tcPr>
          <w:p w14:paraId="4C39B4C9" w14:textId="420FFAF4" w:rsidR="00867630" w:rsidRDefault="00ED48C0" w:rsidP="005C4664">
            <w:pPr>
              <w:spacing w:before="40" w:after="40" w:line="240" w:lineRule="auto"/>
              <w:rPr>
                <w:rFonts w:cs="Calibri"/>
                <w:b/>
              </w:rPr>
            </w:pPr>
            <w:r>
              <w:rPr>
                <w:rFonts w:cs="Calibri"/>
                <w:b/>
              </w:rPr>
              <w:t>From time to time, supervises contract staff and volunteers</w:t>
            </w:r>
            <w:r w:rsidR="001846C2">
              <w:rPr>
                <w:rFonts w:cs="Calibri"/>
                <w:b/>
              </w:rPr>
              <w:t xml:space="preserve"> </w:t>
            </w:r>
          </w:p>
        </w:tc>
      </w:tr>
      <w:tr w:rsidR="00867630" w:rsidRPr="00C86472" w14:paraId="3E62B268" w14:textId="77777777" w:rsidTr="00B93096">
        <w:trPr>
          <w:trHeight w:val="704"/>
        </w:trPr>
        <w:tc>
          <w:tcPr>
            <w:tcW w:w="2791" w:type="dxa"/>
          </w:tcPr>
          <w:p w14:paraId="1B0B473E" w14:textId="62D92374" w:rsidR="00867630" w:rsidRPr="0005642E" w:rsidRDefault="00867630" w:rsidP="005C4664">
            <w:pPr>
              <w:spacing w:before="40" w:after="40" w:line="240" w:lineRule="auto"/>
              <w:rPr>
                <w:rFonts w:cs="Calibri"/>
                <w:b/>
              </w:rPr>
            </w:pPr>
            <w:r w:rsidRPr="0005642E">
              <w:rPr>
                <w:rFonts w:cs="Calibri"/>
                <w:b/>
              </w:rPr>
              <w:t>Based</w:t>
            </w:r>
            <w:r>
              <w:rPr>
                <w:rFonts w:cs="Calibri"/>
                <w:b/>
              </w:rPr>
              <w:t xml:space="preserve"> </w:t>
            </w:r>
            <w:r w:rsidRPr="0005642E">
              <w:rPr>
                <w:rFonts w:cs="Calibri"/>
                <w:b/>
              </w:rPr>
              <w:t>at:</w:t>
            </w:r>
          </w:p>
        </w:tc>
        <w:tc>
          <w:tcPr>
            <w:tcW w:w="6941" w:type="dxa"/>
          </w:tcPr>
          <w:p w14:paraId="1AB8CB79" w14:textId="25486F55" w:rsidR="00867630" w:rsidRPr="0005642E" w:rsidRDefault="00DE3B42" w:rsidP="005C4664">
            <w:pPr>
              <w:spacing w:before="40" w:after="40" w:line="240" w:lineRule="auto"/>
              <w:rPr>
                <w:rFonts w:cs="Arial"/>
                <w:b/>
              </w:rPr>
            </w:pPr>
            <w:r>
              <w:rPr>
                <w:rFonts w:eastAsia="Times New Roman" w:cs="Arial"/>
                <w:b/>
              </w:rPr>
              <w:t>Remote / WFH</w:t>
            </w:r>
            <w:r w:rsidR="00ED48C0">
              <w:rPr>
                <w:rFonts w:eastAsia="Times New Roman" w:cs="Arial"/>
                <w:b/>
              </w:rPr>
              <w:t xml:space="preserve"> </w:t>
            </w:r>
            <w:r w:rsidR="00867630">
              <w:rPr>
                <w:rFonts w:eastAsia="Times New Roman" w:cs="Arial"/>
                <w:b/>
              </w:rPr>
              <w:t xml:space="preserve"> </w:t>
            </w:r>
          </w:p>
        </w:tc>
      </w:tr>
    </w:tbl>
    <w:p w14:paraId="455F1090" w14:textId="77777777" w:rsidR="00A2225D" w:rsidRDefault="00A2225D" w:rsidP="00A2225D">
      <w:pPr>
        <w:spacing w:before="360" w:after="60"/>
        <w:jc w:val="both"/>
        <w:rPr>
          <w:rFonts w:cs="Calibri"/>
          <w:b/>
        </w:rPr>
      </w:pPr>
      <w:r>
        <w:rPr>
          <w:rFonts w:cs="Calibri"/>
          <w:b/>
        </w:rPr>
        <w:t>How to Apply</w:t>
      </w:r>
    </w:p>
    <w:p w14:paraId="6B0B4BDC" w14:textId="77777777" w:rsidR="00A2225D" w:rsidRDefault="00A2225D" w:rsidP="00A2225D">
      <w:pPr>
        <w:pStyle w:val="ListParagraph"/>
        <w:numPr>
          <w:ilvl w:val="0"/>
          <w:numId w:val="37"/>
        </w:numPr>
        <w:spacing w:before="360" w:after="60" w:line="259" w:lineRule="auto"/>
        <w:jc w:val="both"/>
        <w:rPr>
          <w:rFonts w:eastAsia="Calibri" w:cs="Calibri"/>
          <w:bCs/>
          <w:lang w:val="en-US"/>
        </w:rPr>
      </w:pPr>
      <w:r w:rsidRPr="00951CEC">
        <w:rPr>
          <w:rFonts w:eastAsia="Calibri" w:cs="Calibri"/>
          <w:bCs/>
          <w:lang w:val="en-US"/>
        </w:rPr>
        <w:t xml:space="preserve">Submit your CV and cover letter to </w:t>
      </w:r>
      <w:hyperlink r:id="rId14" w:history="1">
        <w:r w:rsidRPr="00951CEC">
          <w:rPr>
            <w:rStyle w:val="Hyperlink"/>
            <w:rFonts w:eastAsia="Calibri" w:cs="Calibri"/>
            <w:bCs/>
            <w:lang w:val="en-US"/>
          </w:rPr>
          <w:t>employment@australianwildlife.org</w:t>
        </w:r>
      </w:hyperlink>
    </w:p>
    <w:p w14:paraId="2B6A382D" w14:textId="77777777" w:rsidR="00A2225D" w:rsidRPr="00951CEC" w:rsidRDefault="00A2225D" w:rsidP="00A2225D">
      <w:pPr>
        <w:pStyle w:val="ListParagraph"/>
        <w:numPr>
          <w:ilvl w:val="0"/>
          <w:numId w:val="37"/>
        </w:numPr>
        <w:spacing w:before="360" w:after="60" w:line="259" w:lineRule="auto"/>
        <w:rPr>
          <w:rFonts w:eastAsia="Calibri" w:cs="Calibri"/>
          <w:bCs/>
          <w:lang w:val="en-US"/>
        </w:rPr>
      </w:pPr>
      <w:r w:rsidRPr="004B0974">
        <w:rPr>
          <w:rFonts w:eastAsia="Calibri" w:cs="Calibri"/>
          <w:bCs/>
        </w:rPr>
        <w:t>Your application must include CV and covering letter, briefly addressing the critical competencies listed in the detailed job description</w:t>
      </w:r>
    </w:p>
    <w:p w14:paraId="24F9D690" w14:textId="77777777" w:rsidR="00A2225D" w:rsidRPr="00951CEC" w:rsidRDefault="00A2225D" w:rsidP="00A2225D">
      <w:pPr>
        <w:pStyle w:val="ListParagraph"/>
        <w:numPr>
          <w:ilvl w:val="0"/>
          <w:numId w:val="37"/>
        </w:numPr>
        <w:spacing w:before="360" w:after="60" w:line="259" w:lineRule="auto"/>
        <w:jc w:val="both"/>
        <w:rPr>
          <w:rFonts w:eastAsia="Calibri" w:cs="Calibri"/>
          <w:bCs/>
          <w:lang w:val="en-US"/>
        </w:rPr>
      </w:pPr>
      <w:r w:rsidRPr="00951CEC">
        <w:rPr>
          <w:rFonts w:eastAsia="Calibri" w:cs="Calibri"/>
          <w:bCs/>
          <w:lang w:val="en-US"/>
        </w:rPr>
        <w:t xml:space="preserve">Applications close Friday </w:t>
      </w:r>
      <w:r>
        <w:rPr>
          <w:rFonts w:eastAsia="Calibri" w:cs="Calibri"/>
          <w:bCs/>
          <w:lang w:val="en-US"/>
        </w:rPr>
        <w:t>22nd</w:t>
      </w:r>
      <w:r w:rsidRPr="00951CEC">
        <w:rPr>
          <w:rFonts w:eastAsia="Calibri" w:cs="Calibri"/>
          <w:bCs/>
          <w:lang w:val="en-US"/>
        </w:rPr>
        <w:t xml:space="preserve"> May</w:t>
      </w:r>
    </w:p>
    <w:p w14:paraId="6B630443" w14:textId="51BD95A3" w:rsidR="00B93096" w:rsidRDefault="00B93096" w:rsidP="005C4664">
      <w:pPr>
        <w:spacing w:before="60" w:after="60" w:line="240" w:lineRule="auto"/>
        <w:jc w:val="both"/>
        <w:rPr>
          <w:rFonts w:cs="Calibri"/>
          <w:b/>
        </w:rPr>
      </w:pPr>
      <w:proofErr w:type="spellStart"/>
      <w:r>
        <w:rPr>
          <w:rFonts w:cs="Calibri"/>
          <w:b/>
        </w:rPr>
        <w:t>Organisational</w:t>
      </w:r>
      <w:proofErr w:type="spellEnd"/>
      <w:r>
        <w:rPr>
          <w:rFonts w:cs="Calibri"/>
          <w:b/>
        </w:rPr>
        <w:t xml:space="preserve"> </w:t>
      </w:r>
      <w:r w:rsidR="008846AB">
        <w:rPr>
          <w:rFonts w:cs="Calibri"/>
          <w:b/>
        </w:rPr>
        <w:t>C</w:t>
      </w:r>
      <w:r>
        <w:rPr>
          <w:rFonts w:cs="Calibri"/>
          <w:b/>
        </w:rPr>
        <w:t>ontext</w:t>
      </w:r>
    </w:p>
    <w:p w14:paraId="75373B63" w14:textId="77777777" w:rsidR="00ED48C0" w:rsidRPr="00ED48C0" w:rsidRDefault="00ED48C0" w:rsidP="00ED48C0">
      <w:pPr>
        <w:adjustRightInd w:val="0"/>
        <w:spacing w:after="120"/>
        <w:jc w:val="both"/>
        <w:rPr>
          <w:rFonts w:cs="Calibri"/>
          <w:color w:val="000000"/>
        </w:rPr>
      </w:pPr>
      <w:r w:rsidRPr="00ED48C0">
        <w:rPr>
          <w:rFonts w:cs="Calibri"/>
          <w:color w:val="000000"/>
        </w:rPr>
        <w:t>AWC is a pragmatic global conservation leader, restoring landscapes and providing hope for Australian wildlife. Guided by science, AWC delivers measurable conservation impacts at scale to secure the future of our most endangered species.</w:t>
      </w:r>
    </w:p>
    <w:p w14:paraId="62EE3EA6" w14:textId="27E7AEB7" w:rsidR="00ED48C0" w:rsidRPr="00ED48C0" w:rsidRDefault="00ED48C0" w:rsidP="00ED48C0">
      <w:pPr>
        <w:adjustRightInd w:val="0"/>
        <w:spacing w:after="120"/>
        <w:jc w:val="both"/>
        <w:rPr>
          <w:rFonts w:cs="Calibri"/>
          <w:color w:val="000000"/>
        </w:rPr>
      </w:pPr>
      <w:r w:rsidRPr="00ED48C0">
        <w:rPr>
          <w:rFonts w:cs="Calibri"/>
          <w:color w:val="000000"/>
        </w:rPr>
        <w:t xml:space="preserve">At AWC we are inspired by the unparalleled richness of Australia’s </w:t>
      </w:r>
      <w:r w:rsidR="00D01591" w:rsidRPr="00ED48C0">
        <w:rPr>
          <w:rFonts w:cs="Calibri"/>
          <w:color w:val="000000"/>
        </w:rPr>
        <w:t>wildlife,</w:t>
      </w:r>
      <w:r w:rsidRPr="00ED48C0">
        <w:rPr>
          <w:rFonts w:cs="Calibri"/>
          <w:color w:val="000000"/>
        </w:rPr>
        <w:t xml:space="preserve"> and we are united by our determination to protect its unique animals and landscapes. It is our mission to effectively conserve all Australian wildlife and </w:t>
      </w:r>
      <w:r w:rsidR="00D01591" w:rsidRPr="00ED48C0">
        <w:rPr>
          <w:rFonts w:cs="Calibri"/>
          <w:color w:val="000000"/>
        </w:rPr>
        <w:t>habitats,</w:t>
      </w:r>
      <w:r w:rsidRPr="00ED48C0">
        <w:rPr>
          <w:rFonts w:cs="Calibri"/>
          <w:color w:val="000000"/>
        </w:rPr>
        <w:t xml:space="preserve"> and our vision is for a world where Australia’s biodiversity is valued and effectively conserved by an engaged community. </w:t>
      </w:r>
    </w:p>
    <w:p w14:paraId="68E63F8B" w14:textId="7E2672E0" w:rsidR="00ED48C0" w:rsidRPr="00ED48C0" w:rsidRDefault="00ED48C0" w:rsidP="00ED48C0">
      <w:pPr>
        <w:adjustRightInd w:val="0"/>
        <w:spacing w:after="120"/>
        <w:jc w:val="both"/>
        <w:rPr>
          <w:rFonts w:cs="Calibri"/>
          <w:color w:val="000000"/>
        </w:rPr>
      </w:pPr>
      <w:r w:rsidRPr="00ED48C0">
        <w:rPr>
          <w:rFonts w:cs="Calibri"/>
          <w:color w:val="000000"/>
        </w:rPr>
        <w:t xml:space="preserve">The delivery of AWC’s mission is highly reliant on all AWC </w:t>
      </w:r>
      <w:r w:rsidR="00D01591" w:rsidRPr="00ED48C0">
        <w:rPr>
          <w:rFonts w:cs="Calibri"/>
          <w:color w:val="000000"/>
        </w:rPr>
        <w:t>collaborating</w:t>
      </w:r>
      <w:r w:rsidRPr="00ED48C0">
        <w:rPr>
          <w:rFonts w:cs="Calibri"/>
          <w:color w:val="000000"/>
        </w:rPr>
        <w:t xml:space="preserve"> with each other as a cohesive, engaged, collaborative, high performing group guided by strong, effective leaders. </w:t>
      </w:r>
    </w:p>
    <w:p w14:paraId="616D4BD7" w14:textId="77777777" w:rsidR="005F780A" w:rsidRDefault="005F780A" w:rsidP="005C4664">
      <w:pPr>
        <w:spacing w:after="120" w:line="240" w:lineRule="auto"/>
        <w:jc w:val="both"/>
        <w:textAlignment w:val="baseline"/>
        <w:rPr>
          <w:rFonts w:ascii="Segoe UI" w:hAnsi="Segoe UI" w:cs="Segoe UI"/>
          <w:lang w:eastAsia="en-AU"/>
        </w:rPr>
      </w:pPr>
      <w:r>
        <w:rPr>
          <w:rFonts w:cs="Calibri"/>
          <w:lang w:eastAsia="en-AU"/>
        </w:rPr>
        <w:t>AWC’s mission - to deliver effective conservation for all native animal species and their habitats - is achieved by: </w:t>
      </w:r>
    </w:p>
    <w:p w14:paraId="2AB3796E" w14:textId="605A9508" w:rsidR="005148D7" w:rsidRDefault="005148D7" w:rsidP="005C4664">
      <w:pPr>
        <w:numPr>
          <w:ilvl w:val="0"/>
          <w:numId w:val="20"/>
        </w:numPr>
        <w:spacing w:after="60" w:line="240" w:lineRule="auto"/>
        <w:ind w:left="357"/>
        <w:jc w:val="both"/>
        <w:textAlignment w:val="baseline"/>
        <w:rPr>
          <w:rFonts w:cs="Calibri"/>
          <w:lang w:eastAsia="en-AU"/>
        </w:rPr>
      </w:pPr>
      <w:r>
        <w:rPr>
          <w:rFonts w:cs="Calibri"/>
          <w:b/>
          <w:bCs/>
          <w:lang w:eastAsia="en-AU"/>
        </w:rPr>
        <w:t>Science -</w:t>
      </w:r>
      <w:r>
        <w:rPr>
          <w:rFonts w:cs="Calibri"/>
          <w:lang w:eastAsia="en-AU"/>
        </w:rPr>
        <w:t xml:space="preserve"> delivering a </w:t>
      </w:r>
      <w:r w:rsidR="00D01591">
        <w:rPr>
          <w:rFonts w:cs="Calibri"/>
          <w:lang w:eastAsia="en-AU"/>
        </w:rPr>
        <w:t>nationally coherent</w:t>
      </w:r>
      <w:r>
        <w:rPr>
          <w:rFonts w:cs="Calibri"/>
          <w:lang w:eastAsia="en-AU"/>
        </w:rPr>
        <w:t xml:space="preserve"> program of ecological surveys with a focus on monitoring key conservation assets and threats, conducting applied research relevant to wildlife conservation, implementing conservation programs including reintroductions, and providing advice to management</w:t>
      </w:r>
      <w:r w:rsidR="00D01591">
        <w:rPr>
          <w:rFonts w:cs="Calibri"/>
          <w:lang w:eastAsia="en-AU"/>
        </w:rPr>
        <w:t xml:space="preserve">. </w:t>
      </w:r>
    </w:p>
    <w:p w14:paraId="39036853" w14:textId="77777777" w:rsidR="005F780A" w:rsidRDefault="005F780A" w:rsidP="005C4664">
      <w:pPr>
        <w:numPr>
          <w:ilvl w:val="0"/>
          <w:numId w:val="20"/>
        </w:numPr>
        <w:spacing w:after="60" w:line="240" w:lineRule="auto"/>
        <w:ind w:left="357"/>
        <w:jc w:val="both"/>
        <w:textAlignment w:val="baseline"/>
        <w:rPr>
          <w:rFonts w:cs="Calibri"/>
          <w:lang w:eastAsia="en-AU"/>
        </w:rPr>
      </w:pPr>
      <w:r>
        <w:rPr>
          <w:rFonts w:cs="Calibri"/>
          <w:b/>
          <w:bCs/>
          <w:lang w:eastAsia="en-AU"/>
        </w:rPr>
        <w:t>Operations -</w:t>
      </w:r>
      <w:r>
        <w:rPr>
          <w:rFonts w:cs="Calibri"/>
          <w:lang w:eastAsia="en-AU"/>
        </w:rPr>
        <w:t> delivering effective large-scale land management including fire management, feral animal control, weed control and infrastructure management. </w:t>
      </w:r>
    </w:p>
    <w:p w14:paraId="722F24C9" w14:textId="19B056B6" w:rsidR="00ED48C0" w:rsidRDefault="005F780A" w:rsidP="005C4664">
      <w:pPr>
        <w:numPr>
          <w:ilvl w:val="0"/>
          <w:numId w:val="21"/>
        </w:numPr>
        <w:spacing w:after="120" w:line="240" w:lineRule="auto"/>
        <w:ind w:left="357"/>
        <w:jc w:val="both"/>
        <w:textAlignment w:val="baseline"/>
        <w:rPr>
          <w:rFonts w:cs="Calibri"/>
          <w:lang w:eastAsia="en-AU"/>
        </w:rPr>
      </w:pPr>
      <w:r>
        <w:rPr>
          <w:rFonts w:cs="Calibri"/>
          <w:b/>
          <w:bCs/>
          <w:lang w:eastAsia="en-AU"/>
        </w:rPr>
        <w:t>Fundraising -</w:t>
      </w:r>
      <w:r>
        <w:rPr>
          <w:rFonts w:cs="Calibri"/>
          <w:lang w:eastAsia="en-AU"/>
        </w:rPr>
        <w:t> </w:t>
      </w:r>
      <w:proofErr w:type="spellStart"/>
      <w:r>
        <w:rPr>
          <w:rFonts w:cs="Calibri"/>
          <w:lang w:eastAsia="en-AU"/>
        </w:rPr>
        <w:t>mobilising</w:t>
      </w:r>
      <w:proofErr w:type="spellEnd"/>
      <w:r>
        <w:rPr>
          <w:rFonts w:cs="Calibri"/>
          <w:lang w:eastAsia="en-AU"/>
        </w:rPr>
        <w:t xml:space="preserve"> finance (primarily, tax deductible donations) from the </w:t>
      </w:r>
      <w:r w:rsidR="00D01591">
        <w:rPr>
          <w:rFonts w:cs="Calibri"/>
          <w:lang w:eastAsia="en-AU"/>
        </w:rPr>
        <w:t>public</w:t>
      </w:r>
      <w:r>
        <w:rPr>
          <w:rFonts w:cs="Calibri"/>
          <w:lang w:eastAsia="en-AU"/>
        </w:rPr>
        <w:t xml:space="preserve"> and philanthropists including through effective communication of AWC conservation programs</w:t>
      </w:r>
      <w:r w:rsidR="00D01591">
        <w:rPr>
          <w:rFonts w:cs="Calibri"/>
          <w:lang w:eastAsia="en-AU"/>
        </w:rPr>
        <w:t xml:space="preserve">. </w:t>
      </w:r>
    </w:p>
    <w:p w14:paraId="15A339D2" w14:textId="455BC3B3" w:rsidR="00ED48C0" w:rsidRPr="00252372" w:rsidRDefault="00ED48C0" w:rsidP="00ED48C0">
      <w:pPr>
        <w:spacing w:before="200" w:after="120"/>
        <w:jc w:val="both"/>
        <w:rPr>
          <w:rFonts w:asciiTheme="minorHAnsi" w:hAnsiTheme="minorHAnsi" w:cstheme="minorHAnsi"/>
          <w:b/>
        </w:rPr>
      </w:pPr>
      <w:r w:rsidRPr="00252372">
        <w:rPr>
          <w:rFonts w:asciiTheme="minorHAnsi" w:hAnsiTheme="minorHAnsi" w:cstheme="minorHAnsi"/>
          <w:b/>
        </w:rPr>
        <w:t xml:space="preserve">AWC </w:t>
      </w:r>
      <w:r w:rsidR="008846AB">
        <w:rPr>
          <w:rFonts w:asciiTheme="minorHAnsi" w:hAnsiTheme="minorHAnsi" w:cstheme="minorHAnsi"/>
          <w:b/>
        </w:rPr>
        <w:t>V</w:t>
      </w:r>
      <w:r w:rsidRPr="00252372">
        <w:rPr>
          <w:rFonts w:asciiTheme="minorHAnsi" w:hAnsiTheme="minorHAnsi" w:cstheme="minorHAnsi"/>
          <w:b/>
        </w:rPr>
        <w:t>alues</w:t>
      </w:r>
    </w:p>
    <w:p w14:paraId="31EDD813" w14:textId="77777777" w:rsidR="00ED48C0" w:rsidRPr="00252372" w:rsidRDefault="00ED48C0" w:rsidP="00ED48C0">
      <w:pPr>
        <w:spacing w:after="120"/>
        <w:jc w:val="both"/>
        <w:rPr>
          <w:rFonts w:asciiTheme="minorHAnsi" w:hAnsiTheme="minorHAnsi" w:cstheme="minorHAnsi"/>
        </w:rPr>
      </w:pPr>
      <w:r w:rsidRPr="00252372">
        <w:rPr>
          <w:rFonts w:asciiTheme="minorHAnsi" w:hAnsiTheme="minorHAnsi" w:cstheme="minorHAnsi"/>
        </w:rPr>
        <w:t>AWC’s work is directed at achieving our mission – the effective conservation of Australia’s wildlife and their habitats – and is guided by the following values. At AWC, we are:</w:t>
      </w:r>
    </w:p>
    <w:p w14:paraId="0C871FE1" w14:textId="1CFB38CB" w:rsidR="00ED48C0" w:rsidRPr="00252372" w:rsidRDefault="00ED48C0" w:rsidP="00ED48C0">
      <w:pPr>
        <w:numPr>
          <w:ilvl w:val="0"/>
          <w:numId w:val="19"/>
        </w:numPr>
        <w:spacing w:before="60" w:after="60"/>
        <w:contextualSpacing/>
        <w:rPr>
          <w:rFonts w:asciiTheme="minorHAnsi" w:hAnsiTheme="minorHAnsi" w:cstheme="minorHAnsi"/>
        </w:rPr>
      </w:pPr>
      <w:r w:rsidRPr="00252372">
        <w:rPr>
          <w:rFonts w:asciiTheme="minorHAnsi" w:hAnsiTheme="minorHAnsi" w:cstheme="minorHAnsi"/>
        </w:rPr>
        <w:t xml:space="preserve">Accountable – taking ownership of our actions and </w:t>
      </w:r>
      <w:r w:rsidR="00D01591" w:rsidRPr="00252372">
        <w:rPr>
          <w:rFonts w:asciiTheme="minorHAnsi" w:hAnsiTheme="minorHAnsi" w:cstheme="minorHAnsi"/>
        </w:rPr>
        <w:t>outcomes.</w:t>
      </w:r>
    </w:p>
    <w:p w14:paraId="36DEBF73" w14:textId="6CBE91D2" w:rsidR="00ED48C0" w:rsidRPr="00252372" w:rsidRDefault="00ED48C0" w:rsidP="00ED48C0">
      <w:pPr>
        <w:numPr>
          <w:ilvl w:val="0"/>
          <w:numId w:val="19"/>
        </w:numPr>
        <w:spacing w:before="60" w:after="60"/>
        <w:contextualSpacing/>
        <w:rPr>
          <w:rFonts w:asciiTheme="minorHAnsi" w:hAnsiTheme="minorHAnsi" w:cstheme="minorHAnsi"/>
        </w:rPr>
      </w:pPr>
      <w:r w:rsidRPr="00252372">
        <w:rPr>
          <w:rFonts w:asciiTheme="minorHAnsi" w:hAnsiTheme="minorHAnsi" w:cstheme="minorHAnsi"/>
        </w:rPr>
        <w:lastRenderedPageBreak/>
        <w:t xml:space="preserve">Informed – working together to acquire and apply evidence, knowledge and </w:t>
      </w:r>
      <w:r w:rsidR="00D01591" w:rsidRPr="00252372">
        <w:rPr>
          <w:rFonts w:asciiTheme="minorHAnsi" w:hAnsiTheme="minorHAnsi" w:cstheme="minorHAnsi"/>
        </w:rPr>
        <w:t>experience.</w:t>
      </w:r>
    </w:p>
    <w:p w14:paraId="1A6367E9" w14:textId="65ED0977" w:rsidR="00ED48C0" w:rsidRPr="00252372" w:rsidRDefault="00ED48C0" w:rsidP="00ED48C0">
      <w:pPr>
        <w:numPr>
          <w:ilvl w:val="0"/>
          <w:numId w:val="19"/>
        </w:numPr>
        <w:spacing w:before="60" w:after="60"/>
        <w:contextualSpacing/>
        <w:rPr>
          <w:rFonts w:asciiTheme="minorHAnsi" w:hAnsiTheme="minorHAnsi" w:cstheme="minorHAnsi"/>
        </w:rPr>
      </w:pPr>
      <w:r w:rsidRPr="00252372">
        <w:rPr>
          <w:rFonts w:asciiTheme="minorHAnsi" w:hAnsiTheme="minorHAnsi" w:cstheme="minorHAnsi"/>
        </w:rPr>
        <w:t xml:space="preserve">Respectful – demonstrating care, recognition and </w:t>
      </w:r>
      <w:r w:rsidR="00D01591" w:rsidRPr="00252372">
        <w:rPr>
          <w:rFonts w:asciiTheme="minorHAnsi" w:hAnsiTheme="minorHAnsi" w:cstheme="minorHAnsi"/>
        </w:rPr>
        <w:t>integrity.</w:t>
      </w:r>
      <w:r w:rsidRPr="00252372">
        <w:rPr>
          <w:rFonts w:asciiTheme="minorHAnsi" w:hAnsiTheme="minorHAnsi" w:cstheme="minorHAnsi"/>
        </w:rPr>
        <w:t xml:space="preserve"> </w:t>
      </w:r>
    </w:p>
    <w:p w14:paraId="729613E8" w14:textId="519114E3" w:rsidR="00ED48C0" w:rsidRPr="00252372" w:rsidRDefault="00ED48C0" w:rsidP="00ED48C0">
      <w:pPr>
        <w:numPr>
          <w:ilvl w:val="0"/>
          <w:numId w:val="19"/>
        </w:numPr>
        <w:spacing w:before="60" w:after="60"/>
        <w:contextualSpacing/>
        <w:rPr>
          <w:rFonts w:asciiTheme="minorHAnsi" w:hAnsiTheme="minorHAnsi" w:cstheme="minorHAnsi"/>
        </w:rPr>
      </w:pPr>
      <w:r w:rsidRPr="00252372">
        <w:rPr>
          <w:rFonts w:asciiTheme="minorHAnsi" w:hAnsiTheme="minorHAnsi" w:cstheme="minorHAnsi"/>
        </w:rPr>
        <w:t xml:space="preserve">Dedicated – committed to delivering effective outcomes, with resilience and </w:t>
      </w:r>
      <w:r w:rsidR="00D01591" w:rsidRPr="00252372">
        <w:rPr>
          <w:rFonts w:asciiTheme="minorHAnsi" w:hAnsiTheme="minorHAnsi" w:cstheme="minorHAnsi"/>
        </w:rPr>
        <w:t>tenacity.</w:t>
      </w:r>
    </w:p>
    <w:p w14:paraId="0286A951" w14:textId="45DB2F91" w:rsidR="00ED48C0" w:rsidRPr="00252372" w:rsidRDefault="00ED48C0" w:rsidP="00ED48C0">
      <w:pPr>
        <w:numPr>
          <w:ilvl w:val="0"/>
          <w:numId w:val="19"/>
        </w:numPr>
        <w:spacing w:before="60" w:after="60"/>
        <w:contextualSpacing/>
        <w:rPr>
          <w:rFonts w:asciiTheme="minorHAnsi" w:hAnsiTheme="minorHAnsi" w:cstheme="minorHAnsi"/>
        </w:rPr>
      </w:pPr>
      <w:r w:rsidRPr="00252372">
        <w:rPr>
          <w:rFonts w:asciiTheme="minorHAnsi" w:hAnsiTheme="minorHAnsi" w:cstheme="minorHAnsi"/>
        </w:rPr>
        <w:t xml:space="preserve">Innovative – applying creative thinking for effective </w:t>
      </w:r>
      <w:r w:rsidR="00D01591" w:rsidRPr="00252372">
        <w:rPr>
          <w:rFonts w:asciiTheme="minorHAnsi" w:hAnsiTheme="minorHAnsi" w:cstheme="minorHAnsi"/>
        </w:rPr>
        <w:t>solutions.</w:t>
      </w:r>
    </w:p>
    <w:p w14:paraId="031A29A0" w14:textId="77777777" w:rsidR="00ED48C0" w:rsidRDefault="00ED48C0" w:rsidP="00ED48C0">
      <w:pPr>
        <w:numPr>
          <w:ilvl w:val="0"/>
          <w:numId w:val="19"/>
        </w:numPr>
        <w:spacing w:before="60" w:after="240"/>
        <w:contextualSpacing/>
        <w:rPr>
          <w:rFonts w:asciiTheme="minorHAnsi" w:hAnsiTheme="minorHAnsi" w:cstheme="minorHAnsi"/>
        </w:rPr>
      </w:pPr>
      <w:r w:rsidRPr="00252372">
        <w:rPr>
          <w:rFonts w:asciiTheme="minorHAnsi" w:hAnsiTheme="minorHAnsi" w:cstheme="minorHAnsi"/>
        </w:rPr>
        <w:t xml:space="preserve">Sustainable – delivering long-term financial and ecological viability. </w:t>
      </w:r>
    </w:p>
    <w:p w14:paraId="7E8DDE17" w14:textId="77777777" w:rsidR="00532F1F" w:rsidRPr="00252372" w:rsidRDefault="00532F1F" w:rsidP="00532F1F">
      <w:pPr>
        <w:spacing w:before="60" w:after="240"/>
        <w:contextualSpacing/>
        <w:rPr>
          <w:rFonts w:asciiTheme="minorHAnsi" w:hAnsiTheme="minorHAnsi" w:cstheme="minorHAnsi"/>
        </w:rPr>
      </w:pPr>
    </w:p>
    <w:p w14:paraId="1090D2C6" w14:textId="365EE976" w:rsidR="005F780A" w:rsidRDefault="005F780A" w:rsidP="00ED48C0">
      <w:pPr>
        <w:spacing w:after="120" w:line="240" w:lineRule="auto"/>
        <w:jc w:val="both"/>
        <w:textAlignment w:val="baseline"/>
        <w:rPr>
          <w:rFonts w:cs="Calibri"/>
          <w:lang w:eastAsia="en-AU"/>
        </w:rPr>
      </w:pPr>
      <w:r>
        <w:rPr>
          <w:rFonts w:cs="Calibri"/>
          <w:lang w:eastAsia="en-AU"/>
        </w:rPr>
        <w:t>  </w:t>
      </w:r>
    </w:p>
    <w:p w14:paraId="1C0B1809" w14:textId="7A3C1853" w:rsidR="00ED48C0" w:rsidRPr="00867630" w:rsidRDefault="008846AB" w:rsidP="00ED48C0">
      <w:pPr>
        <w:spacing w:before="60" w:after="120" w:line="240" w:lineRule="auto"/>
        <w:rPr>
          <w:rFonts w:cs="Arial"/>
          <w:b/>
          <w:bCs/>
          <w:lang w:val="en-AU"/>
        </w:rPr>
      </w:pPr>
      <w:r>
        <w:rPr>
          <w:rFonts w:cs="Arial"/>
          <w:b/>
          <w:bCs/>
          <w:lang w:val="en-AU"/>
        </w:rPr>
        <w:t>About the Role</w:t>
      </w:r>
    </w:p>
    <w:p w14:paraId="0A8CD216" w14:textId="1C4F4B04" w:rsidR="00ED48C0" w:rsidRPr="00ED48C0" w:rsidRDefault="00ED48C0" w:rsidP="00ED48C0">
      <w:pPr>
        <w:spacing w:before="60" w:after="120" w:line="240" w:lineRule="auto"/>
        <w:rPr>
          <w:rFonts w:cs="Arial"/>
        </w:rPr>
      </w:pPr>
      <w:r w:rsidRPr="00ED48C0">
        <w:rPr>
          <w:rFonts w:cs="Arial"/>
        </w:rPr>
        <w:t xml:space="preserve">The delivery of AWC’s mission is highly reliant on all AWC </w:t>
      </w:r>
      <w:r w:rsidR="00D01591" w:rsidRPr="00ED48C0">
        <w:rPr>
          <w:rFonts w:cs="Arial"/>
        </w:rPr>
        <w:t>collaborating</w:t>
      </w:r>
      <w:r w:rsidRPr="00ED48C0">
        <w:rPr>
          <w:rFonts w:cs="Arial"/>
        </w:rPr>
        <w:t xml:space="preserve"> with each other under a model called </w:t>
      </w:r>
      <w:proofErr w:type="spellStart"/>
      <w:r w:rsidRPr="00ED48C0">
        <w:rPr>
          <w:rFonts w:cs="Arial"/>
        </w:rPr>
        <w:t>OneAWC</w:t>
      </w:r>
      <w:proofErr w:type="spellEnd"/>
      <w:r w:rsidRPr="00ED48C0">
        <w:rPr>
          <w:rFonts w:cs="Arial"/>
        </w:rPr>
        <w:t xml:space="preserve">. </w:t>
      </w:r>
      <w:proofErr w:type="spellStart"/>
      <w:r w:rsidRPr="00ED48C0">
        <w:rPr>
          <w:rFonts w:cs="Arial"/>
        </w:rPr>
        <w:t>OneAWC</w:t>
      </w:r>
      <w:proofErr w:type="spellEnd"/>
      <w:r w:rsidRPr="00ED48C0">
        <w:rPr>
          <w:rFonts w:cs="Arial"/>
        </w:rPr>
        <w:t xml:space="preserve"> is defined as ‘a cohesive, engaged, collaborative, high performing group guided by strong, effective leaders. A group of people who all understand AWC’s mission, </w:t>
      </w:r>
      <w:r w:rsidR="00D01591" w:rsidRPr="00ED48C0">
        <w:rPr>
          <w:rFonts w:cs="Arial"/>
        </w:rPr>
        <w:t>vision,</w:t>
      </w:r>
      <w:r w:rsidRPr="00ED48C0">
        <w:rPr>
          <w:rFonts w:cs="Arial"/>
        </w:rPr>
        <w:t xml:space="preserve"> and their role in contributing to the achievement of mission and vision, all connected and working towards a common purpose, guided by a set of shared values</w:t>
      </w:r>
      <w:r w:rsidR="00D01591" w:rsidRPr="00ED48C0">
        <w:rPr>
          <w:rFonts w:cs="Arial"/>
        </w:rPr>
        <w:t>.’</w:t>
      </w:r>
    </w:p>
    <w:p w14:paraId="57645B4D" w14:textId="28FD9AB1" w:rsidR="00ED48C0" w:rsidRPr="00ED48C0" w:rsidRDefault="00ED48C0" w:rsidP="00ED48C0">
      <w:pPr>
        <w:spacing w:before="60" w:after="120" w:line="240" w:lineRule="auto"/>
        <w:rPr>
          <w:rFonts w:cs="Arial"/>
        </w:rPr>
      </w:pPr>
      <w:r w:rsidRPr="00ED48C0">
        <w:rPr>
          <w:rFonts w:cs="Arial"/>
        </w:rPr>
        <w:t xml:space="preserve">This is an exciting position where </w:t>
      </w:r>
      <w:r w:rsidR="00D01591" w:rsidRPr="00ED48C0">
        <w:rPr>
          <w:rFonts w:cs="Arial"/>
        </w:rPr>
        <w:t>you will</w:t>
      </w:r>
      <w:r w:rsidRPr="00ED48C0">
        <w:rPr>
          <w:rFonts w:cs="Arial"/>
        </w:rPr>
        <w:t xml:space="preserve"> be contributing to the growth of AWC’s donor pipeline by coordinating the fundraising appeals and community fundraising programs. </w:t>
      </w:r>
    </w:p>
    <w:p w14:paraId="2362FB34" w14:textId="4C2BA1BF" w:rsidR="00ED48C0" w:rsidRDefault="00ED48C0" w:rsidP="00ED48C0">
      <w:pPr>
        <w:spacing w:before="60" w:after="120" w:line="240" w:lineRule="auto"/>
        <w:rPr>
          <w:rFonts w:cs="Arial"/>
        </w:rPr>
      </w:pPr>
      <w:r w:rsidRPr="00ED48C0">
        <w:rPr>
          <w:rFonts w:cs="Arial"/>
        </w:rPr>
        <w:t xml:space="preserve">Reporting to the National Manager, Fundraising Programs and working collaboratively with the </w:t>
      </w:r>
      <w:r w:rsidR="00EC1460">
        <w:rPr>
          <w:rFonts w:cs="Arial"/>
        </w:rPr>
        <w:t>associated AWC team members</w:t>
      </w:r>
      <w:r w:rsidRPr="00ED48C0">
        <w:rPr>
          <w:rFonts w:cs="Arial"/>
        </w:rPr>
        <w:t xml:space="preserve">, this is a hands-on role where </w:t>
      </w:r>
      <w:r w:rsidR="00D01591" w:rsidRPr="00ED48C0">
        <w:rPr>
          <w:rFonts w:cs="Arial"/>
        </w:rPr>
        <w:t>you will</w:t>
      </w:r>
      <w:r w:rsidRPr="00ED48C0">
        <w:rPr>
          <w:rFonts w:cs="Arial"/>
        </w:rPr>
        <w:t xml:space="preserve"> be </w:t>
      </w:r>
      <w:r w:rsidR="00D01591">
        <w:rPr>
          <w:rFonts w:cs="Arial"/>
        </w:rPr>
        <w:t>project managing the appeals process,</w:t>
      </w:r>
      <w:r w:rsidR="00D01591" w:rsidRPr="00ED48C0">
        <w:rPr>
          <w:rFonts w:cs="Arial"/>
        </w:rPr>
        <w:t xml:space="preserve"> </w:t>
      </w:r>
      <w:r w:rsidRPr="00ED48C0">
        <w:rPr>
          <w:rFonts w:cs="Arial"/>
        </w:rPr>
        <w:t xml:space="preserve">as well as actioning internal/external processes; </w:t>
      </w:r>
      <w:r w:rsidR="00D01591" w:rsidRPr="00ED48C0">
        <w:rPr>
          <w:rFonts w:cs="Arial"/>
        </w:rPr>
        <w:t>plus,</w:t>
      </w:r>
      <w:r w:rsidRPr="00ED48C0">
        <w:rPr>
          <w:rFonts w:cs="Arial"/>
        </w:rPr>
        <w:t xml:space="preserve"> regularly engaging with supporters.</w:t>
      </w:r>
      <w:r>
        <w:rPr>
          <w:rFonts w:cs="Arial"/>
        </w:rPr>
        <w:t xml:space="preserve"> </w:t>
      </w:r>
      <w:r w:rsidR="00D01591">
        <w:rPr>
          <w:rFonts w:cs="Arial"/>
        </w:rPr>
        <w:t xml:space="preserve">This role will also be responsible for </w:t>
      </w:r>
      <w:r w:rsidR="008F0FCC">
        <w:rPr>
          <w:rFonts w:cs="Arial"/>
        </w:rPr>
        <w:t>coordinating</w:t>
      </w:r>
      <w:r w:rsidR="00D01591">
        <w:rPr>
          <w:rFonts w:cs="Arial"/>
        </w:rPr>
        <w:t xml:space="preserve"> AWC’s future community</w:t>
      </w:r>
      <w:r w:rsidR="009B0FC1">
        <w:rPr>
          <w:rFonts w:cs="Arial"/>
        </w:rPr>
        <w:t xml:space="preserve"> </w:t>
      </w:r>
      <w:r w:rsidR="005A6C42">
        <w:rPr>
          <w:rFonts w:cs="Arial"/>
        </w:rPr>
        <w:t>fundraising strategy</w:t>
      </w:r>
      <w:r w:rsidR="00E51A51">
        <w:rPr>
          <w:rFonts w:cs="Arial"/>
        </w:rPr>
        <w:t>.</w:t>
      </w:r>
    </w:p>
    <w:p w14:paraId="46F92769" w14:textId="625A020C" w:rsidR="00ED48C0" w:rsidRDefault="00ED48C0" w:rsidP="00ED48C0">
      <w:pPr>
        <w:spacing w:before="60" w:after="120" w:line="240" w:lineRule="auto"/>
        <w:rPr>
          <w:rFonts w:cs="Arial"/>
        </w:rPr>
      </w:pPr>
      <w:r w:rsidRPr="00ED48C0">
        <w:rPr>
          <w:rFonts w:cs="Arial"/>
        </w:rPr>
        <w:t xml:space="preserve">This position plays a crucial role in driving AWC's mission by </w:t>
      </w:r>
      <w:r w:rsidRPr="00EC1460">
        <w:rPr>
          <w:rFonts w:cs="Arial"/>
        </w:rPr>
        <w:t>coordinating direct marketing appeal campaigns</w:t>
      </w:r>
      <w:r w:rsidRPr="00ED48C0">
        <w:rPr>
          <w:rFonts w:cs="Arial"/>
        </w:rPr>
        <w:t xml:space="preserve"> and supporting community-based fundraising initiatives. Success in this role looks like:</w:t>
      </w:r>
    </w:p>
    <w:p w14:paraId="4FD896AD" w14:textId="6E7E14A5" w:rsidR="00B93096" w:rsidRPr="00F04F1B" w:rsidRDefault="00B93096" w:rsidP="005C4664">
      <w:pPr>
        <w:spacing w:before="120" w:after="60" w:line="240" w:lineRule="auto"/>
        <w:jc w:val="both"/>
        <w:rPr>
          <w:rFonts w:cs="Calibri"/>
          <w:b/>
        </w:rPr>
      </w:pPr>
      <w:r w:rsidRPr="00AA7203">
        <w:rPr>
          <w:rFonts w:cs="Calibri"/>
          <w:b/>
        </w:rPr>
        <w:t>Critical Competencies</w:t>
      </w:r>
    </w:p>
    <w:p w14:paraId="23CD78CD" w14:textId="77777777" w:rsidR="00ED48C0" w:rsidRPr="00ED48C0" w:rsidRDefault="00ED48C0" w:rsidP="00ED48C0">
      <w:pPr>
        <w:pStyle w:val="ListParagraph"/>
        <w:widowControl w:val="0"/>
        <w:numPr>
          <w:ilvl w:val="0"/>
          <w:numId w:val="35"/>
        </w:numPr>
        <w:autoSpaceDE w:val="0"/>
        <w:autoSpaceDN w:val="0"/>
        <w:adjustRightInd w:val="0"/>
        <w:spacing w:before="120" w:after="60" w:line="240" w:lineRule="auto"/>
        <w:jc w:val="both"/>
        <w:rPr>
          <w:rFonts w:cs="Calibri"/>
          <w:bCs/>
          <w:lang w:eastAsia="en-AU"/>
        </w:rPr>
      </w:pPr>
      <w:r w:rsidRPr="00ED48C0">
        <w:rPr>
          <w:rFonts w:cs="Calibri"/>
          <w:bCs/>
          <w:lang w:eastAsia="en-AU"/>
        </w:rPr>
        <w:t xml:space="preserve">A passionate and genuine interest in the conservation of Australia’s wildlife and their habitats. </w:t>
      </w:r>
    </w:p>
    <w:p w14:paraId="42094FD8" w14:textId="40E8EF08" w:rsidR="00ED48C0" w:rsidRPr="00ED48C0" w:rsidRDefault="00ED48C0" w:rsidP="00ED48C0">
      <w:pPr>
        <w:pStyle w:val="ListParagraph"/>
        <w:widowControl w:val="0"/>
        <w:numPr>
          <w:ilvl w:val="0"/>
          <w:numId w:val="35"/>
        </w:numPr>
        <w:autoSpaceDE w:val="0"/>
        <w:autoSpaceDN w:val="0"/>
        <w:adjustRightInd w:val="0"/>
        <w:spacing w:before="120" w:after="60" w:line="240" w:lineRule="auto"/>
        <w:jc w:val="both"/>
        <w:rPr>
          <w:rFonts w:cs="Calibri"/>
          <w:bCs/>
          <w:lang w:eastAsia="en-AU"/>
        </w:rPr>
      </w:pPr>
      <w:r w:rsidRPr="00ED48C0">
        <w:rPr>
          <w:rFonts w:cs="Calibri"/>
          <w:bCs/>
          <w:lang w:eastAsia="en-AU"/>
        </w:rPr>
        <w:t xml:space="preserve">Experience working in an integrated fundraising program, or comparable role. </w:t>
      </w:r>
    </w:p>
    <w:p w14:paraId="3E069A67" w14:textId="4326ED28" w:rsidR="00ED48C0" w:rsidRPr="00ED48C0" w:rsidRDefault="00ED48C0" w:rsidP="00ED48C0">
      <w:pPr>
        <w:pStyle w:val="ListParagraph"/>
        <w:widowControl w:val="0"/>
        <w:numPr>
          <w:ilvl w:val="0"/>
          <w:numId w:val="35"/>
        </w:numPr>
        <w:autoSpaceDE w:val="0"/>
        <w:autoSpaceDN w:val="0"/>
        <w:adjustRightInd w:val="0"/>
        <w:spacing w:before="120" w:after="60" w:line="240" w:lineRule="auto"/>
        <w:jc w:val="both"/>
        <w:rPr>
          <w:rFonts w:cs="Calibri"/>
          <w:bCs/>
          <w:lang w:eastAsia="en-AU"/>
        </w:rPr>
      </w:pPr>
      <w:r w:rsidRPr="00ED48C0">
        <w:rPr>
          <w:rFonts w:cs="Calibri"/>
          <w:bCs/>
          <w:lang w:eastAsia="en-AU"/>
        </w:rPr>
        <w:t xml:space="preserve">Outstanding communication skills, with an emphasis on best practice fundraising </w:t>
      </w:r>
      <w:r w:rsidR="007C6FD1">
        <w:rPr>
          <w:rFonts w:cs="Calibri"/>
          <w:bCs/>
          <w:lang w:eastAsia="en-AU"/>
        </w:rPr>
        <w:t>practices</w:t>
      </w:r>
      <w:r w:rsidRPr="00ED48C0">
        <w:rPr>
          <w:rFonts w:cs="Calibri"/>
          <w:bCs/>
          <w:lang w:eastAsia="en-AU"/>
        </w:rPr>
        <w:t>.</w:t>
      </w:r>
    </w:p>
    <w:p w14:paraId="1E5E3B7C" w14:textId="4764FCE9" w:rsidR="00ED48C0" w:rsidRPr="00ED48C0" w:rsidRDefault="00ED48C0" w:rsidP="00ED48C0">
      <w:pPr>
        <w:pStyle w:val="ListParagraph"/>
        <w:widowControl w:val="0"/>
        <w:numPr>
          <w:ilvl w:val="0"/>
          <w:numId w:val="35"/>
        </w:numPr>
        <w:autoSpaceDE w:val="0"/>
        <w:autoSpaceDN w:val="0"/>
        <w:adjustRightInd w:val="0"/>
        <w:spacing w:before="120" w:after="60" w:line="240" w:lineRule="auto"/>
        <w:jc w:val="both"/>
        <w:rPr>
          <w:rFonts w:cs="Calibri"/>
          <w:bCs/>
          <w:lang w:eastAsia="en-AU"/>
        </w:rPr>
      </w:pPr>
      <w:r w:rsidRPr="00ED48C0">
        <w:rPr>
          <w:rFonts w:cs="Calibri"/>
          <w:bCs/>
          <w:lang w:eastAsia="en-AU"/>
        </w:rPr>
        <w:t xml:space="preserve">The ability to clearly convey an organisational mission and inspire support for that mission amongst a wide variety of stakeholders. </w:t>
      </w:r>
    </w:p>
    <w:p w14:paraId="0AA20B5F" w14:textId="7601C39A" w:rsidR="00ED48C0" w:rsidRPr="00ED48C0" w:rsidRDefault="00ED48C0" w:rsidP="00ED48C0">
      <w:pPr>
        <w:pStyle w:val="ListParagraph"/>
        <w:widowControl w:val="0"/>
        <w:numPr>
          <w:ilvl w:val="0"/>
          <w:numId w:val="35"/>
        </w:numPr>
        <w:autoSpaceDE w:val="0"/>
        <w:autoSpaceDN w:val="0"/>
        <w:adjustRightInd w:val="0"/>
        <w:spacing w:before="120" w:after="60" w:line="240" w:lineRule="auto"/>
        <w:jc w:val="both"/>
        <w:rPr>
          <w:rFonts w:cs="Calibri"/>
          <w:bCs/>
          <w:lang w:eastAsia="en-AU"/>
        </w:rPr>
      </w:pPr>
      <w:r w:rsidRPr="00ED48C0">
        <w:rPr>
          <w:rFonts w:cs="Calibri"/>
          <w:bCs/>
          <w:lang w:eastAsia="en-AU"/>
        </w:rPr>
        <w:t>Exceptional attention to detail and organisational skills, including the ability to manage multiple simultaneous appeals to a variety of audiences.</w:t>
      </w:r>
    </w:p>
    <w:p w14:paraId="059AE480" w14:textId="77777777" w:rsidR="00ED48C0" w:rsidRPr="00ED48C0" w:rsidRDefault="00ED48C0" w:rsidP="00ED48C0">
      <w:pPr>
        <w:pStyle w:val="ListParagraph"/>
        <w:widowControl w:val="0"/>
        <w:numPr>
          <w:ilvl w:val="0"/>
          <w:numId w:val="35"/>
        </w:numPr>
        <w:autoSpaceDE w:val="0"/>
        <w:autoSpaceDN w:val="0"/>
        <w:adjustRightInd w:val="0"/>
        <w:spacing w:before="120" w:after="60" w:line="240" w:lineRule="auto"/>
        <w:jc w:val="both"/>
        <w:rPr>
          <w:rFonts w:cs="Calibri"/>
          <w:bCs/>
          <w:lang w:eastAsia="en-AU"/>
        </w:rPr>
      </w:pPr>
      <w:r w:rsidRPr="00ED48C0">
        <w:rPr>
          <w:rFonts w:cs="Calibri"/>
          <w:bCs/>
          <w:lang w:eastAsia="en-AU"/>
        </w:rPr>
        <w:t>Demonstrated experience segmenting and analysing data to maximise business objectives.</w:t>
      </w:r>
    </w:p>
    <w:p w14:paraId="223CC3B1" w14:textId="08474745" w:rsidR="00ED48C0" w:rsidRPr="00ED48C0" w:rsidRDefault="00ED48C0" w:rsidP="00ED48C0">
      <w:pPr>
        <w:pStyle w:val="ListParagraph"/>
        <w:widowControl w:val="0"/>
        <w:numPr>
          <w:ilvl w:val="0"/>
          <w:numId w:val="35"/>
        </w:numPr>
        <w:autoSpaceDE w:val="0"/>
        <w:autoSpaceDN w:val="0"/>
        <w:adjustRightInd w:val="0"/>
        <w:spacing w:before="120" w:after="60" w:line="240" w:lineRule="auto"/>
        <w:jc w:val="both"/>
        <w:rPr>
          <w:rFonts w:cs="Calibri"/>
          <w:bCs/>
          <w:lang w:eastAsia="en-AU"/>
        </w:rPr>
      </w:pPr>
      <w:r w:rsidRPr="00ED48C0">
        <w:rPr>
          <w:rFonts w:cs="Calibri"/>
          <w:bCs/>
          <w:lang w:eastAsia="en-AU"/>
        </w:rPr>
        <w:t>Proven experience in coordinating direct marketing and/or community fundraising campaigns, ideally within the not-for-profit sector.</w:t>
      </w:r>
    </w:p>
    <w:p w14:paraId="102C11D4" w14:textId="3185E6A1" w:rsidR="00ED48C0" w:rsidRPr="00ED48C0" w:rsidRDefault="00ED48C0" w:rsidP="00ED48C0">
      <w:pPr>
        <w:pStyle w:val="ListParagraph"/>
        <w:widowControl w:val="0"/>
        <w:numPr>
          <w:ilvl w:val="0"/>
          <w:numId w:val="35"/>
        </w:numPr>
        <w:autoSpaceDE w:val="0"/>
        <w:autoSpaceDN w:val="0"/>
        <w:adjustRightInd w:val="0"/>
        <w:spacing w:before="120" w:after="60" w:line="240" w:lineRule="auto"/>
        <w:jc w:val="both"/>
        <w:rPr>
          <w:rFonts w:cs="Calibri"/>
          <w:bCs/>
          <w:lang w:eastAsia="en-AU"/>
        </w:rPr>
      </w:pPr>
      <w:r w:rsidRPr="00ED48C0">
        <w:rPr>
          <w:rFonts w:cs="Calibri"/>
          <w:bCs/>
          <w:lang w:eastAsia="en-AU"/>
        </w:rPr>
        <w:t>Strong organi</w:t>
      </w:r>
      <w:r w:rsidR="00D01591">
        <w:rPr>
          <w:rFonts w:cs="Calibri"/>
          <w:bCs/>
          <w:lang w:eastAsia="en-AU"/>
        </w:rPr>
        <w:t>sa</w:t>
      </w:r>
      <w:r w:rsidRPr="00ED48C0">
        <w:rPr>
          <w:rFonts w:cs="Calibri"/>
          <w:bCs/>
          <w:lang w:eastAsia="en-AU"/>
        </w:rPr>
        <w:t>tional and project management skills, with the ability to juggle multiple initiatives.</w:t>
      </w:r>
    </w:p>
    <w:p w14:paraId="05B4B228" w14:textId="77777777" w:rsidR="00ED48C0" w:rsidRPr="00ED48C0" w:rsidRDefault="00ED48C0" w:rsidP="00ED48C0">
      <w:pPr>
        <w:pStyle w:val="ListParagraph"/>
        <w:widowControl w:val="0"/>
        <w:numPr>
          <w:ilvl w:val="0"/>
          <w:numId w:val="35"/>
        </w:numPr>
        <w:autoSpaceDE w:val="0"/>
        <w:autoSpaceDN w:val="0"/>
        <w:adjustRightInd w:val="0"/>
        <w:spacing w:before="120" w:after="60" w:line="240" w:lineRule="auto"/>
        <w:jc w:val="both"/>
        <w:rPr>
          <w:rFonts w:cs="Calibri"/>
          <w:bCs/>
          <w:lang w:eastAsia="en-AU"/>
        </w:rPr>
      </w:pPr>
      <w:r w:rsidRPr="00ED48C0">
        <w:rPr>
          <w:rFonts w:cs="Calibri"/>
          <w:bCs/>
          <w:lang w:eastAsia="en-AU"/>
        </w:rPr>
        <w:t>Excellent communication and interpersonal skills.</w:t>
      </w:r>
    </w:p>
    <w:p w14:paraId="00236E98" w14:textId="77777777" w:rsidR="00ED48C0" w:rsidRPr="00ED48C0" w:rsidRDefault="00ED48C0" w:rsidP="00ED48C0">
      <w:pPr>
        <w:pStyle w:val="ListParagraph"/>
        <w:widowControl w:val="0"/>
        <w:numPr>
          <w:ilvl w:val="0"/>
          <w:numId w:val="35"/>
        </w:numPr>
        <w:autoSpaceDE w:val="0"/>
        <w:autoSpaceDN w:val="0"/>
        <w:adjustRightInd w:val="0"/>
        <w:spacing w:before="120" w:after="60" w:line="240" w:lineRule="auto"/>
        <w:jc w:val="both"/>
        <w:rPr>
          <w:rFonts w:cs="Calibri"/>
          <w:bCs/>
          <w:lang w:eastAsia="en-AU"/>
        </w:rPr>
      </w:pPr>
      <w:r w:rsidRPr="00ED48C0">
        <w:rPr>
          <w:rFonts w:cs="Calibri"/>
          <w:bCs/>
          <w:lang w:eastAsia="en-AU"/>
        </w:rPr>
        <w:t>Proficiency in CRM systems and fundraising platforms.</w:t>
      </w:r>
    </w:p>
    <w:p w14:paraId="6A566A53" w14:textId="77777777" w:rsidR="00ED48C0" w:rsidRPr="00ED48C0" w:rsidRDefault="00ED48C0" w:rsidP="00ED48C0">
      <w:pPr>
        <w:pStyle w:val="ListParagraph"/>
        <w:widowControl w:val="0"/>
        <w:numPr>
          <w:ilvl w:val="0"/>
          <w:numId w:val="35"/>
        </w:numPr>
        <w:autoSpaceDE w:val="0"/>
        <w:autoSpaceDN w:val="0"/>
        <w:adjustRightInd w:val="0"/>
        <w:spacing w:before="120" w:after="60" w:line="240" w:lineRule="auto"/>
        <w:jc w:val="both"/>
        <w:rPr>
          <w:rFonts w:cs="Calibri"/>
          <w:bCs/>
          <w:lang w:eastAsia="en-AU"/>
        </w:rPr>
      </w:pPr>
      <w:r w:rsidRPr="00ED48C0">
        <w:rPr>
          <w:rFonts w:cs="Calibri"/>
          <w:bCs/>
          <w:lang w:eastAsia="en-AU"/>
        </w:rPr>
        <w:t>A collaborative attitude and experience in working with cross-functional teams.</w:t>
      </w:r>
    </w:p>
    <w:p w14:paraId="16535850" w14:textId="1716DF98" w:rsidR="00ED48C0" w:rsidRPr="00ED48C0" w:rsidRDefault="00ED48C0" w:rsidP="00ED48C0">
      <w:pPr>
        <w:pStyle w:val="ListParagraph"/>
        <w:widowControl w:val="0"/>
        <w:numPr>
          <w:ilvl w:val="0"/>
          <w:numId w:val="35"/>
        </w:numPr>
        <w:autoSpaceDE w:val="0"/>
        <w:autoSpaceDN w:val="0"/>
        <w:adjustRightInd w:val="0"/>
        <w:spacing w:before="120" w:after="60" w:line="240" w:lineRule="auto"/>
        <w:jc w:val="both"/>
        <w:rPr>
          <w:rFonts w:cs="Calibri"/>
          <w:bCs/>
          <w:lang w:eastAsia="en-AU"/>
        </w:rPr>
      </w:pPr>
      <w:r w:rsidRPr="00ED48C0">
        <w:rPr>
          <w:rFonts w:cs="Calibri"/>
          <w:bCs/>
          <w:lang w:eastAsia="en-AU"/>
        </w:rPr>
        <w:t>A strong commitment to wildlife conservation and supporting AWC's mission.</w:t>
      </w:r>
    </w:p>
    <w:p w14:paraId="2DF96CE4" w14:textId="40BC2FC6" w:rsidR="00ED48C0" w:rsidRPr="00ED48C0" w:rsidRDefault="00ED48C0" w:rsidP="00ED48C0">
      <w:pPr>
        <w:pStyle w:val="ListParagraph"/>
        <w:widowControl w:val="0"/>
        <w:numPr>
          <w:ilvl w:val="0"/>
          <w:numId w:val="35"/>
        </w:numPr>
        <w:autoSpaceDE w:val="0"/>
        <w:autoSpaceDN w:val="0"/>
        <w:adjustRightInd w:val="0"/>
        <w:spacing w:before="120" w:after="60" w:line="240" w:lineRule="auto"/>
        <w:jc w:val="both"/>
        <w:rPr>
          <w:rFonts w:cs="Arial"/>
          <w:bCs/>
          <w:lang w:eastAsia="en-AU"/>
        </w:rPr>
      </w:pPr>
      <w:r w:rsidRPr="00ED48C0">
        <w:rPr>
          <w:rFonts w:cs="Calibri"/>
          <w:bCs/>
          <w:lang w:eastAsia="en-AU"/>
        </w:rPr>
        <w:t>A strong work ethic including a willingness to travel, as well as extended hours and weekends as required.</w:t>
      </w:r>
    </w:p>
    <w:p w14:paraId="75D29E30" w14:textId="77777777" w:rsidR="008846AB" w:rsidRDefault="008846AB">
      <w:pPr>
        <w:spacing w:after="0" w:line="240" w:lineRule="auto"/>
        <w:rPr>
          <w:rFonts w:cs="Calibri"/>
          <w:b/>
        </w:rPr>
      </w:pPr>
      <w:r>
        <w:rPr>
          <w:rFonts w:cs="Calibri"/>
          <w:b/>
        </w:rPr>
        <w:br w:type="page"/>
      </w:r>
    </w:p>
    <w:p w14:paraId="7B4AB3AE" w14:textId="5EF19AF5" w:rsidR="00B93096" w:rsidRDefault="00B93096" w:rsidP="005C4664">
      <w:pPr>
        <w:spacing w:after="0" w:line="240" w:lineRule="auto"/>
        <w:rPr>
          <w:rFonts w:cs="Calibri"/>
          <w:b/>
        </w:rPr>
      </w:pPr>
      <w:r w:rsidRPr="00E34DAB">
        <w:rPr>
          <w:rFonts w:cs="Calibri"/>
          <w:b/>
        </w:rPr>
        <w:lastRenderedPageBreak/>
        <w:t>Responsibilities</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B93096" w:rsidRPr="0086505D" w14:paraId="446FD788" w14:textId="77777777" w:rsidTr="00F97E26">
        <w:tc>
          <w:tcPr>
            <w:tcW w:w="9923" w:type="dxa"/>
            <w:tcBorders>
              <w:top w:val="single" w:sz="4" w:space="0" w:color="auto"/>
              <w:left w:val="single" w:sz="4" w:space="0" w:color="auto"/>
              <w:bottom w:val="single" w:sz="4" w:space="0" w:color="auto"/>
              <w:right w:val="single" w:sz="4" w:space="0" w:color="auto"/>
            </w:tcBorders>
          </w:tcPr>
          <w:p w14:paraId="7BDC1072" w14:textId="1C3BDA83" w:rsidR="00B93096" w:rsidRPr="0086505D" w:rsidRDefault="00532F1F" w:rsidP="005C4664">
            <w:pPr>
              <w:pStyle w:val="ListParagraph"/>
              <w:numPr>
                <w:ilvl w:val="0"/>
                <w:numId w:val="3"/>
              </w:numPr>
              <w:spacing w:before="60" w:after="60" w:line="240" w:lineRule="auto"/>
              <w:ind w:left="644"/>
              <w:rPr>
                <w:rFonts w:asciiTheme="minorHAnsi" w:hAnsiTheme="minorHAnsi"/>
                <w:b/>
                <w:bCs/>
              </w:rPr>
            </w:pPr>
            <w:r w:rsidRPr="00532F1F">
              <w:rPr>
                <w:rFonts w:asciiTheme="minorHAnsi" w:hAnsiTheme="minorHAnsi"/>
                <w:b/>
                <w:bCs/>
              </w:rPr>
              <w:t>Campaign Coordination</w:t>
            </w:r>
          </w:p>
        </w:tc>
      </w:tr>
      <w:tr w:rsidR="00B93096" w:rsidRPr="00064B2C" w14:paraId="1964985B" w14:textId="77777777" w:rsidTr="00F97E26">
        <w:tc>
          <w:tcPr>
            <w:tcW w:w="9923" w:type="dxa"/>
            <w:tcBorders>
              <w:top w:val="single" w:sz="4" w:space="0" w:color="auto"/>
              <w:left w:val="single" w:sz="4" w:space="0" w:color="auto"/>
              <w:bottom w:val="single" w:sz="4" w:space="0" w:color="auto"/>
              <w:right w:val="single" w:sz="4" w:space="0" w:color="auto"/>
            </w:tcBorders>
          </w:tcPr>
          <w:p w14:paraId="47BAAE25" w14:textId="77777777" w:rsidR="00532F1F" w:rsidRPr="00532F1F" w:rsidRDefault="00532F1F" w:rsidP="00532F1F">
            <w:pPr>
              <w:pStyle w:val="BodyText"/>
              <w:spacing w:before="60" w:after="60" w:line="240" w:lineRule="auto"/>
              <w:rPr>
                <w:rFonts w:asciiTheme="minorHAnsi" w:hAnsiTheme="minorHAnsi"/>
                <w:bCs/>
                <w:sz w:val="22"/>
                <w:szCs w:val="22"/>
              </w:rPr>
            </w:pPr>
            <w:r w:rsidRPr="00532F1F">
              <w:rPr>
                <w:rFonts w:asciiTheme="minorHAnsi" w:hAnsiTheme="minorHAnsi"/>
                <w:bCs/>
                <w:sz w:val="22"/>
                <w:szCs w:val="22"/>
              </w:rPr>
              <w:t>Key activities and responsibilities:</w:t>
            </w:r>
          </w:p>
          <w:p w14:paraId="5FB79536" w14:textId="320D7CF9" w:rsidR="00532F1F" w:rsidRPr="00532F1F" w:rsidRDefault="00532F1F" w:rsidP="00532F1F">
            <w:pPr>
              <w:pStyle w:val="BodyText"/>
              <w:numPr>
                <w:ilvl w:val="0"/>
                <w:numId w:val="16"/>
              </w:numPr>
              <w:spacing w:before="60" w:after="60" w:line="240" w:lineRule="auto"/>
              <w:rPr>
                <w:rFonts w:asciiTheme="minorHAnsi" w:hAnsiTheme="minorHAnsi"/>
                <w:bCs/>
                <w:sz w:val="22"/>
                <w:szCs w:val="22"/>
              </w:rPr>
            </w:pPr>
            <w:r w:rsidRPr="00532F1F">
              <w:rPr>
                <w:rFonts w:asciiTheme="minorHAnsi" w:hAnsiTheme="minorHAnsi"/>
                <w:bCs/>
                <w:sz w:val="22"/>
                <w:szCs w:val="22"/>
              </w:rPr>
              <w:t>Lead the planning and execution of direct marketing appeal campaigns each year.</w:t>
            </w:r>
          </w:p>
          <w:p w14:paraId="20E4154E" w14:textId="78ED69AE" w:rsidR="00532F1F" w:rsidRPr="00532F1F" w:rsidRDefault="00532F1F" w:rsidP="00532F1F">
            <w:pPr>
              <w:pStyle w:val="BodyText"/>
              <w:numPr>
                <w:ilvl w:val="0"/>
                <w:numId w:val="16"/>
              </w:numPr>
              <w:spacing w:before="60" w:after="60" w:line="240" w:lineRule="auto"/>
              <w:rPr>
                <w:rFonts w:asciiTheme="minorHAnsi" w:hAnsiTheme="minorHAnsi"/>
                <w:bCs/>
                <w:sz w:val="22"/>
                <w:szCs w:val="22"/>
              </w:rPr>
            </w:pPr>
            <w:r w:rsidRPr="00532F1F">
              <w:rPr>
                <w:rFonts w:asciiTheme="minorHAnsi" w:hAnsiTheme="minorHAnsi"/>
                <w:bCs/>
                <w:sz w:val="22"/>
                <w:szCs w:val="22"/>
              </w:rPr>
              <w:t>Utilise multi-channel strategies, including direct mail, phone, and email, to maximi</w:t>
            </w:r>
            <w:r w:rsidR="00D01591">
              <w:rPr>
                <w:rFonts w:asciiTheme="minorHAnsi" w:hAnsiTheme="minorHAnsi"/>
                <w:bCs/>
                <w:sz w:val="22"/>
                <w:szCs w:val="22"/>
              </w:rPr>
              <w:t>s</w:t>
            </w:r>
            <w:r w:rsidRPr="00532F1F">
              <w:rPr>
                <w:rFonts w:asciiTheme="minorHAnsi" w:hAnsiTheme="minorHAnsi"/>
                <w:bCs/>
                <w:sz w:val="22"/>
                <w:szCs w:val="22"/>
              </w:rPr>
              <w:t>e donor engagement.</w:t>
            </w:r>
          </w:p>
          <w:p w14:paraId="69121F42" w14:textId="0A616F3A" w:rsidR="00532F1F" w:rsidRPr="00070A86" w:rsidRDefault="00532F1F" w:rsidP="00532F1F">
            <w:pPr>
              <w:pStyle w:val="BodyText"/>
              <w:numPr>
                <w:ilvl w:val="0"/>
                <w:numId w:val="16"/>
              </w:numPr>
              <w:spacing w:before="60" w:after="60" w:line="240" w:lineRule="auto"/>
              <w:rPr>
                <w:rFonts w:asciiTheme="minorHAnsi" w:hAnsiTheme="minorHAnsi"/>
                <w:bCs/>
                <w:sz w:val="22"/>
                <w:szCs w:val="22"/>
              </w:rPr>
            </w:pPr>
            <w:r w:rsidRPr="00070A86">
              <w:rPr>
                <w:rFonts w:asciiTheme="minorHAnsi" w:hAnsiTheme="minorHAnsi"/>
                <w:bCs/>
                <w:sz w:val="22"/>
                <w:szCs w:val="22"/>
              </w:rPr>
              <w:t xml:space="preserve">Work closely with the </w:t>
            </w:r>
            <w:r w:rsidR="00070A86">
              <w:rPr>
                <w:rFonts w:asciiTheme="minorHAnsi" w:hAnsiTheme="minorHAnsi"/>
                <w:bCs/>
                <w:sz w:val="22"/>
                <w:szCs w:val="22"/>
              </w:rPr>
              <w:t>relevant AWC team members</w:t>
            </w:r>
            <w:r w:rsidR="00070A86" w:rsidRPr="00070A86">
              <w:rPr>
                <w:rFonts w:asciiTheme="minorHAnsi" w:hAnsiTheme="minorHAnsi"/>
                <w:bCs/>
                <w:sz w:val="22"/>
                <w:szCs w:val="22"/>
              </w:rPr>
              <w:t xml:space="preserve"> </w:t>
            </w:r>
            <w:r w:rsidRPr="00070A86">
              <w:rPr>
                <w:rFonts w:asciiTheme="minorHAnsi" w:hAnsiTheme="minorHAnsi"/>
                <w:bCs/>
                <w:sz w:val="22"/>
                <w:szCs w:val="22"/>
              </w:rPr>
              <w:t>to represent different supporter segments within campaigns.</w:t>
            </w:r>
          </w:p>
          <w:p w14:paraId="77462394" w14:textId="46FC2515" w:rsidR="00532F1F" w:rsidRPr="00532F1F" w:rsidRDefault="00532F1F" w:rsidP="00532F1F">
            <w:pPr>
              <w:pStyle w:val="BodyText"/>
              <w:numPr>
                <w:ilvl w:val="0"/>
                <w:numId w:val="16"/>
              </w:numPr>
              <w:spacing w:before="60" w:after="60" w:line="240" w:lineRule="auto"/>
              <w:rPr>
                <w:rFonts w:asciiTheme="minorHAnsi" w:hAnsiTheme="minorHAnsi"/>
                <w:bCs/>
                <w:sz w:val="22"/>
                <w:szCs w:val="22"/>
              </w:rPr>
            </w:pPr>
            <w:r w:rsidRPr="00532F1F">
              <w:rPr>
                <w:rFonts w:asciiTheme="minorHAnsi" w:hAnsiTheme="minorHAnsi"/>
                <w:bCs/>
                <w:sz w:val="22"/>
                <w:szCs w:val="22"/>
              </w:rPr>
              <w:t xml:space="preserve">Work closely with </w:t>
            </w:r>
            <w:r w:rsidR="00054197">
              <w:rPr>
                <w:rFonts w:asciiTheme="minorHAnsi" w:hAnsiTheme="minorHAnsi"/>
                <w:bCs/>
                <w:sz w:val="22"/>
                <w:szCs w:val="22"/>
              </w:rPr>
              <w:t xml:space="preserve">external agencies and </w:t>
            </w:r>
            <w:r w:rsidR="00D01591" w:rsidRPr="00532F1F">
              <w:rPr>
                <w:rFonts w:asciiTheme="minorHAnsi" w:hAnsiTheme="minorHAnsi"/>
                <w:bCs/>
                <w:sz w:val="22"/>
                <w:szCs w:val="22"/>
              </w:rPr>
              <w:t>mail house</w:t>
            </w:r>
            <w:r w:rsidRPr="00532F1F">
              <w:rPr>
                <w:rFonts w:asciiTheme="minorHAnsi" w:hAnsiTheme="minorHAnsi"/>
                <w:bCs/>
                <w:sz w:val="22"/>
                <w:szCs w:val="22"/>
              </w:rPr>
              <w:t xml:space="preserve"> providers, ensuring efficient and timely delivery of campaign materials.</w:t>
            </w:r>
          </w:p>
          <w:p w14:paraId="58CFE797" w14:textId="77777777" w:rsidR="00532F1F" w:rsidRPr="00532F1F" w:rsidRDefault="00532F1F" w:rsidP="00532F1F">
            <w:pPr>
              <w:pStyle w:val="BodyText"/>
              <w:numPr>
                <w:ilvl w:val="0"/>
                <w:numId w:val="16"/>
              </w:numPr>
              <w:spacing w:before="60" w:after="60" w:line="240" w:lineRule="auto"/>
              <w:rPr>
                <w:rFonts w:asciiTheme="minorHAnsi" w:hAnsiTheme="minorHAnsi"/>
                <w:bCs/>
                <w:sz w:val="22"/>
                <w:szCs w:val="22"/>
              </w:rPr>
            </w:pPr>
            <w:r w:rsidRPr="00532F1F">
              <w:rPr>
                <w:rFonts w:asciiTheme="minorHAnsi" w:hAnsiTheme="minorHAnsi"/>
                <w:bCs/>
                <w:sz w:val="22"/>
                <w:szCs w:val="22"/>
              </w:rPr>
              <w:t>Oversee the development and coordination of campaign content, including copy and design, in collaboration with creative teams.</w:t>
            </w:r>
          </w:p>
          <w:p w14:paraId="3AF46B64" w14:textId="77777777" w:rsidR="00532F1F" w:rsidRPr="00532F1F" w:rsidRDefault="00532F1F" w:rsidP="00532F1F">
            <w:pPr>
              <w:pStyle w:val="BodyText"/>
              <w:numPr>
                <w:ilvl w:val="0"/>
                <w:numId w:val="16"/>
              </w:numPr>
              <w:spacing w:before="60" w:after="60" w:line="240" w:lineRule="auto"/>
              <w:rPr>
                <w:rFonts w:asciiTheme="minorHAnsi" w:hAnsiTheme="minorHAnsi"/>
                <w:bCs/>
                <w:sz w:val="22"/>
                <w:szCs w:val="22"/>
              </w:rPr>
            </w:pPr>
            <w:r w:rsidRPr="00532F1F">
              <w:rPr>
                <w:rFonts w:asciiTheme="minorHAnsi" w:hAnsiTheme="minorHAnsi"/>
                <w:bCs/>
                <w:sz w:val="22"/>
                <w:szCs w:val="22"/>
              </w:rPr>
              <w:t>Assist in the development and monitoring of budgets for appeal and community fundraising activities.</w:t>
            </w:r>
          </w:p>
          <w:p w14:paraId="11AC4876" w14:textId="52276D9F" w:rsidR="00B93096" w:rsidRPr="00532F1F" w:rsidRDefault="00D01591" w:rsidP="00532F1F">
            <w:pPr>
              <w:pStyle w:val="BodyText"/>
              <w:numPr>
                <w:ilvl w:val="0"/>
                <w:numId w:val="16"/>
              </w:numPr>
              <w:spacing w:before="60" w:after="60" w:line="240" w:lineRule="auto"/>
              <w:rPr>
                <w:rFonts w:asciiTheme="minorHAnsi" w:hAnsiTheme="minorHAnsi"/>
                <w:bCs/>
                <w:sz w:val="22"/>
                <w:szCs w:val="22"/>
              </w:rPr>
            </w:pPr>
            <w:r>
              <w:rPr>
                <w:rFonts w:asciiTheme="minorHAnsi" w:hAnsiTheme="minorHAnsi"/>
                <w:bCs/>
                <w:sz w:val="22"/>
                <w:szCs w:val="22"/>
              </w:rPr>
              <w:t>Project manage the initiative to ensure it is</w:t>
            </w:r>
            <w:r w:rsidR="00532F1F" w:rsidRPr="00532F1F">
              <w:rPr>
                <w:rFonts w:asciiTheme="minorHAnsi" w:hAnsiTheme="minorHAnsi"/>
                <w:bCs/>
                <w:sz w:val="22"/>
                <w:szCs w:val="22"/>
              </w:rPr>
              <w:t xml:space="preserve"> cost-effective and within budget while achieving maximum impact.</w:t>
            </w:r>
          </w:p>
        </w:tc>
      </w:tr>
      <w:tr w:rsidR="0096085C" w:rsidRPr="00F04F1B" w14:paraId="4ED55819" w14:textId="77777777" w:rsidTr="00F231A9">
        <w:tc>
          <w:tcPr>
            <w:tcW w:w="9923" w:type="dxa"/>
            <w:tcBorders>
              <w:top w:val="single" w:sz="4" w:space="0" w:color="auto"/>
              <w:left w:val="single" w:sz="4" w:space="0" w:color="auto"/>
              <w:bottom w:val="single" w:sz="4" w:space="0" w:color="auto"/>
              <w:right w:val="single" w:sz="4" w:space="0" w:color="auto"/>
            </w:tcBorders>
          </w:tcPr>
          <w:p w14:paraId="31B383D5" w14:textId="57E8BB3F" w:rsidR="0096085C" w:rsidRPr="00F04F1B" w:rsidRDefault="00532F1F" w:rsidP="005C4664">
            <w:pPr>
              <w:numPr>
                <w:ilvl w:val="0"/>
                <w:numId w:val="3"/>
              </w:numPr>
              <w:spacing w:before="60" w:after="60" w:line="240" w:lineRule="auto"/>
              <w:ind w:left="644"/>
              <w:rPr>
                <w:rFonts w:cs="Calibri"/>
                <w:b/>
              </w:rPr>
            </w:pPr>
            <w:r>
              <w:rPr>
                <w:rFonts w:cs="Calibri"/>
                <w:b/>
              </w:rPr>
              <w:t xml:space="preserve">Community Fundraising </w:t>
            </w:r>
          </w:p>
        </w:tc>
      </w:tr>
      <w:tr w:rsidR="0096085C" w:rsidRPr="005445C3" w14:paraId="60B5F4F0" w14:textId="77777777" w:rsidTr="00F231A9">
        <w:tc>
          <w:tcPr>
            <w:tcW w:w="9923" w:type="dxa"/>
            <w:tcBorders>
              <w:top w:val="single" w:sz="4" w:space="0" w:color="auto"/>
              <w:left w:val="single" w:sz="4" w:space="0" w:color="auto"/>
              <w:bottom w:val="single" w:sz="4" w:space="0" w:color="auto"/>
              <w:right w:val="single" w:sz="4" w:space="0" w:color="auto"/>
            </w:tcBorders>
          </w:tcPr>
          <w:p w14:paraId="6A9A04DA" w14:textId="77777777" w:rsidR="00532F1F" w:rsidRPr="00532F1F" w:rsidRDefault="00532F1F" w:rsidP="00532F1F">
            <w:pPr>
              <w:widowControl w:val="0"/>
              <w:autoSpaceDE w:val="0"/>
              <w:autoSpaceDN w:val="0"/>
              <w:adjustRightInd w:val="0"/>
              <w:spacing w:after="60" w:line="240" w:lineRule="auto"/>
              <w:rPr>
                <w:rFonts w:cs="Arial"/>
                <w:lang w:eastAsia="en-AU"/>
              </w:rPr>
            </w:pPr>
            <w:r w:rsidRPr="00532F1F">
              <w:rPr>
                <w:rFonts w:cs="Arial"/>
                <w:lang w:eastAsia="en-AU"/>
              </w:rPr>
              <w:t>Key activities and responsibilities:</w:t>
            </w:r>
          </w:p>
          <w:p w14:paraId="31B90C84" w14:textId="0CD945A8" w:rsidR="00532F1F" w:rsidRPr="00532F1F" w:rsidRDefault="00532F1F" w:rsidP="00532F1F">
            <w:pPr>
              <w:widowControl w:val="0"/>
              <w:numPr>
                <w:ilvl w:val="0"/>
                <w:numId w:val="16"/>
              </w:numPr>
              <w:autoSpaceDE w:val="0"/>
              <w:autoSpaceDN w:val="0"/>
              <w:adjustRightInd w:val="0"/>
              <w:spacing w:after="60" w:line="240" w:lineRule="auto"/>
              <w:rPr>
                <w:rFonts w:cs="Arial"/>
                <w:lang w:eastAsia="en-AU"/>
              </w:rPr>
            </w:pPr>
            <w:r w:rsidRPr="00532F1F">
              <w:rPr>
                <w:rFonts w:cs="Arial"/>
                <w:lang w:eastAsia="en-AU"/>
              </w:rPr>
              <w:t xml:space="preserve">Develop and support community fundraising initiatives to engage local supporters and promote </w:t>
            </w:r>
            <w:r w:rsidR="00D01591">
              <w:rPr>
                <w:rFonts w:cs="Arial"/>
                <w:lang w:eastAsia="en-AU"/>
              </w:rPr>
              <w:t>engagement.</w:t>
            </w:r>
          </w:p>
          <w:p w14:paraId="2321FE52" w14:textId="77777777" w:rsidR="00532F1F" w:rsidRPr="00532F1F" w:rsidRDefault="00532F1F" w:rsidP="00532F1F">
            <w:pPr>
              <w:widowControl w:val="0"/>
              <w:numPr>
                <w:ilvl w:val="0"/>
                <w:numId w:val="16"/>
              </w:numPr>
              <w:autoSpaceDE w:val="0"/>
              <w:autoSpaceDN w:val="0"/>
              <w:adjustRightInd w:val="0"/>
              <w:spacing w:after="60" w:line="240" w:lineRule="auto"/>
              <w:rPr>
                <w:rFonts w:cs="Arial"/>
                <w:lang w:eastAsia="en-AU"/>
              </w:rPr>
            </w:pPr>
            <w:r w:rsidRPr="00532F1F">
              <w:rPr>
                <w:rFonts w:cs="Arial"/>
                <w:lang w:eastAsia="en-AU"/>
              </w:rPr>
              <w:t>Coordinate with community groups, volunteers, and individual fundraisers to facilitate events and campaigns.</w:t>
            </w:r>
          </w:p>
          <w:p w14:paraId="52E98286" w14:textId="77777777" w:rsidR="0096085C" w:rsidRDefault="00532F1F" w:rsidP="00532F1F">
            <w:pPr>
              <w:widowControl w:val="0"/>
              <w:numPr>
                <w:ilvl w:val="0"/>
                <w:numId w:val="16"/>
              </w:numPr>
              <w:autoSpaceDE w:val="0"/>
              <w:autoSpaceDN w:val="0"/>
              <w:adjustRightInd w:val="0"/>
              <w:spacing w:after="60" w:line="240" w:lineRule="auto"/>
              <w:rPr>
                <w:rFonts w:cs="Arial"/>
                <w:lang w:eastAsia="en-AU"/>
              </w:rPr>
            </w:pPr>
            <w:r w:rsidRPr="00532F1F">
              <w:rPr>
                <w:rFonts w:cs="Arial"/>
                <w:lang w:eastAsia="en-AU"/>
              </w:rPr>
              <w:t>Provide resources, guidance, and support to community fundraisers to ensure successful activities.</w:t>
            </w:r>
          </w:p>
          <w:p w14:paraId="4B10DB32" w14:textId="0CD0B9D2" w:rsidR="00DA46D3" w:rsidRPr="00532F1F" w:rsidRDefault="00DA46D3" w:rsidP="00532F1F">
            <w:pPr>
              <w:widowControl w:val="0"/>
              <w:numPr>
                <w:ilvl w:val="0"/>
                <w:numId w:val="16"/>
              </w:numPr>
              <w:autoSpaceDE w:val="0"/>
              <w:autoSpaceDN w:val="0"/>
              <w:adjustRightInd w:val="0"/>
              <w:spacing w:after="60" w:line="240" w:lineRule="auto"/>
              <w:rPr>
                <w:rFonts w:cs="Arial"/>
                <w:lang w:eastAsia="en-AU"/>
              </w:rPr>
            </w:pPr>
            <w:r>
              <w:rPr>
                <w:rFonts w:cs="Arial"/>
                <w:lang w:eastAsia="en-AU"/>
              </w:rPr>
              <w:t xml:space="preserve">Driving the functionality of </w:t>
            </w:r>
            <w:r w:rsidR="00AF6832">
              <w:rPr>
                <w:rFonts w:cs="Arial"/>
                <w:lang w:eastAsia="en-AU"/>
              </w:rPr>
              <w:t>community fundraising platforms to support this activity.</w:t>
            </w:r>
          </w:p>
        </w:tc>
      </w:tr>
      <w:tr w:rsidR="00246160" w14:paraId="7CFF7D85" w14:textId="77777777" w:rsidTr="00F97E26">
        <w:tc>
          <w:tcPr>
            <w:tcW w:w="9923" w:type="dxa"/>
            <w:tcBorders>
              <w:top w:val="single" w:sz="4" w:space="0" w:color="auto"/>
              <w:left w:val="single" w:sz="4" w:space="0" w:color="auto"/>
              <w:bottom w:val="single" w:sz="4" w:space="0" w:color="auto"/>
              <w:right w:val="single" w:sz="4" w:space="0" w:color="auto"/>
            </w:tcBorders>
          </w:tcPr>
          <w:p w14:paraId="4335AB75" w14:textId="12E9A9FB" w:rsidR="00246160" w:rsidRDefault="00532F1F" w:rsidP="005C4664">
            <w:pPr>
              <w:numPr>
                <w:ilvl w:val="0"/>
                <w:numId w:val="3"/>
              </w:numPr>
              <w:spacing w:before="60" w:after="60" w:line="240" w:lineRule="auto"/>
              <w:ind w:left="644"/>
              <w:rPr>
                <w:rFonts w:cs="Calibri"/>
                <w:b/>
              </w:rPr>
            </w:pPr>
            <w:r>
              <w:rPr>
                <w:rFonts w:cs="Arial"/>
                <w:b/>
                <w:lang w:eastAsia="en-AU"/>
              </w:rPr>
              <w:t xml:space="preserve">Data Management and Analysis </w:t>
            </w:r>
          </w:p>
        </w:tc>
      </w:tr>
      <w:tr w:rsidR="00246160" w:rsidRPr="00F04F1B" w14:paraId="2F0CF84A" w14:textId="77777777" w:rsidTr="00F97E26">
        <w:tc>
          <w:tcPr>
            <w:tcW w:w="9923" w:type="dxa"/>
            <w:tcBorders>
              <w:top w:val="single" w:sz="4" w:space="0" w:color="auto"/>
              <w:left w:val="single" w:sz="4" w:space="0" w:color="auto"/>
              <w:bottom w:val="single" w:sz="4" w:space="0" w:color="auto"/>
              <w:right w:val="single" w:sz="4" w:space="0" w:color="auto"/>
            </w:tcBorders>
          </w:tcPr>
          <w:p w14:paraId="49131954" w14:textId="77777777" w:rsidR="00532F1F" w:rsidRPr="00532F1F" w:rsidRDefault="00532F1F" w:rsidP="00532F1F">
            <w:pPr>
              <w:spacing w:after="60" w:line="240" w:lineRule="auto"/>
              <w:rPr>
                <w:rFonts w:cs="Arial"/>
                <w:lang w:eastAsia="en-AU"/>
              </w:rPr>
            </w:pPr>
            <w:r w:rsidRPr="00532F1F">
              <w:rPr>
                <w:rFonts w:cs="Arial"/>
                <w:lang w:eastAsia="en-AU"/>
              </w:rPr>
              <w:t>Key activities and responsibilities:</w:t>
            </w:r>
          </w:p>
          <w:p w14:paraId="7CBF79E3" w14:textId="77777777" w:rsidR="00532F1F" w:rsidRPr="00532F1F" w:rsidRDefault="00532F1F" w:rsidP="00532F1F">
            <w:pPr>
              <w:pStyle w:val="ListParagraph"/>
              <w:numPr>
                <w:ilvl w:val="0"/>
                <w:numId w:val="11"/>
              </w:numPr>
              <w:spacing w:after="60" w:line="240" w:lineRule="auto"/>
              <w:rPr>
                <w:rFonts w:cs="Arial"/>
                <w:lang w:eastAsia="en-AU"/>
              </w:rPr>
            </w:pPr>
            <w:r w:rsidRPr="00532F1F">
              <w:rPr>
                <w:rFonts w:cs="Arial"/>
                <w:lang w:eastAsia="en-AU"/>
              </w:rPr>
              <w:t>Optimise the capture, analysis and use of data to maximise acquisition, upgrade, reactivation and retention strategies.</w:t>
            </w:r>
          </w:p>
          <w:p w14:paraId="58B3F984" w14:textId="77777777" w:rsidR="00532F1F" w:rsidRPr="00532F1F" w:rsidRDefault="00532F1F" w:rsidP="00532F1F">
            <w:pPr>
              <w:pStyle w:val="ListParagraph"/>
              <w:numPr>
                <w:ilvl w:val="0"/>
                <w:numId w:val="11"/>
              </w:numPr>
              <w:spacing w:after="60" w:line="240" w:lineRule="auto"/>
              <w:rPr>
                <w:rFonts w:cs="Arial"/>
                <w:lang w:eastAsia="en-AU"/>
              </w:rPr>
            </w:pPr>
            <w:r w:rsidRPr="00532F1F">
              <w:rPr>
                <w:rFonts w:cs="Arial"/>
                <w:lang w:eastAsia="en-AU"/>
              </w:rPr>
              <w:t>Design, test and refine segmentation strategies to optimise fundraising results.</w:t>
            </w:r>
          </w:p>
          <w:p w14:paraId="0B782721" w14:textId="77777777" w:rsidR="00532F1F" w:rsidRPr="00532F1F" w:rsidRDefault="00532F1F" w:rsidP="00532F1F">
            <w:pPr>
              <w:pStyle w:val="ListParagraph"/>
              <w:numPr>
                <w:ilvl w:val="0"/>
                <w:numId w:val="11"/>
              </w:numPr>
              <w:spacing w:after="60" w:line="240" w:lineRule="auto"/>
              <w:rPr>
                <w:rFonts w:cs="Arial"/>
                <w:lang w:eastAsia="en-AU"/>
              </w:rPr>
            </w:pPr>
            <w:r w:rsidRPr="00532F1F">
              <w:rPr>
                <w:rFonts w:cs="Arial"/>
                <w:lang w:eastAsia="en-AU"/>
              </w:rPr>
              <w:t>Maintain accurate records of donor interactions and campaign performance.</w:t>
            </w:r>
          </w:p>
          <w:p w14:paraId="1B81DF3A" w14:textId="77777777" w:rsidR="00532F1F" w:rsidRPr="00532F1F" w:rsidRDefault="00532F1F" w:rsidP="00532F1F">
            <w:pPr>
              <w:pStyle w:val="ListParagraph"/>
              <w:numPr>
                <w:ilvl w:val="0"/>
                <w:numId w:val="11"/>
              </w:numPr>
              <w:spacing w:after="60" w:line="240" w:lineRule="auto"/>
              <w:rPr>
                <w:rFonts w:cs="Arial"/>
                <w:lang w:eastAsia="en-AU"/>
              </w:rPr>
            </w:pPr>
            <w:r w:rsidRPr="00532F1F">
              <w:rPr>
                <w:rFonts w:cs="Arial"/>
                <w:lang w:eastAsia="en-AU"/>
              </w:rPr>
              <w:t>Analyse data to evaluate the success of both direct marketing and community fundraising activities.</w:t>
            </w:r>
          </w:p>
          <w:p w14:paraId="6F446CC0" w14:textId="605D7D6C" w:rsidR="00246160" w:rsidRPr="00F04F1B" w:rsidRDefault="00532F1F" w:rsidP="00532F1F">
            <w:pPr>
              <w:numPr>
                <w:ilvl w:val="0"/>
                <w:numId w:val="11"/>
              </w:numPr>
              <w:spacing w:before="60" w:after="60" w:line="240" w:lineRule="auto"/>
              <w:rPr>
                <w:rFonts w:cs="Calibri"/>
              </w:rPr>
            </w:pPr>
            <w:r w:rsidRPr="00532F1F">
              <w:rPr>
                <w:rFonts w:cs="Arial"/>
                <w:lang w:eastAsia="en-AU"/>
              </w:rPr>
              <w:t>Prepare reports and provide insights to the National Manager, Fundraising Programs</w:t>
            </w:r>
          </w:p>
        </w:tc>
      </w:tr>
      <w:tr w:rsidR="00246160" w:rsidRPr="00F04F1B" w14:paraId="09129D4D" w14:textId="77777777" w:rsidTr="00F97E26">
        <w:tc>
          <w:tcPr>
            <w:tcW w:w="9923" w:type="dxa"/>
            <w:tcBorders>
              <w:top w:val="single" w:sz="4" w:space="0" w:color="auto"/>
              <w:left w:val="single" w:sz="4" w:space="0" w:color="auto"/>
              <w:bottom w:val="single" w:sz="4" w:space="0" w:color="auto"/>
              <w:right w:val="single" w:sz="4" w:space="0" w:color="auto"/>
            </w:tcBorders>
          </w:tcPr>
          <w:p w14:paraId="1F9DF026" w14:textId="6CDD4145" w:rsidR="00246160" w:rsidRPr="00F04F1B" w:rsidRDefault="00532F1F" w:rsidP="005C4664">
            <w:pPr>
              <w:numPr>
                <w:ilvl w:val="0"/>
                <w:numId w:val="3"/>
              </w:numPr>
              <w:spacing w:before="60" w:after="60" w:line="240" w:lineRule="auto"/>
              <w:ind w:left="644"/>
              <w:rPr>
                <w:rFonts w:cs="Calibri"/>
                <w:b/>
              </w:rPr>
            </w:pPr>
            <w:r>
              <w:rPr>
                <w:rFonts w:cs="Arial"/>
                <w:b/>
                <w:lang w:eastAsia="en-AU"/>
              </w:rPr>
              <w:t xml:space="preserve">Other </w:t>
            </w:r>
            <w:r w:rsidR="00955ECD">
              <w:rPr>
                <w:rFonts w:cs="Arial"/>
                <w:b/>
                <w:lang w:eastAsia="en-AU"/>
              </w:rPr>
              <w:t xml:space="preserve">Fundraising </w:t>
            </w:r>
            <w:r>
              <w:rPr>
                <w:rFonts w:cs="Arial"/>
                <w:b/>
                <w:lang w:eastAsia="en-AU"/>
              </w:rPr>
              <w:t xml:space="preserve">Responsibilities </w:t>
            </w:r>
          </w:p>
        </w:tc>
      </w:tr>
      <w:tr w:rsidR="00246160" w:rsidRPr="00B32B9A" w14:paraId="6ADEFFA6" w14:textId="77777777" w:rsidTr="00F97E26">
        <w:tc>
          <w:tcPr>
            <w:tcW w:w="9923" w:type="dxa"/>
            <w:tcBorders>
              <w:top w:val="single" w:sz="4" w:space="0" w:color="auto"/>
              <w:left w:val="single" w:sz="4" w:space="0" w:color="auto"/>
              <w:bottom w:val="single" w:sz="4" w:space="0" w:color="auto"/>
              <w:right w:val="single" w:sz="4" w:space="0" w:color="auto"/>
            </w:tcBorders>
          </w:tcPr>
          <w:p w14:paraId="4BC3EDF5" w14:textId="77777777" w:rsidR="00532F1F" w:rsidRPr="00532F1F" w:rsidRDefault="00532F1F" w:rsidP="00532F1F">
            <w:pPr>
              <w:spacing w:before="60" w:after="60" w:line="240" w:lineRule="auto"/>
              <w:rPr>
                <w:rFonts w:cs="Arial"/>
                <w:lang w:eastAsia="en-AU"/>
              </w:rPr>
            </w:pPr>
            <w:r w:rsidRPr="00532F1F">
              <w:rPr>
                <w:rFonts w:cs="Arial"/>
                <w:lang w:eastAsia="en-AU"/>
              </w:rPr>
              <w:t>Key activities and responsibilities:</w:t>
            </w:r>
          </w:p>
          <w:p w14:paraId="368CA952" w14:textId="77777777" w:rsidR="00532F1F" w:rsidRPr="00532F1F" w:rsidRDefault="00532F1F" w:rsidP="00532F1F">
            <w:pPr>
              <w:numPr>
                <w:ilvl w:val="0"/>
                <w:numId w:val="2"/>
              </w:numPr>
              <w:spacing w:before="60" w:after="60" w:line="240" w:lineRule="auto"/>
              <w:rPr>
                <w:rFonts w:cs="Arial"/>
                <w:lang w:eastAsia="en-AU"/>
              </w:rPr>
            </w:pPr>
            <w:r w:rsidRPr="00532F1F">
              <w:rPr>
                <w:rFonts w:cs="Arial"/>
                <w:lang w:eastAsia="en-AU"/>
              </w:rPr>
              <w:t>Monitor and respond to donor and fundraising enquiries with a high standard of customer service with the objective of nurturing supporters for maximum fundraising outcomes and retention.</w:t>
            </w:r>
          </w:p>
          <w:p w14:paraId="4D48760C" w14:textId="77777777" w:rsidR="00532F1F" w:rsidRPr="00532F1F" w:rsidRDefault="00532F1F" w:rsidP="00532F1F">
            <w:pPr>
              <w:numPr>
                <w:ilvl w:val="0"/>
                <w:numId w:val="2"/>
              </w:numPr>
              <w:spacing w:before="60" w:after="60" w:line="240" w:lineRule="auto"/>
              <w:rPr>
                <w:rFonts w:cs="Arial"/>
                <w:lang w:eastAsia="en-AU"/>
              </w:rPr>
            </w:pPr>
            <w:r w:rsidRPr="00532F1F">
              <w:rPr>
                <w:rFonts w:cs="Arial"/>
                <w:lang w:eastAsia="en-AU"/>
              </w:rPr>
              <w:t xml:space="preserve">Assist with the planning and execution of fundraising events in capital cities, regional </w:t>
            </w:r>
            <w:proofErr w:type="spellStart"/>
            <w:r w:rsidRPr="00532F1F">
              <w:rPr>
                <w:rFonts w:cs="Arial"/>
                <w:lang w:eastAsia="en-AU"/>
              </w:rPr>
              <w:t>centres</w:t>
            </w:r>
            <w:proofErr w:type="spellEnd"/>
            <w:r w:rsidRPr="00532F1F">
              <w:rPr>
                <w:rFonts w:cs="Arial"/>
                <w:lang w:eastAsia="en-AU"/>
              </w:rPr>
              <w:t xml:space="preserve"> and on remote AWC sanctuaries.</w:t>
            </w:r>
          </w:p>
          <w:p w14:paraId="6FE57A3B" w14:textId="42CF825B" w:rsidR="00532F1F" w:rsidRPr="00532F1F" w:rsidRDefault="00B8182E" w:rsidP="00532F1F">
            <w:pPr>
              <w:numPr>
                <w:ilvl w:val="0"/>
                <w:numId w:val="2"/>
              </w:numPr>
              <w:spacing w:before="60" w:after="60" w:line="240" w:lineRule="auto"/>
              <w:rPr>
                <w:rFonts w:cs="Arial"/>
                <w:lang w:eastAsia="en-AU"/>
              </w:rPr>
            </w:pPr>
            <w:r w:rsidRPr="00B8182E">
              <w:rPr>
                <w:rFonts w:cs="Arial"/>
                <w:lang w:eastAsia="en-AU"/>
              </w:rPr>
              <w:t xml:space="preserve">Work with the </w:t>
            </w:r>
            <w:r w:rsidR="00582239">
              <w:rPr>
                <w:rFonts w:cs="Arial"/>
                <w:lang w:eastAsia="en-AU"/>
              </w:rPr>
              <w:t>National</w:t>
            </w:r>
            <w:r>
              <w:rPr>
                <w:rFonts w:cs="Arial"/>
                <w:lang w:eastAsia="en-AU"/>
              </w:rPr>
              <w:t xml:space="preserve"> Manager</w:t>
            </w:r>
            <w:r w:rsidR="00E024CD">
              <w:rPr>
                <w:rFonts w:cs="Arial"/>
                <w:lang w:eastAsia="en-AU"/>
              </w:rPr>
              <w:t xml:space="preserve">, Fundraising Programs </w:t>
            </w:r>
            <w:r w:rsidRPr="00B8182E">
              <w:rPr>
                <w:rFonts w:cs="Arial"/>
                <w:lang w:eastAsia="en-AU"/>
              </w:rPr>
              <w:t xml:space="preserve">to coordinate AWC’s in-house </w:t>
            </w:r>
            <w:r w:rsidR="00532F1F" w:rsidRPr="00532F1F">
              <w:rPr>
                <w:rFonts w:cs="Arial"/>
                <w:lang w:eastAsia="en-AU"/>
              </w:rPr>
              <w:t>gratitude program to welcome and thank new and ongoing donors.</w:t>
            </w:r>
          </w:p>
          <w:p w14:paraId="793E3F1E" w14:textId="77777777" w:rsidR="00246160" w:rsidRPr="00B84461" w:rsidRDefault="00532F1F" w:rsidP="00532F1F">
            <w:pPr>
              <w:numPr>
                <w:ilvl w:val="0"/>
                <w:numId w:val="2"/>
              </w:numPr>
              <w:spacing w:before="60" w:after="60" w:line="240" w:lineRule="auto"/>
              <w:rPr>
                <w:rFonts w:eastAsia="Times New Roman" w:cs="Arial"/>
              </w:rPr>
            </w:pPr>
            <w:r w:rsidRPr="00532F1F">
              <w:rPr>
                <w:rFonts w:cs="Arial"/>
                <w:lang w:eastAsia="en-AU"/>
              </w:rPr>
              <w:t>Provide detailed post-appeal reporting and other ongoing analytics to inform decision-making and perform analysis of the success of programs.</w:t>
            </w:r>
          </w:p>
          <w:p w14:paraId="54CA2AF6" w14:textId="212BC2FE" w:rsidR="00E024CD" w:rsidRPr="00B32B9A" w:rsidRDefault="00E024CD" w:rsidP="00532F1F">
            <w:pPr>
              <w:numPr>
                <w:ilvl w:val="0"/>
                <w:numId w:val="2"/>
              </w:numPr>
              <w:spacing w:before="60" w:after="60" w:line="240" w:lineRule="auto"/>
              <w:rPr>
                <w:rFonts w:eastAsia="Times New Roman" w:cs="Arial"/>
              </w:rPr>
            </w:pPr>
            <w:r>
              <w:rPr>
                <w:rFonts w:eastAsia="Times New Roman" w:cs="Arial"/>
              </w:rPr>
              <w:lastRenderedPageBreak/>
              <w:t xml:space="preserve">Support workplace giving programs by providing </w:t>
            </w:r>
            <w:r w:rsidR="00B84461">
              <w:rPr>
                <w:rFonts w:eastAsia="Times New Roman" w:cs="Arial"/>
              </w:rPr>
              <w:t>up to date content on related platforms.</w:t>
            </w:r>
          </w:p>
        </w:tc>
      </w:tr>
      <w:tr w:rsidR="00246160" w:rsidRPr="00F04F1B" w14:paraId="6014EB15" w14:textId="77777777" w:rsidTr="00F97E26">
        <w:tc>
          <w:tcPr>
            <w:tcW w:w="9923" w:type="dxa"/>
            <w:tcBorders>
              <w:top w:val="single" w:sz="4" w:space="0" w:color="auto"/>
              <w:left w:val="single" w:sz="4" w:space="0" w:color="auto"/>
              <w:bottom w:val="single" w:sz="4" w:space="0" w:color="auto"/>
              <w:right w:val="single" w:sz="4" w:space="0" w:color="auto"/>
            </w:tcBorders>
          </w:tcPr>
          <w:p w14:paraId="08026CCF" w14:textId="60B7C299" w:rsidR="00246160" w:rsidRPr="00F04F1B" w:rsidRDefault="00532F1F" w:rsidP="005C4664">
            <w:pPr>
              <w:numPr>
                <w:ilvl w:val="0"/>
                <w:numId w:val="3"/>
              </w:numPr>
              <w:spacing w:before="60" w:after="60" w:line="240" w:lineRule="auto"/>
              <w:ind w:left="644"/>
              <w:rPr>
                <w:rFonts w:cs="Calibri"/>
                <w:b/>
              </w:rPr>
            </w:pPr>
            <w:r>
              <w:rPr>
                <w:rFonts w:cs="Arial"/>
                <w:b/>
                <w:lang w:eastAsia="en-AU"/>
              </w:rPr>
              <w:lastRenderedPageBreak/>
              <w:t>Teamwork</w:t>
            </w:r>
          </w:p>
        </w:tc>
      </w:tr>
      <w:tr w:rsidR="00246160" w:rsidRPr="0010271E" w14:paraId="3BE61124" w14:textId="77777777" w:rsidTr="00F97E26">
        <w:tc>
          <w:tcPr>
            <w:tcW w:w="9923" w:type="dxa"/>
            <w:tcBorders>
              <w:top w:val="single" w:sz="4" w:space="0" w:color="auto"/>
              <w:left w:val="single" w:sz="4" w:space="0" w:color="auto"/>
              <w:bottom w:val="single" w:sz="4" w:space="0" w:color="auto"/>
              <w:right w:val="single" w:sz="4" w:space="0" w:color="auto"/>
            </w:tcBorders>
          </w:tcPr>
          <w:p w14:paraId="1E461973" w14:textId="77777777" w:rsidR="00532F1F" w:rsidRPr="00532F1F" w:rsidRDefault="00532F1F" w:rsidP="00532F1F">
            <w:pPr>
              <w:widowControl w:val="0"/>
              <w:autoSpaceDE w:val="0"/>
              <w:autoSpaceDN w:val="0"/>
              <w:adjustRightInd w:val="0"/>
              <w:spacing w:after="60" w:line="240" w:lineRule="auto"/>
              <w:rPr>
                <w:rFonts w:cs="Arial"/>
                <w:lang w:eastAsia="en-AU"/>
              </w:rPr>
            </w:pPr>
            <w:r w:rsidRPr="00532F1F">
              <w:rPr>
                <w:rFonts w:cs="Arial"/>
                <w:lang w:eastAsia="en-AU"/>
              </w:rPr>
              <w:t>Key activities and responsibilities:</w:t>
            </w:r>
          </w:p>
          <w:p w14:paraId="024B0E99" w14:textId="0978F904" w:rsidR="00532F1F" w:rsidRPr="00532F1F" w:rsidRDefault="00532F1F" w:rsidP="00532F1F">
            <w:pPr>
              <w:widowControl w:val="0"/>
              <w:numPr>
                <w:ilvl w:val="0"/>
                <w:numId w:val="12"/>
              </w:numPr>
              <w:autoSpaceDE w:val="0"/>
              <w:autoSpaceDN w:val="0"/>
              <w:adjustRightInd w:val="0"/>
              <w:spacing w:after="60" w:line="240" w:lineRule="auto"/>
              <w:rPr>
                <w:rFonts w:cs="Arial"/>
                <w:lang w:eastAsia="en-AU"/>
              </w:rPr>
            </w:pPr>
            <w:r w:rsidRPr="00532F1F">
              <w:rPr>
                <w:rFonts w:cs="Arial"/>
                <w:lang w:eastAsia="en-AU"/>
              </w:rPr>
              <w:t xml:space="preserve">Work collaboratively with </w:t>
            </w:r>
            <w:r w:rsidR="005B4380">
              <w:rPr>
                <w:rFonts w:cs="Arial"/>
                <w:lang w:eastAsia="en-AU"/>
              </w:rPr>
              <w:t>relevant AWC team members</w:t>
            </w:r>
            <w:r w:rsidRPr="00532F1F">
              <w:rPr>
                <w:rFonts w:cs="Arial"/>
                <w:lang w:eastAsia="en-AU"/>
              </w:rPr>
              <w:t xml:space="preserve"> on shared goals and strategies managed under the National Fundraising Program so that the areas coordinated by this role are aligned with other objectives.</w:t>
            </w:r>
          </w:p>
          <w:p w14:paraId="147BB171" w14:textId="6C357B33" w:rsidR="00532F1F" w:rsidRPr="00532F1F" w:rsidRDefault="00532F1F" w:rsidP="00532F1F">
            <w:pPr>
              <w:widowControl w:val="0"/>
              <w:numPr>
                <w:ilvl w:val="0"/>
                <w:numId w:val="12"/>
              </w:numPr>
              <w:autoSpaceDE w:val="0"/>
              <w:autoSpaceDN w:val="0"/>
              <w:adjustRightInd w:val="0"/>
              <w:spacing w:after="60" w:line="240" w:lineRule="auto"/>
              <w:rPr>
                <w:rFonts w:cs="Arial"/>
                <w:lang w:eastAsia="en-AU"/>
              </w:rPr>
            </w:pPr>
            <w:r w:rsidRPr="00532F1F">
              <w:rPr>
                <w:rFonts w:cs="Arial"/>
                <w:lang w:eastAsia="en-AU"/>
              </w:rPr>
              <w:t xml:space="preserve">Participate as a member of the broader </w:t>
            </w:r>
            <w:r w:rsidR="00D35439">
              <w:rPr>
                <w:rFonts w:cs="Arial"/>
                <w:lang w:eastAsia="en-AU"/>
              </w:rPr>
              <w:t>Philanthropy</w:t>
            </w:r>
            <w:r w:rsidR="00D35439" w:rsidRPr="00532F1F">
              <w:rPr>
                <w:rFonts w:cs="Arial"/>
                <w:lang w:eastAsia="en-AU"/>
              </w:rPr>
              <w:t xml:space="preserve"> </w:t>
            </w:r>
            <w:r w:rsidRPr="00532F1F">
              <w:rPr>
                <w:rFonts w:cs="Arial"/>
                <w:lang w:eastAsia="en-AU"/>
              </w:rPr>
              <w:t>team, providing guidance, insight and collaboration with other departments and working together to create a high-performance, cohesive culture.</w:t>
            </w:r>
          </w:p>
          <w:p w14:paraId="6852F5D2" w14:textId="77777777" w:rsidR="00532F1F" w:rsidRPr="00532F1F" w:rsidRDefault="00532F1F" w:rsidP="00532F1F">
            <w:pPr>
              <w:widowControl w:val="0"/>
              <w:numPr>
                <w:ilvl w:val="0"/>
                <w:numId w:val="12"/>
              </w:numPr>
              <w:autoSpaceDE w:val="0"/>
              <w:autoSpaceDN w:val="0"/>
              <w:adjustRightInd w:val="0"/>
              <w:spacing w:after="60" w:line="240" w:lineRule="auto"/>
              <w:rPr>
                <w:rFonts w:cs="Arial"/>
                <w:lang w:eastAsia="en-AU"/>
              </w:rPr>
            </w:pPr>
            <w:r w:rsidRPr="00532F1F">
              <w:rPr>
                <w:rFonts w:cs="Arial"/>
                <w:lang w:eastAsia="en-AU"/>
              </w:rPr>
              <w:t>Model one-AWC and the AWC values and foster the same in the team.</w:t>
            </w:r>
          </w:p>
          <w:p w14:paraId="5395FBB4" w14:textId="508CE204" w:rsidR="00246160" w:rsidRPr="0010271E" w:rsidRDefault="00532F1F" w:rsidP="00532F1F">
            <w:pPr>
              <w:numPr>
                <w:ilvl w:val="0"/>
                <w:numId w:val="12"/>
              </w:numPr>
              <w:spacing w:before="60" w:after="60" w:line="240" w:lineRule="auto"/>
              <w:rPr>
                <w:rFonts w:cs="Calibri"/>
              </w:rPr>
            </w:pPr>
            <w:r w:rsidRPr="00532F1F">
              <w:rPr>
                <w:rFonts w:cs="Arial"/>
                <w:lang w:eastAsia="en-AU"/>
              </w:rPr>
              <w:t>Coordinate and support other staff and volunteers in accordance with AWC policies.</w:t>
            </w:r>
          </w:p>
        </w:tc>
      </w:tr>
      <w:tr w:rsidR="00246160" w14:paraId="481D324E" w14:textId="77777777" w:rsidTr="00F97E26">
        <w:tc>
          <w:tcPr>
            <w:tcW w:w="9923" w:type="dxa"/>
            <w:tcBorders>
              <w:top w:val="single" w:sz="4" w:space="0" w:color="auto"/>
              <w:left w:val="single" w:sz="4" w:space="0" w:color="auto"/>
              <w:bottom w:val="single" w:sz="4" w:space="0" w:color="auto"/>
              <w:right w:val="single" w:sz="4" w:space="0" w:color="auto"/>
            </w:tcBorders>
          </w:tcPr>
          <w:p w14:paraId="074DA0C4" w14:textId="7F05EFC5" w:rsidR="00246160" w:rsidRDefault="00532F1F" w:rsidP="005C4664">
            <w:pPr>
              <w:numPr>
                <w:ilvl w:val="0"/>
                <w:numId w:val="3"/>
              </w:numPr>
              <w:spacing w:before="60" w:after="60" w:line="240" w:lineRule="auto"/>
              <w:ind w:left="644"/>
              <w:rPr>
                <w:rFonts w:cs="Calibri"/>
                <w:b/>
              </w:rPr>
            </w:pPr>
            <w:r>
              <w:rPr>
                <w:rFonts w:cs="Arial"/>
                <w:b/>
                <w:lang w:eastAsia="en-AU"/>
              </w:rPr>
              <w:t>Administration</w:t>
            </w:r>
          </w:p>
        </w:tc>
      </w:tr>
      <w:tr w:rsidR="00246160" w:rsidRPr="007C4227" w14:paraId="28709746" w14:textId="77777777" w:rsidTr="00F97E26">
        <w:tc>
          <w:tcPr>
            <w:tcW w:w="9923" w:type="dxa"/>
            <w:tcBorders>
              <w:top w:val="single" w:sz="4" w:space="0" w:color="auto"/>
              <w:left w:val="single" w:sz="4" w:space="0" w:color="auto"/>
              <w:bottom w:val="single" w:sz="4" w:space="0" w:color="auto"/>
              <w:right w:val="single" w:sz="4" w:space="0" w:color="auto"/>
            </w:tcBorders>
          </w:tcPr>
          <w:p w14:paraId="682EAB72" w14:textId="77777777" w:rsidR="00532F1F" w:rsidRPr="00532F1F" w:rsidRDefault="00532F1F" w:rsidP="00532F1F">
            <w:pPr>
              <w:widowControl w:val="0"/>
              <w:autoSpaceDE w:val="0"/>
              <w:autoSpaceDN w:val="0"/>
              <w:adjustRightInd w:val="0"/>
              <w:spacing w:after="60" w:line="240" w:lineRule="auto"/>
              <w:rPr>
                <w:rFonts w:cs="Arial"/>
                <w:lang w:eastAsia="en-AU"/>
              </w:rPr>
            </w:pPr>
            <w:r w:rsidRPr="00532F1F">
              <w:rPr>
                <w:rFonts w:cs="Arial"/>
                <w:lang w:eastAsia="en-AU"/>
              </w:rPr>
              <w:t>Key activities and responsibilities:</w:t>
            </w:r>
          </w:p>
          <w:p w14:paraId="61742E78" w14:textId="77777777" w:rsidR="00532F1F" w:rsidRPr="00532F1F" w:rsidRDefault="00532F1F" w:rsidP="00532F1F">
            <w:pPr>
              <w:widowControl w:val="0"/>
              <w:numPr>
                <w:ilvl w:val="0"/>
                <w:numId w:val="2"/>
              </w:numPr>
              <w:autoSpaceDE w:val="0"/>
              <w:autoSpaceDN w:val="0"/>
              <w:adjustRightInd w:val="0"/>
              <w:spacing w:after="60" w:line="240" w:lineRule="auto"/>
              <w:rPr>
                <w:rFonts w:cs="Arial"/>
                <w:lang w:eastAsia="en-AU"/>
              </w:rPr>
            </w:pPr>
            <w:r w:rsidRPr="00532F1F">
              <w:rPr>
                <w:rFonts w:cs="Arial"/>
                <w:lang w:eastAsia="en-AU"/>
              </w:rPr>
              <w:t>Maintain fundraising data and records to best practice standards, ensuring strict confidentiality and security of donor information. Support team administration to ensure activity that crosses more than one donor segment or activity is aligned, efficient and effective.</w:t>
            </w:r>
          </w:p>
          <w:p w14:paraId="4127ADAD" w14:textId="77777777" w:rsidR="00532F1F" w:rsidRPr="00532F1F" w:rsidRDefault="00532F1F" w:rsidP="00532F1F">
            <w:pPr>
              <w:widowControl w:val="0"/>
              <w:numPr>
                <w:ilvl w:val="0"/>
                <w:numId w:val="2"/>
              </w:numPr>
              <w:autoSpaceDE w:val="0"/>
              <w:autoSpaceDN w:val="0"/>
              <w:adjustRightInd w:val="0"/>
              <w:spacing w:after="60" w:line="240" w:lineRule="auto"/>
              <w:rPr>
                <w:rFonts w:cs="Arial"/>
                <w:lang w:eastAsia="en-AU"/>
              </w:rPr>
            </w:pPr>
            <w:r w:rsidRPr="00532F1F">
              <w:rPr>
                <w:rFonts w:cs="Arial"/>
                <w:lang w:eastAsia="en-AU"/>
              </w:rPr>
              <w:t>Produce concise and accurate reports within required timeframes. Assist in the preparation of annual budgets.</w:t>
            </w:r>
          </w:p>
          <w:p w14:paraId="61377AD8" w14:textId="2A3E97E5" w:rsidR="00246160" w:rsidRPr="00246160" w:rsidRDefault="00532F1F" w:rsidP="00532F1F">
            <w:pPr>
              <w:widowControl w:val="0"/>
              <w:numPr>
                <w:ilvl w:val="0"/>
                <w:numId w:val="2"/>
              </w:numPr>
              <w:autoSpaceDE w:val="0"/>
              <w:autoSpaceDN w:val="0"/>
              <w:adjustRightInd w:val="0"/>
              <w:spacing w:after="60" w:line="240" w:lineRule="auto"/>
              <w:rPr>
                <w:rFonts w:cs="Arial"/>
                <w:lang w:eastAsia="en-AU"/>
              </w:rPr>
            </w:pPr>
            <w:r w:rsidRPr="00532F1F">
              <w:rPr>
                <w:rFonts w:cs="Arial"/>
                <w:lang w:eastAsia="en-AU"/>
              </w:rPr>
              <w:t>Assist in the preparation of quarterly progress reports. Undertake general admin tasks as required to enable the role.</w:t>
            </w:r>
          </w:p>
        </w:tc>
      </w:tr>
      <w:tr w:rsidR="00246160" w:rsidRPr="00F04F1B" w14:paraId="1C29BFF2" w14:textId="77777777" w:rsidTr="00F97E26">
        <w:tc>
          <w:tcPr>
            <w:tcW w:w="9923" w:type="dxa"/>
            <w:tcBorders>
              <w:top w:val="single" w:sz="4" w:space="0" w:color="auto"/>
              <w:left w:val="single" w:sz="4" w:space="0" w:color="auto"/>
              <w:bottom w:val="single" w:sz="4" w:space="0" w:color="auto"/>
              <w:right w:val="single" w:sz="4" w:space="0" w:color="auto"/>
            </w:tcBorders>
          </w:tcPr>
          <w:p w14:paraId="44917B08" w14:textId="75A25A16" w:rsidR="00246160" w:rsidRPr="00F04F1B" w:rsidRDefault="00532F1F" w:rsidP="005C4664">
            <w:pPr>
              <w:numPr>
                <w:ilvl w:val="0"/>
                <w:numId w:val="3"/>
              </w:numPr>
              <w:spacing w:before="60" w:after="60" w:line="240" w:lineRule="auto"/>
              <w:ind w:left="644"/>
              <w:rPr>
                <w:rFonts w:cs="Calibri"/>
                <w:b/>
              </w:rPr>
            </w:pPr>
            <w:r>
              <w:rPr>
                <w:rFonts w:cs="Arial"/>
                <w:b/>
                <w:lang w:eastAsia="en-AU"/>
              </w:rPr>
              <w:t>Undertake other tasks as required</w:t>
            </w:r>
            <w:r w:rsidR="00246160" w:rsidRPr="00272942">
              <w:rPr>
                <w:rFonts w:cs="Arial"/>
                <w:b/>
                <w:lang w:eastAsia="en-AU"/>
              </w:rPr>
              <w:t xml:space="preserve"> </w:t>
            </w:r>
          </w:p>
        </w:tc>
      </w:tr>
      <w:tr w:rsidR="00246160" w:rsidRPr="007C4227" w14:paraId="68C9A9AF" w14:textId="77777777" w:rsidTr="00F97E26">
        <w:tc>
          <w:tcPr>
            <w:tcW w:w="9923" w:type="dxa"/>
            <w:tcBorders>
              <w:top w:val="single" w:sz="4" w:space="0" w:color="auto"/>
              <w:left w:val="single" w:sz="4" w:space="0" w:color="auto"/>
              <w:bottom w:val="single" w:sz="4" w:space="0" w:color="auto"/>
              <w:right w:val="single" w:sz="4" w:space="0" w:color="auto"/>
            </w:tcBorders>
          </w:tcPr>
          <w:p w14:paraId="00C1657C" w14:textId="77777777" w:rsidR="00532F1F" w:rsidRPr="00532F1F" w:rsidRDefault="00532F1F" w:rsidP="00532F1F">
            <w:pPr>
              <w:widowControl w:val="0"/>
              <w:autoSpaceDE w:val="0"/>
              <w:autoSpaceDN w:val="0"/>
              <w:adjustRightInd w:val="0"/>
              <w:spacing w:after="60" w:line="240" w:lineRule="auto"/>
              <w:rPr>
                <w:rFonts w:cs="Arial"/>
                <w:lang w:eastAsia="en-AU"/>
              </w:rPr>
            </w:pPr>
            <w:r w:rsidRPr="00532F1F">
              <w:rPr>
                <w:rFonts w:cs="Arial"/>
                <w:lang w:eastAsia="en-AU"/>
              </w:rPr>
              <w:t>Key activities and responsibilities:</w:t>
            </w:r>
          </w:p>
          <w:p w14:paraId="165EE991" w14:textId="77777777" w:rsidR="00532F1F" w:rsidRPr="00532F1F" w:rsidRDefault="00532F1F" w:rsidP="00532F1F">
            <w:pPr>
              <w:widowControl w:val="0"/>
              <w:numPr>
                <w:ilvl w:val="0"/>
                <w:numId w:val="2"/>
              </w:numPr>
              <w:autoSpaceDE w:val="0"/>
              <w:autoSpaceDN w:val="0"/>
              <w:adjustRightInd w:val="0"/>
              <w:spacing w:after="60" w:line="240" w:lineRule="auto"/>
              <w:rPr>
                <w:rFonts w:cs="Arial"/>
                <w:lang w:eastAsia="en-AU"/>
              </w:rPr>
            </w:pPr>
            <w:r w:rsidRPr="00532F1F">
              <w:rPr>
                <w:rFonts w:cs="Arial"/>
                <w:lang w:eastAsia="en-AU"/>
              </w:rPr>
              <w:t>Ensure compliance with all relevant AWC policies and procedures – e.g., OH&amp;S, Finance.</w:t>
            </w:r>
          </w:p>
          <w:p w14:paraId="301D22B8" w14:textId="336CD78D" w:rsidR="00246160" w:rsidRPr="007C4227" w:rsidRDefault="00532F1F" w:rsidP="00532F1F">
            <w:pPr>
              <w:numPr>
                <w:ilvl w:val="0"/>
                <w:numId w:val="2"/>
              </w:numPr>
              <w:spacing w:before="60" w:after="60" w:line="240" w:lineRule="auto"/>
              <w:rPr>
                <w:rFonts w:eastAsia="Times New Roman" w:cs="Arial"/>
              </w:rPr>
            </w:pPr>
            <w:r w:rsidRPr="00532F1F">
              <w:rPr>
                <w:rFonts w:cs="Arial"/>
                <w:lang w:eastAsia="en-AU"/>
              </w:rPr>
              <w:t>On request, undertake other specified tasks as reasonably required by line manager or</w:t>
            </w:r>
            <w:r w:rsidR="00955ECD">
              <w:rPr>
                <w:rFonts w:cs="Arial"/>
                <w:lang w:eastAsia="en-AU"/>
              </w:rPr>
              <w:t xml:space="preserve"> Chief Philanthropy Officer.</w:t>
            </w:r>
          </w:p>
        </w:tc>
      </w:tr>
    </w:tbl>
    <w:p w14:paraId="2537B0FA" w14:textId="77777777" w:rsidR="00AE6428" w:rsidRDefault="00AE6428" w:rsidP="00532F1F">
      <w:pPr>
        <w:spacing w:after="0" w:line="240" w:lineRule="auto"/>
        <w:rPr>
          <w:rFonts w:cs="Arial"/>
          <w:b/>
          <w:sz w:val="16"/>
          <w:szCs w:val="28"/>
        </w:rPr>
      </w:pPr>
    </w:p>
    <w:sectPr w:rsidR="00AE6428" w:rsidSect="005148D7">
      <w:footerReference w:type="default" r:id="rId15"/>
      <w:headerReference w:type="first" r:id="rId16"/>
      <w:pgSz w:w="12240" w:h="15840" w:code="1"/>
      <w:pgMar w:top="1134" w:right="1021" w:bottom="1077" w:left="1134"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F08D2" w14:textId="77777777" w:rsidR="003C558A" w:rsidRDefault="003C558A" w:rsidP="004E2A51">
      <w:pPr>
        <w:spacing w:after="0" w:line="240" w:lineRule="auto"/>
      </w:pPr>
      <w:r>
        <w:separator/>
      </w:r>
    </w:p>
  </w:endnote>
  <w:endnote w:type="continuationSeparator" w:id="0">
    <w:p w14:paraId="2D2F19F2" w14:textId="77777777" w:rsidR="003C558A" w:rsidRDefault="003C558A" w:rsidP="004E2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B017F" w14:textId="3D7CA8F4" w:rsidR="00F97E26" w:rsidRDefault="00955ECD" w:rsidP="00304035">
    <w:pPr>
      <w:pStyle w:val="BasicParagraph"/>
    </w:pPr>
    <w:r w:rsidRPr="00955ECD">
      <w:rPr>
        <w:rFonts w:ascii="Helvetica-Light" w:hAnsi="Helvetica-Light" w:cs="Helvetica-Light"/>
        <w:color w:val="948A54"/>
        <w:spacing w:val="2"/>
        <w:sz w:val="18"/>
        <w:szCs w:val="20"/>
      </w:rPr>
      <w:t>Fundraising Programs Associate</w:t>
    </w:r>
    <w:r>
      <w:rPr>
        <w:rFonts w:ascii="Helvetica-Light" w:hAnsi="Helvetica-Light" w:cs="Helvetica-Light"/>
        <w:color w:val="948A54"/>
        <w:spacing w:val="2"/>
        <w:sz w:val="18"/>
        <w:szCs w:val="20"/>
      </w:rPr>
      <w:t xml:space="preserve"> </w:t>
    </w:r>
    <w:r w:rsidR="00532F1F">
      <w:rPr>
        <w:rFonts w:ascii="Helvetica-Light" w:hAnsi="Helvetica-Light" w:cs="Helvetica-Light"/>
        <w:color w:val="948A54"/>
        <w:spacing w:val="2"/>
        <w:sz w:val="18"/>
        <w:szCs w:val="20"/>
      </w:rPr>
      <w:t>2025</w:t>
    </w:r>
    <w:r w:rsidR="00F97E26">
      <w:rPr>
        <w:rFonts w:ascii="Helvetica-Light" w:hAnsi="Helvetica-Light" w:cs="Helvetica-Light"/>
        <w:color w:val="948A54"/>
        <w:spacing w:val="2"/>
        <w:sz w:val="18"/>
        <w:szCs w:val="20"/>
      </w:rPr>
      <w:tab/>
    </w:r>
    <w:r w:rsidR="00F97E26">
      <w:rPr>
        <w:rFonts w:ascii="Helvetica-Light" w:hAnsi="Helvetica-Light" w:cs="Helvetica-Light"/>
        <w:color w:val="948A54"/>
        <w:spacing w:val="2"/>
        <w:sz w:val="18"/>
        <w:szCs w:val="20"/>
      </w:rPr>
      <w:tab/>
    </w:r>
    <w:r w:rsidR="00F97E26">
      <w:rPr>
        <w:rFonts w:ascii="Helvetica-Light" w:hAnsi="Helvetica-Light" w:cs="Helvetica-Light"/>
        <w:color w:val="948A54"/>
        <w:spacing w:val="2"/>
        <w:sz w:val="18"/>
        <w:szCs w:val="20"/>
      </w:rPr>
      <w:tab/>
    </w:r>
    <w:r w:rsidR="00F97E26">
      <w:rPr>
        <w:rFonts w:ascii="Helvetica-Light" w:hAnsi="Helvetica-Light" w:cs="Helvetica-Light"/>
        <w:color w:val="948A54"/>
        <w:spacing w:val="2"/>
        <w:sz w:val="18"/>
        <w:szCs w:val="20"/>
      </w:rPr>
      <w:tab/>
    </w:r>
    <w:r w:rsidR="00F97E26">
      <w:rPr>
        <w:rFonts w:ascii="Helvetica-Light" w:hAnsi="Helvetica-Light" w:cs="Helvetica-Light"/>
        <w:color w:val="948A54"/>
        <w:spacing w:val="2"/>
        <w:sz w:val="18"/>
        <w:szCs w:val="20"/>
      </w:rPr>
      <w:tab/>
    </w:r>
    <w:r w:rsidR="00532F1F">
      <w:rPr>
        <w:rFonts w:ascii="Helvetica-Light" w:hAnsi="Helvetica-Light" w:cs="Helvetica-Light"/>
        <w:color w:val="948A54"/>
        <w:spacing w:val="2"/>
        <w:sz w:val="18"/>
        <w:szCs w:val="20"/>
      </w:rPr>
      <w:t xml:space="preserve"> </w:t>
    </w:r>
    <w:r w:rsidR="003C20AA">
      <w:rPr>
        <w:rFonts w:ascii="Helvetica-Light" w:hAnsi="Helvetica-Light" w:cs="Helvetica-Light"/>
        <w:color w:val="948A54"/>
        <w:spacing w:val="2"/>
        <w:sz w:val="18"/>
        <w:szCs w:val="20"/>
      </w:rPr>
      <w:tab/>
    </w:r>
    <w:r w:rsidR="00F97E26">
      <w:rPr>
        <w:rFonts w:ascii="Helvetica-Light" w:hAnsi="Helvetica-Light" w:cs="Helvetica-Light"/>
        <w:color w:val="948A54"/>
        <w:spacing w:val="2"/>
        <w:sz w:val="18"/>
        <w:szCs w:val="20"/>
      </w:rPr>
      <w:tab/>
    </w:r>
    <w:r w:rsidR="00F97E26" w:rsidRPr="004E6DF8">
      <w:rPr>
        <w:rFonts w:ascii="Helvetica-Light" w:hAnsi="Helvetica-Light" w:cs="Helvetica-Light"/>
        <w:color w:val="948A54"/>
        <w:spacing w:val="2"/>
        <w:sz w:val="18"/>
        <w:szCs w:val="20"/>
      </w:rPr>
      <w:t xml:space="preserve">Page </w:t>
    </w:r>
    <w:r w:rsidR="00F97E26" w:rsidRPr="00556538">
      <w:rPr>
        <w:rFonts w:ascii="Helvetica-Light" w:hAnsi="Helvetica-Light" w:cs="Helvetica-Light"/>
        <w:color w:val="948A54"/>
        <w:spacing w:val="2"/>
        <w:sz w:val="18"/>
        <w:szCs w:val="20"/>
      </w:rPr>
      <w:fldChar w:fldCharType="begin"/>
    </w:r>
    <w:r w:rsidR="00F97E26" w:rsidRPr="00556538">
      <w:rPr>
        <w:rFonts w:ascii="Helvetica-Light" w:hAnsi="Helvetica-Light" w:cs="Helvetica-Light"/>
        <w:color w:val="948A54"/>
        <w:spacing w:val="2"/>
        <w:sz w:val="18"/>
        <w:szCs w:val="20"/>
      </w:rPr>
      <w:instrText xml:space="preserve"> PAGE   \* MERGEFORMAT </w:instrText>
    </w:r>
    <w:r w:rsidR="00F97E26" w:rsidRPr="00556538">
      <w:rPr>
        <w:rFonts w:ascii="Helvetica-Light" w:hAnsi="Helvetica-Light" w:cs="Helvetica-Light"/>
        <w:color w:val="948A54"/>
        <w:spacing w:val="2"/>
        <w:sz w:val="18"/>
        <w:szCs w:val="20"/>
      </w:rPr>
      <w:fldChar w:fldCharType="separate"/>
    </w:r>
    <w:r w:rsidR="00F97E26">
      <w:rPr>
        <w:rFonts w:ascii="Helvetica-Light" w:hAnsi="Helvetica-Light" w:cs="Helvetica-Light"/>
        <w:noProof/>
        <w:color w:val="948A54"/>
        <w:spacing w:val="2"/>
        <w:sz w:val="18"/>
        <w:szCs w:val="20"/>
      </w:rPr>
      <w:t>10</w:t>
    </w:r>
    <w:r w:rsidR="00F97E26" w:rsidRPr="00556538">
      <w:rPr>
        <w:rFonts w:ascii="Helvetica-Light" w:hAnsi="Helvetica-Light" w:cs="Helvetica-Light"/>
        <w:noProof/>
        <w:color w:val="948A54"/>
        <w:spacing w:val="2"/>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D2894" w14:textId="77777777" w:rsidR="003C558A" w:rsidRDefault="003C558A" w:rsidP="004E2A51">
      <w:pPr>
        <w:spacing w:after="0" w:line="240" w:lineRule="auto"/>
      </w:pPr>
      <w:r>
        <w:separator/>
      </w:r>
    </w:p>
  </w:footnote>
  <w:footnote w:type="continuationSeparator" w:id="0">
    <w:p w14:paraId="267E901C" w14:textId="77777777" w:rsidR="003C558A" w:rsidRDefault="003C558A" w:rsidP="004E2A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9BBE9" w14:textId="2AEA3527" w:rsidR="00F97E26" w:rsidRPr="004871BD" w:rsidRDefault="009A6089" w:rsidP="004871BD">
    <w:pPr>
      <w:autoSpaceDE w:val="0"/>
      <w:autoSpaceDN w:val="0"/>
      <w:adjustRightInd w:val="0"/>
      <w:spacing w:before="240" w:after="0"/>
      <w:jc w:val="right"/>
      <w:rPr>
        <w:rFonts w:cs="Arial"/>
        <w:b/>
        <w:sz w:val="28"/>
        <w:szCs w:val="28"/>
      </w:rPr>
    </w:pPr>
    <w:r>
      <w:rPr>
        <w:rFonts w:cs="Arial"/>
        <w:b/>
        <w:noProof/>
        <w:sz w:val="28"/>
        <w:szCs w:val="28"/>
      </w:rPr>
      <w:drawing>
        <wp:anchor distT="0" distB="0" distL="114300" distR="114300" simplePos="0" relativeHeight="251658240" behindDoc="0" locked="0" layoutInCell="1" allowOverlap="1" wp14:anchorId="54138DC6" wp14:editId="1B7438D5">
          <wp:simplePos x="0" y="0"/>
          <wp:positionH relativeFrom="column">
            <wp:posOffset>-436549</wp:posOffset>
          </wp:positionH>
          <wp:positionV relativeFrom="paragraph">
            <wp:posOffset>-62202</wp:posOffset>
          </wp:positionV>
          <wp:extent cx="1929697" cy="804334"/>
          <wp:effectExtent l="0" t="0" r="0" b="0"/>
          <wp:wrapNone/>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929697" cy="804334"/>
                  </a:xfrm>
                  <a:prstGeom prst="rect">
                    <a:avLst/>
                  </a:prstGeom>
                </pic:spPr>
              </pic:pic>
            </a:graphicData>
          </a:graphic>
          <wp14:sizeRelH relativeFrom="margin">
            <wp14:pctWidth>0</wp14:pctWidth>
          </wp14:sizeRelH>
        </wp:anchor>
      </w:drawing>
    </w:r>
    <w:r w:rsidR="00955ECD" w:rsidRPr="00955ECD">
      <w:rPr>
        <w:rFonts w:cs="Arial"/>
        <w:b/>
        <w:noProof/>
        <w:sz w:val="28"/>
        <w:szCs w:val="28"/>
      </w:rPr>
      <w:t>Fundraising Programs Associate</w:t>
    </w:r>
  </w:p>
  <w:p w14:paraId="1DC93ADB" w14:textId="538C5863" w:rsidR="00F97E26" w:rsidRPr="004871BD" w:rsidRDefault="00F97E26" w:rsidP="004871BD">
    <w:pPr>
      <w:autoSpaceDE w:val="0"/>
      <w:autoSpaceDN w:val="0"/>
      <w:adjustRightInd w:val="0"/>
      <w:spacing w:after="240"/>
      <w:jc w:val="right"/>
      <w:rPr>
        <w:rFonts w:ascii="Times New Roman" w:eastAsia="Times New Roman" w:hAnsi="Times New Roman"/>
        <w:sz w:val="28"/>
        <w:szCs w:val="28"/>
        <w:lang w:val="en-AU"/>
      </w:rPr>
    </w:pPr>
  </w:p>
  <w:p w14:paraId="33AE6194" w14:textId="6E0E2E19" w:rsidR="00F97E26" w:rsidRPr="004871BD" w:rsidRDefault="00F97E26" w:rsidP="004871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CEE"/>
    <w:multiLevelType w:val="hybridMultilevel"/>
    <w:tmpl w:val="B2D65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97429A"/>
    <w:multiLevelType w:val="multilevel"/>
    <w:tmpl w:val="AEF4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B1338"/>
    <w:multiLevelType w:val="hybridMultilevel"/>
    <w:tmpl w:val="24E6DDC0"/>
    <w:lvl w:ilvl="0" w:tplc="04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D91747"/>
    <w:multiLevelType w:val="hybridMultilevel"/>
    <w:tmpl w:val="CE2C0CD6"/>
    <w:lvl w:ilvl="0" w:tplc="B5B0941E">
      <w:start w:val="3"/>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FE51EA"/>
    <w:multiLevelType w:val="hybridMultilevel"/>
    <w:tmpl w:val="954C3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4B36E6"/>
    <w:multiLevelType w:val="multilevel"/>
    <w:tmpl w:val="BCDCE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6C28D9"/>
    <w:multiLevelType w:val="hybridMultilevel"/>
    <w:tmpl w:val="A7CCB5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5936AE6"/>
    <w:multiLevelType w:val="hybridMultilevel"/>
    <w:tmpl w:val="889C4136"/>
    <w:lvl w:ilvl="0" w:tplc="E18A19EE">
      <w:start w:val="1"/>
      <w:numFmt w:val="bullet"/>
      <w:lvlText w:val=""/>
      <w:lvlJc w:val="left"/>
      <w:pPr>
        <w:tabs>
          <w:tab w:val="num" w:pos="720"/>
        </w:tabs>
        <w:ind w:left="720" w:hanging="360"/>
      </w:pPr>
      <w:rPr>
        <w:rFonts w:ascii="Symbol" w:hAnsi="Symbol" w:hint="default"/>
      </w:rPr>
    </w:lvl>
    <w:lvl w:ilvl="1" w:tplc="E18A19EE">
      <w:start w:val="1"/>
      <w:numFmt w:val="bullet"/>
      <w:lvlText w:val=""/>
      <w:lvlJc w:val="left"/>
      <w:pPr>
        <w:tabs>
          <w:tab w:val="num" w:pos="1440"/>
        </w:tabs>
        <w:ind w:left="1440" w:hanging="360"/>
      </w:pPr>
      <w:rPr>
        <w:rFonts w:ascii="Symbol" w:hAnsi="Symbol" w:hint="default"/>
      </w:rPr>
    </w:lvl>
    <w:lvl w:ilvl="2" w:tplc="0C090001">
      <w:start w:val="1"/>
      <w:numFmt w:val="bullet"/>
      <w:lvlText w:val=""/>
      <w:lvlJc w:val="left"/>
      <w:pPr>
        <w:tabs>
          <w:tab w:val="num" w:pos="2340"/>
        </w:tabs>
        <w:ind w:left="2340" w:hanging="360"/>
      </w:pPr>
      <w:rPr>
        <w:rFonts w:ascii="Symbol" w:hAnsi="Symbol" w:hint="default"/>
      </w:rPr>
    </w:lvl>
    <w:lvl w:ilvl="3" w:tplc="E18A19EE">
      <w:start w:val="1"/>
      <w:numFmt w:val="bullet"/>
      <w:lvlText w:val=""/>
      <w:lvlJc w:val="left"/>
      <w:pPr>
        <w:tabs>
          <w:tab w:val="num" w:pos="2880"/>
        </w:tabs>
        <w:ind w:left="288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81047A"/>
    <w:multiLevelType w:val="hybridMultilevel"/>
    <w:tmpl w:val="DA6E3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0A1B7A"/>
    <w:multiLevelType w:val="hybridMultilevel"/>
    <w:tmpl w:val="916679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E93181B"/>
    <w:multiLevelType w:val="hybridMultilevel"/>
    <w:tmpl w:val="F5C4109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6E6B65"/>
    <w:multiLevelType w:val="hybridMultilevel"/>
    <w:tmpl w:val="8EDAE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135A16"/>
    <w:multiLevelType w:val="hybridMultilevel"/>
    <w:tmpl w:val="861A3E72"/>
    <w:lvl w:ilvl="0" w:tplc="E18A19EE">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1">
      <w:start w:val="1"/>
      <w:numFmt w:val="bullet"/>
      <w:lvlText w:val=""/>
      <w:lvlJc w:val="left"/>
      <w:pPr>
        <w:tabs>
          <w:tab w:val="num" w:pos="2340"/>
        </w:tabs>
        <w:ind w:left="2340" w:hanging="360"/>
      </w:pPr>
      <w:rPr>
        <w:rFonts w:ascii="Symbol" w:hAnsi="Symbol" w:hint="default"/>
      </w:rPr>
    </w:lvl>
    <w:lvl w:ilvl="3" w:tplc="E18A19EE">
      <w:start w:val="1"/>
      <w:numFmt w:val="bullet"/>
      <w:lvlText w:val=""/>
      <w:lvlJc w:val="left"/>
      <w:pPr>
        <w:tabs>
          <w:tab w:val="num" w:pos="2880"/>
        </w:tabs>
        <w:ind w:left="288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C86874"/>
    <w:multiLevelType w:val="hybridMultilevel"/>
    <w:tmpl w:val="CD8AA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6C47A6"/>
    <w:multiLevelType w:val="hybridMultilevel"/>
    <w:tmpl w:val="00DC6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287568"/>
    <w:multiLevelType w:val="hybridMultilevel"/>
    <w:tmpl w:val="A13E5B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2867D17"/>
    <w:multiLevelType w:val="hybridMultilevel"/>
    <w:tmpl w:val="597C4C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2EA7289"/>
    <w:multiLevelType w:val="hybridMultilevel"/>
    <w:tmpl w:val="FB826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DC4007"/>
    <w:multiLevelType w:val="hybridMultilevel"/>
    <w:tmpl w:val="149AA3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7072C4"/>
    <w:multiLevelType w:val="hybridMultilevel"/>
    <w:tmpl w:val="426A6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5B93A6E"/>
    <w:multiLevelType w:val="hybridMultilevel"/>
    <w:tmpl w:val="645A2F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67155C0"/>
    <w:multiLevelType w:val="hybridMultilevel"/>
    <w:tmpl w:val="B9C432C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398E3F68"/>
    <w:multiLevelType w:val="hybridMultilevel"/>
    <w:tmpl w:val="1FA8CC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E174052"/>
    <w:multiLevelType w:val="hybridMultilevel"/>
    <w:tmpl w:val="A97ED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8C096C"/>
    <w:multiLevelType w:val="hybridMultilevel"/>
    <w:tmpl w:val="4F8068AC"/>
    <w:lvl w:ilvl="0" w:tplc="991408F0">
      <w:start w:val="1"/>
      <w:numFmt w:val="decimal"/>
      <w:lvlText w:val="%1."/>
      <w:lvlJc w:val="left"/>
      <w:pPr>
        <w:ind w:left="357" w:hanging="35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BC2523"/>
    <w:multiLevelType w:val="hybridMultilevel"/>
    <w:tmpl w:val="0724583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7A8481A"/>
    <w:multiLevelType w:val="hybridMultilevel"/>
    <w:tmpl w:val="2A6E3D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5E6319"/>
    <w:multiLevelType w:val="hybridMultilevel"/>
    <w:tmpl w:val="E65E54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5B24C0F"/>
    <w:multiLevelType w:val="hybridMultilevel"/>
    <w:tmpl w:val="2172956A"/>
    <w:lvl w:ilvl="0" w:tplc="E18A19EE">
      <w:start w:val="1"/>
      <w:numFmt w:val="bullet"/>
      <w:lvlText w:val=""/>
      <w:lvlJc w:val="left"/>
      <w:pPr>
        <w:tabs>
          <w:tab w:val="num" w:pos="720"/>
        </w:tabs>
        <w:ind w:left="720" w:hanging="360"/>
      </w:pPr>
      <w:rPr>
        <w:rFonts w:ascii="Symbol" w:hAnsi="Symbol" w:hint="default"/>
      </w:rPr>
    </w:lvl>
    <w:lvl w:ilvl="1" w:tplc="E18A19EE">
      <w:start w:val="1"/>
      <w:numFmt w:val="bullet"/>
      <w:lvlText w:val=""/>
      <w:lvlJc w:val="left"/>
      <w:pPr>
        <w:tabs>
          <w:tab w:val="num" w:pos="1440"/>
        </w:tabs>
        <w:ind w:left="1440" w:hanging="360"/>
      </w:pPr>
      <w:rPr>
        <w:rFonts w:ascii="Symbol" w:hAnsi="Symbol" w:hint="default"/>
      </w:rPr>
    </w:lvl>
    <w:lvl w:ilvl="2" w:tplc="0C090001">
      <w:start w:val="1"/>
      <w:numFmt w:val="bullet"/>
      <w:lvlText w:val=""/>
      <w:lvlJc w:val="left"/>
      <w:pPr>
        <w:tabs>
          <w:tab w:val="num" w:pos="2340"/>
        </w:tabs>
        <w:ind w:left="2340" w:hanging="360"/>
      </w:pPr>
      <w:rPr>
        <w:rFonts w:ascii="Symbol" w:hAnsi="Symbol" w:hint="default"/>
      </w:rPr>
    </w:lvl>
    <w:lvl w:ilvl="3" w:tplc="E18A19EE">
      <w:start w:val="1"/>
      <w:numFmt w:val="bullet"/>
      <w:lvlText w:val=""/>
      <w:lvlJc w:val="left"/>
      <w:pPr>
        <w:tabs>
          <w:tab w:val="num" w:pos="2880"/>
        </w:tabs>
        <w:ind w:left="288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63C101A"/>
    <w:multiLevelType w:val="multilevel"/>
    <w:tmpl w:val="EF960E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215906"/>
    <w:multiLevelType w:val="hybridMultilevel"/>
    <w:tmpl w:val="6E8EB9F8"/>
    <w:lvl w:ilvl="0" w:tplc="0C090003">
      <w:start w:val="1"/>
      <w:numFmt w:val="bullet"/>
      <w:lvlText w:val="o"/>
      <w:lvlJc w:val="left"/>
      <w:pPr>
        <w:ind w:left="1074" w:hanging="360"/>
      </w:pPr>
      <w:rPr>
        <w:rFonts w:ascii="Courier New" w:hAnsi="Courier New" w:cs="Courier New" w:hint="default"/>
      </w:rPr>
    </w:lvl>
    <w:lvl w:ilvl="1" w:tplc="0C090003">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31" w15:restartNumberingAfterBreak="0">
    <w:nsid w:val="62743941"/>
    <w:multiLevelType w:val="hybridMultilevel"/>
    <w:tmpl w:val="3E14E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37A0F9C"/>
    <w:multiLevelType w:val="hybridMultilevel"/>
    <w:tmpl w:val="2578F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B84401"/>
    <w:multiLevelType w:val="hybridMultilevel"/>
    <w:tmpl w:val="37681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DE774E7"/>
    <w:multiLevelType w:val="hybridMultilevel"/>
    <w:tmpl w:val="3320D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1D557E7"/>
    <w:multiLevelType w:val="hybridMultilevel"/>
    <w:tmpl w:val="06649512"/>
    <w:lvl w:ilvl="0" w:tplc="E18A19EE">
      <w:start w:val="1"/>
      <w:numFmt w:val="bullet"/>
      <w:lvlText w:val=""/>
      <w:lvlJc w:val="left"/>
      <w:pPr>
        <w:tabs>
          <w:tab w:val="num" w:pos="720"/>
        </w:tabs>
        <w:ind w:left="720" w:hanging="360"/>
      </w:pPr>
      <w:rPr>
        <w:rFonts w:ascii="Symbol" w:hAnsi="Symbol" w:hint="default"/>
      </w:rPr>
    </w:lvl>
    <w:lvl w:ilvl="1" w:tplc="E18A19EE">
      <w:start w:val="1"/>
      <w:numFmt w:val="bullet"/>
      <w:lvlText w:val=""/>
      <w:lvlJc w:val="left"/>
      <w:pPr>
        <w:tabs>
          <w:tab w:val="num" w:pos="1440"/>
        </w:tabs>
        <w:ind w:left="1440" w:hanging="360"/>
      </w:pPr>
      <w:rPr>
        <w:rFonts w:ascii="Symbol" w:hAnsi="Symbol" w:hint="default"/>
      </w:rPr>
    </w:lvl>
    <w:lvl w:ilvl="2" w:tplc="0C090001">
      <w:start w:val="1"/>
      <w:numFmt w:val="bullet"/>
      <w:lvlText w:val=""/>
      <w:lvlJc w:val="left"/>
      <w:pPr>
        <w:tabs>
          <w:tab w:val="num" w:pos="2340"/>
        </w:tabs>
        <w:ind w:left="2340" w:hanging="360"/>
      </w:pPr>
      <w:rPr>
        <w:rFonts w:ascii="Symbol" w:hAnsi="Symbol" w:hint="default"/>
      </w:rPr>
    </w:lvl>
    <w:lvl w:ilvl="3" w:tplc="E18A19EE">
      <w:start w:val="1"/>
      <w:numFmt w:val="bullet"/>
      <w:lvlText w:val=""/>
      <w:lvlJc w:val="left"/>
      <w:pPr>
        <w:tabs>
          <w:tab w:val="num" w:pos="2880"/>
        </w:tabs>
        <w:ind w:left="288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53534DC"/>
    <w:multiLevelType w:val="hybridMultilevel"/>
    <w:tmpl w:val="30348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6446189">
    <w:abstractNumId w:val="25"/>
  </w:num>
  <w:num w:numId="2" w16cid:durableId="1793327869">
    <w:abstractNumId w:val="26"/>
  </w:num>
  <w:num w:numId="3" w16cid:durableId="98531180">
    <w:abstractNumId w:val="16"/>
  </w:num>
  <w:num w:numId="4" w16cid:durableId="1671370960">
    <w:abstractNumId w:val="28"/>
  </w:num>
  <w:num w:numId="5" w16cid:durableId="999700364">
    <w:abstractNumId w:val="35"/>
  </w:num>
  <w:num w:numId="6" w16cid:durableId="2085909890">
    <w:abstractNumId w:val="19"/>
  </w:num>
  <w:num w:numId="7" w16cid:durableId="573783921">
    <w:abstractNumId w:val="9"/>
  </w:num>
  <w:num w:numId="8" w16cid:durableId="241372516">
    <w:abstractNumId w:val="0"/>
  </w:num>
  <w:num w:numId="9" w16cid:durableId="1873377562">
    <w:abstractNumId w:val="22"/>
  </w:num>
  <w:num w:numId="10" w16cid:durableId="502013615">
    <w:abstractNumId w:val="14"/>
  </w:num>
  <w:num w:numId="11" w16cid:durableId="549149684">
    <w:abstractNumId w:val="2"/>
  </w:num>
  <w:num w:numId="12" w16cid:durableId="1416322814">
    <w:abstractNumId w:val="7"/>
  </w:num>
  <w:num w:numId="13" w16cid:durableId="674773040">
    <w:abstractNumId w:val="30"/>
  </w:num>
  <w:num w:numId="14" w16cid:durableId="467820468">
    <w:abstractNumId w:val="12"/>
  </w:num>
  <w:num w:numId="15" w16cid:durableId="1190950727">
    <w:abstractNumId w:val="20"/>
  </w:num>
  <w:num w:numId="16" w16cid:durableId="736175310">
    <w:abstractNumId w:val="15"/>
  </w:num>
  <w:num w:numId="17" w16cid:durableId="1830632815">
    <w:abstractNumId w:val="32"/>
  </w:num>
  <w:num w:numId="18" w16cid:durableId="1259213851">
    <w:abstractNumId w:val="8"/>
  </w:num>
  <w:num w:numId="19" w16cid:durableId="1139572254">
    <w:abstractNumId w:val="34"/>
  </w:num>
  <w:num w:numId="20" w16cid:durableId="1106923948">
    <w:abstractNumId w:val="29"/>
  </w:num>
  <w:num w:numId="21" w16cid:durableId="692195146">
    <w:abstractNumId w:val="5"/>
  </w:num>
  <w:num w:numId="22" w16cid:durableId="107043964">
    <w:abstractNumId w:val="6"/>
  </w:num>
  <w:num w:numId="23" w16cid:durableId="1836874733">
    <w:abstractNumId w:val="1"/>
  </w:num>
  <w:num w:numId="24" w16cid:durableId="533350245">
    <w:abstractNumId w:val="4"/>
  </w:num>
  <w:num w:numId="25" w16cid:durableId="900405235">
    <w:abstractNumId w:val="21"/>
  </w:num>
  <w:num w:numId="26" w16cid:durableId="2071227149">
    <w:abstractNumId w:val="27"/>
  </w:num>
  <w:num w:numId="27" w16cid:durableId="1129394811">
    <w:abstractNumId w:val="10"/>
  </w:num>
  <w:num w:numId="28" w16cid:durableId="1628583137">
    <w:abstractNumId w:val="11"/>
  </w:num>
  <w:num w:numId="29" w16cid:durableId="303853787">
    <w:abstractNumId w:val="24"/>
  </w:num>
  <w:num w:numId="30" w16cid:durableId="1444229629">
    <w:abstractNumId w:val="23"/>
  </w:num>
  <w:num w:numId="31" w16cid:durableId="891238086">
    <w:abstractNumId w:val="33"/>
  </w:num>
  <w:num w:numId="32" w16cid:durableId="85998698">
    <w:abstractNumId w:val="31"/>
  </w:num>
  <w:num w:numId="33" w16cid:durableId="113644399">
    <w:abstractNumId w:val="36"/>
  </w:num>
  <w:num w:numId="34" w16cid:durableId="638344265">
    <w:abstractNumId w:val="13"/>
  </w:num>
  <w:num w:numId="35" w16cid:durableId="178005141">
    <w:abstractNumId w:val="17"/>
  </w:num>
  <w:num w:numId="36" w16cid:durableId="1599675037">
    <w:abstractNumId w:val="18"/>
  </w:num>
  <w:num w:numId="37" w16cid:durableId="695237065">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A51"/>
    <w:rsid w:val="00003185"/>
    <w:rsid w:val="000031A9"/>
    <w:rsid w:val="00003E07"/>
    <w:rsid w:val="00006E9D"/>
    <w:rsid w:val="00007B00"/>
    <w:rsid w:val="000116FB"/>
    <w:rsid w:val="000140C3"/>
    <w:rsid w:val="0003139E"/>
    <w:rsid w:val="00040F70"/>
    <w:rsid w:val="000428D0"/>
    <w:rsid w:val="00047A12"/>
    <w:rsid w:val="00054197"/>
    <w:rsid w:val="00054E16"/>
    <w:rsid w:val="00057AB2"/>
    <w:rsid w:val="00061BF3"/>
    <w:rsid w:val="000620FE"/>
    <w:rsid w:val="00070A86"/>
    <w:rsid w:val="00072B3F"/>
    <w:rsid w:val="000768CF"/>
    <w:rsid w:val="000823AC"/>
    <w:rsid w:val="00082ED1"/>
    <w:rsid w:val="000837EC"/>
    <w:rsid w:val="000874EF"/>
    <w:rsid w:val="00097AD2"/>
    <w:rsid w:val="000A2247"/>
    <w:rsid w:val="000A2379"/>
    <w:rsid w:val="000A3AFA"/>
    <w:rsid w:val="000A7F65"/>
    <w:rsid w:val="000B091A"/>
    <w:rsid w:val="000B7AF6"/>
    <w:rsid w:val="000C07DC"/>
    <w:rsid w:val="000D2CAC"/>
    <w:rsid w:val="000E130B"/>
    <w:rsid w:val="000E20BC"/>
    <w:rsid w:val="000E2A68"/>
    <w:rsid w:val="000E2ED1"/>
    <w:rsid w:val="000E3F4D"/>
    <w:rsid w:val="000F1032"/>
    <w:rsid w:val="000F7880"/>
    <w:rsid w:val="00112023"/>
    <w:rsid w:val="001163C3"/>
    <w:rsid w:val="00116C39"/>
    <w:rsid w:val="001214D0"/>
    <w:rsid w:val="00124111"/>
    <w:rsid w:val="00135441"/>
    <w:rsid w:val="0014490E"/>
    <w:rsid w:val="00145C91"/>
    <w:rsid w:val="0015352B"/>
    <w:rsid w:val="00155B50"/>
    <w:rsid w:val="001651C5"/>
    <w:rsid w:val="001846C2"/>
    <w:rsid w:val="00185CD1"/>
    <w:rsid w:val="00194DC1"/>
    <w:rsid w:val="00196F59"/>
    <w:rsid w:val="00197238"/>
    <w:rsid w:val="001A29D4"/>
    <w:rsid w:val="001C0780"/>
    <w:rsid w:val="001C0C53"/>
    <w:rsid w:val="001C2B90"/>
    <w:rsid w:val="001C433A"/>
    <w:rsid w:val="001D2DE4"/>
    <w:rsid w:val="001D54A9"/>
    <w:rsid w:val="001D7339"/>
    <w:rsid w:val="001E3055"/>
    <w:rsid w:val="001E6A31"/>
    <w:rsid w:val="001F2065"/>
    <w:rsid w:val="001F2B47"/>
    <w:rsid w:val="001F437C"/>
    <w:rsid w:val="002036C3"/>
    <w:rsid w:val="00205E50"/>
    <w:rsid w:val="00223873"/>
    <w:rsid w:val="00226D79"/>
    <w:rsid w:val="0022737B"/>
    <w:rsid w:val="00245349"/>
    <w:rsid w:val="00246160"/>
    <w:rsid w:val="0024731D"/>
    <w:rsid w:val="00247453"/>
    <w:rsid w:val="0025361F"/>
    <w:rsid w:val="00255B95"/>
    <w:rsid w:val="00256FA5"/>
    <w:rsid w:val="00257458"/>
    <w:rsid w:val="002619B4"/>
    <w:rsid w:val="00270389"/>
    <w:rsid w:val="002705C4"/>
    <w:rsid w:val="0027434C"/>
    <w:rsid w:val="002769B3"/>
    <w:rsid w:val="0027795A"/>
    <w:rsid w:val="00277CDE"/>
    <w:rsid w:val="002804F8"/>
    <w:rsid w:val="0028525C"/>
    <w:rsid w:val="0028670D"/>
    <w:rsid w:val="002954C2"/>
    <w:rsid w:val="002A0F0B"/>
    <w:rsid w:val="002C273B"/>
    <w:rsid w:val="002C2C80"/>
    <w:rsid w:val="002D25C2"/>
    <w:rsid w:val="002D6FA4"/>
    <w:rsid w:val="002D7BA9"/>
    <w:rsid w:val="002E05F9"/>
    <w:rsid w:val="002E092C"/>
    <w:rsid w:val="002E3C43"/>
    <w:rsid w:val="002E63DE"/>
    <w:rsid w:val="002E792E"/>
    <w:rsid w:val="002F2681"/>
    <w:rsid w:val="002F3129"/>
    <w:rsid w:val="002F5411"/>
    <w:rsid w:val="0030057A"/>
    <w:rsid w:val="00304035"/>
    <w:rsid w:val="00304634"/>
    <w:rsid w:val="0031033D"/>
    <w:rsid w:val="003135A6"/>
    <w:rsid w:val="00313B24"/>
    <w:rsid w:val="00316DDB"/>
    <w:rsid w:val="003243FD"/>
    <w:rsid w:val="00326BB6"/>
    <w:rsid w:val="00342168"/>
    <w:rsid w:val="00342E59"/>
    <w:rsid w:val="00344074"/>
    <w:rsid w:val="003509F4"/>
    <w:rsid w:val="00363E0F"/>
    <w:rsid w:val="003648A8"/>
    <w:rsid w:val="00367CA6"/>
    <w:rsid w:val="00375F80"/>
    <w:rsid w:val="00381434"/>
    <w:rsid w:val="00384BE0"/>
    <w:rsid w:val="003904F9"/>
    <w:rsid w:val="00390B7A"/>
    <w:rsid w:val="003A0FC5"/>
    <w:rsid w:val="003A1902"/>
    <w:rsid w:val="003B08C3"/>
    <w:rsid w:val="003C027C"/>
    <w:rsid w:val="003C20AA"/>
    <w:rsid w:val="003C347A"/>
    <w:rsid w:val="003C558A"/>
    <w:rsid w:val="003C7F6E"/>
    <w:rsid w:val="003D2014"/>
    <w:rsid w:val="003D6634"/>
    <w:rsid w:val="003E7AB5"/>
    <w:rsid w:val="003F01DB"/>
    <w:rsid w:val="00407B95"/>
    <w:rsid w:val="00413ED7"/>
    <w:rsid w:val="00420681"/>
    <w:rsid w:val="00424178"/>
    <w:rsid w:val="0042538A"/>
    <w:rsid w:val="00432E78"/>
    <w:rsid w:val="00434B48"/>
    <w:rsid w:val="00455549"/>
    <w:rsid w:val="004575B3"/>
    <w:rsid w:val="00461568"/>
    <w:rsid w:val="0046642C"/>
    <w:rsid w:val="00470A57"/>
    <w:rsid w:val="004871BD"/>
    <w:rsid w:val="00487BCD"/>
    <w:rsid w:val="00492B0B"/>
    <w:rsid w:val="00492E29"/>
    <w:rsid w:val="00494A29"/>
    <w:rsid w:val="004A3699"/>
    <w:rsid w:val="004A36B1"/>
    <w:rsid w:val="004B5998"/>
    <w:rsid w:val="004B62F8"/>
    <w:rsid w:val="004D46A3"/>
    <w:rsid w:val="004E01B6"/>
    <w:rsid w:val="004E2A51"/>
    <w:rsid w:val="004E3012"/>
    <w:rsid w:val="004E5442"/>
    <w:rsid w:val="004E5BD3"/>
    <w:rsid w:val="004E6DF8"/>
    <w:rsid w:val="004E7052"/>
    <w:rsid w:val="004F0976"/>
    <w:rsid w:val="004F0DF2"/>
    <w:rsid w:val="004F6429"/>
    <w:rsid w:val="00500175"/>
    <w:rsid w:val="0050307B"/>
    <w:rsid w:val="005032A6"/>
    <w:rsid w:val="00506C04"/>
    <w:rsid w:val="00510648"/>
    <w:rsid w:val="00511AD9"/>
    <w:rsid w:val="00513388"/>
    <w:rsid w:val="005148D7"/>
    <w:rsid w:val="00517C40"/>
    <w:rsid w:val="005228DE"/>
    <w:rsid w:val="00524ABB"/>
    <w:rsid w:val="00526B58"/>
    <w:rsid w:val="0052709E"/>
    <w:rsid w:val="00532F1F"/>
    <w:rsid w:val="00547057"/>
    <w:rsid w:val="005530E2"/>
    <w:rsid w:val="00553845"/>
    <w:rsid w:val="00556538"/>
    <w:rsid w:val="0056143F"/>
    <w:rsid w:val="005623F9"/>
    <w:rsid w:val="00565988"/>
    <w:rsid w:val="00567479"/>
    <w:rsid w:val="005727E4"/>
    <w:rsid w:val="00582239"/>
    <w:rsid w:val="00585836"/>
    <w:rsid w:val="005A6C42"/>
    <w:rsid w:val="005B1A24"/>
    <w:rsid w:val="005B4380"/>
    <w:rsid w:val="005C4664"/>
    <w:rsid w:val="005D7931"/>
    <w:rsid w:val="005E751B"/>
    <w:rsid w:val="005F07B9"/>
    <w:rsid w:val="005F708B"/>
    <w:rsid w:val="005F780A"/>
    <w:rsid w:val="005F7E85"/>
    <w:rsid w:val="006059CE"/>
    <w:rsid w:val="00607697"/>
    <w:rsid w:val="00622043"/>
    <w:rsid w:val="00623769"/>
    <w:rsid w:val="006257CE"/>
    <w:rsid w:val="0062641E"/>
    <w:rsid w:val="00627D8D"/>
    <w:rsid w:val="00634268"/>
    <w:rsid w:val="006441B9"/>
    <w:rsid w:val="006448CD"/>
    <w:rsid w:val="0064499C"/>
    <w:rsid w:val="00650B75"/>
    <w:rsid w:val="00650F85"/>
    <w:rsid w:val="00652898"/>
    <w:rsid w:val="006528BF"/>
    <w:rsid w:val="006549C5"/>
    <w:rsid w:val="00667103"/>
    <w:rsid w:val="0067136D"/>
    <w:rsid w:val="00682CCC"/>
    <w:rsid w:val="00683249"/>
    <w:rsid w:val="00687A0F"/>
    <w:rsid w:val="00693C50"/>
    <w:rsid w:val="006945A1"/>
    <w:rsid w:val="00695F6A"/>
    <w:rsid w:val="00696B1E"/>
    <w:rsid w:val="006B10F4"/>
    <w:rsid w:val="006B28B6"/>
    <w:rsid w:val="006B7955"/>
    <w:rsid w:val="006B7AF4"/>
    <w:rsid w:val="006C09AE"/>
    <w:rsid w:val="006C1145"/>
    <w:rsid w:val="006C4131"/>
    <w:rsid w:val="006C6370"/>
    <w:rsid w:val="006D5605"/>
    <w:rsid w:val="006F0A1D"/>
    <w:rsid w:val="006F2D51"/>
    <w:rsid w:val="006F3168"/>
    <w:rsid w:val="00713880"/>
    <w:rsid w:val="00714346"/>
    <w:rsid w:val="0071759D"/>
    <w:rsid w:val="007202B5"/>
    <w:rsid w:val="007221EA"/>
    <w:rsid w:val="0072320A"/>
    <w:rsid w:val="0072428F"/>
    <w:rsid w:val="007267D1"/>
    <w:rsid w:val="00733C90"/>
    <w:rsid w:val="007450D5"/>
    <w:rsid w:val="00745A32"/>
    <w:rsid w:val="0075441F"/>
    <w:rsid w:val="00760566"/>
    <w:rsid w:val="00760B79"/>
    <w:rsid w:val="00763195"/>
    <w:rsid w:val="00764F81"/>
    <w:rsid w:val="007803BC"/>
    <w:rsid w:val="00780E26"/>
    <w:rsid w:val="00783932"/>
    <w:rsid w:val="00790C1D"/>
    <w:rsid w:val="00793E4E"/>
    <w:rsid w:val="007A0B8A"/>
    <w:rsid w:val="007A1014"/>
    <w:rsid w:val="007A1950"/>
    <w:rsid w:val="007A275A"/>
    <w:rsid w:val="007A42DC"/>
    <w:rsid w:val="007A615E"/>
    <w:rsid w:val="007B40D7"/>
    <w:rsid w:val="007B58D7"/>
    <w:rsid w:val="007C008A"/>
    <w:rsid w:val="007C150D"/>
    <w:rsid w:val="007C6FD1"/>
    <w:rsid w:val="007D0AEA"/>
    <w:rsid w:val="007E16BB"/>
    <w:rsid w:val="007E52AB"/>
    <w:rsid w:val="007F06F9"/>
    <w:rsid w:val="007F7316"/>
    <w:rsid w:val="007F7776"/>
    <w:rsid w:val="0080574F"/>
    <w:rsid w:val="00816006"/>
    <w:rsid w:val="00817C00"/>
    <w:rsid w:val="00821840"/>
    <w:rsid w:val="00826DF0"/>
    <w:rsid w:val="00830C6B"/>
    <w:rsid w:val="00831AAB"/>
    <w:rsid w:val="00832442"/>
    <w:rsid w:val="008345BD"/>
    <w:rsid w:val="0083699D"/>
    <w:rsid w:val="0084762E"/>
    <w:rsid w:val="008501DE"/>
    <w:rsid w:val="00855675"/>
    <w:rsid w:val="00856FA5"/>
    <w:rsid w:val="0086012E"/>
    <w:rsid w:val="0086127C"/>
    <w:rsid w:val="008642F4"/>
    <w:rsid w:val="0086620F"/>
    <w:rsid w:val="0086633B"/>
    <w:rsid w:val="008667B9"/>
    <w:rsid w:val="0086733F"/>
    <w:rsid w:val="00867630"/>
    <w:rsid w:val="00872AF6"/>
    <w:rsid w:val="00876A56"/>
    <w:rsid w:val="008801E0"/>
    <w:rsid w:val="008846AB"/>
    <w:rsid w:val="008877C3"/>
    <w:rsid w:val="008878B2"/>
    <w:rsid w:val="008A3C24"/>
    <w:rsid w:val="008A491C"/>
    <w:rsid w:val="008A5E41"/>
    <w:rsid w:val="008B2AE0"/>
    <w:rsid w:val="008B5294"/>
    <w:rsid w:val="008C29D0"/>
    <w:rsid w:val="008C3C8D"/>
    <w:rsid w:val="008D0917"/>
    <w:rsid w:val="008D6FAD"/>
    <w:rsid w:val="008E34EF"/>
    <w:rsid w:val="008E50D0"/>
    <w:rsid w:val="008F0FCC"/>
    <w:rsid w:val="008F156D"/>
    <w:rsid w:val="008F7D33"/>
    <w:rsid w:val="00903E1F"/>
    <w:rsid w:val="00905A32"/>
    <w:rsid w:val="009068B3"/>
    <w:rsid w:val="00912F86"/>
    <w:rsid w:val="009178FF"/>
    <w:rsid w:val="00917E7D"/>
    <w:rsid w:val="00920D27"/>
    <w:rsid w:val="00925E6B"/>
    <w:rsid w:val="009344CB"/>
    <w:rsid w:val="009375B9"/>
    <w:rsid w:val="00942CE7"/>
    <w:rsid w:val="00943185"/>
    <w:rsid w:val="00943848"/>
    <w:rsid w:val="00952463"/>
    <w:rsid w:val="00953E33"/>
    <w:rsid w:val="00955ECD"/>
    <w:rsid w:val="0096085C"/>
    <w:rsid w:val="00967E75"/>
    <w:rsid w:val="00986D2D"/>
    <w:rsid w:val="00990962"/>
    <w:rsid w:val="009A0B82"/>
    <w:rsid w:val="009A26B5"/>
    <w:rsid w:val="009A6089"/>
    <w:rsid w:val="009B0FC1"/>
    <w:rsid w:val="009B2201"/>
    <w:rsid w:val="009B45B3"/>
    <w:rsid w:val="009C58A7"/>
    <w:rsid w:val="009D2098"/>
    <w:rsid w:val="009D66EE"/>
    <w:rsid w:val="009D77CE"/>
    <w:rsid w:val="009E0AA6"/>
    <w:rsid w:val="009E45A5"/>
    <w:rsid w:val="009E4ECD"/>
    <w:rsid w:val="009F0732"/>
    <w:rsid w:val="009F3C91"/>
    <w:rsid w:val="009F5F09"/>
    <w:rsid w:val="009F693D"/>
    <w:rsid w:val="00A00F14"/>
    <w:rsid w:val="00A06FC4"/>
    <w:rsid w:val="00A20176"/>
    <w:rsid w:val="00A20919"/>
    <w:rsid w:val="00A20DBC"/>
    <w:rsid w:val="00A2225D"/>
    <w:rsid w:val="00A22465"/>
    <w:rsid w:val="00A22DEE"/>
    <w:rsid w:val="00A250BA"/>
    <w:rsid w:val="00A34BA4"/>
    <w:rsid w:val="00A372DF"/>
    <w:rsid w:val="00A423C8"/>
    <w:rsid w:val="00A45338"/>
    <w:rsid w:val="00A46A6C"/>
    <w:rsid w:val="00A501F1"/>
    <w:rsid w:val="00A5329D"/>
    <w:rsid w:val="00A5413A"/>
    <w:rsid w:val="00A54DC5"/>
    <w:rsid w:val="00A57AB2"/>
    <w:rsid w:val="00A70F26"/>
    <w:rsid w:val="00A730AF"/>
    <w:rsid w:val="00A731AB"/>
    <w:rsid w:val="00A817E2"/>
    <w:rsid w:val="00A82DD3"/>
    <w:rsid w:val="00A96202"/>
    <w:rsid w:val="00AA35D4"/>
    <w:rsid w:val="00AB4AEE"/>
    <w:rsid w:val="00AC03E3"/>
    <w:rsid w:val="00AC4A9C"/>
    <w:rsid w:val="00AC6A02"/>
    <w:rsid w:val="00AD1F47"/>
    <w:rsid w:val="00AD6053"/>
    <w:rsid w:val="00AE07EC"/>
    <w:rsid w:val="00AE19F6"/>
    <w:rsid w:val="00AE5BED"/>
    <w:rsid w:val="00AE6428"/>
    <w:rsid w:val="00AE6AB5"/>
    <w:rsid w:val="00AE79EF"/>
    <w:rsid w:val="00AF5818"/>
    <w:rsid w:val="00AF6832"/>
    <w:rsid w:val="00B2117A"/>
    <w:rsid w:val="00B21B4B"/>
    <w:rsid w:val="00B2675B"/>
    <w:rsid w:val="00B2787D"/>
    <w:rsid w:val="00B33A2E"/>
    <w:rsid w:val="00B363CD"/>
    <w:rsid w:val="00B61F23"/>
    <w:rsid w:val="00B647BB"/>
    <w:rsid w:val="00B77307"/>
    <w:rsid w:val="00B81177"/>
    <w:rsid w:val="00B8182E"/>
    <w:rsid w:val="00B82C5E"/>
    <w:rsid w:val="00B84461"/>
    <w:rsid w:val="00B85583"/>
    <w:rsid w:val="00B8577D"/>
    <w:rsid w:val="00B85793"/>
    <w:rsid w:val="00B93096"/>
    <w:rsid w:val="00B94EDE"/>
    <w:rsid w:val="00B963C8"/>
    <w:rsid w:val="00BA13B1"/>
    <w:rsid w:val="00BA661B"/>
    <w:rsid w:val="00BB241C"/>
    <w:rsid w:val="00BB6943"/>
    <w:rsid w:val="00BB7BCB"/>
    <w:rsid w:val="00BB7F01"/>
    <w:rsid w:val="00BC3A0B"/>
    <w:rsid w:val="00BC52BA"/>
    <w:rsid w:val="00BC7E85"/>
    <w:rsid w:val="00BD1BCD"/>
    <w:rsid w:val="00BD2EB0"/>
    <w:rsid w:val="00BF1025"/>
    <w:rsid w:val="00C02826"/>
    <w:rsid w:val="00C0347A"/>
    <w:rsid w:val="00C060DE"/>
    <w:rsid w:val="00C076E1"/>
    <w:rsid w:val="00C1090F"/>
    <w:rsid w:val="00C204C4"/>
    <w:rsid w:val="00C2425F"/>
    <w:rsid w:val="00C3699C"/>
    <w:rsid w:val="00C45028"/>
    <w:rsid w:val="00C50090"/>
    <w:rsid w:val="00C5729C"/>
    <w:rsid w:val="00C6642D"/>
    <w:rsid w:val="00C67C3A"/>
    <w:rsid w:val="00C70987"/>
    <w:rsid w:val="00C73165"/>
    <w:rsid w:val="00C74628"/>
    <w:rsid w:val="00C74CEE"/>
    <w:rsid w:val="00C81361"/>
    <w:rsid w:val="00C81B49"/>
    <w:rsid w:val="00C83650"/>
    <w:rsid w:val="00C840D7"/>
    <w:rsid w:val="00C86472"/>
    <w:rsid w:val="00C966D4"/>
    <w:rsid w:val="00CA0DDB"/>
    <w:rsid w:val="00CA5AFB"/>
    <w:rsid w:val="00CB2BFF"/>
    <w:rsid w:val="00CB31DD"/>
    <w:rsid w:val="00CB4362"/>
    <w:rsid w:val="00CB438D"/>
    <w:rsid w:val="00CB4E91"/>
    <w:rsid w:val="00CC6F3F"/>
    <w:rsid w:val="00CD2928"/>
    <w:rsid w:val="00CD6B85"/>
    <w:rsid w:val="00CD7A4F"/>
    <w:rsid w:val="00CE0017"/>
    <w:rsid w:val="00CE0E97"/>
    <w:rsid w:val="00CE2CBA"/>
    <w:rsid w:val="00CF5462"/>
    <w:rsid w:val="00CF6C05"/>
    <w:rsid w:val="00CF7F98"/>
    <w:rsid w:val="00D01591"/>
    <w:rsid w:val="00D021EA"/>
    <w:rsid w:val="00D0421E"/>
    <w:rsid w:val="00D31CDC"/>
    <w:rsid w:val="00D35439"/>
    <w:rsid w:val="00D41984"/>
    <w:rsid w:val="00D462E5"/>
    <w:rsid w:val="00D517BF"/>
    <w:rsid w:val="00D51C95"/>
    <w:rsid w:val="00D52FA8"/>
    <w:rsid w:val="00D53ACD"/>
    <w:rsid w:val="00D54DF4"/>
    <w:rsid w:val="00D553A7"/>
    <w:rsid w:val="00D57196"/>
    <w:rsid w:val="00D64996"/>
    <w:rsid w:val="00D804E1"/>
    <w:rsid w:val="00D82141"/>
    <w:rsid w:val="00DA46D3"/>
    <w:rsid w:val="00DA5D35"/>
    <w:rsid w:val="00DA66FD"/>
    <w:rsid w:val="00DB34A4"/>
    <w:rsid w:val="00DB7FE0"/>
    <w:rsid w:val="00DC2F58"/>
    <w:rsid w:val="00DC5196"/>
    <w:rsid w:val="00DC6F39"/>
    <w:rsid w:val="00DC7988"/>
    <w:rsid w:val="00DD3983"/>
    <w:rsid w:val="00DE38A5"/>
    <w:rsid w:val="00DE3B42"/>
    <w:rsid w:val="00DE5879"/>
    <w:rsid w:val="00DF0CE8"/>
    <w:rsid w:val="00DF620B"/>
    <w:rsid w:val="00E00ED4"/>
    <w:rsid w:val="00E01B36"/>
    <w:rsid w:val="00E024CD"/>
    <w:rsid w:val="00E05EC2"/>
    <w:rsid w:val="00E06898"/>
    <w:rsid w:val="00E1005A"/>
    <w:rsid w:val="00E139AD"/>
    <w:rsid w:val="00E339B8"/>
    <w:rsid w:val="00E34DAB"/>
    <w:rsid w:val="00E401E8"/>
    <w:rsid w:val="00E51A51"/>
    <w:rsid w:val="00E521DE"/>
    <w:rsid w:val="00E5757C"/>
    <w:rsid w:val="00E60524"/>
    <w:rsid w:val="00E651CE"/>
    <w:rsid w:val="00E727C7"/>
    <w:rsid w:val="00E75F6A"/>
    <w:rsid w:val="00E77DB0"/>
    <w:rsid w:val="00E81ACC"/>
    <w:rsid w:val="00E944C7"/>
    <w:rsid w:val="00EA45F9"/>
    <w:rsid w:val="00EB2A99"/>
    <w:rsid w:val="00EB7418"/>
    <w:rsid w:val="00EC1460"/>
    <w:rsid w:val="00ED094D"/>
    <w:rsid w:val="00ED398A"/>
    <w:rsid w:val="00ED41C4"/>
    <w:rsid w:val="00ED48C0"/>
    <w:rsid w:val="00EE2A90"/>
    <w:rsid w:val="00EE560A"/>
    <w:rsid w:val="00EE5C03"/>
    <w:rsid w:val="00EE7801"/>
    <w:rsid w:val="00EF3146"/>
    <w:rsid w:val="00F03FBC"/>
    <w:rsid w:val="00F07497"/>
    <w:rsid w:val="00F110FA"/>
    <w:rsid w:val="00F175D2"/>
    <w:rsid w:val="00F20EA4"/>
    <w:rsid w:val="00F363BE"/>
    <w:rsid w:val="00F40591"/>
    <w:rsid w:val="00F42BA4"/>
    <w:rsid w:val="00F43EEB"/>
    <w:rsid w:val="00F4782C"/>
    <w:rsid w:val="00F602A1"/>
    <w:rsid w:val="00F606FD"/>
    <w:rsid w:val="00F62F96"/>
    <w:rsid w:val="00F67C3A"/>
    <w:rsid w:val="00F83EC2"/>
    <w:rsid w:val="00F84F5C"/>
    <w:rsid w:val="00F866B9"/>
    <w:rsid w:val="00F97E26"/>
    <w:rsid w:val="00FA240F"/>
    <w:rsid w:val="00FA36A4"/>
    <w:rsid w:val="00FA70C5"/>
    <w:rsid w:val="00FA7EAA"/>
    <w:rsid w:val="00FB5A25"/>
    <w:rsid w:val="00FC1AA6"/>
    <w:rsid w:val="00FC30DA"/>
    <w:rsid w:val="00FD6A3F"/>
    <w:rsid w:val="00FE24F8"/>
    <w:rsid w:val="00FE6398"/>
    <w:rsid w:val="00FE6A63"/>
    <w:rsid w:val="00FF02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EBF0E"/>
  <w15:docId w15:val="{A4CEFBD2-924E-41B7-80F8-0EE116C1B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52B"/>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2A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2A51"/>
  </w:style>
  <w:style w:type="paragraph" w:styleId="Footer">
    <w:name w:val="footer"/>
    <w:basedOn w:val="Normal"/>
    <w:link w:val="FooterChar"/>
    <w:uiPriority w:val="99"/>
    <w:unhideWhenUsed/>
    <w:rsid w:val="004E2A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2A51"/>
  </w:style>
  <w:style w:type="paragraph" w:styleId="BalloonText">
    <w:name w:val="Balloon Text"/>
    <w:basedOn w:val="Normal"/>
    <w:link w:val="BalloonTextChar"/>
    <w:uiPriority w:val="99"/>
    <w:semiHidden/>
    <w:unhideWhenUsed/>
    <w:rsid w:val="004E2A51"/>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4E2A51"/>
    <w:rPr>
      <w:rFonts w:ascii="Tahoma" w:hAnsi="Tahoma" w:cs="Tahoma"/>
      <w:sz w:val="16"/>
      <w:szCs w:val="16"/>
    </w:rPr>
  </w:style>
  <w:style w:type="paragraph" w:customStyle="1" w:styleId="BasicParagraph">
    <w:name w:val="[Basic Paragraph]"/>
    <w:basedOn w:val="Normal"/>
    <w:uiPriority w:val="99"/>
    <w:rsid w:val="004E2A51"/>
    <w:pPr>
      <w:autoSpaceDE w:val="0"/>
      <w:autoSpaceDN w:val="0"/>
      <w:adjustRightInd w:val="0"/>
      <w:spacing w:after="0" w:line="288" w:lineRule="auto"/>
      <w:textAlignment w:val="center"/>
    </w:pPr>
    <w:rPr>
      <w:rFonts w:ascii="Times New Roman" w:hAnsi="Times New Roman"/>
      <w:color w:val="000000"/>
      <w:sz w:val="24"/>
      <w:szCs w:val="24"/>
    </w:rPr>
  </w:style>
  <w:style w:type="character" w:styleId="Hyperlink">
    <w:name w:val="Hyperlink"/>
    <w:uiPriority w:val="99"/>
    <w:unhideWhenUsed/>
    <w:rsid w:val="004E2A51"/>
    <w:rPr>
      <w:color w:val="0000FF"/>
      <w:u w:val="single"/>
    </w:rPr>
  </w:style>
  <w:style w:type="table" w:styleId="TableGrid">
    <w:name w:val="Table Grid"/>
    <w:basedOn w:val="TableNormal"/>
    <w:rsid w:val="009D209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87A0F"/>
    <w:pPr>
      <w:ind w:left="720"/>
      <w:contextualSpacing/>
    </w:pPr>
    <w:rPr>
      <w:rFonts w:eastAsia="Times New Roman"/>
      <w:lang w:val="en-AU"/>
    </w:rPr>
  </w:style>
  <w:style w:type="paragraph" w:styleId="DocumentMap">
    <w:name w:val="Document Map"/>
    <w:basedOn w:val="Normal"/>
    <w:link w:val="DocumentMapChar"/>
    <w:uiPriority w:val="99"/>
    <w:semiHidden/>
    <w:unhideWhenUsed/>
    <w:rsid w:val="00CD2928"/>
    <w:rPr>
      <w:rFonts w:ascii="Tahoma" w:hAnsi="Tahoma" w:cs="Tahoma"/>
      <w:sz w:val="16"/>
      <w:szCs w:val="16"/>
    </w:rPr>
  </w:style>
  <w:style w:type="character" w:customStyle="1" w:styleId="DocumentMapChar">
    <w:name w:val="Document Map Char"/>
    <w:link w:val="DocumentMap"/>
    <w:uiPriority w:val="99"/>
    <w:semiHidden/>
    <w:rsid w:val="00CD2928"/>
    <w:rPr>
      <w:rFonts w:ascii="Tahoma" w:hAnsi="Tahoma" w:cs="Tahoma"/>
      <w:sz w:val="16"/>
      <w:szCs w:val="16"/>
      <w:lang w:val="en-US" w:eastAsia="en-US"/>
    </w:rPr>
  </w:style>
  <w:style w:type="character" w:styleId="UnresolvedMention">
    <w:name w:val="Unresolved Mention"/>
    <w:basedOn w:val="DefaultParagraphFont"/>
    <w:uiPriority w:val="99"/>
    <w:semiHidden/>
    <w:unhideWhenUsed/>
    <w:rsid w:val="005623F9"/>
    <w:rPr>
      <w:color w:val="605E5C"/>
      <w:shd w:val="clear" w:color="auto" w:fill="E1DFDD"/>
    </w:rPr>
  </w:style>
  <w:style w:type="paragraph" w:customStyle="1" w:styleId="CM13">
    <w:name w:val="CM13"/>
    <w:basedOn w:val="Normal"/>
    <w:next w:val="Normal"/>
    <w:uiPriority w:val="99"/>
    <w:rsid w:val="00B93096"/>
    <w:pPr>
      <w:widowControl w:val="0"/>
      <w:autoSpaceDE w:val="0"/>
      <w:autoSpaceDN w:val="0"/>
      <w:adjustRightInd w:val="0"/>
      <w:spacing w:after="0" w:line="240" w:lineRule="auto"/>
    </w:pPr>
    <w:rPr>
      <w:rFonts w:ascii="Arial" w:eastAsia="Times New Roman" w:hAnsi="Arial" w:cs="Arial"/>
      <w:sz w:val="24"/>
      <w:szCs w:val="24"/>
      <w:lang w:val="en-AU" w:eastAsia="en-AU"/>
    </w:rPr>
  </w:style>
  <w:style w:type="paragraph" w:styleId="BodyText">
    <w:name w:val="Body Text"/>
    <w:basedOn w:val="Normal"/>
    <w:link w:val="BodyTextChar"/>
    <w:rsid w:val="00B93096"/>
    <w:pPr>
      <w:spacing w:after="0" w:line="360" w:lineRule="atLeast"/>
      <w:ind w:right="272"/>
      <w:jc w:val="both"/>
    </w:pPr>
    <w:rPr>
      <w:rFonts w:ascii="Times New Roman" w:eastAsia="Times New Roman" w:hAnsi="Times New Roman"/>
      <w:sz w:val="24"/>
      <w:szCs w:val="20"/>
      <w:lang w:val="en-AU"/>
    </w:rPr>
  </w:style>
  <w:style w:type="character" w:customStyle="1" w:styleId="BodyTextChar">
    <w:name w:val="Body Text Char"/>
    <w:basedOn w:val="DefaultParagraphFont"/>
    <w:link w:val="BodyText"/>
    <w:rsid w:val="00B93096"/>
    <w:rPr>
      <w:rFonts w:ascii="Times New Roman" w:eastAsia="Times New Roman" w:hAnsi="Times New Roman"/>
      <w:sz w:val="24"/>
      <w:lang w:eastAsia="en-US"/>
    </w:rPr>
  </w:style>
  <w:style w:type="character" w:customStyle="1" w:styleId="ListParagraphChar">
    <w:name w:val="List Paragraph Char"/>
    <w:basedOn w:val="DefaultParagraphFont"/>
    <w:link w:val="ListParagraph"/>
    <w:uiPriority w:val="34"/>
    <w:locked/>
    <w:rsid w:val="007E16BB"/>
    <w:rPr>
      <w:rFonts w:eastAsia="Times New Roman"/>
      <w:sz w:val="22"/>
      <w:szCs w:val="22"/>
      <w:lang w:eastAsia="en-US"/>
    </w:rPr>
  </w:style>
  <w:style w:type="paragraph" w:styleId="Revision">
    <w:name w:val="Revision"/>
    <w:hidden/>
    <w:uiPriority w:val="99"/>
    <w:semiHidden/>
    <w:rsid w:val="00390B7A"/>
    <w:rPr>
      <w:sz w:val="22"/>
      <w:szCs w:val="22"/>
      <w:lang w:val="en-US" w:eastAsia="en-US"/>
    </w:rPr>
  </w:style>
  <w:style w:type="character" w:styleId="CommentReference">
    <w:name w:val="annotation reference"/>
    <w:basedOn w:val="DefaultParagraphFont"/>
    <w:uiPriority w:val="99"/>
    <w:semiHidden/>
    <w:unhideWhenUsed/>
    <w:rsid w:val="00A20176"/>
    <w:rPr>
      <w:sz w:val="16"/>
      <w:szCs w:val="16"/>
    </w:rPr>
  </w:style>
  <w:style w:type="paragraph" w:styleId="CommentText">
    <w:name w:val="annotation text"/>
    <w:basedOn w:val="Normal"/>
    <w:link w:val="CommentTextChar"/>
    <w:uiPriority w:val="99"/>
    <w:unhideWhenUsed/>
    <w:rsid w:val="00A20176"/>
    <w:pPr>
      <w:spacing w:line="240" w:lineRule="auto"/>
    </w:pPr>
    <w:rPr>
      <w:sz w:val="20"/>
      <w:szCs w:val="20"/>
    </w:rPr>
  </w:style>
  <w:style w:type="character" w:customStyle="1" w:styleId="CommentTextChar">
    <w:name w:val="Comment Text Char"/>
    <w:basedOn w:val="DefaultParagraphFont"/>
    <w:link w:val="CommentText"/>
    <w:uiPriority w:val="99"/>
    <w:rsid w:val="00A20176"/>
    <w:rPr>
      <w:lang w:val="en-US" w:eastAsia="en-US"/>
    </w:rPr>
  </w:style>
  <w:style w:type="paragraph" w:styleId="CommentSubject">
    <w:name w:val="annotation subject"/>
    <w:basedOn w:val="CommentText"/>
    <w:next w:val="CommentText"/>
    <w:link w:val="CommentSubjectChar"/>
    <w:uiPriority w:val="99"/>
    <w:semiHidden/>
    <w:unhideWhenUsed/>
    <w:rsid w:val="00A20176"/>
    <w:rPr>
      <w:b/>
      <w:bCs/>
    </w:rPr>
  </w:style>
  <w:style w:type="character" w:customStyle="1" w:styleId="CommentSubjectChar">
    <w:name w:val="Comment Subject Char"/>
    <w:basedOn w:val="CommentTextChar"/>
    <w:link w:val="CommentSubject"/>
    <w:uiPriority w:val="99"/>
    <w:semiHidden/>
    <w:rsid w:val="00A2017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257554">
      <w:bodyDiv w:val="1"/>
      <w:marLeft w:val="0"/>
      <w:marRight w:val="0"/>
      <w:marTop w:val="0"/>
      <w:marBottom w:val="0"/>
      <w:divBdr>
        <w:top w:val="none" w:sz="0" w:space="0" w:color="auto"/>
        <w:left w:val="none" w:sz="0" w:space="0" w:color="auto"/>
        <w:bottom w:val="none" w:sz="0" w:space="0" w:color="auto"/>
        <w:right w:val="none" w:sz="0" w:space="0" w:color="auto"/>
      </w:divBdr>
    </w:div>
    <w:div w:id="114859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employment@australianwildlif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Receiver>
    <Name>Policy Label Generator</Name>
    <Synchronization>Synchronous</Synchronization>
    <Type>10001</Type>
    <SequenceNumber>1000</SequenceNumber>
    <Url/>
    <Assembly>Microsoft.Office.Policy, Version=16.0.0.0, Culture=neutral, PublicKeyToken=71e9bce111e9429c</Assembly>
    <Class>Microsoft.Office.RecordsManagement.Internal.LabelHandler</Class>
    <Data/>
    <Filter/>
  </Receiver>
  <Receiver>
    <Name>Policy Label Generator</Name>
    <Synchronization>Synchronous</Synchronization>
    <Type>10002</Type>
    <SequenceNumber>1001</SequenceNumber>
    <Url/>
    <Assembly>Microsoft.Office.Policy, Version=16.0.0.0, Culture=neutral, PublicKeyToken=71e9bce111e9429c</Assembly>
    <Class>Microsoft.Office.RecordsManagement.Internal.LabelHandler</Class>
    <Data/>
    <Filter/>
  </Receiver>
  <Receiver>
    <Name>Policy Label Generator</Name>
    <Synchronization>Synchronous</Synchronization>
    <Type>10004</Type>
    <SequenceNumber>1002</SequenceNumber>
    <Url/>
    <Assembly>Microsoft.Office.Policy, Version=16.0.0.0, Culture=neutral, PublicKeyToken=71e9bce111e9429c</Assembly>
    <Class>Microsoft.Office.RecordsManagement.Internal.LabelHandler</Class>
    <Data/>
    <Filter/>
  </Receiver>
  <Receiver>
    <Name>Policy Label Generator</Name>
    <Synchronization>Synchronous</Synchronization>
    <Type>10006</Type>
    <SequenceNumber>1003</SequenceNumber>
    <Url/>
    <Assembly>Microsoft.Office.Policy, Version=16.0.0.0, Culture=neutral, PublicKeyToken=71e9bce111e9429c</Assembly>
    <Class>Microsoft.Office.RecordsManagement.Internal.LabelHandler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ensitivity xmlns="40c5b14d-3c15-47a4-b168-44ac39f0ae8c">Internal</Sensitivity>
    <TaxCatchAll xmlns="40c5b14d-3c15-47a4-b168-44ac39f0ae8c" xsi:nil="true"/>
    <hc70adee9b5b491aa8c039b41df92aaf xmlns="40c5b14d-3c15-47a4-b168-44ac39f0ae8c">
      <Terms xmlns="http://schemas.microsoft.com/office/infopath/2007/PartnerControls"/>
    </hc70adee9b5b491aa8c039b41df92aaf>
    <cc1bf521868c495785ddbe616d11b820 xmlns="40c5b14d-3c15-47a4-b168-44ac39f0ae8c">
      <Terms xmlns="http://schemas.microsoft.com/office/infopath/2007/PartnerControls"/>
    </cc1bf521868c495785ddbe616d11b820>
    <oe757398a42543afa002de480b8c8ee9 xmlns="40c5b14d-3c15-47a4-b168-44ac39f0ae8c">
      <Terms xmlns="http://schemas.microsoft.com/office/infopath/2007/PartnerControls"/>
    </oe757398a42543afa002de480b8c8ee9>
    <AWCDocumentApprovalStatus xmlns="40c5b14d-3c15-47a4-b168-44ac39f0ae8c">Draft</AWCDocumentApprovalStatus>
    <pa9c49003851499289d2ba0d938ad5a1 xmlns="40c5b14d-3c15-47a4-b168-44ac39f0ae8c">
      <Terms xmlns="http://schemas.microsoft.com/office/infopath/2007/PartnerControls"/>
    </pa9c49003851499289d2ba0d938ad5a1>
    <of42e4accbe244e98321ff5b2b9ef3c1 xmlns="40c5b14d-3c15-47a4-b168-44ac39f0ae8c">
      <Terms xmlns="http://schemas.microsoft.com/office/infopath/2007/PartnerControls"/>
    </of42e4accbe244e98321ff5b2b9ef3c1>
    <DLCPolicyLabelLock xmlns="40c5b14d-3c15-47a4-b168-44ac39f0ae8c" xsi:nil="true"/>
    <lcf76f155ced4ddcb4097134ff3c332f xmlns="304f054f-3c32-4f8d-887e-123e76db94f9">
      <Terms xmlns="http://schemas.microsoft.com/office/infopath/2007/PartnerControls"/>
    </lcf76f155ced4ddcb4097134ff3c332f>
    <xd_ProgID xmlns="http://schemas.microsoft.com/sharepoint/v3" xsi:nil="true"/>
    <DLCPolicyLabelClientValue xmlns="40c5b14d-3c15-47a4-b168-44ac39f0ae8c">Version</DLCPolicyLabelClientValue>
    <pc5b068091b44c6e8274ff50cdabf9f0 xmlns="40c5b14d-3c15-47a4-b168-44ac39f0ae8c">
      <Terms xmlns="http://schemas.microsoft.com/office/infopath/2007/PartnerControls"/>
    </pc5b068091b44c6e8274ff50cdabf9f0>
    <_dlc_DocId xmlns="40c5b14d-3c15-47a4-b168-44ac39f0ae8c">75US4QF3K64S-1026942354-441713</_dlc_DocId>
    <_dlc_DocIdUrl xmlns="40c5b14d-3c15-47a4-b168-44ac39f0ae8c">
      <Url>https://australianwildlife.sharepoint.com/hr/_layouts/15/DocIdRedir.aspx?ID=75US4QF3K64S-1026942354-441713</Url>
      <Description>75US4QF3K64S-1026942354-441713</Description>
    </_dlc_DocIdUrl>
    <DLCPolicyLabelValue xmlns="40c5b14d-3c15-47a4-b168-44ac39f0ae8c">Version</DLCPolicyLabelValue>
  </documentManagement>
</p:properties>
</file>

<file path=customXml/item3.xml><?xml version="1.0" encoding="utf-8"?>
<?mso-contentType ?>
<p:Policy xmlns:p="office.server.policy" id="" local="true">
  <p:Name>AWC Document</p:Name>
  <p:Description/>
  <p:Statement/>
  <p:PolicyItems>
    <p:PolicyItem featureId="Microsoft.Office.RecordsManagement.PolicyFeatures.PolicyAudit" staticId="0x01010007DEE05608A4B449883CE3A0E8D9CA6B|1757814118" UniqueId="73f20b24-35da-4825-8e38-7b88113f9885">
      <p:Name>Auditing</p:Name>
      <p:Description>Audits user actions on documents and list items to the Audit Log.</p:Description>
      <p:CustomData>
        <Audit>
          <Update/>
          <CheckInOut/>
          <MoveCopy/>
          <DeleteRestore/>
        </Audit>
      </p:CustomData>
    </p:PolicyItem>
    <p:PolicyItem featureId="Microsoft.Office.RecordsManagement.PolicyFeatures.PolicyLabel" staticId="0x01010007DEE05608A4B449883CE3A0E8D9CA6B|-743233126" UniqueId="42a76c69-448c-4087-b43a-32a8bfac6e49">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segment>
        </label>
      </p:CustomData>
    </p:PolicyItem>
  </p:PolicyItems>
</p:Policy>
</file>

<file path=customXml/item4.xml><?xml version="1.0" encoding="utf-8"?>
<?mso-contentType ?>
<customXsn xmlns="http://schemas.microsoft.com/office/2006/metadata/customXsn">
  <xsnLocation/>
  <cached>True</cached>
  <openByDefault>False</openByDefault>
  <xsnScope/>
</customXsn>
</file>

<file path=customXml/item5.xml><?xml version="1.0" encoding="utf-8"?>
<ct:contentTypeSchema xmlns:ct="http://schemas.microsoft.com/office/2006/metadata/contentType" xmlns:ma="http://schemas.microsoft.com/office/2006/metadata/properties/metaAttributes" ct:_="" ma:_="" ma:contentTypeName="AWC Document" ma:contentTypeID="0x01010007DEE05608A4B449883CE3A0E8D9CA6B00BAD01398B6802F4B857CD9AD078C4903" ma:contentTypeVersion="1094" ma:contentTypeDescription="Default document for AWC" ma:contentTypeScope="" ma:versionID="69dfc84b821e497aec56a74df61cea04">
  <xsd:schema xmlns:xsd="http://www.w3.org/2001/XMLSchema" xmlns:xs="http://www.w3.org/2001/XMLSchema" xmlns:p="http://schemas.microsoft.com/office/2006/metadata/properties" xmlns:ns1="http://schemas.microsoft.com/sharepoint/v3" xmlns:ns2="40c5b14d-3c15-47a4-b168-44ac39f0ae8c" xmlns:ns3="0c2a804b-99bc-4731-b0dd-a85e7e44223e" xmlns:ns4="c286b439-e7ed-4e07-a923-65db5db2aff8" xmlns:ns5="304f054f-3c32-4f8d-887e-123e76db94f9" targetNamespace="http://schemas.microsoft.com/office/2006/metadata/properties" ma:root="true" ma:fieldsID="234b1bbdd2b984c13a0c3adc4492b450" ns1:_="" ns2:_="" ns3:_="" ns4:_="" ns5:_="">
    <xsd:import namespace="http://schemas.microsoft.com/sharepoint/v3"/>
    <xsd:import namespace="40c5b14d-3c15-47a4-b168-44ac39f0ae8c"/>
    <xsd:import namespace="0c2a804b-99bc-4731-b0dd-a85e7e44223e"/>
    <xsd:import namespace="c286b439-e7ed-4e07-a923-65db5db2aff8"/>
    <xsd:import namespace="304f054f-3c32-4f8d-887e-123e76db94f9"/>
    <xsd:element name="properties">
      <xsd:complexType>
        <xsd:sequence>
          <xsd:element name="documentManagement">
            <xsd:complexType>
              <xsd:all>
                <xsd:element ref="ns2:TaxCatchAll" minOccurs="0"/>
                <xsd:element ref="ns2:TaxCatchAllLabel" minOccurs="0"/>
                <xsd:element ref="ns2:pa9c49003851499289d2ba0d938ad5a1" minOccurs="0"/>
                <xsd:element ref="ns2:hc70adee9b5b491aa8c039b41df92aaf" minOccurs="0"/>
                <xsd:element ref="ns2:of42e4accbe244e98321ff5b2b9ef3c1" minOccurs="0"/>
                <xsd:element ref="ns2:cc1bf521868c495785ddbe616d11b820" minOccurs="0"/>
                <xsd:element ref="ns2:_dlc_DocId" minOccurs="0"/>
                <xsd:element ref="ns2:_dlc_DocIdUrl" minOccurs="0"/>
                <xsd:element ref="ns2:_dlc_DocIdPersistId" minOccurs="0"/>
                <xsd:element ref="ns1:_dlc_Exempt" minOccurs="0"/>
                <xsd:element ref="ns1:TemplateUrl" minOccurs="0"/>
                <xsd:element ref="ns1:xd_ProgID" minOccurs="0"/>
                <xsd:element ref="ns1:xd_Signature" minOccurs="0"/>
                <xsd:element ref="ns3:MediaServiceMetadata" minOccurs="0"/>
                <xsd:element ref="ns3:MediaServiceFastMetadata" minOccurs="0"/>
                <xsd:element ref="ns4:SharedWithUsers" minOccurs="0"/>
                <xsd:element ref="ns4:SharedWithDetails" minOccurs="0"/>
                <xsd:element ref="ns1:_dlc_ExpireDateSaved" minOccurs="0"/>
                <xsd:element ref="ns1:_dlc_ExpireDate" minOccurs="0"/>
                <xsd:element ref="ns5:MediaServiceAutoKeyPoints" minOccurs="0"/>
                <xsd:element ref="ns5:MediaServiceKeyPoints" minOccurs="0"/>
                <xsd:element ref="ns5:MediaServiceAutoTags" minOccurs="0"/>
                <xsd:element ref="ns5:MediaServiceGenerationTime" minOccurs="0"/>
                <xsd:element ref="ns5:MediaServiceEventHashCode" minOccurs="0"/>
                <xsd:element ref="ns5:MediaServiceOCR" minOccurs="0"/>
                <xsd:element ref="ns5:MediaServiceDateTaken" minOccurs="0"/>
                <xsd:element ref="ns5:MediaServiceLocation" minOccurs="0"/>
                <xsd:element ref="ns5:MediaLengthInSeconds" minOccurs="0"/>
                <xsd:element ref="ns2:oe757398a42543afa002de480b8c8ee9" minOccurs="0"/>
                <xsd:element ref="ns2:pc5b068091b44c6e8274ff50cdabf9f0" minOccurs="0"/>
                <xsd:element ref="ns2:Sensitivity" minOccurs="0"/>
                <xsd:element ref="ns2:AWCDocumentApprovalStatus" minOccurs="0"/>
                <xsd:element ref="ns5:lcf76f155ced4ddcb4097134ff3c332f" minOccurs="0"/>
                <xsd:element ref="ns2:DLCPolicyLabelValue" minOccurs="0"/>
                <xsd:element ref="ns2:DLCPolicyLabelClientValue" minOccurs="0"/>
                <xsd:element ref="ns2:DLCPolicyLabelLock" minOccurs="0"/>
                <xsd:element ref="ns5:MediaServiceObjectDetectorVersions" minOccurs="0"/>
                <xsd:element ref="ns5:MediaServiceSearchPropertie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1" nillable="true" ma:displayName="Exempt from Policy" ma:hidden="true" ma:internalName="_dlc_Exempt" ma:readOnly="true">
      <xsd:simpleType>
        <xsd:restriction base="dms:Unknown"/>
      </xsd:simpleType>
    </xsd:element>
    <xsd:element name="TemplateUrl" ma:index="22" nillable="true" ma:displayName="Template Link" ma:hidden="true" ma:internalName="TemplateUrl">
      <xsd:simpleType>
        <xsd:restriction base="dms:Text"/>
      </xsd:simpleType>
    </xsd:element>
    <xsd:element name="xd_ProgID" ma:index="23" nillable="true" ma:displayName="HTML File Link" ma:hidden="true" ma:internalName="xd_ProgID">
      <xsd:simpleType>
        <xsd:restriction base="dms:Text"/>
      </xsd:simpleType>
    </xsd:element>
    <xsd:element name="xd_Signature" ma:index="24" nillable="true" ma:displayName="Is Signed" ma:hidden="true" ma:internalName="xd_Signature" ma:readOnly="true">
      <xsd:simpleType>
        <xsd:restriction base="dms:Boolean"/>
      </xsd:simpleType>
    </xsd:element>
    <xsd:element name="_dlc_ExpireDateSaved" ma:index="31" nillable="true" ma:displayName="Original Expiration Date" ma:hidden="true" ma:internalName="_dlc_ExpireDateSaved" ma:readOnly="true">
      <xsd:simpleType>
        <xsd:restriction base="dms:DateTime"/>
      </xsd:simpleType>
    </xsd:element>
    <xsd:element name="_dlc_ExpireDate" ma:index="32"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0c5b14d-3c15-47a4-b168-44ac39f0ae8c"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dc22fa62-2953-48f7-a408-a6ccc6c4303b}" ma:internalName="TaxCatchAll" ma:showField="CatchAllData" ma:web="40c5b14d-3c15-47a4-b168-44ac39f0ae8c">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dc22fa62-2953-48f7-a408-a6ccc6c4303b}" ma:internalName="TaxCatchAllLabel" ma:readOnly="true" ma:showField="CatchAllDataLabel" ma:web="40c5b14d-3c15-47a4-b168-44ac39f0ae8c">
      <xsd:complexType>
        <xsd:complexContent>
          <xsd:extension base="dms:MultiChoiceLookup">
            <xsd:sequence>
              <xsd:element name="Value" type="dms:Lookup" maxOccurs="unbounded" minOccurs="0" nillable="true"/>
            </xsd:sequence>
          </xsd:extension>
        </xsd:complexContent>
      </xsd:complexType>
    </xsd:element>
    <xsd:element name="pa9c49003851499289d2ba0d938ad5a1" ma:index="14" nillable="true" ma:taxonomy="true" ma:internalName="pa9c49003851499289d2ba0d938ad5a1" ma:taxonomyFieldName="AWCActivities" ma:displayName="Activities" ma:readOnly="false" ma:default="" ma:fieldId="{9a9c4900-3851-4992-89d2-ba0d938ad5a1}" ma:taxonomyMulti="true" ma:sspId="eda79821-396f-4765-8181-78a64362f857" ma:termSetId="e1b01f61-a0a2-4812-bb48-03d3d6cc0ee8" ma:anchorId="00000000-0000-0000-0000-000000000000" ma:open="false" ma:isKeyword="false">
      <xsd:complexType>
        <xsd:sequence>
          <xsd:element ref="pc:Terms" minOccurs="0" maxOccurs="1"/>
        </xsd:sequence>
      </xsd:complexType>
    </xsd:element>
    <xsd:element name="hc70adee9b5b491aa8c039b41df92aaf" ma:index="15" nillable="true" ma:taxonomy="true" ma:internalName="hc70adee9b5b491aa8c039b41df92aaf" ma:taxonomyFieldName="AWCAreas" ma:displayName="Areas" ma:readOnly="false" ma:default="" ma:fieldId="{1c70adee-9b5b-491a-a8c0-39b41df92aaf}" ma:taxonomyMulti="true" ma:sspId="eda79821-396f-4765-8181-78a64362f857" ma:termSetId="b7578f37-427c-4f02-af99-8ba1ab6241ef" ma:anchorId="00000000-0000-0000-0000-000000000000" ma:open="false" ma:isKeyword="false">
      <xsd:complexType>
        <xsd:sequence>
          <xsd:element ref="pc:Terms" minOccurs="0" maxOccurs="1"/>
        </xsd:sequence>
      </xsd:complexType>
    </xsd:element>
    <xsd:element name="of42e4accbe244e98321ff5b2b9ef3c1" ma:index="16" nillable="true" ma:taxonomy="true" ma:internalName="of42e4accbe244e98321ff5b2b9ef3c1" ma:taxonomyFieldName="AWCDocumentTypes" ma:displayName="Document Types" ma:readOnly="false" ma:default="" ma:fieldId="{8f42e4ac-cbe2-44e9-8321-ff5b2b9ef3c1}" ma:taxonomyMulti="true" ma:sspId="eda79821-396f-4765-8181-78a64362f857" ma:termSetId="1cb71eae-29af-4c05-a093-aa072c22cd22" ma:anchorId="00000000-0000-0000-0000-000000000000" ma:open="false" ma:isKeyword="false">
      <xsd:complexType>
        <xsd:sequence>
          <xsd:element ref="pc:Terms" minOccurs="0" maxOccurs="1"/>
        </xsd:sequence>
      </xsd:complexType>
    </xsd:element>
    <xsd:element name="cc1bf521868c495785ddbe616d11b820" ma:index="17" nillable="true" ma:taxonomy="true" ma:internalName="cc1bf521868c495785ddbe616d11b820" ma:taxonomyFieldName="AWCSanctuaries" ma:displayName="Sanctuaries" ma:readOnly="false" ma:default="" ma:fieldId="{cc1bf521-868c-4957-85dd-be616d11b820}" ma:taxonomyMulti="true" ma:sspId="eda79821-396f-4765-8181-78a64362f857" ma:termSetId="a65cf63c-c206-4b8d-862b-51a58c85b37c"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oe757398a42543afa002de480b8c8ee9" ma:index="42" nillable="true" ma:taxonomy="true" ma:internalName="oe757398a42543afa002de480b8c8ee9" ma:taxonomyFieldName="Region1" ma:displayName="Region" ma:default="" ma:fieldId="{8e757398-a425-43af-a002-de480b8c8ee9}" ma:taxonomyMulti="true" ma:sspId="eda79821-396f-4765-8181-78a64362f857" ma:termSetId="1755f853-ca05-42f5-8a9f-43b4ebf94555" ma:anchorId="00000000-0000-0000-0000-000000000000" ma:open="false" ma:isKeyword="false">
      <xsd:complexType>
        <xsd:sequence>
          <xsd:element ref="pc:Terms" minOccurs="0" maxOccurs="1"/>
        </xsd:sequence>
      </xsd:complexType>
    </xsd:element>
    <xsd:element name="pc5b068091b44c6e8274ff50cdabf9f0" ma:index="44" nillable="true" ma:taxonomy="true" ma:internalName="pc5b068091b44c6e8274ff50cdabf9f0" ma:taxonomyFieldName="AWCSpeciesField" ma:displayName="Species" ma:readOnly="false" ma:default="" ma:fieldId="{9c5b0680-91b4-4c6e-8274-ff50cdabf9f0}" ma:taxonomyMulti="true" ma:sspId="eda79821-396f-4765-8181-78a64362f857" ma:termSetId="d9668b65-97de-4556-b761-a74449122392" ma:anchorId="00000000-0000-0000-0000-000000000000" ma:open="false" ma:isKeyword="false">
      <xsd:complexType>
        <xsd:sequence>
          <xsd:element ref="pc:Terms" minOccurs="0" maxOccurs="1"/>
        </xsd:sequence>
      </xsd:complexType>
    </xsd:element>
    <xsd:element name="Sensitivity" ma:index="46" nillable="true" ma:displayName="Sensitivity" ma:default="Internal" ma:description="Indication of the Information Sensitivity Classification. Public - Approved for public dissemination&#10;Internal - Shared with all AWC personnel&#10;Confidential - Shared with named individuals only" ma:format="Dropdown" ma:hidden="true" ma:internalName="Sensitivity">
      <xsd:simpleType>
        <xsd:restriction base="dms:Choice">
          <xsd:enumeration value="Public"/>
          <xsd:enumeration value="Internal"/>
          <xsd:enumeration value="Confidential"/>
        </xsd:restriction>
      </xsd:simpleType>
    </xsd:element>
    <xsd:element name="AWCDocumentApprovalStatus" ma:index="47" nillable="true" ma:displayName="Document Approval Status" ma:default="Draft" ma:description="Approval status for a AWC Document Approval Flow." ma:format="Dropdown" ma:internalName="AWCDocumentApprovalStatus">
      <xsd:simpleType>
        <xsd:restriction base="dms:Choice">
          <xsd:enumeration value="Draft"/>
          <xsd:enumeration value="Pending QA"/>
          <xsd:enumeration value="Pending Approval"/>
          <xsd:enumeration value="QA Approved"/>
          <xsd:enumeration value="QA Rejected"/>
          <xsd:enumeration value="Approved"/>
          <xsd:enumeration value="Approval Rejected"/>
          <xsd:enumeration value="Declined"/>
          <xsd:enumeration value="Superseded"/>
          <xsd:enumeration value="Cancelled"/>
        </xsd:restriction>
      </xsd:simpleType>
    </xsd:element>
    <xsd:element name="DLCPolicyLabelValue" ma:index="50"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51"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52"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2a804b-99bc-4731-b0dd-a85e7e44223e"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86b439-e7ed-4e07-a923-65db5db2aff8"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4f054f-3c32-4f8d-887e-123e76db94f9" elementFormDefault="qualified">
    <xsd:import namespace="http://schemas.microsoft.com/office/2006/documentManagement/types"/>
    <xsd:import namespace="http://schemas.microsoft.com/office/infopath/2007/PartnerControls"/>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AutoTags" ma:index="35" nillable="true" ma:displayName="Tags" ma:internalName="MediaServiceAutoTags" ma:readOnly="true">
      <xsd:simpleType>
        <xsd:restriction base="dms:Text"/>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CR" ma:index="38" nillable="true" ma:displayName="Extracted Text" ma:internalName="MediaServiceOCR" ma:readOnly="true">
      <xsd:simpleType>
        <xsd:restriction base="dms:Note">
          <xsd:maxLength value="255"/>
        </xsd:restriction>
      </xsd:simpleType>
    </xsd:element>
    <xsd:element name="MediaServiceDateTaken" ma:index="39" nillable="true" ma:displayName="MediaServiceDateTaken" ma:hidden="true" ma:internalName="MediaServiceDateTaken" ma:readOnly="true">
      <xsd:simpleType>
        <xsd:restriction base="dms:Text"/>
      </xsd:simpleType>
    </xsd:element>
    <xsd:element name="MediaServiceLocation" ma:index="40" nillable="true" ma:displayName="Location" ma:internalName="MediaServiceLocation" ma:readOnly="true">
      <xsd:simpleType>
        <xsd:restriction base="dms:Text"/>
      </xsd:simpleType>
    </xsd:element>
    <xsd:element name="MediaLengthInSeconds" ma:index="41"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eda79821-396f-4765-8181-78a64362f8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4" nillable="true" ma:displayName="MediaServiceSearchProperties" ma:hidden="true" ma:internalName="MediaServiceSearchProperties" ma:readOnly="true">
      <xsd:simpleType>
        <xsd:restriction base="dms:Note"/>
      </xsd:simpleType>
    </xsd:element>
    <xsd:element name="MediaServiceBillingMetadata" ma:index="5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4F66C-6B11-4E6A-86CE-8A9EC2EAD288}">
  <ds:schemaRefs>
    <ds:schemaRef ds:uri="http://schemas.microsoft.com/sharepoint/events"/>
  </ds:schemaRefs>
</ds:datastoreItem>
</file>

<file path=customXml/itemProps2.xml><?xml version="1.0" encoding="utf-8"?>
<ds:datastoreItem xmlns:ds="http://schemas.openxmlformats.org/officeDocument/2006/customXml" ds:itemID="{6793B86E-EA4C-4A10-829F-1722739BBC01}">
  <ds:schemaRefs>
    <ds:schemaRef ds:uri="http://schemas.microsoft.com/office/2006/metadata/properties"/>
    <ds:schemaRef ds:uri="http://schemas.microsoft.com/office/infopath/2007/PartnerControls"/>
    <ds:schemaRef ds:uri="http://schemas.microsoft.com/sharepoint/v3"/>
    <ds:schemaRef ds:uri="40c5b14d-3c15-47a4-b168-44ac39f0ae8c"/>
    <ds:schemaRef ds:uri="304f054f-3c32-4f8d-887e-123e76db94f9"/>
  </ds:schemaRefs>
</ds:datastoreItem>
</file>

<file path=customXml/itemProps3.xml><?xml version="1.0" encoding="utf-8"?>
<ds:datastoreItem xmlns:ds="http://schemas.openxmlformats.org/officeDocument/2006/customXml" ds:itemID="{9E2504FB-EE4B-43F9-B299-46BA3F6C4DB5}">
  <ds:schemaRefs>
    <ds:schemaRef ds:uri="office.server.policy"/>
  </ds:schemaRefs>
</ds:datastoreItem>
</file>

<file path=customXml/itemProps4.xml><?xml version="1.0" encoding="utf-8"?>
<ds:datastoreItem xmlns:ds="http://schemas.openxmlformats.org/officeDocument/2006/customXml" ds:itemID="{288C5638-A3DD-4FAB-9AF0-C0B459488207}">
  <ds:schemaRefs>
    <ds:schemaRef ds:uri="http://schemas.microsoft.com/office/2006/metadata/customXsn"/>
  </ds:schemaRefs>
</ds:datastoreItem>
</file>

<file path=customXml/itemProps5.xml><?xml version="1.0" encoding="utf-8"?>
<ds:datastoreItem xmlns:ds="http://schemas.openxmlformats.org/officeDocument/2006/customXml" ds:itemID="{DA7E7ED8-CDB5-40A8-9918-1645B2341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0c5b14d-3c15-47a4-b168-44ac39f0ae8c"/>
    <ds:schemaRef ds:uri="0c2a804b-99bc-4731-b0dd-a85e7e44223e"/>
    <ds:schemaRef ds:uri="c286b439-e7ed-4e07-a923-65db5db2aff8"/>
    <ds:schemaRef ds:uri="304f054f-3c32-4f8d-887e-123e76db94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E0B4B2B-CB60-438B-8DEF-5C8AC0B5878F}">
  <ds:schemaRefs>
    <ds:schemaRef ds:uri="http://schemas.microsoft.com/sharepoint/v3/contenttype/forms"/>
  </ds:schemaRefs>
</ds:datastoreItem>
</file>

<file path=customXml/itemProps7.xml><?xml version="1.0" encoding="utf-8"?>
<ds:datastoreItem xmlns:ds="http://schemas.openxmlformats.org/officeDocument/2006/customXml" ds:itemID="{915CD602-F9F3-4D5B-A673-B3EF393E5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1257</Words>
  <Characters>7976</Characters>
  <Application>Microsoft Office Word</Application>
  <DocSecurity>0</DocSecurity>
  <Lines>159</Lines>
  <Paragraphs>123</Paragraphs>
  <ScaleCrop>false</ScaleCrop>
  <HeadingPairs>
    <vt:vector size="2" baseType="variant">
      <vt:variant>
        <vt:lpstr>Title</vt:lpstr>
      </vt:variant>
      <vt:variant>
        <vt:i4>1</vt:i4>
      </vt:variant>
    </vt:vector>
  </HeadingPairs>
  <TitlesOfParts>
    <vt:vector size="1" baseType="lpstr">
      <vt:lpstr>Administrative Assistant/Receptionist</vt:lpstr>
    </vt:vector>
  </TitlesOfParts>
  <Company>HP</Company>
  <LinksUpToDate>false</LinksUpToDate>
  <CharactersWithSpaces>9110</CharactersWithSpaces>
  <SharedDoc>false</SharedDoc>
  <HLinks>
    <vt:vector size="12" baseType="variant">
      <vt:variant>
        <vt:i4>3473411</vt:i4>
      </vt:variant>
      <vt:variant>
        <vt:i4>3</vt:i4>
      </vt:variant>
      <vt:variant>
        <vt:i4>0</vt:i4>
      </vt:variant>
      <vt:variant>
        <vt:i4>5</vt:i4>
      </vt:variant>
      <vt:variant>
        <vt:lpwstr>mailto:employment@australianwildlife.org</vt:lpwstr>
      </vt:variant>
      <vt:variant>
        <vt:lpwstr/>
      </vt:variant>
      <vt:variant>
        <vt:i4>2752580</vt:i4>
      </vt:variant>
      <vt:variant>
        <vt:i4>0</vt:i4>
      </vt:variant>
      <vt:variant>
        <vt:i4>0</vt:i4>
      </vt:variant>
      <vt:variant>
        <vt:i4>5</vt:i4>
      </vt:variant>
      <vt:variant>
        <vt:lpwstr>mailto:tim.allard@australianwildlife.org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Assistant/Receptionist</dc:title>
  <dc:creator>helen</dc:creator>
  <cp:lastModifiedBy>Georgia Shephard</cp:lastModifiedBy>
  <cp:revision>2</cp:revision>
  <cp:lastPrinted>2019-11-21T07:46:00Z</cp:lastPrinted>
  <dcterms:created xsi:type="dcterms:W3CDTF">2026-07-30T06:54:00Z</dcterms:created>
  <dcterms:modified xsi:type="dcterms:W3CDTF">2026-07-30T06:54:00Z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0x01010007DEE05608A4B449883CE3A0E8D9CA6B00BAD01398B6802F4B857CD9AD078C4903</vt:lpwstr>
  </property>
  <property fmtid="{D5CDD505-2E9C-101B-9397-08002B2CF9AE}" pid="3" name="_dlc_policyId">
    <vt:lpwstr/>
  </property>
  <property fmtid="{D5CDD505-2E9C-101B-9397-08002B2CF9AE}" pid="4" name="ItemRetentionFormula">
    <vt:lpwstr/>
  </property>
  <property fmtid="{D5CDD505-2E9C-101B-9397-08002B2CF9AE}" pid="5" name="AWCAreas">
    <vt:lpwstr/>
  </property>
  <property fmtid="{D5CDD505-2E9C-101B-9397-08002B2CF9AE}" pid="6" name="AWCDocumentTypes">
    <vt:lpwstr/>
  </property>
  <property fmtid="{D5CDD505-2E9C-101B-9397-08002B2CF9AE}" pid="7" name="AWCActivities">
    <vt:lpwstr/>
  </property>
  <property fmtid="{D5CDD505-2E9C-101B-9397-08002B2CF9AE}" pid="8" name="AWCSanctuaries">
    <vt:lpwstr/>
  </property>
  <property fmtid="{D5CDD505-2E9C-101B-9397-08002B2CF9AE}" pid="9" name="MediaServiceImageTags">
    <vt:lpwstr/>
  </property>
  <property fmtid="{D5CDD505-2E9C-101B-9397-08002B2CF9AE}" pid="10" name="AWCSpeciesField">
    <vt:lpwstr/>
  </property>
  <property fmtid="{D5CDD505-2E9C-101B-9397-08002B2CF9AE}" pid="11" name="Region1">
    <vt:lpwstr/>
  </property>
  <property fmtid="{D5CDD505-2E9C-101B-9397-08002B2CF9AE}" pid="12" name="_dlc_DocIdItemGuid">
    <vt:lpwstr>cc81e908-c1e2-401e-ad01-9108022b3ef0</vt:lpwstr>
  </property>
</Properties>
</file>