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17775" w14:textId="30128182" w:rsidR="00B8581E" w:rsidRPr="00B8581E" w:rsidRDefault="00B8581E">
      <w:pPr>
        <w:pStyle w:val="Title"/>
        <w:rPr>
          <w:rFonts w:cstheme="majorHAnsi"/>
          <w:sz w:val="44"/>
          <w:szCs w:val="44"/>
        </w:rPr>
      </w:pPr>
      <w:r w:rsidRPr="00B8581E">
        <w:rPr>
          <w:rFonts w:cstheme="majorHAnsi"/>
          <w:noProof/>
          <w:sz w:val="28"/>
          <w:szCs w:val="28"/>
        </w:rPr>
        <w:drawing>
          <wp:anchor distT="0" distB="0" distL="114300" distR="114300" simplePos="0" relativeHeight="251669504" behindDoc="0" locked="0" layoutInCell="1" allowOverlap="1" wp14:anchorId="70A65C2F" wp14:editId="0CE4D71D">
            <wp:simplePos x="0" y="0"/>
            <wp:positionH relativeFrom="margin">
              <wp:posOffset>4216400</wp:posOffset>
            </wp:positionH>
            <wp:positionV relativeFrom="paragraph">
              <wp:posOffset>-381635</wp:posOffset>
            </wp:positionV>
            <wp:extent cx="1010886" cy="380545"/>
            <wp:effectExtent l="0" t="0" r="0" b="635"/>
            <wp:wrapNone/>
            <wp:docPr id="977538231" name="Picture 1"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445691" name="Picture 1" descr="A black and yellow logo&#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010886" cy="380545"/>
                    </a:xfrm>
                    <a:prstGeom prst="rect">
                      <a:avLst/>
                    </a:prstGeom>
                  </pic:spPr>
                </pic:pic>
              </a:graphicData>
            </a:graphic>
            <wp14:sizeRelH relativeFrom="page">
              <wp14:pctWidth>0</wp14:pctWidth>
            </wp14:sizeRelH>
            <wp14:sizeRelV relativeFrom="page">
              <wp14:pctHeight>0</wp14:pctHeight>
            </wp14:sizeRelV>
          </wp:anchor>
        </w:drawing>
      </w:r>
      <w:r w:rsidRPr="00B8581E">
        <w:rPr>
          <w:rFonts w:cstheme="majorHAnsi"/>
          <w:noProof/>
          <w:sz w:val="28"/>
          <w:szCs w:val="28"/>
        </w:rPr>
        <w:drawing>
          <wp:anchor distT="0" distB="0" distL="114300" distR="114300" simplePos="0" relativeHeight="251658240" behindDoc="0" locked="0" layoutInCell="1" allowOverlap="1" wp14:anchorId="4E665E21" wp14:editId="43708D47">
            <wp:simplePos x="0" y="0"/>
            <wp:positionH relativeFrom="margin">
              <wp:posOffset>-228600</wp:posOffset>
            </wp:positionH>
            <wp:positionV relativeFrom="paragraph">
              <wp:posOffset>-619125</wp:posOffset>
            </wp:positionV>
            <wp:extent cx="809625" cy="661035"/>
            <wp:effectExtent l="0" t="0" r="9525" b="5715"/>
            <wp:wrapNone/>
            <wp:docPr id="618785599" name="Picture 1" descr="A logo with colorful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961580" name="Picture 1" descr="A logo with colorful circle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9625" cy="661035"/>
                    </a:xfrm>
                    <a:prstGeom prst="rect">
                      <a:avLst/>
                    </a:prstGeom>
                  </pic:spPr>
                </pic:pic>
              </a:graphicData>
            </a:graphic>
            <wp14:sizeRelH relativeFrom="page">
              <wp14:pctWidth>0</wp14:pctWidth>
            </wp14:sizeRelH>
            <wp14:sizeRelV relativeFrom="page">
              <wp14:pctHeight>0</wp14:pctHeight>
            </wp14:sizeRelV>
          </wp:anchor>
        </w:drawing>
      </w:r>
    </w:p>
    <w:p w14:paraId="4916EDF5" w14:textId="1935628D" w:rsidR="009722A4" w:rsidRPr="00B8581E" w:rsidRDefault="00000000">
      <w:pPr>
        <w:pStyle w:val="Title"/>
        <w:rPr>
          <w:rFonts w:cstheme="majorHAnsi"/>
        </w:rPr>
      </w:pPr>
      <w:r w:rsidRPr="00B8581E">
        <w:rPr>
          <w:rFonts w:cstheme="majorHAnsi"/>
          <w:sz w:val="44"/>
          <w:szCs w:val="44"/>
        </w:rPr>
        <w:t>POSITION DESCRIPTION</w:t>
      </w:r>
    </w:p>
    <w:p w14:paraId="7C4DC0B4" w14:textId="77777777" w:rsidR="009722A4" w:rsidRPr="00B8581E" w:rsidRDefault="00000000">
      <w:pPr>
        <w:pStyle w:val="Heading1"/>
        <w:rPr>
          <w:rFonts w:cstheme="majorHAnsi"/>
        </w:rPr>
      </w:pPr>
      <w:r w:rsidRPr="00B8581E">
        <w:rPr>
          <w:rFonts w:cstheme="majorHAnsi"/>
        </w:rPr>
        <w:t>1. Position Details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513"/>
      </w:tblGrid>
      <w:tr w:rsidR="009722A4" w:rsidRPr="00B8581E" w14:paraId="399FAC37" w14:textId="77777777" w:rsidTr="00E9605A">
        <w:tc>
          <w:tcPr>
            <w:tcW w:w="1980" w:type="dxa"/>
            <w:shd w:val="clear" w:color="auto" w:fill="BFBFBF" w:themeFill="background1" w:themeFillShade="BF"/>
          </w:tcPr>
          <w:p w14:paraId="4DE6BA31" w14:textId="77777777" w:rsidR="009722A4" w:rsidRPr="00B8581E" w:rsidRDefault="00000000" w:rsidP="00B8581E">
            <w:pPr>
              <w:jc w:val="center"/>
              <w:rPr>
                <w:rFonts w:asciiTheme="majorHAnsi" w:hAnsiTheme="majorHAnsi" w:cstheme="majorHAnsi"/>
                <w:b/>
                <w:bCs/>
                <w:sz w:val="24"/>
                <w:szCs w:val="24"/>
              </w:rPr>
            </w:pPr>
            <w:r w:rsidRPr="00B8581E">
              <w:rPr>
                <w:rFonts w:asciiTheme="majorHAnsi" w:hAnsiTheme="majorHAnsi" w:cstheme="majorHAnsi"/>
                <w:b/>
                <w:bCs/>
                <w:sz w:val="24"/>
                <w:szCs w:val="24"/>
              </w:rPr>
              <w:t>Item</w:t>
            </w:r>
          </w:p>
        </w:tc>
        <w:tc>
          <w:tcPr>
            <w:tcW w:w="7513" w:type="dxa"/>
            <w:shd w:val="clear" w:color="auto" w:fill="BFBFBF" w:themeFill="background1" w:themeFillShade="BF"/>
          </w:tcPr>
          <w:p w14:paraId="2781CCEF" w14:textId="77777777" w:rsidR="009722A4" w:rsidRPr="00B8581E" w:rsidRDefault="00000000" w:rsidP="00B8581E">
            <w:pPr>
              <w:jc w:val="center"/>
              <w:rPr>
                <w:rFonts w:asciiTheme="majorHAnsi" w:hAnsiTheme="majorHAnsi" w:cstheme="majorHAnsi"/>
                <w:b/>
                <w:bCs/>
                <w:sz w:val="24"/>
                <w:szCs w:val="24"/>
              </w:rPr>
            </w:pPr>
            <w:r w:rsidRPr="00B8581E">
              <w:rPr>
                <w:rFonts w:asciiTheme="majorHAnsi" w:hAnsiTheme="majorHAnsi" w:cstheme="majorHAnsi"/>
                <w:b/>
                <w:bCs/>
                <w:sz w:val="24"/>
                <w:szCs w:val="24"/>
              </w:rPr>
              <w:t>Description</w:t>
            </w:r>
          </w:p>
        </w:tc>
      </w:tr>
      <w:tr w:rsidR="009722A4" w:rsidRPr="00B8581E" w14:paraId="73645557" w14:textId="77777777" w:rsidTr="00E9605A">
        <w:tc>
          <w:tcPr>
            <w:tcW w:w="1980" w:type="dxa"/>
          </w:tcPr>
          <w:p w14:paraId="3D9E8715" w14:textId="77777777" w:rsidR="009722A4" w:rsidRPr="00B8581E" w:rsidRDefault="00000000">
            <w:pPr>
              <w:rPr>
                <w:rFonts w:asciiTheme="majorHAnsi" w:hAnsiTheme="majorHAnsi" w:cstheme="majorHAnsi"/>
                <w:b/>
                <w:bCs/>
                <w:sz w:val="24"/>
                <w:szCs w:val="24"/>
              </w:rPr>
            </w:pPr>
            <w:r w:rsidRPr="00B8581E">
              <w:rPr>
                <w:rFonts w:asciiTheme="majorHAnsi" w:hAnsiTheme="majorHAnsi" w:cstheme="majorHAnsi"/>
                <w:b/>
                <w:bCs/>
                <w:sz w:val="24"/>
                <w:szCs w:val="24"/>
              </w:rPr>
              <w:t>Position Title</w:t>
            </w:r>
          </w:p>
        </w:tc>
        <w:tc>
          <w:tcPr>
            <w:tcW w:w="7513" w:type="dxa"/>
          </w:tcPr>
          <w:p w14:paraId="05B106F3" w14:textId="3E061583" w:rsidR="009722A4" w:rsidRPr="00067852" w:rsidRDefault="00042A4A">
            <w:pPr>
              <w:rPr>
                <w:rFonts w:asciiTheme="majorHAnsi" w:hAnsiTheme="majorHAnsi" w:cstheme="majorHAnsi"/>
                <w:sz w:val="24"/>
                <w:szCs w:val="24"/>
                <w:highlight w:val="yellow"/>
                <w:lang w:val="en-AU"/>
              </w:rPr>
            </w:pPr>
            <w:r w:rsidRPr="00042A4A">
              <w:rPr>
                <w:rFonts w:asciiTheme="majorHAnsi" w:hAnsiTheme="majorHAnsi" w:cstheme="majorHAnsi"/>
                <w:sz w:val="24"/>
                <w:szCs w:val="24"/>
                <w:lang w:val="en-AU"/>
              </w:rPr>
              <w:t>Families Together Practitioner</w:t>
            </w:r>
          </w:p>
        </w:tc>
      </w:tr>
      <w:tr w:rsidR="009722A4" w:rsidRPr="00B8581E" w14:paraId="14925825" w14:textId="77777777" w:rsidTr="00E9605A">
        <w:tc>
          <w:tcPr>
            <w:tcW w:w="1980" w:type="dxa"/>
          </w:tcPr>
          <w:p w14:paraId="6B2AEC3B" w14:textId="4BB7F1D4" w:rsidR="009722A4" w:rsidRPr="00B8581E" w:rsidRDefault="00000000">
            <w:pPr>
              <w:rPr>
                <w:rFonts w:asciiTheme="majorHAnsi" w:hAnsiTheme="majorHAnsi" w:cstheme="majorHAnsi"/>
                <w:b/>
                <w:bCs/>
                <w:sz w:val="24"/>
                <w:szCs w:val="24"/>
              </w:rPr>
            </w:pPr>
            <w:r w:rsidRPr="00B8581E">
              <w:rPr>
                <w:rFonts w:asciiTheme="majorHAnsi" w:hAnsiTheme="majorHAnsi" w:cstheme="majorHAnsi"/>
                <w:b/>
                <w:bCs/>
                <w:sz w:val="24"/>
                <w:szCs w:val="24"/>
              </w:rPr>
              <w:t>Program</w:t>
            </w:r>
            <w:r w:rsidR="00434F7A">
              <w:rPr>
                <w:rFonts w:asciiTheme="majorHAnsi" w:hAnsiTheme="majorHAnsi" w:cstheme="majorHAnsi"/>
                <w:b/>
                <w:bCs/>
                <w:sz w:val="24"/>
                <w:szCs w:val="24"/>
              </w:rPr>
              <w:t xml:space="preserve"> Name</w:t>
            </w:r>
          </w:p>
        </w:tc>
        <w:tc>
          <w:tcPr>
            <w:tcW w:w="7513" w:type="dxa"/>
          </w:tcPr>
          <w:p w14:paraId="68B57690" w14:textId="06B4989C" w:rsidR="00291E72" w:rsidRPr="00067852" w:rsidRDefault="00D8003B">
            <w:pPr>
              <w:rPr>
                <w:rFonts w:asciiTheme="majorHAnsi" w:hAnsiTheme="majorHAnsi" w:cstheme="majorHAnsi"/>
                <w:sz w:val="24"/>
                <w:szCs w:val="24"/>
                <w:lang w:val="en-AU"/>
              </w:rPr>
            </w:pPr>
            <w:r w:rsidRPr="004A56F8">
              <w:rPr>
                <w:rFonts w:asciiTheme="majorHAnsi" w:hAnsiTheme="majorHAnsi" w:cstheme="majorHAnsi"/>
                <w:sz w:val="24"/>
                <w:szCs w:val="24"/>
                <w:lang w:val="en-AU"/>
              </w:rPr>
              <w:t>Family Preservation</w:t>
            </w:r>
            <w:r w:rsidR="00E9605A">
              <w:rPr>
                <w:rFonts w:asciiTheme="majorHAnsi" w:hAnsiTheme="majorHAnsi" w:cstheme="majorHAnsi"/>
                <w:sz w:val="24"/>
                <w:szCs w:val="24"/>
                <w:lang w:val="en-AU"/>
              </w:rPr>
              <w:t xml:space="preserve"> - </w:t>
            </w:r>
            <w:r w:rsidR="00067852" w:rsidRPr="00067852">
              <w:rPr>
                <w:rFonts w:asciiTheme="majorHAnsi" w:hAnsiTheme="majorHAnsi" w:cstheme="majorHAnsi"/>
                <w:sz w:val="24"/>
                <w:szCs w:val="24"/>
                <w:lang w:val="en-AU"/>
              </w:rPr>
              <w:t>Families Together</w:t>
            </w:r>
            <w:r w:rsidR="00291E72">
              <w:rPr>
                <w:rFonts w:asciiTheme="majorHAnsi" w:hAnsiTheme="majorHAnsi" w:cstheme="majorHAnsi"/>
                <w:sz w:val="24"/>
                <w:szCs w:val="24"/>
                <w:lang w:val="en-AU"/>
              </w:rPr>
              <w:t xml:space="preserve"> Program</w:t>
            </w:r>
          </w:p>
        </w:tc>
      </w:tr>
      <w:tr w:rsidR="00FC17F0" w:rsidRPr="00B8581E" w14:paraId="6A421EC7" w14:textId="77777777" w:rsidTr="00E9605A">
        <w:tc>
          <w:tcPr>
            <w:tcW w:w="1980" w:type="dxa"/>
          </w:tcPr>
          <w:p w14:paraId="4E22CF5D" w14:textId="0840D3C2" w:rsidR="00FC17F0" w:rsidRPr="00B8581E" w:rsidRDefault="00FC17F0">
            <w:pPr>
              <w:rPr>
                <w:rFonts w:asciiTheme="majorHAnsi" w:hAnsiTheme="majorHAnsi" w:cstheme="majorHAnsi"/>
                <w:b/>
                <w:bCs/>
                <w:sz w:val="24"/>
                <w:szCs w:val="24"/>
              </w:rPr>
            </w:pPr>
            <w:r>
              <w:rPr>
                <w:rFonts w:asciiTheme="majorHAnsi" w:hAnsiTheme="majorHAnsi" w:cstheme="majorHAnsi"/>
                <w:b/>
                <w:bCs/>
                <w:sz w:val="24"/>
                <w:szCs w:val="24"/>
              </w:rPr>
              <w:t>Position Type</w:t>
            </w:r>
          </w:p>
        </w:tc>
        <w:tc>
          <w:tcPr>
            <w:tcW w:w="7513" w:type="dxa"/>
          </w:tcPr>
          <w:p w14:paraId="2879F894" w14:textId="04B7EC7D" w:rsidR="00FC17F0" w:rsidRPr="007079B9" w:rsidRDefault="00A87DD9">
            <w:pPr>
              <w:rPr>
                <w:rFonts w:asciiTheme="majorHAnsi" w:hAnsiTheme="majorHAnsi" w:cstheme="majorHAnsi"/>
                <w:sz w:val="24"/>
                <w:szCs w:val="24"/>
              </w:rPr>
            </w:pPr>
            <w:r w:rsidRPr="007079B9">
              <w:rPr>
                <w:rFonts w:asciiTheme="majorHAnsi" w:hAnsiTheme="majorHAnsi" w:cstheme="majorHAnsi"/>
                <w:sz w:val="24"/>
                <w:szCs w:val="24"/>
              </w:rPr>
              <w:t xml:space="preserve">Full-time, </w:t>
            </w:r>
            <w:r w:rsidR="00363531" w:rsidRPr="007079B9">
              <w:rPr>
                <w:rFonts w:asciiTheme="majorHAnsi" w:hAnsiTheme="majorHAnsi" w:cstheme="majorHAnsi"/>
                <w:sz w:val="24"/>
                <w:szCs w:val="24"/>
              </w:rPr>
              <w:t>f</w:t>
            </w:r>
            <w:r w:rsidRPr="007079B9">
              <w:rPr>
                <w:rFonts w:asciiTheme="majorHAnsi" w:hAnsiTheme="majorHAnsi" w:cstheme="majorHAnsi"/>
                <w:sz w:val="24"/>
                <w:szCs w:val="24"/>
              </w:rPr>
              <w:t>ixed</w:t>
            </w:r>
            <w:r w:rsidR="00363531" w:rsidRPr="007079B9">
              <w:rPr>
                <w:rFonts w:asciiTheme="majorHAnsi" w:hAnsiTheme="majorHAnsi" w:cstheme="majorHAnsi"/>
                <w:sz w:val="24"/>
                <w:szCs w:val="24"/>
              </w:rPr>
              <w:t>-</w:t>
            </w:r>
            <w:r w:rsidRPr="007079B9">
              <w:rPr>
                <w:rFonts w:asciiTheme="majorHAnsi" w:hAnsiTheme="majorHAnsi" w:cstheme="majorHAnsi"/>
                <w:sz w:val="24"/>
                <w:szCs w:val="24"/>
              </w:rPr>
              <w:t xml:space="preserve">Term (35 hours per week) </w:t>
            </w:r>
          </w:p>
        </w:tc>
      </w:tr>
      <w:tr w:rsidR="00E9605A" w:rsidRPr="00B8581E" w14:paraId="2CDCE149" w14:textId="77777777" w:rsidTr="00E9605A">
        <w:tc>
          <w:tcPr>
            <w:tcW w:w="1980" w:type="dxa"/>
          </w:tcPr>
          <w:p w14:paraId="4C6A5F82" w14:textId="081E54CA" w:rsidR="00E9605A" w:rsidRDefault="00E9605A" w:rsidP="00E9605A">
            <w:pPr>
              <w:rPr>
                <w:rFonts w:asciiTheme="majorHAnsi" w:hAnsiTheme="majorHAnsi" w:cstheme="majorHAnsi"/>
                <w:b/>
                <w:bCs/>
                <w:sz w:val="24"/>
                <w:szCs w:val="24"/>
              </w:rPr>
            </w:pPr>
            <w:r w:rsidRPr="00B8581E">
              <w:rPr>
                <w:rFonts w:asciiTheme="majorHAnsi" w:hAnsiTheme="majorHAnsi" w:cstheme="majorHAnsi"/>
                <w:b/>
                <w:bCs/>
                <w:sz w:val="24"/>
                <w:szCs w:val="24"/>
              </w:rPr>
              <w:t>Classification</w:t>
            </w:r>
          </w:p>
        </w:tc>
        <w:tc>
          <w:tcPr>
            <w:tcW w:w="7513" w:type="dxa"/>
          </w:tcPr>
          <w:p w14:paraId="27DEE3FB" w14:textId="0C8CB82E" w:rsidR="00E9605A" w:rsidRPr="00E9605A" w:rsidRDefault="00E9605A" w:rsidP="00E9605A">
            <w:pPr>
              <w:rPr>
                <w:rFonts w:asciiTheme="majorHAnsi" w:hAnsiTheme="majorHAnsi" w:cstheme="majorHAnsi"/>
                <w:sz w:val="24"/>
                <w:szCs w:val="24"/>
                <w:lang w:val="en-AU"/>
              </w:rPr>
            </w:pPr>
            <w:r w:rsidRPr="00E9605A">
              <w:rPr>
                <w:rFonts w:asciiTheme="majorHAnsi" w:hAnsiTheme="majorHAnsi" w:cstheme="majorHAnsi"/>
                <w:sz w:val="24"/>
                <w:szCs w:val="24"/>
                <w:lang w:val="en-AU"/>
              </w:rPr>
              <w:t xml:space="preserve">SCHADS Award – Social &amp; Community Services Employee Level </w:t>
            </w:r>
            <w:r w:rsidR="00042A4A">
              <w:rPr>
                <w:rFonts w:asciiTheme="majorHAnsi" w:hAnsiTheme="majorHAnsi" w:cstheme="majorHAnsi"/>
                <w:sz w:val="24"/>
                <w:szCs w:val="24"/>
                <w:lang w:val="en-AU"/>
              </w:rPr>
              <w:t>5</w:t>
            </w:r>
          </w:p>
        </w:tc>
      </w:tr>
      <w:tr w:rsidR="00E9605A" w:rsidRPr="00B8581E" w14:paraId="305E50CE" w14:textId="77777777" w:rsidTr="00E9605A">
        <w:tc>
          <w:tcPr>
            <w:tcW w:w="1980" w:type="dxa"/>
          </w:tcPr>
          <w:p w14:paraId="4D4C3126" w14:textId="77777777" w:rsidR="00E9605A" w:rsidRPr="00B8581E" w:rsidRDefault="00E9605A" w:rsidP="00E9605A">
            <w:pPr>
              <w:rPr>
                <w:rFonts w:asciiTheme="majorHAnsi" w:hAnsiTheme="majorHAnsi" w:cstheme="majorHAnsi"/>
                <w:b/>
                <w:bCs/>
                <w:sz w:val="24"/>
                <w:szCs w:val="24"/>
              </w:rPr>
            </w:pPr>
            <w:r w:rsidRPr="00B8581E">
              <w:rPr>
                <w:rFonts w:asciiTheme="majorHAnsi" w:hAnsiTheme="majorHAnsi" w:cstheme="majorHAnsi"/>
                <w:b/>
                <w:bCs/>
                <w:sz w:val="24"/>
                <w:szCs w:val="24"/>
              </w:rPr>
              <w:t>Reports To</w:t>
            </w:r>
          </w:p>
        </w:tc>
        <w:tc>
          <w:tcPr>
            <w:tcW w:w="7513" w:type="dxa"/>
          </w:tcPr>
          <w:p w14:paraId="7F0650FF" w14:textId="25A7ED40" w:rsidR="00E9605A" w:rsidRPr="00017402" w:rsidRDefault="002909E5" w:rsidP="00E9605A">
            <w:pPr>
              <w:rPr>
                <w:rFonts w:asciiTheme="majorHAnsi" w:hAnsiTheme="majorHAnsi" w:cstheme="majorHAnsi"/>
                <w:sz w:val="24"/>
                <w:szCs w:val="24"/>
                <w:lang w:val="en-AU"/>
              </w:rPr>
            </w:pPr>
            <w:r>
              <w:rPr>
                <w:rFonts w:asciiTheme="majorHAnsi" w:hAnsiTheme="majorHAnsi" w:cstheme="majorHAnsi"/>
                <w:sz w:val="24"/>
                <w:szCs w:val="24"/>
                <w:lang w:val="en-AU"/>
              </w:rPr>
              <w:t>Families Together Team Leader</w:t>
            </w:r>
            <w:r w:rsidR="00E9605A" w:rsidRPr="00017402">
              <w:rPr>
                <w:rFonts w:asciiTheme="majorHAnsi" w:hAnsiTheme="majorHAnsi" w:cstheme="majorHAnsi"/>
                <w:sz w:val="24"/>
                <w:szCs w:val="24"/>
                <w:lang w:val="en-AU"/>
              </w:rPr>
              <w:t xml:space="preserve"> </w:t>
            </w:r>
          </w:p>
        </w:tc>
      </w:tr>
      <w:tr w:rsidR="00E9605A" w:rsidRPr="00B8581E" w14:paraId="693FD16F" w14:textId="77777777" w:rsidTr="00E9605A">
        <w:tc>
          <w:tcPr>
            <w:tcW w:w="1980" w:type="dxa"/>
          </w:tcPr>
          <w:p w14:paraId="3BF9695A" w14:textId="52553AE7" w:rsidR="00E9605A" w:rsidRPr="00710978" w:rsidRDefault="00E9605A" w:rsidP="00E9605A">
            <w:pPr>
              <w:rPr>
                <w:rFonts w:ascii="Calibri" w:hAnsi="Calibri" w:cs="Calibri"/>
                <w:color w:val="1F497D" w:themeColor="text2"/>
              </w:rPr>
            </w:pPr>
            <w:r>
              <w:rPr>
                <w:rFonts w:asciiTheme="majorHAnsi" w:hAnsiTheme="majorHAnsi" w:cstheme="majorHAnsi"/>
                <w:b/>
                <w:bCs/>
                <w:sz w:val="24"/>
                <w:szCs w:val="24"/>
              </w:rPr>
              <w:t>Office Location</w:t>
            </w:r>
          </w:p>
        </w:tc>
        <w:tc>
          <w:tcPr>
            <w:tcW w:w="7513" w:type="dxa"/>
          </w:tcPr>
          <w:p w14:paraId="6A4B63C8" w14:textId="5E179E4E" w:rsidR="00E9605A" w:rsidRPr="0064760D" w:rsidRDefault="00E9605A" w:rsidP="00E9605A">
            <w:pPr>
              <w:rPr>
                <w:rFonts w:asciiTheme="majorHAnsi" w:hAnsiTheme="majorHAnsi" w:cstheme="majorHAnsi"/>
                <w:sz w:val="24"/>
                <w:szCs w:val="24"/>
                <w:lang w:val="en-AU"/>
              </w:rPr>
            </w:pPr>
            <w:r w:rsidRPr="0064760D">
              <w:rPr>
                <w:rFonts w:asciiTheme="majorHAnsi" w:hAnsiTheme="majorHAnsi" w:cstheme="majorHAnsi"/>
                <w:sz w:val="24"/>
                <w:szCs w:val="24"/>
                <w:lang w:val="en-AU"/>
              </w:rPr>
              <w:t xml:space="preserve">Primary regional office with outreach across funded </w:t>
            </w:r>
            <w:r w:rsidRPr="00E9605A">
              <w:rPr>
                <w:rFonts w:asciiTheme="majorHAnsi" w:hAnsiTheme="majorHAnsi" w:cstheme="majorHAnsi"/>
                <w:sz w:val="24"/>
                <w:szCs w:val="24"/>
                <w:lang w:val="en-AU"/>
              </w:rPr>
              <w:t>Local Government Areas</w:t>
            </w:r>
          </w:p>
        </w:tc>
      </w:tr>
      <w:tr w:rsidR="00E9605A" w:rsidRPr="00B8581E" w14:paraId="76311F16" w14:textId="77777777" w:rsidTr="00E9605A">
        <w:tc>
          <w:tcPr>
            <w:tcW w:w="1980" w:type="dxa"/>
          </w:tcPr>
          <w:p w14:paraId="43300CB0" w14:textId="4445CC7A" w:rsidR="00E9605A" w:rsidRPr="007079B9" w:rsidRDefault="00E9605A" w:rsidP="00E9605A">
            <w:pPr>
              <w:rPr>
                <w:rFonts w:asciiTheme="majorHAnsi" w:hAnsiTheme="majorHAnsi" w:cstheme="majorHAnsi"/>
                <w:b/>
                <w:bCs/>
                <w:sz w:val="24"/>
                <w:szCs w:val="24"/>
              </w:rPr>
            </w:pPr>
            <w:r w:rsidRPr="007079B9">
              <w:rPr>
                <w:rFonts w:asciiTheme="majorHAnsi" w:hAnsiTheme="majorHAnsi" w:cstheme="majorHAnsi"/>
                <w:b/>
                <w:bCs/>
                <w:sz w:val="24"/>
                <w:szCs w:val="24"/>
              </w:rPr>
              <w:t>Region</w:t>
            </w:r>
          </w:p>
        </w:tc>
        <w:tc>
          <w:tcPr>
            <w:tcW w:w="7513" w:type="dxa"/>
          </w:tcPr>
          <w:p w14:paraId="256386A5" w14:textId="32A66066" w:rsidR="00E9605A" w:rsidRPr="007079B9" w:rsidRDefault="00E9605A" w:rsidP="00E9605A">
            <w:pPr>
              <w:rPr>
                <w:rFonts w:asciiTheme="majorHAnsi" w:hAnsiTheme="majorHAnsi" w:cstheme="majorHAnsi"/>
                <w:sz w:val="24"/>
                <w:szCs w:val="24"/>
                <w:lang w:val="en-AU"/>
              </w:rPr>
            </w:pPr>
            <w:r w:rsidRPr="007079B9">
              <w:rPr>
                <w:rFonts w:asciiTheme="majorHAnsi" w:hAnsiTheme="majorHAnsi" w:cstheme="majorHAnsi"/>
                <w:sz w:val="24"/>
                <w:szCs w:val="24"/>
                <w:lang w:val="en-AU"/>
              </w:rPr>
              <w:t>Allocated region as per contract (e.g. South West Sydney; Sydney / South</w:t>
            </w:r>
            <w:r w:rsidRPr="007079B9">
              <w:rPr>
                <w:rFonts w:asciiTheme="majorHAnsi" w:hAnsiTheme="majorHAnsi" w:cstheme="majorHAnsi"/>
                <w:sz w:val="24"/>
                <w:szCs w:val="24"/>
                <w:lang w:val="en-AU"/>
              </w:rPr>
              <w:noBreakHyphen/>
              <w:t>East &amp; North Sydney; Western Sydney / Nepean Blue Mountains)</w:t>
            </w:r>
          </w:p>
        </w:tc>
      </w:tr>
      <w:tr w:rsidR="00E9605A" w:rsidRPr="00B8581E" w14:paraId="415D967F" w14:textId="77777777" w:rsidTr="00E9605A">
        <w:tc>
          <w:tcPr>
            <w:tcW w:w="1980" w:type="dxa"/>
          </w:tcPr>
          <w:p w14:paraId="55828334" w14:textId="77777777" w:rsidR="00E9605A" w:rsidRPr="00B8581E" w:rsidRDefault="00E9605A" w:rsidP="00E9605A">
            <w:pPr>
              <w:rPr>
                <w:rFonts w:asciiTheme="majorHAnsi" w:hAnsiTheme="majorHAnsi" w:cstheme="majorHAnsi"/>
                <w:b/>
                <w:bCs/>
                <w:sz w:val="24"/>
                <w:szCs w:val="24"/>
              </w:rPr>
            </w:pPr>
            <w:r w:rsidRPr="00B8581E">
              <w:rPr>
                <w:rFonts w:asciiTheme="majorHAnsi" w:hAnsiTheme="majorHAnsi" w:cstheme="majorHAnsi"/>
                <w:b/>
                <w:bCs/>
                <w:sz w:val="24"/>
                <w:szCs w:val="24"/>
              </w:rPr>
              <w:t>Direct Reports</w:t>
            </w:r>
          </w:p>
        </w:tc>
        <w:tc>
          <w:tcPr>
            <w:tcW w:w="7513" w:type="dxa"/>
          </w:tcPr>
          <w:p w14:paraId="0AF0579B" w14:textId="2249AD40" w:rsidR="00E9605A" w:rsidRPr="00017402" w:rsidRDefault="00042A4A" w:rsidP="00E9605A">
            <w:pPr>
              <w:rPr>
                <w:rFonts w:asciiTheme="majorHAnsi" w:hAnsiTheme="majorHAnsi" w:cstheme="majorHAnsi"/>
                <w:sz w:val="24"/>
                <w:szCs w:val="24"/>
                <w:lang w:val="en-AU"/>
              </w:rPr>
            </w:pPr>
            <w:r w:rsidRPr="00042A4A">
              <w:rPr>
                <w:rFonts w:asciiTheme="majorHAnsi" w:hAnsiTheme="majorHAnsi" w:cstheme="majorHAnsi"/>
                <w:sz w:val="24"/>
                <w:szCs w:val="24"/>
                <w:lang w:val="en-AU"/>
              </w:rPr>
              <w:t>Student Placements (where applicable)</w:t>
            </w:r>
          </w:p>
        </w:tc>
      </w:tr>
    </w:tbl>
    <w:p w14:paraId="3E636106" w14:textId="77777777" w:rsidR="009722A4" w:rsidRPr="00B8581E" w:rsidRDefault="00000000">
      <w:pPr>
        <w:pStyle w:val="Heading1"/>
        <w:rPr>
          <w:rFonts w:cstheme="majorHAnsi"/>
        </w:rPr>
      </w:pPr>
      <w:r w:rsidRPr="00B8581E">
        <w:rPr>
          <w:rFonts w:cstheme="majorHAnsi"/>
        </w:rPr>
        <w:t>2. Position Purpose</w:t>
      </w:r>
    </w:p>
    <w:p w14:paraId="69F76A2A" w14:textId="54146E8F" w:rsidR="00042A4A" w:rsidRPr="00042A4A" w:rsidRDefault="00042A4A" w:rsidP="00042A4A">
      <w:pPr>
        <w:jc w:val="both"/>
        <w:rPr>
          <w:rFonts w:asciiTheme="majorHAnsi" w:hAnsiTheme="majorHAnsi" w:cstheme="majorHAnsi"/>
          <w:lang w:val="en-AU"/>
        </w:rPr>
      </w:pPr>
      <w:r w:rsidRPr="00042A4A">
        <w:rPr>
          <w:rFonts w:asciiTheme="majorHAnsi" w:hAnsiTheme="majorHAnsi" w:cstheme="majorHAnsi"/>
          <w:lang w:val="en-AU"/>
        </w:rPr>
        <w:t>The Families Together Practitioner delivers intensive Family Preservation services to families with children at risk of entering, or escalating within, the statutory child protection system.</w:t>
      </w:r>
    </w:p>
    <w:p w14:paraId="53B0BFE6" w14:textId="77777777" w:rsidR="00042A4A" w:rsidRPr="00042A4A" w:rsidRDefault="00042A4A" w:rsidP="00042A4A">
      <w:pPr>
        <w:jc w:val="both"/>
        <w:rPr>
          <w:rFonts w:asciiTheme="majorHAnsi" w:hAnsiTheme="majorHAnsi" w:cstheme="majorHAnsi"/>
          <w:lang w:val="en-AU"/>
        </w:rPr>
      </w:pPr>
      <w:r w:rsidRPr="00042A4A">
        <w:rPr>
          <w:rFonts w:asciiTheme="majorHAnsi" w:hAnsiTheme="majorHAnsi" w:cstheme="majorHAnsi"/>
          <w:lang w:val="en-AU"/>
        </w:rPr>
        <w:t>Working within the Families Together framework, the role focuses on family engagement, assessment, case planning, and practical support, using child</w:t>
      </w:r>
      <w:r w:rsidRPr="00042A4A">
        <w:rPr>
          <w:rFonts w:asciiTheme="majorHAnsi" w:hAnsiTheme="majorHAnsi" w:cstheme="majorHAnsi"/>
          <w:lang w:val="en-AU"/>
        </w:rPr>
        <w:noBreakHyphen/>
        <w:t>centred, family</w:t>
      </w:r>
      <w:r w:rsidRPr="00042A4A">
        <w:rPr>
          <w:rFonts w:asciiTheme="majorHAnsi" w:hAnsiTheme="majorHAnsi" w:cstheme="majorHAnsi"/>
          <w:lang w:val="en-AU"/>
        </w:rPr>
        <w:noBreakHyphen/>
        <w:t>led, strengths</w:t>
      </w:r>
      <w:r w:rsidRPr="00042A4A">
        <w:rPr>
          <w:rFonts w:asciiTheme="majorHAnsi" w:hAnsiTheme="majorHAnsi" w:cstheme="majorHAnsi"/>
          <w:lang w:val="en-AU"/>
        </w:rPr>
        <w:noBreakHyphen/>
        <w:t>based, and trauma</w:t>
      </w:r>
      <w:r w:rsidRPr="00042A4A">
        <w:rPr>
          <w:rFonts w:asciiTheme="majorHAnsi" w:hAnsiTheme="majorHAnsi" w:cstheme="majorHAnsi"/>
          <w:lang w:val="en-AU"/>
        </w:rPr>
        <w:noBreakHyphen/>
        <w:t>informed practice to support children to remain safely at home.</w:t>
      </w:r>
    </w:p>
    <w:p w14:paraId="3EBEB0F3" w14:textId="77777777" w:rsidR="00042A4A" w:rsidRPr="00042A4A" w:rsidRDefault="00042A4A" w:rsidP="00042A4A">
      <w:pPr>
        <w:jc w:val="both"/>
        <w:rPr>
          <w:rFonts w:asciiTheme="majorHAnsi" w:hAnsiTheme="majorHAnsi" w:cstheme="majorHAnsi"/>
          <w:lang w:val="en-AU"/>
        </w:rPr>
      </w:pPr>
      <w:r w:rsidRPr="00042A4A">
        <w:rPr>
          <w:rFonts w:asciiTheme="majorHAnsi" w:hAnsiTheme="majorHAnsi" w:cstheme="majorHAnsi"/>
          <w:lang w:val="en-AU"/>
        </w:rPr>
        <w:t>The Practitioner works collaboratively with the Families Together Team Leader, Child and Family Therapeutic Clinician, and external partners to deliver coordinated, culturally responsive, and outcomes</w:t>
      </w:r>
      <w:r w:rsidRPr="00042A4A">
        <w:rPr>
          <w:rFonts w:asciiTheme="majorHAnsi" w:hAnsiTheme="majorHAnsi" w:cstheme="majorHAnsi"/>
          <w:lang w:val="en-AU"/>
        </w:rPr>
        <w:noBreakHyphen/>
        <w:t>focused support to families experiencing complex and intersecting challenges.</w:t>
      </w:r>
    </w:p>
    <w:p w14:paraId="2444B2EC" w14:textId="34971E50" w:rsidR="002909E5" w:rsidRPr="00067852" w:rsidRDefault="002909E5" w:rsidP="002909E5">
      <w:pPr>
        <w:jc w:val="both"/>
        <w:rPr>
          <w:rFonts w:asciiTheme="majorHAnsi" w:hAnsiTheme="majorHAnsi" w:cstheme="majorHAnsi"/>
          <w:lang w:val="en-AU"/>
        </w:rPr>
      </w:pPr>
    </w:p>
    <w:p w14:paraId="0B5D6EAF" w14:textId="34BDA336" w:rsidR="00FC17F0" w:rsidRPr="004A56F8" w:rsidRDefault="00000000" w:rsidP="004A56F8">
      <w:pPr>
        <w:pStyle w:val="Heading1"/>
        <w:rPr>
          <w:rFonts w:cstheme="majorHAnsi"/>
        </w:rPr>
      </w:pPr>
      <w:r w:rsidRPr="00B8581E">
        <w:rPr>
          <w:rFonts w:cstheme="majorHAnsi"/>
        </w:rPr>
        <w:lastRenderedPageBreak/>
        <w:t>3. Key Responsibilities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954"/>
      </w:tblGrid>
      <w:tr w:rsidR="009722A4" w:rsidRPr="00B8581E" w14:paraId="455B1024" w14:textId="77777777" w:rsidTr="005A7783">
        <w:tc>
          <w:tcPr>
            <w:tcW w:w="3539" w:type="dxa"/>
            <w:shd w:val="clear" w:color="auto" w:fill="BFBFBF" w:themeFill="background1" w:themeFillShade="BF"/>
          </w:tcPr>
          <w:p w14:paraId="3253CE53" w14:textId="77777777" w:rsidR="009722A4" w:rsidRPr="00B8581E" w:rsidRDefault="00000000" w:rsidP="00B8581E">
            <w:pPr>
              <w:jc w:val="center"/>
              <w:rPr>
                <w:rFonts w:asciiTheme="majorHAnsi" w:hAnsiTheme="majorHAnsi" w:cstheme="majorHAnsi"/>
                <w:b/>
                <w:bCs/>
                <w:sz w:val="24"/>
                <w:szCs w:val="24"/>
              </w:rPr>
            </w:pPr>
            <w:r w:rsidRPr="00B8581E">
              <w:rPr>
                <w:rFonts w:asciiTheme="majorHAnsi" w:hAnsiTheme="majorHAnsi" w:cstheme="majorHAnsi"/>
                <w:b/>
                <w:bCs/>
                <w:sz w:val="24"/>
                <w:szCs w:val="24"/>
              </w:rPr>
              <w:t>Responsibility Area</w:t>
            </w:r>
          </w:p>
        </w:tc>
        <w:tc>
          <w:tcPr>
            <w:tcW w:w="5954" w:type="dxa"/>
            <w:shd w:val="clear" w:color="auto" w:fill="BFBFBF" w:themeFill="background1" w:themeFillShade="BF"/>
          </w:tcPr>
          <w:p w14:paraId="541F06F7" w14:textId="77777777" w:rsidR="009722A4" w:rsidRPr="00B8581E" w:rsidRDefault="00000000" w:rsidP="00B8581E">
            <w:pPr>
              <w:jc w:val="center"/>
              <w:rPr>
                <w:rFonts w:asciiTheme="majorHAnsi" w:hAnsiTheme="majorHAnsi" w:cstheme="majorHAnsi"/>
                <w:b/>
                <w:bCs/>
                <w:sz w:val="24"/>
                <w:szCs w:val="24"/>
              </w:rPr>
            </w:pPr>
            <w:r w:rsidRPr="00B8581E">
              <w:rPr>
                <w:rFonts w:asciiTheme="majorHAnsi" w:hAnsiTheme="majorHAnsi" w:cstheme="majorHAnsi"/>
                <w:b/>
                <w:bCs/>
                <w:sz w:val="24"/>
                <w:szCs w:val="24"/>
              </w:rPr>
              <w:t>Key Activities</w:t>
            </w:r>
          </w:p>
        </w:tc>
      </w:tr>
      <w:tr w:rsidR="002909E5" w:rsidRPr="00B8581E" w14:paraId="7C83A1D1" w14:textId="77777777" w:rsidTr="005A7783">
        <w:tc>
          <w:tcPr>
            <w:tcW w:w="3539" w:type="dxa"/>
          </w:tcPr>
          <w:p w14:paraId="11D0E5C7" w14:textId="4C7AC6A4" w:rsidR="009070A4" w:rsidRPr="009070A4" w:rsidRDefault="009070A4" w:rsidP="009070A4">
            <w:pPr>
              <w:rPr>
                <w:rFonts w:asciiTheme="majorHAnsi" w:hAnsiTheme="majorHAnsi" w:cstheme="majorHAnsi"/>
                <w:b/>
                <w:bCs/>
                <w:sz w:val="24"/>
                <w:szCs w:val="24"/>
                <w:lang w:val="en-AU"/>
              </w:rPr>
            </w:pPr>
            <w:r w:rsidRPr="009070A4">
              <w:rPr>
                <w:rFonts w:asciiTheme="majorHAnsi" w:hAnsiTheme="majorHAnsi" w:cstheme="majorHAnsi"/>
                <w:b/>
                <w:bCs/>
                <w:sz w:val="24"/>
                <w:szCs w:val="24"/>
                <w:lang w:val="en-AU"/>
              </w:rPr>
              <w:t>Family Engagement and Service Delivery</w:t>
            </w:r>
          </w:p>
          <w:p w14:paraId="518709D2" w14:textId="160BCD40" w:rsidR="002909E5" w:rsidRPr="00067852" w:rsidRDefault="002909E5" w:rsidP="002909E5">
            <w:pPr>
              <w:rPr>
                <w:rFonts w:asciiTheme="majorHAnsi" w:hAnsiTheme="majorHAnsi" w:cstheme="majorHAnsi"/>
                <w:b/>
                <w:bCs/>
                <w:sz w:val="24"/>
                <w:szCs w:val="24"/>
                <w:lang w:val="en-AU"/>
              </w:rPr>
            </w:pPr>
          </w:p>
        </w:tc>
        <w:tc>
          <w:tcPr>
            <w:tcW w:w="5954" w:type="dxa"/>
          </w:tcPr>
          <w:p w14:paraId="1091553A" w14:textId="0E96D705" w:rsidR="009070A4" w:rsidRPr="009070A4" w:rsidRDefault="009070A4" w:rsidP="009070A4">
            <w:pPr>
              <w:pStyle w:val="ListParagraph"/>
              <w:numPr>
                <w:ilvl w:val="0"/>
                <w:numId w:val="26"/>
              </w:numPr>
              <w:spacing w:line="240" w:lineRule="auto"/>
              <w:rPr>
                <w:rFonts w:asciiTheme="majorHAnsi" w:hAnsiTheme="majorHAnsi" w:cstheme="majorHAnsi"/>
                <w:sz w:val="24"/>
                <w:szCs w:val="24"/>
                <w:lang w:val="en-AU"/>
              </w:rPr>
            </w:pPr>
            <w:r w:rsidRPr="009070A4">
              <w:rPr>
                <w:rFonts w:asciiTheme="majorHAnsi" w:hAnsiTheme="majorHAnsi" w:cstheme="majorHAnsi"/>
                <w:sz w:val="24"/>
                <w:szCs w:val="24"/>
                <w:lang w:val="en-AU"/>
              </w:rPr>
              <w:t>Engage families through respectful, strengths</w:t>
            </w:r>
            <w:r w:rsidRPr="009070A4">
              <w:rPr>
                <w:rFonts w:asciiTheme="majorHAnsi" w:hAnsiTheme="majorHAnsi" w:cstheme="majorHAnsi"/>
                <w:sz w:val="24"/>
                <w:szCs w:val="24"/>
                <w:lang w:val="en-AU"/>
              </w:rPr>
              <w:noBreakHyphen/>
              <w:t>based, and culturally safe relationship</w:t>
            </w:r>
            <w:r w:rsidRPr="009070A4">
              <w:rPr>
                <w:rFonts w:asciiTheme="majorHAnsi" w:hAnsiTheme="majorHAnsi" w:cstheme="majorHAnsi"/>
                <w:sz w:val="24"/>
                <w:szCs w:val="24"/>
                <w:lang w:val="en-AU"/>
              </w:rPr>
              <w:noBreakHyphen/>
              <w:t xml:space="preserve">building. </w:t>
            </w:r>
          </w:p>
          <w:p w14:paraId="327F54C2" w14:textId="7471787C" w:rsidR="009070A4" w:rsidRPr="009070A4" w:rsidRDefault="009070A4" w:rsidP="009070A4">
            <w:pPr>
              <w:pStyle w:val="ListParagraph"/>
              <w:numPr>
                <w:ilvl w:val="0"/>
                <w:numId w:val="26"/>
              </w:numPr>
              <w:spacing w:line="240" w:lineRule="auto"/>
              <w:rPr>
                <w:rFonts w:asciiTheme="majorHAnsi" w:hAnsiTheme="majorHAnsi" w:cstheme="majorHAnsi"/>
                <w:sz w:val="24"/>
                <w:szCs w:val="24"/>
                <w:lang w:val="en-AU"/>
              </w:rPr>
            </w:pPr>
            <w:r w:rsidRPr="009070A4">
              <w:rPr>
                <w:rFonts w:asciiTheme="majorHAnsi" w:hAnsiTheme="majorHAnsi" w:cstheme="majorHAnsi"/>
                <w:sz w:val="24"/>
                <w:szCs w:val="24"/>
                <w:lang w:val="en-AU"/>
              </w:rPr>
              <w:t>Deliver services primarily through home</w:t>
            </w:r>
            <w:r w:rsidRPr="009070A4">
              <w:rPr>
                <w:rFonts w:asciiTheme="majorHAnsi" w:hAnsiTheme="majorHAnsi" w:cstheme="majorHAnsi"/>
                <w:sz w:val="24"/>
                <w:szCs w:val="24"/>
                <w:lang w:val="en-AU"/>
              </w:rPr>
              <w:noBreakHyphen/>
              <w:t xml:space="preserve">based and community outreach. </w:t>
            </w:r>
          </w:p>
          <w:p w14:paraId="4490A7D6" w14:textId="1D1422BB" w:rsidR="002909E5" w:rsidRPr="009070A4" w:rsidRDefault="009070A4" w:rsidP="009070A4">
            <w:pPr>
              <w:pStyle w:val="ListParagraph"/>
              <w:numPr>
                <w:ilvl w:val="0"/>
                <w:numId w:val="26"/>
              </w:numPr>
              <w:spacing w:line="240" w:lineRule="auto"/>
              <w:rPr>
                <w:rFonts w:asciiTheme="majorHAnsi" w:hAnsiTheme="majorHAnsi" w:cstheme="majorHAnsi"/>
                <w:sz w:val="24"/>
                <w:szCs w:val="24"/>
                <w:lang w:val="en-AU"/>
              </w:rPr>
            </w:pPr>
            <w:r w:rsidRPr="009070A4">
              <w:rPr>
                <w:rFonts w:asciiTheme="majorHAnsi" w:hAnsiTheme="majorHAnsi" w:cstheme="majorHAnsi"/>
                <w:sz w:val="24"/>
                <w:szCs w:val="24"/>
                <w:lang w:val="en-AU"/>
              </w:rPr>
              <w:t>Provide practical family and parenting support through coaching, modelling, psychoeducation, and advocacy.</w:t>
            </w:r>
          </w:p>
        </w:tc>
      </w:tr>
      <w:tr w:rsidR="002909E5" w:rsidRPr="00B8581E" w14:paraId="19E992EE" w14:textId="77777777" w:rsidTr="005A7783">
        <w:tc>
          <w:tcPr>
            <w:tcW w:w="3539" w:type="dxa"/>
          </w:tcPr>
          <w:p w14:paraId="2983BA75" w14:textId="77777777" w:rsidR="009070A4" w:rsidRPr="009070A4" w:rsidRDefault="009070A4" w:rsidP="009070A4">
            <w:pPr>
              <w:rPr>
                <w:rFonts w:asciiTheme="majorHAnsi" w:hAnsiTheme="majorHAnsi" w:cstheme="majorHAnsi"/>
                <w:b/>
                <w:bCs/>
                <w:sz w:val="24"/>
                <w:szCs w:val="24"/>
                <w:lang w:val="en-AU"/>
              </w:rPr>
            </w:pPr>
            <w:r w:rsidRPr="009070A4">
              <w:rPr>
                <w:rFonts w:asciiTheme="majorHAnsi" w:hAnsiTheme="majorHAnsi" w:cstheme="majorHAnsi"/>
                <w:b/>
                <w:bCs/>
                <w:sz w:val="24"/>
                <w:szCs w:val="24"/>
                <w:lang w:val="en-AU"/>
              </w:rPr>
              <w:t>Assessment, Case Planning, and Casework</w:t>
            </w:r>
          </w:p>
          <w:p w14:paraId="60E3D066" w14:textId="34688A05" w:rsidR="002909E5" w:rsidRPr="00067852" w:rsidRDefault="002909E5" w:rsidP="002909E5">
            <w:pPr>
              <w:rPr>
                <w:rFonts w:asciiTheme="majorHAnsi" w:hAnsiTheme="majorHAnsi" w:cstheme="majorHAnsi"/>
                <w:b/>
                <w:bCs/>
                <w:sz w:val="24"/>
                <w:szCs w:val="24"/>
                <w:lang w:val="en-AU"/>
              </w:rPr>
            </w:pPr>
          </w:p>
        </w:tc>
        <w:tc>
          <w:tcPr>
            <w:tcW w:w="5954" w:type="dxa"/>
          </w:tcPr>
          <w:p w14:paraId="2180005C" w14:textId="2CE2BFCB" w:rsidR="009070A4" w:rsidRPr="009070A4" w:rsidRDefault="009070A4" w:rsidP="009070A4">
            <w:pPr>
              <w:pStyle w:val="ListParagraph"/>
              <w:numPr>
                <w:ilvl w:val="0"/>
                <w:numId w:val="27"/>
              </w:numPr>
              <w:rPr>
                <w:rFonts w:asciiTheme="majorHAnsi" w:hAnsiTheme="majorHAnsi" w:cstheme="majorHAnsi"/>
                <w:sz w:val="24"/>
                <w:szCs w:val="24"/>
                <w:lang w:val="en-AU"/>
              </w:rPr>
            </w:pPr>
            <w:r w:rsidRPr="009070A4">
              <w:rPr>
                <w:rFonts w:asciiTheme="majorHAnsi" w:hAnsiTheme="majorHAnsi" w:cstheme="majorHAnsi"/>
                <w:sz w:val="24"/>
                <w:szCs w:val="24"/>
                <w:lang w:val="en-AU"/>
              </w:rPr>
              <w:t>Undertake holistic strengths</w:t>
            </w:r>
            <w:r w:rsidRPr="009070A4">
              <w:rPr>
                <w:rFonts w:asciiTheme="majorHAnsi" w:hAnsiTheme="majorHAnsi" w:cstheme="majorHAnsi"/>
                <w:sz w:val="24"/>
                <w:szCs w:val="24"/>
                <w:lang w:val="en-AU"/>
              </w:rPr>
              <w:noBreakHyphen/>
              <w:t>and</w:t>
            </w:r>
            <w:r w:rsidRPr="009070A4">
              <w:rPr>
                <w:rFonts w:asciiTheme="majorHAnsi" w:hAnsiTheme="majorHAnsi" w:cstheme="majorHAnsi"/>
                <w:sz w:val="24"/>
                <w:szCs w:val="24"/>
                <w:lang w:val="en-AU"/>
              </w:rPr>
              <w:noBreakHyphen/>
              <w:t xml:space="preserve">needs and risk assessments. </w:t>
            </w:r>
          </w:p>
          <w:p w14:paraId="469A7EC5" w14:textId="3C447C8A" w:rsidR="009070A4" w:rsidRPr="009070A4" w:rsidRDefault="009070A4" w:rsidP="009070A4">
            <w:pPr>
              <w:pStyle w:val="ListParagraph"/>
              <w:numPr>
                <w:ilvl w:val="0"/>
                <w:numId w:val="27"/>
              </w:numPr>
              <w:rPr>
                <w:rFonts w:asciiTheme="majorHAnsi" w:hAnsiTheme="majorHAnsi" w:cstheme="majorHAnsi"/>
                <w:sz w:val="24"/>
                <w:szCs w:val="24"/>
                <w:lang w:val="en-AU"/>
              </w:rPr>
            </w:pPr>
            <w:r w:rsidRPr="009070A4">
              <w:rPr>
                <w:rFonts w:asciiTheme="majorHAnsi" w:hAnsiTheme="majorHAnsi" w:cstheme="majorHAnsi"/>
                <w:sz w:val="24"/>
                <w:szCs w:val="24"/>
                <w:lang w:val="en-AU"/>
              </w:rPr>
              <w:t>Develop, implement, and review family</w:t>
            </w:r>
            <w:r w:rsidRPr="009070A4">
              <w:rPr>
                <w:rFonts w:asciiTheme="majorHAnsi" w:hAnsiTheme="majorHAnsi" w:cstheme="majorHAnsi"/>
                <w:sz w:val="24"/>
                <w:szCs w:val="24"/>
                <w:lang w:val="en-AU"/>
              </w:rPr>
              <w:noBreakHyphen/>
              <w:t xml:space="preserve">led case plans and safety plans that prioritise child safety and wellbeing. </w:t>
            </w:r>
          </w:p>
          <w:p w14:paraId="1EBED477" w14:textId="5EC644C9" w:rsidR="002909E5" w:rsidRPr="009070A4" w:rsidRDefault="009070A4" w:rsidP="009070A4">
            <w:pPr>
              <w:pStyle w:val="ListParagraph"/>
              <w:numPr>
                <w:ilvl w:val="0"/>
                <w:numId w:val="27"/>
              </w:numPr>
              <w:rPr>
                <w:rFonts w:asciiTheme="majorHAnsi" w:hAnsiTheme="majorHAnsi" w:cstheme="majorHAnsi"/>
                <w:sz w:val="24"/>
                <w:szCs w:val="24"/>
                <w:lang w:val="en-AU"/>
              </w:rPr>
            </w:pPr>
            <w:r w:rsidRPr="009070A4">
              <w:rPr>
                <w:rFonts w:asciiTheme="majorHAnsi" w:hAnsiTheme="majorHAnsi" w:cstheme="majorHAnsi"/>
                <w:sz w:val="24"/>
                <w:szCs w:val="24"/>
                <w:lang w:val="en-AU"/>
              </w:rPr>
              <w:t>Manage a caseload of families with complex and intersecting needs in accordance with Families Together program guidelines.</w:t>
            </w:r>
          </w:p>
        </w:tc>
      </w:tr>
      <w:tr w:rsidR="002909E5" w:rsidRPr="00B8581E" w14:paraId="549763F7" w14:textId="77777777" w:rsidTr="005A7783">
        <w:tc>
          <w:tcPr>
            <w:tcW w:w="3539" w:type="dxa"/>
          </w:tcPr>
          <w:p w14:paraId="7AE733BB" w14:textId="77777777" w:rsidR="002909E5" w:rsidRPr="00067852" w:rsidRDefault="002909E5" w:rsidP="002909E5">
            <w:pPr>
              <w:rPr>
                <w:rFonts w:asciiTheme="majorHAnsi" w:hAnsiTheme="majorHAnsi" w:cstheme="majorHAnsi"/>
                <w:b/>
                <w:bCs/>
                <w:sz w:val="24"/>
                <w:szCs w:val="24"/>
                <w:lang w:val="en-AU"/>
              </w:rPr>
            </w:pPr>
            <w:r w:rsidRPr="00067852">
              <w:rPr>
                <w:rFonts w:asciiTheme="majorHAnsi" w:hAnsiTheme="majorHAnsi" w:cstheme="majorHAnsi"/>
                <w:b/>
                <w:bCs/>
                <w:sz w:val="24"/>
                <w:szCs w:val="24"/>
                <w:lang w:val="en-AU"/>
              </w:rPr>
              <w:t>Risk Assessment and Child Safety</w:t>
            </w:r>
          </w:p>
          <w:p w14:paraId="30B662B1" w14:textId="4141DDB4" w:rsidR="002909E5" w:rsidRPr="00B8581E" w:rsidRDefault="002909E5" w:rsidP="002909E5">
            <w:pPr>
              <w:rPr>
                <w:rFonts w:asciiTheme="majorHAnsi" w:hAnsiTheme="majorHAnsi" w:cstheme="majorHAnsi"/>
                <w:b/>
                <w:bCs/>
                <w:sz w:val="24"/>
                <w:szCs w:val="24"/>
              </w:rPr>
            </w:pPr>
          </w:p>
        </w:tc>
        <w:tc>
          <w:tcPr>
            <w:tcW w:w="5954" w:type="dxa"/>
          </w:tcPr>
          <w:p w14:paraId="6680D823" w14:textId="3C77F0F1" w:rsidR="009070A4" w:rsidRPr="009070A4" w:rsidRDefault="009070A4" w:rsidP="009070A4">
            <w:pPr>
              <w:pStyle w:val="ListParagraph"/>
              <w:numPr>
                <w:ilvl w:val="0"/>
                <w:numId w:val="28"/>
              </w:numPr>
              <w:rPr>
                <w:rFonts w:asciiTheme="majorHAnsi" w:hAnsiTheme="majorHAnsi" w:cstheme="majorHAnsi"/>
                <w:sz w:val="24"/>
                <w:szCs w:val="24"/>
                <w:lang w:val="en-AU"/>
              </w:rPr>
            </w:pPr>
            <w:r w:rsidRPr="009070A4">
              <w:rPr>
                <w:rFonts w:asciiTheme="majorHAnsi" w:hAnsiTheme="majorHAnsi" w:cstheme="majorHAnsi"/>
                <w:sz w:val="24"/>
                <w:szCs w:val="24"/>
                <w:lang w:val="en-AU"/>
              </w:rPr>
              <w:t xml:space="preserve">Monitor child safety and wellbeing throughout service delivery. </w:t>
            </w:r>
          </w:p>
          <w:p w14:paraId="77F0ABD3" w14:textId="52B618E9" w:rsidR="009070A4" w:rsidRPr="009070A4" w:rsidRDefault="009070A4" w:rsidP="009070A4">
            <w:pPr>
              <w:pStyle w:val="ListParagraph"/>
              <w:numPr>
                <w:ilvl w:val="0"/>
                <w:numId w:val="28"/>
              </w:numPr>
              <w:rPr>
                <w:rFonts w:asciiTheme="majorHAnsi" w:hAnsiTheme="majorHAnsi" w:cstheme="majorHAnsi"/>
                <w:sz w:val="24"/>
                <w:szCs w:val="24"/>
                <w:lang w:val="en-AU"/>
              </w:rPr>
            </w:pPr>
            <w:r w:rsidRPr="009070A4">
              <w:rPr>
                <w:rFonts w:asciiTheme="majorHAnsi" w:hAnsiTheme="majorHAnsi" w:cstheme="majorHAnsi"/>
                <w:sz w:val="24"/>
                <w:szCs w:val="24"/>
                <w:lang w:val="en-AU"/>
              </w:rPr>
              <w:t xml:space="preserve">Respond to changes in risk through safety planning, escalation, and mandatory reporting. </w:t>
            </w:r>
          </w:p>
          <w:p w14:paraId="5FF4FCE9" w14:textId="743F5C93" w:rsidR="002909E5" w:rsidRPr="009070A4" w:rsidRDefault="009070A4" w:rsidP="009070A4">
            <w:pPr>
              <w:pStyle w:val="ListParagraph"/>
              <w:numPr>
                <w:ilvl w:val="0"/>
                <w:numId w:val="28"/>
              </w:numPr>
              <w:rPr>
                <w:rFonts w:asciiTheme="majorHAnsi" w:hAnsiTheme="majorHAnsi" w:cstheme="majorHAnsi"/>
                <w:sz w:val="24"/>
                <w:szCs w:val="24"/>
                <w:lang w:val="en-AU"/>
              </w:rPr>
            </w:pPr>
            <w:r w:rsidRPr="009070A4">
              <w:rPr>
                <w:rFonts w:asciiTheme="majorHAnsi" w:hAnsiTheme="majorHAnsi" w:cstheme="majorHAnsi"/>
                <w:sz w:val="24"/>
                <w:szCs w:val="24"/>
                <w:lang w:val="en-AU"/>
              </w:rPr>
              <w:t>Comply with legislation, information</w:t>
            </w:r>
            <w:r w:rsidRPr="009070A4">
              <w:rPr>
                <w:rFonts w:asciiTheme="majorHAnsi" w:hAnsiTheme="majorHAnsi" w:cstheme="majorHAnsi"/>
                <w:sz w:val="24"/>
                <w:szCs w:val="24"/>
                <w:lang w:val="en-AU"/>
              </w:rPr>
              <w:noBreakHyphen/>
              <w:t>sharing requirements, and organisational procedures.</w:t>
            </w:r>
          </w:p>
        </w:tc>
      </w:tr>
      <w:tr w:rsidR="002909E5" w:rsidRPr="00B8581E" w14:paraId="33B822BE" w14:textId="77777777" w:rsidTr="005A7783">
        <w:tc>
          <w:tcPr>
            <w:tcW w:w="3539" w:type="dxa"/>
          </w:tcPr>
          <w:p w14:paraId="4EE2D518" w14:textId="2A6D931B" w:rsidR="002909E5" w:rsidRPr="00017402" w:rsidRDefault="009070A4" w:rsidP="002909E5">
            <w:pPr>
              <w:rPr>
                <w:rFonts w:asciiTheme="majorHAnsi" w:hAnsiTheme="majorHAnsi" w:cstheme="majorHAnsi"/>
                <w:b/>
                <w:bCs/>
                <w:sz w:val="24"/>
                <w:szCs w:val="24"/>
                <w:lang w:val="en-AU"/>
              </w:rPr>
            </w:pPr>
            <w:r w:rsidRPr="009070A4">
              <w:rPr>
                <w:rFonts w:asciiTheme="majorHAnsi" w:hAnsiTheme="majorHAnsi" w:cstheme="majorHAnsi"/>
                <w:b/>
                <w:bCs/>
                <w:sz w:val="24"/>
                <w:szCs w:val="24"/>
                <w:lang w:val="en-AU"/>
              </w:rPr>
              <w:t>Therapeutic and Multidisciplinary Collaboration</w:t>
            </w:r>
          </w:p>
        </w:tc>
        <w:tc>
          <w:tcPr>
            <w:tcW w:w="5954" w:type="dxa"/>
          </w:tcPr>
          <w:p w14:paraId="68D17EA8" w14:textId="39783BD7" w:rsidR="009070A4" w:rsidRPr="009070A4" w:rsidRDefault="009070A4" w:rsidP="009070A4">
            <w:pPr>
              <w:pStyle w:val="ListParagraph"/>
              <w:numPr>
                <w:ilvl w:val="0"/>
                <w:numId w:val="29"/>
              </w:numPr>
              <w:rPr>
                <w:rFonts w:asciiTheme="majorHAnsi" w:hAnsiTheme="majorHAnsi" w:cstheme="majorHAnsi"/>
                <w:sz w:val="24"/>
                <w:szCs w:val="24"/>
                <w:lang w:val="en-AU"/>
              </w:rPr>
            </w:pPr>
            <w:r w:rsidRPr="009070A4">
              <w:rPr>
                <w:rFonts w:asciiTheme="majorHAnsi" w:hAnsiTheme="majorHAnsi" w:cstheme="majorHAnsi"/>
                <w:sz w:val="24"/>
                <w:szCs w:val="24"/>
                <w:lang w:val="en-AU"/>
              </w:rPr>
              <w:t xml:space="preserve">Work collaboratively with the Child and Family Therapeutic Clinician to embed therapeutic strategies into everyday practice. </w:t>
            </w:r>
          </w:p>
          <w:p w14:paraId="47F4E500" w14:textId="79B53AB8" w:rsidR="009070A4" w:rsidRPr="009070A4" w:rsidRDefault="009070A4" w:rsidP="009070A4">
            <w:pPr>
              <w:pStyle w:val="ListParagraph"/>
              <w:numPr>
                <w:ilvl w:val="0"/>
                <w:numId w:val="29"/>
              </w:numPr>
              <w:rPr>
                <w:rFonts w:asciiTheme="majorHAnsi" w:hAnsiTheme="majorHAnsi" w:cstheme="majorHAnsi"/>
                <w:sz w:val="24"/>
                <w:szCs w:val="24"/>
                <w:lang w:val="en-AU"/>
              </w:rPr>
            </w:pPr>
            <w:r w:rsidRPr="009070A4">
              <w:rPr>
                <w:rFonts w:asciiTheme="majorHAnsi" w:hAnsiTheme="majorHAnsi" w:cstheme="majorHAnsi"/>
                <w:sz w:val="24"/>
                <w:szCs w:val="24"/>
                <w:lang w:val="en-AU"/>
              </w:rPr>
              <w:t xml:space="preserve">Participate in joint home visits, case conferences, and multidisciplinary meetings. </w:t>
            </w:r>
          </w:p>
          <w:p w14:paraId="6F15D5CE" w14:textId="65677288" w:rsidR="002909E5" w:rsidRPr="009070A4" w:rsidRDefault="009070A4" w:rsidP="009070A4">
            <w:pPr>
              <w:pStyle w:val="ListParagraph"/>
              <w:numPr>
                <w:ilvl w:val="0"/>
                <w:numId w:val="29"/>
              </w:numPr>
              <w:rPr>
                <w:rFonts w:asciiTheme="majorHAnsi" w:hAnsiTheme="majorHAnsi" w:cstheme="majorHAnsi"/>
                <w:sz w:val="24"/>
                <w:szCs w:val="24"/>
                <w:lang w:val="en-AU"/>
              </w:rPr>
            </w:pPr>
            <w:r w:rsidRPr="009070A4">
              <w:rPr>
                <w:rFonts w:asciiTheme="majorHAnsi" w:hAnsiTheme="majorHAnsi" w:cstheme="majorHAnsi"/>
                <w:sz w:val="24"/>
                <w:szCs w:val="24"/>
                <w:lang w:val="en-AU"/>
              </w:rPr>
              <w:t>Coordinate warm referrals and collaborate with DCJ, schools, health services, and community agencies.</w:t>
            </w:r>
          </w:p>
        </w:tc>
      </w:tr>
      <w:tr w:rsidR="002909E5" w:rsidRPr="00B8581E" w14:paraId="2D59F84B" w14:textId="77777777" w:rsidTr="005A7783">
        <w:tc>
          <w:tcPr>
            <w:tcW w:w="3539" w:type="dxa"/>
          </w:tcPr>
          <w:p w14:paraId="69153C0D" w14:textId="77777777" w:rsidR="0022216F" w:rsidRPr="00067852" w:rsidRDefault="0022216F" w:rsidP="0022216F">
            <w:pPr>
              <w:rPr>
                <w:rFonts w:asciiTheme="majorHAnsi" w:hAnsiTheme="majorHAnsi" w:cstheme="majorHAnsi"/>
                <w:b/>
                <w:bCs/>
                <w:sz w:val="24"/>
                <w:szCs w:val="24"/>
                <w:lang w:val="en-AU"/>
              </w:rPr>
            </w:pPr>
            <w:r w:rsidRPr="00067852">
              <w:rPr>
                <w:rFonts w:asciiTheme="majorHAnsi" w:hAnsiTheme="majorHAnsi" w:cstheme="majorHAnsi"/>
                <w:b/>
                <w:bCs/>
                <w:sz w:val="24"/>
                <w:szCs w:val="24"/>
                <w:lang w:val="en-AU"/>
              </w:rPr>
              <w:t>Documentation, Reporting and Data</w:t>
            </w:r>
          </w:p>
          <w:p w14:paraId="521BAB95" w14:textId="358B0413" w:rsidR="002909E5" w:rsidRPr="00B8581E" w:rsidRDefault="002909E5" w:rsidP="002909E5">
            <w:pPr>
              <w:rPr>
                <w:rFonts w:asciiTheme="majorHAnsi" w:hAnsiTheme="majorHAnsi" w:cstheme="majorHAnsi"/>
                <w:b/>
                <w:bCs/>
                <w:sz w:val="24"/>
                <w:szCs w:val="24"/>
              </w:rPr>
            </w:pPr>
          </w:p>
        </w:tc>
        <w:tc>
          <w:tcPr>
            <w:tcW w:w="5954" w:type="dxa"/>
          </w:tcPr>
          <w:p w14:paraId="61B672FD" w14:textId="632E327A" w:rsidR="009070A4" w:rsidRPr="009070A4" w:rsidRDefault="009070A4" w:rsidP="009070A4">
            <w:pPr>
              <w:pStyle w:val="ListParagraph"/>
              <w:numPr>
                <w:ilvl w:val="0"/>
                <w:numId w:val="31"/>
              </w:numPr>
              <w:rPr>
                <w:rFonts w:asciiTheme="majorHAnsi" w:hAnsiTheme="majorHAnsi" w:cstheme="majorHAnsi"/>
                <w:sz w:val="24"/>
                <w:szCs w:val="24"/>
                <w:lang w:val="en-AU"/>
              </w:rPr>
            </w:pPr>
            <w:r w:rsidRPr="009070A4">
              <w:rPr>
                <w:rFonts w:asciiTheme="majorHAnsi" w:hAnsiTheme="majorHAnsi" w:cstheme="majorHAnsi"/>
                <w:sz w:val="24"/>
                <w:szCs w:val="24"/>
                <w:lang w:val="en-AU"/>
              </w:rPr>
              <w:t>Maintain accurate, timely, and high</w:t>
            </w:r>
            <w:r w:rsidRPr="009070A4">
              <w:rPr>
                <w:rFonts w:asciiTheme="majorHAnsi" w:hAnsiTheme="majorHAnsi" w:cstheme="majorHAnsi"/>
                <w:sz w:val="24"/>
                <w:szCs w:val="24"/>
                <w:lang w:val="en-AU"/>
              </w:rPr>
              <w:noBreakHyphen/>
              <w:t xml:space="preserve">quality case notes, assessments, and records in approved data systems. </w:t>
            </w:r>
          </w:p>
          <w:p w14:paraId="2F663C5D" w14:textId="319B14BA" w:rsidR="009070A4" w:rsidRPr="009070A4" w:rsidRDefault="009070A4" w:rsidP="009070A4">
            <w:pPr>
              <w:pStyle w:val="ListParagraph"/>
              <w:numPr>
                <w:ilvl w:val="0"/>
                <w:numId w:val="31"/>
              </w:numPr>
              <w:rPr>
                <w:rFonts w:asciiTheme="majorHAnsi" w:hAnsiTheme="majorHAnsi" w:cstheme="majorHAnsi"/>
                <w:sz w:val="24"/>
                <w:szCs w:val="24"/>
                <w:lang w:val="en-AU"/>
              </w:rPr>
            </w:pPr>
            <w:r w:rsidRPr="009070A4">
              <w:rPr>
                <w:rFonts w:asciiTheme="majorHAnsi" w:hAnsiTheme="majorHAnsi" w:cstheme="majorHAnsi"/>
                <w:sz w:val="24"/>
                <w:szCs w:val="24"/>
                <w:lang w:val="en-AU"/>
              </w:rPr>
              <w:t xml:space="preserve">Complete outcome tools and reporting requirements in line with DCJ contracts and program guidelines. </w:t>
            </w:r>
          </w:p>
          <w:p w14:paraId="0A9265D9" w14:textId="091A6EDE" w:rsidR="002909E5" w:rsidRPr="009070A4" w:rsidRDefault="009070A4" w:rsidP="009070A4">
            <w:pPr>
              <w:pStyle w:val="ListParagraph"/>
              <w:numPr>
                <w:ilvl w:val="0"/>
                <w:numId w:val="31"/>
              </w:numPr>
              <w:rPr>
                <w:rFonts w:asciiTheme="majorHAnsi" w:hAnsiTheme="majorHAnsi" w:cstheme="majorHAnsi"/>
                <w:sz w:val="24"/>
                <w:szCs w:val="24"/>
                <w:lang w:val="en-AU"/>
              </w:rPr>
            </w:pPr>
            <w:r w:rsidRPr="009070A4">
              <w:rPr>
                <w:rFonts w:asciiTheme="majorHAnsi" w:hAnsiTheme="majorHAnsi" w:cstheme="majorHAnsi"/>
                <w:sz w:val="24"/>
                <w:szCs w:val="24"/>
                <w:lang w:val="en-AU"/>
              </w:rPr>
              <w:t>Contribute case studies and service data to support monitoring, evaluation, and audits.</w:t>
            </w:r>
          </w:p>
        </w:tc>
      </w:tr>
      <w:tr w:rsidR="002909E5" w:rsidRPr="00B8581E" w14:paraId="17302347" w14:textId="77777777" w:rsidTr="005A7783">
        <w:tc>
          <w:tcPr>
            <w:tcW w:w="3539" w:type="dxa"/>
          </w:tcPr>
          <w:p w14:paraId="779AC272" w14:textId="77777777" w:rsidR="0022216F" w:rsidRPr="00067852" w:rsidRDefault="0022216F" w:rsidP="0022216F">
            <w:pPr>
              <w:rPr>
                <w:rFonts w:asciiTheme="majorHAnsi" w:hAnsiTheme="majorHAnsi" w:cstheme="majorHAnsi"/>
                <w:b/>
                <w:bCs/>
                <w:sz w:val="24"/>
                <w:szCs w:val="24"/>
                <w:lang w:val="en-AU"/>
              </w:rPr>
            </w:pPr>
            <w:r w:rsidRPr="00067852">
              <w:rPr>
                <w:rFonts w:asciiTheme="majorHAnsi" w:hAnsiTheme="majorHAnsi" w:cstheme="majorHAnsi"/>
                <w:b/>
                <w:bCs/>
                <w:sz w:val="24"/>
                <w:szCs w:val="24"/>
                <w:lang w:val="en-AU"/>
              </w:rPr>
              <w:lastRenderedPageBreak/>
              <w:t>Professional Practice and Development</w:t>
            </w:r>
          </w:p>
          <w:p w14:paraId="472EC9D8" w14:textId="77777777" w:rsidR="002909E5" w:rsidRDefault="002909E5" w:rsidP="002909E5">
            <w:pPr>
              <w:rPr>
                <w:rFonts w:asciiTheme="majorHAnsi" w:hAnsiTheme="majorHAnsi" w:cstheme="majorHAnsi"/>
                <w:b/>
                <w:bCs/>
                <w:sz w:val="24"/>
                <w:szCs w:val="24"/>
              </w:rPr>
            </w:pPr>
          </w:p>
        </w:tc>
        <w:tc>
          <w:tcPr>
            <w:tcW w:w="5954" w:type="dxa"/>
          </w:tcPr>
          <w:p w14:paraId="08DEAD33" w14:textId="61C99088" w:rsidR="009070A4" w:rsidRPr="009070A4" w:rsidRDefault="009070A4" w:rsidP="009070A4">
            <w:pPr>
              <w:pStyle w:val="ListParagraph"/>
              <w:numPr>
                <w:ilvl w:val="0"/>
                <w:numId w:val="32"/>
              </w:numPr>
              <w:rPr>
                <w:rFonts w:asciiTheme="majorHAnsi" w:hAnsiTheme="majorHAnsi" w:cstheme="majorHAnsi"/>
                <w:sz w:val="24"/>
                <w:szCs w:val="24"/>
                <w:lang w:val="en-AU"/>
              </w:rPr>
            </w:pPr>
            <w:r w:rsidRPr="009070A4">
              <w:rPr>
                <w:rFonts w:asciiTheme="majorHAnsi" w:hAnsiTheme="majorHAnsi" w:cstheme="majorHAnsi"/>
                <w:sz w:val="24"/>
                <w:szCs w:val="24"/>
                <w:lang w:val="en-AU"/>
              </w:rPr>
              <w:t xml:space="preserve">Participate in supervision, reflective practice, training, and team meetings. </w:t>
            </w:r>
          </w:p>
          <w:p w14:paraId="61A7307A" w14:textId="5CBEAFE5" w:rsidR="009070A4" w:rsidRPr="009070A4" w:rsidRDefault="009070A4" w:rsidP="009070A4">
            <w:pPr>
              <w:pStyle w:val="ListParagraph"/>
              <w:numPr>
                <w:ilvl w:val="0"/>
                <w:numId w:val="32"/>
              </w:numPr>
              <w:rPr>
                <w:rFonts w:asciiTheme="majorHAnsi" w:hAnsiTheme="majorHAnsi" w:cstheme="majorHAnsi"/>
                <w:sz w:val="24"/>
                <w:szCs w:val="24"/>
                <w:lang w:val="en-AU"/>
              </w:rPr>
            </w:pPr>
            <w:r w:rsidRPr="009070A4">
              <w:rPr>
                <w:rFonts w:asciiTheme="majorHAnsi" w:hAnsiTheme="majorHAnsi" w:cstheme="majorHAnsi"/>
                <w:sz w:val="24"/>
                <w:szCs w:val="24"/>
                <w:lang w:val="en-AU"/>
              </w:rPr>
              <w:t xml:space="preserve">Maintain professional boundaries, ethical practice, and accountability. </w:t>
            </w:r>
          </w:p>
          <w:p w14:paraId="69024579" w14:textId="5DF775DB" w:rsidR="002909E5" w:rsidRPr="009070A4" w:rsidRDefault="009070A4" w:rsidP="009070A4">
            <w:pPr>
              <w:pStyle w:val="ListParagraph"/>
              <w:numPr>
                <w:ilvl w:val="0"/>
                <w:numId w:val="32"/>
              </w:numPr>
              <w:rPr>
                <w:rFonts w:asciiTheme="majorHAnsi" w:hAnsiTheme="majorHAnsi" w:cstheme="majorHAnsi"/>
                <w:sz w:val="24"/>
                <w:szCs w:val="24"/>
                <w:lang w:val="en-AU"/>
              </w:rPr>
            </w:pPr>
            <w:r w:rsidRPr="009070A4">
              <w:rPr>
                <w:rFonts w:asciiTheme="majorHAnsi" w:hAnsiTheme="majorHAnsi" w:cstheme="majorHAnsi"/>
                <w:sz w:val="24"/>
                <w:szCs w:val="24"/>
                <w:lang w:val="en-AU"/>
              </w:rPr>
              <w:t>Contribute to continuous improvement and service quality initiatives.</w:t>
            </w:r>
          </w:p>
        </w:tc>
      </w:tr>
    </w:tbl>
    <w:p w14:paraId="45F385E0" w14:textId="2A63CF06" w:rsidR="00B8581E" w:rsidRPr="00B8581E" w:rsidRDefault="00000000" w:rsidP="00B8581E">
      <w:pPr>
        <w:pStyle w:val="Heading1"/>
        <w:rPr>
          <w:rFonts w:cstheme="majorHAnsi"/>
        </w:rPr>
      </w:pPr>
      <w:r w:rsidRPr="00B8581E">
        <w:rPr>
          <w:rFonts w:cstheme="majorHAnsi"/>
        </w:rPr>
        <w:t>4. Key Relationships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0"/>
        <w:gridCol w:w="5193"/>
      </w:tblGrid>
      <w:tr w:rsidR="009722A4" w:rsidRPr="00B8581E" w14:paraId="3AA5B2DD" w14:textId="77777777" w:rsidTr="00067852">
        <w:trPr>
          <w:trHeight w:val="319"/>
        </w:trPr>
        <w:tc>
          <w:tcPr>
            <w:tcW w:w="4300" w:type="dxa"/>
            <w:shd w:val="clear" w:color="auto" w:fill="BFBFBF" w:themeFill="background1" w:themeFillShade="BF"/>
          </w:tcPr>
          <w:p w14:paraId="169FC909" w14:textId="77777777" w:rsidR="009722A4" w:rsidRPr="00B8581E" w:rsidRDefault="00000000" w:rsidP="00B8581E">
            <w:pPr>
              <w:jc w:val="center"/>
              <w:rPr>
                <w:rFonts w:asciiTheme="majorHAnsi" w:hAnsiTheme="majorHAnsi" w:cstheme="majorHAnsi"/>
                <w:b/>
                <w:bCs/>
                <w:sz w:val="24"/>
                <w:szCs w:val="24"/>
              </w:rPr>
            </w:pPr>
            <w:r w:rsidRPr="00B8581E">
              <w:rPr>
                <w:rFonts w:asciiTheme="majorHAnsi" w:hAnsiTheme="majorHAnsi" w:cstheme="majorHAnsi"/>
                <w:b/>
                <w:bCs/>
                <w:sz w:val="24"/>
                <w:szCs w:val="24"/>
              </w:rPr>
              <w:t>Internal</w:t>
            </w:r>
          </w:p>
        </w:tc>
        <w:tc>
          <w:tcPr>
            <w:tcW w:w="5193" w:type="dxa"/>
            <w:shd w:val="clear" w:color="auto" w:fill="BFBFBF" w:themeFill="background1" w:themeFillShade="BF"/>
          </w:tcPr>
          <w:p w14:paraId="0AF02AC6" w14:textId="77777777" w:rsidR="009722A4" w:rsidRPr="00B8581E" w:rsidRDefault="00000000" w:rsidP="00B8581E">
            <w:pPr>
              <w:jc w:val="center"/>
              <w:rPr>
                <w:rFonts w:asciiTheme="majorHAnsi" w:hAnsiTheme="majorHAnsi" w:cstheme="majorHAnsi"/>
                <w:b/>
                <w:bCs/>
                <w:sz w:val="24"/>
                <w:szCs w:val="24"/>
              </w:rPr>
            </w:pPr>
            <w:r w:rsidRPr="00B8581E">
              <w:rPr>
                <w:rFonts w:asciiTheme="majorHAnsi" w:hAnsiTheme="majorHAnsi" w:cstheme="majorHAnsi"/>
                <w:b/>
                <w:bCs/>
                <w:sz w:val="24"/>
                <w:szCs w:val="24"/>
              </w:rPr>
              <w:t>External</w:t>
            </w:r>
          </w:p>
        </w:tc>
      </w:tr>
      <w:tr w:rsidR="009722A4" w:rsidRPr="00B8581E" w14:paraId="4AAFA1E1" w14:textId="77777777" w:rsidTr="00067852">
        <w:trPr>
          <w:trHeight w:val="960"/>
        </w:trPr>
        <w:tc>
          <w:tcPr>
            <w:tcW w:w="4300" w:type="dxa"/>
          </w:tcPr>
          <w:p w14:paraId="1212AE0D" w14:textId="774902B9" w:rsidR="005A7783" w:rsidRPr="005A7783" w:rsidRDefault="005A7783" w:rsidP="005A7783">
            <w:pPr>
              <w:spacing w:after="0" w:line="240" w:lineRule="auto"/>
              <w:rPr>
                <w:rFonts w:asciiTheme="majorHAnsi" w:hAnsiTheme="majorHAnsi" w:cstheme="majorHAnsi"/>
                <w:sz w:val="24"/>
                <w:szCs w:val="24"/>
                <w:lang w:val="en-AU"/>
              </w:rPr>
            </w:pPr>
            <w:r w:rsidRPr="005A7783">
              <w:rPr>
                <w:rFonts w:asciiTheme="majorHAnsi" w:hAnsiTheme="majorHAnsi" w:cstheme="majorHAnsi"/>
                <w:sz w:val="24"/>
                <w:szCs w:val="24"/>
                <w:lang w:val="en-AU"/>
              </w:rPr>
              <w:t>Famil</w:t>
            </w:r>
            <w:r w:rsidR="0022216F">
              <w:rPr>
                <w:rFonts w:asciiTheme="majorHAnsi" w:hAnsiTheme="majorHAnsi" w:cstheme="majorHAnsi"/>
                <w:sz w:val="24"/>
                <w:szCs w:val="24"/>
                <w:lang w:val="en-AU"/>
              </w:rPr>
              <w:t>ies Together Team Leader</w:t>
            </w:r>
            <w:r w:rsidRPr="005A7783">
              <w:rPr>
                <w:rFonts w:asciiTheme="majorHAnsi" w:hAnsiTheme="majorHAnsi" w:cstheme="majorHAnsi"/>
                <w:sz w:val="24"/>
                <w:szCs w:val="24"/>
                <w:lang w:val="en-AU"/>
              </w:rPr>
              <w:t xml:space="preserve"> </w:t>
            </w:r>
          </w:p>
          <w:p w14:paraId="7F6568C8" w14:textId="77777777" w:rsidR="000E52F3" w:rsidRPr="000E52F3" w:rsidRDefault="000E52F3" w:rsidP="000E52F3">
            <w:pPr>
              <w:spacing w:after="0" w:line="240" w:lineRule="auto"/>
              <w:rPr>
                <w:rFonts w:asciiTheme="majorHAnsi" w:hAnsiTheme="majorHAnsi" w:cstheme="majorHAnsi"/>
                <w:sz w:val="24"/>
                <w:szCs w:val="24"/>
                <w:lang w:val="en-AU"/>
              </w:rPr>
            </w:pPr>
            <w:r w:rsidRPr="000E52F3">
              <w:rPr>
                <w:rFonts w:asciiTheme="majorHAnsi" w:hAnsiTheme="majorHAnsi" w:cstheme="majorHAnsi"/>
                <w:sz w:val="24"/>
                <w:szCs w:val="24"/>
                <w:lang w:val="en-AU"/>
              </w:rPr>
              <w:t>Child and Family Therapeutic Clinician</w:t>
            </w:r>
          </w:p>
          <w:p w14:paraId="13593570" w14:textId="77777777" w:rsidR="005F516F" w:rsidRDefault="0022216F" w:rsidP="0022216F">
            <w:pPr>
              <w:spacing w:after="0" w:line="240" w:lineRule="auto"/>
              <w:rPr>
                <w:rFonts w:asciiTheme="majorHAnsi" w:hAnsiTheme="majorHAnsi" w:cstheme="majorHAnsi"/>
                <w:sz w:val="24"/>
                <w:szCs w:val="24"/>
                <w:lang w:val="en-AU"/>
              </w:rPr>
            </w:pPr>
            <w:r w:rsidRPr="00067852">
              <w:rPr>
                <w:rFonts w:asciiTheme="majorHAnsi" w:hAnsiTheme="majorHAnsi" w:cstheme="majorHAnsi"/>
                <w:sz w:val="24"/>
                <w:szCs w:val="24"/>
                <w:lang w:val="en-AU"/>
              </w:rPr>
              <w:t>Family &amp; Financial Inclusion Service Manager</w:t>
            </w:r>
          </w:p>
          <w:p w14:paraId="18FBE7FC" w14:textId="77777777" w:rsidR="005F516F" w:rsidRDefault="005F516F" w:rsidP="0022216F">
            <w:pPr>
              <w:spacing w:after="0" w:line="240" w:lineRule="auto"/>
              <w:rPr>
                <w:rFonts w:asciiTheme="majorHAnsi" w:hAnsiTheme="majorHAnsi" w:cstheme="majorHAnsi"/>
                <w:sz w:val="24"/>
                <w:szCs w:val="24"/>
                <w:lang w:val="en-AU"/>
              </w:rPr>
            </w:pPr>
            <w:r>
              <w:rPr>
                <w:rFonts w:asciiTheme="majorHAnsi" w:hAnsiTheme="majorHAnsi" w:cstheme="majorHAnsi"/>
                <w:sz w:val="24"/>
                <w:szCs w:val="24"/>
                <w:lang w:val="en-AU"/>
              </w:rPr>
              <w:t>A</w:t>
            </w:r>
            <w:r w:rsidR="005A7783" w:rsidRPr="005A7783">
              <w:rPr>
                <w:rFonts w:asciiTheme="majorHAnsi" w:hAnsiTheme="majorHAnsi" w:cstheme="majorHAnsi"/>
                <w:sz w:val="24"/>
                <w:szCs w:val="24"/>
                <w:lang w:val="en-AU"/>
              </w:rPr>
              <w:t>dministrative staff</w:t>
            </w:r>
            <w:r w:rsidR="0022216F">
              <w:rPr>
                <w:rFonts w:asciiTheme="majorHAnsi" w:hAnsiTheme="majorHAnsi" w:cstheme="majorHAnsi"/>
                <w:sz w:val="24"/>
                <w:szCs w:val="24"/>
                <w:lang w:val="en-AU"/>
              </w:rPr>
              <w:t xml:space="preserve">, </w:t>
            </w:r>
            <w:r w:rsidR="005A7783" w:rsidRPr="005A7783">
              <w:rPr>
                <w:rFonts w:asciiTheme="majorHAnsi" w:hAnsiTheme="majorHAnsi" w:cstheme="majorHAnsi"/>
                <w:sz w:val="24"/>
                <w:szCs w:val="24"/>
                <w:lang w:val="en-AU"/>
              </w:rPr>
              <w:t>Corporate Services, HR, Finance</w:t>
            </w:r>
          </w:p>
          <w:p w14:paraId="01CBA653" w14:textId="0C2F988C" w:rsidR="00067852" w:rsidRPr="00067852" w:rsidRDefault="00067852" w:rsidP="0022216F">
            <w:pPr>
              <w:spacing w:after="0" w:line="240" w:lineRule="auto"/>
              <w:rPr>
                <w:rFonts w:asciiTheme="majorHAnsi" w:hAnsiTheme="majorHAnsi" w:cstheme="majorHAnsi"/>
                <w:sz w:val="24"/>
                <w:szCs w:val="24"/>
                <w:lang w:val="en-AU"/>
              </w:rPr>
            </w:pPr>
            <w:r w:rsidRPr="00067852">
              <w:rPr>
                <w:rFonts w:asciiTheme="majorHAnsi" w:hAnsiTheme="majorHAnsi" w:cstheme="majorHAnsi"/>
                <w:sz w:val="24"/>
                <w:szCs w:val="24"/>
                <w:lang w:val="en-AU"/>
              </w:rPr>
              <w:t>CEO (as required)</w:t>
            </w:r>
          </w:p>
        </w:tc>
        <w:tc>
          <w:tcPr>
            <w:tcW w:w="5193" w:type="dxa"/>
          </w:tcPr>
          <w:p w14:paraId="59A8449A" w14:textId="77777777" w:rsidR="00067852" w:rsidRPr="00067852" w:rsidRDefault="00067852" w:rsidP="00067852">
            <w:pPr>
              <w:spacing w:after="100" w:afterAutospacing="1" w:line="240" w:lineRule="auto"/>
              <w:contextualSpacing/>
              <w:rPr>
                <w:rFonts w:asciiTheme="majorHAnsi" w:hAnsiTheme="majorHAnsi" w:cstheme="majorHAnsi"/>
                <w:sz w:val="24"/>
                <w:szCs w:val="24"/>
                <w:lang w:val="en-AU"/>
              </w:rPr>
            </w:pPr>
            <w:r w:rsidRPr="00067852">
              <w:rPr>
                <w:rFonts w:asciiTheme="majorHAnsi" w:hAnsiTheme="majorHAnsi" w:cstheme="majorHAnsi"/>
                <w:sz w:val="24"/>
                <w:szCs w:val="24"/>
                <w:lang w:val="en-AU"/>
              </w:rPr>
              <w:t>Department of Communities and Justice (DCJ)</w:t>
            </w:r>
          </w:p>
          <w:p w14:paraId="2459EB46" w14:textId="77777777" w:rsidR="00067852" w:rsidRDefault="00067852" w:rsidP="00067852">
            <w:pPr>
              <w:spacing w:after="100" w:afterAutospacing="1" w:line="240" w:lineRule="auto"/>
              <w:contextualSpacing/>
              <w:rPr>
                <w:rFonts w:asciiTheme="majorHAnsi" w:hAnsiTheme="majorHAnsi" w:cstheme="majorHAnsi"/>
                <w:sz w:val="24"/>
                <w:szCs w:val="24"/>
                <w:lang w:val="en-AU"/>
              </w:rPr>
            </w:pPr>
            <w:r w:rsidRPr="00067852">
              <w:rPr>
                <w:rFonts w:asciiTheme="majorHAnsi" w:hAnsiTheme="majorHAnsi" w:cstheme="majorHAnsi"/>
                <w:sz w:val="24"/>
                <w:szCs w:val="24"/>
                <w:lang w:val="en-AU"/>
              </w:rPr>
              <w:t>Schools and early learning services</w:t>
            </w:r>
          </w:p>
          <w:p w14:paraId="0B9916EA" w14:textId="77777777" w:rsidR="00067852" w:rsidRPr="00067852" w:rsidRDefault="00067852" w:rsidP="00067852">
            <w:pPr>
              <w:spacing w:after="100" w:afterAutospacing="1" w:line="240" w:lineRule="auto"/>
              <w:contextualSpacing/>
              <w:rPr>
                <w:rFonts w:asciiTheme="majorHAnsi" w:hAnsiTheme="majorHAnsi" w:cstheme="majorHAnsi"/>
                <w:sz w:val="24"/>
                <w:szCs w:val="24"/>
                <w:lang w:val="en-AU"/>
              </w:rPr>
            </w:pPr>
            <w:r w:rsidRPr="00067852">
              <w:rPr>
                <w:rFonts w:asciiTheme="majorHAnsi" w:hAnsiTheme="majorHAnsi" w:cstheme="majorHAnsi"/>
                <w:sz w:val="24"/>
                <w:szCs w:val="24"/>
                <w:lang w:val="en-AU"/>
              </w:rPr>
              <w:t>Local Health Districts, GPs and Allied Health</w:t>
            </w:r>
          </w:p>
          <w:p w14:paraId="7DB1DEFB" w14:textId="77777777" w:rsidR="00067852" w:rsidRPr="00067852" w:rsidRDefault="00067852" w:rsidP="00067852">
            <w:pPr>
              <w:spacing w:after="100" w:afterAutospacing="1" w:line="240" w:lineRule="auto"/>
              <w:contextualSpacing/>
              <w:rPr>
                <w:rFonts w:asciiTheme="majorHAnsi" w:hAnsiTheme="majorHAnsi" w:cstheme="majorHAnsi"/>
                <w:sz w:val="24"/>
                <w:szCs w:val="24"/>
                <w:lang w:val="en-AU"/>
              </w:rPr>
            </w:pPr>
            <w:r w:rsidRPr="00067852">
              <w:rPr>
                <w:rFonts w:asciiTheme="majorHAnsi" w:hAnsiTheme="majorHAnsi" w:cstheme="majorHAnsi"/>
                <w:sz w:val="24"/>
                <w:szCs w:val="24"/>
                <w:lang w:val="en-AU"/>
              </w:rPr>
              <w:t>Community service providers and partners</w:t>
            </w:r>
          </w:p>
          <w:p w14:paraId="7CB8700D" w14:textId="24E2219D" w:rsidR="00B8581E" w:rsidRPr="00B8581E" w:rsidRDefault="00067852" w:rsidP="00067852">
            <w:pPr>
              <w:spacing w:after="100" w:afterAutospacing="1" w:line="240" w:lineRule="auto"/>
              <w:contextualSpacing/>
              <w:rPr>
                <w:rFonts w:asciiTheme="majorHAnsi" w:hAnsiTheme="majorHAnsi" w:cstheme="majorHAnsi"/>
                <w:sz w:val="24"/>
                <w:szCs w:val="24"/>
              </w:rPr>
            </w:pPr>
            <w:r w:rsidRPr="00067852">
              <w:rPr>
                <w:rFonts w:asciiTheme="majorHAnsi" w:hAnsiTheme="majorHAnsi" w:cstheme="majorHAnsi"/>
                <w:sz w:val="24"/>
                <w:szCs w:val="24"/>
                <w:lang w:val="en-AU"/>
              </w:rPr>
              <w:t>Interagency and sector stakeholders</w:t>
            </w:r>
          </w:p>
        </w:tc>
      </w:tr>
    </w:tbl>
    <w:p w14:paraId="4EE20895" w14:textId="0A692F34" w:rsidR="009722A4" w:rsidRDefault="00000000">
      <w:pPr>
        <w:pStyle w:val="Heading1"/>
        <w:rPr>
          <w:rFonts w:cstheme="majorHAnsi"/>
        </w:rPr>
      </w:pPr>
      <w:r w:rsidRPr="00B8581E">
        <w:rPr>
          <w:rFonts w:cstheme="majorHAnsi"/>
        </w:rPr>
        <w:t>5. Key Capabilities</w:t>
      </w:r>
      <w:r w:rsidR="00434F7A">
        <w:rPr>
          <w:rFonts w:cstheme="majorHAnsi"/>
        </w:rPr>
        <w:t xml:space="preserve"> </w:t>
      </w:r>
    </w:p>
    <w:p w14:paraId="58367274" w14:textId="2A532A21" w:rsidR="000E52F3" w:rsidRPr="000E52F3" w:rsidRDefault="000E52F3" w:rsidP="000E52F3">
      <w:pPr>
        <w:pStyle w:val="ListBullet"/>
        <w:rPr>
          <w:rFonts w:asciiTheme="majorHAnsi" w:hAnsiTheme="majorHAnsi" w:cstheme="majorHAnsi"/>
          <w:sz w:val="24"/>
          <w:szCs w:val="24"/>
          <w:lang w:val="en-AU"/>
        </w:rPr>
      </w:pPr>
      <w:r w:rsidRPr="000E52F3">
        <w:rPr>
          <w:rFonts w:asciiTheme="majorHAnsi" w:hAnsiTheme="majorHAnsi" w:cstheme="majorHAnsi"/>
          <w:sz w:val="24"/>
          <w:szCs w:val="24"/>
          <w:lang w:val="en-AU"/>
        </w:rPr>
        <w:t>Strengths</w:t>
      </w:r>
      <w:r w:rsidRPr="000E52F3">
        <w:rPr>
          <w:rFonts w:asciiTheme="majorHAnsi" w:hAnsiTheme="majorHAnsi" w:cstheme="majorHAnsi"/>
          <w:sz w:val="24"/>
          <w:szCs w:val="24"/>
          <w:lang w:val="en-AU"/>
        </w:rPr>
        <w:noBreakHyphen/>
        <w:t>based and trauma</w:t>
      </w:r>
      <w:r w:rsidRPr="000E52F3">
        <w:rPr>
          <w:rFonts w:asciiTheme="majorHAnsi" w:hAnsiTheme="majorHAnsi" w:cstheme="majorHAnsi"/>
          <w:sz w:val="24"/>
          <w:szCs w:val="24"/>
          <w:lang w:val="en-AU"/>
        </w:rPr>
        <w:noBreakHyphen/>
        <w:t xml:space="preserve">informed family practice skills </w:t>
      </w:r>
    </w:p>
    <w:p w14:paraId="3BD1BD0F" w14:textId="4C50747F" w:rsidR="000E52F3" w:rsidRPr="000E52F3" w:rsidRDefault="000E52F3" w:rsidP="000E52F3">
      <w:pPr>
        <w:pStyle w:val="ListBullet"/>
        <w:rPr>
          <w:rFonts w:asciiTheme="majorHAnsi" w:hAnsiTheme="majorHAnsi" w:cstheme="majorHAnsi"/>
          <w:sz w:val="24"/>
          <w:szCs w:val="24"/>
          <w:lang w:val="en-AU"/>
        </w:rPr>
      </w:pPr>
      <w:r w:rsidRPr="000E52F3">
        <w:rPr>
          <w:rFonts w:asciiTheme="majorHAnsi" w:hAnsiTheme="majorHAnsi" w:cstheme="majorHAnsi"/>
          <w:sz w:val="24"/>
          <w:szCs w:val="24"/>
          <w:lang w:val="en-AU"/>
        </w:rPr>
        <w:t xml:space="preserve">Ability to engage families experiencing high levels of stress, trauma, and disadvantage </w:t>
      </w:r>
    </w:p>
    <w:p w14:paraId="784EB805" w14:textId="15B623F9" w:rsidR="000E52F3" w:rsidRPr="000E52F3" w:rsidRDefault="000E52F3" w:rsidP="000E52F3">
      <w:pPr>
        <w:pStyle w:val="ListBullet"/>
        <w:rPr>
          <w:rFonts w:asciiTheme="majorHAnsi" w:hAnsiTheme="majorHAnsi" w:cstheme="majorHAnsi"/>
          <w:sz w:val="24"/>
          <w:szCs w:val="24"/>
          <w:lang w:val="en-AU"/>
        </w:rPr>
      </w:pPr>
      <w:r w:rsidRPr="000E52F3">
        <w:rPr>
          <w:rFonts w:asciiTheme="majorHAnsi" w:hAnsiTheme="majorHAnsi" w:cstheme="majorHAnsi"/>
          <w:sz w:val="24"/>
          <w:szCs w:val="24"/>
          <w:lang w:val="en-AU"/>
        </w:rPr>
        <w:t xml:space="preserve">Casework and case management capability in child and family services </w:t>
      </w:r>
    </w:p>
    <w:p w14:paraId="7EF69445" w14:textId="00B6DB8F" w:rsidR="000E52F3" w:rsidRPr="000E52F3" w:rsidRDefault="000E52F3" w:rsidP="000E52F3">
      <w:pPr>
        <w:pStyle w:val="ListBullet"/>
        <w:rPr>
          <w:rFonts w:asciiTheme="majorHAnsi" w:hAnsiTheme="majorHAnsi" w:cstheme="majorHAnsi"/>
          <w:sz w:val="24"/>
          <w:szCs w:val="24"/>
          <w:lang w:val="en-AU"/>
        </w:rPr>
      </w:pPr>
      <w:r w:rsidRPr="000E52F3">
        <w:rPr>
          <w:rFonts w:asciiTheme="majorHAnsi" w:hAnsiTheme="majorHAnsi" w:cstheme="majorHAnsi"/>
          <w:sz w:val="24"/>
          <w:szCs w:val="24"/>
          <w:lang w:val="en-AU"/>
        </w:rPr>
        <w:t xml:space="preserve">Cultural responsiveness and ability to work effectively with diverse communities </w:t>
      </w:r>
    </w:p>
    <w:p w14:paraId="54A31007" w14:textId="76A48FFB" w:rsidR="000E52F3" w:rsidRPr="000E52F3" w:rsidRDefault="000E52F3" w:rsidP="000E52F3">
      <w:pPr>
        <w:pStyle w:val="ListBullet"/>
        <w:rPr>
          <w:rFonts w:asciiTheme="majorHAnsi" w:hAnsiTheme="majorHAnsi" w:cstheme="majorHAnsi"/>
          <w:sz w:val="24"/>
          <w:szCs w:val="24"/>
          <w:lang w:val="en-AU"/>
        </w:rPr>
      </w:pPr>
      <w:r w:rsidRPr="000E52F3">
        <w:rPr>
          <w:rFonts w:asciiTheme="majorHAnsi" w:hAnsiTheme="majorHAnsi" w:cstheme="majorHAnsi"/>
          <w:sz w:val="24"/>
          <w:szCs w:val="24"/>
          <w:lang w:val="en-AU"/>
        </w:rPr>
        <w:t xml:space="preserve">Strong communication, collaboration, and documentation skills </w:t>
      </w:r>
    </w:p>
    <w:p w14:paraId="0EAACB37" w14:textId="0CF97FBB" w:rsidR="000E52F3" w:rsidRPr="000E52F3" w:rsidRDefault="000E52F3" w:rsidP="000E52F3">
      <w:pPr>
        <w:pStyle w:val="ListBullet"/>
        <w:rPr>
          <w:rFonts w:asciiTheme="majorHAnsi" w:hAnsiTheme="majorHAnsi" w:cstheme="majorHAnsi"/>
          <w:sz w:val="24"/>
          <w:szCs w:val="24"/>
          <w:lang w:val="en-AU"/>
        </w:rPr>
      </w:pPr>
      <w:r w:rsidRPr="000E52F3">
        <w:rPr>
          <w:rFonts w:asciiTheme="majorHAnsi" w:hAnsiTheme="majorHAnsi" w:cstheme="majorHAnsi"/>
          <w:sz w:val="24"/>
          <w:szCs w:val="24"/>
          <w:lang w:val="en-AU"/>
        </w:rPr>
        <w:t>Ability to manage competing priorities and dynamic risk in an outreach environment</w:t>
      </w:r>
    </w:p>
    <w:p w14:paraId="1E1501B3" w14:textId="77777777" w:rsidR="009722A4" w:rsidRPr="00B8581E" w:rsidRDefault="00000000">
      <w:pPr>
        <w:pStyle w:val="Heading1"/>
        <w:rPr>
          <w:rFonts w:cstheme="majorHAnsi"/>
        </w:rPr>
      </w:pPr>
      <w:r w:rsidRPr="00B8581E">
        <w:rPr>
          <w:rFonts w:cstheme="majorHAnsi"/>
        </w:rPr>
        <w:t>6. Qualifications and Experience</w:t>
      </w:r>
    </w:p>
    <w:p w14:paraId="26EEFFAE" w14:textId="132AD4AB" w:rsidR="009722A4" w:rsidRDefault="00434F7A" w:rsidP="00C47760">
      <w:pPr>
        <w:jc w:val="both"/>
        <w:rPr>
          <w:rFonts w:asciiTheme="majorHAnsi" w:hAnsiTheme="majorHAnsi" w:cstheme="majorHAnsi"/>
          <w:sz w:val="24"/>
          <w:szCs w:val="24"/>
          <w:lang w:val="en-AU"/>
        </w:rPr>
      </w:pPr>
      <w:r w:rsidRPr="00434F7A">
        <w:rPr>
          <w:rFonts w:asciiTheme="majorHAnsi" w:hAnsiTheme="majorHAnsi" w:cstheme="majorHAnsi"/>
          <w:sz w:val="24"/>
          <w:szCs w:val="24"/>
          <w:lang w:val="en-AU"/>
        </w:rPr>
        <w:t>Essential</w:t>
      </w:r>
      <w:r w:rsidR="00C47760">
        <w:rPr>
          <w:rFonts w:asciiTheme="majorHAnsi" w:hAnsiTheme="majorHAnsi" w:cstheme="majorHAnsi"/>
          <w:sz w:val="24"/>
          <w:szCs w:val="24"/>
          <w:lang w:val="en-AU"/>
        </w:rPr>
        <w:t xml:space="preserve">: </w:t>
      </w:r>
    </w:p>
    <w:p w14:paraId="53405B89" w14:textId="07FDEA11" w:rsidR="000E52F3" w:rsidRPr="000E52F3" w:rsidRDefault="000E52F3" w:rsidP="000E52F3">
      <w:pPr>
        <w:pStyle w:val="ListParagraph"/>
        <w:numPr>
          <w:ilvl w:val="0"/>
          <w:numId w:val="20"/>
        </w:numPr>
        <w:spacing w:after="0" w:line="300" w:lineRule="atLeast"/>
        <w:rPr>
          <w:rFonts w:ascii="Segoe UI" w:eastAsia="Times New Roman" w:hAnsi="Segoe UI" w:cs="Segoe UI"/>
          <w:sz w:val="21"/>
          <w:szCs w:val="21"/>
          <w:lang w:val="en-AU" w:eastAsia="en-AU"/>
        </w:rPr>
      </w:pPr>
      <w:r w:rsidRPr="000E52F3">
        <w:rPr>
          <w:rFonts w:ascii="Segoe UI" w:eastAsia="Times New Roman" w:hAnsi="Segoe UI" w:cs="Segoe UI"/>
          <w:sz w:val="21"/>
          <w:szCs w:val="21"/>
          <w:lang w:val="en-AU" w:eastAsia="en-AU"/>
        </w:rPr>
        <w:t xml:space="preserve">Relevant tertiary qualification in Social Work, Community Services, Psychology, Welfare, or a related discipline </w:t>
      </w:r>
    </w:p>
    <w:p w14:paraId="67047D1F" w14:textId="30CC2717" w:rsidR="000E52F3" w:rsidRPr="000E52F3" w:rsidRDefault="000E52F3" w:rsidP="000E52F3">
      <w:pPr>
        <w:pStyle w:val="ListParagraph"/>
        <w:numPr>
          <w:ilvl w:val="0"/>
          <w:numId w:val="20"/>
        </w:numPr>
        <w:spacing w:after="0" w:line="300" w:lineRule="atLeast"/>
        <w:rPr>
          <w:rFonts w:ascii="Segoe UI" w:eastAsia="Times New Roman" w:hAnsi="Segoe UI" w:cs="Segoe UI"/>
          <w:sz w:val="21"/>
          <w:szCs w:val="21"/>
          <w:lang w:val="en-AU" w:eastAsia="en-AU"/>
        </w:rPr>
      </w:pPr>
      <w:r w:rsidRPr="000E52F3">
        <w:rPr>
          <w:rFonts w:ascii="Segoe UI" w:eastAsia="Times New Roman" w:hAnsi="Segoe UI" w:cs="Segoe UI"/>
          <w:sz w:val="21"/>
          <w:szCs w:val="21"/>
          <w:lang w:val="en-AU" w:eastAsia="en-AU"/>
        </w:rPr>
        <w:t xml:space="preserve">Experience working with children and families experiencing complex needs, including child protection risk, trauma, and psychosocial challenges </w:t>
      </w:r>
    </w:p>
    <w:p w14:paraId="3240ECBF" w14:textId="07684929" w:rsidR="000E52F3" w:rsidRPr="000E52F3" w:rsidRDefault="000E52F3" w:rsidP="000E52F3">
      <w:pPr>
        <w:pStyle w:val="ListParagraph"/>
        <w:numPr>
          <w:ilvl w:val="0"/>
          <w:numId w:val="20"/>
        </w:numPr>
        <w:spacing w:after="0" w:line="300" w:lineRule="atLeast"/>
        <w:rPr>
          <w:rFonts w:ascii="Segoe UI" w:eastAsia="Times New Roman" w:hAnsi="Segoe UI" w:cs="Segoe UI"/>
          <w:sz w:val="21"/>
          <w:szCs w:val="21"/>
          <w:lang w:val="en-AU" w:eastAsia="en-AU"/>
        </w:rPr>
      </w:pPr>
      <w:r w:rsidRPr="000E52F3">
        <w:rPr>
          <w:rFonts w:ascii="Segoe UI" w:eastAsia="Times New Roman" w:hAnsi="Segoe UI" w:cs="Segoe UI"/>
          <w:sz w:val="21"/>
          <w:szCs w:val="21"/>
          <w:lang w:val="en-AU" w:eastAsia="en-AU"/>
        </w:rPr>
        <w:t>Knowledge of child</w:t>
      </w:r>
      <w:r w:rsidRPr="000E52F3">
        <w:rPr>
          <w:rFonts w:ascii="Segoe UI" w:eastAsia="Times New Roman" w:hAnsi="Segoe UI" w:cs="Segoe UI"/>
          <w:sz w:val="21"/>
          <w:szCs w:val="21"/>
          <w:lang w:val="en-AU" w:eastAsia="en-AU"/>
        </w:rPr>
        <w:noBreakHyphen/>
        <w:t>centred, family</w:t>
      </w:r>
      <w:r w:rsidRPr="000E52F3">
        <w:rPr>
          <w:rFonts w:ascii="Segoe UI" w:eastAsia="Times New Roman" w:hAnsi="Segoe UI" w:cs="Segoe UI"/>
          <w:sz w:val="21"/>
          <w:szCs w:val="21"/>
          <w:lang w:val="en-AU" w:eastAsia="en-AU"/>
        </w:rPr>
        <w:noBreakHyphen/>
        <w:t>led, and trauma</w:t>
      </w:r>
      <w:r w:rsidRPr="000E52F3">
        <w:rPr>
          <w:rFonts w:ascii="Segoe UI" w:eastAsia="Times New Roman" w:hAnsi="Segoe UI" w:cs="Segoe UI"/>
          <w:sz w:val="21"/>
          <w:szCs w:val="21"/>
          <w:lang w:val="en-AU" w:eastAsia="en-AU"/>
        </w:rPr>
        <w:noBreakHyphen/>
        <w:t xml:space="preserve">informed practice </w:t>
      </w:r>
    </w:p>
    <w:p w14:paraId="7FC73718" w14:textId="33F6638E" w:rsidR="000E52F3" w:rsidRPr="000E52F3" w:rsidRDefault="000E52F3" w:rsidP="000E52F3">
      <w:pPr>
        <w:pStyle w:val="ListParagraph"/>
        <w:numPr>
          <w:ilvl w:val="0"/>
          <w:numId w:val="20"/>
        </w:numPr>
        <w:spacing w:after="0" w:line="300" w:lineRule="atLeast"/>
        <w:rPr>
          <w:rFonts w:ascii="Segoe UI" w:eastAsia="Times New Roman" w:hAnsi="Segoe UI" w:cs="Segoe UI"/>
          <w:sz w:val="21"/>
          <w:szCs w:val="21"/>
          <w:lang w:val="en-AU" w:eastAsia="en-AU"/>
        </w:rPr>
      </w:pPr>
      <w:r w:rsidRPr="000E52F3">
        <w:rPr>
          <w:rFonts w:ascii="Segoe UI" w:eastAsia="Times New Roman" w:hAnsi="Segoe UI" w:cs="Segoe UI"/>
          <w:sz w:val="21"/>
          <w:szCs w:val="21"/>
          <w:lang w:val="en-AU" w:eastAsia="en-AU"/>
        </w:rPr>
        <w:t>Understanding of mandatory reporting and information</w:t>
      </w:r>
      <w:r w:rsidRPr="000E52F3">
        <w:rPr>
          <w:rFonts w:ascii="Segoe UI" w:eastAsia="Times New Roman" w:hAnsi="Segoe UI" w:cs="Segoe UI"/>
          <w:sz w:val="21"/>
          <w:szCs w:val="21"/>
          <w:lang w:val="en-AU" w:eastAsia="en-AU"/>
        </w:rPr>
        <w:noBreakHyphen/>
        <w:t>sharing obligations</w:t>
      </w:r>
    </w:p>
    <w:p w14:paraId="39D36CE9" w14:textId="77777777" w:rsidR="009722A4" w:rsidRPr="00B8581E" w:rsidRDefault="00000000">
      <w:pPr>
        <w:pStyle w:val="Heading1"/>
        <w:rPr>
          <w:rFonts w:cstheme="majorHAnsi"/>
        </w:rPr>
      </w:pPr>
      <w:r w:rsidRPr="00B8581E">
        <w:rPr>
          <w:rFonts w:cstheme="majorHAnsi"/>
        </w:rPr>
        <w:lastRenderedPageBreak/>
        <w:t>7. Compliance Requirements</w:t>
      </w:r>
    </w:p>
    <w:p w14:paraId="7F05F10B" w14:textId="40E40F72" w:rsidR="009722A4" w:rsidRPr="003D133A" w:rsidRDefault="00DA5548">
      <w:pPr>
        <w:pStyle w:val="ListBullet"/>
        <w:rPr>
          <w:rFonts w:asciiTheme="majorHAnsi" w:hAnsiTheme="majorHAnsi" w:cstheme="majorHAnsi"/>
          <w:sz w:val="24"/>
          <w:szCs w:val="24"/>
        </w:rPr>
      </w:pPr>
      <w:r w:rsidRPr="003D133A">
        <w:rPr>
          <w:rFonts w:asciiTheme="majorHAnsi" w:hAnsiTheme="majorHAnsi" w:cstheme="majorHAnsi"/>
          <w:sz w:val="24"/>
          <w:szCs w:val="24"/>
        </w:rPr>
        <w:t>Current Working With Children Check</w:t>
      </w:r>
    </w:p>
    <w:p w14:paraId="21FD415D" w14:textId="221DE202" w:rsidR="009722A4" w:rsidRPr="003D133A" w:rsidRDefault="00DA5548">
      <w:pPr>
        <w:pStyle w:val="ListBullet"/>
        <w:rPr>
          <w:rFonts w:asciiTheme="majorHAnsi" w:hAnsiTheme="majorHAnsi" w:cstheme="majorHAnsi"/>
          <w:sz w:val="24"/>
          <w:szCs w:val="24"/>
        </w:rPr>
      </w:pPr>
      <w:r w:rsidRPr="003D133A">
        <w:rPr>
          <w:rFonts w:asciiTheme="majorHAnsi" w:hAnsiTheme="majorHAnsi" w:cstheme="majorHAnsi"/>
          <w:sz w:val="24"/>
          <w:szCs w:val="24"/>
        </w:rPr>
        <w:t xml:space="preserve">Current National Police Check </w:t>
      </w:r>
    </w:p>
    <w:p w14:paraId="0BC144C3" w14:textId="77777777" w:rsidR="009722A4" w:rsidRPr="003D133A" w:rsidRDefault="00000000">
      <w:pPr>
        <w:pStyle w:val="ListBullet"/>
        <w:rPr>
          <w:rFonts w:asciiTheme="majorHAnsi" w:hAnsiTheme="majorHAnsi" w:cstheme="majorHAnsi"/>
          <w:sz w:val="24"/>
          <w:szCs w:val="24"/>
        </w:rPr>
      </w:pPr>
      <w:r w:rsidRPr="003D133A">
        <w:rPr>
          <w:rFonts w:asciiTheme="majorHAnsi" w:hAnsiTheme="majorHAnsi" w:cstheme="majorHAnsi"/>
          <w:sz w:val="24"/>
          <w:szCs w:val="24"/>
        </w:rPr>
        <w:t>Current Driver Licence</w:t>
      </w:r>
    </w:p>
    <w:p w14:paraId="567F49EB" w14:textId="77777777" w:rsidR="009722A4" w:rsidRDefault="00000000">
      <w:pPr>
        <w:pStyle w:val="ListBullet"/>
        <w:rPr>
          <w:rFonts w:asciiTheme="majorHAnsi" w:hAnsiTheme="majorHAnsi" w:cstheme="majorHAnsi"/>
          <w:sz w:val="24"/>
          <w:szCs w:val="24"/>
        </w:rPr>
      </w:pPr>
      <w:r w:rsidRPr="00B8581E">
        <w:rPr>
          <w:rFonts w:asciiTheme="majorHAnsi" w:hAnsiTheme="majorHAnsi" w:cstheme="majorHAnsi"/>
          <w:sz w:val="24"/>
          <w:szCs w:val="24"/>
        </w:rPr>
        <w:t>Compliance with organisational policies and procedures</w:t>
      </w:r>
    </w:p>
    <w:p w14:paraId="5B082FFD" w14:textId="77777777" w:rsidR="00A8536C" w:rsidRPr="00A8536C" w:rsidRDefault="00A8536C" w:rsidP="00A8536C">
      <w:pPr>
        <w:pStyle w:val="ListBullet"/>
        <w:rPr>
          <w:rFonts w:asciiTheme="majorHAnsi" w:hAnsiTheme="majorHAnsi" w:cstheme="majorHAnsi"/>
          <w:sz w:val="24"/>
          <w:szCs w:val="24"/>
        </w:rPr>
      </w:pPr>
      <w:r w:rsidRPr="00A8536C">
        <w:rPr>
          <w:rFonts w:asciiTheme="majorHAnsi" w:hAnsiTheme="majorHAnsi" w:cstheme="majorHAnsi"/>
          <w:sz w:val="24"/>
          <w:szCs w:val="24"/>
        </w:rPr>
        <w:t>Complies with Metro Assist and CABL information security policies, standards, plans and procedures relevant to the program area.</w:t>
      </w:r>
    </w:p>
    <w:p w14:paraId="6425F611" w14:textId="77777777" w:rsidR="00A8536C" w:rsidRPr="00A8536C" w:rsidRDefault="00A8536C" w:rsidP="00A8536C">
      <w:pPr>
        <w:pStyle w:val="ListBullet"/>
        <w:rPr>
          <w:rFonts w:asciiTheme="majorHAnsi" w:hAnsiTheme="majorHAnsi" w:cstheme="majorHAnsi"/>
          <w:sz w:val="24"/>
          <w:szCs w:val="24"/>
        </w:rPr>
      </w:pPr>
      <w:r w:rsidRPr="00A8536C">
        <w:rPr>
          <w:rFonts w:asciiTheme="majorHAnsi" w:hAnsiTheme="majorHAnsi" w:cstheme="majorHAnsi"/>
          <w:sz w:val="24"/>
          <w:szCs w:val="24"/>
        </w:rPr>
        <w:t>Maintains the security, confidentiality and appropriate handling of client and organisational information assets.</w:t>
      </w:r>
    </w:p>
    <w:p w14:paraId="1F5DDF5E" w14:textId="77777777" w:rsidR="00A8536C" w:rsidRPr="00A8536C" w:rsidRDefault="00A8536C" w:rsidP="00A8536C">
      <w:pPr>
        <w:pStyle w:val="ListBullet"/>
        <w:rPr>
          <w:rFonts w:asciiTheme="majorHAnsi" w:hAnsiTheme="majorHAnsi" w:cstheme="majorHAnsi"/>
          <w:sz w:val="24"/>
          <w:szCs w:val="24"/>
        </w:rPr>
      </w:pPr>
      <w:r w:rsidRPr="00A8536C">
        <w:rPr>
          <w:rFonts w:asciiTheme="majorHAnsi" w:hAnsiTheme="majorHAnsi" w:cstheme="majorHAnsi"/>
          <w:sz w:val="24"/>
          <w:szCs w:val="24"/>
        </w:rPr>
        <w:t>Participates in required security awareness training and implements information management practices appropriately.</w:t>
      </w:r>
    </w:p>
    <w:p w14:paraId="6E01D33F" w14:textId="1C11C8EB" w:rsidR="00A8536C" w:rsidRDefault="00A8536C" w:rsidP="00A8536C">
      <w:pPr>
        <w:pStyle w:val="ListBullet"/>
        <w:rPr>
          <w:rFonts w:asciiTheme="majorHAnsi" w:hAnsiTheme="majorHAnsi" w:cstheme="majorHAnsi"/>
          <w:sz w:val="24"/>
          <w:szCs w:val="24"/>
        </w:rPr>
      </w:pPr>
      <w:r w:rsidRPr="00A8536C">
        <w:rPr>
          <w:rFonts w:asciiTheme="majorHAnsi" w:hAnsiTheme="majorHAnsi" w:cstheme="majorHAnsi"/>
          <w:sz w:val="24"/>
          <w:szCs w:val="24"/>
        </w:rPr>
        <w:t xml:space="preserve">Identifies and reports suspected or actual information security or safety incidents in accordance with organisational protocols. </w:t>
      </w:r>
    </w:p>
    <w:p w14:paraId="6C43A113" w14:textId="77777777" w:rsidR="009722A4" w:rsidRPr="00B8581E" w:rsidRDefault="00000000">
      <w:pPr>
        <w:pStyle w:val="Heading1"/>
        <w:rPr>
          <w:rFonts w:cstheme="majorHAnsi"/>
        </w:rPr>
      </w:pPr>
      <w:r w:rsidRPr="00B8581E">
        <w:rPr>
          <w:rFonts w:cstheme="majorHAnsi"/>
        </w:rPr>
        <w:t>8. Organisational Commitments</w:t>
      </w:r>
    </w:p>
    <w:p w14:paraId="79873489" w14:textId="77777777" w:rsidR="009722A4" w:rsidRPr="00B8581E" w:rsidRDefault="00000000" w:rsidP="00B8581E">
      <w:pPr>
        <w:jc w:val="both"/>
        <w:rPr>
          <w:rFonts w:asciiTheme="majorHAnsi" w:hAnsiTheme="majorHAnsi" w:cstheme="majorHAnsi"/>
        </w:rPr>
      </w:pPr>
      <w:r w:rsidRPr="00B8581E">
        <w:rPr>
          <w:rFonts w:asciiTheme="majorHAnsi" w:hAnsiTheme="majorHAnsi" w:cstheme="majorHAnsi"/>
          <w:sz w:val="24"/>
          <w:szCs w:val="24"/>
        </w:rPr>
        <w:t>The organisation is committed to child</w:t>
      </w:r>
      <w:r w:rsidRPr="00B8581E">
        <w:rPr>
          <w:rFonts w:ascii="Cambria Math" w:hAnsi="Cambria Math" w:cs="Cambria Math"/>
          <w:sz w:val="24"/>
          <w:szCs w:val="24"/>
        </w:rPr>
        <w:t>‑</w:t>
      </w:r>
      <w:r w:rsidRPr="00B8581E">
        <w:rPr>
          <w:rFonts w:asciiTheme="majorHAnsi" w:hAnsiTheme="majorHAnsi" w:cstheme="majorHAnsi"/>
          <w:sz w:val="24"/>
          <w:szCs w:val="24"/>
        </w:rPr>
        <w:t>safe practice, cultural safety and inclusive service delivery. Employees are expected to uphold the organisation</w:t>
      </w:r>
      <w:r w:rsidRPr="00B8581E">
        <w:rPr>
          <w:rFonts w:ascii="Calibri" w:hAnsi="Calibri" w:cs="Calibri"/>
          <w:sz w:val="24"/>
          <w:szCs w:val="24"/>
        </w:rPr>
        <w:t>’</w:t>
      </w:r>
      <w:r w:rsidRPr="00B8581E">
        <w:rPr>
          <w:rFonts w:asciiTheme="majorHAnsi" w:hAnsiTheme="majorHAnsi" w:cstheme="majorHAnsi"/>
          <w:sz w:val="24"/>
          <w:szCs w:val="24"/>
        </w:rPr>
        <w:t>s values, comply with relevant legislation and contribute to a respectful and safe workplace</w:t>
      </w:r>
      <w:r w:rsidRPr="00B8581E">
        <w:rPr>
          <w:rFonts w:asciiTheme="majorHAnsi" w:hAnsiTheme="majorHAnsi" w:cstheme="majorHAnsi"/>
        </w:rPr>
        <w:t>.</w:t>
      </w:r>
    </w:p>
    <w:p w14:paraId="52F7557E" w14:textId="77777777" w:rsidR="009722A4" w:rsidRPr="00B8581E" w:rsidRDefault="00000000">
      <w:pPr>
        <w:pStyle w:val="Heading1"/>
        <w:rPr>
          <w:rFonts w:cstheme="majorHAnsi"/>
        </w:rPr>
      </w:pPr>
      <w:r w:rsidRPr="00B8581E">
        <w:rPr>
          <w:rFonts w:cstheme="majorHAnsi"/>
        </w:rPr>
        <w:t>9. Decision Making and Accountability</w:t>
      </w:r>
    </w:p>
    <w:p w14:paraId="286BFC4B" w14:textId="5C9BC6B4" w:rsidR="00567139" w:rsidRDefault="00000000" w:rsidP="00B8581E">
      <w:pPr>
        <w:jc w:val="both"/>
        <w:rPr>
          <w:rFonts w:asciiTheme="majorHAnsi" w:hAnsiTheme="majorHAnsi" w:cstheme="majorHAnsi"/>
          <w:sz w:val="24"/>
          <w:szCs w:val="24"/>
        </w:rPr>
      </w:pPr>
      <w:r w:rsidRPr="00B8581E">
        <w:rPr>
          <w:rFonts w:asciiTheme="majorHAnsi" w:hAnsiTheme="majorHAnsi" w:cstheme="majorHAnsi"/>
          <w:sz w:val="24"/>
          <w:szCs w:val="24"/>
        </w:rPr>
        <w:t>The role exercises professional judgement in assessing client needs and implementing case management strategies within organisational policies and program guidelines. Complex or high</w:t>
      </w:r>
      <w:r w:rsidRPr="00B8581E">
        <w:rPr>
          <w:rFonts w:ascii="Cambria Math" w:hAnsi="Cambria Math" w:cs="Cambria Math"/>
          <w:sz w:val="24"/>
          <w:szCs w:val="24"/>
        </w:rPr>
        <w:t>‑</w:t>
      </w:r>
      <w:r w:rsidRPr="00B8581E">
        <w:rPr>
          <w:rFonts w:asciiTheme="majorHAnsi" w:hAnsiTheme="majorHAnsi" w:cstheme="majorHAnsi"/>
          <w:sz w:val="24"/>
          <w:szCs w:val="24"/>
        </w:rPr>
        <w:t xml:space="preserve">risk matters must be escalated to the </w:t>
      </w:r>
      <w:r w:rsidR="009711A9">
        <w:rPr>
          <w:rFonts w:asciiTheme="majorHAnsi" w:hAnsiTheme="majorHAnsi" w:cstheme="majorHAnsi"/>
          <w:sz w:val="24"/>
          <w:szCs w:val="24"/>
          <w:lang w:val="en-AU"/>
        </w:rPr>
        <w:t>Families Together Team Leader</w:t>
      </w:r>
      <w:r w:rsidRPr="00B8581E">
        <w:rPr>
          <w:rFonts w:asciiTheme="majorHAnsi" w:hAnsiTheme="majorHAnsi" w:cstheme="majorHAnsi"/>
          <w:sz w:val="24"/>
          <w:szCs w:val="24"/>
        </w:rPr>
        <w:t>.</w:t>
      </w:r>
    </w:p>
    <w:p w14:paraId="5614F10C" w14:textId="77777777" w:rsidR="009722A4" w:rsidRDefault="00000000">
      <w:pPr>
        <w:pStyle w:val="Heading1"/>
        <w:rPr>
          <w:rFonts w:cstheme="majorHAnsi"/>
        </w:rPr>
      </w:pPr>
      <w:r w:rsidRPr="00B8581E">
        <w:rPr>
          <w:rFonts w:cstheme="majorHAnsi"/>
        </w:rPr>
        <w:t>10. Acknowledgement</w:t>
      </w:r>
    </w:p>
    <w:p w14:paraId="59E6869E" w14:textId="520DACF6" w:rsidR="00686E26" w:rsidRPr="00686E26" w:rsidRDefault="00686E26" w:rsidP="00686E26">
      <w:pPr>
        <w:jc w:val="both"/>
        <w:rPr>
          <w:rFonts w:asciiTheme="majorHAnsi" w:hAnsiTheme="majorHAnsi" w:cstheme="majorHAnsi"/>
          <w:sz w:val="24"/>
          <w:szCs w:val="24"/>
        </w:rPr>
      </w:pPr>
      <w:r w:rsidRPr="00686E26">
        <w:rPr>
          <w:rFonts w:asciiTheme="majorHAnsi" w:hAnsiTheme="majorHAnsi" w:cstheme="majorHAnsi"/>
          <w:sz w:val="24"/>
          <w:szCs w:val="24"/>
        </w:rPr>
        <w:t>This Position Description outlines the general purpose, responsibilities, and expectations of the role as at the date of issue. It is intended to provide guidance on the scope and requirements of the position.</w:t>
      </w:r>
    </w:p>
    <w:p w14:paraId="7BC7506F" w14:textId="77777777" w:rsidR="00686E26" w:rsidRPr="00686E26" w:rsidRDefault="00686E26" w:rsidP="00686E26">
      <w:pPr>
        <w:jc w:val="both"/>
        <w:rPr>
          <w:rFonts w:asciiTheme="majorHAnsi" w:hAnsiTheme="majorHAnsi" w:cstheme="majorHAnsi"/>
          <w:sz w:val="24"/>
          <w:szCs w:val="24"/>
        </w:rPr>
      </w:pPr>
      <w:r w:rsidRPr="00686E26">
        <w:rPr>
          <w:rFonts w:asciiTheme="majorHAnsi" w:hAnsiTheme="majorHAnsi" w:cstheme="majorHAnsi"/>
          <w:sz w:val="24"/>
          <w:szCs w:val="24"/>
        </w:rPr>
        <w:t>This Position Description may be reviewed and updated from time to time to reflect organisational, operational, or service delivery needs. Reasonable consultation will occur where changes materially impact the role.</w:t>
      </w:r>
    </w:p>
    <w:p w14:paraId="2865A7E3" w14:textId="77777777" w:rsidR="00686E26" w:rsidRDefault="00686E26" w:rsidP="00686E26">
      <w:pPr>
        <w:jc w:val="both"/>
        <w:rPr>
          <w:rFonts w:asciiTheme="majorHAnsi" w:hAnsiTheme="majorHAnsi" w:cstheme="majorHAnsi"/>
          <w:sz w:val="24"/>
          <w:szCs w:val="24"/>
        </w:rPr>
      </w:pPr>
      <w:r w:rsidRPr="00686E26">
        <w:rPr>
          <w:rFonts w:asciiTheme="majorHAnsi" w:hAnsiTheme="majorHAnsi" w:cstheme="majorHAnsi"/>
          <w:sz w:val="24"/>
          <w:szCs w:val="24"/>
        </w:rPr>
        <w:t>By signing below, the employee acknowledges that they have read, understood, and discussed the expectations of the position with their manager.</w:t>
      </w:r>
    </w:p>
    <w:tbl>
      <w:tblPr>
        <w:tblW w:w="8639" w:type="dxa"/>
        <w:tblCellSpacing w:w="15" w:type="dxa"/>
        <w:tblCellMar>
          <w:top w:w="15" w:type="dxa"/>
          <w:left w:w="15" w:type="dxa"/>
          <w:bottom w:w="15" w:type="dxa"/>
          <w:right w:w="15" w:type="dxa"/>
        </w:tblCellMar>
        <w:tblLook w:val="04A0" w:firstRow="1" w:lastRow="0" w:firstColumn="1" w:lastColumn="0" w:noHBand="0" w:noVBand="1"/>
      </w:tblPr>
      <w:tblGrid>
        <w:gridCol w:w="1977"/>
        <w:gridCol w:w="3544"/>
        <w:gridCol w:w="3118"/>
      </w:tblGrid>
      <w:tr w:rsidR="00686E26" w:rsidRPr="00686E26" w14:paraId="5BF42AE4" w14:textId="77777777" w:rsidTr="00C121AC">
        <w:trPr>
          <w:trHeight w:val="567"/>
          <w:tblCellSpacing w:w="15" w:type="dxa"/>
        </w:trPr>
        <w:tc>
          <w:tcPr>
            <w:tcW w:w="1932" w:type="dxa"/>
            <w:tcBorders>
              <w:top w:val="single" w:sz="6" w:space="0" w:color="E6E6E6"/>
              <w:left w:val="single" w:sz="6" w:space="0" w:color="E6E6E6"/>
              <w:bottom w:val="single" w:sz="6" w:space="0" w:color="E6E6E6"/>
              <w:right w:val="single" w:sz="6" w:space="0" w:color="E6E6E6"/>
            </w:tcBorders>
            <w:shd w:val="clear" w:color="auto" w:fill="BFBFBF" w:themeFill="background1" w:themeFillShade="BF"/>
            <w:vAlign w:val="center"/>
            <w:hideMark/>
          </w:tcPr>
          <w:p w14:paraId="62E47615" w14:textId="77777777" w:rsidR="00686E26" w:rsidRPr="00686E26" w:rsidRDefault="00686E26" w:rsidP="00C121AC">
            <w:pPr>
              <w:spacing w:after="0" w:line="240" w:lineRule="auto"/>
              <w:jc w:val="center"/>
              <w:rPr>
                <w:rFonts w:asciiTheme="majorHAnsi" w:eastAsia="Times New Roman" w:hAnsiTheme="majorHAnsi" w:cstheme="majorHAnsi"/>
                <w:b/>
                <w:bCs/>
                <w:lang w:val="en-AU" w:eastAsia="en-AU"/>
              </w:rPr>
            </w:pPr>
            <w:r w:rsidRPr="00686E26">
              <w:rPr>
                <w:rFonts w:asciiTheme="majorHAnsi" w:eastAsia="Times New Roman" w:hAnsiTheme="majorHAnsi" w:cstheme="majorHAnsi"/>
                <w:b/>
                <w:bCs/>
                <w:lang w:val="en-AU" w:eastAsia="en-AU"/>
              </w:rPr>
              <w:lastRenderedPageBreak/>
              <w:t>Name</w:t>
            </w:r>
          </w:p>
        </w:tc>
        <w:tc>
          <w:tcPr>
            <w:tcW w:w="3514" w:type="dxa"/>
            <w:tcBorders>
              <w:top w:val="single" w:sz="6" w:space="0" w:color="E6E6E6"/>
              <w:left w:val="single" w:sz="6" w:space="0" w:color="E6E6E6"/>
              <w:bottom w:val="single" w:sz="6" w:space="0" w:color="E6E6E6"/>
              <w:right w:val="single" w:sz="6" w:space="0" w:color="E6E6E6"/>
            </w:tcBorders>
            <w:shd w:val="clear" w:color="auto" w:fill="BFBFBF" w:themeFill="background1" w:themeFillShade="BF"/>
            <w:vAlign w:val="center"/>
            <w:hideMark/>
          </w:tcPr>
          <w:p w14:paraId="7192FF2F" w14:textId="77777777" w:rsidR="00686E26" w:rsidRPr="00686E26" w:rsidRDefault="00686E26" w:rsidP="00C121AC">
            <w:pPr>
              <w:spacing w:after="0" w:line="240" w:lineRule="auto"/>
              <w:jc w:val="center"/>
              <w:rPr>
                <w:rFonts w:asciiTheme="majorHAnsi" w:eastAsia="Times New Roman" w:hAnsiTheme="majorHAnsi" w:cstheme="majorHAnsi"/>
                <w:b/>
                <w:bCs/>
                <w:lang w:val="en-AU" w:eastAsia="en-AU"/>
              </w:rPr>
            </w:pPr>
            <w:r w:rsidRPr="00686E26">
              <w:rPr>
                <w:rFonts w:asciiTheme="majorHAnsi" w:eastAsia="Times New Roman" w:hAnsiTheme="majorHAnsi" w:cstheme="majorHAnsi"/>
                <w:b/>
                <w:bCs/>
                <w:lang w:val="en-AU" w:eastAsia="en-AU"/>
              </w:rPr>
              <w:t>Signature</w:t>
            </w:r>
          </w:p>
        </w:tc>
        <w:tc>
          <w:tcPr>
            <w:tcW w:w="3073" w:type="dxa"/>
            <w:tcBorders>
              <w:top w:val="single" w:sz="6" w:space="0" w:color="E6E6E6"/>
              <w:left w:val="single" w:sz="6" w:space="0" w:color="E6E6E6"/>
              <w:bottom w:val="single" w:sz="6" w:space="0" w:color="E6E6E6"/>
              <w:right w:val="single" w:sz="6" w:space="0" w:color="E6E6E6"/>
            </w:tcBorders>
            <w:shd w:val="clear" w:color="auto" w:fill="BFBFBF" w:themeFill="background1" w:themeFillShade="BF"/>
            <w:vAlign w:val="center"/>
            <w:hideMark/>
          </w:tcPr>
          <w:p w14:paraId="2F549C12" w14:textId="77777777" w:rsidR="00686E26" w:rsidRPr="00686E26" w:rsidRDefault="00686E26" w:rsidP="00C121AC">
            <w:pPr>
              <w:spacing w:after="0" w:line="240" w:lineRule="auto"/>
              <w:jc w:val="center"/>
              <w:rPr>
                <w:rFonts w:asciiTheme="majorHAnsi" w:eastAsia="Times New Roman" w:hAnsiTheme="majorHAnsi" w:cstheme="majorHAnsi"/>
                <w:b/>
                <w:bCs/>
                <w:lang w:val="en-AU" w:eastAsia="en-AU"/>
              </w:rPr>
            </w:pPr>
            <w:r w:rsidRPr="00686E26">
              <w:rPr>
                <w:rFonts w:asciiTheme="majorHAnsi" w:eastAsia="Times New Roman" w:hAnsiTheme="majorHAnsi" w:cstheme="majorHAnsi"/>
                <w:b/>
                <w:bCs/>
                <w:lang w:val="en-AU" w:eastAsia="en-AU"/>
              </w:rPr>
              <w:t>Date</w:t>
            </w:r>
          </w:p>
        </w:tc>
      </w:tr>
      <w:tr w:rsidR="00686E26" w:rsidRPr="00686E26" w14:paraId="20EDEE79" w14:textId="77777777" w:rsidTr="00C121AC">
        <w:trPr>
          <w:trHeight w:val="567"/>
          <w:tblCellSpacing w:w="15" w:type="dxa"/>
        </w:trPr>
        <w:tc>
          <w:tcPr>
            <w:tcW w:w="1932" w:type="dxa"/>
            <w:tcBorders>
              <w:top w:val="single" w:sz="6" w:space="0" w:color="E6E6E6"/>
              <w:left w:val="single" w:sz="6" w:space="0" w:color="E6E6E6"/>
              <w:bottom w:val="single" w:sz="6" w:space="0" w:color="E6E6E6"/>
              <w:right w:val="single" w:sz="6" w:space="0" w:color="E6E6E6"/>
            </w:tcBorders>
            <w:shd w:val="clear" w:color="auto" w:fill="BFBFBF" w:themeFill="background1" w:themeFillShade="BF"/>
            <w:vAlign w:val="center"/>
            <w:hideMark/>
          </w:tcPr>
          <w:p w14:paraId="411E4A30" w14:textId="77777777" w:rsidR="00686E26" w:rsidRPr="00686E26" w:rsidRDefault="00686E26" w:rsidP="00C121AC">
            <w:pPr>
              <w:spacing w:after="0" w:line="240" w:lineRule="auto"/>
              <w:rPr>
                <w:rFonts w:asciiTheme="majorHAnsi" w:eastAsia="Times New Roman" w:hAnsiTheme="majorHAnsi" w:cstheme="majorHAnsi"/>
                <w:b/>
                <w:bCs/>
                <w:lang w:val="en-AU" w:eastAsia="en-AU"/>
              </w:rPr>
            </w:pPr>
            <w:r w:rsidRPr="00686E26">
              <w:rPr>
                <w:rFonts w:asciiTheme="majorHAnsi" w:eastAsia="Times New Roman" w:hAnsiTheme="majorHAnsi" w:cstheme="majorHAnsi"/>
                <w:b/>
                <w:bCs/>
                <w:lang w:val="en-AU" w:eastAsia="en-AU"/>
              </w:rPr>
              <w:t>Employee</w:t>
            </w:r>
          </w:p>
        </w:tc>
        <w:tc>
          <w:tcPr>
            <w:tcW w:w="3514" w:type="dxa"/>
            <w:tcBorders>
              <w:top w:val="single" w:sz="6" w:space="0" w:color="E6E6E6"/>
              <w:left w:val="single" w:sz="6" w:space="0" w:color="E6E6E6"/>
              <w:bottom w:val="single" w:sz="6" w:space="0" w:color="E6E6E6"/>
              <w:right w:val="single" w:sz="6" w:space="0" w:color="E6E6E6"/>
            </w:tcBorders>
            <w:vAlign w:val="center"/>
            <w:hideMark/>
          </w:tcPr>
          <w:p w14:paraId="4210F9B7" w14:textId="77777777" w:rsidR="00686E26" w:rsidRPr="00686E26" w:rsidRDefault="00686E26" w:rsidP="00686E26">
            <w:pPr>
              <w:spacing w:after="0" w:line="240" w:lineRule="auto"/>
              <w:jc w:val="center"/>
              <w:rPr>
                <w:rFonts w:asciiTheme="majorHAnsi" w:eastAsia="Times New Roman" w:hAnsiTheme="majorHAnsi" w:cstheme="majorHAnsi"/>
                <w:lang w:val="en-AU" w:eastAsia="en-AU"/>
              </w:rPr>
            </w:pPr>
          </w:p>
        </w:tc>
        <w:tc>
          <w:tcPr>
            <w:tcW w:w="3073" w:type="dxa"/>
            <w:tcBorders>
              <w:top w:val="single" w:sz="6" w:space="0" w:color="E6E6E6"/>
              <w:left w:val="single" w:sz="6" w:space="0" w:color="E6E6E6"/>
              <w:bottom w:val="single" w:sz="6" w:space="0" w:color="E6E6E6"/>
              <w:right w:val="single" w:sz="6" w:space="0" w:color="E6E6E6"/>
            </w:tcBorders>
            <w:vAlign w:val="center"/>
            <w:hideMark/>
          </w:tcPr>
          <w:p w14:paraId="2048B900" w14:textId="77777777" w:rsidR="00686E26" w:rsidRPr="00686E26" w:rsidRDefault="00686E26" w:rsidP="00686E26">
            <w:pPr>
              <w:spacing w:after="0" w:line="240" w:lineRule="auto"/>
              <w:rPr>
                <w:rFonts w:asciiTheme="majorHAnsi" w:eastAsia="Times New Roman" w:hAnsiTheme="majorHAnsi" w:cstheme="majorHAnsi"/>
                <w:lang w:val="en-AU" w:eastAsia="en-AU"/>
              </w:rPr>
            </w:pPr>
          </w:p>
        </w:tc>
      </w:tr>
      <w:tr w:rsidR="00686E26" w:rsidRPr="00686E26" w14:paraId="099B7DD3" w14:textId="77777777" w:rsidTr="00C121AC">
        <w:trPr>
          <w:trHeight w:val="567"/>
          <w:tblCellSpacing w:w="15" w:type="dxa"/>
        </w:trPr>
        <w:tc>
          <w:tcPr>
            <w:tcW w:w="1932" w:type="dxa"/>
            <w:tcBorders>
              <w:top w:val="single" w:sz="6" w:space="0" w:color="E6E6E6"/>
              <w:left w:val="single" w:sz="6" w:space="0" w:color="E6E6E6"/>
              <w:bottom w:val="single" w:sz="6" w:space="0" w:color="E6E6E6"/>
              <w:right w:val="single" w:sz="6" w:space="0" w:color="E6E6E6"/>
            </w:tcBorders>
            <w:shd w:val="clear" w:color="auto" w:fill="BFBFBF" w:themeFill="background1" w:themeFillShade="BF"/>
            <w:vAlign w:val="center"/>
            <w:hideMark/>
          </w:tcPr>
          <w:p w14:paraId="62E257A5" w14:textId="77777777" w:rsidR="00686E26" w:rsidRPr="00686E26" w:rsidRDefault="00686E26" w:rsidP="00C121AC">
            <w:pPr>
              <w:spacing w:after="0" w:line="240" w:lineRule="auto"/>
              <w:rPr>
                <w:rFonts w:ascii="Times New Roman" w:eastAsia="Times New Roman" w:hAnsi="Times New Roman" w:cs="Times New Roman"/>
                <w:b/>
                <w:bCs/>
                <w:sz w:val="24"/>
                <w:szCs w:val="24"/>
                <w:lang w:val="en-AU" w:eastAsia="en-AU"/>
              </w:rPr>
            </w:pPr>
            <w:r w:rsidRPr="00686E26">
              <w:rPr>
                <w:rFonts w:asciiTheme="majorHAnsi" w:eastAsia="Times New Roman" w:hAnsiTheme="majorHAnsi" w:cstheme="majorHAnsi"/>
                <w:b/>
                <w:bCs/>
                <w:lang w:val="en-AU" w:eastAsia="en-AU"/>
              </w:rPr>
              <w:t>Manager</w:t>
            </w:r>
          </w:p>
        </w:tc>
        <w:tc>
          <w:tcPr>
            <w:tcW w:w="3514" w:type="dxa"/>
            <w:tcBorders>
              <w:top w:val="single" w:sz="6" w:space="0" w:color="E6E6E6"/>
              <w:left w:val="single" w:sz="6" w:space="0" w:color="E6E6E6"/>
              <w:bottom w:val="single" w:sz="6" w:space="0" w:color="E6E6E6"/>
              <w:right w:val="single" w:sz="6" w:space="0" w:color="E6E6E6"/>
            </w:tcBorders>
            <w:vAlign w:val="center"/>
            <w:hideMark/>
          </w:tcPr>
          <w:p w14:paraId="20493DEB" w14:textId="77777777" w:rsidR="00686E26" w:rsidRPr="00686E26" w:rsidRDefault="00686E26" w:rsidP="00686E26">
            <w:pPr>
              <w:spacing w:after="0" w:line="240" w:lineRule="auto"/>
              <w:jc w:val="center"/>
              <w:rPr>
                <w:rFonts w:ascii="Times New Roman" w:eastAsia="Times New Roman" w:hAnsi="Times New Roman" w:cs="Times New Roman"/>
                <w:b/>
                <w:bCs/>
                <w:sz w:val="24"/>
                <w:szCs w:val="24"/>
                <w:lang w:val="en-AU" w:eastAsia="en-AU"/>
              </w:rPr>
            </w:pPr>
          </w:p>
        </w:tc>
        <w:tc>
          <w:tcPr>
            <w:tcW w:w="3073" w:type="dxa"/>
            <w:tcBorders>
              <w:top w:val="single" w:sz="6" w:space="0" w:color="E6E6E6"/>
              <w:left w:val="single" w:sz="6" w:space="0" w:color="E6E6E6"/>
              <w:bottom w:val="single" w:sz="6" w:space="0" w:color="E6E6E6"/>
              <w:right w:val="single" w:sz="6" w:space="0" w:color="E6E6E6"/>
            </w:tcBorders>
            <w:vAlign w:val="center"/>
            <w:hideMark/>
          </w:tcPr>
          <w:p w14:paraId="34D92635" w14:textId="77777777" w:rsidR="00686E26" w:rsidRPr="00686E26" w:rsidRDefault="00686E26" w:rsidP="00686E26">
            <w:pPr>
              <w:spacing w:after="0" w:line="240" w:lineRule="auto"/>
              <w:rPr>
                <w:rFonts w:ascii="Times New Roman" w:eastAsia="Times New Roman" w:hAnsi="Times New Roman" w:cs="Times New Roman"/>
                <w:sz w:val="20"/>
                <w:szCs w:val="20"/>
                <w:lang w:val="en-AU" w:eastAsia="en-AU"/>
              </w:rPr>
            </w:pPr>
          </w:p>
        </w:tc>
      </w:tr>
    </w:tbl>
    <w:p w14:paraId="0A8B5692" w14:textId="77777777" w:rsidR="00686E26" w:rsidRDefault="00686E26" w:rsidP="00686E26">
      <w:pPr>
        <w:jc w:val="both"/>
        <w:rPr>
          <w:rFonts w:asciiTheme="majorHAnsi" w:hAnsiTheme="majorHAnsi" w:cstheme="majorHAnsi"/>
          <w:sz w:val="24"/>
          <w:szCs w:val="24"/>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6"/>
      </w:tblGrid>
      <w:tr w:rsidR="00686E26" w14:paraId="12B34199" w14:textId="77777777" w:rsidTr="00E9536F">
        <w:trPr>
          <w:trHeight w:val="269"/>
        </w:trPr>
        <w:tc>
          <w:tcPr>
            <w:tcW w:w="9336" w:type="dxa"/>
          </w:tcPr>
          <w:p w14:paraId="00FA058A" w14:textId="77777777" w:rsidR="00686E26" w:rsidRDefault="00686E26" w:rsidP="00686E26"/>
        </w:tc>
      </w:tr>
    </w:tbl>
    <w:p w14:paraId="53E8C46F" w14:textId="77777777" w:rsidR="00686E26" w:rsidRPr="00686E26" w:rsidRDefault="00686E26" w:rsidP="00686E26">
      <w:pPr>
        <w:rPr>
          <w:rFonts w:asciiTheme="majorHAnsi" w:eastAsiaTheme="majorEastAsia" w:hAnsiTheme="majorHAnsi" w:cstheme="majorHAnsi"/>
          <w:b/>
          <w:bCs/>
          <w:color w:val="365F91" w:themeColor="accent1" w:themeShade="BF"/>
          <w:sz w:val="28"/>
          <w:szCs w:val="28"/>
        </w:rPr>
      </w:pPr>
      <w:r w:rsidRPr="00686E26">
        <w:rPr>
          <w:rFonts w:asciiTheme="majorHAnsi" w:eastAsiaTheme="majorEastAsia" w:hAnsiTheme="majorHAnsi" w:cstheme="majorHAnsi"/>
          <w:b/>
          <w:bCs/>
          <w:color w:val="365F91" w:themeColor="accent1" w:themeShade="BF"/>
          <w:sz w:val="28"/>
          <w:szCs w:val="28"/>
        </w:rPr>
        <w:t>Document Control (Administrative Use Only)</w:t>
      </w:r>
    </w:p>
    <w:p w14:paraId="23C4CBF7" w14:textId="184DCE57"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This section is maintained for document governance and version control purposes only.</w:t>
      </w:r>
      <w:r w:rsidRPr="00AA4642">
        <w:rPr>
          <w:rFonts w:asciiTheme="majorHAnsi" w:hAnsiTheme="majorHAnsi" w:cstheme="majorHAnsi"/>
          <w:lang w:val="en-AU"/>
        </w:rPr>
        <w:t xml:space="preserve">  </w:t>
      </w:r>
      <w:r w:rsidRPr="00686E26">
        <w:rPr>
          <w:rFonts w:asciiTheme="majorHAnsi" w:hAnsiTheme="majorHAnsi" w:cstheme="majorHAnsi"/>
          <w:lang w:val="en-AU"/>
        </w:rPr>
        <w:t>It does not form part of the position requirements, role responsibilities, or performance expectations.</w:t>
      </w:r>
    </w:p>
    <w:tbl>
      <w:tblPr>
        <w:tblW w:w="8639" w:type="dxa"/>
        <w:tblCellSpacing w:w="15" w:type="dxa"/>
        <w:tblCellMar>
          <w:top w:w="15" w:type="dxa"/>
          <w:left w:w="15" w:type="dxa"/>
          <w:bottom w:w="15" w:type="dxa"/>
          <w:right w:w="15" w:type="dxa"/>
        </w:tblCellMar>
        <w:tblLook w:val="04A0" w:firstRow="1" w:lastRow="0" w:firstColumn="1" w:lastColumn="0" w:noHBand="0" w:noVBand="1"/>
      </w:tblPr>
      <w:tblGrid>
        <w:gridCol w:w="2686"/>
        <w:gridCol w:w="5953"/>
      </w:tblGrid>
      <w:tr w:rsidR="00686E26" w:rsidRPr="00686E26" w14:paraId="7FF998BF" w14:textId="77777777" w:rsidTr="00AA4642">
        <w:trPr>
          <w:trHeight w:val="20"/>
          <w:tblCellSpacing w:w="15" w:type="dxa"/>
        </w:trPr>
        <w:tc>
          <w:tcPr>
            <w:tcW w:w="2641" w:type="dxa"/>
            <w:tcBorders>
              <w:top w:val="single" w:sz="6" w:space="0" w:color="E6E6E6"/>
              <w:left w:val="single" w:sz="6" w:space="0" w:color="E6E6E6"/>
              <w:bottom w:val="single" w:sz="6" w:space="0" w:color="E6E6E6"/>
              <w:right w:val="single" w:sz="6" w:space="0" w:color="E6E6E6"/>
            </w:tcBorders>
            <w:shd w:val="clear" w:color="auto" w:fill="BFBFBF" w:themeFill="background1" w:themeFillShade="BF"/>
            <w:vAlign w:val="center"/>
            <w:hideMark/>
          </w:tcPr>
          <w:p w14:paraId="62FB85DF" w14:textId="77777777" w:rsidR="00686E26" w:rsidRPr="00686E26" w:rsidRDefault="00686E26" w:rsidP="00AA4642">
            <w:pPr>
              <w:rPr>
                <w:rFonts w:asciiTheme="majorHAnsi" w:hAnsiTheme="majorHAnsi" w:cstheme="majorHAnsi"/>
                <w:b/>
                <w:bCs/>
                <w:lang w:val="en-AU"/>
              </w:rPr>
            </w:pPr>
            <w:r w:rsidRPr="00686E26">
              <w:rPr>
                <w:rFonts w:asciiTheme="majorHAnsi" w:hAnsiTheme="majorHAnsi" w:cstheme="majorHAnsi"/>
                <w:b/>
                <w:bCs/>
                <w:lang w:val="en-AU"/>
              </w:rPr>
              <w:t>Field</w:t>
            </w:r>
          </w:p>
        </w:tc>
        <w:tc>
          <w:tcPr>
            <w:tcW w:w="5908" w:type="dxa"/>
            <w:tcBorders>
              <w:top w:val="single" w:sz="6" w:space="0" w:color="E6E6E6"/>
              <w:left w:val="single" w:sz="6" w:space="0" w:color="E6E6E6"/>
              <w:bottom w:val="single" w:sz="6" w:space="0" w:color="E6E6E6"/>
              <w:right w:val="single" w:sz="6" w:space="0" w:color="E6E6E6"/>
            </w:tcBorders>
            <w:shd w:val="clear" w:color="auto" w:fill="BFBFBF" w:themeFill="background1" w:themeFillShade="BF"/>
            <w:vAlign w:val="center"/>
            <w:hideMark/>
          </w:tcPr>
          <w:p w14:paraId="664BAB5A" w14:textId="77777777" w:rsidR="00686E26" w:rsidRPr="00686E26" w:rsidRDefault="00686E26" w:rsidP="00AA4642">
            <w:pPr>
              <w:rPr>
                <w:rFonts w:asciiTheme="majorHAnsi" w:hAnsiTheme="majorHAnsi" w:cstheme="majorHAnsi"/>
                <w:b/>
                <w:bCs/>
                <w:lang w:val="en-AU"/>
              </w:rPr>
            </w:pPr>
            <w:r w:rsidRPr="00686E26">
              <w:rPr>
                <w:rFonts w:asciiTheme="majorHAnsi" w:hAnsiTheme="majorHAnsi" w:cstheme="majorHAnsi"/>
                <w:b/>
                <w:bCs/>
                <w:lang w:val="en-AU"/>
              </w:rPr>
              <w:t>Details</w:t>
            </w:r>
          </w:p>
        </w:tc>
      </w:tr>
      <w:tr w:rsidR="00686E26" w:rsidRPr="00686E26" w14:paraId="13E5CE94" w14:textId="77777777" w:rsidTr="00AA4642">
        <w:trPr>
          <w:trHeight w:val="2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2565DDA9" w14:textId="77777777"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Document Title</w:t>
            </w:r>
          </w:p>
        </w:tc>
        <w:tc>
          <w:tcPr>
            <w:tcW w:w="5908" w:type="dxa"/>
            <w:tcBorders>
              <w:top w:val="single" w:sz="6" w:space="0" w:color="E6E6E6"/>
              <w:left w:val="single" w:sz="6" w:space="0" w:color="E6E6E6"/>
              <w:bottom w:val="single" w:sz="6" w:space="0" w:color="E6E6E6"/>
              <w:right w:val="single" w:sz="6" w:space="0" w:color="E6E6E6"/>
            </w:tcBorders>
            <w:vAlign w:val="center"/>
            <w:hideMark/>
          </w:tcPr>
          <w:p w14:paraId="4FF5630D" w14:textId="6BA84B2C"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 xml:space="preserve">Position Description – </w:t>
            </w:r>
            <w:r w:rsidR="000E52F3" w:rsidRPr="00042A4A">
              <w:rPr>
                <w:rFonts w:asciiTheme="majorHAnsi" w:hAnsiTheme="majorHAnsi" w:cstheme="majorHAnsi"/>
                <w:sz w:val="24"/>
                <w:szCs w:val="24"/>
                <w:lang w:val="en-AU"/>
              </w:rPr>
              <w:t>Families Together Practitioner</w:t>
            </w:r>
          </w:p>
        </w:tc>
      </w:tr>
      <w:tr w:rsidR="00686E26" w:rsidRPr="00686E26" w14:paraId="0EF49B39" w14:textId="77777777" w:rsidTr="00AA4642">
        <w:trPr>
          <w:trHeight w:val="2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7232C9F8" w14:textId="77777777"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Program / Team</w:t>
            </w:r>
          </w:p>
        </w:tc>
        <w:tc>
          <w:tcPr>
            <w:tcW w:w="5908" w:type="dxa"/>
            <w:tcBorders>
              <w:top w:val="single" w:sz="6" w:space="0" w:color="E6E6E6"/>
              <w:left w:val="single" w:sz="6" w:space="0" w:color="E6E6E6"/>
              <w:bottom w:val="single" w:sz="6" w:space="0" w:color="E6E6E6"/>
              <w:right w:val="single" w:sz="6" w:space="0" w:color="E6E6E6"/>
            </w:tcBorders>
            <w:vAlign w:val="center"/>
            <w:hideMark/>
          </w:tcPr>
          <w:p w14:paraId="217B36DE" w14:textId="2EE9FB0B" w:rsidR="00686E26" w:rsidRPr="005A7783" w:rsidRDefault="005A7783" w:rsidP="00686E26">
            <w:pPr>
              <w:rPr>
                <w:rFonts w:asciiTheme="majorHAnsi" w:hAnsiTheme="majorHAnsi" w:cstheme="majorHAnsi"/>
                <w:i/>
                <w:iCs/>
                <w:lang w:val="en-AU"/>
              </w:rPr>
            </w:pPr>
            <w:r w:rsidRPr="005A7783">
              <w:rPr>
                <w:rFonts w:asciiTheme="majorHAnsi" w:hAnsiTheme="majorHAnsi" w:cstheme="majorHAnsi"/>
                <w:i/>
                <w:iCs/>
                <w:lang w:val="en-AU"/>
              </w:rPr>
              <w:t>Family Preservation – Families Together Program</w:t>
            </w:r>
          </w:p>
        </w:tc>
      </w:tr>
      <w:tr w:rsidR="00686E26" w:rsidRPr="00686E26" w14:paraId="52E27803" w14:textId="77777777" w:rsidTr="00AA4642">
        <w:trPr>
          <w:trHeight w:val="2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58F39280" w14:textId="77777777"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Version</w:t>
            </w:r>
          </w:p>
        </w:tc>
        <w:tc>
          <w:tcPr>
            <w:tcW w:w="5908" w:type="dxa"/>
            <w:tcBorders>
              <w:top w:val="single" w:sz="6" w:space="0" w:color="E6E6E6"/>
              <w:left w:val="single" w:sz="6" w:space="0" w:color="E6E6E6"/>
              <w:bottom w:val="single" w:sz="6" w:space="0" w:color="E6E6E6"/>
              <w:right w:val="single" w:sz="6" w:space="0" w:color="E6E6E6"/>
            </w:tcBorders>
            <w:vAlign w:val="center"/>
            <w:hideMark/>
          </w:tcPr>
          <w:p w14:paraId="13482C91" w14:textId="6A27A0A5" w:rsidR="00686E26" w:rsidRPr="00686E26" w:rsidRDefault="005A7783" w:rsidP="00686E26">
            <w:pPr>
              <w:rPr>
                <w:rFonts w:asciiTheme="majorHAnsi" w:hAnsiTheme="majorHAnsi" w:cstheme="majorHAnsi"/>
                <w:lang w:val="en-AU"/>
              </w:rPr>
            </w:pPr>
            <w:r>
              <w:rPr>
                <w:rFonts w:asciiTheme="majorHAnsi" w:hAnsiTheme="majorHAnsi" w:cstheme="majorHAnsi"/>
                <w:i/>
                <w:iCs/>
                <w:lang w:val="en-AU"/>
              </w:rPr>
              <w:t>1.0</w:t>
            </w:r>
            <w:r w:rsidR="00E9536F">
              <w:rPr>
                <w:rFonts w:asciiTheme="majorHAnsi" w:hAnsiTheme="majorHAnsi" w:cstheme="majorHAnsi"/>
                <w:i/>
                <w:iCs/>
                <w:lang w:val="en-AU"/>
              </w:rPr>
              <w:t>-</w:t>
            </w:r>
            <w:r>
              <w:rPr>
                <w:rFonts w:asciiTheme="majorHAnsi" w:hAnsiTheme="majorHAnsi" w:cstheme="majorHAnsi"/>
                <w:i/>
                <w:iCs/>
                <w:lang w:val="en-AU"/>
              </w:rPr>
              <w:t>2026</w:t>
            </w:r>
          </w:p>
        </w:tc>
      </w:tr>
      <w:tr w:rsidR="00686E26" w:rsidRPr="00686E26" w14:paraId="0BD2BBE1" w14:textId="77777777" w:rsidTr="00AA4642">
        <w:trPr>
          <w:trHeight w:val="2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5522F3EA" w14:textId="77777777"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Approved By</w:t>
            </w:r>
          </w:p>
        </w:tc>
        <w:tc>
          <w:tcPr>
            <w:tcW w:w="5908" w:type="dxa"/>
            <w:tcBorders>
              <w:top w:val="single" w:sz="6" w:space="0" w:color="E6E6E6"/>
              <w:left w:val="single" w:sz="6" w:space="0" w:color="E6E6E6"/>
              <w:bottom w:val="single" w:sz="6" w:space="0" w:color="E6E6E6"/>
              <w:right w:val="single" w:sz="6" w:space="0" w:color="E6E6E6"/>
            </w:tcBorders>
            <w:vAlign w:val="center"/>
            <w:hideMark/>
          </w:tcPr>
          <w:p w14:paraId="38F43645" w14:textId="572647A7" w:rsidR="00686E26" w:rsidRPr="005A7783" w:rsidRDefault="005A7783" w:rsidP="00686E26">
            <w:pPr>
              <w:rPr>
                <w:rFonts w:asciiTheme="majorHAnsi" w:hAnsiTheme="majorHAnsi" w:cstheme="majorHAnsi"/>
                <w:i/>
                <w:iCs/>
                <w:lang w:val="en-AU"/>
              </w:rPr>
            </w:pPr>
            <w:r w:rsidRPr="005A7783">
              <w:rPr>
                <w:rFonts w:asciiTheme="majorHAnsi" w:hAnsiTheme="majorHAnsi" w:cstheme="majorHAnsi"/>
                <w:i/>
                <w:iCs/>
                <w:lang w:val="en-AU"/>
              </w:rPr>
              <w:t>Family &amp; Financial Inclusion Programs Manager</w:t>
            </w:r>
            <w:r w:rsidR="00E9536F">
              <w:rPr>
                <w:rFonts w:asciiTheme="majorHAnsi" w:hAnsiTheme="majorHAnsi" w:cstheme="majorHAnsi"/>
                <w:i/>
                <w:iCs/>
                <w:lang w:val="en-AU"/>
              </w:rPr>
              <w:t xml:space="preserve"> / </w:t>
            </w:r>
            <w:r w:rsidR="00E9536F" w:rsidRPr="00E9536F">
              <w:rPr>
                <w:rFonts w:asciiTheme="majorHAnsi" w:hAnsiTheme="majorHAnsi" w:cstheme="majorHAnsi"/>
                <w:i/>
                <w:iCs/>
                <w:lang w:val="en-AU"/>
              </w:rPr>
              <w:t>Human Resource Manager</w:t>
            </w:r>
          </w:p>
        </w:tc>
      </w:tr>
      <w:tr w:rsidR="00686E26" w:rsidRPr="00686E26" w14:paraId="6670F2A0" w14:textId="77777777" w:rsidTr="00AA4642">
        <w:trPr>
          <w:trHeight w:val="2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2E7E4CCE" w14:textId="77777777"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Approval Date</w:t>
            </w:r>
          </w:p>
        </w:tc>
        <w:tc>
          <w:tcPr>
            <w:tcW w:w="5908" w:type="dxa"/>
            <w:tcBorders>
              <w:top w:val="single" w:sz="6" w:space="0" w:color="E6E6E6"/>
              <w:left w:val="single" w:sz="6" w:space="0" w:color="E6E6E6"/>
              <w:bottom w:val="single" w:sz="6" w:space="0" w:color="E6E6E6"/>
              <w:right w:val="single" w:sz="6" w:space="0" w:color="E6E6E6"/>
            </w:tcBorders>
            <w:vAlign w:val="center"/>
            <w:hideMark/>
          </w:tcPr>
          <w:p w14:paraId="3E5538CD" w14:textId="514D579E" w:rsidR="00686E26" w:rsidRPr="00686E26" w:rsidRDefault="00E9536F" w:rsidP="00686E26">
            <w:pPr>
              <w:rPr>
                <w:rFonts w:asciiTheme="majorHAnsi" w:hAnsiTheme="majorHAnsi" w:cstheme="majorHAnsi"/>
                <w:lang w:val="en-AU"/>
              </w:rPr>
            </w:pPr>
            <w:r>
              <w:rPr>
                <w:rFonts w:asciiTheme="majorHAnsi" w:hAnsiTheme="majorHAnsi" w:cstheme="majorHAnsi"/>
                <w:i/>
                <w:iCs/>
                <w:lang w:val="en-AU"/>
              </w:rPr>
              <w:t>April 2026</w:t>
            </w:r>
          </w:p>
        </w:tc>
      </w:tr>
      <w:tr w:rsidR="00686E26" w:rsidRPr="00686E26" w14:paraId="5B7715AB" w14:textId="77777777" w:rsidTr="00AA4642">
        <w:trPr>
          <w:trHeight w:val="2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1618E262" w14:textId="77777777"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Review Date</w:t>
            </w:r>
          </w:p>
        </w:tc>
        <w:tc>
          <w:tcPr>
            <w:tcW w:w="5908" w:type="dxa"/>
            <w:tcBorders>
              <w:top w:val="single" w:sz="6" w:space="0" w:color="E6E6E6"/>
              <w:left w:val="single" w:sz="6" w:space="0" w:color="E6E6E6"/>
              <w:bottom w:val="single" w:sz="6" w:space="0" w:color="E6E6E6"/>
              <w:right w:val="single" w:sz="6" w:space="0" w:color="E6E6E6"/>
            </w:tcBorders>
            <w:vAlign w:val="center"/>
            <w:hideMark/>
          </w:tcPr>
          <w:p w14:paraId="53B17F8D" w14:textId="01389BEE" w:rsidR="00686E26" w:rsidRPr="00686E26" w:rsidRDefault="007079B9" w:rsidP="00686E26">
            <w:pPr>
              <w:rPr>
                <w:rFonts w:asciiTheme="majorHAnsi" w:hAnsiTheme="majorHAnsi" w:cstheme="majorHAnsi"/>
                <w:lang w:val="en-AU"/>
              </w:rPr>
            </w:pPr>
            <w:r>
              <w:rPr>
                <w:rFonts w:asciiTheme="majorHAnsi" w:hAnsiTheme="majorHAnsi" w:cstheme="majorHAnsi"/>
                <w:i/>
                <w:iCs/>
                <w:lang w:val="en-AU"/>
              </w:rPr>
              <w:t>April 2028</w:t>
            </w:r>
          </w:p>
        </w:tc>
      </w:tr>
      <w:tr w:rsidR="00686E26" w:rsidRPr="00686E26" w14:paraId="44CA3B35" w14:textId="77777777" w:rsidTr="00AA4642">
        <w:trPr>
          <w:trHeight w:val="2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02872BF9" w14:textId="77777777"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Document Owner</w:t>
            </w:r>
          </w:p>
        </w:tc>
        <w:tc>
          <w:tcPr>
            <w:tcW w:w="5908" w:type="dxa"/>
            <w:tcBorders>
              <w:top w:val="single" w:sz="6" w:space="0" w:color="E6E6E6"/>
              <w:left w:val="single" w:sz="6" w:space="0" w:color="E6E6E6"/>
              <w:bottom w:val="single" w:sz="6" w:space="0" w:color="E6E6E6"/>
              <w:right w:val="single" w:sz="6" w:space="0" w:color="E6E6E6"/>
            </w:tcBorders>
            <w:vAlign w:val="center"/>
            <w:hideMark/>
          </w:tcPr>
          <w:p w14:paraId="16AEA3AF" w14:textId="30E234DF" w:rsidR="00686E26" w:rsidRPr="00686E26" w:rsidRDefault="0022216F" w:rsidP="00686E26">
            <w:pPr>
              <w:rPr>
                <w:rFonts w:asciiTheme="majorHAnsi" w:hAnsiTheme="majorHAnsi" w:cstheme="majorHAnsi"/>
                <w:lang w:val="en-AU"/>
              </w:rPr>
            </w:pPr>
            <w:r>
              <w:rPr>
                <w:rFonts w:asciiTheme="majorHAnsi" w:hAnsiTheme="majorHAnsi" w:cstheme="majorHAnsi"/>
                <w:lang w:val="en-AU"/>
              </w:rPr>
              <w:t>Human Resource</w:t>
            </w:r>
          </w:p>
        </w:tc>
      </w:tr>
    </w:tbl>
    <w:p w14:paraId="18700EB7" w14:textId="77777777" w:rsidR="00686E26" w:rsidRPr="00686E26" w:rsidRDefault="00686E26" w:rsidP="00686E26"/>
    <w:sectPr w:rsidR="00686E26" w:rsidRPr="00686E26" w:rsidSect="00D02910">
      <w:footerReference w:type="default" r:id="rId10"/>
      <w:pgSz w:w="12240" w:h="15840"/>
      <w:pgMar w:top="1191" w:right="1361" w:bottom="119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479FA" w14:textId="77777777" w:rsidR="00314D80" w:rsidRDefault="00314D80" w:rsidP="00B8581E">
      <w:pPr>
        <w:spacing w:after="0" w:line="240" w:lineRule="auto"/>
      </w:pPr>
      <w:r>
        <w:separator/>
      </w:r>
    </w:p>
  </w:endnote>
  <w:endnote w:type="continuationSeparator" w:id="0">
    <w:p w14:paraId="498E7157" w14:textId="77777777" w:rsidR="00314D80" w:rsidRDefault="00314D80" w:rsidP="00B85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765"/>
      <w:gridCol w:w="4753"/>
    </w:tblGrid>
    <w:tr w:rsidR="00B8581E" w14:paraId="754D5430" w14:textId="77777777">
      <w:trPr>
        <w:trHeight w:hRule="exact" w:val="115"/>
        <w:jc w:val="center"/>
      </w:trPr>
      <w:tc>
        <w:tcPr>
          <w:tcW w:w="4686" w:type="dxa"/>
          <w:shd w:val="clear" w:color="auto" w:fill="4F81BD" w:themeFill="accent1"/>
          <w:tcMar>
            <w:top w:w="0" w:type="dxa"/>
            <w:bottom w:w="0" w:type="dxa"/>
          </w:tcMar>
        </w:tcPr>
        <w:p w14:paraId="3C1D2BA9" w14:textId="77777777" w:rsidR="00B8581E" w:rsidRPr="007079B9" w:rsidRDefault="00B8581E">
          <w:pPr>
            <w:pStyle w:val="Header"/>
            <w:tabs>
              <w:tab w:val="clear" w:pos="4680"/>
              <w:tab w:val="clear" w:pos="9360"/>
            </w:tabs>
            <w:rPr>
              <w:rFonts w:asciiTheme="majorHAnsi" w:hAnsiTheme="majorHAnsi" w:cstheme="majorHAnsi"/>
              <w:caps/>
              <w:sz w:val="18"/>
            </w:rPr>
          </w:pPr>
        </w:p>
      </w:tc>
      <w:tc>
        <w:tcPr>
          <w:tcW w:w="4674" w:type="dxa"/>
          <w:shd w:val="clear" w:color="auto" w:fill="4F81BD" w:themeFill="accent1"/>
          <w:tcMar>
            <w:top w:w="0" w:type="dxa"/>
            <w:bottom w:w="0" w:type="dxa"/>
          </w:tcMar>
        </w:tcPr>
        <w:p w14:paraId="4620D9B8" w14:textId="77777777" w:rsidR="00B8581E" w:rsidRDefault="00B8581E">
          <w:pPr>
            <w:pStyle w:val="Header"/>
            <w:tabs>
              <w:tab w:val="clear" w:pos="4680"/>
              <w:tab w:val="clear" w:pos="9360"/>
            </w:tabs>
            <w:jc w:val="right"/>
            <w:rPr>
              <w:caps/>
              <w:sz w:val="18"/>
            </w:rPr>
          </w:pPr>
        </w:p>
      </w:tc>
    </w:tr>
    <w:tr w:rsidR="00B8581E" w14:paraId="01E17DFA" w14:textId="77777777">
      <w:trPr>
        <w:jc w:val="center"/>
      </w:trPr>
      <w:sdt>
        <w:sdtPr>
          <w:rPr>
            <w:caps/>
            <w:color w:val="808080" w:themeColor="background1" w:themeShade="80"/>
            <w:sz w:val="18"/>
            <w:szCs w:val="18"/>
          </w:rPr>
          <w:alias w:val="Author"/>
          <w:tag w:val=""/>
          <w:id w:val="1534151868"/>
          <w:placeholder>
            <w:docPart w:val="BCF634F3AA4E46A5BE43FD51BB4A9436"/>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vAlign w:val="center"/>
            </w:tcPr>
            <w:p w14:paraId="32A3A84E" w14:textId="0256ECB3" w:rsidR="00B8581E" w:rsidRDefault="00B8581E">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Position description</w:t>
              </w:r>
              <w:r w:rsidR="00F77C18">
                <w:rPr>
                  <w:caps/>
                  <w:color w:val="808080" w:themeColor="background1" w:themeShade="80"/>
                  <w:sz w:val="18"/>
                  <w:szCs w:val="18"/>
                </w:rPr>
                <w:t>_</w:t>
              </w:r>
              <w:r>
                <w:rPr>
                  <w:caps/>
                  <w:color w:val="808080" w:themeColor="background1" w:themeShade="80"/>
                  <w:sz w:val="18"/>
                  <w:szCs w:val="18"/>
                </w:rPr>
                <w:t>2026 v.</w:t>
              </w:r>
            </w:p>
          </w:tc>
        </w:sdtContent>
      </w:sdt>
      <w:tc>
        <w:tcPr>
          <w:tcW w:w="4674" w:type="dxa"/>
          <w:vAlign w:val="center"/>
        </w:tcPr>
        <w:p w14:paraId="4B7C7D58" w14:textId="77777777" w:rsidR="00B8581E" w:rsidRDefault="00B8581E">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0680925C" w14:textId="77777777" w:rsidR="00B8581E" w:rsidRDefault="00B85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9E4CA" w14:textId="77777777" w:rsidR="00314D80" w:rsidRDefault="00314D80" w:rsidP="00B8581E">
      <w:pPr>
        <w:spacing w:after="0" w:line="240" w:lineRule="auto"/>
      </w:pPr>
      <w:r>
        <w:separator/>
      </w:r>
    </w:p>
  </w:footnote>
  <w:footnote w:type="continuationSeparator" w:id="0">
    <w:p w14:paraId="6977A996" w14:textId="77777777" w:rsidR="00314D80" w:rsidRDefault="00314D80" w:rsidP="00B858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080"/>
        </w:tabs>
        <w:ind w:left="108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A20F46"/>
    <w:multiLevelType w:val="multilevel"/>
    <w:tmpl w:val="3F46EA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0B61398E"/>
    <w:multiLevelType w:val="hybridMultilevel"/>
    <w:tmpl w:val="881E8B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10B195D"/>
    <w:multiLevelType w:val="hybridMultilevel"/>
    <w:tmpl w:val="59EE58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BD74AA7"/>
    <w:multiLevelType w:val="multilevel"/>
    <w:tmpl w:val="6702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090636"/>
    <w:multiLevelType w:val="hybridMultilevel"/>
    <w:tmpl w:val="FBBC08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1F01C55"/>
    <w:multiLevelType w:val="hybridMultilevel"/>
    <w:tmpl w:val="5E58B2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B632D5D"/>
    <w:multiLevelType w:val="multilevel"/>
    <w:tmpl w:val="1948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767CC1"/>
    <w:multiLevelType w:val="hybridMultilevel"/>
    <w:tmpl w:val="55BA57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C56610F"/>
    <w:multiLevelType w:val="multilevel"/>
    <w:tmpl w:val="6FAA5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2E2914"/>
    <w:multiLevelType w:val="multilevel"/>
    <w:tmpl w:val="19BA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96475F"/>
    <w:multiLevelType w:val="hybridMultilevel"/>
    <w:tmpl w:val="23AE10B2"/>
    <w:lvl w:ilvl="0" w:tplc="0C090001">
      <w:start w:val="1"/>
      <w:numFmt w:val="bullet"/>
      <w:lvlText w:val=""/>
      <w:lvlJc w:val="left"/>
      <w:pPr>
        <w:ind w:left="360" w:hanging="360"/>
      </w:pPr>
      <w:rPr>
        <w:rFonts w:ascii="Symbol" w:hAnsi="Symbol" w:hint="default"/>
      </w:rPr>
    </w:lvl>
    <w:lvl w:ilvl="1" w:tplc="0038E090">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38E5688"/>
    <w:multiLevelType w:val="multilevel"/>
    <w:tmpl w:val="B1D4A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E457BC"/>
    <w:multiLevelType w:val="hybridMultilevel"/>
    <w:tmpl w:val="B372BC1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60C49A0"/>
    <w:multiLevelType w:val="multilevel"/>
    <w:tmpl w:val="9360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014D4E"/>
    <w:multiLevelType w:val="hybridMultilevel"/>
    <w:tmpl w:val="0046F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E87F98"/>
    <w:multiLevelType w:val="hybridMultilevel"/>
    <w:tmpl w:val="5E5208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5AE0380"/>
    <w:multiLevelType w:val="hybridMultilevel"/>
    <w:tmpl w:val="C6C287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8972A0A"/>
    <w:multiLevelType w:val="hybridMultilevel"/>
    <w:tmpl w:val="D5967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9B936FC"/>
    <w:multiLevelType w:val="multilevel"/>
    <w:tmpl w:val="31F61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8C5EF7"/>
    <w:multiLevelType w:val="hybridMultilevel"/>
    <w:tmpl w:val="D5D275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2493745"/>
    <w:multiLevelType w:val="hybridMultilevel"/>
    <w:tmpl w:val="8AD80E0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0" w15:restartNumberingAfterBreak="0">
    <w:nsid w:val="7BB648CF"/>
    <w:multiLevelType w:val="hybridMultilevel"/>
    <w:tmpl w:val="BCE29E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24882426">
    <w:abstractNumId w:val="8"/>
  </w:num>
  <w:num w:numId="2" w16cid:durableId="1552840921">
    <w:abstractNumId w:val="6"/>
  </w:num>
  <w:num w:numId="3" w16cid:durableId="648171015">
    <w:abstractNumId w:val="5"/>
  </w:num>
  <w:num w:numId="4" w16cid:durableId="1721443176">
    <w:abstractNumId w:val="4"/>
  </w:num>
  <w:num w:numId="5" w16cid:durableId="1159686218">
    <w:abstractNumId w:val="7"/>
  </w:num>
  <w:num w:numId="6" w16cid:durableId="575821199">
    <w:abstractNumId w:val="3"/>
  </w:num>
  <w:num w:numId="7" w16cid:durableId="1624383987">
    <w:abstractNumId w:val="2"/>
  </w:num>
  <w:num w:numId="8" w16cid:durableId="217476128">
    <w:abstractNumId w:val="1"/>
  </w:num>
  <w:num w:numId="9" w16cid:durableId="736703286">
    <w:abstractNumId w:val="0"/>
  </w:num>
  <w:num w:numId="10" w16cid:durableId="1315645697">
    <w:abstractNumId w:val="21"/>
  </w:num>
  <w:num w:numId="11" w16cid:durableId="1300381767">
    <w:abstractNumId w:val="29"/>
  </w:num>
  <w:num w:numId="12" w16cid:durableId="498890656">
    <w:abstractNumId w:val="17"/>
  </w:num>
  <w:num w:numId="13" w16cid:durableId="1872524906">
    <w:abstractNumId w:val="27"/>
  </w:num>
  <w:num w:numId="14" w16cid:durableId="1871340251">
    <w:abstractNumId w:val="15"/>
  </w:num>
  <w:num w:numId="15" w16cid:durableId="667708372">
    <w:abstractNumId w:val="20"/>
  </w:num>
  <w:num w:numId="16" w16cid:durableId="858592259">
    <w:abstractNumId w:val="12"/>
  </w:num>
  <w:num w:numId="17" w16cid:durableId="1666396928">
    <w:abstractNumId w:val="22"/>
  </w:num>
  <w:num w:numId="18" w16cid:durableId="1441754043">
    <w:abstractNumId w:val="9"/>
  </w:num>
  <w:num w:numId="19" w16cid:durableId="1930966469">
    <w:abstractNumId w:val="18"/>
  </w:num>
  <w:num w:numId="20" w16cid:durableId="278685669">
    <w:abstractNumId w:val="30"/>
  </w:num>
  <w:num w:numId="21" w16cid:durableId="1814710629">
    <w:abstractNumId w:val="28"/>
  </w:num>
  <w:num w:numId="22" w16cid:durableId="2134207975">
    <w:abstractNumId w:val="10"/>
  </w:num>
  <w:num w:numId="23" w16cid:durableId="2083477565">
    <w:abstractNumId w:val="23"/>
  </w:num>
  <w:num w:numId="24" w16cid:durableId="1665930527">
    <w:abstractNumId w:val="26"/>
  </w:num>
  <w:num w:numId="25" w16cid:durableId="1207833031">
    <w:abstractNumId w:val="8"/>
  </w:num>
  <w:num w:numId="26" w16cid:durableId="770709680">
    <w:abstractNumId w:val="19"/>
  </w:num>
  <w:num w:numId="27" w16cid:durableId="1942183933">
    <w:abstractNumId w:val="16"/>
  </w:num>
  <w:num w:numId="28" w16cid:durableId="654724538">
    <w:abstractNumId w:val="11"/>
  </w:num>
  <w:num w:numId="29" w16cid:durableId="2135756687">
    <w:abstractNumId w:val="13"/>
  </w:num>
  <w:num w:numId="30" w16cid:durableId="3167243">
    <w:abstractNumId w:val="25"/>
  </w:num>
  <w:num w:numId="31" w16cid:durableId="301468968">
    <w:abstractNumId w:val="24"/>
  </w:num>
  <w:num w:numId="32" w16cid:durableId="2662774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2AC"/>
    <w:rsid w:val="00003E85"/>
    <w:rsid w:val="00017402"/>
    <w:rsid w:val="00032481"/>
    <w:rsid w:val="00034616"/>
    <w:rsid w:val="00042A4A"/>
    <w:rsid w:val="00046EAF"/>
    <w:rsid w:val="00052E4E"/>
    <w:rsid w:val="0006063C"/>
    <w:rsid w:val="00067852"/>
    <w:rsid w:val="000A6A08"/>
    <w:rsid w:val="000B120C"/>
    <w:rsid w:val="000D07CF"/>
    <w:rsid w:val="000D0ECB"/>
    <w:rsid w:val="000E52F3"/>
    <w:rsid w:val="00115C52"/>
    <w:rsid w:val="00120647"/>
    <w:rsid w:val="00137400"/>
    <w:rsid w:val="00146B9D"/>
    <w:rsid w:val="0015074B"/>
    <w:rsid w:val="0017524C"/>
    <w:rsid w:val="00180E18"/>
    <w:rsid w:val="001B5F01"/>
    <w:rsid w:val="001E1A13"/>
    <w:rsid w:val="0022216F"/>
    <w:rsid w:val="00233BAB"/>
    <w:rsid w:val="002767D8"/>
    <w:rsid w:val="00284A03"/>
    <w:rsid w:val="002851A7"/>
    <w:rsid w:val="002907E6"/>
    <w:rsid w:val="002909E5"/>
    <w:rsid w:val="00291E72"/>
    <w:rsid w:val="002943C6"/>
    <w:rsid w:val="0029639D"/>
    <w:rsid w:val="002A2CE7"/>
    <w:rsid w:val="002A6B32"/>
    <w:rsid w:val="002B1B3D"/>
    <w:rsid w:val="002C6330"/>
    <w:rsid w:val="002F3C06"/>
    <w:rsid w:val="00314D80"/>
    <w:rsid w:val="00326F90"/>
    <w:rsid w:val="00331D37"/>
    <w:rsid w:val="003620FD"/>
    <w:rsid w:val="00363531"/>
    <w:rsid w:val="003D133A"/>
    <w:rsid w:val="003F6279"/>
    <w:rsid w:val="00434F7A"/>
    <w:rsid w:val="0043527C"/>
    <w:rsid w:val="00460241"/>
    <w:rsid w:val="00466503"/>
    <w:rsid w:val="00475F29"/>
    <w:rsid w:val="004A1325"/>
    <w:rsid w:val="004A56F8"/>
    <w:rsid w:val="004B32EB"/>
    <w:rsid w:val="004C32FF"/>
    <w:rsid w:val="004C40E4"/>
    <w:rsid w:val="004C6B03"/>
    <w:rsid w:val="004D28C1"/>
    <w:rsid w:val="005033C5"/>
    <w:rsid w:val="0056285A"/>
    <w:rsid w:val="00567139"/>
    <w:rsid w:val="005A0557"/>
    <w:rsid w:val="005A7783"/>
    <w:rsid w:val="005B52BD"/>
    <w:rsid w:val="005C1341"/>
    <w:rsid w:val="005F516F"/>
    <w:rsid w:val="005F70BF"/>
    <w:rsid w:val="006354ED"/>
    <w:rsid w:val="00643C98"/>
    <w:rsid w:val="0064760D"/>
    <w:rsid w:val="00682655"/>
    <w:rsid w:val="00686E26"/>
    <w:rsid w:val="006D5F1F"/>
    <w:rsid w:val="006E2D65"/>
    <w:rsid w:val="007079B9"/>
    <w:rsid w:val="00710978"/>
    <w:rsid w:val="0072535A"/>
    <w:rsid w:val="00751743"/>
    <w:rsid w:val="00753580"/>
    <w:rsid w:val="007562B0"/>
    <w:rsid w:val="00762E5D"/>
    <w:rsid w:val="00772F4F"/>
    <w:rsid w:val="007A686D"/>
    <w:rsid w:val="007C1CCC"/>
    <w:rsid w:val="007D7789"/>
    <w:rsid w:val="0080054A"/>
    <w:rsid w:val="008345C7"/>
    <w:rsid w:val="0085791F"/>
    <w:rsid w:val="008820E7"/>
    <w:rsid w:val="00885A58"/>
    <w:rsid w:val="008863A6"/>
    <w:rsid w:val="0089105C"/>
    <w:rsid w:val="008B0592"/>
    <w:rsid w:val="008B233C"/>
    <w:rsid w:val="009070A4"/>
    <w:rsid w:val="00911048"/>
    <w:rsid w:val="009600A7"/>
    <w:rsid w:val="009711A9"/>
    <w:rsid w:val="009722A4"/>
    <w:rsid w:val="00991BE3"/>
    <w:rsid w:val="009B60C6"/>
    <w:rsid w:val="009B6D06"/>
    <w:rsid w:val="009D20AF"/>
    <w:rsid w:val="009D7399"/>
    <w:rsid w:val="00A244E5"/>
    <w:rsid w:val="00A33427"/>
    <w:rsid w:val="00A36F7E"/>
    <w:rsid w:val="00A6323C"/>
    <w:rsid w:val="00A8536C"/>
    <w:rsid w:val="00A87DD9"/>
    <w:rsid w:val="00AA1D8D"/>
    <w:rsid w:val="00AA4642"/>
    <w:rsid w:val="00AC5544"/>
    <w:rsid w:val="00AE72A3"/>
    <w:rsid w:val="00AF04E1"/>
    <w:rsid w:val="00AF0B3E"/>
    <w:rsid w:val="00B25A05"/>
    <w:rsid w:val="00B313B9"/>
    <w:rsid w:val="00B47730"/>
    <w:rsid w:val="00B614E5"/>
    <w:rsid w:val="00B8581E"/>
    <w:rsid w:val="00B87A89"/>
    <w:rsid w:val="00BB6B4F"/>
    <w:rsid w:val="00BF29F1"/>
    <w:rsid w:val="00BF4DEE"/>
    <w:rsid w:val="00BF6559"/>
    <w:rsid w:val="00C1009A"/>
    <w:rsid w:val="00C121AC"/>
    <w:rsid w:val="00C47760"/>
    <w:rsid w:val="00C644D6"/>
    <w:rsid w:val="00C6519A"/>
    <w:rsid w:val="00C80C8D"/>
    <w:rsid w:val="00CB0664"/>
    <w:rsid w:val="00CC2392"/>
    <w:rsid w:val="00CC67E4"/>
    <w:rsid w:val="00D02910"/>
    <w:rsid w:val="00D06785"/>
    <w:rsid w:val="00D143D1"/>
    <w:rsid w:val="00D63A48"/>
    <w:rsid w:val="00D8003B"/>
    <w:rsid w:val="00DA5548"/>
    <w:rsid w:val="00DC4D18"/>
    <w:rsid w:val="00DE25BC"/>
    <w:rsid w:val="00E03914"/>
    <w:rsid w:val="00E75091"/>
    <w:rsid w:val="00E85A61"/>
    <w:rsid w:val="00E9536F"/>
    <w:rsid w:val="00E9605A"/>
    <w:rsid w:val="00EE781E"/>
    <w:rsid w:val="00F069AA"/>
    <w:rsid w:val="00F10B66"/>
    <w:rsid w:val="00F22374"/>
    <w:rsid w:val="00F628B3"/>
    <w:rsid w:val="00F739BE"/>
    <w:rsid w:val="00F77C18"/>
    <w:rsid w:val="00FC17F0"/>
    <w:rsid w:val="00FC693F"/>
    <w:rsid w:val="00FE12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955D72"/>
  <w14:defaultImageDpi w14:val="300"/>
  <w15:docId w15:val="{3F3BA3FE-97CE-4582-8069-A7068EC17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odyTextIndent">
    <w:name w:val="Body Text Indent"/>
    <w:basedOn w:val="Normal"/>
    <w:link w:val="BodyTextIndentChar"/>
    <w:uiPriority w:val="99"/>
    <w:unhideWhenUsed/>
    <w:rsid w:val="001B5F01"/>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1B5F01"/>
    <w:rPr>
      <w:rFonts w:ascii="Times New Roman" w:eastAsia="Times New Roman" w:hAnsi="Times New Roman" w:cs="Times New Roman"/>
      <w:sz w:val="24"/>
      <w:szCs w:val="24"/>
    </w:rPr>
  </w:style>
  <w:style w:type="paragraph" w:styleId="NormalWeb">
    <w:name w:val="Normal (Web)"/>
    <w:basedOn w:val="Normal"/>
    <w:uiPriority w:val="99"/>
    <w:semiHidden/>
    <w:unhideWhenUsed/>
    <w:rsid w:val="00686E26"/>
    <w:rPr>
      <w:rFonts w:ascii="Times New Roman" w:hAnsi="Times New Roman" w:cs="Times New Roman"/>
      <w:sz w:val="24"/>
      <w:szCs w:val="24"/>
    </w:rPr>
  </w:style>
  <w:style w:type="paragraph" w:customStyle="1" w:styleId="ds-markdown-paragraph">
    <w:name w:val="ds-markdown-paragraph"/>
    <w:basedOn w:val="Normal"/>
    <w:rsid w:val="00434F7A"/>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HTMLCode">
    <w:name w:val="HTML Code"/>
    <w:basedOn w:val="DefaultParagraphFont"/>
    <w:uiPriority w:val="99"/>
    <w:semiHidden/>
    <w:unhideWhenUsed/>
    <w:rsid w:val="00434F7A"/>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682655"/>
    <w:rPr>
      <w:sz w:val="16"/>
      <w:szCs w:val="16"/>
    </w:rPr>
  </w:style>
  <w:style w:type="paragraph" w:styleId="CommentText">
    <w:name w:val="annotation text"/>
    <w:basedOn w:val="Normal"/>
    <w:link w:val="CommentTextChar"/>
    <w:uiPriority w:val="99"/>
    <w:unhideWhenUsed/>
    <w:rsid w:val="00682655"/>
    <w:pPr>
      <w:spacing w:after="0" w:line="240" w:lineRule="auto"/>
    </w:pPr>
    <w:rPr>
      <w:rFonts w:ascii="Times New Roman" w:eastAsia="Times New Roman" w:hAnsi="Times New Roman" w:cs="Times New Roman"/>
      <w:sz w:val="20"/>
      <w:szCs w:val="20"/>
      <w:lang w:val="en-AU"/>
    </w:rPr>
  </w:style>
  <w:style w:type="character" w:customStyle="1" w:styleId="CommentTextChar">
    <w:name w:val="Comment Text Char"/>
    <w:basedOn w:val="DefaultParagraphFont"/>
    <w:link w:val="CommentText"/>
    <w:uiPriority w:val="99"/>
    <w:rsid w:val="00682655"/>
    <w:rPr>
      <w:rFonts w:ascii="Times New Roman" w:eastAsia="Times New Roman" w:hAnsi="Times New Roman"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F634F3AA4E46A5BE43FD51BB4A9436"/>
        <w:category>
          <w:name w:val="General"/>
          <w:gallery w:val="placeholder"/>
        </w:category>
        <w:types>
          <w:type w:val="bbPlcHdr"/>
        </w:types>
        <w:behaviors>
          <w:behavior w:val="content"/>
        </w:behaviors>
        <w:guid w:val="{A33FD28A-F78B-4BF0-BCA0-C483BC09C624}"/>
      </w:docPartPr>
      <w:docPartBody>
        <w:p w:rsidR="00C92687" w:rsidRDefault="00821683" w:rsidP="00821683">
          <w:pPr>
            <w:pStyle w:val="BCF634F3AA4E46A5BE43FD51BB4A9436"/>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683"/>
    <w:rsid w:val="00046EAF"/>
    <w:rsid w:val="0017524C"/>
    <w:rsid w:val="00180E18"/>
    <w:rsid w:val="00194C13"/>
    <w:rsid w:val="001D6BEE"/>
    <w:rsid w:val="002E6DA0"/>
    <w:rsid w:val="004214C1"/>
    <w:rsid w:val="00460241"/>
    <w:rsid w:val="004E0851"/>
    <w:rsid w:val="005033C5"/>
    <w:rsid w:val="00590F19"/>
    <w:rsid w:val="00601236"/>
    <w:rsid w:val="00613B43"/>
    <w:rsid w:val="00753580"/>
    <w:rsid w:val="007B4918"/>
    <w:rsid w:val="00821683"/>
    <w:rsid w:val="009F378F"/>
    <w:rsid w:val="00A07D88"/>
    <w:rsid w:val="00AA35F0"/>
    <w:rsid w:val="00AE72A3"/>
    <w:rsid w:val="00B614E5"/>
    <w:rsid w:val="00C1707E"/>
    <w:rsid w:val="00C92687"/>
    <w:rsid w:val="00E03914"/>
    <w:rsid w:val="00EE6264"/>
    <w:rsid w:val="00EF2842"/>
    <w:rsid w:val="00EF61B0"/>
    <w:rsid w:val="00FD055D"/>
    <w:rsid w:val="00FE12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1683"/>
    <w:rPr>
      <w:color w:val="808080"/>
    </w:rPr>
  </w:style>
  <w:style w:type="paragraph" w:customStyle="1" w:styleId="BCF634F3AA4E46A5BE43FD51BB4A9436">
    <w:name w:val="BCF634F3AA4E46A5BE43FD51BB4A9436"/>
    <w:rsid w:val="008216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04EED6BE98BE24FA576F268B0A583B9" ma:contentTypeVersion="17" ma:contentTypeDescription="Create a new document." ma:contentTypeScope="" ma:versionID="46c9b67489c447eeec978b71819e7db7">
  <xsd:schema xmlns:xsd="http://www.w3.org/2001/XMLSchema" xmlns:xs="http://www.w3.org/2001/XMLSchema" xmlns:p="http://schemas.microsoft.com/office/2006/metadata/properties" xmlns:ns1="http://schemas.microsoft.com/sharepoint/v3" xmlns:ns2="923f5158-5c5f-4e66-b168-88295a13ccb7" xmlns:ns3="d4ab146d-aaa6-47a7-97c6-2bc7e1af8045" targetNamespace="http://schemas.microsoft.com/office/2006/metadata/properties" ma:root="true" ma:fieldsID="e099e0e2bed721c43fc3736fdf6a19a8" ns1:_="" ns2:_="" ns3:_="">
    <xsd:import namespace="http://schemas.microsoft.com/sharepoint/v3"/>
    <xsd:import namespace="923f5158-5c5f-4e66-b168-88295a13ccb7"/>
    <xsd:import namespace="d4ab146d-aaa6-47a7-97c6-2bc7e1af80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3f5158-5c5f-4e66-b168-88295a13ccb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53d910f-06ec-4e9c-ac6c-836dfbc9d37f}" ma:internalName="TaxCatchAll" ma:showField="CatchAllData" ma:web="923f5158-5c5f-4e66-b168-88295a13ccb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ab146d-aaa6-47a7-97c6-2bc7e1af80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54462d1-af43-4106-8bfd-080f502a0da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ab146d-aaa6-47a7-97c6-2bc7e1af804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923f5158-5c5f-4e66-b168-88295a13ccb7"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7CA05215-B515-4E2B-BF5F-3C264FA10049}"/>
</file>

<file path=customXml/itemProps3.xml><?xml version="1.0" encoding="utf-8"?>
<ds:datastoreItem xmlns:ds="http://schemas.openxmlformats.org/officeDocument/2006/customXml" ds:itemID="{7EF6243D-D186-46E7-8E3B-0A7463DF9678}"/>
</file>

<file path=customXml/itemProps4.xml><?xml version="1.0" encoding="utf-8"?>
<ds:datastoreItem xmlns:ds="http://schemas.openxmlformats.org/officeDocument/2006/customXml" ds:itemID="{2BF6E951-B9E5-429C-A24F-D3C2D2EFA7EC}"/>
</file>

<file path=docProps/app.xml><?xml version="1.0" encoding="utf-8"?>
<Properties xmlns="http://schemas.openxmlformats.org/officeDocument/2006/extended-properties" xmlns:vt="http://schemas.openxmlformats.org/officeDocument/2006/docPropsVTypes">
  <Template>Normal</Template>
  <TotalTime>2</TotalTime>
  <Pages>5</Pages>
  <Words>1163</Words>
  <Characters>5958</Characters>
  <Application>Microsoft Office Word</Application>
  <DocSecurity>0</DocSecurity>
  <Lines>541</Lines>
  <Paragraphs>165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Position description_2026 v.</dc:creator>
  <cp:keywords/>
  <dc:description>generated by python-docx</dc:description>
  <cp:lastModifiedBy>Michelle Aldred</cp:lastModifiedBy>
  <cp:revision>3</cp:revision>
  <cp:lastPrinted>2026-04-07T09:43:00Z</cp:lastPrinted>
  <dcterms:created xsi:type="dcterms:W3CDTF">2026-05-01T02:29:00Z</dcterms:created>
  <dcterms:modified xsi:type="dcterms:W3CDTF">2026-05-01T02:52:00Z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0x010100E04EED6BE98BE24FA576F268B0A583B9</vt:lpwstr>
  </property>
</Properties>
</file>