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44964A" w14:textId="3F6964A4" w:rsidR="00E55212" w:rsidRPr="00C1463B" w:rsidRDefault="00E55212" w:rsidP="00E55212">
      <w:pPr>
        <w:rPr>
          <w:rFonts w:asciiTheme="majorHAnsi" w:eastAsia="Cambria" w:hAnsiTheme="majorHAnsi" w:cstheme="majorHAnsi"/>
          <w:sz w:val="22"/>
          <w:szCs w:val="22"/>
        </w:rPr>
      </w:pPr>
      <w:r w:rsidRPr="00C1463B">
        <w:rPr>
          <w:rFonts w:asciiTheme="majorHAnsi" w:eastAsia="Cambria" w:hAnsiTheme="majorHAnsi" w:cstheme="majorHAnsi"/>
          <w:b/>
          <w:sz w:val="22"/>
          <w:szCs w:val="22"/>
        </w:rPr>
        <w:t>Position:</w:t>
      </w:r>
      <w:r w:rsidRPr="00C1463B">
        <w:rPr>
          <w:rFonts w:asciiTheme="majorHAnsi" w:eastAsia="Cambria" w:hAnsiTheme="majorHAnsi" w:cstheme="majorHAnsi"/>
          <w:sz w:val="22"/>
          <w:szCs w:val="22"/>
        </w:rPr>
        <w:tab/>
      </w:r>
      <w:r w:rsidRPr="00C1463B">
        <w:rPr>
          <w:rFonts w:asciiTheme="majorHAnsi" w:eastAsia="Cambria" w:hAnsiTheme="majorHAnsi" w:cstheme="majorHAnsi"/>
          <w:sz w:val="22"/>
          <w:szCs w:val="22"/>
        </w:rPr>
        <w:tab/>
      </w:r>
      <w:r w:rsidRPr="00C1463B">
        <w:rPr>
          <w:rFonts w:asciiTheme="majorHAnsi" w:eastAsia="Cambria" w:hAnsiTheme="majorHAnsi" w:cstheme="majorHAnsi"/>
          <w:sz w:val="22"/>
          <w:szCs w:val="22"/>
        </w:rPr>
        <w:tab/>
      </w:r>
      <w:r w:rsidRPr="00C1463B">
        <w:rPr>
          <w:rFonts w:asciiTheme="majorHAnsi" w:eastAsia="Cambria" w:hAnsiTheme="majorHAnsi" w:cstheme="majorHAnsi"/>
          <w:sz w:val="22"/>
          <w:szCs w:val="22"/>
        </w:rPr>
        <w:tab/>
      </w:r>
      <w:r w:rsidR="001005F1">
        <w:rPr>
          <w:rFonts w:asciiTheme="majorHAnsi" w:eastAsia="Cambria" w:hAnsiTheme="majorHAnsi" w:cstheme="majorHAnsi"/>
          <w:sz w:val="22"/>
          <w:szCs w:val="22"/>
        </w:rPr>
        <w:t>Pathways Facilitator</w:t>
      </w:r>
      <w:r w:rsidR="00C82137">
        <w:rPr>
          <w:rFonts w:asciiTheme="majorHAnsi" w:eastAsia="Cambria" w:hAnsiTheme="majorHAnsi" w:cstheme="majorHAnsi"/>
          <w:sz w:val="22"/>
          <w:szCs w:val="22"/>
        </w:rPr>
        <w:t xml:space="preserve"> </w:t>
      </w:r>
    </w:p>
    <w:p w14:paraId="460F9F6D" w14:textId="63EF847F" w:rsidR="00E55212" w:rsidRPr="00C1463B" w:rsidRDefault="00E55212" w:rsidP="00E55212">
      <w:pPr>
        <w:rPr>
          <w:rFonts w:asciiTheme="majorHAnsi" w:eastAsia="Cambria" w:hAnsiTheme="majorHAnsi" w:cstheme="majorHAnsi"/>
          <w:sz w:val="22"/>
          <w:szCs w:val="22"/>
        </w:rPr>
      </w:pPr>
      <w:r w:rsidRPr="00C1463B">
        <w:rPr>
          <w:rFonts w:asciiTheme="majorHAnsi" w:eastAsia="Cambria" w:hAnsiTheme="majorHAnsi" w:cstheme="majorHAnsi"/>
          <w:b/>
          <w:sz w:val="22"/>
          <w:szCs w:val="22"/>
        </w:rPr>
        <w:t>Status:</w:t>
      </w:r>
      <w:r w:rsidRPr="00C1463B">
        <w:rPr>
          <w:rFonts w:asciiTheme="majorHAnsi" w:eastAsia="Cambria" w:hAnsiTheme="majorHAnsi" w:cstheme="majorHAnsi"/>
          <w:sz w:val="22"/>
          <w:szCs w:val="22"/>
        </w:rPr>
        <w:tab/>
      </w:r>
      <w:r w:rsidRPr="00C1463B">
        <w:rPr>
          <w:rFonts w:asciiTheme="majorHAnsi" w:eastAsia="Cambria" w:hAnsiTheme="majorHAnsi" w:cstheme="majorHAnsi"/>
          <w:sz w:val="22"/>
          <w:szCs w:val="22"/>
        </w:rPr>
        <w:tab/>
      </w:r>
      <w:r w:rsidRPr="00C1463B">
        <w:rPr>
          <w:rFonts w:asciiTheme="majorHAnsi" w:eastAsia="Cambria" w:hAnsiTheme="majorHAnsi" w:cstheme="majorHAnsi"/>
          <w:sz w:val="22"/>
          <w:szCs w:val="22"/>
        </w:rPr>
        <w:tab/>
      </w:r>
      <w:r w:rsidRPr="00C1463B">
        <w:rPr>
          <w:rFonts w:asciiTheme="majorHAnsi" w:eastAsia="Cambria" w:hAnsiTheme="majorHAnsi" w:cstheme="majorHAnsi"/>
          <w:sz w:val="22"/>
          <w:szCs w:val="22"/>
        </w:rPr>
        <w:tab/>
      </w:r>
      <w:r w:rsidRPr="00C1463B">
        <w:rPr>
          <w:rFonts w:asciiTheme="majorHAnsi" w:eastAsia="Cambria" w:hAnsiTheme="majorHAnsi" w:cstheme="majorHAnsi"/>
          <w:sz w:val="22"/>
          <w:szCs w:val="22"/>
        </w:rPr>
        <w:tab/>
      </w:r>
      <w:r w:rsidR="00FA0C36">
        <w:rPr>
          <w:rFonts w:asciiTheme="majorHAnsi" w:eastAsia="Cambria" w:hAnsiTheme="majorHAnsi" w:cstheme="majorHAnsi"/>
          <w:sz w:val="22"/>
          <w:szCs w:val="22"/>
        </w:rPr>
        <w:t>Full-time</w:t>
      </w:r>
      <w:r w:rsidR="00C82137" w:rsidRPr="00C82137">
        <w:rPr>
          <w:rFonts w:asciiTheme="majorHAnsi" w:eastAsia="Cambria" w:hAnsiTheme="majorHAnsi" w:cstheme="majorHAnsi"/>
          <w:sz w:val="22"/>
          <w:szCs w:val="22"/>
        </w:rPr>
        <w:t xml:space="preserve"> - contract ending 30.06</w:t>
      </w:r>
      <w:r w:rsidR="00FA0C36">
        <w:rPr>
          <w:rFonts w:asciiTheme="majorHAnsi" w:eastAsia="Cambria" w:hAnsiTheme="majorHAnsi" w:cstheme="majorHAnsi"/>
          <w:sz w:val="22"/>
          <w:szCs w:val="22"/>
        </w:rPr>
        <w:t xml:space="preserve">.2027 (Strong possibility of extension) </w:t>
      </w:r>
    </w:p>
    <w:p w14:paraId="2E666C0C" w14:textId="7B4470BF" w:rsidR="00E55212" w:rsidRDefault="00E55212" w:rsidP="58463266">
      <w:pPr>
        <w:rPr>
          <w:rFonts w:asciiTheme="majorHAnsi" w:eastAsia="Cambria" w:hAnsiTheme="majorHAnsi" w:cstheme="majorBidi"/>
          <w:sz w:val="22"/>
          <w:szCs w:val="22"/>
        </w:rPr>
      </w:pPr>
      <w:r w:rsidRPr="58463266">
        <w:rPr>
          <w:rFonts w:asciiTheme="majorHAnsi" w:eastAsia="Cambria" w:hAnsiTheme="majorHAnsi" w:cstheme="majorBidi"/>
          <w:b/>
          <w:bCs/>
          <w:sz w:val="22"/>
          <w:szCs w:val="22"/>
        </w:rPr>
        <w:t>Hours:</w:t>
      </w:r>
      <w:r>
        <w:tab/>
      </w:r>
      <w:r>
        <w:tab/>
      </w:r>
      <w:r>
        <w:tab/>
      </w:r>
      <w:r>
        <w:tab/>
      </w:r>
      <w:r>
        <w:tab/>
      </w:r>
      <w:r w:rsidR="00C82137">
        <w:rPr>
          <w:rFonts w:asciiTheme="majorHAnsi" w:eastAsia="Cambria" w:hAnsiTheme="majorHAnsi" w:cstheme="majorBidi"/>
          <w:sz w:val="22"/>
          <w:szCs w:val="22"/>
        </w:rPr>
        <w:t>38</w:t>
      </w:r>
      <w:r w:rsidR="008A43CF" w:rsidRPr="58463266">
        <w:rPr>
          <w:rFonts w:asciiTheme="majorHAnsi" w:eastAsia="Cambria" w:hAnsiTheme="majorHAnsi" w:cstheme="majorBidi"/>
          <w:sz w:val="22"/>
          <w:szCs w:val="22"/>
        </w:rPr>
        <w:t xml:space="preserve"> hours per week</w:t>
      </w:r>
    </w:p>
    <w:p w14:paraId="0BA64E8B" w14:textId="1A1EC0ED" w:rsidR="00B96CED" w:rsidRPr="00C1463B" w:rsidRDefault="00B96CED" w:rsidP="58463266">
      <w:pPr>
        <w:rPr>
          <w:rFonts w:asciiTheme="majorHAnsi" w:eastAsia="Cambria" w:hAnsiTheme="majorHAnsi" w:cstheme="majorBidi"/>
          <w:sz w:val="22"/>
          <w:szCs w:val="22"/>
        </w:rPr>
      </w:pPr>
      <w:r w:rsidRPr="00BC04AF">
        <w:rPr>
          <w:rFonts w:asciiTheme="majorHAnsi" w:eastAsia="Cambria" w:hAnsiTheme="majorHAnsi" w:cstheme="majorBidi"/>
          <w:b/>
          <w:sz w:val="22"/>
          <w:szCs w:val="22"/>
        </w:rPr>
        <w:t>Location:</w:t>
      </w:r>
      <w:r>
        <w:rPr>
          <w:rFonts w:asciiTheme="majorHAnsi" w:eastAsia="Cambria" w:hAnsiTheme="majorHAnsi" w:cstheme="majorBidi"/>
          <w:sz w:val="22"/>
          <w:szCs w:val="22"/>
        </w:rPr>
        <w:t xml:space="preserve"> </w:t>
      </w:r>
      <w:r>
        <w:rPr>
          <w:rFonts w:asciiTheme="majorHAnsi" w:eastAsia="Cambria" w:hAnsiTheme="majorHAnsi" w:cstheme="majorBidi"/>
          <w:sz w:val="22"/>
          <w:szCs w:val="22"/>
        </w:rPr>
        <w:tab/>
      </w:r>
      <w:r>
        <w:rPr>
          <w:rFonts w:asciiTheme="majorHAnsi" w:eastAsia="Cambria" w:hAnsiTheme="majorHAnsi" w:cstheme="majorBidi"/>
          <w:sz w:val="22"/>
          <w:szCs w:val="22"/>
        </w:rPr>
        <w:tab/>
      </w:r>
      <w:r>
        <w:rPr>
          <w:rFonts w:asciiTheme="majorHAnsi" w:eastAsia="Cambria" w:hAnsiTheme="majorHAnsi" w:cstheme="majorBidi"/>
          <w:sz w:val="22"/>
          <w:szCs w:val="22"/>
        </w:rPr>
        <w:tab/>
      </w:r>
      <w:r>
        <w:rPr>
          <w:rFonts w:asciiTheme="majorHAnsi" w:eastAsia="Cambria" w:hAnsiTheme="majorHAnsi" w:cstheme="majorBidi"/>
          <w:sz w:val="22"/>
          <w:szCs w:val="22"/>
        </w:rPr>
        <w:tab/>
      </w:r>
      <w:r w:rsidR="00033B86">
        <w:rPr>
          <w:rFonts w:asciiTheme="majorHAnsi" w:eastAsia="Cambria" w:hAnsiTheme="majorHAnsi" w:cstheme="majorBidi"/>
          <w:sz w:val="22"/>
          <w:szCs w:val="22"/>
        </w:rPr>
        <w:t>Redcliffe</w:t>
      </w:r>
      <w:r w:rsidR="00254272">
        <w:rPr>
          <w:rFonts w:asciiTheme="majorHAnsi" w:eastAsia="Cambria" w:hAnsiTheme="majorHAnsi" w:cstheme="majorBidi"/>
          <w:sz w:val="22"/>
          <w:szCs w:val="22"/>
        </w:rPr>
        <w:t>,</w:t>
      </w:r>
      <w:r w:rsidR="00033B86">
        <w:rPr>
          <w:rFonts w:asciiTheme="majorHAnsi" w:eastAsia="Cambria" w:hAnsiTheme="majorHAnsi" w:cstheme="majorBidi"/>
          <w:sz w:val="22"/>
          <w:szCs w:val="22"/>
        </w:rPr>
        <w:t xml:space="preserve"> QLD </w:t>
      </w:r>
    </w:p>
    <w:p w14:paraId="4076B9CA" w14:textId="5D3735E0" w:rsidR="00E55212" w:rsidRDefault="00E55212" w:rsidP="00A11EBA">
      <w:pPr>
        <w:ind w:left="3600" w:hanging="3600"/>
        <w:rPr>
          <w:rFonts w:asciiTheme="majorHAnsi" w:eastAsia="Cambria" w:hAnsiTheme="majorHAnsi" w:cstheme="majorHAnsi"/>
          <w:sz w:val="22"/>
          <w:szCs w:val="22"/>
        </w:rPr>
      </w:pPr>
      <w:r w:rsidRPr="00C1463B">
        <w:rPr>
          <w:rFonts w:asciiTheme="majorHAnsi" w:eastAsia="Cambria" w:hAnsiTheme="majorHAnsi" w:cstheme="majorHAnsi"/>
          <w:b/>
          <w:sz w:val="22"/>
          <w:szCs w:val="22"/>
        </w:rPr>
        <w:t>Responsible to:</w:t>
      </w:r>
      <w:r w:rsidR="00A11EBA">
        <w:rPr>
          <w:rFonts w:asciiTheme="majorHAnsi" w:eastAsia="Cambria" w:hAnsiTheme="majorHAnsi" w:cstheme="majorHAnsi"/>
          <w:sz w:val="22"/>
          <w:szCs w:val="22"/>
        </w:rPr>
        <w:tab/>
      </w:r>
      <w:r w:rsidR="00254272">
        <w:rPr>
          <w:rFonts w:asciiTheme="majorHAnsi" w:eastAsia="Cambria" w:hAnsiTheme="majorHAnsi" w:cstheme="majorHAnsi"/>
          <w:sz w:val="22"/>
          <w:szCs w:val="22"/>
        </w:rPr>
        <w:t xml:space="preserve">Manager- Redcliffe Medicare Mental Health Centre </w:t>
      </w:r>
    </w:p>
    <w:p w14:paraId="75CBB7AE" w14:textId="77777777" w:rsidR="00FA0C36" w:rsidRPr="00C1463B" w:rsidRDefault="00FA0C36" w:rsidP="00A11EBA">
      <w:pPr>
        <w:ind w:left="3600" w:hanging="3600"/>
        <w:rPr>
          <w:rFonts w:asciiTheme="majorHAnsi" w:eastAsia="Cambria" w:hAnsiTheme="majorHAnsi" w:cstheme="majorHAnsi"/>
          <w:sz w:val="22"/>
          <w:szCs w:val="22"/>
        </w:rPr>
      </w:pPr>
    </w:p>
    <w:p w14:paraId="5574F6F3" w14:textId="77777777" w:rsidR="00E55212" w:rsidRDefault="00E55212" w:rsidP="00E55212">
      <w:pPr>
        <w:rPr>
          <w:rFonts w:asciiTheme="majorHAnsi" w:eastAsia="Cambria" w:hAnsiTheme="majorHAnsi" w:cstheme="majorHAnsi"/>
          <w:sz w:val="22"/>
          <w:szCs w:val="22"/>
        </w:rPr>
      </w:pPr>
      <w:r w:rsidRPr="00C1463B">
        <w:rPr>
          <w:rFonts w:asciiTheme="majorHAnsi" w:eastAsia="Cambria" w:hAnsiTheme="majorHAnsi" w:cstheme="majorHAnsi"/>
          <w:b/>
          <w:sz w:val="22"/>
          <w:szCs w:val="22"/>
        </w:rPr>
        <w:t>Classification:</w:t>
      </w:r>
      <w:r w:rsidRPr="00C1463B">
        <w:rPr>
          <w:rFonts w:asciiTheme="majorHAnsi" w:eastAsia="Cambria" w:hAnsiTheme="majorHAnsi" w:cstheme="majorHAnsi"/>
          <w:sz w:val="22"/>
          <w:szCs w:val="22"/>
        </w:rPr>
        <w:tab/>
      </w:r>
      <w:r w:rsidRPr="00C1463B">
        <w:rPr>
          <w:rFonts w:asciiTheme="majorHAnsi" w:eastAsia="Cambria" w:hAnsiTheme="majorHAnsi" w:cstheme="majorHAnsi"/>
          <w:sz w:val="22"/>
          <w:szCs w:val="22"/>
        </w:rPr>
        <w:tab/>
      </w:r>
      <w:r w:rsidRPr="00C1463B">
        <w:rPr>
          <w:rFonts w:asciiTheme="majorHAnsi" w:eastAsia="Cambria" w:hAnsiTheme="majorHAnsi" w:cstheme="majorHAnsi"/>
          <w:sz w:val="22"/>
          <w:szCs w:val="22"/>
        </w:rPr>
        <w:tab/>
      </w:r>
      <w:r w:rsidRPr="00C1463B">
        <w:rPr>
          <w:rFonts w:asciiTheme="majorHAnsi" w:eastAsia="Cambria" w:hAnsiTheme="majorHAnsi" w:cstheme="majorHAnsi"/>
          <w:sz w:val="22"/>
          <w:szCs w:val="22"/>
        </w:rPr>
        <w:tab/>
        <w:t>Social, Community, Home Care and Disability Services Award –</w:t>
      </w:r>
      <w:r w:rsidRPr="00C1463B">
        <w:rPr>
          <w:rFonts w:asciiTheme="majorHAnsi" w:eastAsia="Cambria" w:hAnsiTheme="majorHAnsi" w:cstheme="majorHAnsi"/>
          <w:sz w:val="22"/>
          <w:szCs w:val="22"/>
        </w:rPr>
        <w:tab/>
      </w:r>
      <w:r w:rsidRPr="00C1463B">
        <w:rPr>
          <w:rFonts w:asciiTheme="majorHAnsi" w:eastAsia="Cambria" w:hAnsiTheme="majorHAnsi" w:cstheme="majorHAnsi"/>
          <w:sz w:val="22"/>
          <w:szCs w:val="22"/>
        </w:rPr>
        <w:tab/>
      </w:r>
      <w:r w:rsidRPr="00C1463B">
        <w:rPr>
          <w:rFonts w:asciiTheme="majorHAnsi" w:eastAsia="Cambria" w:hAnsiTheme="majorHAnsi" w:cstheme="majorHAnsi"/>
          <w:sz w:val="22"/>
          <w:szCs w:val="22"/>
        </w:rPr>
        <w:tab/>
      </w:r>
      <w:r w:rsidRPr="00C1463B">
        <w:rPr>
          <w:rFonts w:asciiTheme="majorHAnsi" w:eastAsia="Cambria" w:hAnsiTheme="majorHAnsi" w:cstheme="majorHAnsi"/>
          <w:sz w:val="22"/>
          <w:szCs w:val="22"/>
        </w:rPr>
        <w:tab/>
      </w:r>
      <w:r w:rsidRPr="00C1463B">
        <w:rPr>
          <w:rFonts w:asciiTheme="majorHAnsi" w:eastAsia="Cambria" w:hAnsiTheme="majorHAnsi" w:cstheme="majorHAnsi"/>
          <w:sz w:val="22"/>
          <w:szCs w:val="22"/>
        </w:rPr>
        <w:tab/>
      </w:r>
      <w:r w:rsidR="004D6FC8">
        <w:rPr>
          <w:rFonts w:asciiTheme="majorHAnsi" w:eastAsia="Cambria" w:hAnsiTheme="majorHAnsi" w:cstheme="majorHAnsi"/>
          <w:sz w:val="22"/>
          <w:szCs w:val="22"/>
        </w:rPr>
        <w:tab/>
      </w:r>
      <w:r w:rsidR="004D6FC8">
        <w:rPr>
          <w:rFonts w:asciiTheme="majorHAnsi" w:eastAsia="Cambria" w:hAnsiTheme="majorHAnsi" w:cstheme="majorHAnsi"/>
          <w:sz w:val="22"/>
          <w:szCs w:val="22"/>
        </w:rPr>
        <w:tab/>
        <w:t xml:space="preserve">Community Services Worker </w:t>
      </w:r>
      <w:r w:rsidR="008A43CF">
        <w:rPr>
          <w:rFonts w:asciiTheme="majorHAnsi" w:eastAsia="Cambria" w:hAnsiTheme="majorHAnsi" w:cstheme="majorHAnsi"/>
          <w:sz w:val="22"/>
          <w:szCs w:val="22"/>
        </w:rPr>
        <w:t>Level 4</w:t>
      </w:r>
    </w:p>
    <w:p w14:paraId="2ED5855C" w14:textId="77777777" w:rsidR="00FA0C36" w:rsidRPr="00C1463B" w:rsidRDefault="00FA0C36" w:rsidP="00E55212">
      <w:pPr>
        <w:rPr>
          <w:rFonts w:asciiTheme="majorHAnsi" w:eastAsia="Cambria" w:hAnsiTheme="majorHAnsi" w:cstheme="majorHAnsi"/>
          <w:sz w:val="22"/>
          <w:szCs w:val="22"/>
        </w:rPr>
      </w:pPr>
    </w:p>
    <w:p w14:paraId="4EC6ED1F" w14:textId="145038E7" w:rsidR="00E55212" w:rsidRPr="00C1463B" w:rsidRDefault="00E55212" w:rsidP="00E55212">
      <w:pPr>
        <w:rPr>
          <w:rFonts w:asciiTheme="majorHAnsi" w:eastAsia="Cambria" w:hAnsiTheme="majorHAnsi" w:cstheme="majorHAnsi"/>
          <w:sz w:val="22"/>
          <w:szCs w:val="22"/>
        </w:rPr>
      </w:pPr>
      <w:r w:rsidRPr="00C1463B">
        <w:rPr>
          <w:rFonts w:asciiTheme="majorHAnsi" w:eastAsia="Cambria" w:hAnsiTheme="majorHAnsi" w:cstheme="majorHAnsi"/>
          <w:b/>
          <w:sz w:val="22"/>
          <w:szCs w:val="22"/>
        </w:rPr>
        <w:t>Location:</w:t>
      </w:r>
      <w:r w:rsidRPr="00C1463B">
        <w:rPr>
          <w:rFonts w:asciiTheme="majorHAnsi" w:eastAsia="Cambria" w:hAnsiTheme="majorHAnsi" w:cstheme="majorHAnsi"/>
          <w:sz w:val="22"/>
          <w:szCs w:val="22"/>
        </w:rPr>
        <w:tab/>
      </w:r>
      <w:r w:rsidRPr="00C1463B">
        <w:rPr>
          <w:rFonts w:asciiTheme="majorHAnsi" w:eastAsia="Cambria" w:hAnsiTheme="majorHAnsi" w:cstheme="majorHAnsi"/>
          <w:sz w:val="22"/>
          <w:szCs w:val="22"/>
        </w:rPr>
        <w:tab/>
      </w:r>
      <w:r w:rsidRPr="00C1463B">
        <w:rPr>
          <w:rFonts w:asciiTheme="majorHAnsi" w:eastAsia="Cambria" w:hAnsiTheme="majorHAnsi" w:cstheme="majorHAnsi"/>
          <w:sz w:val="22"/>
          <w:szCs w:val="22"/>
        </w:rPr>
        <w:tab/>
      </w:r>
      <w:r w:rsidRPr="00C1463B">
        <w:rPr>
          <w:rFonts w:asciiTheme="majorHAnsi" w:eastAsia="Cambria" w:hAnsiTheme="majorHAnsi" w:cstheme="majorHAnsi"/>
          <w:sz w:val="22"/>
          <w:szCs w:val="22"/>
        </w:rPr>
        <w:tab/>
      </w:r>
      <w:r w:rsidR="00FA0C36" w:rsidRPr="00FA0C36">
        <w:rPr>
          <w:rFonts w:asciiTheme="majorHAnsi" w:eastAsia="Cambria" w:hAnsiTheme="majorHAnsi" w:cstheme="majorHAnsi"/>
          <w:sz w:val="22"/>
          <w:szCs w:val="22"/>
        </w:rPr>
        <w:t xml:space="preserve">198 Anzac Avenue, Kippa-Ring QLD 4021 </w:t>
      </w:r>
    </w:p>
    <w:p w14:paraId="0A37501D" w14:textId="77777777" w:rsidR="00E55212" w:rsidRPr="00C1463B" w:rsidRDefault="00E55212" w:rsidP="00E55212">
      <w:pPr>
        <w:rPr>
          <w:rFonts w:asciiTheme="majorHAnsi" w:eastAsia="Cambria" w:hAnsiTheme="majorHAnsi" w:cstheme="majorHAnsi"/>
          <w:sz w:val="22"/>
          <w:szCs w:val="22"/>
        </w:rPr>
      </w:pPr>
    </w:p>
    <w:p w14:paraId="76AE5042" w14:textId="77777777" w:rsidR="00B96CED" w:rsidRPr="00B96CED" w:rsidRDefault="00E55212" w:rsidP="0031132A">
      <w:pPr>
        <w:spacing w:line="276" w:lineRule="auto"/>
        <w:rPr>
          <w:rFonts w:asciiTheme="majorHAnsi" w:eastAsia="Cambria" w:hAnsiTheme="majorHAnsi" w:cstheme="majorHAnsi"/>
          <w:sz w:val="22"/>
          <w:szCs w:val="22"/>
        </w:rPr>
      </w:pPr>
      <w:r w:rsidRPr="00C1463B">
        <w:rPr>
          <w:rFonts w:asciiTheme="majorHAnsi" w:eastAsia="Cambria" w:hAnsiTheme="majorHAnsi" w:cstheme="majorHAnsi"/>
          <w:b/>
          <w:sz w:val="22"/>
          <w:szCs w:val="22"/>
        </w:rPr>
        <w:t>Organisational Profile</w:t>
      </w:r>
      <w:r w:rsidRPr="00C1463B">
        <w:rPr>
          <w:rFonts w:asciiTheme="majorHAnsi" w:eastAsia="Cambria" w:hAnsiTheme="majorHAnsi" w:cstheme="majorHAnsi"/>
          <w:sz w:val="22"/>
          <w:szCs w:val="22"/>
        </w:rPr>
        <w:br/>
      </w:r>
      <w:r w:rsidR="00B96CED" w:rsidRPr="00B96CED">
        <w:rPr>
          <w:rFonts w:asciiTheme="majorHAnsi" w:eastAsia="Cambria" w:hAnsiTheme="majorHAnsi" w:cstheme="majorHAnsi"/>
          <w:sz w:val="22"/>
          <w:szCs w:val="22"/>
        </w:rPr>
        <w:t>Communify is committed to supporting people across all life stages and experiences to lead active, healthy and socially connected lives. Communify’s programs empower people to maintain their independence, connect with their community, manage their health and lifestyle and address the challenges that life can present.</w:t>
      </w:r>
    </w:p>
    <w:p w14:paraId="1849FAED" w14:textId="77777777" w:rsidR="00B96CED" w:rsidRPr="00B96CED" w:rsidRDefault="00B96CED" w:rsidP="0031132A">
      <w:pPr>
        <w:spacing w:line="276" w:lineRule="auto"/>
        <w:rPr>
          <w:rFonts w:asciiTheme="majorHAnsi" w:eastAsia="Cambria" w:hAnsiTheme="majorHAnsi" w:cstheme="majorHAnsi"/>
          <w:sz w:val="22"/>
          <w:szCs w:val="22"/>
        </w:rPr>
      </w:pPr>
    </w:p>
    <w:p w14:paraId="40139BDB" w14:textId="692C25BF" w:rsidR="00E55212" w:rsidRPr="00C1463B" w:rsidRDefault="00B96CED" w:rsidP="0031132A">
      <w:pPr>
        <w:spacing w:line="276" w:lineRule="auto"/>
        <w:rPr>
          <w:rFonts w:asciiTheme="majorHAnsi" w:eastAsia="Cambria" w:hAnsiTheme="majorHAnsi" w:cstheme="majorHAnsi"/>
          <w:sz w:val="22"/>
          <w:szCs w:val="22"/>
        </w:rPr>
      </w:pPr>
      <w:r w:rsidRPr="00B96CED">
        <w:rPr>
          <w:rFonts w:asciiTheme="majorHAnsi" w:eastAsia="Cambria" w:hAnsiTheme="majorHAnsi" w:cstheme="majorHAnsi"/>
          <w:sz w:val="22"/>
          <w:szCs w:val="22"/>
        </w:rPr>
        <w:t>We provide programs and services in areas of aged care, children, family &amp; individual support, mental health, disability, housing &amp; homelessness, drug &amp; alcohol recovery and NDIS. Through our Neighbourhood Centres and Community Development programs, we also offer Emergency Relief, Social Inclusion activities, Food Security, Multicultural Support, community gardens and venue hire.</w:t>
      </w:r>
    </w:p>
    <w:p w14:paraId="5DAB6C7B" w14:textId="77777777" w:rsidR="00E55212" w:rsidRPr="00C1463B" w:rsidRDefault="00E55212" w:rsidP="0031132A">
      <w:pPr>
        <w:spacing w:line="276" w:lineRule="auto"/>
        <w:rPr>
          <w:rFonts w:asciiTheme="majorHAnsi" w:eastAsia="Cambria" w:hAnsiTheme="majorHAnsi" w:cstheme="majorHAnsi"/>
          <w:sz w:val="22"/>
          <w:szCs w:val="22"/>
        </w:rPr>
      </w:pPr>
    </w:p>
    <w:p w14:paraId="547AEC48" w14:textId="538A583C" w:rsidR="00E55212" w:rsidRDefault="00E55212" w:rsidP="0031132A">
      <w:pPr>
        <w:spacing w:line="276" w:lineRule="auto"/>
        <w:rPr>
          <w:rFonts w:asciiTheme="majorHAnsi" w:eastAsia="Cambria" w:hAnsiTheme="majorHAnsi" w:cstheme="majorHAnsi"/>
          <w:b/>
          <w:sz w:val="22"/>
          <w:szCs w:val="22"/>
        </w:rPr>
      </w:pPr>
      <w:r w:rsidRPr="00C1463B">
        <w:rPr>
          <w:rFonts w:asciiTheme="majorHAnsi" w:eastAsia="Cambria" w:hAnsiTheme="majorHAnsi" w:cstheme="majorHAnsi"/>
          <w:b/>
          <w:sz w:val="22"/>
          <w:szCs w:val="22"/>
        </w:rPr>
        <w:t>Service Profile</w:t>
      </w:r>
    </w:p>
    <w:p w14:paraId="0D56727B" w14:textId="507B86D1" w:rsidR="00B96CED" w:rsidRDefault="00FE497F" w:rsidP="0031132A">
      <w:pPr>
        <w:spacing w:line="276" w:lineRule="auto"/>
        <w:rPr>
          <w:rFonts w:asciiTheme="majorHAnsi" w:hAnsiTheme="majorHAnsi" w:cstheme="majorHAnsi"/>
          <w:sz w:val="22"/>
          <w:szCs w:val="22"/>
          <w:lang w:val="en-US"/>
        </w:rPr>
      </w:pPr>
      <w:r w:rsidRPr="00E43496">
        <w:rPr>
          <w:rFonts w:asciiTheme="majorHAnsi" w:hAnsiTheme="majorHAnsi" w:cstheme="majorHAnsi"/>
          <w:bCs/>
          <w:sz w:val="22"/>
          <w:szCs w:val="22"/>
          <w:lang w:val="en-US"/>
        </w:rPr>
        <w:t>Communify’ s</w:t>
      </w:r>
      <w:r w:rsidR="00B96CED" w:rsidRPr="00E43496">
        <w:rPr>
          <w:rFonts w:asciiTheme="majorHAnsi" w:hAnsiTheme="majorHAnsi" w:cstheme="majorHAnsi"/>
          <w:bCs/>
          <w:sz w:val="22"/>
          <w:szCs w:val="22"/>
          <w:lang w:val="en-US"/>
        </w:rPr>
        <w:t xml:space="preserve"> Medicare Mental Health Centre</w:t>
      </w:r>
      <w:r w:rsidR="00B96CED">
        <w:rPr>
          <w:rFonts w:asciiTheme="majorHAnsi" w:hAnsiTheme="majorHAnsi" w:cstheme="majorHAnsi"/>
          <w:bCs/>
          <w:sz w:val="22"/>
          <w:szCs w:val="22"/>
          <w:lang w:val="en-US"/>
        </w:rPr>
        <w:t>s</w:t>
      </w:r>
      <w:r w:rsidR="00B96CED" w:rsidRPr="00E43496">
        <w:rPr>
          <w:rFonts w:asciiTheme="majorHAnsi" w:hAnsiTheme="majorHAnsi" w:cstheme="majorHAnsi"/>
          <w:bCs/>
          <w:sz w:val="22"/>
          <w:szCs w:val="22"/>
          <w:lang w:val="en-US"/>
        </w:rPr>
        <w:t xml:space="preserve"> (MMHC)</w:t>
      </w:r>
      <w:r w:rsidR="00B96CED">
        <w:rPr>
          <w:rFonts w:asciiTheme="majorHAnsi" w:hAnsiTheme="majorHAnsi" w:cstheme="majorHAnsi"/>
          <w:bCs/>
          <w:sz w:val="22"/>
          <w:szCs w:val="22"/>
          <w:lang w:val="en-US"/>
        </w:rPr>
        <w:t xml:space="preserve"> are safe and welcoming spaces that</w:t>
      </w:r>
      <w:r w:rsidR="00B96CED">
        <w:rPr>
          <w:rFonts w:asciiTheme="majorHAnsi" w:hAnsiTheme="majorHAnsi" w:cstheme="majorHAnsi"/>
          <w:sz w:val="22"/>
          <w:szCs w:val="22"/>
          <w:lang w:val="en-US"/>
        </w:rPr>
        <w:t xml:space="preserve"> provide</w:t>
      </w:r>
      <w:r w:rsidR="00B96CED" w:rsidRPr="00E43496">
        <w:rPr>
          <w:rFonts w:asciiTheme="majorHAnsi" w:hAnsiTheme="majorHAnsi" w:cstheme="majorHAnsi"/>
          <w:sz w:val="22"/>
          <w:szCs w:val="22"/>
          <w:lang w:val="en-US"/>
        </w:rPr>
        <w:t xml:space="preserve"> </w:t>
      </w:r>
      <w:r>
        <w:rPr>
          <w:rFonts w:asciiTheme="majorHAnsi" w:hAnsiTheme="majorHAnsi" w:cstheme="majorHAnsi"/>
          <w:sz w:val="22"/>
          <w:szCs w:val="22"/>
          <w:lang w:val="en-US"/>
        </w:rPr>
        <w:t>high-quality</w:t>
      </w:r>
      <w:r w:rsidR="00B96CED">
        <w:rPr>
          <w:rFonts w:asciiTheme="majorHAnsi" w:hAnsiTheme="majorHAnsi" w:cstheme="majorHAnsi"/>
          <w:sz w:val="22"/>
          <w:szCs w:val="22"/>
          <w:lang w:val="en-US"/>
        </w:rPr>
        <w:t xml:space="preserve"> mental health supports delivered by a </w:t>
      </w:r>
      <w:r w:rsidR="00B96CED" w:rsidRPr="003C2CA7">
        <w:rPr>
          <w:rFonts w:asciiTheme="majorHAnsi" w:hAnsiTheme="majorHAnsi" w:cstheme="majorHAnsi"/>
          <w:sz w:val="22"/>
          <w:szCs w:val="22"/>
          <w:lang w:val="en-US"/>
        </w:rPr>
        <w:t>multi-disciplinary</w:t>
      </w:r>
      <w:r w:rsidR="00B96CED">
        <w:rPr>
          <w:rFonts w:asciiTheme="majorHAnsi" w:hAnsiTheme="majorHAnsi" w:cstheme="majorHAnsi"/>
          <w:sz w:val="22"/>
          <w:szCs w:val="22"/>
          <w:lang w:val="en-US"/>
        </w:rPr>
        <w:t xml:space="preserve"> team of professionals and people with a lived experience of mental health. </w:t>
      </w:r>
      <w:r w:rsidR="00B96CED" w:rsidRPr="003C2CA7">
        <w:rPr>
          <w:rFonts w:asciiTheme="majorHAnsi" w:hAnsiTheme="majorHAnsi" w:cstheme="majorHAnsi"/>
          <w:sz w:val="22"/>
          <w:szCs w:val="22"/>
          <w:lang w:val="en-US"/>
        </w:rPr>
        <w:t>Funded by Brisbane North PHN</w:t>
      </w:r>
      <w:r w:rsidR="00B96CED">
        <w:rPr>
          <w:rFonts w:asciiTheme="majorHAnsi" w:hAnsiTheme="majorHAnsi" w:cstheme="majorHAnsi"/>
          <w:sz w:val="22"/>
          <w:szCs w:val="22"/>
          <w:lang w:val="en-US"/>
        </w:rPr>
        <w:t xml:space="preserve">, the centres provide free, </w:t>
      </w:r>
      <w:r w:rsidR="00B96CED" w:rsidRPr="00E43496">
        <w:rPr>
          <w:rFonts w:asciiTheme="majorHAnsi" w:hAnsiTheme="majorHAnsi" w:cstheme="majorHAnsi"/>
          <w:sz w:val="22"/>
          <w:szCs w:val="22"/>
          <w:lang w:val="en-US"/>
        </w:rPr>
        <w:t>int</w:t>
      </w:r>
      <w:r w:rsidR="00B96CED">
        <w:rPr>
          <w:rFonts w:asciiTheme="majorHAnsi" w:hAnsiTheme="majorHAnsi" w:cstheme="majorHAnsi"/>
          <w:sz w:val="22"/>
          <w:szCs w:val="22"/>
          <w:lang w:val="en-US"/>
        </w:rPr>
        <w:t>egrated</w:t>
      </w:r>
      <w:r w:rsidR="00B96CED" w:rsidRPr="00E43496">
        <w:rPr>
          <w:rFonts w:asciiTheme="majorHAnsi" w:hAnsiTheme="majorHAnsi" w:cstheme="majorHAnsi"/>
          <w:sz w:val="22"/>
          <w:szCs w:val="22"/>
          <w:lang w:val="en-US"/>
        </w:rPr>
        <w:t xml:space="preserve"> support </w:t>
      </w:r>
      <w:r w:rsidR="00B96CED">
        <w:rPr>
          <w:rFonts w:asciiTheme="majorHAnsi" w:hAnsiTheme="majorHAnsi" w:cstheme="majorHAnsi"/>
          <w:sz w:val="22"/>
          <w:szCs w:val="22"/>
          <w:lang w:val="en-US"/>
        </w:rPr>
        <w:t xml:space="preserve">over extended hours </w:t>
      </w:r>
      <w:r w:rsidR="00B96CED" w:rsidRPr="00E43496">
        <w:rPr>
          <w:rFonts w:asciiTheme="majorHAnsi" w:hAnsiTheme="majorHAnsi" w:cstheme="majorHAnsi"/>
          <w:sz w:val="22"/>
          <w:szCs w:val="22"/>
          <w:lang w:val="en-US"/>
        </w:rPr>
        <w:t>for individuals with moderate to severe mental health concerns</w:t>
      </w:r>
      <w:r w:rsidR="00B96CED">
        <w:rPr>
          <w:rFonts w:asciiTheme="majorHAnsi" w:hAnsiTheme="majorHAnsi" w:cstheme="majorHAnsi"/>
          <w:sz w:val="22"/>
          <w:szCs w:val="22"/>
          <w:lang w:val="en-US"/>
        </w:rPr>
        <w:t xml:space="preserve"> and complex life circumstances, as well as support for carers and families.</w:t>
      </w:r>
    </w:p>
    <w:p w14:paraId="487293E0" w14:textId="77777777" w:rsidR="00B96CED" w:rsidRDefault="00B96CED" w:rsidP="0031132A">
      <w:pPr>
        <w:spacing w:line="276" w:lineRule="auto"/>
        <w:rPr>
          <w:rFonts w:asciiTheme="majorHAnsi" w:hAnsiTheme="majorHAnsi" w:cstheme="majorHAnsi"/>
          <w:sz w:val="22"/>
          <w:szCs w:val="22"/>
          <w:lang w:val="en-US"/>
        </w:rPr>
      </w:pPr>
    </w:p>
    <w:p w14:paraId="6E9FE53E" w14:textId="2DEFD0ED" w:rsidR="00B96CED" w:rsidRDefault="00B96CED" w:rsidP="0031132A">
      <w:pPr>
        <w:spacing w:line="276" w:lineRule="auto"/>
        <w:rPr>
          <w:rFonts w:asciiTheme="majorHAnsi" w:hAnsiTheme="majorHAnsi" w:cstheme="majorHAnsi"/>
          <w:sz w:val="22"/>
          <w:szCs w:val="22"/>
          <w:lang w:val="en-US"/>
        </w:rPr>
      </w:pPr>
      <w:r>
        <w:rPr>
          <w:rFonts w:asciiTheme="majorHAnsi" w:hAnsiTheme="majorHAnsi" w:cstheme="majorHAnsi"/>
          <w:sz w:val="22"/>
          <w:szCs w:val="22"/>
          <w:lang w:val="en-US"/>
        </w:rPr>
        <w:t xml:space="preserve">MMHCs are designed to provide immediate support for those experiencing emotional distress and </w:t>
      </w:r>
      <w:r w:rsidR="00FE497F">
        <w:rPr>
          <w:rFonts w:asciiTheme="majorHAnsi" w:hAnsiTheme="majorHAnsi" w:cstheme="majorHAnsi"/>
          <w:sz w:val="22"/>
          <w:szCs w:val="22"/>
          <w:lang w:val="en-US"/>
        </w:rPr>
        <w:t>offer</w:t>
      </w:r>
      <w:r>
        <w:rPr>
          <w:rFonts w:asciiTheme="majorHAnsi" w:hAnsiTheme="majorHAnsi" w:cstheme="majorHAnsi"/>
          <w:sz w:val="22"/>
          <w:szCs w:val="22"/>
          <w:lang w:val="en-US"/>
        </w:rPr>
        <w:t xml:space="preserve"> comprehensive assessment and recovery planning alongside individuals to inform short to medium term support</w:t>
      </w:r>
      <w:r w:rsidR="00FE497F">
        <w:rPr>
          <w:rFonts w:asciiTheme="majorHAnsi" w:hAnsiTheme="majorHAnsi" w:cstheme="majorHAnsi"/>
          <w:sz w:val="22"/>
          <w:szCs w:val="22"/>
          <w:lang w:val="en-US"/>
        </w:rPr>
        <w:t>,</w:t>
      </w:r>
      <w:r>
        <w:rPr>
          <w:rFonts w:asciiTheme="majorHAnsi" w:hAnsiTheme="majorHAnsi" w:cstheme="majorHAnsi"/>
          <w:sz w:val="22"/>
          <w:szCs w:val="22"/>
          <w:lang w:val="en-US"/>
        </w:rPr>
        <w:t xml:space="preserve"> which aims to improve mental wellbeing and address complex life circumstances by </w:t>
      </w:r>
      <w:r w:rsidRPr="00C451CC">
        <w:rPr>
          <w:rFonts w:asciiTheme="majorHAnsi" w:hAnsiTheme="majorHAnsi" w:cstheme="majorHAnsi"/>
          <w:sz w:val="22"/>
          <w:szCs w:val="22"/>
          <w:lang w:val="en-US"/>
        </w:rPr>
        <w:t>providing linkage and collaboration with specialist services such as</w:t>
      </w:r>
      <w:r>
        <w:rPr>
          <w:rFonts w:asciiTheme="majorHAnsi" w:hAnsiTheme="majorHAnsi" w:cstheme="majorHAnsi"/>
          <w:sz w:val="22"/>
          <w:szCs w:val="22"/>
          <w:lang w:val="en-US"/>
        </w:rPr>
        <w:t>;</w:t>
      </w:r>
      <w:r w:rsidRPr="00C451CC">
        <w:rPr>
          <w:rFonts w:asciiTheme="majorHAnsi" w:hAnsiTheme="majorHAnsi" w:cstheme="majorHAnsi"/>
          <w:sz w:val="22"/>
          <w:szCs w:val="22"/>
          <w:lang w:val="en-US"/>
        </w:rPr>
        <w:t xml:space="preserve"> housing</w:t>
      </w:r>
      <w:r>
        <w:rPr>
          <w:rFonts w:asciiTheme="majorHAnsi" w:hAnsiTheme="majorHAnsi" w:cstheme="majorHAnsi"/>
          <w:sz w:val="22"/>
          <w:szCs w:val="22"/>
          <w:lang w:val="en-US"/>
        </w:rPr>
        <w:t xml:space="preserve">, employment, domestic violence, chronic physical health concerns or challenges with substances. </w:t>
      </w:r>
    </w:p>
    <w:p w14:paraId="072A78CF" w14:textId="77777777" w:rsidR="00B96CED" w:rsidRDefault="00B96CED" w:rsidP="0031132A">
      <w:pPr>
        <w:spacing w:line="276" w:lineRule="auto"/>
        <w:rPr>
          <w:rFonts w:asciiTheme="majorHAnsi" w:hAnsiTheme="majorHAnsi" w:cstheme="majorHAnsi"/>
          <w:sz w:val="22"/>
          <w:szCs w:val="22"/>
          <w:lang w:val="en-US"/>
        </w:rPr>
      </w:pPr>
    </w:p>
    <w:p w14:paraId="0369454A" w14:textId="7A2736E0" w:rsidR="00B96CED" w:rsidRDefault="00B96CED" w:rsidP="0031132A">
      <w:pPr>
        <w:spacing w:line="276" w:lineRule="auto"/>
        <w:rPr>
          <w:rFonts w:asciiTheme="majorHAnsi" w:hAnsiTheme="majorHAnsi" w:cstheme="majorHAnsi"/>
          <w:sz w:val="22"/>
          <w:szCs w:val="22"/>
          <w:lang w:val="en-US"/>
        </w:rPr>
      </w:pPr>
      <w:r>
        <w:rPr>
          <w:rFonts w:asciiTheme="majorHAnsi" w:hAnsiTheme="majorHAnsi" w:cstheme="majorHAnsi"/>
          <w:sz w:val="22"/>
          <w:szCs w:val="22"/>
          <w:lang w:val="en-US"/>
        </w:rPr>
        <w:t>Communify’s Medicare Mental Health Centres</w:t>
      </w:r>
      <w:r w:rsidRPr="00700FD1">
        <w:rPr>
          <w:rFonts w:asciiTheme="majorHAnsi" w:hAnsiTheme="majorHAnsi" w:cstheme="majorHAnsi"/>
          <w:sz w:val="22"/>
          <w:szCs w:val="22"/>
          <w:lang w:val="en-US"/>
        </w:rPr>
        <w:t xml:space="preserve"> </w:t>
      </w:r>
      <w:r>
        <w:rPr>
          <w:rFonts w:asciiTheme="majorHAnsi" w:hAnsiTheme="majorHAnsi" w:cstheme="majorHAnsi"/>
          <w:sz w:val="22"/>
          <w:szCs w:val="22"/>
          <w:lang w:val="en-US"/>
        </w:rPr>
        <w:t xml:space="preserve">deliver individual and group therapeutic and psychosocial support that utilises </w:t>
      </w:r>
      <w:r w:rsidR="00FE497F">
        <w:rPr>
          <w:rFonts w:asciiTheme="majorHAnsi" w:hAnsiTheme="majorHAnsi" w:cstheme="majorHAnsi"/>
          <w:sz w:val="22"/>
          <w:szCs w:val="22"/>
          <w:lang w:val="en-US"/>
        </w:rPr>
        <w:t>Recovery-oriented</w:t>
      </w:r>
      <w:r>
        <w:rPr>
          <w:rFonts w:asciiTheme="majorHAnsi" w:hAnsiTheme="majorHAnsi" w:cstheme="majorHAnsi"/>
          <w:sz w:val="22"/>
          <w:szCs w:val="22"/>
          <w:lang w:val="en-US"/>
        </w:rPr>
        <w:t>,</w:t>
      </w:r>
      <w:r w:rsidR="005C5A12">
        <w:rPr>
          <w:rFonts w:asciiTheme="majorHAnsi" w:hAnsiTheme="majorHAnsi" w:cstheme="majorHAnsi"/>
          <w:sz w:val="22"/>
          <w:szCs w:val="22"/>
          <w:lang w:val="en-US"/>
        </w:rPr>
        <w:t xml:space="preserve"> strengths-based, person</w:t>
      </w:r>
      <w:r>
        <w:rPr>
          <w:rFonts w:asciiTheme="majorHAnsi" w:hAnsiTheme="majorHAnsi" w:cstheme="majorHAnsi"/>
          <w:sz w:val="22"/>
          <w:szCs w:val="22"/>
          <w:lang w:val="en-US"/>
        </w:rPr>
        <w:t>-</w:t>
      </w:r>
      <w:r w:rsidR="00A11EBA">
        <w:rPr>
          <w:rFonts w:asciiTheme="majorHAnsi" w:hAnsiTheme="majorHAnsi" w:cstheme="majorHAnsi"/>
          <w:sz w:val="22"/>
          <w:szCs w:val="22"/>
          <w:lang w:val="en-US"/>
        </w:rPr>
        <w:t>driven</w:t>
      </w:r>
      <w:r>
        <w:rPr>
          <w:rFonts w:asciiTheme="majorHAnsi" w:hAnsiTheme="majorHAnsi" w:cstheme="majorHAnsi"/>
          <w:sz w:val="22"/>
          <w:szCs w:val="22"/>
          <w:lang w:val="en-US"/>
        </w:rPr>
        <w:t xml:space="preserve"> and trauma-informed frameworks. </w:t>
      </w:r>
      <w:r w:rsidRPr="00B22721">
        <w:rPr>
          <w:rFonts w:asciiTheme="majorHAnsi" w:hAnsiTheme="majorHAnsi" w:cstheme="majorHAnsi"/>
          <w:sz w:val="22"/>
          <w:szCs w:val="22"/>
          <w:lang w:val="en-US"/>
        </w:rPr>
        <w:t>Communify’s Me</w:t>
      </w:r>
      <w:r>
        <w:rPr>
          <w:rFonts w:asciiTheme="majorHAnsi" w:hAnsiTheme="majorHAnsi" w:cstheme="majorHAnsi"/>
          <w:sz w:val="22"/>
          <w:szCs w:val="22"/>
          <w:lang w:val="en-US"/>
        </w:rPr>
        <w:t xml:space="preserve">dicare Mental Health </w:t>
      </w:r>
      <w:r w:rsidR="00FE497F">
        <w:rPr>
          <w:rFonts w:asciiTheme="majorHAnsi" w:hAnsiTheme="majorHAnsi" w:cstheme="majorHAnsi"/>
          <w:sz w:val="22"/>
          <w:szCs w:val="22"/>
          <w:lang w:val="en-US"/>
        </w:rPr>
        <w:t>Centres</w:t>
      </w:r>
      <w:r>
        <w:rPr>
          <w:rFonts w:asciiTheme="majorHAnsi" w:hAnsiTheme="majorHAnsi" w:cstheme="majorHAnsi"/>
          <w:sz w:val="22"/>
          <w:szCs w:val="22"/>
          <w:lang w:val="en-US"/>
        </w:rPr>
        <w:t xml:space="preserve"> implement</w:t>
      </w:r>
      <w:r w:rsidRPr="00B22721">
        <w:rPr>
          <w:rFonts w:asciiTheme="majorHAnsi" w:hAnsiTheme="majorHAnsi" w:cstheme="majorHAnsi"/>
          <w:sz w:val="22"/>
          <w:szCs w:val="22"/>
          <w:lang w:val="en-US"/>
        </w:rPr>
        <w:t xml:space="preserve"> a “Peer First, Peer Throughout and Peer Last” model.</w:t>
      </w:r>
    </w:p>
    <w:p w14:paraId="7893E22D" w14:textId="77777777" w:rsidR="00B96CED" w:rsidRDefault="00B96CED" w:rsidP="0031132A">
      <w:pPr>
        <w:spacing w:line="276" w:lineRule="auto"/>
        <w:jc w:val="both"/>
        <w:rPr>
          <w:rFonts w:asciiTheme="majorHAnsi" w:eastAsia="Cambria" w:hAnsiTheme="majorHAnsi" w:cstheme="majorHAnsi"/>
          <w:sz w:val="22"/>
          <w:szCs w:val="22"/>
        </w:rPr>
      </w:pPr>
    </w:p>
    <w:p w14:paraId="5C58BE53" w14:textId="3309102E" w:rsidR="00B96CED" w:rsidRDefault="00B96CED" w:rsidP="0031132A">
      <w:pPr>
        <w:spacing w:line="276" w:lineRule="auto"/>
        <w:jc w:val="both"/>
        <w:rPr>
          <w:rFonts w:asciiTheme="majorHAnsi" w:eastAsia="Cambria" w:hAnsiTheme="majorHAnsi" w:cstheme="majorHAnsi"/>
          <w:sz w:val="22"/>
          <w:szCs w:val="22"/>
        </w:rPr>
      </w:pPr>
      <w:r>
        <w:rPr>
          <w:rFonts w:asciiTheme="majorHAnsi" w:eastAsia="Cambria" w:hAnsiTheme="majorHAnsi" w:cstheme="majorHAnsi"/>
          <w:sz w:val="22"/>
          <w:szCs w:val="22"/>
        </w:rPr>
        <w:t xml:space="preserve">A key element of </w:t>
      </w:r>
      <w:r w:rsidR="00FE497F" w:rsidRPr="006E0B55">
        <w:rPr>
          <w:rFonts w:asciiTheme="majorHAnsi" w:eastAsia="Cambria" w:hAnsiTheme="majorHAnsi" w:cstheme="majorHAnsi"/>
          <w:sz w:val="22"/>
          <w:szCs w:val="22"/>
        </w:rPr>
        <w:t>Communify’ s</w:t>
      </w:r>
      <w:r w:rsidRPr="006E0B55">
        <w:rPr>
          <w:rFonts w:asciiTheme="majorHAnsi" w:eastAsia="Cambria" w:hAnsiTheme="majorHAnsi" w:cstheme="majorHAnsi"/>
          <w:sz w:val="22"/>
          <w:szCs w:val="22"/>
        </w:rPr>
        <w:t xml:space="preserve"> </w:t>
      </w:r>
      <w:r w:rsidRPr="000C18D4">
        <w:rPr>
          <w:rFonts w:asciiTheme="majorHAnsi" w:eastAsia="Cambria" w:hAnsiTheme="majorHAnsi" w:cstheme="majorHAnsi"/>
          <w:sz w:val="22"/>
          <w:szCs w:val="22"/>
        </w:rPr>
        <w:t>Medic</w:t>
      </w:r>
      <w:r>
        <w:rPr>
          <w:rFonts w:asciiTheme="majorHAnsi" w:eastAsia="Cambria" w:hAnsiTheme="majorHAnsi" w:cstheme="majorHAnsi"/>
          <w:sz w:val="22"/>
          <w:szCs w:val="22"/>
        </w:rPr>
        <w:t>are Mental Health Centres integrated service delivery is our psychosocial program which delivers high quality, non-clinical support to those whose complex mental health concerns have</w:t>
      </w:r>
      <w:r w:rsidRPr="00A005DB">
        <w:rPr>
          <w:rFonts w:asciiTheme="majorHAnsi" w:eastAsia="Cambria" w:hAnsiTheme="majorHAnsi" w:cstheme="majorHAnsi"/>
          <w:sz w:val="22"/>
          <w:szCs w:val="22"/>
        </w:rPr>
        <w:t xml:space="preserve"> a significant impact on daily life and wellbeing.</w:t>
      </w:r>
      <w:r>
        <w:rPr>
          <w:rFonts w:asciiTheme="majorHAnsi" w:eastAsia="Cambria" w:hAnsiTheme="majorHAnsi" w:cstheme="majorHAnsi"/>
          <w:sz w:val="22"/>
          <w:szCs w:val="22"/>
        </w:rPr>
        <w:t xml:space="preserve"> </w:t>
      </w:r>
      <w:r w:rsidR="00FE497F">
        <w:rPr>
          <w:rFonts w:asciiTheme="majorHAnsi" w:eastAsia="Cambria" w:hAnsiTheme="majorHAnsi" w:cstheme="majorHAnsi"/>
          <w:sz w:val="22"/>
          <w:szCs w:val="22"/>
        </w:rPr>
        <w:t>Communify’ s</w:t>
      </w:r>
      <w:r>
        <w:rPr>
          <w:rFonts w:asciiTheme="majorHAnsi" w:eastAsia="Cambria" w:hAnsiTheme="majorHAnsi" w:cstheme="majorHAnsi"/>
          <w:sz w:val="22"/>
          <w:szCs w:val="22"/>
        </w:rPr>
        <w:t xml:space="preserve"> MMHC psychosocial program provides support for up to 12 months </w:t>
      </w:r>
      <w:r>
        <w:rPr>
          <w:rFonts w:asciiTheme="majorHAnsi" w:eastAsia="Cambria" w:hAnsiTheme="majorHAnsi" w:cstheme="majorHAnsi"/>
          <w:sz w:val="22"/>
          <w:szCs w:val="22"/>
        </w:rPr>
        <w:lastRenderedPageBreak/>
        <w:t xml:space="preserve">to eligible participants and is based across two sites – Bardon and Lutwyche – with a strong focus on delivering recovery-oriented services in participant’s communities. </w:t>
      </w:r>
    </w:p>
    <w:p w14:paraId="02EB378F" w14:textId="77777777" w:rsidR="000E1BA3" w:rsidRDefault="000E1BA3" w:rsidP="0031132A">
      <w:pPr>
        <w:spacing w:line="276" w:lineRule="auto"/>
        <w:rPr>
          <w:rFonts w:asciiTheme="majorHAnsi" w:eastAsia="Cambria" w:hAnsiTheme="majorHAnsi" w:cstheme="majorHAnsi"/>
          <w:b/>
          <w:sz w:val="22"/>
          <w:szCs w:val="22"/>
        </w:rPr>
      </w:pPr>
    </w:p>
    <w:p w14:paraId="3D76A79C" w14:textId="1D4455F9" w:rsidR="00E55212" w:rsidRDefault="00E55212" w:rsidP="0031132A">
      <w:pPr>
        <w:spacing w:line="276" w:lineRule="auto"/>
        <w:rPr>
          <w:rFonts w:asciiTheme="majorHAnsi" w:eastAsia="Cambria" w:hAnsiTheme="majorHAnsi" w:cstheme="majorHAnsi"/>
          <w:b/>
          <w:sz w:val="22"/>
          <w:szCs w:val="22"/>
        </w:rPr>
      </w:pPr>
      <w:r w:rsidRPr="001F1EE9">
        <w:rPr>
          <w:rFonts w:asciiTheme="majorHAnsi" w:eastAsia="Cambria" w:hAnsiTheme="majorHAnsi" w:cstheme="majorHAnsi"/>
          <w:b/>
          <w:sz w:val="22"/>
          <w:szCs w:val="22"/>
        </w:rPr>
        <w:t>Position Objective</w:t>
      </w:r>
    </w:p>
    <w:p w14:paraId="6AC4532B" w14:textId="7A823AEE" w:rsidR="00A13250" w:rsidRPr="00C1463B" w:rsidRDefault="00A13250" w:rsidP="0031132A">
      <w:pPr>
        <w:spacing w:line="276" w:lineRule="auto"/>
        <w:rPr>
          <w:rFonts w:asciiTheme="majorHAnsi" w:eastAsia="Cambria" w:hAnsiTheme="majorHAnsi" w:cstheme="majorHAnsi"/>
          <w:sz w:val="22"/>
          <w:szCs w:val="22"/>
        </w:rPr>
      </w:pPr>
      <w:r>
        <w:rPr>
          <w:rFonts w:asciiTheme="majorHAnsi" w:eastAsia="Cambria" w:hAnsiTheme="majorHAnsi" w:cstheme="majorHAnsi"/>
          <w:sz w:val="22"/>
          <w:szCs w:val="22"/>
        </w:rPr>
        <w:t xml:space="preserve">The </w:t>
      </w:r>
      <w:r w:rsidR="006E3538">
        <w:rPr>
          <w:rFonts w:asciiTheme="majorHAnsi" w:eastAsia="Cambria" w:hAnsiTheme="majorHAnsi" w:cstheme="majorHAnsi"/>
          <w:sz w:val="22"/>
          <w:szCs w:val="22"/>
        </w:rPr>
        <w:t xml:space="preserve">Pathways Facilitator </w:t>
      </w:r>
      <w:r>
        <w:rPr>
          <w:rFonts w:asciiTheme="majorHAnsi" w:eastAsia="Cambria" w:hAnsiTheme="majorHAnsi" w:cstheme="majorHAnsi"/>
          <w:sz w:val="22"/>
          <w:szCs w:val="22"/>
        </w:rPr>
        <w:t>will focus on e</w:t>
      </w:r>
      <w:r w:rsidRPr="00565526">
        <w:rPr>
          <w:rFonts w:asciiTheme="majorHAnsi" w:eastAsia="Cambria" w:hAnsiTheme="majorHAnsi" w:cstheme="majorHAnsi"/>
          <w:sz w:val="22"/>
          <w:szCs w:val="22"/>
        </w:rPr>
        <w:t>ffectively engag</w:t>
      </w:r>
      <w:r>
        <w:rPr>
          <w:rFonts w:asciiTheme="majorHAnsi" w:eastAsia="Cambria" w:hAnsiTheme="majorHAnsi" w:cstheme="majorHAnsi"/>
          <w:sz w:val="22"/>
          <w:szCs w:val="22"/>
        </w:rPr>
        <w:t>ing</w:t>
      </w:r>
      <w:r w:rsidRPr="00565526">
        <w:rPr>
          <w:rFonts w:asciiTheme="majorHAnsi" w:eastAsia="Cambria" w:hAnsiTheme="majorHAnsi" w:cstheme="majorHAnsi"/>
          <w:sz w:val="22"/>
          <w:szCs w:val="22"/>
        </w:rPr>
        <w:t xml:space="preserve"> and build</w:t>
      </w:r>
      <w:r>
        <w:rPr>
          <w:rFonts w:asciiTheme="majorHAnsi" w:eastAsia="Cambria" w:hAnsiTheme="majorHAnsi" w:cstheme="majorHAnsi"/>
          <w:sz w:val="22"/>
          <w:szCs w:val="22"/>
        </w:rPr>
        <w:t>ing</w:t>
      </w:r>
      <w:r w:rsidRPr="00565526">
        <w:rPr>
          <w:rFonts w:asciiTheme="majorHAnsi" w:eastAsia="Cambria" w:hAnsiTheme="majorHAnsi" w:cstheme="majorHAnsi"/>
          <w:sz w:val="22"/>
          <w:szCs w:val="22"/>
        </w:rPr>
        <w:t xml:space="preserve"> positive rapport</w:t>
      </w:r>
      <w:r>
        <w:rPr>
          <w:rFonts w:asciiTheme="majorHAnsi" w:eastAsia="Cambria" w:hAnsiTheme="majorHAnsi" w:cstheme="majorHAnsi"/>
          <w:sz w:val="22"/>
          <w:szCs w:val="22"/>
        </w:rPr>
        <w:t xml:space="preserve"> with </w:t>
      </w:r>
      <w:r w:rsidR="00B96CED">
        <w:rPr>
          <w:rFonts w:asciiTheme="majorHAnsi" w:eastAsia="Cambria" w:hAnsiTheme="majorHAnsi" w:cstheme="majorHAnsi"/>
          <w:sz w:val="22"/>
          <w:szCs w:val="22"/>
        </w:rPr>
        <w:t>Communify’</w:t>
      </w:r>
      <w:r w:rsidR="00491A72">
        <w:rPr>
          <w:rFonts w:asciiTheme="majorHAnsi" w:eastAsia="Cambria" w:hAnsiTheme="majorHAnsi" w:cstheme="majorHAnsi"/>
          <w:sz w:val="22"/>
          <w:szCs w:val="22"/>
        </w:rPr>
        <w:t xml:space="preserve">s Medicare Mental Health Centre’s </w:t>
      </w:r>
      <w:r>
        <w:rPr>
          <w:rFonts w:asciiTheme="majorHAnsi" w:eastAsia="Cambria" w:hAnsiTheme="majorHAnsi" w:cstheme="majorHAnsi"/>
          <w:sz w:val="22"/>
          <w:szCs w:val="22"/>
        </w:rPr>
        <w:t xml:space="preserve">participants, stakeholders, </w:t>
      </w:r>
      <w:r w:rsidR="00491A72">
        <w:rPr>
          <w:rFonts w:asciiTheme="majorHAnsi" w:eastAsia="Cambria" w:hAnsiTheme="majorHAnsi" w:cstheme="majorHAnsi"/>
          <w:sz w:val="22"/>
          <w:szCs w:val="22"/>
        </w:rPr>
        <w:t>referrers</w:t>
      </w:r>
      <w:r>
        <w:rPr>
          <w:rFonts w:asciiTheme="majorHAnsi" w:eastAsia="Cambria" w:hAnsiTheme="majorHAnsi" w:cstheme="majorHAnsi"/>
          <w:sz w:val="22"/>
          <w:szCs w:val="22"/>
        </w:rPr>
        <w:t xml:space="preserve">, carers and families. In order to ensure timely and effective service delivery, the </w:t>
      </w:r>
      <w:r w:rsidR="006E3538">
        <w:rPr>
          <w:rFonts w:asciiTheme="majorHAnsi" w:eastAsia="Cambria" w:hAnsiTheme="majorHAnsi" w:cstheme="majorHAnsi"/>
          <w:sz w:val="22"/>
          <w:szCs w:val="22"/>
        </w:rPr>
        <w:t xml:space="preserve">Pathways Facilitator </w:t>
      </w:r>
      <w:r>
        <w:rPr>
          <w:rFonts w:asciiTheme="majorHAnsi" w:eastAsia="Cambria" w:hAnsiTheme="majorHAnsi" w:cstheme="majorHAnsi"/>
          <w:sz w:val="22"/>
          <w:szCs w:val="22"/>
        </w:rPr>
        <w:t xml:space="preserve">will manage incoming </w:t>
      </w:r>
      <w:r w:rsidR="006E3538">
        <w:rPr>
          <w:rFonts w:asciiTheme="majorHAnsi" w:eastAsia="Cambria" w:hAnsiTheme="majorHAnsi" w:cstheme="majorHAnsi"/>
          <w:sz w:val="22"/>
          <w:szCs w:val="22"/>
        </w:rPr>
        <w:t xml:space="preserve">inquiries, </w:t>
      </w:r>
      <w:r>
        <w:rPr>
          <w:rFonts w:asciiTheme="majorHAnsi" w:eastAsia="Cambria" w:hAnsiTheme="majorHAnsi" w:cstheme="majorHAnsi"/>
          <w:sz w:val="22"/>
          <w:szCs w:val="22"/>
        </w:rPr>
        <w:t xml:space="preserve">referrals, waitlisting and will </w:t>
      </w:r>
      <w:r w:rsidRPr="00C8796B">
        <w:rPr>
          <w:rFonts w:asciiTheme="majorHAnsi" w:eastAsia="Cambria" w:hAnsiTheme="majorHAnsi" w:cstheme="majorHAnsi"/>
          <w:sz w:val="22"/>
          <w:szCs w:val="22"/>
        </w:rPr>
        <w:t xml:space="preserve">provide additional </w:t>
      </w:r>
      <w:r>
        <w:rPr>
          <w:rFonts w:asciiTheme="majorHAnsi" w:eastAsia="Cambria" w:hAnsiTheme="majorHAnsi" w:cstheme="majorHAnsi"/>
          <w:sz w:val="22"/>
          <w:szCs w:val="22"/>
        </w:rPr>
        <w:t xml:space="preserve">support to people accessing the Centre as needed. General administration tasks will also be undertaken, including </w:t>
      </w:r>
      <w:r w:rsidR="006E3538">
        <w:rPr>
          <w:rFonts w:asciiTheme="majorHAnsi" w:eastAsia="Cambria" w:hAnsiTheme="majorHAnsi" w:cstheme="majorHAnsi"/>
          <w:sz w:val="22"/>
          <w:szCs w:val="22"/>
        </w:rPr>
        <w:t xml:space="preserve">extensive </w:t>
      </w:r>
      <w:r>
        <w:rPr>
          <w:rFonts w:asciiTheme="majorHAnsi" w:eastAsia="Cambria" w:hAnsiTheme="majorHAnsi" w:cstheme="majorHAnsi"/>
          <w:sz w:val="22"/>
          <w:szCs w:val="22"/>
        </w:rPr>
        <w:t>data management and record-keeping</w:t>
      </w:r>
      <w:r w:rsidR="00FA0C36">
        <w:rPr>
          <w:rFonts w:asciiTheme="majorHAnsi" w:eastAsia="Cambria" w:hAnsiTheme="majorHAnsi" w:cstheme="majorHAnsi"/>
          <w:sz w:val="22"/>
          <w:szCs w:val="22"/>
        </w:rPr>
        <w:t>, and office supply ordering</w:t>
      </w:r>
      <w:r>
        <w:rPr>
          <w:rFonts w:asciiTheme="majorHAnsi" w:eastAsia="Cambria" w:hAnsiTheme="majorHAnsi" w:cstheme="majorHAnsi"/>
          <w:sz w:val="22"/>
          <w:szCs w:val="22"/>
        </w:rPr>
        <w:t xml:space="preserve">. The </w:t>
      </w:r>
      <w:r w:rsidR="006E3538">
        <w:rPr>
          <w:rFonts w:asciiTheme="majorHAnsi" w:eastAsia="Cambria" w:hAnsiTheme="majorHAnsi" w:cstheme="majorHAnsi"/>
          <w:sz w:val="22"/>
          <w:szCs w:val="22"/>
        </w:rPr>
        <w:t xml:space="preserve">Pathways Facilitator </w:t>
      </w:r>
      <w:r>
        <w:rPr>
          <w:rFonts w:asciiTheme="majorHAnsi" w:eastAsia="Cambria" w:hAnsiTheme="majorHAnsi" w:cstheme="majorHAnsi"/>
          <w:sz w:val="22"/>
          <w:szCs w:val="22"/>
        </w:rPr>
        <w:t xml:space="preserve">will work closely with other team members </w:t>
      </w:r>
      <w:r w:rsidR="006E3538">
        <w:rPr>
          <w:rFonts w:asciiTheme="majorHAnsi" w:eastAsia="Cambria" w:hAnsiTheme="majorHAnsi" w:cstheme="majorHAnsi"/>
          <w:sz w:val="22"/>
          <w:szCs w:val="22"/>
        </w:rPr>
        <w:t>and will play</w:t>
      </w:r>
      <w:r>
        <w:rPr>
          <w:rFonts w:asciiTheme="majorHAnsi" w:eastAsia="Cambria" w:hAnsiTheme="majorHAnsi" w:cstheme="majorHAnsi"/>
          <w:sz w:val="22"/>
          <w:szCs w:val="22"/>
        </w:rPr>
        <w:t xml:space="preserve"> a supportive role in the </w:t>
      </w:r>
      <w:r w:rsidR="00491A72">
        <w:rPr>
          <w:rFonts w:asciiTheme="majorHAnsi" w:eastAsia="Cambria" w:hAnsiTheme="majorHAnsi" w:cstheme="majorHAnsi"/>
          <w:sz w:val="22"/>
          <w:szCs w:val="22"/>
        </w:rPr>
        <w:t xml:space="preserve">implementation and delivery of services across Communify’s </w:t>
      </w:r>
      <w:r w:rsidR="00491A72" w:rsidRPr="00491A72">
        <w:rPr>
          <w:rFonts w:asciiTheme="majorHAnsi" w:eastAsia="Cambria" w:hAnsiTheme="majorHAnsi" w:cstheme="majorHAnsi"/>
          <w:sz w:val="22"/>
          <w:szCs w:val="22"/>
        </w:rPr>
        <w:t>Medicare Menta</w:t>
      </w:r>
      <w:r w:rsidR="00491A72">
        <w:rPr>
          <w:rFonts w:asciiTheme="majorHAnsi" w:eastAsia="Cambria" w:hAnsiTheme="majorHAnsi" w:cstheme="majorHAnsi"/>
          <w:sz w:val="22"/>
          <w:szCs w:val="22"/>
        </w:rPr>
        <w:t>l Health Centre.</w:t>
      </w:r>
      <w:r w:rsidR="00765F1A">
        <w:rPr>
          <w:rFonts w:asciiTheme="majorHAnsi" w:eastAsia="Cambria" w:hAnsiTheme="majorHAnsi" w:cstheme="majorHAnsi"/>
          <w:sz w:val="22"/>
          <w:szCs w:val="22"/>
        </w:rPr>
        <w:t xml:space="preserve"> </w:t>
      </w:r>
    </w:p>
    <w:p w14:paraId="6A05A809" w14:textId="77777777" w:rsidR="00A13250" w:rsidRPr="00C1463B" w:rsidRDefault="00A13250" w:rsidP="0031132A">
      <w:pPr>
        <w:spacing w:line="276" w:lineRule="auto"/>
        <w:rPr>
          <w:rFonts w:asciiTheme="majorHAnsi" w:eastAsia="Cambria" w:hAnsiTheme="majorHAnsi" w:cstheme="majorHAnsi"/>
          <w:sz w:val="22"/>
          <w:szCs w:val="22"/>
        </w:rPr>
      </w:pPr>
    </w:p>
    <w:p w14:paraId="0AD20CC3" w14:textId="77777777" w:rsidR="00E55212" w:rsidRPr="00C1463B" w:rsidRDefault="00F91D5D" w:rsidP="0031132A">
      <w:pPr>
        <w:spacing w:line="276" w:lineRule="auto"/>
        <w:rPr>
          <w:rFonts w:asciiTheme="majorHAnsi" w:eastAsia="Cambria" w:hAnsiTheme="majorHAnsi" w:cstheme="majorHAnsi"/>
          <w:b/>
          <w:sz w:val="22"/>
          <w:szCs w:val="22"/>
        </w:rPr>
      </w:pPr>
      <w:r w:rsidRPr="00C1463B">
        <w:rPr>
          <w:rFonts w:asciiTheme="majorHAnsi" w:eastAsia="Cambria" w:hAnsiTheme="majorHAnsi" w:cstheme="majorHAnsi"/>
          <w:b/>
          <w:sz w:val="22"/>
          <w:szCs w:val="22"/>
        </w:rPr>
        <w:t>R</w:t>
      </w:r>
      <w:r w:rsidR="00E55212" w:rsidRPr="00C1463B">
        <w:rPr>
          <w:rFonts w:asciiTheme="majorHAnsi" w:eastAsia="Cambria" w:hAnsiTheme="majorHAnsi" w:cstheme="majorHAnsi"/>
          <w:b/>
          <w:sz w:val="22"/>
          <w:szCs w:val="22"/>
        </w:rPr>
        <w:t>ole Specific Tasks</w:t>
      </w:r>
    </w:p>
    <w:p w14:paraId="5A39BBE3" w14:textId="77777777" w:rsidR="00E55212" w:rsidRPr="00C8796B" w:rsidRDefault="00E55212" w:rsidP="0031132A">
      <w:pPr>
        <w:spacing w:line="276" w:lineRule="auto"/>
        <w:rPr>
          <w:rFonts w:asciiTheme="majorHAnsi" w:eastAsia="Cambria" w:hAnsiTheme="majorHAnsi" w:cstheme="majorHAnsi"/>
          <w:sz w:val="22"/>
          <w:szCs w:val="22"/>
        </w:rPr>
      </w:pPr>
    </w:p>
    <w:p w14:paraId="22FB877D" w14:textId="77777777" w:rsidR="00E55212" w:rsidRPr="00C1463B" w:rsidRDefault="00E55212" w:rsidP="0031132A">
      <w:pPr>
        <w:spacing w:line="276" w:lineRule="auto"/>
        <w:rPr>
          <w:rFonts w:asciiTheme="majorHAnsi" w:eastAsia="Cambria" w:hAnsiTheme="majorHAnsi" w:cstheme="majorHAnsi"/>
          <w:b/>
          <w:sz w:val="22"/>
          <w:szCs w:val="22"/>
        </w:rPr>
      </w:pPr>
      <w:r w:rsidRPr="00C1463B">
        <w:rPr>
          <w:rFonts w:asciiTheme="majorHAnsi" w:eastAsia="Cambria" w:hAnsiTheme="majorHAnsi" w:cstheme="majorHAnsi"/>
          <w:b/>
          <w:sz w:val="22"/>
          <w:szCs w:val="22"/>
        </w:rPr>
        <w:t>Administrative</w:t>
      </w:r>
    </w:p>
    <w:p w14:paraId="41C8F396" w14:textId="09C68D08" w:rsidR="005D0815" w:rsidRPr="000A0EE7" w:rsidRDefault="000A0EE7" w:rsidP="0031132A">
      <w:pPr>
        <w:spacing w:line="276" w:lineRule="auto"/>
        <w:rPr>
          <w:rFonts w:asciiTheme="majorHAnsi" w:eastAsia="Cambria" w:hAnsiTheme="majorHAnsi" w:cstheme="majorHAnsi"/>
          <w:sz w:val="22"/>
          <w:szCs w:val="22"/>
          <w:lang w:val="en-US"/>
        </w:rPr>
      </w:pPr>
      <w:r w:rsidRPr="000A0EE7">
        <w:rPr>
          <w:rFonts w:asciiTheme="majorHAnsi" w:eastAsia="Cambria" w:hAnsiTheme="majorHAnsi" w:cstheme="majorHAnsi"/>
          <w:sz w:val="22"/>
          <w:szCs w:val="22"/>
          <w:lang w:val="en-US"/>
        </w:rPr>
        <w:t xml:space="preserve">The </w:t>
      </w:r>
      <w:r w:rsidR="006E3538">
        <w:rPr>
          <w:rFonts w:asciiTheme="majorHAnsi" w:eastAsia="Cambria" w:hAnsiTheme="majorHAnsi" w:cstheme="majorHAnsi"/>
          <w:sz w:val="22"/>
          <w:szCs w:val="22"/>
          <w:lang w:val="en-US"/>
        </w:rPr>
        <w:t xml:space="preserve">Pathways Facilitator </w:t>
      </w:r>
      <w:r w:rsidR="005D0815" w:rsidRPr="005D0815">
        <w:rPr>
          <w:rFonts w:asciiTheme="majorHAnsi" w:eastAsia="Cambria" w:hAnsiTheme="majorHAnsi" w:cstheme="majorHAnsi"/>
          <w:sz w:val="22"/>
          <w:szCs w:val="22"/>
          <w:lang w:val="en-US"/>
        </w:rPr>
        <w:t>will be required to provide appropriate administrative support to ensure the efficiency a</w:t>
      </w:r>
      <w:r w:rsidR="00491A72">
        <w:rPr>
          <w:rFonts w:asciiTheme="majorHAnsi" w:eastAsia="Cambria" w:hAnsiTheme="majorHAnsi" w:cstheme="majorHAnsi"/>
          <w:sz w:val="22"/>
          <w:szCs w:val="22"/>
          <w:lang w:val="en-US"/>
        </w:rPr>
        <w:t xml:space="preserve">nd effectiveness of </w:t>
      </w:r>
      <w:r w:rsidR="005D0815">
        <w:rPr>
          <w:rFonts w:asciiTheme="majorHAnsi" w:eastAsia="Cambria" w:hAnsiTheme="majorHAnsi" w:cstheme="majorHAnsi"/>
          <w:sz w:val="22"/>
          <w:szCs w:val="22"/>
          <w:lang w:val="en-US"/>
        </w:rPr>
        <w:t>service</w:t>
      </w:r>
      <w:r w:rsidR="00491A72">
        <w:rPr>
          <w:rFonts w:asciiTheme="majorHAnsi" w:eastAsia="Cambria" w:hAnsiTheme="majorHAnsi" w:cstheme="majorHAnsi"/>
          <w:sz w:val="22"/>
          <w:szCs w:val="22"/>
          <w:lang w:val="en-US"/>
        </w:rPr>
        <w:t>s</w:t>
      </w:r>
      <w:r w:rsidR="005D0815">
        <w:rPr>
          <w:rFonts w:asciiTheme="majorHAnsi" w:eastAsia="Cambria" w:hAnsiTheme="majorHAnsi" w:cstheme="majorHAnsi"/>
          <w:sz w:val="22"/>
          <w:szCs w:val="22"/>
          <w:lang w:val="en-US"/>
        </w:rPr>
        <w:t xml:space="preserve"> by:</w:t>
      </w:r>
    </w:p>
    <w:p w14:paraId="0616AE46" w14:textId="398D6804" w:rsidR="00565526" w:rsidRDefault="00A13250" w:rsidP="0031132A">
      <w:pPr>
        <w:pStyle w:val="ListParagraph"/>
        <w:numPr>
          <w:ilvl w:val="0"/>
          <w:numId w:val="16"/>
        </w:numPr>
        <w:spacing w:line="276" w:lineRule="auto"/>
        <w:rPr>
          <w:rFonts w:asciiTheme="majorHAnsi" w:eastAsia="Cambria" w:hAnsiTheme="majorHAnsi" w:cstheme="majorHAnsi"/>
          <w:sz w:val="22"/>
          <w:szCs w:val="22"/>
        </w:rPr>
      </w:pPr>
      <w:r>
        <w:rPr>
          <w:rFonts w:asciiTheme="majorHAnsi" w:eastAsia="Cambria" w:hAnsiTheme="majorHAnsi" w:cstheme="majorHAnsi"/>
          <w:sz w:val="22"/>
          <w:szCs w:val="22"/>
        </w:rPr>
        <w:t>E</w:t>
      </w:r>
      <w:r w:rsidRPr="00565526">
        <w:rPr>
          <w:rFonts w:asciiTheme="majorHAnsi" w:eastAsia="Cambria" w:hAnsiTheme="majorHAnsi" w:cstheme="majorHAnsi"/>
          <w:sz w:val="22"/>
          <w:szCs w:val="22"/>
        </w:rPr>
        <w:t>ngag</w:t>
      </w:r>
      <w:r>
        <w:rPr>
          <w:rFonts w:asciiTheme="majorHAnsi" w:eastAsia="Cambria" w:hAnsiTheme="majorHAnsi" w:cstheme="majorHAnsi"/>
          <w:sz w:val="22"/>
          <w:szCs w:val="22"/>
        </w:rPr>
        <w:t>ing</w:t>
      </w:r>
      <w:r w:rsidRPr="00565526">
        <w:rPr>
          <w:rFonts w:asciiTheme="majorHAnsi" w:eastAsia="Cambria" w:hAnsiTheme="majorHAnsi" w:cstheme="majorHAnsi"/>
          <w:sz w:val="22"/>
          <w:szCs w:val="22"/>
        </w:rPr>
        <w:t xml:space="preserve"> and build</w:t>
      </w:r>
      <w:r>
        <w:rPr>
          <w:rFonts w:asciiTheme="majorHAnsi" w:eastAsia="Cambria" w:hAnsiTheme="majorHAnsi" w:cstheme="majorHAnsi"/>
          <w:sz w:val="22"/>
          <w:szCs w:val="22"/>
        </w:rPr>
        <w:t>ing</w:t>
      </w:r>
      <w:r w:rsidRPr="00565526">
        <w:rPr>
          <w:rFonts w:asciiTheme="majorHAnsi" w:eastAsia="Cambria" w:hAnsiTheme="majorHAnsi" w:cstheme="majorHAnsi"/>
          <w:sz w:val="22"/>
          <w:szCs w:val="22"/>
        </w:rPr>
        <w:t xml:space="preserve"> positive rapport</w:t>
      </w:r>
      <w:r>
        <w:rPr>
          <w:rFonts w:asciiTheme="majorHAnsi" w:eastAsia="Cambria" w:hAnsiTheme="majorHAnsi" w:cstheme="majorHAnsi"/>
          <w:sz w:val="22"/>
          <w:szCs w:val="22"/>
        </w:rPr>
        <w:t xml:space="preserve"> with </w:t>
      </w:r>
      <w:r w:rsidR="00491A72">
        <w:rPr>
          <w:rFonts w:asciiTheme="majorHAnsi" w:eastAsia="Cambria" w:hAnsiTheme="majorHAnsi" w:cstheme="majorHAnsi"/>
          <w:sz w:val="22"/>
          <w:szCs w:val="22"/>
        </w:rPr>
        <w:t xml:space="preserve">Communify </w:t>
      </w:r>
      <w:r>
        <w:rPr>
          <w:rFonts w:asciiTheme="majorHAnsi" w:eastAsia="Cambria" w:hAnsiTheme="majorHAnsi" w:cstheme="majorHAnsi"/>
          <w:sz w:val="22"/>
          <w:szCs w:val="22"/>
        </w:rPr>
        <w:t xml:space="preserve">participants, stakeholders, </w:t>
      </w:r>
      <w:r w:rsidR="00491A72">
        <w:rPr>
          <w:rFonts w:asciiTheme="majorHAnsi" w:eastAsia="Cambria" w:hAnsiTheme="majorHAnsi" w:cstheme="majorHAnsi"/>
          <w:sz w:val="22"/>
          <w:szCs w:val="22"/>
        </w:rPr>
        <w:t>referrers</w:t>
      </w:r>
      <w:r>
        <w:rPr>
          <w:rFonts w:asciiTheme="majorHAnsi" w:eastAsia="Cambria" w:hAnsiTheme="majorHAnsi" w:cstheme="majorHAnsi"/>
          <w:sz w:val="22"/>
          <w:szCs w:val="22"/>
        </w:rPr>
        <w:t xml:space="preserve">, carers and families </w:t>
      </w:r>
      <w:r w:rsidR="00C8796B">
        <w:rPr>
          <w:rFonts w:asciiTheme="majorHAnsi" w:eastAsia="Cambria" w:hAnsiTheme="majorHAnsi" w:cstheme="majorHAnsi"/>
          <w:sz w:val="22"/>
          <w:szCs w:val="22"/>
        </w:rPr>
        <w:t>through</w:t>
      </w:r>
      <w:r>
        <w:rPr>
          <w:rFonts w:asciiTheme="majorHAnsi" w:eastAsia="Cambria" w:hAnsiTheme="majorHAnsi" w:cstheme="majorHAnsi"/>
          <w:sz w:val="22"/>
          <w:szCs w:val="22"/>
        </w:rPr>
        <w:t xml:space="preserve"> the</w:t>
      </w:r>
      <w:r w:rsidR="00C8796B">
        <w:rPr>
          <w:rFonts w:asciiTheme="majorHAnsi" w:eastAsia="Cambria" w:hAnsiTheme="majorHAnsi" w:cstheme="majorHAnsi"/>
          <w:sz w:val="22"/>
          <w:szCs w:val="22"/>
        </w:rPr>
        <w:t xml:space="preserve"> management of inquiries via phone, email and text</w:t>
      </w:r>
    </w:p>
    <w:p w14:paraId="43DDF3A6" w14:textId="77777777" w:rsidR="00565526" w:rsidRDefault="00C8796B" w:rsidP="0031132A">
      <w:pPr>
        <w:pStyle w:val="ListParagraph"/>
        <w:numPr>
          <w:ilvl w:val="0"/>
          <w:numId w:val="16"/>
        </w:numPr>
        <w:spacing w:line="276" w:lineRule="auto"/>
        <w:rPr>
          <w:rFonts w:asciiTheme="majorHAnsi" w:eastAsia="Cambria" w:hAnsiTheme="majorHAnsi" w:cstheme="majorHAnsi"/>
          <w:sz w:val="22"/>
          <w:szCs w:val="22"/>
        </w:rPr>
      </w:pPr>
      <w:r>
        <w:rPr>
          <w:rFonts w:asciiTheme="majorHAnsi" w:eastAsia="Cambria" w:hAnsiTheme="majorHAnsi" w:cstheme="majorHAnsi"/>
          <w:sz w:val="22"/>
          <w:szCs w:val="22"/>
        </w:rPr>
        <w:t xml:space="preserve">Providing </w:t>
      </w:r>
      <w:r w:rsidR="006E3538">
        <w:rPr>
          <w:rFonts w:asciiTheme="majorHAnsi" w:eastAsia="Cambria" w:hAnsiTheme="majorHAnsi" w:cstheme="majorHAnsi"/>
          <w:sz w:val="22"/>
          <w:szCs w:val="22"/>
        </w:rPr>
        <w:t>appropriate support and advic</w:t>
      </w:r>
      <w:r w:rsidR="00565526" w:rsidRPr="00565526">
        <w:rPr>
          <w:rFonts w:asciiTheme="majorHAnsi" w:eastAsia="Cambria" w:hAnsiTheme="majorHAnsi" w:cstheme="majorHAnsi"/>
          <w:sz w:val="22"/>
          <w:szCs w:val="22"/>
        </w:rPr>
        <w:t>e</w:t>
      </w:r>
      <w:r w:rsidR="00565526">
        <w:rPr>
          <w:rFonts w:asciiTheme="majorHAnsi" w:eastAsia="Cambria" w:hAnsiTheme="majorHAnsi" w:cstheme="majorHAnsi"/>
          <w:sz w:val="22"/>
          <w:szCs w:val="22"/>
        </w:rPr>
        <w:t xml:space="preserve"> to participants, organisations and external stakeholders </w:t>
      </w:r>
    </w:p>
    <w:p w14:paraId="0361794A" w14:textId="42568364" w:rsidR="00C8796B" w:rsidRDefault="00C8796B" w:rsidP="0031132A">
      <w:pPr>
        <w:pStyle w:val="ListParagraph"/>
        <w:numPr>
          <w:ilvl w:val="0"/>
          <w:numId w:val="16"/>
        </w:numPr>
        <w:spacing w:line="276" w:lineRule="auto"/>
        <w:rPr>
          <w:rFonts w:asciiTheme="majorHAnsi" w:eastAsia="Cambria" w:hAnsiTheme="majorHAnsi" w:cstheme="majorHAnsi"/>
          <w:sz w:val="22"/>
          <w:szCs w:val="22"/>
        </w:rPr>
      </w:pPr>
      <w:r>
        <w:rPr>
          <w:rFonts w:asciiTheme="majorHAnsi" w:eastAsia="Cambria" w:hAnsiTheme="majorHAnsi" w:cstheme="majorHAnsi"/>
          <w:sz w:val="22"/>
          <w:szCs w:val="22"/>
        </w:rPr>
        <w:t>Receiving, assessing and managing incoming referrals via</w:t>
      </w:r>
      <w:r w:rsidR="006E3538">
        <w:rPr>
          <w:rFonts w:asciiTheme="majorHAnsi" w:eastAsia="Cambria" w:hAnsiTheme="majorHAnsi" w:cstheme="majorHAnsi"/>
          <w:sz w:val="22"/>
          <w:szCs w:val="22"/>
        </w:rPr>
        <w:t xml:space="preserve"> Redicase, </w:t>
      </w:r>
      <w:r w:rsidR="001104D8">
        <w:rPr>
          <w:rFonts w:asciiTheme="majorHAnsi" w:eastAsia="Cambria" w:hAnsiTheme="majorHAnsi" w:cstheme="majorHAnsi"/>
          <w:sz w:val="22"/>
          <w:szCs w:val="22"/>
        </w:rPr>
        <w:t xml:space="preserve">Primary Mental Health Care System (PMHCIS) </w:t>
      </w:r>
      <w:r w:rsidR="006E3538">
        <w:rPr>
          <w:rFonts w:asciiTheme="majorHAnsi" w:eastAsia="Cambria" w:hAnsiTheme="majorHAnsi" w:cstheme="majorHAnsi"/>
          <w:sz w:val="22"/>
          <w:szCs w:val="22"/>
        </w:rPr>
        <w:t>email, phone and fax, ensuring KPI’s are being met</w:t>
      </w:r>
    </w:p>
    <w:p w14:paraId="655C3998" w14:textId="2A498A1F" w:rsidR="00C8796B" w:rsidRPr="00565526" w:rsidRDefault="00491A72" w:rsidP="0031132A">
      <w:pPr>
        <w:pStyle w:val="ListParagraph"/>
        <w:numPr>
          <w:ilvl w:val="0"/>
          <w:numId w:val="16"/>
        </w:numPr>
        <w:spacing w:line="276" w:lineRule="auto"/>
        <w:rPr>
          <w:rFonts w:asciiTheme="majorHAnsi" w:eastAsia="Cambria" w:hAnsiTheme="majorHAnsi" w:cstheme="majorHAnsi"/>
          <w:sz w:val="22"/>
          <w:szCs w:val="22"/>
        </w:rPr>
      </w:pPr>
      <w:r>
        <w:rPr>
          <w:rFonts w:asciiTheme="majorHAnsi" w:eastAsia="Cambria" w:hAnsiTheme="majorHAnsi" w:cstheme="majorHAnsi"/>
          <w:sz w:val="22"/>
          <w:szCs w:val="22"/>
        </w:rPr>
        <w:t xml:space="preserve">Supporting the management of </w:t>
      </w:r>
      <w:r w:rsidR="009D348A">
        <w:rPr>
          <w:rFonts w:asciiTheme="majorHAnsi" w:eastAsia="Cambria" w:hAnsiTheme="majorHAnsi" w:cstheme="majorHAnsi"/>
          <w:sz w:val="22"/>
          <w:szCs w:val="22"/>
        </w:rPr>
        <w:t>waitlists</w:t>
      </w:r>
      <w:r w:rsidR="00C8796B">
        <w:rPr>
          <w:rFonts w:asciiTheme="majorHAnsi" w:eastAsia="Cambria" w:hAnsiTheme="majorHAnsi" w:cstheme="majorHAnsi"/>
          <w:sz w:val="22"/>
          <w:szCs w:val="22"/>
        </w:rPr>
        <w:t xml:space="preserve"> and </w:t>
      </w:r>
      <w:r w:rsidR="001104D8">
        <w:rPr>
          <w:rFonts w:asciiTheme="majorHAnsi" w:eastAsia="Cambria" w:hAnsiTheme="majorHAnsi" w:cstheme="majorHAnsi"/>
          <w:sz w:val="22"/>
          <w:szCs w:val="22"/>
        </w:rPr>
        <w:t>providing</w:t>
      </w:r>
      <w:r w:rsidR="006E3538">
        <w:rPr>
          <w:rFonts w:asciiTheme="majorHAnsi" w:eastAsia="Cambria" w:hAnsiTheme="majorHAnsi" w:cstheme="majorHAnsi"/>
          <w:sz w:val="22"/>
          <w:szCs w:val="22"/>
        </w:rPr>
        <w:t xml:space="preserve"> </w:t>
      </w:r>
      <w:r>
        <w:rPr>
          <w:rFonts w:asciiTheme="majorHAnsi" w:eastAsia="Cambria" w:hAnsiTheme="majorHAnsi" w:cstheme="majorHAnsi"/>
          <w:sz w:val="22"/>
          <w:szCs w:val="22"/>
        </w:rPr>
        <w:t>updates regarding service to</w:t>
      </w:r>
      <w:r w:rsidR="006E3538">
        <w:rPr>
          <w:rFonts w:asciiTheme="majorHAnsi" w:eastAsia="Cambria" w:hAnsiTheme="majorHAnsi" w:cstheme="majorHAnsi"/>
          <w:sz w:val="22"/>
          <w:szCs w:val="22"/>
        </w:rPr>
        <w:t xml:space="preserve"> participants </w:t>
      </w:r>
      <w:r>
        <w:rPr>
          <w:rFonts w:asciiTheme="majorHAnsi" w:eastAsia="Cambria" w:hAnsiTheme="majorHAnsi" w:cstheme="majorHAnsi"/>
          <w:sz w:val="22"/>
          <w:szCs w:val="22"/>
        </w:rPr>
        <w:t>when required</w:t>
      </w:r>
    </w:p>
    <w:p w14:paraId="3D45EBAB" w14:textId="72CD77FE" w:rsidR="00C8796B" w:rsidRDefault="00C8796B" w:rsidP="28322307">
      <w:pPr>
        <w:pStyle w:val="ListParagraph"/>
        <w:numPr>
          <w:ilvl w:val="0"/>
          <w:numId w:val="16"/>
        </w:numPr>
        <w:spacing w:line="276" w:lineRule="auto"/>
        <w:rPr>
          <w:rFonts w:asciiTheme="majorHAnsi" w:eastAsia="Cambria" w:hAnsiTheme="majorHAnsi" w:cstheme="majorBidi"/>
          <w:sz w:val="22"/>
          <w:szCs w:val="22"/>
        </w:rPr>
      </w:pPr>
      <w:r w:rsidRPr="28322307">
        <w:rPr>
          <w:rFonts w:asciiTheme="majorHAnsi" w:eastAsia="Cambria" w:hAnsiTheme="majorHAnsi" w:cstheme="majorBidi"/>
          <w:sz w:val="22"/>
          <w:szCs w:val="22"/>
        </w:rPr>
        <w:t>Arranging</w:t>
      </w:r>
      <w:r w:rsidR="00491A72" w:rsidRPr="28322307">
        <w:rPr>
          <w:rFonts w:asciiTheme="majorHAnsi" w:eastAsia="Cambria" w:hAnsiTheme="majorHAnsi" w:cstheme="majorBidi"/>
          <w:sz w:val="22"/>
          <w:szCs w:val="22"/>
        </w:rPr>
        <w:t xml:space="preserve"> warm referrals to external</w:t>
      </w:r>
      <w:r w:rsidR="00565526" w:rsidRPr="28322307">
        <w:rPr>
          <w:rFonts w:asciiTheme="majorHAnsi" w:eastAsia="Cambria" w:hAnsiTheme="majorHAnsi" w:cstheme="majorBidi"/>
          <w:sz w:val="22"/>
          <w:szCs w:val="22"/>
        </w:rPr>
        <w:t xml:space="preserve"> providers for participants </w:t>
      </w:r>
      <w:r w:rsidRPr="28322307">
        <w:rPr>
          <w:rFonts w:asciiTheme="majorHAnsi" w:eastAsia="Cambria" w:hAnsiTheme="majorHAnsi" w:cstheme="majorBidi"/>
          <w:sz w:val="22"/>
          <w:szCs w:val="22"/>
        </w:rPr>
        <w:t xml:space="preserve">when required </w:t>
      </w:r>
    </w:p>
    <w:p w14:paraId="24B28AF2" w14:textId="3813A414" w:rsidR="0B16BF95" w:rsidRDefault="0B16BF95" w:rsidP="28322307">
      <w:pPr>
        <w:pStyle w:val="ListParagraph"/>
        <w:numPr>
          <w:ilvl w:val="0"/>
          <w:numId w:val="16"/>
        </w:numPr>
        <w:spacing w:line="276" w:lineRule="auto"/>
        <w:rPr>
          <w:rFonts w:asciiTheme="majorHAnsi" w:eastAsia="Cambria" w:hAnsiTheme="majorHAnsi" w:cstheme="majorBidi"/>
          <w:sz w:val="22"/>
          <w:szCs w:val="22"/>
        </w:rPr>
      </w:pPr>
      <w:r w:rsidRPr="28322307">
        <w:rPr>
          <w:rFonts w:asciiTheme="majorHAnsi" w:eastAsia="Cambria" w:hAnsiTheme="majorHAnsi" w:cstheme="majorBidi"/>
          <w:sz w:val="22"/>
          <w:szCs w:val="22"/>
        </w:rPr>
        <w:t xml:space="preserve">Coordinate the running of group programs, including planning, monitoring and data collection  </w:t>
      </w:r>
    </w:p>
    <w:p w14:paraId="462E98AE" w14:textId="77777777" w:rsidR="006E3538" w:rsidRPr="00C8796B" w:rsidRDefault="006E3538" w:rsidP="0031132A">
      <w:pPr>
        <w:pStyle w:val="ListParagraph"/>
        <w:numPr>
          <w:ilvl w:val="0"/>
          <w:numId w:val="16"/>
        </w:numPr>
        <w:spacing w:line="276" w:lineRule="auto"/>
        <w:rPr>
          <w:rFonts w:asciiTheme="majorHAnsi" w:eastAsia="Cambria" w:hAnsiTheme="majorHAnsi" w:cstheme="majorHAnsi"/>
          <w:sz w:val="22"/>
          <w:szCs w:val="22"/>
        </w:rPr>
      </w:pPr>
      <w:r>
        <w:rPr>
          <w:rFonts w:asciiTheme="majorHAnsi" w:eastAsia="Cambria" w:hAnsiTheme="majorHAnsi" w:cstheme="majorHAnsi"/>
          <w:sz w:val="22"/>
          <w:szCs w:val="22"/>
        </w:rPr>
        <w:t xml:space="preserve">Supporting management with data management and reporting for monthly, quarterly and annual reporting </w:t>
      </w:r>
    </w:p>
    <w:p w14:paraId="3E71A45B" w14:textId="4F81506C" w:rsidR="00D41491" w:rsidRDefault="00D41491" w:rsidP="0031132A">
      <w:pPr>
        <w:pStyle w:val="ListParagraph"/>
        <w:numPr>
          <w:ilvl w:val="0"/>
          <w:numId w:val="16"/>
        </w:numPr>
        <w:spacing w:line="276" w:lineRule="auto"/>
        <w:rPr>
          <w:rFonts w:asciiTheme="majorHAnsi" w:eastAsia="Cambria" w:hAnsiTheme="majorHAnsi" w:cstheme="majorHAnsi"/>
          <w:sz w:val="22"/>
          <w:szCs w:val="22"/>
        </w:rPr>
      </w:pPr>
      <w:r w:rsidRPr="00D41491">
        <w:rPr>
          <w:rFonts w:asciiTheme="majorHAnsi" w:eastAsia="Cambria" w:hAnsiTheme="majorHAnsi" w:cstheme="majorHAnsi"/>
          <w:sz w:val="22"/>
          <w:szCs w:val="22"/>
        </w:rPr>
        <w:t>Undertaking data entry, scanning and other administrative services to support</w:t>
      </w:r>
      <w:r w:rsidR="00C8796B">
        <w:rPr>
          <w:rFonts w:asciiTheme="majorHAnsi" w:eastAsia="Cambria" w:hAnsiTheme="majorHAnsi" w:cstheme="majorHAnsi"/>
          <w:sz w:val="22"/>
          <w:szCs w:val="22"/>
        </w:rPr>
        <w:t xml:space="preserve"> team me</w:t>
      </w:r>
      <w:r>
        <w:rPr>
          <w:rFonts w:asciiTheme="majorHAnsi" w:eastAsia="Cambria" w:hAnsiTheme="majorHAnsi" w:cstheme="majorHAnsi"/>
          <w:sz w:val="22"/>
          <w:szCs w:val="22"/>
        </w:rPr>
        <w:t xml:space="preserve">mbers in providing services to participants </w:t>
      </w:r>
      <w:r w:rsidR="00C8796B">
        <w:rPr>
          <w:rFonts w:asciiTheme="majorHAnsi" w:eastAsia="Cambria" w:hAnsiTheme="majorHAnsi" w:cstheme="majorHAnsi"/>
          <w:sz w:val="22"/>
          <w:szCs w:val="22"/>
        </w:rPr>
        <w:t xml:space="preserve">and for statistical reporting purposes. </w:t>
      </w:r>
    </w:p>
    <w:p w14:paraId="2B4DC605" w14:textId="224DC960" w:rsidR="001104D8" w:rsidRPr="00D41491" w:rsidRDefault="009B24C4" w:rsidP="0031132A">
      <w:pPr>
        <w:pStyle w:val="ListParagraph"/>
        <w:numPr>
          <w:ilvl w:val="0"/>
          <w:numId w:val="16"/>
        </w:numPr>
        <w:spacing w:line="276" w:lineRule="auto"/>
        <w:rPr>
          <w:rFonts w:asciiTheme="majorHAnsi" w:eastAsia="Cambria" w:hAnsiTheme="majorHAnsi" w:cstheme="majorHAnsi"/>
          <w:sz w:val="22"/>
          <w:szCs w:val="22"/>
        </w:rPr>
      </w:pPr>
      <w:r>
        <w:rPr>
          <w:rFonts w:asciiTheme="majorHAnsi" w:eastAsia="Cambria" w:hAnsiTheme="majorHAnsi" w:cstheme="majorHAnsi"/>
          <w:sz w:val="22"/>
          <w:szCs w:val="22"/>
        </w:rPr>
        <w:t xml:space="preserve">Maintaining office supplies, stock taking and ordering as needed.  </w:t>
      </w:r>
    </w:p>
    <w:p w14:paraId="10175F55" w14:textId="7E2FF0C0" w:rsidR="00C8796B" w:rsidRDefault="00C8796B" w:rsidP="0031132A">
      <w:pPr>
        <w:pStyle w:val="ListParagraph"/>
        <w:numPr>
          <w:ilvl w:val="0"/>
          <w:numId w:val="16"/>
        </w:numPr>
        <w:spacing w:line="276" w:lineRule="auto"/>
        <w:rPr>
          <w:rFonts w:asciiTheme="majorHAnsi" w:eastAsia="Cambria" w:hAnsiTheme="majorHAnsi" w:cstheme="majorHAnsi"/>
          <w:sz w:val="22"/>
          <w:szCs w:val="22"/>
        </w:rPr>
      </w:pPr>
      <w:r w:rsidRPr="000A0EE7">
        <w:rPr>
          <w:rFonts w:asciiTheme="majorHAnsi" w:eastAsia="Cambria" w:hAnsiTheme="majorHAnsi" w:cstheme="majorHAnsi"/>
          <w:sz w:val="22"/>
          <w:szCs w:val="22"/>
        </w:rPr>
        <w:t>Maintain</w:t>
      </w:r>
      <w:r>
        <w:rPr>
          <w:rFonts w:asciiTheme="majorHAnsi" w:eastAsia="Cambria" w:hAnsiTheme="majorHAnsi" w:cstheme="majorHAnsi"/>
          <w:sz w:val="22"/>
          <w:szCs w:val="22"/>
        </w:rPr>
        <w:t>ing</w:t>
      </w:r>
      <w:r w:rsidRPr="000A0EE7">
        <w:rPr>
          <w:rFonts w:asciiTheme="majorHAnsi" w:eastAsia="Cambria" w:hAnsiTheme="majorHAnsi" w:cstheme="majorHAnsi"/>
          <w:sz w:val="22"/>
          <w:szCs w:val="22"/>
        </w:rPr>
        <w:t xml:space="preserve"> client notes, </w:t>
      </w:r>
      <w:r w:rsidR="009D348A">
        <w:rPr>
          <w:rFonts w:asciiTheme="majorHAnsi" w:eastAsia="Cambria" w:hAnsiTheme="majorHAnsi" w:cstheme="majorHAnsi"/>
          <w:sz w:val="22"/>
          <w:szCs w:val="22"/>
        </w:rPr>
        <w:t>database</w:t>
      </w:r>
      <w:r w:rsidRPr="000A0EE7">
        <w:rPr>
          <w:rFonts w:asciiTheme="majorHAnsi" w:eastAsia="Cambria" w:hAnsiTheme="majorHAnsi" w:cstheme="majorHAnsi"/>
          <w:sz w:val="22"/>
          <w:szCs w:val="22"/>
        </w:rPr>
        <w:t xml:space="preserve"> records, other information records or systems, use Microsoft </w:t>
      </w:r>
      <w:r w:rsidR="009B24C4">
        <w:rPr>
          <w:rFonts w:asciiTheme="majorHAnsi" w:eastAsia="Cambria" w:hAnsiTheme="majorHAnsi" w:cstheme="majorHAnsi"/>
          <w:sz w:val="22"/>
          <w:szCs w:val="22"/>
        </w:rPr>
        <w:t>Outlook</w:t>
      </w:r>
      <w:r w:rsidRPr="000A0EE7">
        <w:rPr>
          <w:rFonts w:asciiTheme="majorHAnsi" w:eastAsia="Cambria" w:hAnsiTheme="majorHAnsi" w:cstheme="majorHAnsi"/>
          <w:sz w:val="22"/>
          <w:szCs w:val="22"/>
        </w:rPr>
        <w:t xml:space="preserve"> for emails and calendar to ensure info</w:t>
      </w:r>
      <w:r>
        <w:rPr>
          <w:rFonts w:asciiTheme="majorHAnsi" w:eastAsia="Cambria" w:hAnsiTheme="majorHAnsi" w:cstheme="majorHAnsi"/>
          <w:sz w:val="22"/>
          <w:szCs w:val="22"/>
        </w:rPr>
        <w:t>rmation is current and accurate</w:t>
      </w:r>
    </w:p>
    <w:p w14:paraId="46182687" w14:textId="77777777" w:rsidR="005D0815" w:rsidRDefault="005D0815" w:rsidP="0031132A">
      <w:pPr>
        <w:pStyle w:val="ListParagraph"/>
        <w:numPr>
          <w:ilvl w:val="0"/>
          <w:numId w:val="16"/>
        </w:numPr>
        <w:spacing w:line="276" w:lineRule="auto"/>
        <w:rPr>
          <w:rFonts w:asciiTheme="majorHAnsi" w:eastAsia="Cambria" w:hAnsiTheme="majorHAnsi" w:cstheme="majorHAnsi"/>
          <w:sz w:val="22"/>
          <w:szCs w:val="22"/>
        </w:rPr>
      </w:pPr>
      <w:r>
        <w:rPr>
          <w:rFonts w:asciiTheme="majorHAnsi" w:eastAsia="Cambria" w:hAnsiTheme="majorHAnsi" w:cstheme="majorHAnsi"/>
          <w:sz w:val="22"/>
          <w:szCs w:val="22"/>
        </w:rPr>
        <w:t xml:space="preserve">Appointment booking for participants in the community </w:t>
      </w:r>
      <w:r w:rsidR="00B34BC7">
        <w:rPr>
          <w:rFonts w:asciiTheme="majorHAnsi" w:eastAsia="Cambria" w:hAnsiTheme="majorHAnsi" w:cstheme="majorHAnsi"/>
          <w:sz w:val="22"/>
          <w:szCs w:val="22"/>
        </w:rPr>
        <w:t>and offering s</w:t>
      </w:r>
      <w:r>
        <w:rPr>
          <w:rFonts w:asciiTheme="majorHAnsi" w:eastAsia="Cambria" w:hAnsiTheme="majorHAnsi" w:cstheme="majorHAnsi"/>
          <w:sz w:val="22"/>
          <w:szCs w:val="22"/>
        </w:rPr>
        <w:t xml:space="preserve">upport to keep and attend </w:t>
      </w:r>
      <w:r w:rsidR="00B34BC7">
        <w:rPr>
          <w:rFonts w:asciiTheme="majorHAnsi" w:eastAsia="Cambria" w:hAnsiTheme="majorHAnsi" w:cstheme="majorHAnsi"/>
          <w:sz w:val="22"/>
          <w:szCs w:val="22"/>
        </w:rPr>
        <w:t xml:space="preserve">these appointments as needed </w:t>
      </w:r>
    </w:p>
    <w:p w14:paraId="18E064F5" w14:textId="587AC888" w:rsidR="006E3538" w:rsidRDefault="00491A72" w:rsidP="0031132A">
      <w:pPr>
        <w:pStyle w:val="ListParagraph"/>
        <w:numPr>
          <w:ilvl w:val="0"/>
          <w:numId w:val="16"/>
        </w:numPr>
        <w:spacing w:line="276" w:lineRule="auto"/>
        <w:rPr>
          <w:rFonts w:asciiTheme="majorHAnsi" w:eastAsia="Cambria" w:hAnsiTheme="majorHAnsi" w:cstheme="majorHAnsi"/>
          <w:sz w:val="22"/>
          <w:szCs w:val="22"/>
        </w:rPr>
      </w:pPr>
      <w:r>
        <w:rPr>
          <w:rFonts w:asciiTheme="majorHAnsi" w:eastAsia="Cambria" w:hAnsiTheme="majorHAnsi" w:cstheme="majorHAnsi"/>
          <w:sz w:val="22"/>
          <w:szCs w:val="22"/>
        </w:rPr>
        <w:t>Contribute to p</w:t>
      </w:r>
      <w:r w:rsidR="006E3538">
        <w:rPr>
          <w:rFonts w:asciiTheme="majorHAnsi" w:eastAsia="Cambria" w:hAnsiTheme="majorHAnsi" w:cstheme="majorHAnsi"/>
          <w:sz w:val="22"/>
          <w:szCs w:val="22"/>
        </w:rPr>
        <w:t xml:space="preserve">roducing and distributing promotional material for </w:t>
      </w:r>
      <w:r>
        <w:rPr>
          <w:rFonts w:asciiTheme="majorHAnsi" w:eastAsia="Cambria" w:hAnsiTheme="majorHAnsi" w:cstheme="majorHAnsi"/>
          <w:sz w:val="22"/>
          <w:szCs w:val="22"/>
        </w:rPr>
        <w:t xml:space="preserve">services delivered by </w:t>
      </w:r>
      <w:r w:rsidRPr="00491A72">
        <w:rPr>
          <w:rFonts w:asciiTheme="majorHAnsi" w:eastAsia="Cambria" w:hAnsiTheme="majorHAnsi" w:cstheme="majorHAnsi"/>
          <w:sz w:val="22"/>
          <w:szCs w:val="22"/>
        </w:rPr>
        <w:t>Communify’s Medicare Mental Health Centres</w:t>
      </w:r>
    </w:p>
    <w:p w14:paraId="72A3D3EC" w14:textId="77777777" w:rsidR="00D41491" w:rsidRDefault="00D41491" w:rsidP="0031132A">
      <w:pPr>
        <w:pStyle w:val="ListParagraph"/>
        <w:spacing w:line="276" w:lineRule="auto"/>
        <w:rPr>
          <w:rFonts w:asciiTheme="majorHAnsi" w:eastAsia="Cambria" w:hAnsiTheme="majorHAnsi" w:cstheme="majorHAnsi"/>
          <w:sz w:val="22"/>
          <w:szCs w:val="22"/>
        </w:rPr>
      </w:pPr>
    </w:p>
    <w:p w14:paraId="31BB4BCF" w14:textId="77777777" w:rsidR="009B24C4" w:rsidRDefault="009B24C4" w:rsidP="0031132A">
      <w:pPr>
        <w:spacing w:line="276" w:lineRule="auto"/>
        <w:rPr>
          <w:rFonts w:asciiTheme="majorHAnsi" w:eastAsia="Cambria" w:hAnsiTheme="majorHAnsi" w:cstheme="majorHAnsi"/>
          <w:b/>
          <w:sz w:val="22"/>
          <w:szCs w:val="22"/>
        </w:rPr>
      </w:pPr>
    </w:p>
    <w:p w14:paraId="455CCD9B" w14:textId="77777777" w:rsidR="009B24C4" w:rsidRDefault="009B24C4" w:rsidP="0031132A">
      <w:pPr>
        <w:spacing w:line="276" w:lineRule="auto"/>
        <w:rPr>
          <w:rFonts w:asciiTheme="majorHAnsi" w:eastAsia="Cambria" w:hAnsiTheme="majorHAnsi" w:cstheme="majorHAnsi"/>
          <w:b/>
          <w:sz w:val="22"/>
          <w:szCs w:val="22"/>
        </w:rPr>
      </w:pPr>
    </w:p>
    <w:p w14:paraId="3DFA00E0" w14:textId="77777777" w:rsidR="009B24C4" w:rsidRDefault="009B24C4" w:rsidP="0031132A">
      <w:pPr>
        <w:spacing w:line="276" w:lineRule="auto"/>
        <w:rPr>
          <w:rFonts w:asciiTheme="majorHAnsi" w:eastAsia="Cambria" w:hAnsiTheme="majorHAnsi" w:cstheme="majorHAnsi"/>
          <w:b/>
          <w:sz w:val="22"/>
          <w:szCs w:val="22"/>
        </w:rPr>
      </w:pPr>
    </w:p>
    <w:p w14:paraId="3CACDAF6" w14:textId="14488A9A" w:rsidR="00E55212" w:rsidRPr="005D0815" w:rsidRDefault="00E55212" w:rsidP="0031132A">
      <w:pPr>
        <w:spacing w:line="276" w:lineRule="auto"/>
        <w:rPr>
          <w:rFonts w:asciiTheme="majorHAnsi" w:eastAsia="Cambria" w:hAnsiTheme="majorHAnsi" w:cstheme="majorHAnsi"/>
          <w:sz w:val="22"/>
          <w:szCs w:val="22"/>
        </w:rPr>
      </w:pPr>
      <w:r w:rsidRPr="005D0815">
        <w:rPr>
          <w:rFonts w:asciiTheme="majorHAnsi" w:eastAsia="Cambria" w:hAnsiTheme="majorHAnsi" w:cstheme="majorHAnsi"/>
          <w:b/>
          <w:sz w:val="22"/>
          <w:szCs w:val="22"/>
        </w:rPr>
        <w:lastRenderedPageBreak/>
        <w:t>Communication</w:t>
      </w:r>
    </w:p>
    <w:p w14:paraId="3BD99A9D" w14:textId="6E4E35B6" w:rsidR="00E55212" w:rsidRPr="00C1463B" w:rsidRDefault="00E55212" w:rsidP="0031132A">
      <w:pPr>
        <w:spacing w:line="276" w:lineRule="auto"/>
        <w:rPr>
          <w:rFonts w:asciiTheme="majorHAnsi" w:eastAsia="Cambria" w:hAnsiTheme="majorHAnsi" w:cstheme="majorHAnsi"/>
          <w:sz w:val="22"/>
          <w:szCs w:val="22"/>
        </w:rPr>
      </w:pPr>
      <w:r w:rsidRPr="00C1463B">
        <w:rPr>
          <w:rFonts w:asciiTheme="majorHAnsi" w:eastAsia="Cambria" w:hAnsiTheme="majorHAnsi" w:cstheme="majorHAnsi"/>
          <w:sz w:val="22"/>
          <w:szCs w:val="22"/>
        </w:rPr>
        <w:t xml:space="preserve">The </w:t>
      </w:r>
      <w:r w:rsidR="00765FDB">
        <w:rPr>
          <w:rFonts w:asciiTheme="majorHAnsi" w:eastAsia="Cambria" w:hAnsiTheme="majorHAnsi" w:cstheme="majorHAnsi"/>
          <w:sz w:val="22"/>
          <w:szCs w:val="22"/>
          <w:lang w:val="en-US"/>
        </w:rPr>
        <w:t>Pathways Facilitator</w:t>
      </w:r>
      <w:r w:rsidR="00042180">
        <w:rPr>
          <w:rFonts w:asciiTheme="majorHAnsi" w:eastAsia="Cambria" w:hAnsiTheme="majorHAnsi" w:cstheme="majorHAnsi"/>
          <w:sz w:val="22"/>
          <w:szCs w:val="22"/>
          <w:lang w:val="en-US"/>
        </w:rPr>
        <w:t xml:space="preserve"> </w:t>
      </w:r>
      <w:r w:rsidR="005D0815">
        <w:rPr>
          <w:rFonts w:asciiTheme="majorHAnsi" w:eastAsia="Cambria" w:hAnsiTheme="majorHAnsi" w:cstheme="majorHAnsi"/>
          <w:sz w:val="22"/>
          <w:szCs w:val="22"/>
        </w:rPr>
        <w:t>will be required to:</w:t>
      </w:r>
    </w:p>
    <w:p w14:paraId="0512400B" w14:textId="77777777" w:rsidR="006E3538" w:rsidRPr="006E3538" w:rsidRDefault="006E3538" w:rsidP="0031132A">
      <w:pPr>
        <w:pStyle w:val="ListParagraph"/>
        <w:numPr>
          <w:ilvl w:val="0"/>
          <w:numId w:val="5"/>
        </w:numPr>
        <w:spacing w:line="276" w:lineRule="auto"/>
        <w:rPr>
          <w:rFonts w:asciiTheme="majorHAnsi" w:eastAsia="Cambria" w:hAnsiTheme="majorHAnsi" w:cstheme="majorHAnsi"/>
          <w:sz w:val="22"/>
          <w:szCs w:val="22"/>
        </w:rPr>
      </w:pPr>
      <w:r>
        <w:rPr>
          <w:rFonts w:asciiTheme="majorHAnsi" w:eastAsia="Cambria" w:hAnsiTheme="majorHAnsi" w:cstheme="majorHAnsi"/>
          <w:sz w:val="22"/>
          <w:szCs w:val="22"/>
        </w:rPr>
        <w:t>Display excellent communication skills that allows the development of strong r</w:t>
      </w:r>
      <w:r w:rsidR="00E55212" w:rsidRPr="00C1463B">
        <w:rPr>
          <w:rFonts w:asciiTheme="majorHAnsi" w:eastAsia="Cambria" w:hAnsiTheme="majorHAnsi" w:cstheme="majorHAnsi"/>
          <w:sz w:val="22"/>
          <w:szCs w:val="22"/>
        </w:rPr>
        <w:t xml:space="preserve">apport with clients, </w:t>
      </w:r>
      <w:r w:rsidR="005D0815">
        <w:rPr>
          <w:rFonts w:asciiTheme="majorHAnsi" w:eastAsia="Cambria" w:hAnsiTheme="majorHAnsi" w:cstheme="majorHAnsi"/>
          <w:sz w:val="22"/>
          <w:szCs w:val="22"/>
        </w:rPr>
        <w:t xml:space="preserve">stakeholders and other organisations </w:t>
      </w:r>
    </w:p>
    <w:p w14:paraId="7D8EA57D" w14:textId="77777777" w:rsidR="00C8796B" w:rsidRPr="00C8796B" w:rsidRDefault="00C8796B" w:rsidP="0031132A">
      <w:pPr>
        <w:pStyle w:val="ListParagraph"/>
        <w:numPr>
          <w:ilvl w:val="0"/>
          <w:numId w:val="5"/>
        </w:numPr>
        <w:spacing w:line="276" w:lineRule="auto"/>
        <w:rPr>
          <w:rFonts w:asciiTheme="majorHAnsi" w:eastAsia="Cambria" w:hAnsiTheme="majorHAnsi" w:cstheme="majorHAnsi"/>
          <w:sz w:val="22"/>
          <w:szCs w:val="22"/>
        </w:rPr>
      </w:pPr>
      <w:r w:rsidRPr="00C1463B">
        <w:rPr>
          <w:rFonts w:asciiTheme="majorHAnsi" w:eastAsia="Cambria" w:hAnsiTheme="majorHAnsi" w:cstheme="majorHAnsi"/>
          <w:sz w:val="22"/>
          <w:szCs w:val="22"/>
        </w:rPr>
        <w:t xml:space="preserve">Utilise effective listening skills </w:t>
      </w:r>
      <w:r>
        <w:rPr>
          <w:rFonts w:asciiTheme="majorHAnsi" w:eastAsia="Cambria" w:hAnsiTheme="majorHAnsi" w:cstheme="majorHAnsi"/>
          <w:sz w:val="22"/>
          <w:szCs w:val="22"/>
        </w:rPr>
        <w:t xml:space="preserve">and offer brief intervention and support when needed </w:t>
      </w:r>
    </w:p>
    <w:p w14:paraId="567A8217" w14:textId="6AA47725" w:rsidR="00E55212" w:rsidRPr="00C1463B" w:rsidRDefault="00E55212" w:rsidP="0031132A">
      <w:pPr>
        <w:pStyle w:val="ListParagraph"/>
        <w:numPr>
          <w:ilvl w:val="0"/>
          <w:numId w:val="5"/>
        </w:numPr>
        <w:spacing w:line="276" w:lineRule="auto"/>
        <w:rPr>
          <w:rFonts w:asciiTheme="majorHAnsi" w:eastAsia="Cambria" w:hAnsiTheme="majorHAnsi" w:cstheme="majorHAnsi"/>
          <w:sz w:val="22"/>
          <w:szCs w:val="22"/>
        </w:rPr>
      </w:pPr>
      <w:r w:rsidRPr="00C1463B">
        <w:rPr>
          <w:rFonts w:asciiTheme="majorHAnsi" w:eastAsia="Cambria" w:hAnsiTheme="majorHAnsi" w:cstheme="majorHAnsi"/>
          <w:sz w:val="22"/>
          <w:szCs w:val="22"/>
        </w:rPr>
        <w:t xml:space="preserve">Communicate using </w:t>
      </w:r>
      <w:r w:rsidR="00D61A67">
        <w:rPr>
          <w:rFonts w:asciiTheme="majorHAnsi" w:eastAsia="Cambria" w:hAnsiTheme="majorHAnsi" w:cstheme="majorHAnsi"/>
          <w:sz w:val="22"/>
          <w:szCs w:val="22"/>
        </w:rPr>
        <w:t>strength-based</w:t>
      </w:r>
      <w:r w:rsidRPr="00C1463B">
        <w:rPr>
          <w:rFonts w:asciiTheme="majorHAnsi" w:eastAsia="Cambria" w:hAnsiTheme="majorHAnsi" w:cstheme="majorHAnsi"/>
          <w:sz w:val="22"/>
          <w:szCs w:val="22"/>
        </w:rPr>
        <w:t xml:space="preserve"> and respectful language that values a person’s efforts and skills</w:t>
      </w:r>
    </w:p>
    <w:p w14:paraId="41CD387F" w14:textId="21EDB4B3" w:rsidR="00E55212" w:rsidRPr="00C1463B" w:rsidRDefault="00E55212" w:rsidP="0031132A">
      <w:pPr>
        <w:pStyle w:val="ListParagraph"/>
        <w:numPr>
          <w:ilvl w:val="0"/>
          <w:numId w:val="5"/>
        </w:numPr>
        <w:spacing w:line="276" w:lineRule="auto"/>
        <w:rPr>
          <w:rFonts w:asciiTheme="majorHAnsi" w:eastAsia="Cambria" w:hAnsiTheme="majorHAnsi" w:cstheme="majorHAnsi"/>
          <w:sz w:val="22"/>
          <w:szCs w:val="22"/>
        </w:rPr>
      </w:pPr>
      <w:r w:rsidRPr="00C1463B">
        <w:rPr>
          <w:rFonts w:asciiTheme="majorHAnsi" w:eastAsia="Cambria" w:hAnsiTheme="majorHAnsi" w:cstheme="majorHAnsi"/>
          <w:sz w:val="22"/>
          <w:szCs w:val="22"/>
        </w:rPr>
        <w:t xml:space="preserve">Communicate with clients without </w:t>
      </w:r>
      <w:r w:rsidR="00D61A67">
        <w:rPr>
          <w:rFonts w:asciiTheme="majorHAnsi" w:eastAsia="Cambria" w:hAnsiTheme="majorHAnsi" w:cstheme="majorHAnsi"/>
          <w:sz w:val="22"/>
          <w:szCs w:val="22"/>
        </w:rPr>
        <w:t>judgment</w:t>
      </w:r>
      <w:r w:rsidR="00765FDB">
        <w:rPr>
          <w:rFonts w:asciiTheme="majorHAnsi" w:eastAsia="Cambria" w:hAnsiTheme="majorHAnsi" w:cstheme="majorHAnsi"/>
          <w:sz w:val="22"/>
          <w:szCs w:val="22"/>
        </w:rPr>
        <w:t xml:space="preserve">, bias or expressing </w:t>
      </w:r>
      <w:r w:rsidRPr="00C1463B">
        <w:rPr>
          <w:rFonts w:asciiTheme="majorHAnsi" w:eastAsia="Cambria" w:hAnsiTheme="majorHAnsi" w:cstheme="majorHAnsi"/>
          <w:sz w:val="22"/>
          <w:szCs w:val="22"/>
        </w:rPr>
        <w:t xml:space="preserve">personal opinions regarding their lifestyle or choices.  </w:t>
      </w:r>
    </w:p>
    <w:p w14:paraId="0D0B940D" w14:textId="77777777" w:rsidR="001F1EE9" w:rsidRDefault="001F1EE9" w:rsidP="0031132A">
      <w:pPr>
        <w:spacing w:line="276" w:lineRule="auto"/>
        <w:rPr>
          <w:rFonts w:asciiTheme="majorHAnsi" w:eastAsia="Cambria" w:hAnsiTheme="majorHAnsi" w:cstheme="majorHAnsi"/>
          <w:sz w:val="22"/>
          <w:szCs w:val="22"/>
        </w:rPr>
      </w:pPr>
    </w:p>
    <w:p w14:paraId="6FB3809D" w14:textId="77777777" w:rsidR="00430976" w:rsidRPr="00430976" w:rsidRDefault="00430976" w:rsidP="0031132A">
      <w:pPr>
        <w:spacing w:line="276" w:lineRule="auto"/>
        <w:rPr>
          <w:rFonts w:asciiTheme="majorHAnsi" w:eastAsia="Cambria" w:hAnsiTheme="majorHAnsi" w:cstheme="majorHAnsi"/>
          <w:b/>
          <w:sz w:val="22"/>
          <w:szCs w:val="22"/>
        </w:rPr>
      </w:pPr>
      <w:r w:rsidRPr="00430976">
        <w:rPr>
          <w:rFonts w:asciiTheme="majorHAnsi" w:eastAsia="Cambria" w:hAnsiTheme="majorHAnsi" w:cstheme="majorHAnsi"/>
          <w:b/>
          <w:sz w:val="22"/>
          <w:szCs w:val="22"/>
        </w:rPr>
        <w:t>Support</w:t>
      </w:r>
    </w:p>
    <w:p w14:paraId="0E27B00A" w14:textId="743E704C" w:rsidR="00430976" w:rsidRPr="00C1463B" w:rsidRDefault="00430976" w:rsidP="0031132A">
      <w:pPr>
        <w:spacing w:line="276" w:lineRule="auto"/>
        <w:rPr>
          <w:rFonts w:asciiTheme="majorHAnsi" w:eastAsia="Cambria" w:hAnsiTheme="majorHAnsi" w:cstheme="majorHAnsi"/>
          <w:sz w:val="22"/>
          <w:szCs w:val="22"/>
        </w:rPr>
      </w:pPr>
      <w:r w:rsidRPr="00C1463B">
        <w:rPr>
          <w:rFonts w:asciiTheme="majorHAnsi" w:eastAsia="Cambria" w:hAnsiTheme="majorHAnsi" w:cstheme="majorHAnsi"/>
          <w:sz w:val="22"/>
          <w:szCs w:val="22"/>
        </w:rPr>
        <w:t xml:space="preserve">The </w:t>
      </w:r>
      <w:r w:rsidR="006E3538">
        <w:rPr>
          <w:rFonts w:asciiTheme="majorHAnsi" w:eastAsia="Cambria" w:hAnsiTheme="majorHAnsi" w:cstheme="majorHAnsi"/>
          <w:sz w:val="22"/>
          <w:szCs w:val="22"/>
        </w:rPr>
        <w:t xml:space="preserve">Pathways Facilitator </w:t>
      </w:r>
      <w:r w:rsidR="005D0815">
        <w:rPr>
          <w:rFonts w:asciiTheme="majorHAnsi" w:eastAsia="Cambria" w:hAnsiTheme="majorHAnsi" w:cstheme="majorHAnsi"/>
          <w:sz w:val="22"/>
          <w:szCs w:val="22"/>
        </w:rPr>
        <w:t>will</w:t>
      </w:r>
      <w:r w:rsidRPr="00C1463B">
        <w:rPr>
          <w:rFonts w:asciiTheme="majorHAnsi" w:eastAsia="Cambria" w:hAnsiTheme="majorHAnsi" w:cstheme="majorHAnsi"/>
          <w:sz w:val="22"/>
          <w:szCs w:val="22"/>
        </w:rPr>
        <w:t xml:space="preserve"> be required to:</w:t>
      </w:r>
    </w:p>
    <w:p w14:paraId="76D9C555" w14:textId="77777777" w:rsidR="00A13250" w:rsidRDefault="00A13250" w:rsidP="0031132A">
      <w:pPr>
        <w:pStyle w:val="ListParagraph"/>
        <w:numPr>
          <w:ilvl w:val="0"/>
          <w:numId w:val="3"/>
        </w:numPr>
        <w:spacing w:line="276" w:lineRule="auto"/>
        <w:rPr>
          <w:rFonts w:asciiTheme="majorHAnsi" w:eastAsia="Cambria" w:hAnsiTheme="majorHAnsi" w:cstheme="majorHAnsi"/>
          <w:sz w:val="22"/>
          <w:szCs w:val="22"/>
        </w:rPr>
      </w:pPr>
      <w:r w:rsidRPr="005D0815">
        <w:rPr>
          <w:rFonts w:asciiTheme="majorHAnsi" w:eastAsia="Cambria" w:hAnsiTheme="majorHAnsi" w:cstheme="majorHAnsi"/>
          <w:sz w:val="22"/>
          <w:szCs w:val="22"/>
        </w:rPr>
        <w:t>Manage incoming calls and emails from par</w:t>
      </w:r>
      <w:r>
        <w:rPr>
          <w:rFonts w:asciiTheme="majorHAnsi" w:eastAsia="Cambria" w:hAnsiTheme="majorHAnsi" w:cstheme="majorHAnsi"/>
          <w:sz w:val="22"/>
          <w:szCs w:val="22"/>
        </w:rPr>
        <w:t>ticipants who may be experiencing</w:t>
      </w:r>
      <w:r w:rsidRPr="005D0815">
        <w:rPr>
          <w:rFonts w:asciiTheme="majorHAnsi" w:eastAsia="Cambria" w:hAnsiTheme="majorHAnsi" w:cstheme="majorHAnsi"/>
          <w:sz w:val="22"/>
          <w:szCs w:val="22"/>
        </w:rPr>
        <w:t xml:space="preserve"> challenge</w:t>
      </w:r>
      <w:r>
        <w:rPr>
          <w:rFonts w:asciiTheme="majorHAnsi" w:eastAsia="Cambria" w:hAnsiTheme="majorHAnsi" w:cstheme="majorHAnsi"/>
          <w:sz w:val="22"/>
          <w:szCs w:val="22"/>
        </w:rPr>
        <w:t>s with their mental health or in</w:t>
      </w:r>
      <w:r w:rsidRPr="005D0815">
        <w:rPr>
          <w:rFonts w:asciiTheme="majorHAnsi" w:eastAsia="Cambria" w:hAnsiTheme="majorHAnsi" w:cstheme="majorHAnsi"/>
          <w:sz w:val="22"/>
          <w:szCs w:val="22"/>
        </w:rPr>
        <w:t xml:space="preserve"> crisis and provide </w:t>
      </w:r>
      <w:r>
        <w:rPr>
          <w:rFonts w:asciiTheme="majorHAnsi" w:eastAsia="Cambria" w:hAnsiTheme="majorHAnsi" w:cstheme="majorHAnsi"/>
          <w:sz w:val="22"/>
          <w:szCs w:val="22"/>
        </w:rPr>
        <w:t xml:space="preserve">appropriate trauma-informed support </w:t>
      </w:r>
    </w:p>
    <w:p w14:paraId="34DB4F27" w14:textId="77777777" w:rsidR="00A13250" w:rsidRPr="005D0815" w:rsidRDefault="00A13250" w:rsidP="0031132A">
      <w:pPr>
        <w:pStyle w:val="ListParagraph"/>
        <w:numPr>
          <w:ilvl w:val="0"/>
          <w:numId w:val="3"/>
        </w:numPr>
        <w:spacing w:line="276" w:lineRule="auto"/>
        <w:rPr>
          <w:rFonts w:asciiTheme="majorHAnsi" w:eastAsia="Cambria" w:hAnsiTheme="majorHAnsi" w:cstheme="majorHAnsi"/>
          <w:sz w:val="22"/>
          <w:szCs w:val="22"/>
        </w:rPr>
      </w:pPr>
      <w:r>
        <w:rPr>
          <w:rFonts w:asciiTheme="majorHAnsi" w:eastAsia="Cambria" w:hAnsiTheme="majorHAnsi" w:cstheme="majorHAnsi"/>
          <w:sz w:val="22"/>
          <w:szCs w:val="22"/>
        </w:rPr>
        <w:t>Provide information and referrals for alternative support services in the community</w:t>
      </w:r>
    </w:p>
    <w:p w14:paraId="2A5A2BDA" w14:textId="3AF1E983" w:rsidR="00430976" w:rsidRPr="00C1463B" w:rsidRDefault="00430976" w:rsidP="0031132A">
      <w:pPr>
        <w:pStyle w:val="ListParagraph"/>
        <w:numPr>
          <w:ilvl w:val="0"/>
          <w:numId w:val="3"/>
        </w:numPr>
        <w:spacing w:line="276" w:lineRule="auto"/>
        <w:rPr>
          <w:rFonts w:asciiTheme="majorHAnsi" w:eastAsia="Cambria" w:hAnsiTheme="majorHAnsi" w:cstheme="majorHAnsi"/>
          <w:sz w:val="22"/>
          <w:szCs w:val="22"/>
        </w:rPr>
      </w:pPr>
      <w:r w:rsidRPr="00C1463B">
        <w:rPr>
          <w:rFonts w:asciiTheme="majorHAnsi" w:eastAsia="Cambria" w:hAnsiTheme="majorHAnsi" w:cstheme="majorHAnsi"/>
          <w:sz w:val="22"/>
          <w:szCs w:val="22"/>
        </w:rPr>
        <w:t xml:space="preserve">Provide outreach support alongside </w:t>
      </w:r>
      <w:r w:rsidR="00B34BC7">
        <w:rPr>
          <w:rFonts w:asciiTheme="majorHAnsi" w:eastAsia="Cambria" w:hAnsiTheme="majorHAnsi" w:cstheme="majorHAnsi"/>
          <w:sz w:val="22"/>
          <w:szCs w:val="22"/>
        </w:rPr>
        <w:t>participants within the community</w:t>
      </w:r>
      <w:r w:rsidR="00765FDB">
        <w:rPr>
          <w:rFonts w:asciiTheme="majorHAnsi" w:eastAsia="Cambria" w:hAnsiTheme="majorHAnsi" w:cstheme="majorHAnsi"/>
          <w:sz w:val="22"/>
          <w:szCs w:val="22"/>
        </w:rPr>
        <w:t xml:space="preserve"> if need be </w:t>
      </w:r>
    </w:p>
    <w:p w14:paraId="0DA50D11" w14:textId="535C05E5" w:rsidR="00430976" w:rsidRDefault="00430976" w:rsidP="0031132A">
      <w:pPr>
        <w:pStyle w:val="ListParagraph"/>
        <w:numPr>
          <w:ilvl w:val="0"/>
          <w:numId w:val="3"/>
        </w:numPr>
        <w:spacing w:line="276" w:lineRule="auto"/>
        <w:rPr>
          <w:rFonts w:asciiTheme="majorHAnsi" w:eastAsia="Cambria" w:hAnsiTheme="majorHAnsi" w:cstheme="majorHAnsi"/>
          <w:sz w:val="22"/>
          <w:szCs w:val="22"/>
        </w:rPr>
      </w:pPr>
      <w:r w:rsidRPr="00B34BC7">
        <w:rPr>
          <w:rFonts w:asciiTheme="majorHAnsi" w:eastAsia="Cambria" w:hAnsiTheme="majorHAnsi" w:cstheme="majorHAnsi"/>
          <w:sz w:val="22"/>
          <w:szCs w:val="22"/>
        </w:rPr>
        <w:t>Monitor the safety and well-being of the clients and re</w:t>
      </w:r>
      <w:r w:rsidR="00765FDB">
        <w:rPr>
          <w:rFonts w:asciiTheme="majorHAnsi" w:eastAsia="Cambria" w:hAnsiTheme="majorHAnsi" w:cstheme="majorHAnsi"/>
          <w:sz w:val="22"/>
          <w:szCs w:val="22"/>
        </w:rPr>
        <w:t xml:space="preserve">port any concerns to </w:t>
      </w:r>
      <w:r w:rsidR="0099526C">
        <w:rPr>
          <w:rFonts w:asciiTheme="majorHAnsi" w:eastAsia="Cambria" w:hAnsiTheme="majorHAnsi" w:cstheme="majorHAnsi"/>
          <w:sz w:val="22"/>
          <w:szCs w:val="22"/>
        </w:rPr>
        <w:t>the Redcliffe MMHC manager and leadership team</w:t>
      </w:r>
    </w:p>
    <w:p w14:paraId="74D518A3" w14:textId="77777777" w:rsidR="00590D3D" w:rsidRDefault="00590D3D" w:rsidP="0031132A">
      <w:pPr>
        <w:pStyle w:val="ListParagraph"/>
        <w:numPr>
          <w:ilvl w:val="0"/>
          <w:numId w:val="3"/>
        </w:numPr>
        <w:spacing w:line="276" w:lineRule="auto"/>
        <w:rPr>
          <w:rFonts w:asciiTheme="majorHAnsi" w:eastAsia="Cambria" w:hAnsiTheme="majorHAnsi" w:cstheme="majorHAnsi"/>
          <w:sz w:val="22"/>
          <w:szCs w:val="22"/>
        </w:rPr>
      </w:pPr>
      <w:r>
        <w:rPr>
          <w:rFonts w:asciiTheme="majorHAnsi" w:eastAsia="Cambria" w:hAnsiTheme="majorHAnsi" w:cstheme="majorHAnsi"/>
          <w:sz w:val="22"/>
          <w:szCs w:val="22"/>
        </w:rPr>
        <w:t xml:space="preserve">Provide training in database systems for new staff members </w:t>
      </w:r>
    </w:p>
    <w:p w14:paraId="10EF11C3" w14:textId="10525900" w:rsidR="00590D3D" w:rsidRDefault="00590D3D" w:rsidP="0031132A">
      <w:pPr>
        <w:pStyle w:val="ListParagraph"/>
        <w:numPr>
          <w:ilvl w:val="0"/>
          <w:numId w:val="3"/>
        </w:numPr>
        <w:spacing w:line="276" w:lineRule="auto"/>
        <w:rPr>
          <w:rFonts w:asciiTheme="majorHAnsi" w:eastAsia="Cambria" w:hAnsiTheme="majorHAnsi" w:cstheme="majorHAnsi"/>
          <w:sz w:val="22"/>
          <w:szCs w:val="22"/>
        </w:rPr>
      </w:pPr>
      <w:r>
        <w:rPr>
          <w:rFonts w:asciiTheme="majorHAnsi" w:eastAsia="Cambria" w:hAnsiTheme="majorHAnsi" w:cstheme="majorHAnsi"/>
          <w:sz w:val="22"/>
          <w:szCs w:val="22"/>
        </w:rPr>
        <w:t xml:space="preserve">Support with developing community engagement activities in the community </w:t>
      </w:r>
    </w:p>
    <w:p w14:paraId="422D03D5" w14:textId="1DD245BB" w:rsidR="00FE6690" w:rsidRDefault="00FE6690" w:rsidP="00FE6690">
      <w:pPr>
        <w:spacing w:line="276" w:lineRule="auto"/>
        <w:rPr>
          <w:rFonts w:asciiTheme="majorHAnsi" w:eastAsia="Cambria" w:hAnsiTheme="majorHAnsi" w:cstheme="majorHAnsi"/>
          <w:sz w:val="22"/>
          <w:szCs w:val="22"/>
        </w:rPr>
      </w:pPr>
    </w:p>
    <w:p w14:paraId="6C7E5081" w14:textId="77777777" w:rsidR="00FE6690" w:rsidRPr="00202A3A" w:rsidRDefault="00FE6690" w:rsidP="00FE6690">
      <w:pPr>
        <w:tabs>
          <w:tab w:val="left" w:pos="6237"/>
        </w:tabs>
        <w:spacing w:line="276" w:lineRule="auto"/>
        <w:outlineLvl w:val="0"/>
        <w:rPr>
          <w:rFonts w:asciiTheme="majorHAnsi" w:hAnsiTheme="majorHAnsi" w:cstheme="majorHAnsi"/>
          <w:b/>
          <w:color w:val="000000" w:themeColor="text1"/>
          <w:sz w:val="22"/>
          <w:szCs w:val="22"/>
        </w:rPr>
      </w:pPr>
      <w:r w:rsidRPr="00202A3A">
        <w:rPr>
          <w:rFonts w:asciiTheme="majorHAnsi" w:hAnsiTheme="majorHAnsi" w:cstheme="majorHAnsi"/>
          <w:b/>
          <w:color w:val="000000" w:themeColor="text1"/>
          <w:sz w:val="22"/>
          <w:szCs w:val="22"/>
        </w:rPr>
        <w:t>Collaborative Practice</w:t>
      </w:r>
    </w:p>
    <w:p w14:paraId="44E3497E" w14:textId="77777777" w:rsidR="00FE6690" w:rsidRPr="00202A3A" w:rsidRDefault="00FE6690" w:rsidP="00FE6690">
      <w:pPr>
        <w:pStyle w:val="ListParagraph"/>
        <w:numPr>
          <w:ilvl w:val="0"/>
          <w:numId w:val="22"/>
        </w:numPr>
        <w:tabs>
          <w:tab w:val="left" w:pos="6237"/>
        </w:tabs>
        <w:spacing w:line="276" w:lineRule="auto"/>
        <w:outlineLvl w:val="0"/>
        <w:rPr>
          <w:rFonts w:asciiTheme="majorHAnsi" w:hAnsiTheme="majorHAnsi" w:cstheme="majorHAnsi"/>
          <w:color w:val="000000" w:themeColor="text1"/>
          <w:sz w:val="22"/>
          <w:szCs w:val="22"/>
        </w:rPr>
      </w:pPr>
      <w:r w:rsidRPr="00202A3A">
        <w:rPr>
          <w:rFonts w:asciiTheme="majorHAnsi" w:hAnsiTheme="majorHAnsi" w:cstheme="majorHAnsi"/>
          <w:color w:val="000000" w:themeColor="text1"/>
          <w:sz w:val="22"/>
          <w:szCs w:val="22"/>
        </w:rPr>
        <w:t>Display effective interpersonal and networking skills that will promote Communify and its programs in the wider community</w:t>
      </w:r>
    </w:p>
    <w:p w14:paraId="5E873E83" w14:textId="77777777" w:rsidR="00FE6690" w:rsidRPr="00C43D9F" w:rsidRDefault="00FE6690" w:rsidP="00FE6690">
      <w:pPr>
        <w:numPr>
          <w:ilvl w:val="0"/>
          <w:numId w:val="22"/>
        </w:numPr>
        <w:tabs>
          <w:tab w:val="left" w:pos="6237"/>
        </w:tabs>
        <w:spacing w:line="276" w:lineRule="auto"/>
        <w:outlineLvl w:val="0"/>
        <w:rPr>
          <w:rFonts w:asciiTheme="majorHAnsi" w:hAnsiTheme="majorHAnsi" w:cstheme="majorHAnsi"/>
          <w:color w:val="000000" w:themeColor="text1"/>
          <w:sz w:val="22"/>
          <w:szCs w:val="22"/>
        </w:rPr>
      </w:pPr>
      <w:r w:rsidRPr="00202A3A">
        <w:rPr>
          <w:rFonts w:asciiTheme="majorHAnsi" w:eastAsia="Cambria" w:hAnsiTheme="majorHAnsi" w:cstheme="majorHAnsi"/>
          <w:color w:val="000000" w:themeColor="text1"/>
          <w:sz w:val="22"/>
          <w:szCs w:val="22"/>
        </w:rPr>
        <w:t xml:space="preserve">Contribute to professional development activities that further the vision and goals of </w:t>
      </w:r>
      <w:r>
        <w:rPr>
          <w:rFonts w:asciiTheme="majorHAnsi" w:eastAsia="Cambria" w:hAnsiTheme="majorHAnsi" w:cstheme="majorHAnsi"/>
          <w:color w:val="000000" w:themeColor="text1"/>
          <w:sz w:val="22"/>
          <w:szCs w:val="22"/>
        </w:rPr>
        <w:t>Communify’s Medicare Mental Health Centres</w:t>
      </w:r>
    </w:p>
    <w:p w14:paraId="05761C55" w14:textId="77777777" w:rsidR="00FE6690" w:rsidRPr="00C43D9F" w:rsidRDefault="00FE6690" w:rsidP="00FE6690">
      <w:pPr>
        <w:numPr>
          <w:ilvl w:val="0"/>
          <w:numId w:val="22"/>
        </w:numPr>
        <w:tabs>
          <w:tab w:val="left" w:pos="6237"/>
        </w:tabs>
        <w:spacing w:line="276" w:lineRule="auto"/>
        <w:jc w:val="both"/>
        <w:outlineLvl w:val="0"/>
        <w:rPr>
          <w:rFonts w:asciiTheme="majorHAnsi" w:hAnsiTheme="majorHAnsi" w:cstheme="majorHAnsi"/>
          <w:color w:val="000000" w:themeColor="text1"/>
          <w:sz w:val="22"/>
          <w:szCs w:val="22"/>
        </w:rPr>
      </w:pPr>
      <w:r>
        <w:rPr>
          <w:rFonts w:asciiTheme="majorHAnsi" w:hAnsiTheme="majorHAnsi" w:cstheme="majorHAnsi"/>
          <w:color w:val="000000" w:themeColor="text1"/>
          <w:sz w:val="22"/>
          <w:szCs w:val="22"/>
        </w:rPr>
        <w:t xml:space="preserve">Contribute to the successful running of the Medicare Mental Health Centre through a willingness to support team members and leadership in times of change </w:t>
      </w:r>
    </w:p>
    <w:p w14:paraId="1F299C35" w14:textId="77777777" w:rsidR="00FE6690" w:rsidRPr="00202A3A" w:rsidRDefault="00FE6690" w:rsidP="00FE6690">
      <w:pPr>
        <w:numPr>
          <w:ilvl w:val="0"/>
          <w:numId w:val="22"/>
        </w:numPr>
        <w:tabs>
          <w:tab w:val="left" w:pos="6237"/>
        </w:tabs>
        <w:spacing w:line="276" w:lineRule="auto"/>
        <w:outlineLvl w:val="0"/>
        <w:rPr>
          <w:rFonts w:asciiTheme="majorHAnsi" w:hAnsiTheme="majorHAnsi" w:cstheme="majorHAnsi"/>
          <w:color w:val="000000" w:themeColor="text1"/>
          <w:sz w:val="22"/>
          <w:szCs w:val="22"/>
        </w:rPr>
      </w:pPr>
      <w:r w:rsidRPr="00202A3A">
        <w:rPr>
          <w:rFonts w:asciiTheme="majorHAnsi" w:hAnsiTheme="majorHAnsi" w:cstheme="majorHAnsi"/>
          <w:color w:val="000000" w:themeColor="text1"/>
          <w:sz w:val="22"/>
          <w:szCs w:val="22"/>
        </w:rPr>
        <w:t>Strive to maintain and build positive relationships with all new and existing stakeholders</w:t>
      </w:r>
    </w:p>
    <w:p w14:paraId="1A5A60FE" w14:textId="77777777" w:rsidR="00FE6690" w:rsidRPr="00202A3A" w:rsidRDefault="00FE6690" w:rsidP="00FE6690">
      <w:pPr>
        <w:numPr>
          <w:ilvl w:val="0"/>
          <w:numId w:val="22"/>
        </w:numPr>
        <w:tabs>
          <w:tab w:val="left" w:pos="6237"/>
        </w:tabs>
        <w:spacing w:line="276" w:lineRule="auto"/>
        <w:outlineLvl w:val="0"/>
        <w:rPr>
          <w:rFonts w:asciiTheme="majorHAnsi" w:hAnsiTheme="majorHAnsi" w:cstheme="majorHAnsi"/>
          <w:color w:val="000000" w:themeColor="text1"/>
          <w:sz w:val="22"/>
          <w:szCs w:val="22"/>
        </w:rPr>
      </w:pPr>
      <w:r w:rsidRPr="00202A3A">
        <w:rPr>
          <w:rFonts w:asciiTheme="majorHAnsi" w:hAnsiTheme="majorHAnsi" w:cstheme="majorHAnsi"/>
          <w:color w:val="000000" w:themeColor="text1"/>
          <w:sz w:val="22"/>
          <w:szCs w:val="22"/>
        </w:rPr>
        <w:t>Actively network, refer and respond to other Communify services and programs in a timely manner</w:t>
      </w:r>
    </w:p>
    <w:p w14:paraId="44EAFD9C" w14:textId="38D6BA79" w:rsidR="001F1EE9" w:rsidRDefault="001F1EE9" w:rsidP="0031132A">
      <w:pPr>
        <w:spacing w:line="276" w:lineRule="auto"/>
        <w:rPr>
          <w:rFonts w:asciiTheme="majorHAnsi" w:eastAsia="Cambria" w:hAnsiTheme="majorHAnsi" w:cstheme="majorHAnsi"/>
          <w:sz w:val="22"/>
          <w:szCs w:val="22"/>
        </w:rPr>
      </w:pPr>
    </w:p>
    <w:p w14:paraId="1893D781" w14:textId="77777777" w:rsidR="00E55212" w:rsidRPr="00C1463B" w:rsidRDefault="00E55212" w:rsidP="0031132A">
      <w:pPr>
        <w:spacing w:line="276" w:lineRule="auto"/>
        <w:rPr>
          <w:rFonts w:asciiTheme="majorHAnsi" w:eastAsia="Cambria" w:hAnsiTheme="majorHAnsi" w:cstheme="majorHAnsi"/>
          <w:b/>
          <w:sz w:val="22"/>
          <w:szCs w:val="22"/>
        </w:rPr>
      </w:pPr>
      <w:r w:rsidRPr="00C1463B">
        <w:rPr>
          <w:rFonts w:asciiTheme="majorHAnsi" w:eastAsia="Cambria" w:hAnsiTheme="majorHAnsi" w:cstheme="majorHAnsi"/>
          <w:b/>
          <w:sz w:val="22"/>
          <w:szCs w:val="22"/>
        </w:rPr>
        <w:t>Relationships</w:t>
      </w:r>
    </w:p>
    <w:p w14:paraId="4B94D5A5" w14:textId="77777777" w:rsidR="00E55212" w:rsidRPr="00C1463B" w:rsidRDefault="00E55212" w:rsidP="0031132A">
      <w:pPr>
        <w:spacing w:line="276" w:lineRule="auto"/>
        <w:rPr>
          <w:rFonts w:asciiTheme="majorHAnsi" w:eastAsia="Cambria" w:hAnsiTheme="majorHAnsi" w:cstheme="majorHAnsi"/>
          <w:b/>
          <w:sz w:val="22"/>
          <w:szCs w:val="22"/>
        </w:rPr>
      </w:pPr>
    </w:p>
    <w:p w14:paraId="7CBB83DA" w14:textId="77777777" w:rsidR="00E55212" w:rsidRPr="00C1463B" w:rsidRDefault="00E55212" w:rsidP="0031132A">
      <w:pPr>
        <w:spacing w:line="276" w:lineRule="auto"/>
        <w:rPr>
          <w:rFonts w:asciiTheme="majorHAnsi" w:eastAsia="Cambria" w:hAnsiTheme="majorHAnsi" w:cstheme="majorHAnsi"/>
          <w:b/>
          <w:sz w:val="22"/>
          <w:szCs w:val="22"/>
        </w:rPr>
      </w:pPr>
      <w:r w:rsidRPr="00C1463B">
        <w:rPr>
          <w:rFonts w:asciiTheme="majorHAnsi" w:eastAsia="Cambria" w:hAnsiTheme="majorHAnsi" w:cstheme="majorHAnsi"/>
          <w:b/>
          <w:sz w:val="22"/>
          <w:szCs w:val="22"/>
        </w:rPr>
        <w:t>Internal</w:t>
      </w:r>
    </w:p>
    <w:p w14:paraId="4D77C4AE" w14:textId="389672F8" w:rsidR="00E55212" w:rsidRPr="00C1463B" w:rsidRDefault="00E55212" w:rsidP="0031132A">
      <w:pPr>
        <w:spacing w:line="276" w:lineRule="auto"/>
        <w:rPr>
          <w:rFonts w:asciiTheme="majorHAnsi" w:eastAsia="Cambria" w:hAnsiTheme="majorHAnsi" w:cstheme="majorHAnsi"/>
          <w:sz w:val="22"/>
          <w:szCs w:val="22"/>
        </w:rPr>
      </w:pPr>
      <w:r w:rsidRPr="00C1463B">
        <w:rPr>
          <w:rFonts w:asciiTheme="majorHAnsi" w:eastAsia="Cambria" w:hAnsiTheme="majorHAnsi" w:cstheme="majorHAnsi"/>
          <w:sz w:val="22"/>
          <w:szCs w:val="22"/>
        </w:rPr>
        <w:t>This position works closely and collaborativel</w:t>
      </w:r>
      <w:r w:rsidR="00765FDB">
        <w:rPr>
          <w:rFonts w:asciiTheme="majorHAnsi" w:eastAsia="Cambria" w:hAnsiTheme="majorHAnsi" w:cstheme="majorHAnsi"/>
          <w:sz w:val="22"/>
          <w:szCs w:val="22"/>
        </w:rPr>
        <w:t xml:space="preserve">y with various services and programs both within the Medicare Mental Health Centre and </w:t>
      </w:r>
      <w:r w:rsidRPr="00C1463B">
        <w:rPr>
          <w:rFonts w:asciiTheme="majorHAnsi" w:eastAsia="Cambria" w:hAnsiTheme="majorHAnsi" w:cstheme="majorHAnsi"/>
          <w:sz w:val="22"/>
          <w:szCs w:val="22"/>
        </w:rPr>
        <w:t>Communify</w:t>
      </w:r>
      <w:r w:rsidR="00765FDB">
        <w:rPr>
          <w:rFonts w:asciiTheme="majorHAnsi" w:eastAsia="Cambria" w:hAnsiTheme="majorHAnsi" w:cstheme="majorHAnsi"/>
          <w:sz w:val="22"/>
          <w:szCs w:val="22"/>
        </w:rPr>
        <w:t xml:space="preserve"> more broadly,</w:t>
      </w:r>
      <w:r w:rsidRPr="00C1463B">
        <w:rPr>
          <w:rFonts w:asciiTheme="majorHAnsi" w:eastAsia="Cambria" w:hAnsiTheme="majorHAnsi" w:cstheme="majorHAnsi"/>
          <w:sz w:val="22"/>
          <w:szCs w:val="22"/>
        </w:rPr>
        <w:t xml:space="preserve"> including the </w:t>
      </w:r>
      <w:r w:rsidR="00430976">
        <w:rPr>
          <w:rFonts w:asciiTheme="majorHAnsi" w:eastAsia="Cambria" w:hAnsiTheme="majorHAnsi" w:cstheme="majorHAnsi"/>
          <w:sz w:val="22"/>
          <w:szCs w:val="22"/>
        </w:rPr>
        <w:t>Neighbourhood Centres</w:t>
      </w:r>
      <w:r w:rsidRPr="00C1463B">
        <w:rPr>
          <w:rFonts w:asciiTheme="majorHAnsi" w:eastAsia="Cambria" w:hAnsiTheme="majorHAnsi" w:cstheme="majorHAnsi"/>
          <w:sz w:val="22"/>
          <w:szCs w:val="22"/>
        </w:rPr>
        <w:t xml:space="preserve">, </w:t>
      </w:r>
      <w:r w:rsidR="00430976">
        <w:rPr>
          <w:rFonts w:asciiTheme="majorHAnsi" w:eastAsia="Cambria" w:hAnsiTheme="majorHAnsi" w:cstheme="majorHAnsi"/>
          <w:sz w:val="22"/>
          <w:szCs w:val="22"/>
        </w:rPr>
        <w:t>Sustaining Tenancies</w:t>
      </w:r>
      <w:r w:rsidRPr="00C1463B">
        <w:rPr>
          <w:rFonts w:asciiTheme="majorHAnsi" w:eastAsia="Cambria" w:hAnsiTheme="majorHAnsi" w:cstheme="majorHAnsi"/>
          <w:sz w:val="22"/>
          <w:szCs w:val="22"/>
        </w:rPr>
        <w:t xml:space="preserve">, </w:t>
      </w:r>
      <w:r w:rsidR="00430976">
        <w:rPr>
          <w:rFonts w:asciiTheme="majorHAnsi" w:eastAsia="Cambria" w:hAnsiTheme="majorHAnsi" w:cstheme="majorHAnsi"/>
          <w:sz w:val="22"/>
          <w:szCs w:val="22"/>
        </w:rPr>
        <w:t xml:space="preserve">HART 4000, </w:t>
      </w:r>
      <w:r w:rsidR="00765FDB">
        <w:rPr>
          <w:rFonts w:asciiTheme="majorHAnsi" w:eastAsia="Cambria" w:hAnsiTheme="majorHAnsi" w:cstheme="majorHAnsi"/>
          <w:sz w:val="22"/>
          <w:szCs w:val="22"/>
        </w:rPr>
        <w:t xml:space="preserve">NDIS, Transport </w:t>
      </w:r>
      <w:r w:rsidRPr="00C1463B">
        <w:rPr>
          <w:rFonts w:asciiTheme="majorHAnsi" w:eastAsia="Cambria" w:hAnsiTheme="majorHAnsi" w:cstheme="majorHAnsi"/>
          <w:sz w:val="22"/>
          <w:szCs w:val="22"/>
        </w:rPr>
        <w:t xml:space="preserve">and </w:t>
      </w:r>
      <w:r w:rsidR="00765FDB">
        <w:rPr>
          <w:rFonts w:asciiTheme="majorHAnsi" w:eastAsia="Cambria" w:hAnsiTheme="majorHAnsi" w:cstheme="majorHAnsi"/>
          <w:sz w:val="22"/>
          <w:szCs w:val="22"/>
        </w:rPr>
        <w:t>Aged Care</w:t>
      </w:r>
      <w:r w:rsidRPr="00C1463B">
        <w:rPr>
          <w:rFonts w:asciiTheme="majorHAnsi" w:eastAsia="Cambria" w:hAnsiTheme="majorHAnsi" w:cstheme="majorHAnsi"/>
          <w:sz w:val="22"/>
          <w:szCs w:val="22"/>
        </w:rPr>
        <w:t xml:space="preserve">. The role includes- </w:t>
      </w:r>
    </w:p>
    <w:p w14:paraId="2D287FA7" w14:textId="3012BDFC" w:rsidR="00E55212" w:rsidRPr="00C1463B" w:rsidRDefault="00E55212" w:rsidP="0031132A">
      <w:pPr>
        <w:pStyle w:val="ListParagraph"/>
        <w:numPr>
          <w:ilvl w:val="0"/>
          <w:numId w:val="7"/>
        </w:numPr>
        <w:spacing w:line="276" w:lineRule="auto"/>
        <w:rPr>
          <w:rFonts w:asciiTheme="majorHAnsi" w:eastAsia="Cambria" w:hAnsiTheme="majorHAnsi" w:cstheme="majorHAnsi"/>
          <w:sz w:val="22"/>
          <w:szCs w:val="22"/>
        </w:rPr>
      </w:pPr>
      <w:r w:rsidRPr="00C1463B">
        <w:rPr>
          <w:rFonts w:asciiTheme="majorHAnsi" w:eastAsia="Cambria" w:hAnsiTheme="majorHAnsi" w:cstheme="majorHAnsi"/>
          <w:sz w:val="22"/>
          <w:szCs w:val="22"/>
          <w:u w:val="single"/>
        </w:rPr>
        <w:t>Team responsibilities</w:t>
      </w:r>
      <w:r w:rsidRPr="00C1463B">
        <w:rPr>
          <w:rFonts w:asciiTheme="majorHAnsi" w:eastAsia="Cambria" w:hAnsiTheme="majorHAnsi" w:cstheme="majorHAnsi"/>
          <w:sz w:val="22"/>
          <w:szCs w:val="22"/>
        </w:rPr>
        <w:t xml:space="preserve">- be actively involved </w:t>
      </w:r>
      <w:r w:rsidR="00765FDB">
        <w:rPr>
          <w:rFonts w:asciiTheme="majorHAnsi" w:eastAsia="Cambria" w:hAnsiTheme="majorHAnsi" w:cstheme="majorHAnsi"/>
          <w:sz w:val="22"/>
          <w:szCs w:val="22"/>
        </w:rPr>
        <w:t xml:space="preserve">and contribute to </w:t>
      </w:r>
      <w:r w:rsidRPr="00C1463B">
        <w:rPr>
          <w:rFonts w:asciiTheme="majorHAnsi" w:eastAsia="Cambria" w:hAnsiTheme="majorHAnsi" w:cstheme="majorHAnsi"/>
          <w:sz w:val="22"/>
          <w:szCs w:val="22"/>
        </w:rPr>
        <w:t>relevant meetings, reviews, supervision and other program activities</w:t>
      </w:r>
    </w:p>
    <w:p w14:paraId="49D7DF44" w14:textId="3C172E07" w:rsidR="00E55212" w:rsidRPr="00C1463B" w:rsidRDefault="00E55212" w:rsidP="0031132A">
      <w:pPr>
        <w:pStyle w:val="ListParagraph"/>
        <w:numPr>
          <w:ilvl w:val="0"/>
          <w:numId w:val="7"/>
        </w:numPr>
        <w:spacing w:line="276" w:lineRule="auto"/>
        <w:rPr>
          <w:rFonts w:asciiTheme="majorHAnsi" w:eastAsia="Cambria" w:hAnsiTheme="majorHAnsi" w:cstheme="majorHAnsi"/>
          <w:sz w:val="22"/>
          <w:szCs w:val="22"/>
        </w:rPr>
      </w:pPr>
      <w:r w:rsidRPr="00C1463B">
        <w:rPr>
          <w:rFonts w:asciiTheme="majorHAnsi" w:eastAsia="Cambria" w:hAnsiTheme="majorHAnsi" w:cstheme="majorHAnsi"/>
          <w:sz w:val="22"/>
          <w:szCs w:val="22"/>
          <w:u w:val="single"/>
        </w:rPr>
        <w:t>Organisational responsibilities</w:t>
      </w:r>
      <w:r w:rsidRPr="00C1463B">
        <w:rPr>
          <w:rFonts w:asciiTheme="majorHAnsi" w:eastAsia="Cambria" w:hAnsiTheme="majorHAnsi" w:cstheme="majorHAnsi"/>
          <w:sz w:val="22"/>
          <w:szCs w:val="22"/>
        </w:rPr>
        <w:t xml:space="preserve">- contribute to the </w:t>
      </w:r>
      <w:r w:rsidR="003B5253">
        <w:rPr>
          <w:rFonts w:asciiTheme="majorHAnsi" w:eastAsia="Cambria" w:hAnsiTheme="majorHAnsi" w:cstheme="majorHAnsi"/>
          <w:sz w:val="22"/>
          <w:szCs w:val="22"/>
        </w:rPr>
        <w:t>decision-making</w:t>
      </w:r>
      <w:r w:rsidRPr="00C1463B">
        <w:rPr>
          <w:rFonts w:asciiTheme="majorHAnsi" w:eastAsia="Cambria" w:hAnsiTheme="majorHAnsi" w:cstheme="majorHAnsi"/>
          <w:sz w:val="22"/>
          <w:szCs w:val="22"/>
        </w:rPr>
        <w:t xml:space="preserve"> process regarding the organisation and program/service to ensure the positive development and promotion of the organisation</w:t>
      </w:r>
    </w:p>
    <w:p w14:paraId="01F43B6F" w14:textId="77777777" w:rsidR="00E55212" w:rsidRPr="00C1463B" w:rsidRDefault="00E55212" w:rsidP="0031132A">
      <w:pPr>
        <w:pStyle w:val="ListParagraph"/>
        <w:numPr>
          <w:ilvl w:val="0"/>
          <w:numId w:val="7"/>
        </w:numPr>
        <w:spacing w:line="276" w:lineRule="auto"/>
        <w:rPr>
          <w:rFonts w:asciiTheme="majorHAnsi" w:eastAsia="Cambria" w:hAnsiTheme="majorHAnsi" w:cstheme="majorHAnsi"/>
          <w:sz w:val="22"/>
          <w:szCs w:val="22"/>
        </w:rPr>
      </w:pPr>
      <w:r w:rsidRPr="00C1463B">
        <w:rPr>
          <w:rFonts w:asciiTheme="majorHAnsi" w:eastAsia="Cambria" w:hAnsiTheme="majorHAnsi" w:cstheme="majorHAnsi"/>
          <w:sz w:val="22"/>
          <w:szCs w:val="22"/>
          <w:u w:val="single"/>
        </w:rPr>
        <w:lastRenderedPageBreak/>
        <w:t>Individual responsibilities</w:t>
      </w:r>
      <w:r w:rsidRPr="00C1463B">
        <w:rPr>
          <w:rFonts w:asciiTheme="majorHAnsi" w:eastAsia="Cambria" w:hAnsiTheme="majorHAnsi" w:cstheme="majorHAnsi"/>
          <w:sz w:val="22"/>
          <w:szCs w:val="22"/>
        </w:rPr>
        <w:t>- identify and participate in training and development opportunities to ensure your personal and professional development</w:t>
      </w:r>
    </w:p>
    <w:p w14:paraId="3DEEC669" w14:textId="77777777" w:rsidR="00E55212" w:rsidRPr="00C1463B" w:rsidRDefault="00E55212" w:rsidP="0031132A">
      <w:pPr>
        <w:spacing w:line="276" w:lineRule="auto"/>
        <w:rPr>
          <w:rFonts w:asciiTheme="majorHAnsi" w:eastAsia="Cambria" w:hAnsiTheme="majorHAnsi" w:cstheme="majorHAnsi"/>
          <w:b/>
          <w:sz w:val="22"/>
          <w:szCs w:val="22"/>
        </w:rPr>
      </w:pPr>
    </w:p>
    <w:p w14:paraId="691099A1" w14:textId="77777777" w:rsidR="00E55212" w:rsidRPr="00C1463B" w:rsidRDefault="00E55212" w:rsidP="0031132A">
      <w:pPr>
        <w:spacing w:line="276" w:lineRule="auto"/>
        <w:rPr>
          <w:rFonts w:asciiTheme="majorHAnsi" w:eastAsia="Cambria" w:hAnsiTheme="majorHAnsi" w:cstheme="majorHAnsi"/>
          <w:b/>
          <w:sz w:val="22"/>
          <w:szCs w:val="22"/>
        </w:rPr>
      </w:pPr>
      <w:r w:rsidRPr="00C1463B">
        <w:rPr>
          <w:rFonts w:asciiTheme="majorHAnsi" w:eastAsia="Cambria" w:hAnsiTheme="majorHAnsi" w:cstheme="majorHAnsi"/>
          <w:b/>
          <w:sz w:val="22"/>
          <w:szCs w:val="22"/>
        </w:rPr>
        <w:t>External</w:t>
      </w:r>
    </w:p>
    <w:p w14:paraId="7AB26E3B" w14:textId="604D94BD" w:rsidR="00E55212" w:rsidRPr="00C1463B" w:rsidRDefault="00E55212" w:rsidP="28322307">
      <w:pPr>
        <w:pStyle w:val="ListParagraph"/>
        <w:numPr>
          <w:ilvl w:val="0"/>
          <w:numId w:val="1"/>
        </w:numPr>
        <w:spacing w:line="276" w:lineRule="auto"/>
        <w:rPr>
          <w:rFonts w:asciiTheme="majorHAnsi" w:eastAsia="Cambria" w:hAnsiTheme="majorHAnsi" w:cstheme="majorBidi"/>
          <w:szCs w:val="24"/>
        </w:rPr>
      </w:pPr>
      <w:r w:rsidRPr="28322307">
        <w:rPr>
          <w:rFonts w:asciiTheme="majorHAnsi" w:eastAsia="Cambria" w:hAnsiTheme="majorHAnsi" w:cstheme="majorBidi"/>
          <w:sz w:val="22"/>
          <w:szCs w:val="22"/>
        </w:rPr>
        <w:t>This role requires the worker to develop and maintain positive relationships with a range of external stakeholders</w:t>
      </w:r>
      <w:r w:rsidR="003B5253">
        <w:rPr>
          <w:rFonts w:asciiTheme="majorHAnsi" w:eastAsia="Cambria" w:hAnsiTheme="majorHAnsi" w:cstheme="majorBidi"/>
          <w:sz w:val="22"/>
          <w:szCs w:val="22"/>
        </w:rPr>
        <w:t>,</w:t>
      </w:r>
      <w:r w:rsidRPr="28322307">
        <w:rPr>
          <w:rFonts w:asciiTheme="majorHAnsi" w:eastAsia="Cambria" w:hAnsiTheme="majorHAnsi" w:cstheme="majorBidi"/>
          <w:sz w:val="22"/>
          <w:szCs w:val="22"/>
        </w:rPr>
        <w:t xml:space="preserve"> including clients, community members, family, friends, advocates and other service providers and professionals.</w:t>
      </w:r>
    </w:p>
    <w:p w14:paraId="77D6F27D" w14:textId="77777777" w:rsidR="00E55212" w:rsidRPr="00C1463B" w:rsidRDefault="00E55212" w:rsidP="28322307">
      <w:pPr>
        <w:pStyle w:val="ListParagraph"/>
        <w:numPr>
          <w:ilvl w:val="0"/>
          <w:numId w:val="1"/>
        </w:numPr>
        <w:spacing w:line="276" w:lineRule="auto"/>
        <w:rPr>
          <w:rFonts w:asciiTheme="majorHAnsi" w:eastAsia="Cambria" w:hAnsiTheme="majorHAnsi" w:cstheme="majorBidi"/>
          <w:szCs w:val="24"/>
        </w:rPr>
      </w:pPr>
      <w:r w:rsidRPr="28322307">
        <w:rPr>
          <w:rFonts w:asciiTheme="majorHAnsi" w:eastAsia="Cambria" w:hAnsiTheme="majorHAnsi" w:cstheme="majorBidi"/>
          <w:sz w:val="22"/>
          <w:szCs w:val="22"/>
        </w:rPr>
        <w:t>The worker will be required to promote Communify Services amongst clients, carers and families, service providers and the wider community.</w:t>
      </w:r>
    </w:p>
    <w:p w14:paraId="3656B9AB" w14:textId="77777777" w:rsidR="00430976" w:rsidRDefault="00430976" w:rsidP="0031132A">
      <w:pPr>
        <w:spacing w:line="276" w:lineRule="auto"/>
        <w:rPr>
          <w:rFonts w:asciiTheme="majorHAnsi" w:eastAsia="Cambria" w:hAnsiTheme="majorHAnsi" w:cstheme="majorHAnsi"/>
          <w:b/>
          <w:sz w:val="22"/>
          <w:szCs w:val="22"/>
        </w:rPr>
      </w:pPr>
    </w:p>
    <w:p w14:paraId="4B48359A" w14:textId="77777777" w:rsidR="00E55212" w:rsidRPr="00C1463B" w:rsidRDefault="00E55212" w:rsidP="0031132A">
      <w:pPr>
        <w:spacing w:line="276" w:lineRule="auto"/>
        <w:rPr>
          <w:rFonts w:asciiTheme="majorHAnsi" w:eastAsia="Cambria" w:hAnsiTheme="majorHAnsi" w:cstheme="majorHAnsi"/>
          <w:b/>
          <w:sz w:val="22"/>
          <w:szCs w:val="22"/>
        </w:rPr>
      </w:pPr>
      <w:r w:rsidRPr="00C1463B">
        <w:rPr>
          <w:rFonts w:asciiTheme="majorHAnsi" w:eastAsia="Cambria" w:hAnsiTheme="majorHAnsi" w:cstheme="majorHAnsi"/>
          <w:b/>
          <w:sz w:val="22"/>
          <w:szCs w:val="22"/>
        </w:rPr>
        <w:t>Reporting relationships</w:t>
      </w:r>
    </w:p>
    <w:p w14:paraId="431F245B" w14:textId="5695C372" w:rsidR="00E55212" w:rsidRPr="00C1463B" w:rsidRDefault="00E55212" w:rsidP="0031132A">
      <w:pPr>
        <w:spacing w:line="276" w:lineRule="auto"/>
        <w:rPr>
          <w:rFonts w:asciiTheme="majorHAnsi" w:eastAsia="Cambria" w:hAnsiTheme="majorHAnsi" w:cstheme="majorHAnsi"/>
          <w:sz w:val="22"/>
          <w:szCs w:val="22"/>
        </w:rPr>
      </w:pPr>
      <w:r w:rsidRPr="00C1463B">
        <w:rPr>
          <w:rFonts w:asciiTheme="majorHAnsi" w:eastAsia="Cambria" w:hAnsiTheme="majorHAnsi" w:cstheme="majorHAnsi"/>
          <w:sz w:val="22"/>
          <w:szCs w:val="22"/>
        </w:rPr>
        <w:t xml:space="preserve">Reports to:  </w:t>
      </w:r>
      <w:r w:rsidR="003B5253">
        <w:rPr>
          <w:rFonts w:asciiTheme="majorHAnsi" w:eastAsia="Cambria" w:hAnsiTheme="majorHAnsi" w:cstheme="majorHAnsi"/>
          <w:sz w:val="22"/>
          <w:szCs w:val="22"/>
        </w:rPr>
        <w:t xml:space="preserve">Manager </w:t>
      </w:r>
      <w:r w:rsidR="00430976">
        <w:rPr>
          <w:rFonts w:asciiTheme="majorHAnsi" w:eastAsia="Cambria" w:hAnsiTheme="majorHAnsi" w:cstheme="majorHAnsi"/>
          <w:sz w:val="22"/>
          <w:szCs w:val="22"/>
        </w:rPr>
        <w:t xml:space="preserve">of </w:t>
      </w:r>
      <w:r w:rsidR="00765F1A" w:rsidRPr="00765F1A">
        <w:rPr>
          <w:rFonts w:asciiTheme="majorHAnsi" w:eastAsia="Cambria" w:hAnsiTheme="majorHAnsi" w:cstheme="majorHAnsi"/>
          <w:sz w:val="22"/>
          <w:szCs w:val="22"/>
        </w:rPr>
        <w:t>Medicare Mental Health Centre</w:t>
      </w:r>
    </w:p>
    <w:p w14:paraId="0F6F2E73" w14:textId="77777777" w:rsidR="00E55212" w:rsidRPr="00C1463B" w:rsidRDefault="00E55212" w:rsidP="0031132A">
      <w:pPr>
        <w:spacing w:line="276" w:lineRule="auto"/>
        <w:rPr>
          <w:rFonts w:asciiTheme="majorHAnsi" w:eastAsia="Cambria" w:hAnsiTheme="majorHAnsi" w:cstheme="majorHAnsi"/>
          <w:sz w:val="22"/>
          <w:szCs w:val="22"/>
        </w:rPr>
      </w:pPr>
      <w:r w:rsidRPr="00C1463B">
        <w:rPr>
          <w:rFonts w:asciiTheme="majorHAnsi" w:eastAsia="Cambria" w:hAnsiTheme="majorHAnsi" w:cstheme="majorHAnsi"/>
          <w:sz w:val="22"/>
          <w:szCs w:val="22"/>
        </w:rPr>
        <w:t>Direct reports: NIL</w:t>
      </w:r>
    </w:p>
    <w:p w14:paraId="049F31CB" w14:textId="38BAC3C7" w:rsidR="00D41491" w:rsidRDefault="00D41491" w:rsidP="28322307">
      <w:pPr>
        <w:spacing w:line="276" w:lineRule="auto"/>
        <w:rPr>
          <w:rFonts w:asciiTheme="majorHAnsi" w:eastAsia="Cambria" w:hAnsiTheme="majorHAnsi" w:cstheme="majorBidi"/>
          <w:sz w:val="22"/>
          <w:szCs w:val="22"/>
        </w:rPr>
      </w:pPr>
    </w:p>
    <w:p w14:paraId="0ECE4624" w14:textId="77777777" w:rsidR="00E55212" w:rsidRPr="00C1463B" w:rsidRDefault="00E55212" w:rsidP="0031132A">
      <w:pPr>
        <w:spacing w:line="276" w:lineRule="auto"/>
        <w:rPr>
          <w:rFonts w:asciiTheme="majorHAnsi" w:eastAsia="Cambria" w:hAnsiTheme="majorHAnsi" w:cstheme="majorHAnsi"/>
          <w:sz w:val="22"/>
          <w:szCs w:val="22"/>
        </w:rPr>
      </w:pPr>
      <w:r w:rsidRPr="00C1463B">
        <w:rPr>
          <w:rFonts w:asciiTheme="majorHAnsi" w:eastAsia="Cambria" w:hAnsiTheme="majorHAnsi" w:cstheme="majorHAnsi"/>
          <w:b/>
          <w:sz w:val="22"/>
          <w:szCs w:val="22"/>
        </w:rPr>
        <w:t>Workplace Health &amp; Safety</w:t>
      </w:r>
    </w:p>
    <w:p w14:paraId="37FDAC61" w14:textId="77777777" w:rsidR="00E55212" w:rsidRPr="00C1463B" w:rsidRDefault="00E55212" w:rsidP="0031132A">
      <w:pPr>
        <w:pStyle w:val="ListParagraph"/>
        <w:numPr>
          <w:ilvl w:val="0"/>
          <w:numId w:val="6"/>
        </w:numPr>
        <w:spacing w:line="276" w:lineRule="auto"/>
        <w:rPr>
          <w:rFonts w:asciiTheme="majorHAnsi" w:eastAsia="Cambria" w:hAnsiTheme="majorHAnsi" w:cstheme="majorHAnsi"/>
          <w:sz w:val="22"/>
          <w:szCs w:val="22"/>
        </w:rPr>
      </w:pPr>
      <w:r w:rsidRPr="00C1463B">
        <w:rPr>
          <w:rFonts w:asciiTheme="majorHAnsi" w:eastAsia="Cambria" w:hAnsiTheme="majorHAnsi" w:cstheme="majorHAnsi"/>
          <w:sz w:val="22"/>
          <w:szCs w:val="22"/>
        </w:rPr>
        <w:t>Responsibility for monitoring and improving the safety of the work area by identifying hazards, making recommendations and participating in the resolution of safety issues.</w:t>
      </w:r>
    </w:p>
    <w:p w14:paraId="2E4DF262" w14:textId="77777777" w:rsidR="00C04828" w:rsidRDefault="00E55212" w:rsidP="0031132A">
      <w:pPr>
        <w:pStyle w:val="ListParagraph"/>
        <w:numPr>
          <w:ilvl w:val="0"/>
          <w:numId w:val="6"/>
        </w:numPr>
        <w:spacing w:line="276" w:lineRule="auto"/>
        <w:rPr>
          <w:rFonts w:asciiTheme="majorHAnsi" w:eastAsia="Cambria" w:hAnsiTheme="majorHAnsi" w:cstheme="majorHAnsi"/>
          <w:sz w:val="22"/>
          <w:szCs w:val="22"/>
        </w:rPr>
      </w:pPr>
      <w:r w:rsidRPr="28322307">
        <w:rPr>
          <w:rFonts w:asciiTheme="majorHAnsi" w:eastAsia="Cambria" w:hAnsiTheme="majorHAnsi" w:cstheme="majorBidi"/>
          <w:sz w:val="22"/>
          <w:szCs w:val="22"/>
        </w:rPr>
        <w:t>Contribute to the achievement of a safe and healthy environment by carrying out the responsibilities outlined in the Communify Qld Health &amp; Safety policies manual.</w:t>
      </w:r>
    </w:p>
    <w:p w14:paraId="0B18F880" w14:textId="0ABC6B37" w:rsidR="28322307" w:rsidRDefault="28322307" w:rsidP="28322307">
      <w:pPr>
        <w:spacing w:line="276" w:lineRule="auto"/>
        <w:rPr>
          <w:rFonts w:asciiTheme="majorHAnsi" w:eastAsia="Cambria" w:hAnsiTheme="majorHAnsi" w:cstheme="majorBidi"/>
          <w:b/>
          <w:bCs/>
          <w:sz w:val="22"/>
          <w:szCs w:val="22"/>
        </w:rPr>
      </w:pPr>
    </w:p>
    <w:p w14:paraId="32CCAF5E" w14:textId="2F38BA40" w:rsidR="00E55212" w:rsidRPr="00C04828" w:rsidRDefault="00E55212" w:rsidP="00C04828">
      <w:pPr>
        <w:spacing w:line="276" w:lineRule="auto"/>
        <w:rPr>
          <w:rFonts w:asciiTheme="majorHAnsi" w:eastAsia="Cambria" w:hAnsiTheme="majorHAnsi" w:cstheme="majorHAnsi"/>
          <w:sz w:val="22"/>
          <w:szCs w:val="22"/>
        </w:rPr>
      </w:pPr>
      <w:r w:rsidRPr="00C04828">
        <w:rPr>
          <w:rFonts w:asciiTheme="majorHAnsi" w:eastAsia="Cambria" w:hAnsiTheme="majorHAnsi" w:cstheme="majorHAnsi"/>
          <w:b/>
          <w:sz w:val="22"/>
          <w:szCs w:val="22"/>
        </w:rPr>
        <w:t>Key Selection Criteria</w:t>
      </w:r>
    </w:p>
    <w:p w14:paraId="4101652C" w14:textId="0195FC3E" w:rsidR="007B5A27" w:rsidRPr="00C1463B" w:rsidRDefault="007B5A27" w:rsidP="28322307">
      <w:pPr>
        <w:spacing w:line="276" w:lineRule="auto"/>
        <w:rPr>
          <w:rFonts w:asciiTheme="majorHAnsi" w:eastAsia="Cambria" w:hAnsiTheme="majorHAnsi" w:cstheme="majorBidi"/>
          <w:b/>
          <w:bCs/>
          <w:sz w:val="22"/>
          <w:szCs w:val="22"/>
        </w:rPr>
      </w:pPr>
    </w:p>
    <w:p w14:paraId="232871E4" w14:textId="77777777" w:rsidR="00B34BC7" w:rsidRPr="009057AD" w:rsidRDefault="00B34BC7" w:rsidP="0031132A">
      <w:pPr>
        <w:spacing w:line="276" w:lineRule="auto"/>
        <w:rPr>
          <w:rFonts w:asciiTheme="majorHAnsi" w:eastAsia="Cambria" w:hAnsiTheme="majorHAnsi" w:cstheme="majorHAnsi"/>
          <w:sz w:val="22"/>
          <w:szCs w:val="22"/>
        </w:rPr>
      </w:pPr>
      <w:r w:rsidRPr="009057AD">
        <w:rPr>
          <w:rFonts w:asciiTheme="majorHAnsi" w:eastAsia="Cambria" w:hAnsiTheme="majorHAnsi" w:cstheme="majorHAnsi"/>
          <w:sz w:val="22"/>
          <w:szCs w:val="22"/>
        </w:rPr>
        <w:t>Required</w:t>
      </w:r>
    </w:p>
    <w:p w14:paraId="01DAFA20" w14:textId="77777777" w:rsidR="00B34BC7" w:rsidRDefault="009057AD" w:rsidP="0031132A">
      <w:pPr>
        <w:pStyle w:val="ListParagraph"/>
        <w:numPr>
          <w:ilvl w:val="0"/>
          <w:numId w:val="19"/>
        </w:numPr>
        <w:spacing w:line="276" w:lineRule="auto"/>
        <w:rPr>
          <w:rFonts w:asciiTheme="majorHAnsi" w:eastAsia="Cambria" w:hAnsiTheme="majorHAnsi" w:cstheme="majorHAnsi"/>
          <w:sz w:val="22"/>
          <w:szCs w:val="22"/>
        </w:rPr>
      </w:pPr>
      <w:r w:rsidRPr="009057AD">
        <w:rPr>
          <w:rFonts w:asciiTheme="majorHAnsi" w:eastAsia="Cambria" w:hAnsiTheme="majorHAnsi" w:cstheme="majorHAnsi"/>
          <w:sz w:val="22"/>
          <w:szCs w:val="22"/>
        </w:rPr>
        <w:t>Relevant qualifications and/or exper</w:t>
      </w:r>
      <w:r w:rsidR="00590D3D">
        <w:rPr>
          <w:rFonts w:asciiTheme="majorHAnsi" w:eastAsia="Cambria" w:hAnsiTheme="majorHAnsi" w:cstheme="majorHAnsi"/>
          <w:sz w:val="22"/>
          <w:szCs w:val="22"/>
        </w:rPr>
        <w:t xml:space="preserve">ience in the Community Services/Mental Health </w:t>
      </w:r>
      <w:r w:rsidR="00D41491">
        <w:rPr>
          <w:rFonts w:asciiTheme="majorHAnsi" w:eastAsia="Cambria" w:hAnsiTheme="majorHAnsi" w:cstheme="majorHAnsi"/>
          <w:sz w:val="22"/>
          <w:szCs w:val="22"/>
        </w:rPr>
        <w:t>S</w:t>
      </w:r>
      <w:r w:rsidRPr="009057AD">
        <w:rPr>
          <w:rFonts w:asciiTheme="majorHAnsi" w:eastAsia="Cambria" w:hAnsiTheme="majorHAnsi" w:cstheme="majorHAnsi"/>
          <w:sz w:val="22"/>
          <w:szCs w:val="22"/>
        </w:rPr>
        <w:t xml:space="preserve">ector </w:t>
      </w:r>
    </w:p>
    <w:p w14:paraId="4FE25BE0" w14:textId="77777777" w:rsidR="00590D3D" w:rsidRPr="00590D3D" w:rsidRDefault="00590D3D" w:rsidP="0031132A">
      <w:pPr>
        <w:pStyle w:val="ListParagraph"/>
        <w:numPr>
          <w:ilvl w:val="0"/>
          <w:numId w:val="19"/>
        </w:numPr>
        <w:spacing w:line="276" w:lineRule="auto"/>
        <w:rPr>
          <w:rFonts w:asciiTheme="majorHAnsi" w:eastAsia="Cambria" w:hAnsiTheme="majorHAnsi" w:cstheme="majorHAnsi"/>
          <w:sz w:val="22"/>
          <w:szCs w:val="22"/>
        </w:rPr>
      </w:pPr>
      <w:r>
        <w:rPr>
          <w:rFonts w:asciiTheme="majorHAnsi" w:eastAsia="Cambria" w:hAnsiTheme="majorHAnsi" w:cstheme="majorHAnsi"/>
          <w:sz w:val="22"/>
          <w:szCs w:val="22"/>
        </w:rPr>
        <w:t>Demonstrated</w:t>
      </w:r>
      <w:r w:rsidRPr="00D41491">
        <w:rPr>
          <w:rFonts w:asciiTheme="majorHAnsi" w:eastAsia="Cambria" w:hAnsiTheme="majorHAnsi" w:cstheme="majorHAnsi"/>
          <w:sz w:val="22"/>
          <w:szCs w:val="22"/>
        </w:rPr>
        <w:t xml:space="preserve"> knowledge and experience of administrative prac</w:t>
      </w:r>
      <w:r>
        <w:rPr>
          <w:rFonts w:asciiTheme="majorHAnsi" w:eastAsia="Cambria" w:hAnsiTheme="majorHAnsi" w:cstheme="majorHAnsi"/>
          <w:sz w:val="22"/>
          <w:szCs w:val="22"/>
        </w:rPr>
        <w:t>tices, procedures and processes</w:t>
      </w:r>
    </w:p>
    <w:p w14:paraId="043AB160" w14:textId="7263D6EA" w:rsidR="009057AD" w:rsidRDefault="00262F70" w:rsidP="0031132A">
      <w:pPr>
        <w:pStyle w:val="ListParagraph"/>
        <w:numPr>
          <w:ilvl w:val="0"/>
          <w:numId w:val="19"/>
        </w:numPr>
        <w:spacing w:line="276" w:lineRule="auto"/>
        <w:rPr>
          <w:rFonts w:asciiTheme="majorHAnsi" w:eastAsia="Cambria" w:hAnsiTheme="majorHAnsi" w:cstheme="majorHAnsi"/>
          <w:sz w:val="22"/>
          <w:szCs w:val="22"/>
        </w:rPr>
      </w:pPr>
      <w:r>
        <w:rPr>
          <w:rFonts w:asciiTheme="majorHAnsi" w:eastAsia="Cambria" w:hAnsiTheme="majorHAnsi" w:cstheme="majorHAnsi"/>
          <w:sz w:val="22"/>
          <w:szCs w:val="22"/>
        </w:rPr>
        <w:t>Exceptional interpersonal skills and</w:t>
      </w:r>
      <w:r w:rsidR="00D41491">
        <w:rPr>
          <w:rFonts w:asciiTheme="majorHAnsi" w:eastAsia="Cambria" w:hAnsiTheme="majorHAnsi" w:cstheme="majorHAnsi"/>
          <w:sz w:val="22"/>
          <w:szCs w:val="22"/>
        </w:rPr>
        <w:t xml:space="preserve"> communication skills</w:t>
      </w:r>
      <w:r>
        <w:rPr>
          <w:rFonts w:asciiTheme="majorHAnsi" w:eastAsia="Cambria" w:hAnsiTheme="majorHAnsi" w:cstheme="majorHAnsi"/>
          <w:sz w:val="22"/>
          <w:szCs w:val="22"/>
        </w:rPr>
        <w:t>, with the ability to communicate effectively across multiple modalities</w:t>
      </w:r>
    </w:p>
    <w:p w14:paraId="726C6048" w14:textId="77777777" w:rsidR="00D41491" w:rsidRDefault="00D41491" w:rsidP="0031132A">
      <w:pPr>
        <w:pStyle w:val="ListParagraph"/>
        <w:numPr>
          <w:ilvl w:val="0"/>
          <w:numId w:val="19"/>
        </w:numPr>
        <w:spacing w:line="276" w:lineRule="auto"/>
        <w:rPr>
          <w:rFonts w:asciiTheme="majorHAnsi" w:eastAsia="Cambria" w:hAnsiTheme="majorHAnsi" w:cstheme="majorHAnsi"/>
          <w:sz w:val="22"/>
          <w:szCs w:val="22"/>
        </w:rPr>
      </w:pPr>
      <w:r>
        <w:rPr>
          <w:rFonts w:asciiTheme="majorHAnsi" w:eastAsia="Cambria" w:hAnsiTheme="majorHAnsi" w:cstheme="majorHAnsi"/>
          <w:sz w:val="22"/>
          <w:szCs w:val="22"/>
        </w:rPr>
        <w:t>Demonstrated ability to be confident, articulate and empathetic when working with partic</w:t>
      </w:r>
      <w:r w:rsidR="007966A8">
        <w:rPr>
          <w:rFonts w:asciiTheme="majorHAnsi" w:eastAsia="Cambria" w:hAnsiTheme="majorHAnsi" w:cstheme="majorHAnsi"/>
          <w:sz w:val="22"/>
          <w:szCs w:val="22"/>
        </w:rPr>
        <w:t>ipants who experience challenges</w:t>
      </w:r>
      <w:r>
        <w:rPr>
          <w:rFonts w:asciiTheme="majorHAnsi" w:eastAsia="Cambria" w:hAnsiTheme="majorHAnsi" w:cstheme="majorHAnsi"/>
          <w:sz w:val="22"/>
          <w:szCs w:val="22"/>
        </w:rPr>
        <w:t xml:space="preserve"> with their mental health </w:t>
      </w:r>
    </w:p>
    <w:p w14:paraId="6320C131" w14:textId="4499FD5A" w:rsidR="00590D3D" w:rsidRPr="00590D3D" w:rsidRDefault="00590D3D" w:rsidP="0031132A">
      <w:pPr>
        <w:pStyle w:val="ListParagraph"/>
        <w:numPr>
          <w:ilvl w:val="0"/>
          <w:numId w:val="19"/>
        </w:numPr>
        <w:spacing w:line="276" w:lineRule="auto"/>
        <w:rPr>
          <w:rFonts w:asciiTheme="majorHAnsi" w:eastAsia="Cambria" w:hAnsiTheme="majorHAnsi" w:cstheme="majorHAnsi"/>
          <w:sz w:val="22"/>
          <w:szCs w:val="22"/>
        </w:rPr>
      </w:pPr>
      <w:r>
        <w:rPr>
          <w:rFonts w:asciiTheme="majorHAnsi" w:eastAsia="Cambria" w:hAnsiTheme="majorHAnsi" w:cstheme="majorHAnsi"/>
          <w:sz w:val="22"/>
          <w:szCs w:val="22"/>
        </w:rPr>
        <w:t>Confidence</w:t>
      </w:r>
      <w:r w:rsidRPr="00902446">
        <w:rPr>
          <w:rFonts w:asciiTheme="majorHAnsi" w:eastAsia="Cambria" w:hAnsiTheme="majorHAnsi" w:cstheme="majorHAnsi"/>
          <w:sz w:val="22"/>
          <w:szCs w:val="22"/>
        </w:rPr>
        <w:t xml:space="preserve"> </w:t>
      </w:r>
      <w:r>
        <w:rPr>
          <w:rFonts w:asciiTheme="majorHAnsi" w:eastAsia="Cambria" w:hAnsiTheme="majorHAnsi" w:cstheme="majorHAnsi"/>
          <w:sz w:val="22"/>
          <w:szCs w:val="22"/>
        </w:rPr>
        <w:t xml:space="preserve">and ability </w:t>
      </w:r>
      <w:r w:rsidRPr="00902446">
        <w:rPr>
          <w:rFonts w:asciiTheme="majorHAnsi" w:eastAsia="Cambria" w:hAnsiTheme="majorHAnsi" w:cstheme="majorHAnsi"/>
          <w:sz w:val="22"/>
          <w:szCs w:val="22"/>
        </w:rPr>
        <w:t>to support the facilitation of psychological therapy and p</w:t>
      </w:r>
      <w:r w:rsidR="00AF49B4">
        <w:rPr>
          <w:rFonts w:asciiTheme="majorHAnsi" w:eastAsia="Cambria" w:hAnsiTheme="majorHAnsi" w:cstheme="majorHAnsi"/>
          <w:sz w:val="22"/>
          <w:szCs w:val="22"/>
        </w:rPr>
        <w:t>sychosocial support groups if needed</w:t>
      </w:r>
    </w:p>
    <w:p w14:paraId="52C16229" w14:textId="77777777" w:rsidR="00E565B5" w:rsidRDefault="00E565B5" w:rsidP="0031132A">
      <w:pPr>
        <w:pStyle w:val="ListParagraph"/>
        <w:numPr>
          <w:ilvl w:val="0"/>
          <w:numId w:val="19"/>
        </w:numPr>
        <w:spacing w:line="276" w:lineRule="auto"/>
        <w:rPr>
          <w:rFonts w:asciiTheme="majorHAnsi" w:eastAsia="Cambria" w:hAnsiTheme="majorHAnsi" w:cstheme="majorHAnsi"/>
          <w:sz w:val="22"/>
          <w:szCs w:val="22"/>
        </w:rPr>
      </w:pPr>
      <w:r>
        <w:rPr>
          <w:rFonts w:asciiTheme="majorHAnsi" w:eastAsia="Cambria" w:hAnsiTheme="majorHAnsi" w:cstheme="majorHAnsi"/>
          <w:sz w:val="22"/>
          <w:szCs w:val="22"/>
        </w:rPr>
        <w:t xml:space="preserve">Demonstrated ability to contribute as part of a team to provide a safe, equitable and rewarding workplace </w:t>
      </w:r>
    </w:p>
    <w:p w14:paraId="30773D73" w14:textId="77777777" w:rsidR="00590D3D" w:rsidRPr="00D41491" w:rsidRDefault="00590D3D" w:rsidP="28322307">
      <w:pPr>
        <w:pStyle w:val="ListParagraph"/>
        <w:numPr>
          <w:ilvl w:val="0"/>
          <w:numId w:val="19"/>
        </w:numPr>
        <w:spacing w:line="276" w:lineRule="auto"/>
        <w:rPr>
          <w:rFonts w:asciiTheme="majorHAnsi" w:hAnsiTheme="majorHAnsi" w:cstheme="majorBidi"/>
          <w:sz w:val="22"/>
          <w:szCs w:val="22"/>
        </w:rPr>
      </w:pPr>
      <w:r w:rsidRPr="28322307">
        <w:rPr>
          <w:rFonts w:asciiTheme="majorHAnsi" w:hAnsiTheme="majorHAnsi" w:cstheme="majorBidi"/>
          <w:sz w:val="22"/>
          <w:szCs w:val="22"/>
        </w:rPr>
        <w:t>Demonstrated ability to plan, organize, set priorities, and meet deadlines, accompanied by an ability to handle a number of tasks concurrently with minimum supervision</w:t>
      </w:r>
    </w:p>
    <w:p w14:paraId="2FC41D36" w14:textId="453641D8" w:rsidR="1A12FD07" w:rsidRPr="00784A5C" w:rsidRDefault="1A12FD07" w:rsidP="28322307">
      <w:pPr>
        <w:pStyle w:val="ListParagraph"/>
        <w:numPr>
          <w:ilvl w:val="0"/>
          <w:numId w:val="19"/>
        </w:numPr>
        <w:spacing w:line="276" w:lineRule="auto"/>
      </w:pPr>
      <w:r w:rsidRPr="28322307">
        <w:rPr>
          <w:rFonts w:ascii="Calibri" w:eastAsia="Calibri" w:hAnsi="Calibri" w:cs="Calibri"/>
          <w:color w:val="000000" w:themeColor="text1"/>
          <w:sz w:val="22"/>
          <w:szCs w:val="22"/>
        </w:rPr>
        <w:t>We work with people who are often experiencing difficult and complex life circumstances. A demonstrated ability to respond flexibly and constructively to uncertainty and ambiguity will be required.</w:t>
      </w:r>
    </w:p>
    <w:p w14:paraId="78BFB448" w14:textId="558BC415" w:rsidR="00784A5C" w:rsidRPr="000700E3" w:rsidRDefault="00784A5C" w:rsidP="28322307">
      <w:pPr>
        <w:pStyle w:val="ListParagraph"/>
        <w:numPr>
          <w:ilvl w:val="0"/>
          <w:numId w:val="19"/>
        </w:numPr>
        <w:spacing w:line="276" w:lineRule="auto"/>
        <w:rPr>
          <w:rFonts w:ascii="Calibri" w:hAnsi="Calibri" w:cs="Calibri"/>
          <w:sz w:val="22"/>
          <w:szCs w:val="22"/>
        </w:rPr>
      </w:pPr>
      <w:r w:rsidRPr="000700E3">
        <w:rPr>
          <w:rFonts w:ascii="Calibri" w:hAnsi="Calibri" w:cs="Calibri"/>
          <w:sz w:val="22"/>
          <w:szCs w:val="22"/>
        </w:rPr>
        <w:t xml:space="preserve">Strong knowledge of </w:t>
      </w:r>
      <w:r w:rsidRPr="000700E3">
        <w:rPr>
          <w:rFonts w:ascii="Calibri" w:hAnsi="Calibri" w:cs="Calibri"/>
          <w:sz w:val="22"/>
          <w:szCs w:val="22"/>
        </w:rPr>
        <w:t>Microsoft Office</w:t>
      </w:r>
      <w:r w:rsidRPr="000700E3">
        <w:rPr>
          <w:rFonts w:ascii="Calibri" w:hAnsi="Calibri" w:cs="Calibri"/>
          <w:sz w:val="22"/>
          <w:szCs w:val="22"/>
        </w:rPr>
        <w:t xml:space="preserve"> products and applications</w:t>
      </w:r>
    </w:p>
    <w:p w14:paraId="4B99056E" w14:textId="77777777" w:rsidR="009057AD" w:rsidRDefault="009057AD" w:rsidP="0031132A">
      <w:pPr>
        <w:spacing w:line="276" w:lineRule="auto"/>
        <w:rPr>
          <w:rFonts w:asciiTheme="majorHAnsi" w:eastAsia="Cambria" w:hAnsiTheme="majorHAnsi" w:cstheme="majorHAnsi"/>
          <w:sz w:val="22"/>
          <w:szCs w:val="22"/>
        </w:rPr>
      </w:pPr>
    </w:p>
    <w:p w14:paraId="6855BBF3" w14:textId="77777777" w:rsidR="000700E3" w:rsidRDefault="000700E3" w:rsidP="0031132A">
      <w:pPr>
        <w:spacing w:line="276" w:lineRule="auto"/>
        <w:rPr>
          <w:rFonts w:asciiTheme="majorHAnsi" w:eastAsia="Cambria" w:hAnsiTheme="majorHAnsi" w:cstheme="majorHAnsi"/>
          <w:sz w:val="22"/>
          <w:szCs w:val="22"/>
        </w:rPr>
      </w:pPr>
    </w:p>
    <w:p w14:paraId="0C02A2CF" w14:textId="77777777" w:rsidR="000700E3" w:rsidRDefault="000700E3" w:rsidP="0031132A">
      <w:pPr>
        <w:spacing w:line="276" w:lineRule="auto"/>
        <w:rPr>
          <w:rFonts w:asciiTheme="majorHAnsi" w:eastAsia="Cambria" w:hAnsiTheme="majorHAnsi" w:cstheme="majorHAnsi"/>
          <w:sz w:val="22"/>
          <w:szCs w:val="22"/>
        </w:rPr>
      </w:pPr>
    </w:p>
    <w:p w14:paraId="0E0AD722" w14:textId="3C1851B0" w:rsidR="009057AD" w:rsidRPr="009057AD" w:rsidRDefault="009057AD" w:rsidP="0031132A">
      <w:pPr>
        <w:spacing w:line="276" w:lineRule="auto"/>
        <w:rPr>
          <w:rFonts w:asciiTheme="majorHAnsi" w:eastAsia="Cambria" w:hAnsiTheme="majorHAnsi" w:cstheme="majorHAnsi"/>
          <w:sz w:val="22"/>
          <w:szCs w:val="22"/>
        </w:rPr>
      </w:pPr>
      <w:r>
        <w:rPr>
          <w:rFonts w:asciiTheme="majorHAnsi" w:eastAsia="Cambria" w:hAnsiTheme="majorHAnsi" w:cstheme="majorHAnsi"/>
          <w:sz w:val="22"/>
          <w:szCs w:val="22"/>
        </w:rPr>
        <w:lastRenderedPageBreak/>
        <w:t xml:space="preserve">Desirable </w:t>
      </w:r>
    </w:p>
    <w:p w14:paraId="4EE3464F" w14:textId="77777777" w:rsidR="009057AD" w:rsidRPr="00D41491" w:rsidRDefault="009057AD" w:rsidP="0031132A">
      <w:pPr>
        <w:pStyle w:val="ListParagraph"/>
        <w:numPr>
          <w:ilvl w:val="0"/>
          <w:numId w:val="14"/>
        </w:numPr>
        <w:spacing w:line="276" w:lineRule="auto"/>
        <w:rPr>
          <w:rFonts w:asciiTheme="majorHAnsi" w:hAnsiTheme="majorHAnsi" w:cstheme="majorHAnsi"/>
          <w:sz w:val="22"/>
          <w:szCs w:val="22"/>
        </w:rPr>
      </w:pPr>
      <w:r w:rsidRPr="00C1463B">
        <w:rPr>
          <w:rFonts w:asciiTheme="majorHAnsi" w:eastAsia="Cambria" w:hAnsiTheme="majorHAnsi" w:cstheme="majorHAnsi"/>
          <w:sz w:val="22"/>
          <w:szCs w:val="22"/>
        </w:rPr>
        <w:t xml:space="preserve">Experience facilitating </w:t>
      </w:r>
      <w:r>
        <w:rPr>
          <w:rFonts w:asciiTheme="majorHAnsi" w:eastAsia="Cambria" w:hAnsiTheme="majorHAnsi" w:cstheme="majorHAnsi"/>
          <w:sz w:val="22"/>
          <w:szCs w:val="22"/>
        </w:rPr>
        <w:t xml:space="preserve">or supporting the facilitation of groups interactions </w:t>
      </w:r>
    </w:p>
    <w:p w14:paraId="7E851E17" w14:textId="307DC4CB" w:rsidR="009057AD" w:rsidRPr="00D41491" w:rsidRDefault="009057AD" w:rsidP="0031132A">
      <w:pPr>
        <w:pStyle w:val="ListParagraph"/>
        <w:numPr>
          <w:ilvl w:val="0"/>
          <w:numId w:val="14"/>
        </w:numPr>
        <w:spacing w:line="276" w:lineRule="auto"/>
        <w:rPr>
          <w:rFonts w:asciiTheme="majorHAnsi" w:hAnsiTheme="majorHAnsi" w:cstheme="majorHAnsi"/>
          <w:sz w:val="22"/>
          <w:szCs w:val="22"/>
        </w:rPr>
      </w:pPr>
      <w:r w:rsidRPr="00C1463B">
        <w:rPr>
          <w:rFonts w:asciiTheme="majorHAnsi" w:eastAsia="Cambria" w:hAnsiTheme="majorHAnsi" w:cstheme="majorHAnsi"/>
          <w:sz w:val="22"/>
          <w:szCs w:val="22"/>
        </w:rPr>
        <w:t>Experience and knowledge around</w:t>
      </w:r>
      <w:r w:rsidR="00AF49B4">
        <w:rPr>
          <w:rFonts w:asciiTheme="majorHAnsi" w:eastAsia="Cambria" w:hAnsiTheme="majorHAnsi" w:cstheme="majorHAnsi"/>
          <w:sz w:val="22"/>
          <w:szCs w:val="22"/>
        </w:rPr>
        <w:t xml:space="preserve"> </w:t>
      </w:r>
      <w:r w:rsidR="00351BCA">
        <w:rPr>
          <w:rFonts w:asciiTheme="majorHAnsi" w:eastAsia="Cambria" w:hAnsiTheme="majorHAnsi" w:cstheme="majorHAnsi"/>
          <w:sz w:val="22"/>
          <w:szCs w:val="22"/>
        </w:rPr>
        <w:t>trauma-informed</w:t>
      </w:r>
      <w:r w:rsidR="00AF49B4">
        <w:rPr>
          <w:rFonts w:asciiTheme="majorHAnsi" w:eastAsia="Cambria" w:hAnsiTheme="majorHAnsi" w:cstheme="majorHAnsi"/>
          <w:sz w:val="22"/>
          <w:szCs w:val="22"/>
        </w:rPr>
        <w:t>,</w:t>
      </w:r>
      <w:r w:rsidRPr="00C1463B">
        <w:rPr>
          <w:rFonts w:asciiTheme="majorHAnsi" w:eastAsia="Cambria" w:hAnsiTheme="majorHAnsi" w:cstheme="majorHAnsi"/>
          <w:sz w:val="22"/>
          <w:szCs w:val="22"/>
        </w:rPr>
        <w:t xml:space="preserve"> </w:t>
      </w:r>
      <w:r w:rsidR="00351BCA">
        <w:rPr>
          <w:rFonts w:asciiTheme="majorHAnsi" w:eastAsia="Cambria" w:hAnsiTheme="majorHAnsi" w:cstheme="majorHAnsi"/>
          <w:sz w:val="22"/>
          <w:szCs w:val="22"/>
        </w:rPr>
        <w:t>strength-based</w:t>
      </w:r>
      <w:r w:rsidRPr="00C1463B">
        <w:rPr>
          <w:rFonts w:asciiTheme="majorHAnsi" w:eastAsia="Cambria" w:hAnsiTheme="majorHAnsi" w:cstheme="majorHAnsi"/>
          <w:sz w:val="22"/>
          <w:szCs w:val="22"/>
        </w:rPr>
        <w:t xml:space="preserve">, </w:t>
      </w:r>
      <w:r w:rsidR="00351BCA">
        <w:rPr>
          <w:rFonts w:asciiTheme="majorHAnsi" w:eastAsia="Cambria" w:hAnsiTheme="majorHAnsi" w:cstheme="majorHAnsi"/>
          <w:sz w:val="22"/>
          <w:szCs w:val="22"/>
        </w:rPr>
        <w:t>recovery-oriented</w:t>
      </w:r>
      <w:r w:rsidRPr="00C1463B">
        <w:rPr>
          <w:rFonts w:asciiTheme="majorHAnsi" w:eastAsia="Cambria" w:hAnsiTheme="majorHAnsi" w:cstheme="majorHAnsi"/>
          <w:sz w:val="22"/>
          <w:szCs w:val="22"/>
        </w:rPr>
        <w:t xml:space="preserve"> </w:t>
      </w:r>
      <w:r w:rsidR="00AF49B4">
        <w:rPr>
          <w:rFonts w:asciiTheme="majorHAnsi" w:eastAsia="Cambria" w:hAnsiTheme="majorHAnsi" w:cstheme="majorHAnsi"/>
          <w:sz w:val="22"/>
          <w:szCs w:val="22"/>
        </w:rPr>
        <w:t>frameworks</w:t>
      </w:r>
    </w:p>
    <w:p w14:paraId="130366FE" w14:textId="129E0CFD" w:rsidR="009057AD" w:rsidRPr="009057AD" w:rsidRDefault="009057AD" w:rsidP="0031132A">
      <w:pPr>
        <w:pStyle w:val="ListParagraph"/>
        <w:numPr>
          <w:ilvl w:val="0"/>
          <w:numId w:val="14"/>
        </w:numPr>
        <w:spacing w:line="276" w:lineRule="auto"/>
        <w:rPr>
          <w:rFonts w:asciiTheme="majorHAnsi" w:eastAsia="Cambria" w:hAnsiTheme="majorHAnsi" w:cstheme="majorHAnsi"/>
          <w:sz w:val="22"/>
          <w:szCs w:val="22"/>
        </w:rPr>
      </w:pPr>
      <w:r w:rsidRPr="009057AD">
        <w:rPr>
          <w:rFonts w:asciiTheme="majorHAnsi" w:eastAsia="Cambria" w:hAnsiTheme="majorHAnsi" w:cstheme="majorHAnsi"/>
          <w:sz w:val="22"/>
          <w:szCs w:val="22"/>
        </w:rPr>
        <w:t>Applic</w:t>
      </w:r>
      <w:r w:rsidR="00C04828">
        <w:rPr>
          <w:rFonts w:asciiTheme="majorHAnsi" w:eastAsia="Cambria" w:hAnsiTheme="majorHAnsi" w:cstheme="majorHAnsi"/>
          <w:sz w:val="22"/>
          <w:szCs w:val="22"/>
        </w:rPr>
        <w:t xml:space="preserve">ants with a lived experience as an individual or carer </w:t>
      </w:r>
      <w:r w:rsidRPr="009057AD">
        <w:rPr>
          <w:rFonts w:asciiTheme="majorHAnsi" w:eastAsia="Cambria" w:hAnsiTheme="majorHAnsi" w:cstheme="majorHAnsi"/>
          <w:sz w:val="22"/>
          <w:szCs w:val="22"/>
        </w:rPr>
        <w:t>are</w:t>
      </w:r>
      <w:r w:rsidR="00AF49B4">
        <w:rPr>
          <w:rFonts w:asciiTheme="majorHAnsi" w:eastAsia="Cambria" w:hAnsiTheme="majorHAnsi" w:cstheme="majorHAnsi"/>
          <w:sz w:val="22"/>
          <w:szCs w:val="22"/>
        </w:rPr>
        <w:t xml:space="preserve"> strongly</w:t>
      </w:r>
      <w:r w:rsidRPr="009057AD">
        <w:rPr>
          <w:rFonts w:asciiTheme="majorHAnsi" w:eastAsia="Cambria" w:hAnsiTheme="majorHAnsi" w:cstheme="majorHAnsi"/>
          <w:sz w:val="22"/>
          <w:szCs w:val="22"/>
        </w:rPr>
        <w:t xml:space="preserve"> encouraged to apply</w:t>
      </w:r>
    </w:p>
    <w:p w14:paraId="1299C43A" w14:textId="77777777" w:rsidR="00B34BC7" w:rsidRPr="009057AD" w:rsidRDefault="00B34BC7" w:rsidP="0031132A">
      <w:pPr>
        <w:spacing w:line="276" w:lineRule="auto"/>
        <w:rPr>
          <w:rFonts w:asciiTheme="majorHAnsi" w:eastAsia="Cambria" w:hAnsiTheme="majorHAnsi" w:cstheme="majorHAnsi"/>
          <w:sz w:val="22"/>
          <w:szCs w:val="22"/>
        </w:rPr>
      </w:pPr>
    </w:p>
    <w:p w14:paraId="67AC7CDD" w14:textId="77777777" w:rsidR="00B34BC7" w:rsidRPr="009057AD" w:rsidRDefault="00B34BC7" w:rsidP="0031132A">
      <w:pPr>
        <w:spacing w:line="276" w:lineRule="auto"/>
        <w:rPr>
          <w:rFonts w:asciiTheme="majorHAnsi" w:eastAsia="Cambria" w:hAnsiTheme="majorHAnsi" w:cstheme="majorHAnsi"/>
          <w:sz w:val="22"/>
          <w:szCs w:val="22"/>
        </w:rPr>
      </w:pPr>
      <w:r w:rsidRPr="009057AD">
        <w:rPr>
          <w:rFonts w:asciiTheme="majorHAnsi" w:eastAsia="Cambria" w:hAnsiTheme="majorHAnsi" w:cstheme="majorHAnsi"/>
          <w:sz w:val="22"/>
          <w:szCs w:val="22"/>
        </w:rPr>
        <w:t>Other</w:t>
      </w:r>
    </w:p>
    <w:p w14:paraId="0933F826" w14:textId="1E1F714E" w:rsidR="00B34BC7" w:rsidRPr="009057AD" w:rsidRDefault="00B34BC7" w:rsidP="0031132A">
      <w:pPr>
        <w:pStyle w:val="ListParagraph"/>
        <w:numPr>
          <w:ilvl w:val="0"/>
          <w:numId w:val="9"/>
        </w:numPr>
        <w:spacing w:line="276" w:lineRule="auto"/>
        <w:rPr>
          <w:rFonts w:asciiTheme="majorHAnsi" w:eastAsia="Cambria" w:hAnsiTheme="majorHAnsi" w:cstheme="majorHAnsi"/>
          <w:sz w:val="22"/>
          <w:szCs w:val="22"/>
        </w:rPr>
      </w:pPr>
      <w:r w:rsidRPr="009057AD">
        <w:rPr>
          <w:rFonts w:asciiTheme="majorHAnsi" w:eastAsia="Cambria" w:hAnsiTheme="majorHAnsi" w:cstheme="majorHAnsi"/>
          <w:sz w:val="22"/>
          <w:szCs w:val="22"/>
        </w:rPr>
        <w:t xml:space="preserve">A current Open QLD driver’s license and a </w:t>
      </w:r>
      <w:r w:rsidR="000700E3">
        <w:rPr>
          <w:rFonts w:asciiTheme="majorHAnsi" w:eastAsia="Cambria" w:hAnsiTheme="majorHAnsi" w:cstheme="majorHAnsi"/>
          <w:sz w:val="22"/>
          <w:szCs w:val="22"/>
        </w:rPr>
        <w:t>roadworthy</w:t>
      </w:r>
      <w:r w:rsidRPr="009057AD">
        <w:rPr>
          <w:rFonts w:asciiTheme="majorHAnsi" w:eastAsia="Cambria" w:hAnsiTheme="majorHAnsi" w:cstheme="majorHAnsi"/>
          <w:sz w:val="22"/>
          <w:szCs w:val="22"/>
        </w:rPr>
        <w:t xml:space="preserve"> vehicle insured to a minimum level covering </w:t>
      </w:r>
      <w:r w:rsidR="000700E3">
        <w:rPr>
          <w:rFonts w:asciiTheme="majorHAnsi" w:eastAsia="Cambria" w:hAnsiTheme="majorHAnsi" w:cstheme="majorHAnsi"/>
          <w:sz w:val="22"/>
          <w:szCs w:val="22"/>
        </w:rPr>
        <w:t>third-party</w:t>
      </w:r>
      <w:r w:rsidRPr="009057AD">
        <w:rPr>
          <w:rFonts w:asciiTheme="majorHAnsi" w:eastAsia="Cambria" w:hAnsiTheme="majorHAnsi" w:cstheme="majorHAnsi"/>
          <w:sz w:val="22"/>
          <w:szCs w:val="22"/>
        </w:rPr>
        <w:t xml:space="preserve"> property damage (comprehensive cover is recommended)</w:t>
      </w:r>
    </w:p>
    <w:p w14:paraId="3CC2069B" w14:textId="58D743C3" w:rsidR="00195447" w:rsidRDefault="00B34BC7" w:rsidP="0031132A">
      <w:pPr>
        <w:pStyle w:val="ListParagraph"/>
        <w:numPr>
          <w:ilvl w:val="0"/>
          <w:numId w:val="9"/>
        </w:numPr>
        <w:spacing w:line="276" w:lineRule="auto"/>
        <w:rPr>
          <w:rFonts w:asciiTheme="majorHAnsi" w:eastAsia="Cambria" w:hAnsiTheme="majorHAnsi" w:cstheme="majorHAnsi"/>
          <w:sz w:val="22"/>
          <w:szCs w:val="22"/>
        </w:rPr>
      </w:pPr>
      <w:r w:rsidRPr="009057AD">
        <w:rPr>
          <w:rFonts w:asciiTheme="majorHAnsi" w:eastAsia="Cambria" w:hAnsiTheme="majorHAnsi" w:cstheme="majorHAnsi"/>
          <w:sz w:val="22"/>
          <w:szCs w:val="22"/>
        </w:rPr>
        <w:t xml:space="preserve">Blue Card, Yellow Card (or ability to obtain one) is mandatory  </w:t>
      </w:r>
    </w:p>
    <w:p w14:paraId="554F6F73" w14:textId="77777777" w:rsidR="00C04828" w:rsidRPr="00C04828" w:rsidRDefault="00C04828" w:rsidP="00C04828">
      <w:pPr>
        <w:spacing w:line="276" w:lineRule="auto"/>
        <w:rPr>
          <w:rFonts w:asciiTheme="majorHAnsi" w:eastAsia="Cambria" w:hAnsiTheme="majorHAnsi" w:cstheme="majorHAnsi"/>
          <w:sz w:val="22"/>
          <w:szCs w:val="22"/>
        </w:rPr>
      </w:pPr>
    </w:p>
    <w:p w14:paraId="2CE6A34E" w14:textId="6A85CE91" w:rsidR="00C04828" w:rsidRPr="00512CB6" w:rsidRDefault="00C04828" w:rsidP="00C04828">
      <w:pPr>
        <w:spacing w:line="276" w:lineRule="auto"/>
        <w:rPr>
          <w:rFonts w:asciiTheme="majorHAnsi" w:eastAsia="Cambria" w:hAnsiTheme="majorHAnsi" w:cstheme="majorHAnsi"/>
          <w:b/>
          <w:sz w:val="22"/>
          <w:szCs w:val="22"/>
        </w:rPr>
      </w:pPr>
      <w:r w:rsidRPr="00512CB6">
        <w:rPr>
          <w:rFonts w:asciiTheme="majorHAnsi" w:eastAsia="Cambria" w:hAnsiTheme="majorHAnsi" w:cstheme="majorHAnsi"/>
          <w:sz w:val="22"/>
          <w:szCs w:val="22"/>
        </w:rPr>
        <w:t>A criminal record check will be undertaken for the successful applicant</w:t>
      </w:r>
      <w:r w:rsidR="000700E3">
        <w:rPr>
          <w:rFonts w:asciiTheme="majorHAnsi" w:eastAsia="Cambria" w:hAnsiTheme="majorHAnsi" w:cstheme="majorHAnsi"/>
          <w:sz w:val="22"/>
          <w:szCs w:val="22"/>
        </w:rPr>
        <w:t>,</w:t>
      </w:r>
      <w:r w:rsidRPr="00512CB6">
        <w:rPr>
          <w:rFonts w:asciiTheme="majorHAnsi" w:eastAsia="Cambria" w:hAnsiTheme="majorHAnsi" w:cstheme="majorHAnsi"/>
          <w:sz w:val="22"/>
          <w:szCs w:val="22"/>
        </w:rPr>
        <w:t xml:space="preserve"> with ongoing employment </w:t>
      </w:r>
      <w:r w:rsidR="000700E3">
        <w:rPr>
          <w:rFonts w:asciiTheme="majorHAnsi" w:eastAsia="Cambria" w:hAnsiTheme="majorHAnsi" w:cstheme="majorHAnsi"/>
          <w:sz w:val="22"/>
          <w:szCs w:val="22"/>
        </w:rPr>
        <w:t>dependent</w:t>
      </w:r>
      <w:r w:rsidRPr="00512CB6">
        <w:rPr>
          <w:rFonts w:asciiTheme="majorHAnsi" w:eastAsia="Cambria" w:hAnsiTheme="majorHAnsi" w:cstheme="majorHAnsi"/>
          <w:sz w:val="22"/>
          <w:szCs w:val="22"/>
        </w:rPr>
        <w:t xml:space="preserve"> on the outcome.</w:t>
      </w:r>
    </w:p>
    <w:p w14:paraId="2713AC7F" w14:textId="77777777" w:rsidR="00C04828" w:rsidRPr="00512CB6" w:rsidRDefault="00C04828" w:rsidP="00C04828">
      <w:pPr>
        <w:spacing w:line="276" w:lineRule="auto"/>
        <w:rPr>
          <w:rFonts w:asciiTheme="majorHAnsi" w:eastAsia="Cambria" w:hAnsiTheme="majorHAnsi" w:cstheme="majorHAnsi"/>
          <w:b/>
          <w:sz w:val="22"/>
          <w:szCs w:val="22"/>
        </w:rPr>
      </w:pPr>
    </w:p>
    <w:p w14:paraId="38CD50B7" w14:textId="77777777" w:rsidR="00C04828" w:rsidRPr="00512CB6" w:rsidRDefault="00C04828" w:rsidP="00C04828">
      <w:pPr>
        <w:spacing w:line="276" w:lineRule="auto"/>
        <w:rPr>
          <w:rFonts w:asciiTheme="majorHAnsi" w:eastAsia="Cambria" w:hAnsiTheme="majorHAnsi" w:cstheme="majorHAnsi"/>
          <w:b/>
          <w:sz w:val="22"/>
          <w:szCs w:val="22"/>
        </w:rPr>
      </w:pPr>
      <w:r w:rsidRPr="00512CB6">
        <w:rPr>
          <w:rFonts w:asciiTheme="majorHAnsi" w:eastAsia="Cambria" w:hAnsiTheme="majorHAnsi" w:cstheme="majorHAnsi"/>
          <w:b/>
          <w:bCs/>
          <w:sz w:val="22"/>
          <w:szCs w:val="22"/>
        </w:rPr>
        <w:t>Diversity and Inclusion</w:t>
      </w:r>
    </w:p>
    <w:p w14:paraId="379E4862" w14:textId="77777777" w:rsidR="00C04828" w:rsidRPr="00512CB6" w:rsidRDefault="00C04828" w:rsidP="00C04828">
      <w:pPr>
        <w:spacing w:line="276" w:lineRule="auto"/>
        <w:rPr>
          <w:rFonts w:asciiTheme="majorHAnsi" w:eastAsia="Cambria" w:hAnsiTheme="majorHAnsi" w:cstheme="majorHAnsi"/>
          <w:sz w:val="22"/>
          <w:szCs w:val="22"/>
        </w:rPr>
      </w:pPr>
      <w:r w:rsidRPr="00512CB6">
        <w:rPr>
          <w:rFonts w:asciiTheme="majorHAnsi" w:eastAsia="Cambria" w:hAnsiTheme="majorHAnsi" w:cstheme="majorHAnsi"/>
          <w:sz w:val="22"/>
          <w:szCs w:val="22"/>
        </w:rPr>
        <w:t>Communify pays its respects to the traditional custodians across the lands in which we work, and we acknowledge the elders past, present and emerging.</w:t>
      </w:r>
    </w:p>
    <w:p w14:paraId="4E4BB184" w14:textId="77777777" w:rsidR="00C04828" w:rsidRPr="00512CB6" w:rsidRDefault="00C04828" w:rsidP="00C04828">
      <w:pPr>
        <w:spacing w:line="276" w:lineRule="auto"/>
        <w:rPr>
          <w:rFonts w:asciiTheme="majorHAnsi" w:eastAsia="Cambria" w:hAnsiTheme="majorHAnsi" w:cstheme="majorHAnsi"/>
          <w:sz w:val="22"/>
          <w:szCs w:val="22"/>
        </w:rPr>
      </w:pPr>
    </w:p>
    <w:p w14:paraId="48E5ED98" w14:textId="77777777" w:rsidR="00C04828" w:rsidRPr="00512CB6" w:rsidRDefault="00C04828" w:rsidP="00C04828">
      <w:pPr>
        <w:spacing w:line="276" w:lineRule="auto"/>
        <w:rPr>
          <w:rFonts w:asciiTheme="majorHAnsi" w:eastAsia="Cambria" w:hAnsiTheme="majorHAnsi" w:cstheme="majorHAnsi"/>
          <w:sz w:val="22"/>
          <w:szCs w:val="22"/>
        </w:rPr>
      </w:pPr>
      <w:r w:rsidRPr="00512CB6">
        <w:rPr>
          <w:rFonts w:asciiTheme="majorHAnsi" w:eastAsia="Cambria" w:hAnsiTheme="majorHAnsi" w:cstheme="majorHAnsi"/>
          <w:sz w:val="22"/>
          <w:szCs w:val="22"/>
        </w:rPr>
        <w:t>Communify is committed to being an inclusive organisation. We recognise that we work across diverse communities and welcome and encourage participants from all backgrounds and experiences. We strive to embrace the diversity of people from all ages and genders, Aboriginal and Torres Strait Islander peoples, culturally and linguistically diverse groups, the LGBTIQ+ community, people seeking asylum, refugees and people living with a disability.</w:t>
      </w:r>
    </w:p>
    <w:p w14:paraId="37D8B57D" w14:textId="77777777" w:rsidR="00C04828" w:rsidRPr="00512CB6" w:rsidRDefault="00C04828" w:rsidP="00C04828">
      <w:pPr>
        <w:spacing w:line="276" w:lineRule="auto"/>
        <w:rPr>
          <w:rFonts w:asciiTheme="majorHAnsi" w:eastAsia="Cambria" w:hAnsiTheme="majorHAnsi" w:cstheme="majorHAnsi"/>
          <w:sz w:val="22"/>
          <w:szCs w:val="22"/>
        </w:rPr>
      </w:pPr>
    </w:p>
    <w:p w14:paraId="0FB74B03" w14:textId="27E879F8" w:rsidR="00C04828" w:rsidRPr="00512CB6" w:rsidRDefault="2839043B" w:rsidP="00C04828">
      <w:pPr>
        <w:spacing w:line="276" w:lineRule="auto"/>
      </w:pPr>
      <w:r>
        <w:rPr>
          <w:noProof/>
        </w:rPr>
        <w:drawing>
          <wp:inline distT="0" distB="0" distL="0" distR="0" wp14:anchorId="1B3869A3" wp14:editId="3357C419">
            <wp:extent cx="1495425" cy="333375"/>
            <wp:effectExtent l="0" t="0" r="0" b="0"/>
            <wp:docPr id="1879384072" name="Picture 18793840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extLst>
                        <a:ext uri="{28A0092B-C50C-407E-A947-70E740481C1C}">
                          <a14:useLocalDpi xmlns:a14="http://schemas.microsoft.com/office/drawing/2010/main" val="0"/>
                        </a:ext>
                      </a:extLst>
                    </a:blip>
                    <a:stretch>
                      <a:fillRect/>
                    </a:stretch>
                  </pic:blipFill>
                  <pic:spPr>
                    <a:xfrm>
                      <a:off x="0" y="0"/>
                      <a:ext cx="1495425" cy="333375"/>
                    </a:xfrm>
                    <a:prstGeom prst="rect">
                      <a:avLst/>
                    </a:prstGeom>
                  </pic:spPr>
                </pic:pic>
              </a:graphicData>
            </a:graphic>
          </wp:inline>
        </w:drawing>
      </w:r>
      <w:r w:rsidR="00C04828">
        <w:br/>
      </w:r>
    </w:p>
    <w:p w14:paraId="1ACC915C" w14:textId="501D7F97" w:rsidR="35C8F5E2" w:rsidRDefault="35C8F5E2" w:rsidP="35C8F5E2">
      <w:pPr>
        <w:spacing w:line="276" w:lineRule="auto"/>
      </w:pPr>
    </w:p>
    <w:p w14:paraId="05C57A53" w14:textId="77777777" w:rsidR="00C04828" w:rsidRPr="00512CB6" w:rsidRDefault="00C04828" w:rsidP="00C04828">
      <w:pPr>
        <w:spacing w:line="276" w:lineRule="auto"/>
        <w:rPr>
          <w:rFonts w:asciiTheme="majorHAnsi" w:eastAsia="Cambria" w:hAnsiTheme="majorHAnsi" w:cstheme="majorHAnsi"/>
          <w:b/>
          <w:sz w:val="22"/>
          <w:szCs w:val="22"/>
        </w:rPr>
      </w:pPr>
    </w:p>
    <w:p w14:paraId="03F27987" w14:textId="77777777" w:rsidR="00C04828" w:rsidRPr="00512CB6" w:rsidRDefault="00C04828" w:rsidP="00C04828">
      <w:pPr>
        <w:spacing w:line="276" w:lineRule="auto"/>
        <w:rPr>
          <w:rFonts w:asciiTheme="majorHAnsi" w:eastAsia="Cambria" w:hAnsiTheme="majorHAnsi" w:cstheme="majorHAnsi"/>
          <w:b/>
          <w:sz w:val="22"/>
          <w:szCs w:val="22"/>
        </w:rPr>
      </w:pPr>
      <w:r w:rsidRPr="00512CB6">
        <w:rPr>
          <w:rFonts w:asciiTheme="majorHAnsi" w:eastAsia="Cambria" w:hAnsiTheme="majorHAnsi" w:cstheme="majorHAnsi"/>
          <w:b/>
          <w:sz w:val="22"/>
          <w:szCs w:val="22"/>
        </w:rPr>
        <w:t>Declaration</w:t>
      </w:r>
    </w:p>
    <w:p w14:paraId="082CEC70" w14:textId="77777777" w:rsidR="00C04828" w:rsidRPr="00512CB6" w:rsidRDefault="00C04828" w:rsidP="00C04828">
      <w:pPr>
        <w:spacing w:line="276" w:lineRule="auto"/>
        <w:rPr>
          <w:rFonts w:asciiTheme="majorHAnsi" w:eastAsia="Cambria" w:hAnsiTheme="majorHAnsi" w:cstheme="majorHAnsi"/>
          <w:b/>
          <w:i/>
          <w:sz w:val="22"/>
          <w:szCs w:val="22"/>
        </w:rPr>
      </w:pPr>
      <w:r w:rsidRPr="00512CB6">
        <w:rPr>
          <w:rFonts w:asciiTheme="majorHAnsi" w:eastAsia="Cambria" w:hAnsiTheme="majorHAnsi" w:cstheme="majorHAnsi"/>
          <w:sz w:val="22"/>
          <w:szCs w:val="22"/>
        </w:rPr>
        <w:t>I agree that I have read, and understand the position description details above.</w:t>
      </w:r>
    </w:p>
    <w:tbl>
      <w:tblPr>
        <w:tblStyle w:val="TableGrid"/>
        <w:tblpPr w:leftFromText="180" w:rightFromText="180" w:vertAnchor="text" w:horzAnchor="margin" w:tblpXSpec="center" w:tblpY="-22"/>
        <w:tblW w:w="0" w:type="auto"/>
        <w:tblBorders>
          <w:top w:val="none" w:sz="0" w:space="0" w:color="auto"/>
          <w:left w:val="none" w:sz="0" w:space="0" w:color="auto"/>
          <w:right w:val="none" w:sz="0" w:space="0" w:color="auto"/>
        </w:tblBorders>
        <w:tblLook w:val="04A0" w:firstRow="1" w:lastRow="0" w:firstColumn="1" w:lastColumn="0" w:noHBand="0" w:noVBand="1"/>
      </w:tblPr>
      <w:tblGrid>
        <w:gridCol w:w="9016"/>
      </w:tblGrid>
      <w:tr w:rsidR="00C04828" w:rsidRPr="00512CB6" w14:paraId="01029A4B" w14:textId="77777777" w:rsidTr="00667F4F">
        <w:trPr>
          <w:trHeight w:val="567"/>
        </w:trPr>
        <w:tc>
          <w:tcPr>
            <w:tcW w:w="9016" w:type="dxa"/>
            <w:vAlign w:val="bottom"/>
          </w:tcPr>
          <w:p w14:paraId="3E774799" w14:textId="77777777" w:rsidR="00C04828" w:rsidRPr="00512CB6" w:rsidRDefault="00C04828" w:rsidP="00667F4F">
            <w:pPr>
              <w:spacing w:line="276" w:lineRule="auto"/>
              <w:rPr>
                <w:rFonts w:asciiTheme="majorHAnsi" w:eastAsia="Cambria" w:hAnsiTheme="majorHAnsi" w:cstheme="majorHAnsi"/>
                <w:b/>
                <w:sz w:val="22"/>
                <w:szCs w:val="22"/>
              </w:rPr>
            </w:pPr>
            <w:r w:rsidRPr="00512CB6">
              <w:rPr>
                <w:rFonts w:asciiTheme="majorHAnsi" w:eastAsia="Cambria" w:hAnsiTheme="majorHAnsi" w:cstheme="majorHAnsi"/>
                <w:b/>
                <w:sz w:val="22"/>
                <w:szCs w:val="22"/>
              </w:rPr>
              <w:t>Name</w:t>
            </w:r>
          </w:p>
        </w:tc>
      </w:tr>
      <w:tr w:rsidR="00C04828" w:rsidRPr="00512CB6" w14:paraId="1C68AE32" w14:textId="77777777" w:rsidTr="00667F4F">
        <w:trPr>
          <w:trHeight w:val="567"/>
        </w:trPr>
        <w:tc>
          <w:tcPr>
            <w:tcW w:w="9016" w:type="dxa"/>
            <w:vAlign w:val="bottom"/>
          </w:tcPr>
          <w:p w14:paraId="5BE5DD53" w14:textId="77777777" w:rsidR="00C04828" w:rsidRPr="00512CB6" w:rsidRDefault="00C04828" w:rsidP="00667F4F">
            <w:pPr>
              <w:spacing w:line="276" w:lineRule="auto"/>
              <w:rPr>
                <w:rFonts w:asciiTheme="majorHAnsi" w:eastAsia="Cambria" w:hAnsiTheme="majorHAnsi" w:cstheme="majorHAnsi"/>
                <w:b/>
                <w:sz w:val="22"/>
                <w:szCs w:val="22"/>
              </w:rPr>
            </w:pPr>
            <w:r w:rsidRPr="00512CB6">
              <w:rPr>
                <w:rFonts w:asciiTheme="majorHAnsi" w:eastAsia="Cambria" w:hAnsiTheme="majorHAnsi" w:cstheme="majorHAnsi"/>
                <w:b/>
                <w:sz w:val="22"/>
                <w:szCs w:val="22"/>
              </w:rPr>
              <w:t>Signature</w:t>
            </w:r>
          </w:p>
        </w:tc>
      </w:tr>
      <w:tr w:rsidR="00C04828" w:rsidRPr="00512CB6" w14:paraId="59876ED3" w14:textId="77777777" w:rsidTr="00667F4F">
        <w:trPr>
          <w:trHeight w:val="567"/>
        </w:trPr>
        <w:tc>
          <w:tcPr>
            <w:tcW w:w="9016" w:type="dxa"/>
            <w:vAlign w:val="bottom"/>
          </w:tcPr>
          <w:p w14:paraId="76EF6876" w14:textId="77777777" w:rsidR="00C04828" w:rsidRPr="00512CB6" w:rsidRDefault="00C04828" w:rsidP="00667F4F">
            <w:pPr>
              <w:spacing w:line="276" w:lineRule="auto"/>
              <w:rPr>
                <w:rFonts w:asciiTheme="majorHAnsi" w:eastAsia="Cambria" w:hAnsiTheme="majorHAnsi" w:cstheme="majorHAnsi"/>
                <w:b/>
                <w:sz w:val="22"/>
                <w:szCs w:val="22"/>
              </w:rPr>
            </w:pPr>
            <w:r w:rsidRPr="00512CB6">
              <w:rPr>
                <w:rFonts w:asciiTheme="majorHAnsi" w:eastAsia="Cambria" w:hAnsiTheme="majorHAnsi" w:cstheme="majorHAnsi"/>
                <w:b/>
                <w:sz w:val="22"/>
                <w:szCs w:val="22"/>
              </w:rPr>
              <w:t>Date</w:t>
            </w:r>
          </w:p>
        </w:tc>
      </w:tr>
    </w:tbl>
    <w:p w14:paraId="3BB38D83" w14:textId="77777777" w:rsidR="00C04828" w:rsidRPr="00512CB6" w:rsidRDefault="00C04828" w:rsidP="00C04828">
      <w:pPr>
        <w:spacing w:line="276" w:lineRule="auto"/>
        <w:rPr>
          <w:rFonts w:asciiTheme="majorHAnsi" w:eastAsia="Cambria" w:hAnsiTheme="majorHAnsi" w:cstheme="majorHAnsi"/>
          <w:sz w:val="22"/>
          <w:szCs w:val="22"/>
        </w:rPr>
        <w:sectPr w:rsidR="00C04828" w:rsidRPr="00512CB6" w:rsidSect="00393526">
          <w:headerReference w:type="default" r:id="rId11"/>
          <w:footerReference w:type="default" r:id="rId12"/>
          <w:pgSz w:w="11904" w:h="16834"/>
          <w:pgMar w:top="1985" w:right="680" w:bottom="1440" w:left="680" w:header="709" w:footer="680" w:gutter="0"/>
          <w:cols w:space="708"/>
          <w:docGrid w:linePitch="326"/>
        </w:sectPr>
      </w:pPr>
    </w:p>
    <w:p w14:paraId="06B1AE5A" w14:textId="77777777" w:rsidR="00195447" w:rsidRPr="00195447" w:rsidRDefault="00195447" w:rsidP="0031132A">
      <w:pPr>
        <w:spacing w:line="276" w:lineRule="auto"/>
        <w:rPr>
          <w:rFonts w:asciiTheme="majorHAnsi" w:eastAsia="Cambria" w:hAnsiTheme="majorHAnsi" w:cstheme="majorHAnsi"/>
          <w:sz w:val="22"/>
          <w:szCs w:val="22"/>
        </w:rPr>
      </w:pPr>
    </w:p>
    <w:sectPr w:rsidR="00195447" w:rsidRPr="00195447" w:rsidSect="006D4446">
      <w:headerReference w:type="default" r:id="rId13"/>
      <w:pgSz w:w="11904" w:h="16834"/>
      <w:pgMar w:top="2552" w:right="680" w:bottom="1440" w:left="680" w:header="709" w:footer="0"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2ACFA2" w14:textId="77777777" w:rsidR="006E39C6" w:rsidRDefault="006E39C6">
      <w:r>
        <w:separator/>
      </w:r>
    </w:p>
  </w:endnote>
  <w:endnote w:type="continuationSeparator" w:id="0">
    <w:p w14:paraId="5443C570" w14:textId="77777777" w:rsidR="006E39C6" w:rsidRDefault="006E39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11567926"/>
      <w:docPartObj>
        <w:docPartGallery w:val="Page Numbers (Bottom of Page)"/>
        <w:docPartUnique/>
      </w:docPartObj>
    </w:sdtPr>
    <w:sdtContent>
      <w:sdt>
        <w:sdtPr>
          <w:id w:val="-1769616900"/>
          <w:docPartObj>
            <w:docPartGallery w:val="Page Numbers (Top of Page)"/>
            <w:docPartUnique/>
          </w:docPartObj>
        </w:sdtPr>
        <w:sdtContent>
          <w:p w14:paraId="02E864F7" w14:textId="07AEBA05" w:rsidR="00C04828" w:rsidRDefault="00C04828" w:rsidP="00393526">
            <w:pPr>
              <w:pStyle w:val="Footer"/>
            </w:pPr>
            <w:r>
              <w:t>Version 2_March 2025</w:t>
            </w:r>
            <w:r>
              <w:tab/>
            </w:r>
            <w:r>
              <w:tab/>
            </w:r>
            <w:r>
              <w:tab/>
              <w:t xml:space="preserve">Page </w:t>
            </w:r>
            <w:r>
              <w:rPr>
                <w:b/>
                <w:bCs/>
                <w:szCs w:val="24"/>
              </w:rPr>
              <w:fldChar w:fldCharType="begin"/>
            </w:r>
            <w:r>
              <w:rPr>
                <w:b/>
                <w:bCs/>
              </w:rPr>
              <w:instrText xml:space="preserve"> PAGE </w:instrText>
            </w:r>
            <w:r>
              <w:rPr>
                <w:b/>
                <w:bCs/>
                <w:szCs w:val="24"/>
              </w:rPr>
              <w:fldChar w:fldCharType="separate"/>
            </w:r>
            <w:r w:rsidR="00FE6690">
              <w:rPr>
                <w:b/>
                <w:bCs/>
                <w:noProof/>
              </w:rPr>
              <w:t>6</w:t>
            </w:r>
            <w:r>
              <w:rPr>
                <w:b/>
                <w:bCs/>
                <w:szCs w:val="24"/>
              </w:rPr>
              <w:fldChar w:fldCharType="end"/>
            </w:r>
            <w:r>
              <w:t xml:space="preserve"> of </w:t>
            </w:r>
            <w:r>
              <w:rPr>
                <w:b/>
                <w:bCs/>
                <w:szCs w:val="24"/>
              </w:rPr>
              <w:fldChar w:fldCharType="begin"/>
            </w:r>
            <w:r>
              <w:rPr>
                <w:b/>
                <w:bCs/>
              </w:rPr>
              <w:instrText xml:space="preserve"> NUMPAGES  </w:instrText>
            </w:r>
            <w:r>
              <w:rPr>
                <w:b/>
                <w:bCs/>
                <w:szCs w:val="24"/>
              </w:rPr>
              <w:fldChar w:fldCharType="separate"/>
            </w:r>
            <w:r w:rsidR="00FE6690">
              <w:rPr>
                <w:b/>
                <w:bCs/>
                <w:noProof/>
              </w:rPr>
              <w:t>6</w:t>
            </w:r>
            <w:r>
              <w:rPr>
                <w:b/>
                <w:bCs/>
                <w:szCs w:val="24"/>
              </w:rPr>
              <w:fldChar w:fldCharType="end"/>
            </w:r>
          </w:p>
        </w:sdtContent>
      </w:sdt>
    </w:sdtContent>
  </w:sdt>
  <w:p w14:paraId="28760271" w14:textId="77777777" w:rsidR="00C04828" w:rsidRPr="00393526" w:rsidRDefault="00C04828" w:rsidP="0039352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6BACA8" w14:textId="77777777" w:rsidR="006E39C6" w:rsidRDefault="006E39C6">
      <w:r>
        <w:separator/>
      </w:r>
    </w:p>
  </w:footnote>
  <w:footnote w:type="continuationSeparator" w:id="0">
    <w:p w14:paraId="3BD96B31" w14:textId="77777777" w:rsidR="006E39C6" w:rsidRDefault="006E39C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448814" w14:textId="77777777" w:rsidR="00C04828" w:rsidRDefault="00C04828">
    <w:pPr>
      <w:pStyle w:val="Header"/>
    </w:pPr>
    <w:r>
      <w:rPr>
        <w:noProof/>
        <w:lang w:val="en-US"/>
      </w:rPr>
      <w:drawing>
        <wp:anchor distT="0" distB="0" distL="114300" distR="114300" simplePos="0" relativeHeight="251666432" behindDoc="1" locked="0" layoutInCell="1" allowOverlap="1" wp14:anchorId="40262C48" wp14:editId="137DAC36">
          <wp:simplePos x="0" y="0"/>
          <wp:positionH relativeFrom="column">
            <wp:posOffset>-393913</wp:posOffset>
          </wp:positionH>
          <wp:positionV relativeFrom="paragraph">
            <wp:posOffset>-450148</wp:posOffset>
          </wp:positionV>
          <wp:extent cx="7559675" cy="1396365"/>
          <wp:effectExtent l="0" t="0" r="3175" b="0"/>
          <wp:wrapTight wrapText="bothSides">
            <wp:wrapPolygon edited="0">
              <wp:start x="0" y="0"/>
              <wp:lineTo x="0" y="21217"/>
              <wp:lineTo x="21555" y="21217"/>
              <wp:lineTo x="21555"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9675" cy="1396365"/>
                  </a:xfrm>
                  <a:prstGeom prst="rect">
                    <a:avLst/>
                  </a:prstGeom>
                  <a:noFill/>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6DE72A" w14:textId="77777777" w:rsidR="00E55212" w:rsidRDefault="00CF3697">
    <w:pPr>
      <w:pStyle w:val="Header"/>
    </w:pPr>
    <w:r>
      <w:rPr>
        <w:noProof/>
        <w:lang w:val="en-US"/>
      </w:rPr>
      <w:drawing>
        <wp:anchor distT="0" distB="0" distL="114300" distR="114300" simplePos="0" relativeHeight="251664384" behindDoc="1" locked="0" layoutInCell="1" allowOverlap="1" wp14:anchorId="27430392" wp14:editId="33D18E38">
          <wp:simplePos x="0" y="0"/>
          <wp:positionH relativeFrom="column">
            <wp:posOffset>-485775</wp:posOffset>
          </wp:positionH>
          <wp:positionV relativeFrom="page">
            <wp:posOffset>40005</wp:posOffset>
          </wp:positionV>
          <wp:extent cx="7559999" cy="1397647"/>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M0094 LH Header_RGB.jpg"/>
                  <pic:cNvPicPr/>
                </pic:nvPicPr>
                <pic:blipFill>
                  <a:blip r:embed="rId1">
                    <a:extLst>
                      <a:ext uri="{28A0092B-C50C-407E-A947-70E740481C1C}">
                        <a14:useLocalDpi xmlns:a14="http://schemas.microsoft.com/office/drawing/2010/main" val="0"/>
                      </a:ext>
                    </a:extLst>
                  </a:blip>
                  <a:stretch>
                    <a:fillRect/>
                  </a:stretch>
                </pic:blipFill>
                <pic:spPr>
                  <a:xfrm>
                    <a:off x="0" y="0"/>
                    <a:ext cx="7559999" cy="1397647"/>
                  </a:xfrm>
                  <a:prstGeom prst="rect">
                    <a:avLst/>
                  </a:prstGeom>
                </pic:spPr>
              </pic:pic>
            </a:graphicData>
          </a:graphic>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917A7"/>
    <w:multiLevelType w:val="hybridMultilevel"/>
    <w:tmpl w:val="197865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A7695A"/>
    <w:multiLevelType w:val="hybridMultilevel"/>
    <w:tmpl w:val="118EBFD6"/>
    <w:lvl w:ilvl="0" w:tplc="2138DED4">
      <w:start w:val="1"/>
      <w:numFmt w:val="bullet"/>
      <w:lvlText w:val=""/>
      <w:lvlJc w:val="left"/>
      <w:pPr>
        <w:ind w:left="720" w:hanging="360"/>
      </w:pPr>
      <w:rPr>
        <w:rFonts w:ascii="Symbol" w:hAnsi="Symbol" w:hint="default"/>
      </w:rPr>
    </w:lvl>
    <w:lvl w:ilvl="1" w:tplc="1BF01D56">
      <w:start w:val="1"/>
      <w:numFmt w:val="bullet"/>
      <w:lvlText w:val="o"/>
      <w:lvlJc w:val="left"/>
      <w:pPr>
        <w:ind w:left="1440" w:hanging="360"/>
      </w:pPr>
      <w:rPr>
        <w:rFonts w:ascii="Courier New" w:hAnsi="Courier New" w:hint="default"/>
      </w:rPr>
    </w:lvl>
    <w:lvl w:ilvl="2" w:tplc="ABC0630A">
      <w:start w:val="1"/>
      <w:numFmt w:val="bullet"/>
      <w:lvlText w:val=""/>
      <w:lvlJc w:val="left"/>
      <w:pPr>
        <w:ind w:left="2160" w:hanging="360"/>
      </w:pPr>
      <w:rPr>
        <w:rFonts w:ascii="Wingdings" w:hAnsi="Wingdings" w:hint="default"/>
      </w:rPr>
    </w:lvl>
    <w:lvl w:ilvl="3" w:tplc="FAA2E1C2">
      <w:start w:val="1"/>
      <w:numFmt w:val="bullet"/>
      <w:lvlText w:val=""/>
      <w:lvlJc w:val="left"/>
      <w:pPr>
        <w:ind w:left="2880" w:hanging="360"/>
      </w:pPr>
      <w:rPr>
        <w:rFonts w:ascii="Symbol" w:hAnsi="Symbol" w:hint="default"/>
      </w:rPr>
    </w:lvl>
    <w:lvl w:ilvl="4" w:tplc="683C592A">
      <w:start w:val="1"/>
      <w:numFmt w:val="bullet"/>
      <w:lvlText w:val="o"/>
      <w:lvlJc w:val="left"/>
      <w:pPr>
        <w:ind w:left="3600" w:hanging="360"/>
      </w:pPr>
      <w:rPr>
        <w:rFonts w:ascii="Courier New" w:hAnsi="Courier New" w:hint="default"/>
      </w:rPr>
    </w:lvl>
    <w:lvl w:ilvl="5" w:tplc="2E4A38E4">
      <w:start w:val="1"/>
      <w:numFmt w:val="bullet"/>
      <w:lvlText w:val=""/>
      <w:lvlJc w:val="left"/>
      <w:pPr>
        <w:ind w:left="4320" w:hanging="360"/>
      </w:pPr>
      <w:rPr>
        <w:rFonts w:ascii="Wingdings" w:hAnsi="Wingdings" w:hint="default"/>
      </w:rPr>
    </w:lvl>
    <w:lvl w:ilvl="6" w:tplc="01A68EF8">
      <w:start w:val="1"/>
      <w:numFmt w:val="bullet"/>
      <w:lvlText w:val=""/>
      <w:lvlJc w:val="left"/>
      <w:pPr>
        <w:ind w:left="5040" w:hanging="360"/>
      </w:pPr>
      <w:rPr>
        <w:rFonts w:ascii="Symbol" w:hAnsi="Symbol" w:hint="default"/>
      </w:rPr>
    </w:lvl>
    <w:lvl w:ilvl="7" w:tplc="33D4A1F2">
      <w:start w:val="1"/>
      <w:numFmt w:val="bullet"/>
      <w:lvlText w:val="o"/>
      <w:lvlJc w:val="left"/>
      <w:pPr>
        <w:ind w:left="5760" w:hanging="360"/>
      </w:pPr>
      <w:rPr>
        <w:rFonts w:ascii="Courier New" w:hAnsi="Courier New" w:hint="default"/>
      </w:rPr>
    </w:lvl>
    <w:lvl w:ilvl="8" w:tplc="2BEA26C6">
      <w:start w:val="1"/>
      <w:numFmt w:val="bullet"/>
      <w:lvlText w:val=""/>
      <w:lvlJc w:val="left"/>
      <w:pPr>
        <w:ind w:left="6480" w:hanging="360"/>
      </w:pPr>
      <w:rPr>
        <w:rFonts w:ascii="Wingdings" w:hAnsi="Wingdings" w:hint="default"/>
      </w:rPr>
    </w:lvl>
  </w:abstractNum>
  <w:abstractNum w:abstractNumId="2" w15:restartNumberingAfterBreak="0">
    <w:nsid w:val="04F30F1D"/>
    <w:multiLevelType w:val="hybridMultilevel"/>
    <w:tmpl w:val="63226B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C3400F"/>
    <w:multiLevelType w:val="hybridMultilevel"/>
    <w:tmpl w:val="7DB032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5A63543"/>
    <w:multiLevelType w:val="hybridMultilevel"/>
    <w:tmpl w:val="377C1DB4"/>
    <w:lvl w:ilvl="0" w:tplc="0C090001">
      <w:start w:val="1"/>
      <w:numFmt w:val="bullet"/>
      <w:lvlText w:val=""/>
      <w:lvlJc w:val="left"/>
      <w:pPr>
        <w:ind w:left="644" w:hanging="360"/>
      </w:pPr>
      <w:rPr>
        <w:rFonts w:ascii="Symbol" w:hAnsi="Symbol" w:hint="default"/>
      </w:rPr>
    </w:lvl>
    <w:lvl w:ilvl="1" w:tplc="0C090003" w:tentative="1">
      <w:start w:val="1"/>
      <w:numFmt w:val="bullet"/>
      <w:lvlText w:val="o"/>
      <w:lvlJc w:val="left"/>
      <w:pPr>
        <w:ind w:left="1364" w:hanging="360"/>
      </w:pPr>
      <w:rPr>
        <w:rFonts w:ascii="Courier New" w:hAnsi="Courier New" w:cs="Courier New" w:hint="default"/>
      </w:rPr>
    </w:lvl>
    <w:lvl w:ilvl="2" w:tplc="0C090005" w:tentative="1">
      <w:start w:val="1"/>
      <w:numFmt w:val="bullet"/>
      <w:lvlText w:val=""/>
      <w:lvlJc w:val="left"/>
      <w:pPr>
        <w:ind w:left="2084" w:hanging="360"/>
      </w:pPr>
      <w:rPr>
        <w:rFonts w:ascii="Wingdings" w:hAnsi="Wingdings" w:hint="default"/>
      </w:rPr>
    </w:lvl>
    <w:lvl w:ilvl="3" w:tplc="0C090001" w:tentative="1">
      <w:start w:val="1"/>
      <w:numFmt w:val="bullet"/>
      <w:lvlText w:val=""/>
      <w:lvlJc w:val="left"/>
      <w:pPr>
        <w:ind w:left="2804" w:hanging="360"/>
      </w:pPr>
      <w:rPr>
        <w:rFonts w:ascii="Symbol" w:hAnsi="Symbol" w:hint="default"/>
      </w:rPr>
    </w:lvl>
    <w:lvl w:ilvl="4" w:tplc="0C090003" w:tentative="1">
      <w:start w:val="1"/>
      <w:numFmt w:val="bullet"/>
      <w:lvlText w:val="o"/>
      <w:lvlJc w:val="left"/>
      <w:pPr>
        <w:ind w:left="3524" w:hanging="360"/>
      </w:pPr>
      <w:rPr>
        <w:rFonts w:ascii="Courier New" w:hAnsi="Courier New" w:cs="Courier New" w:hint="default"/>
      </w:rPr>
    </w:lvl>
    <w:lvl w:ilvl="5" w:tplc="0C090005" w:tentative="1">
      <w:start w:val="1"/>
      <w:numFmt w:val="bullet"/>
      <w:lvlText w:val=""/>
      <w:lvlJc w:val="left"/>
      <w:pPr>
        <w:ind w:left="4244" w:hanging="360"/>
      </w:pPr>
      <w:rPr>
        <w:rFonts w:ascii="Wingdings" w:hAnsi="Wingdings" w:hint="default"/>
      </w:rPr>
    </w:lvl>
    <w:lvl w:ilvl="6" w:tplc="0C090001" w:tentative="1">
      <w:start w:val="1"/>
      <w:numFmt w:val="bullet"/>
      <w:lvlText w:val=""/>
      <w:lvlJc w:val="left"/>
      <w:pPr>
        <w:ind w:left="4964" w:hanging="360"/>
      </w:pPr>
      <w:rPr>
        <w:rFonts w:ascii="Symbol" w:hAnsi="Symbol" w:hint="default"/>
      </w:rPr>
    </w:lvl>
    <w:lvl w:ilvl="7" w:tplc="0C090003" w:tentative="1">
      <w:start w:val="1"/>
      <w:numFmt w:val="bullet"/>
      <w:lvlText w:val="o"/>
      <w:lvlJc w:val="left"/>
      <w:pPr>
        <w:ind w:left="5684" w:hanging="360"/>
      </w:pPr>
      <w:rPr>
        <w:rFonts w:ascii="Courier New" w:hAnsi="Courier New" w:cs="Courier New" w:hint="default"/>
      </w:rPr>
    </w:lvl>
    <w:lvl w:ilvl="8" w:tplc="0C090005" w:tentative="1">
      <w:start w:val="1"/>
      <w:numFmt w:val="bullet"/>
      <w:lvlText w:val=""/>
      <w:lvlJc w:val="left"/>
      <w:pPr>
        <w:ind w:left="6404" w:hanging="360"/>
      </w:pPr>
      <w:rPr>
        <w:rFonts w:ascii="Wingdings" w:hAnsi="Wingdings" w:hint="default"/>
      </w:rPr>
    </w:lvl>
  </w:abstractNum>
  <w:abstractNum w:abstractNumId="5" w15:restartNumberingAfterBreak="0">
    <w:nsid w:val="18285D26"/>
    <w:multiLevelType w:val="hybridMultilevel"/>
    <w:tmpl w:val="A0DCB22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B6770F5"/>
    <w:multiLevelType w:val="hybridMultilevel"/>
    <w:tmpl w:val="58D4304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2F871236"/>
    <w:multiLevelType w:val="hybridMultilevel"/>
    <w:tmpl w:val="B9FEBB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52333C0"/>
    <w:multiLevelType w:val="hybridMultilevel"/>
    <w:tmpl w:val="FC5E394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A3D672B"/>
    <w:multiLevelType w:val="hybridMultilevel"/>
    <w:tmpl w:val="5BF0A3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6BA2050"/>
    <w:multiLevelType w:val="hybridMultilevel"/>
    <w:tmpl w:val="8CF4EBB8"/>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1" w15:restartNumberingAfterBreak="0">
    <w:nsid w:val="4C12067D"/>
    <w:multiLevelType w:val="hybridMultilevel"/>
    <w:tmpl w:val="49B05D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D404FD4"/>
    <w:multiLevelType w:val="hybridMultilevel"/>
    <w:tmpl w:val="9B9E70D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549A6439"/>
    <w:multiLevelType w:val="hybridMultilevel"/>
    <w:tmpl w:val="5F8E2266"/>
    <w:lvl w:ilvl="0" w:tplc="0C090001">
      <w:start w:val="1"/>
      <w:numFmt w:val="bullet"/>
      <w:lvlText w:val=""/>
      <w:lvlJc w:val="left"/>
      <w:pPr>
        <w:ind w:left="762" w:hanging="360"/>
      </w:pPr>
      <w:rPr>
        <w:rFonts w:ascii="Symbol" w:hAnsi="Symbol" w:hint="default"/>
      </w:rPr>
    </w:lvl>
    <w:lvl w:ilvl="1" w:tplc="0C090003" w:tentative="1">
      <w:start w:val="1"/>
      <w:numFmt w:val="bullet"/>
      <w:lvlText w:val="o"/>
      <w:lvlJc w:val="left"/>
      <w:pPr>
        <w:ind w:left="1482" w:hanging="360"/>
      </w:pPr>
      <w:rPr>
        <w:rFonts w:ascii="Courier New" w:hAnsi="Courier New" w:cs="Courier New" w:hint="default"/>
      </w:rPr>
    </w:lvl>
    <w:lvl w:ilvl="2" w:tplc="0C090005" w:tentative="1">
      <w:start w:val="1"/>
      <w:numFmt w:val="bullet"/>
      <w:lvlText w:val=""/>
      <w:lvlJc w:val="left"/>
      <w:pPr>
        <w:ind w:left="2202" w:hanging="360"/>
      </w:pPr>
      <w:rPr>
        <w:rFonts w:ascii="Wingdings" w:hAnsi="Wingdings" w:hint="default"/>
      </w:rPr>
    </w:lvl>
    <w:lvl w:ilvl="3" w:tplc="0C090001" w:tentative="1">
      <w:start w:val="1"/>
      <w:numFmt w:val="bullet"/>
      <w:lvlText w:val=""/>
      <w:lvlJc w:val="left"/>
      <w:pPr>
        <w:ind w:left="2922" w:hanging="360"/>
      </w:pPr>
      <w:rPr>
        <w:rFonts w:ascii="Symbol" w:hAnsi="Symbol" w:hint="default"/>
      </w:rPr>
    </w:lvl>
    <w:lvl w:ilvl="4" w:tplc="0C090003" w:tentative="1">
      <w:start w:val="1"/>
      <w:numFmt w:val="bullet"/>
      <w:lvlText w:val="o"/>
      <w:lvlJc w:val="left"/>
      <w:pPr>
        <w:ind w:left="3642" w:hanging="360"/>
      </w:pPr>
      <w:rPr>
        <w:rFonts w:ascii="Courier New" w:hAnsi="Courier New" w:cs="Courier New" w:hint="default"/>
      </w:rPr>
    </w:lvl>
    <w:lvl w:ilvl="5" w:tplc="0C090005" w:tentative="1">
      <w:start w:val="1"/>
      <w:numFmt w:val="bullet"/>
      <w:lvlText w:val=""/>
      <w:lvlJc w:val="left"/>
      <w:pPr>
        <w:ind w:left="4362" w:hanging="360"/>
      </w:pPr>
      <w:rPr>
        <w:rFonts w:ascii="Wingdings" w:hAnsi="Wingdings" w:hint="default"/>
      </w:rPr>
    </w:lvl>
    <w:lvl w:ilvl="6" w:tplc="0C090001" w:tentative="1">
      <w:start w:val="1"/>
      <w:numFmt w:val="bullet"/>
      <w:lvlText w:val=""/>
      <w:lvlJc w:val="left"/>
      <w:pPr>
        <w:ind w:left="5082" w:hanging="360"/>
      </w:pPr>
      <w:rPr>
        <w:rFonts w:ascii="Symbol" w:hAnsi="Symbol" w:hint="default"/>
      </w:rPr>
    </w:lvl>
    <w:lvl w:ilvl="7" w:tplc="0C090003" w:tentative="1">
      <w:start w:val="1"/>
      <w:numFmt w:val="bullet"/>
      <w:lvlText w:val="o"/>
      <w:lvlJc w:val="left"/>
      <w:pPr>
        <w:ind w:left="5802" w:hanging="360"/>
      </w:pPr>
      <w:rPr>
        <w:rFonts w:ascii="Courier New" w:hAnsi="Courier New" w:cs="Courier New" w:hint="default"/>
      </w:rPr>
    </w:lvl>
    <w:lvl w:ilvl="8" w:tplc="0C090005" w:tentative="1">
      <w:start w:val="1"/>
      <w:numFmt w:val="bullet"/>
      <w:lvlText w:val=""/>
      <w:lvlJc w:val="left"/>
      <w:pPr>
        <w:ind w:left="6522" w:hanging="360"/>
      </w:pPr>
      <w:rPr>
        <w:rFonts w:ascii="Wingdings" w:hAnsi="Wingdings" w:hint="default"/>
      </w:rPr>
    </w:lvl>
  </w:abstractNum>
  <w:abstractNum w:abstractNumId="14" w15:restartNumberingAfterBreak="0">
    <w:nsid w:val="54C26C4E"/>
    <w:multiLevelType w:val="hybridMultilevel"/>
    <w:tmpl w:val="5CE08D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9DE669B"/>
    <w:multiLevelType w:val="hybridMultilevel"/>
    <w:tmpl w:val="88F8F1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9EC6944"/>
    <w:multiLevelType w:val="hybridMultilevel"/>
    <w:tmpl w:val="548E3360"/>
    <w:lvl w:ilvl="0" w:tplc="E546321E">
      <w:numFmt w:val="bullet"/>
      <w:lvlText w:val="•"/>
      <w:lvlJc w:val="left"/>
      <w:pPr>
        <w:ind w:left="720" w:hanging="360"/>
      </w:pPr>
      <w:rPr>
        <w:rFonts w:ascii="Calibri" w:eastAsia="Cambria"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7" w15:restartNumberingAfterBreak="0">
    <w:nsid w:val="5A036102"/>
    <w:multiLevelType w:val="hybridMultilevel"/>
    <w:tmpl w:val="AAC027D0"/>
    <w:lvl w:ilvl="0" w:tplc="88549618">
      <w:numFmt w:val="bullet"/>
      <w:lvlText w:val="•"/>
      <w:lvlJc w:val="left"/>
      <w:pPr>
        <w:ind w:left="720" w:hanging="360"/>
      </w:pPr>
      <w:rPr>
        <w:rFonts w:ascii="Calibri" w:eastAsia="Cambr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D777615"/>
    <w:multiLevelType w:val="hybridMultilevel"/>
    <w:tmpl w:val="96887E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4510D2F"/>
    <w:multiLevelType w:val="hybridMultilevel"/>
    <w:tmpl w:val="E5F20DD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74553F82"/>
    <w:multiLevelType w:val="hybridMultilevel"/>
    <w:tmpl w:val="A358EF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30171902">
    <w:abstractNumId w:val="1"/>
  </w:num>
  <w:num w:numId="2" w16cid:durableId="252469069">
    <w:abstractNumId w:val="19"/>
  </w:num>
  <w:num w:numId="3" w16cid:durableId="1326014181">
    <w:abstractNumId w:val="2"/>
  </w:num>
  <w:num w:numId="4" w16cid:durableId="266079079">
    <w:abstractNumId w:val="11"/>
  </w:num>
  <w:num w:numId="5" w16cid:durableId="758871181">
    <w:abstractNumId w:val="0"/>
  </w:num>
  <w:num w:numId="6" w16cid:durableId="2013487469">
    <w:abstractNumId w:val="14"/>
  </w:num>
  <w:num w:numId="7" w16cid:durableId="1724790499">
    <w:abstractNumId w:val="7"/>
  </w:num>
  <w:num w:numId="8" w16cid:durableId="602344777">
    <w:abstractNumId w:val="18"/>
  </w:num>
  <w:num w:numId="9" w16cid:durableId="1587496600">
    <w:abstractNumId w:val="20"/>
  </w:num>
  <w:num w:numId="10" w16cid:durableId="1738362718">
    <w:abstractNumId w:val="8"/>
  </w:num>
  <w:num w:numId="11" w16cid:durableId="107506034">
    <w:abstractNumId w:val="5"/>
  </w:num>
  <w:num w:numId="12" w16cid:durableId="2088989931">
    <w:abstractNumId w:val="6"/>
  </w:num>
  <w:num w:numId="13" w16cid:durableId="1197156280">
    <w:abstractNumId w:val="10"/>
  </w:num>
  <w:num w:numId="14" w16cid:durableId="258298622">
    <w:abstractNumId w:val="4"/>
  </w:num>
  <w:num w:numId="15" w16cid:durableId="1167791869">
    <w:abstractNumId w:val="12"/>
  </w:num>
  <w:num w:numId="16" w16cid:durableId="1731265495">
    <w:abstractNumId w:val="11"/>
  </w:num>
  <w:num w:numId="17" w16cid:durableId="1142306101">
    <w:abstractNumId w:val="9"/>
  </w:num>
  <w:num w:numId="18" w16cid:durableId="533004910">
    <w:abstractNumId w:val="3"/>
  </w:num>
  <w:num w:numId="19" w16cid:durableId="2017923236">
    <w:abstractNumId w:val="17"/>
  </w:num>
  <w:num w:numId="20" w16cid:durableId="424376933">
    <w:abstractNumId w:val="16"/>
  </w:num>
  <w:num w:numId="21" w16cid:durableId="56903444">
    <w:abstractNumId w:val="15"/>
  </w:num>
  <w:num w:numId="22" w16cid:durableId="30717539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defaultTabStop w:val="720"/>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53CC"/>
    <w:rsid w:val="000135D2"/>
    <w:rsid w:val="00015EF4"/>
    <w:rsid w:val="00033B86"/>
    <w:rsid w:val="00042180"/>
    <w:rsid w:val="000429FC"/>
    <w:rsid w:val="0004774D"/>
    <w:rsid w:val="000700E3"/>
    <w:rsid w:val="000A0EE7"/>
    <w:rsid w:val="000C7AF2"/>
    <w:rsid w:val="000E1BA3"/>
    <w:rsid w:val="000E5ECA"/>
    <w:rsid w:val="000F2A38"/>
    <w:rsid w:val="000F3D1E"/>
    <w:rsid w:val="001005F1"/>
    <w:rsid w:val="001104D8"/>
    <w:rsid w:val="00195447"/>
    <w:rsid w:val="001F1EE9"/>
    <w:rsid w:val="0020417F"/>
    <w:rsid w:val="00214505"/>
    <w:rsid w:val="00244813"/>
    <w:rsid w:val="00254272"/>
    <w:rsid w:val="00262F70"/>
    <w:rsid w:val="002A0BA8"/>
    <w:rsid w:val="002A7036"/>
    <w:rsid w:val="0031132A"/>
    <w:rsid w:val="00351BCA"/>
    <w:rsid w:val="00395A0F"/>
    <w:rsid w:val="003B5253"/>
    <w:rsid w:val="003C6158"/>
    <w:rsid w:val="00401132"/>
    <w:rsid w:val="00430976"/>
    <w:rsid w:val="00475CFE"/>
    <w:rsid w:val="0048042D"/>
    <w:rsid w:val="00482E00"/>
    <w:rsid w:val="00491303"/>
    <w:rsid w:val="00491A72"/>
    <w:rsid w:val="004B2CCF"/>
    <w:rsid w:val="004D6FC8"/>
    <w:rsid w:val="004E6B1C"/>
    <w:rsid w:val="00500CB6"/>
    <w:rsid w:val="00536532"/>
    <w:rsid w:val="00563328"/>
    <w:rsid w:val="00565526"/>
    <w:rsid w:val="00585FAB"/>
    <w:rsid w:val="00590D3D"/>
    <w:rsid w:val="005C5A12"/>
    <w:rsid w:val="005D0815"/>
    <w:rsid w:val="006307F4"/>
    <w:rsid w:val="006476B8"/>
    <w:rsid w:val="00661713"/>
    <w:rsid w:val="00685736"/>
    <w:rsid w:val="00697558"/>
    <w:rsid w:val="006C0A0E"/>
    <w:rsid w:val="006D4446"/>
    <w:rsid w:val="006E12D7"/>
    <w:rsid w:val="006E3538"/>
    <w:rsid w:val="006E39C6"/>
    <w:rsid w:val="00765F1A"/>
    <w:rsid w:val="00765FDB"/>
    <w:rsid w:val="00781381"/>
    <w:rsid w:val="00784A5C"/>
    <w:rsid w:val="007966A8"/>
    <w:rsid w:val="007B5A27"/>
    <w:rsid w:val="00845792"/>
    <w:rsid w:val="008A43CF"/>
    <w:rsid w:val="008D012E"/>
    <w:rsid w:val="00903B2E"/>
    <w:rsid w:val="009057AD"/>
    <w:rsid w:val="00952624"/>
    <w:rsid w:val="00982709"/>
    <w:rsid w:val="00993E06"/>
    <w:rsid w:val="0099526C"/>
    <w:rsid w:val="009B24C4"/>
    <w:rsid w:val="009C37B9"/>
    <w:rsid w:val="009D348A"/>
    <w:rsid w:val="00A0326E"/>
    <w:rsid w:val="00A11EBA"/>
    <w:rsid w:val="00A13250"/>
    <w:rsid w:val="00A85ADB"/>
    <w:rsid w:val="00AE7747"/>
    <w:rsid w:val="00AF02FF"/>
    <w:rsid w:val="00AF49B4"/>
    <w:rsid w:val="00B34BC7"/>
    <w:rsid w:val="00B762BD"/>
    <w:rsid w:val="00B96CED"/>
    <w:rsid w:val="00BC04AF"/>
    <w:rsid w:val="00BE1808"/>
    <w:rsid w:val="00C04828"/>
    <w:rsid w:val="00C1463B"/>
    <w:rsid w:val="00C82137"/>
    <w:rsid w:val="00C853CC"/>
    <w:rsid w:val="00C8796B"/>
    <w:rsid w:val="00CF3697"/>
    <w:rsid w:val="00D36D12"/>
    <w:rsid w:val="00D41491"/>
    <w:rsid w:val="00D537FE"/>
    <w:rsid w:val="00D61A67"/>
    <w:rsid w:val="00DA52FA"/>
    <w:rsid w:val="00DB37A5"/>
    <w:rsid w:val="00DE1537"/>
    <w:rsid w:val="00DF31B7"/>
    <w:rsid w:val="00E422DD"/>
    <w:rsid w:val="00E55212"/>
    <w:rsid w:val="00E565B5"/>
    <w:rsid w:val="00E865C2"/>
    <w:rsid w:val="00F23F47"/>
    <w:rsid w:val="00F454A7"/>
    <w:rsid w:val="00F91D5D"/>
    <w:rsid w:val="00FA0C36"/>
    <w:rsid w:val="00FC23E9"/>
    <w:rsid w:val="00FC6FD4"/>
    <w:rsid w:val="00FE497F"/>
    <w:rsid w:val="00FE6690"/>
    <w:rsid w:val="021BD70E"/>
    <w:rsid w:val="0B16BF95"/>
    <w:rsid w:val="1A12FD07"/>
    <w:rsid w:val="28322307"/>
    <w:rsid w:val="2839043B"/>
    <w:rsid w:val="35C8F5E2"/>
    <w:rsid w:val="48258ED3"/>
    <w:rsid w:val="58463266"/>
    <w:rsid w:val="77929907"/>
  </w:rsids>
  <m:mathPr>
    <m:mathFont m:val="Cambria Math"/>
    <m:brkBin m:val="before"/>
    <m:brkBinSub m:val="--"/>
    <m:smallFrac m:val="0"/>
    <m:dispDef m:val="0"/>
    <m:lMargin m:val="0"/>
    <m:rMargin m:val="0"/>
    <m:defJc m:val="centerGroup"/>
    <m:wrapRight/>
    <m:intLim m:val="subSup"/>
    <m:naryLim m:val="subSup"/>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01C2A394"/>
  <w15:docId w15:val="{5FB2D57D-AEB8-FE41-8367-3D073F2F94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2FA6"/>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853CC"/>
    <w:pPr>
      <w:tabs>
        <w:tab w:val="center" w:pos="4320"/>
        <w:tab w:val="right" w:pos="8640"/>
      </w:tabs>
    </w:pPr>
  </w:style>
  <w:style w:type="character" w:customStyle="1" w:styleId="HeaderChar">
    <w:name w:val="Header Char"/>
    <w:basedOn w:val="DefaultParagraphFont"/>
    <w:link w:val="Header"/>
    <w:uiPriority w:val="99"/>
    <w:rsid w:val="00C853CC"/>
    <w:rPr>
      <w:sz w:val="24"/>
    </w:rPr>
  </w:style>
  <w:style w:type="paragraph" w:styleId="Footer">
    <w:name w:val="footer"/>
    <w:basedOn w:val="Normal"/>
    <w:link w:val="FooterChar"/>
    <w:uiPriority w:val="99"/>
    <w:unhideWhenUsed/>
    <w:rsid w:val="00C853CC"/>
    <w:pPr>
      <w:tabs>
        <w:tab w:val="center" w:pos="4320"/>
        <w:tab w:val="right" w:pos="8640"/>
      </w:tabs>
    </w:pPr>
  </w:style>
  <w:style w:type="character" w:customStyle="1" w:styleId="FooterChar">
    <w:name w:val="Footer Char"/>
    <w:basedOn w:val="DefaultParagraphFont"/>
    <w:link w:val="Footer"/>
    <w:uiPriority w:val="99"/>
    <w:rsid w:val="00C853CC"/>
    <w:rPr>
      <w:sz w:val="24"/>
    </w:rPr>
  </w:style>
  <w:style w:type="paragraph" w:styleId="ListParagraph">
    <w:name w:val="List Paragraph"/>
    <w:basedOn w:val="Normal"/>
    <w:uiPriority w:val="34"/>
    <w:qFormat/>
    <w:rsid w:val="00E55212"/>
    <w:pPr>
      <w:ind w:left="720"/>
      <w:contextualSpacing/>
    </w:pPr>
  </w:style>
  <w:style w:type="table" w:customStyle="1" w:styleId="LightList-Accent11">
    <w:name w:val="Light List - Accent 11"/>
    <w:basedOn w:val="TableNormal"/>
    <w:next w:val="LightList-Accent1"/>
    <w:uiPriority w:val="61"/>
    <w:rsid w:val="00536532"/>
    <w:rPr>
      <w:sz w:val="22"/>
      <w:szCs w:val="22"/>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1">
    <w:name w:val="Light List Accent 1"/>
    <w:basedOn w:val="TableNormal"/>
    <w:uiPriority w:val="61"/>
    <w:semiHidden/>
    <w:unhideWhenUsed/>
    <w:rsid w:val="00536532"/>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BalloonText">
    <w:name w:val="Balloon Text"/>
    <w:basedOn w:val="Normal"/>
    <w:link w:val="BalloonTextChar"/>
    <w:uiPriority w:val="99"/>
    <w:semiHidden/>
    <w:unhideWhenUsed/>
    <w:rsid w:val="000C7AF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C7AF2"/>
    <w:rPr>
      <w:rFonts w:ascii="Segoe UI" w:hAnsi="Segoe UI" w:cs="Segoe UI"/>
      <w:sz w:val="18"/>
      <w:szCs w:val="18"/>
    </w:rPr>
  </w:style>
  <w:style w:type="table" w:styleId="TableGrid">
    <w:name w:val="Table Grid"/>
    <w:basedOn w:val="TableNormal"/>
    <w:uiPriority w:val="59"/>
    <w:rsid w:val="001954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852966">
      <w:bodyDiv w:val="1"/>
      <w:marLeft w:val="0"/>
      <w:marRight w:val="0"/>
      <w:marTop w:val="0"/>
      <w:marBottom w:val="0"/>
      <w:divBdr>
        <w:top w:val="none" w:sz="0" w:space="0" w:color="auto"/>
        <w:left w:val="none" w:sz="0" w:space="0" w:color="auto"/>
        <w:bottom w:val="none" w:sz="0" w:space="0" w:color="auto"/>
        <w:right w:val="none" w:sz="0" w:space="0" w:color="auto"/>
      </w:divBdr>
    </w:div>
    <w:div w:id="694116455">
      <w:bodyDiv w:val="1"/>
      <w:marLeft w:val="0"/>
      <w:marRight w:val="0"/>
      <w:marTop w:val="0"/>
      <w:marBottom w:val="0"/>
      <w:divBdr>
        <w:top w:val="none" w:sz="0" w:space="0" w:color="auto"/>
        <w:left w:val="none" w:sz="0" w:space="0" w:color="auto"/>
        <w:bottom w:val="none" w:sz="0" w:space="0" w:color="auto"/>
        <w:right w:val="none" w:sz="0" w:space="0" w:color="auto"/>
      </w:divBdr>
    </w:div>
    <w:div w:id="1283803023">
      <w:bodyDiv w:val="1"/>
      <w:marLeft w:val="0"/>
      <w:marRight w:val="0"/>
      <w:marTop w:val="0"/>
      <w:marBottom w:val="0"/>
      <w:divBdr>
        <w:top w:val="none" w:sz="0" w:space="0" w:color="auto"/>
        <w:left w:val="none" w:sz="0" w:space="0" w:color="auto"/>
        <w:bottom w:val="none" w:sz="0" w:space="0" w:color="auto"/>
        <w:right w:val="none" w:sz="0" w:space="0" w:color="auto"/>
      </w:divBdr>
    </w:div>
    <w:div w:id="1678311911">
      <w:bodyDiv w:val="1"/>
      <w:marLeft w:val="0"/>
      <w:marRight w:val="0"/>
      <w:marTop w:val="0"/>
      <w:marBottom w:val="0"/>
      <w:divBdr>
        <w:top w:val="none" w:sz="0" w:space="0" w:color="auto"/>
        <w:left w:val="none" w:sz="0" w:space="0" w:color="auto"/>
        <w:bottom w:val="none" w:sz="0" w:space="0" w:color="auto"/>
        <w:right w:val="none" w:sz="0" w:space="0" w:color="auto"/>
      </w:divBdr>
    </w:div>
    <w:div w:id="1871646435">
      <w:bodyDiv w:val="1"/>
      <w:marLeft w:val="0"/>
      <w:marRight w:val="0"/>
      <w:marTop w:val="0"/>
      <w:marBottom w:val="0"/>
      <w:divBdr>
        <w:top w:val="none" w:sz="0" w:space="0" w:color="auto"/>
        <w:left w:val="none" w:sz="0" w:space="0" w:color="auto"/>
        <w:bottom w:val="none" w:sz="0" w:space="0" w:color="auto"/>
        <w:right w:val="none" w:sz="0" w:space="0" w:color="auto"/>
      </w:divBdr>
    </w:div>
    <w:div w:id="193960449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753f9fd-76de-420d-bd7c-1fcfec584c47">
      <Terms xmlns="http://schemas.microsoft.com/office/infopath/2007/PartnerControls"/>
    </lcf76f155ced4ddcb4097134ff3c332f>
    <TaxCatchAll xmlns="fb8a240b-8d6f-4ab5-96c5-f2b53c117a7e"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B0EEA64ACA3FD4F9D5119F0CF035703" ma:contentTypeVersion="15" ma:contentTypeDescription="Create a new document." ma:contentTypeScope="" ma:versionID="58cbf41d7d3ee0ddca850b78d9d83413">
  <xsd:schema xmlns:xsd="http://www.w3.org/2001/XMLSchema" xmlns:xs="http://www.w3.org/2001/XMLSchema" xmlns:p="http://schemas.microsoft.com/office/2006/metadata/properties" xmlns:ns2="6753f9fd-76de-420d-bd7c-1fcfec584c47" xmlns:ns3="fb8a240b-8d6f-4ab5-96c5-f2b53c117a7e" targetNamespace="http://schemas.microsoft.com/office/2006/metadata/properties" ma:root="true" ma:fieldsID="4b24c68dd213a2f458618592f5d7003a" ns2:_="" ns3:_="">
    <xsd:import namespace="6753f9fd-76de-420d-bd7c-1fcfec584c47"/>
    <xsd:import namespace="fb8a240b-8d6f-4ab5-96c5-f2b53c117a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bjectDetectorVersions"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Location" minOccurs="0"/>
                <xsd:element ref="ns2:MediaServiceOCR"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753f9fd-76de-420d-bd7c-1fcfec584c4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dfb5c556-f838-4778-8fde-e3e52213f4be" ma:termSetId="09814cd3-568e-fe90-9814-8d621ff8fb84" ma:anchorId="fba54fb3-c3e1-fe81-a776-ca4b69148c4d" ma:open="true" ma:isKeyword="false">
      <xsd:complexType>
        <xsd:sequence>
          <xsd:element ref="pc:Terms" minOccurs="0" maxOccurs="1"/>
        </xsd:sequence>
      </xsd:complex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b8a240b-8d6f-4ab5-96c5-f2b53c117a7e"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b17239bd-e277-48c9-ae1f-ac53ff5c7e62}" ma:internalName="TaxCatchAll" ma:showField="CatchAllData" ma:web="fb8a240b-8d6f-4ab5-96c5-f2b53c117a7e">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84EC204-4380-45FA-A166-5ECC58346065}">
  <ds:schemaRefs>
    <ds:schemaRef ds:uri="http://schemas.microsoft.com/office/2006/metadata/properties"/>
    <ds:schemaRef ds:uri="http://schemas.microsoft.com/office/infopath/2007/PartnerControls"/>
    <ds:schemaRef ds:uri="d9296a1e-cf52-4af6-a53a-1e985cf0d9fc"/>
    <ds:schemaRef ds:uri="33d8275a-f3af-4b0d-a3cf-003889aad083"/>
  </ds:schemaRefs>
</ds:datastoreItem>
</file>

<file path=customXml/itemProps2.xml><?xml version="1.0" encoding="utf-8"?>
<ds:datastoreItem xmlns:ds="http://schemas.openxmlformats.org/officeDocument/2006/customXml" ds:itemID="{DD9986C2-9580-4A55-821E-4343FEB6A08E}"/>
</file>

<file path=customXml/itemProps3.xml><?xml version="1.0" encoding="utf-8"?>
<ds:datastoreItem xmlns:ds="http://schemas.openxmlformats.org/officeDocument/2006/customXml" ds:itemID="{C0616E82-B269-48D9-A0E0-DEDEABDBB3D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6</Pages>
  <Words>1685</Words>
  <Characters>9611</Characters>
  <Application>Microsoft Office Word</Application>
  <DocSecurity>0</DocSecurity>
  <Lines>80</Lines>
  <Paragraphs>22</Paragraphs>
  <ScaleCrop>false</ScaleCrop>
  <Company>Kylie Carde Graphic Design</Company>
  <LinksUpToDate>false</LinksUpToDate>
  <CharactersWithSpaces>11274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Kylie Carde</dc:creator>
  <cp:keywords/>
  <cp:lastModifiedBy>Joel Veling</cp:lastModifiedBy>
  <cp:revision>15</cp:revision>
  <dcterms:created xsi:type="dcterms:W3CDTF">2026-06-10T03:40:00Z</dcterms:created>
  <dcterms:modified xsi:type="dcterms:W3CDTF">2026-06-10T04:05:00Z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0x010100AB0EEA64ACA3FD4F9D5119F0CF035703</vt:lpwstr>
  </property>
  <property fmtid="{D5CDD505-2E9C-101B-9397-08002B2CF9AE}" pid="3" name="GrammarlyDocumentId">
    <vt:lpwstr>3b49ebc0-6814-48bc-a513-3fc8ee477f92</vt:lpwstr>
  </property>
  <property fmtid="{D5CDD505-2E9C-101B-9397-08002B2CF9AE}" pid="4" name="MediaServiceImageTags">
    <vt:lpwstr/>
  </property>
</Properties>
</file>