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998C3" w14:textId="77777777" w:rsidR="001F2108" w:rsidRPr="001667D4" w:rsidRDefault="001F2108" w:rsidP="001F2108">
      <w:pPr>
        <w:pStyle w:val="TxBrp3"/>
        <w:spacing w:before="135" w:after="90"/>
        <w:rPr>
          <w:rFonts w:asciiTheme="minorHAnsi" w:hAnsiTheme="minorHAnsi" w:cstheme="minorHAnsi"/>
          <w:b/>
          <w:szCs w:val="24"/>
        </w:rPr>
      </w:pPr>
      <w:r w:rsidRPr="001667D4">
        <w:rPr>
          <w:rFonts w:asciiTheme="minorHAnsi" w:hAnsiTheme="minorHAnsi" w:cstheme="minorHAnsi"/>
          <w:b/>
          <w:szCs w:val="24"/>
        </w:rPr>
        <w:t>POSITION DESCRIPTION</w:t>
      </w:r>
    </w:p>
    <w:p w14:paraId="7FA63A7E" w14:textId="1F581CAB" w:rsidR="001F2108" w:rsidRPr="001667D4" w:rsidRDefault="001F2108" w:rsidP="001F2108">
      <w:pPr>
        <w:pStyle w:val="TxBrt1"/>
        <w:pBdr>
          <w:top w:val="single" w:sz="4" w:space="1" w:color="auto"/>
        </w:pBdr>
        <w:tabs>
          <w:tab w:val="left" w:pos="1498"/>
          <w:tab w:val="left" w:pos="5670"/>
          <w:tab w:val="left" w:pos="7371"/>
        </w:tabs>
        <w:spacing w:line="360" w:lineRule="auto"/>
        <w:rPr>
          <w:rFonts w:asciiTheme="minorHAnsi" w:hAnsiTheme="minorHAnsi" w:cstheme="minorHAnsi"/>
          <w:szCs w:val="24"/>
        </w:rPr>
      </w:pPr>
      <w:r w:rsidRPr="001667D4">
        <w:rPr>
          <w:rFonts w:asciiTheme="minorHAnsi" w:hAnsiTheme="minorHAnsi" w:cstheme="minorHAnsi"/>
          <w:b/>
          <w:szCs w:val="24"/>
        </w:rPr>
        <w:t xml:space="preserve">Position: </w:t>
      </w:r>
      <w:r w:rsidRPr="001667D4">
        <w:rPr>
          <w:rFonts w:asciiTheme="minorHAnsi" w:hAnsiTheme="minorHAnsi" w:cstheme="minorHAnsi"/>
          <w:b/>
          <w:szCs w:val="24"/>
        </w:rPr>
        <w:tab/>
      </w:r>
      <w:r w:rsidR="00B37C3F">
        <w:rPr>
          <w:rFonts w:asciiTheme="minorHAnsi" w:hAnsiTheme="minorHAnsi" w:cstheme="minorHAnsi"/>
          <w:szCs w:val="24"/>
        </w:rPr>
        <w:t>Co</w:t>
      </w:r>
      <w:r w:rsidR="00DD3B4A">
        <w:rPr>
          <w:rFonts w:asciiTheme="minorHAnsi" w:hAnsiTheme="minorHAnsi" w:cstheme="minorHAnsi"/>
          <w:szCs w:val="24"/>
        </w:rPr>
        <w:t xml:space="preserve">llaboration and Engagement </w:t>
      </w:r>
      <w:r w:rsidR="00111AAB">
        <w:rPr>
          <w:rFonts w:asciiTheme="minorHAnsi" w:hAnsiTheme="minorHAnsi" w:cstheme="minorHAnsi"/>
          <w:szCs w:val="24"/>
        </w:rPr>
        <w:t>Coordinator</w:t>
      </w:r>
      <w:r w:rsidRPr="001667D4">
        <w:rPr>
          <w:rFonts w:asciiTheme="minorHAnsi" w:hAnsiTheme="minorHAnsi" w:cstheme="minorHAnsi"/>
          <w:szCs w:val="24"/>
        </w:rPr>
        <w:tab/>
      </w:r>
    </w:p>
    <w:p w14:paraId="271EE2D2" w14:textId="0FC5B391" w:rsidR="001F2108" w:rsidRPr="001667D4" w:rsidRDefault="001F2108" w:rsidP="001F2108">
      <w:pPr>
        <w:pStyle w:val="TxBrt1"/>
        <w:tabs>
          <w:tab w:val="left" w:pos="1498"/>
          <w:tab w:val="left" w:pos="5670"/>
          <w:tab w:val="left" w:pos="6139"/>
          <w:tab w:val="left" w:pos="7371"/>
          <w:tab w:val="left" w:pos="8282"/>
        </w:tabs>
        <w:spacing w:line="360" w:lineRule="auto"/>
        <w:rPr>
          <w:rFonts w:asciiTheme="minorHAnsi" w:hAnsiTheme="minorHAnsi" w:cstheme="minorHAnsi"/>
          <w:b/>
          <w:szCs w:val="24"/>
        </w:rPr>
      </w:pPr>
      <w:r w:rsidRPr="001667D4">
        <w:rPr>
          <w:rFonts w:asciiTheme="minorHAnsi" w:hAnsiTheme="minorHAnsi" w:cstheme="minorHAnsi"/>
          <w:b/>
          <w:szCs w:val="24"/>
        </w:rPr>
        <w:t>Reports to:</w:t>
      </w:r>
      <w:r w:rsidRPr="001667D4">
        <w:rPr>
          <w:rFonts w:asciiTheme="minorHAnsi" w:hAnsiTheme="minorHAnsi" w:cstheme="minorHAnsi"/>
          <w:szCs w:val="24"/>
        </w:rPr>
        <w:t xml:space="preserve">  </w:t>
      </w:r>
      <w:r w:rsidRPr="001667D4">
        <w:rPr>
          <w:rFonts w:asciiTheme="minorHAnsi" w:hAnsiTheme="minorHAnsi" w:cstheme="minorHAnsi"/>
          <w:szCs w:val="24"/>
        </w:rPr>
        <w:tab/>
      </w:r>
      <w:r w:rsidR="00B2342E">
        <w:rPr>
          <w:rFonts w:asciiTheme="minorHAnsi" w:hAnsiTheme="minorHAnsi" w:cstheme="minorHAnsi"/>
          <w:szCs w:val="24"/>
        </w:rPr>
        <w:t>The Hive, C</w:t>
      </w:r>
      <w:r w:rsidR="008D2245">
        <w:rPr>
          <w:rFonts w:asciiTheme="minorHAnsi" w:hAnsiTheme="minorHAnsi" w:cstheme="minorHAnsi"/>
          <w:szCs w:val="24"/>
        </w:rPr>
        <w:t>ommunity development Lead</w:t>
      </w:r>
      <w:r w:rsidRPr="001667D4">
        <w:rPr>
          <w:rFonts w:asciiTheme="minorHAnsi" w:hAnsiTheme="minorHAnsi" w:cstheme="minorHAnsi"/>
          <w:szCs w:val="24"/>
        </w:rPr>
        <w:t xml:space="preserve"> </w:t>
      </w:r>
      <w:r w:rsidRPr="001667D4">
        <w:rPr>
          <w:rFonts w:asciiTheme="minorHAnsi" w:hAnsiTheme="minorHAnsi" w:cstheme="minorHAnsi"/>
          <w:szCs w:val="24"/>
        </w:rPr>
        <w:tab/>
      </w:r>
    </w:p>
    <w:p w14:paraId="66F04D41" w14:textId="088DDAF3" w:rsidR="001F2108" w:rsidRPr="001667D4" w:rsidRDefault="001F2108" w:rsidP="001F2108">
      <w:pPr>
        <w:pStyle w:val="TxBrt1"/>
        <w:tabs>
          <w:tab w:val="left" w:pos="1498"/>
          <w:tab w:val="left" w:pos="5670"/>
          <w:tab w:val="left" w:pos="6139"/>
          <w:tab w:val="left" w:pos="7371"/>
          <w:tab w:val="left" w:pos="8282"/>
        </w:tabs>
        <w:spacing w:after="90" w:line="360" w:lineRule="auto"/>
        <w:rPr>
          <w:rFonts w:asciiTheme="minorHAnsi" w:hAnsiTheme="minorHAnsi" w:cstheme="minorHAnsi"/>
          <w:szCs w:val="24"/>
          <w:lang w:val="en-US"/>
        </w:rPr>
      </w:pPr>
      <w:r w:rsidRPr="001667D4">
        <w:rPr>
          <w:rFonts w:asciiTheme="minorHAnsi" w:hAnsiTheme="minorHAnsi" w:cstheme="minorHAnsi"/>
          <w:b/>
          <w:szCs w:val="24"/>
          <w:lang w:val="en-US"/>
        </w:rPr>
        <w:t xml:space="preserve">Location:  </w:t>
      </w:r>
      <w:r w:rsidRPr="001667D4">
        <w:rPr>
          <w:rFonts w:asciiTheme="minorHAnsi" w:hAnsiTheme="minorHAnsi" w:cstheme="minorHAnsi"/>
          <w:b/>
          <w:szCs w:val="24"/>
          <w:lang w:val="en-US"/>
        </w:rPr>
        <w:tab/>
      </w:r>
      <w:r w:rsidR="008D2245">
        <w:rPr>
          <w:rFonts w:asciiTheme="minorHAnsi" w:hAnsiTheme="minorHAnsi" w:cstheme="minorHAnsi"/>
          <w:szCs w:val="24"/>
          <w:lang w:val="en-US"/>
        </w:rPr>
        <w:t>Mt Druitt</w:t>
      </w:r>
    </w:p>
    <w:p w14:paraId="2BD0B4F2" w14:textId="30336CBA" w:rsidR="001F2108" w:rsidRPr="001667D4" w:rsidRDefault="001F2108" w:rsidP="001F2108">
      <w:pPr>
        <w:pStyle w:val="TxBrt1"/>
        <w:tabs>
          <w:tab w:val="left" w:pos="1498"/>
          <w:tab w:val="left" w:pos="5670"/>
          <w:tab w:val="left" w:pos="6139"/>
          <w:tab w:val="left" w:pos="7371"/>
          <w:tab w:val="left" w:pos="8282"/>
        </w:tabs>
        <w:spacing w:after="90" w:line="360" w:lineRule="auto"/>
        <w:ind w:left="1440" w:hanging="1440"/>
        <w:rPr>
          <w:rFonts w:asciiTheme="minorHAnsi" w:hAnsiTheme="minorHAnsi" w:cstheme="minorHAnsi"/>
          <w:szCs w:val="24"/>
          <w:lang w:val="en-US"/>
        </w:rPr>
      </w:pPr>
      <w:r w:rsidRPr="001667D4">
        <w:rPr>
          <w:rFonts w:asciiTheme="minorHAnsi" w:hAnsiTheme="minorHAnsi" w:cstheme="minorHAnsi"/>
          <w:b/>
          <w:szCs w:val="24"/>
          <w:lang w:val="en-US"/>
        </w:rPr>
        <w:t>Status:</w:t>
      </w:r>
      <w:r w:rsidRPr="001667D4">
        <w:rPr>
          <w:rFonts w:asciiTheme="minorHAnsi" w:hAnsiTheme="minorHAnsi" w:cstheme="minorHAnsi"/>
          <w:szCs w:val="24"/>
          <w:lang w:val="en-US"/>
        </w:rPr>
        <w:t xml:space="preserve"> </w:t>
      </w:r>
      <w:r w:rsidRPr="001667D4">
        <w:rPr>
          <w:rFonts w:asciiTheme="minorHAnsi" w:hAnsiTheme="minorHAnsi" w:cstheme="minorHAnsi"/>
          <w:szCs w:val="24"/>
          <w:lang w:val="en-US"/>
        </w:rPr>
        <w:tab/>
        <w:t xml:space="preserve"> </w:t>
      </w:r>
      <w:r w:rsidR="00B2342E">
        <w:rPr>
          <w:rFonts w:asciiTheme="minorHAnsi" w:hAnsiTheme="minorHAnsi" w:cstheme="minorHAnsi"/>
          <w:szCs w:val="24"/>
          <w:lang w:val="en-US"/>
        </w:rPr>
        <w:t>Part</w:t>
      </w:r>
      <w:r w:rsidR="0024744E">
        <w:rPr>
          <w:rFonts w:asciiTheme="minorHAnsi" w:hAnsiTheme="minorHAnsi" w:cstheme="minorHAnsi"/>
          <w:szCs w:val="24"/>
          <w:lang w:val="en-US"/>
        </w:rPr>
        <w:t>-T</w:t>
      </w:r>
      <w:r w:rsidR="00B2342E">
        <w:rPr>
          <w:rFonts w:asciiTheme="minorHAnsi" w:hAnsiTheme="minorHAnsi" w:cstheme="minorHAnsi"/>
          <w:szCs w:val="24"/>
          <w:lang w:val="en-US"/>
        </w:rPr>
        <w:t xml:space="preserve">ime </w:t>
      </w:r>
    </w:p>
    <w:p w14:paraId="09BB0CB5" w14:textId="77777777" w:rsidR="001F2108" w:rsidRPr="001667D4" w:rsidRDefault="001F2108" w:rsidP="001F2108">
      <w:pPr>
        <w:pBdr>
          <w:top w:val="single" w:sz="4" w:space="1" w:color="auto"/>
        </w:pBdr>
        <w:tabs>
          <w:tab w:val="left" w:pos="1893"/>
          <w:tab w:val="left" w:pos="6139"/>
          <w:tab w:val="left" w:pos="8282"/>
        </w:tabs>
        <w:rPr>
          <w:rFonts w:asciiTheme="minorHAnsi" w:hAnsiTheme="minorHAnsi" w:cstheme="minorHAnsi"/>
          <w:szCs w:val="24"/>
          <w:lang w:val="en-US"/>
        </w:rPr>
      </w:pPr>
    </w:p>
    <w:p w14:paraId="1432A99B" w14:textId="123C455B" w:rsidR="001F2108" w:rsidRPr="00111AAB" w:rsidRDefault="001F2108" w:rsidP="00111AAB">
      <w:pPr>
        <w:pStyle w:val="TxBrp3"/>
        <w:spacing w:line="276" w:lineRule="auto"/>
        <w:jc w:val="left"/>
        <w:rPr>
          <w:rFonts w:asciiTheme="minorHAnsi" w:hAnsiTheme="minorHAnsi" w:cstheme="minorHAnsi"/>
          <w:b/>
          <w:szCs w:val="24"/>
        </w:rPr>
      </w:pPr>
      <w:r w:rsidRPr="001667D4">
        <w:rPr>
          <w:rFonts w:asciiTheme="minorHAnsi" w:hAnsiTheme="minorHAnsi" w:cstheme="minorHAnsi"/>
          <w:b/>
          <w:szCs w:val="24"/>
        </w:rPr>
        <w:t xml:space="preserve">UNITED WAY AUSTRALIA </w:t>
      </w:r>
    </w:p>
    <w:p w14:paraId="2883FD14" w14:textId="149E269E" w:rsidR="001F2108" w:rsidRPr="001667D4" w:rsidRDefault="001F2108" w:rsidP="00111AAB">
      <w:pPr>
        <w:spacing w:line="276" w:lineRule="auto"/>
        <w:rPr>
          <w:rFonts w:asciiTheme="minorHAnsi" w:hAnsiTheme="minorHAnsi" w:cstheme="minorHAnsi"/>
          <w:szCs w:val="24"/>
        </w:rPr>
      </w:pPr>
      <w:r w:rsidRPr="001667D4">
        <w:rPr>
          <w:rFonts w:asciiTheme="minorHAnsi" w:hAnsiTheme="minorHAnsi" w:cstheme="minorHAnsi"/>
          <w:szCs w:val="24"/>
        </w:rPr>
        <w:t>W</w:t>
      </w:r>
      <w:r w:rsidR="00111AAB">
        <w:rPr>
          <w:rFonts w:asciiTheme="minorHAnsi" w:hAnsiTheme="minorHAnsi" w:cstheme="minorHAnsi"/>
          <w:szCs w:val="24"/>
        </w:rPr>
        <w:t>e</w:t>
      </w:r>
      <w:r w:rsidRPr="001667D4">
        <w:rPr>
          <w:rFonts w:asciiTheme="minorHAnsi" w:hAnsiTheme="minorHAnsi" w:cstheme="minorHAnsi"/>
          <w:szCs w:val="24"/>
        </w:rPr>
        <w:t xml:space="preserve"> have been helping Australians in communities of disadvantage to reach their full potential for more than 60 years. Our model of change is to empower children and young people through flagship early childhood and youth employment initiatives. We also work to develop new approaches which challenge the status quo in tackling complex social issues, including our innovative business park model and collective impact work. </w:t>
      </w:r>
    </w:p>
    <w:p w14:paraId="6A90AABA" w14:textId="77777777" w:rsidR="001F2108" w:rsidRPr="001667D4" w:rsidRDefault="001F2108" w:rsidP="00111AAB">
      <w:pPr>
        <w:spacing w:line="276" w:lineRule="auto"/>
        <w:rPr>
          <w:rFonts w:asciiTheme="minorHAnsi" w:hAnsiTheme="minorHAnsi" w:cstheme="minorHAnsi"/>
          <w:szCs w:val="24"/>
        </w:rPr>
      </w:pPr>
      <w:r w:rsidRPr="001667D4">
        <w:rPr>
          <w:rFonts w:asciiTheme="minorHAnsi" w:hAnsiTheme="minorHAnsi" w:cstheme="minorHAnsi"/>
          <w:szCs w:val="24"/>
        </w:rPr>
        <w:t xml:space="preserve">United Way Australia (UWA) is affiliated to United Way </w:t>
      </w:r>
      <w:proofErr w:type="gramStart"/>
      <w:r w:rsidRPr="001667D4">
        <w:rPr>
          <w:rFonts w:asciiTheme="minorHAnsi" w:hAnsiTheme="minorHAnsi" w:cstheme="minorHAnsi"/>
          <w:szCs w:val="24"/>
        </w:rPr>
        <w:t>Worldwide,</w:t>
      </w:r>
      <w:proofErr w:type="gramEnd"/>
      <w:r w:rsidRPr="001667D4">
        <w:rPr>
          <w:rFonts w:asciiTheme="minorHAnsi" w:hAnsiTheme="minorHAnsi" w:cstheme="minorHAnsi"/>
          <w:szCs w:val="24"/>
        </w:rPr>
        <w:t xml:space="preserve"> the world’s largest privately funded non-government organisation (NGO) working in over 41 countries and embedded in over 1,800 communities. With more than 130 years of experience globally in tackling community disadvantage and developing effective business-community partnerships we have a large knowledge and resource bank to support us. </w:t>
      </w:r>
    </w:p>
    <w:p w14:paraId="0CBC8431" w14:textId="77777777" w:rsidR="00AB5D87" w:rsidRPr="001667D4" w:rsidRDefault="00AB5D87" w:rsidP="001F2108">
      <w:pPr>
        <w:widowControl/>
        <w:rPr>
          <w:rFonts w:asciiTheme="minorHAnsi" w:hAnsiTheme="minorHAnsi" w:cstheme="minorHAnsi"/>
          <w:szCs w:val="24"/>
        </w:rPr>
      </w:pPr>
    </w:p>
    <w:p w14:paraId="541ED52F" w14:textId="77777777" w:rsidR="001F2108" w:rsidRPr="001667D4" w:rsidRDefault="001F2108" w:rsidP="001F2108">
      <w:pPr>
        <w:pStyle w:val="Body"/>
        <w:rPr>
          <w:rFonts w:asciiTheme="minorHAnsi" w:hAnsiTheme="minorHAnsi" w:cstheme="minorHAnsi"/>
          <w:sz w:val="24"/>
          <w:szCs w:val="24"/>
          <w:u w:color="000000"/>
        </w:rPr>
      </w:pPr>
      <w:r w:rsidRPr="001667D4">
        <w:rPr>
          <w:rFonts w:asciiTheme="minorHAnsi" w:hAnsiTheme="minorHAnsi" w:cstheme="minorHAnsi"/>
          <w:b/>
          <w:sz w:val="24"/>
          <w:szCs w:val="24"/>
        </w:rPr>
        <w:t>THE HIVE</w:t>
      </w:r>
    </w:p>
    <w:p w14:paraId="27731DA6" w14:textId="77777777" w:rsidR="0025621E" w:rsidRDefault="0025621E" w:rsidP="0025621E">
      <w:pPr>
        <w:shd w:val="clear" w:color="auto" w:fill="FFFFFF"/>
        <w:spacing w:before="100" w:beforeAutospacing="1" w:after="100" w:afterAutospacing="1"/>
        <w:rPr>
          <w:rFonts w:asciiTheme="minorHAnsi" w:hAnsiTheme="minorHAnsi" w:cstheme="minorHAnsi"/>
          <w:color w:val="000000"/>
          <w:szCs w:val="24"/>
          <w:lang w:eastAsia="en-AU"/>
        </w:rPr>
      </w:pPr>
      <w:r w:rsidRPr="001667D4">
        <w:rPr>
          <w:rFonts w:asciiTheme="minorHAnsi" w:hAnsiTheme="minorHAnsi" w:cstheme="minorHAnsi"/>
          <w:color w:val="000000"/>
          <w:szCs w:val="24"/>
          <w:lang w:eastAsia="en-AU"/>
        </w:rPr>
        <w:t>The Hive</w:t>
      </w:r>
      <w:r>
        <w:rPr>
          <w:rFonts w:asciiTheme="minorHAnsi" w:hAnsiTheme="minorHAnsi" w:cstheme="minorHAnsi"/>
          <w:color w:val="000000"/>
          <w:szCs w:val="24"/>
          <w:lang w:eastAsia="en-AU"/>
        </w:rPr>
        <w:t xml:space="preserve"> is a Place-Based initiative that began in 2015 in</w:t>
      </w:r>
      <w:r w:rsidRPr="001667D4">
        <w:rPr>
          <w:rFonts w:asciiTheme="minorHAnsi" w:hAnsiTheme="minorHAnsi" w:cstheme="minorHAnsi"/>
          <w:color w:val="000000"/>
          <w:szCs w:val="24"/>
          <w:lang w:eastAsia="en-AU"/>
        </w:rPr>
        <w:t xml:space="preserve"> Mt Druitt</w:t>
      </w:r>
      <w:r>
        <w:rPr>
          <w:rFonts w:asciiTheme="minorHAnsi" w:hAnsiTheme="minorHAnsi" w:cstheme="minorHAnsi"/>
          <w:color w:val="000000"/>
          <w:szCs w:val="24"/>
          <w:lang w:eastAsia="en-AU"/>
        </w:rPr>
        <w:t xml:space="preserve">. It was established as the backbone organisation for a Collective Impact approach, working to </w:t>
      </w:r>
      <w:r w:rsidRPr="001667D4">
        <w:rPr>
          <w:rFonts w:asciiTheme="minorHAnsi" w:hAnsiTheme="minorHAnsi" w:cstheme="minorHAnsi"/>
          <w:color w:val="000000"/>
          <w:szCs w:val="24"/>
          <w:lang w:eastAsia="en-AU"/>
        </w:rPr>
        <w:t xml:space="preserve">ensure all children in Mt Druitt start school well. </w:t>
      </w:r>
      <w:r>
        <w:rPr>
          <w:rFonts w:asciiTheme="minorHAnsi" w:hAnsiTheme="minorHAnsi" w:cstheme="minorHAnsi"/>
          <w:color w:val="000000"/>
          <w:szCs w:val="24"/>
          <w:lang w:eastAsia="en-AU"/>
        </w:rPr>
        <w:t xml:space="preserve">The Hive has developed a network of people working in key communities in Mt Druitt to bring together </w:t>
      </w:r>
      <w:r w:rsidRPr="001667D4">
        <w:rPr>
          <w:rFonts w:asciiTheme="minorHAnsi" w:hAnsiTheme="minorHAnsi" w:cstheme="minorHAnsi"/>
          <w:color w:val="000000"/>
          <w:szCs w:val="24"/>
          <w:lang w:eastAsia="en-AU"/>
        </w:rPr>
        <w:t>community, services, businesses, government, and philanthropy to address locally identified priorities.</w:t>
      </w:r>
      <w:r>
        <w:rPr>
          <w:rFonts w:asciiTheme="minorHAnsi" w:hAnsiTheme="minorHAnsi" w:cstheme="minorHAnsi"/>
          <w:color w:val="000000"/>
          <w:szCs w:val="24"/>
          <w:lang w:eastAsia="en-AU"/>
        </w:rPr>
        <w:t xml:space="preserve"> The Hive also worked to design and deliver “early years social incubators”, identifying system level gaps and issues, and working innovatively in partnership with community to find solutions and advocate for long term change and investment. </w:t>
      </w:r>
    </w:p>
    <w:p w14:paraId="0062BEA9" w14:textId="18C0283D" w:rsidR="00BF5476" w:rsidRDefault="0025621E" w:rsidP="0025621E">
      <w:pPr>
        <w:shd w:val="clear" w:color="auto" w:fill="FFFFFF"/>
        <w:spacing w:before="100" w:beforeAutospacing="1" w:after="100" w:afterAutospacing="1"/>
        <w:rPr>
          <w:rFonts w:asciiTheme="minorHAnsi" w:hAnsiTheme="minorHAnsi" w:cstheme="minorHAnsi"/>
          <w:color w:val="000000"/>
          <w:szCs w:val="24"/>
          <w:lang w:eastAsia="en-AU"/>
        </w:rPr>
      </w:pPr>
      <w:r>
        <w:rPr>
          <w:rFonts w:asciiTheme="minorHAnsi" w:hAnsiTheme="minorHAnsi" w:cstheme="minorHAnsi"/>
          <w:color w:val="000000"/>
          <w:szCs w:val="24"/>
          <w:lang w:eastAsia="en-AU"/>
        </w:rPr>
        <w:t xml:space="preserve">After 10 years in Mt Druitt, The Hive </w:t>
      </w:r>
      <w:r w:rsidR="00111AAB">
        <w:rPr>
          <w:rFonts w:asciiTheme="minorHAnsi" w:hAnsiTheme="minorHAnsi" w:cstheme="minorHAnsi"/>
          <w:color w:val="000000"/>
          <w:szCs w:val="24"/>
          <w:lang w:eastAsia="en-AU"/>
        </w:rPr>
        <w:t xml:space="preserve">has also </w:t>
      </w:r>
      <w:r>
        <w:rPr>
          <w:rFonts w:asciiTheme="minorHAnsi" w:hAnsiTheme="minorHAnsi" w:cstheme="minorHAnsi"/>
          <w:color w:val="000000"/>
          <w:szCs w:val="24"/>
          <w:lang w:eastAsia="en-AU"/>
        </w:rPr>
        <w:t>now expand</w:t>
      </w:r>
      <w:r w:rsidR="00111AAB">
        <w:rPr>
          <w:rFonts w:asciiTheme="minorHAnsi" w:hAnsiTheme="minorHAnsi" w:cstheme="minorHAnsi"/>
          <w:color w:val="000000"/>
          <w:szCs w:val="24"/>
          <w:lang w:eastAsia="en-AU"/>
        </w:rPr>
        <w:t>ed</w:t>
      </w:r>
      <w:r>
        <w:rPr>
          <w:rFonts w:asciiTheme="minorHAnsi" w:hAnsiTheme="minorHAnsi" w:cstheme="minorHAnsi"/>
          <w:color w:val="000000"/>
          <w:szCs w:val="24"/>
          <w:lang w:eastAsia="en-AU"/>
        </w:rPr>
        <w:t xml:space="preserve"> to include an additional site in </w:t>
      </w:r>
      <w:r w:rsidR="00111AAB">
        <w:rPr>
          <w:rFonts w:asciiTheme="minorHAnsi" w:hAnsiTheme="minorHAnsi" w:cstheme="minorHAnsi"/>
          <w:color w:val="000000"/>
          <w:szCs w:val="24"/>
          <w:lang w:eastAsia="en-AU"/>
        </w:rPr>
        <w:t>Macquarie Field</w:t>
      </w:r>
      <w:r>
        <w:rPr>
          <w:rFonts w:asciiTheme="minorHAnsi" w:hAnsiTheme="minorHAnsi" w:cstheme="minorHAnsi"/>
          <w:color w:val="000000"/>
          <w:szCs w:val="24"/>
          <w:lang w:eastAsia="en-AU"/>
        </w:rPr>
        <w:t>.</w:t>
      </w:r>
    </w:p>
    <w:p w14:paraId="5907C91B" w14:textId="77777777" w:rsidR="009028C1" w:rsidRDefault="001F2108" w:rsidP="009028C1">
      <w:pPr>
        <w:spacing w:line="276" w:lineRule="auto"/>
        <w:rPr>
          <w:rFonts w:asciiTheme="minorHAnsi" w:hAnsiTheme="minorHAnsi" w:cstheme="minorHAnsi"/>
          <w:b/>
          <w:szCs w:val="24"/>
        </w:rPr>
      </w:pPr>
      <w:r w:rsidRPr="001667D4">
        <w:rPr>
          <w:rFonts w:asciiTheme="minorHAnsi" w:hAnsiTheme="minorHAnsi" w:cstheme="minorHAnsi"/>
          <w:b/>
          <w:szCs w:val="24"/>
        </w:rPr>
        <w:t>ROLE PURPOSE</w:t>
      </w:r>
    </w:p>
    <w:p w14:paraId="24D60330" w14:textId="77777777" w:rsidR="00591245" w:rsidRPr="00591245" w:rsidRDefault="00591245" w:rsidP="00591245">
      <w:pPr>
        <w:pStyle w:val="NormalWeb"/>
        <w:spacing w:line="300" w:lineRule="atLeast"/>
        <w:rPr>
          <w:rFonts w:asciiTheme="minorHAnsi" w:hAnsiTheme="minorHAnsi" w:cstheme="minorHAnsi"/>
        </w:rPr>
      </w:pPr>
      <w:r w:rsidRPr="00591245">
        <w:rPr>
          <w:rFonts w:asciiTheme="minorHAnsi" w:hAnsiTheme="minorHAnsi" w:cstheme="minorHAnsi"/>
        </w:rPr>
        <w:t>Alongside the Hive Backbone Team and the Together in 2770 collective, this role will support and strengthen collaboration, collective governance, community participation, and leadership, working together to advance our collective impact strategy.</w:t>
      </w:r>
    </w:p>
    <w:p w14:paraId="573B0D77" w14:textId="77777777" w:rsidR="00057FDD" w:rsidRDefault="00591245" w:rsidP="00591245">
      <w:pPr>
        <w:pStyle w:val="NormalWeb"/>
        <w:spacing w:line="300" w:lineRule="atLeast"/>
        <w:rPr>
          <w:rFonts w:asciiTheme="minorHAnsi" w:hAnsiTheme="minorHAnsi" w:cstheme="minorHAnsi"/>
        </w:rPr>
      </w:pPr>
      <w:r w:rsidRPr="00591245">
        <w:rPr>
          <w:rFonts w:asciiTheme="minorHAnsi" w:hAnsiTheme="minorHAnsi" w:cstheme="minorHAnsi"/>
        </w:rPr>
        <w:t>This role will have a consistent presence across our four focus suburbs, strategically linking engagement with increased community participation in collective governance and supporting the structures that enable this. The role will foster and model our shared ways of working across our collective impact work, supporting our collective cohesion by showing up authentically and exemplifying what it means to be “Together in 2770”.</w:t>
      </w:r>
    </w:p>
    <w:p w14:paraId="6337C67B" w14:textId="0FEB76D9" w:rsidR="00591245" w:rsidRDefault="00591245" w:rsidP="00591245">
      <w:pPr>
        <w:pStyle w:val="NormalWeb"/>
        <w:spacing w:line="300" w:lineRule="atLeast"/>
        <w:rPr>
          <w:rFonts w:asciiTheme="minorHAnsi" w:hAnsiTheme="minorHAnsi" w:cstheme="minorHAnsi"/>
        </w:rPr>
      </w:pPr>
      <w:r w:rsidRPr="00591245">
        <w:rPr>
          <w:rFonts w:asciiTheme="minorHAnsi" w:hAnsiTheme="minorHAnsi" w:cstheme="minorHAnsi"/>
        </w:rPr>
        <w:lastRenderedPageBreak/>
        <w:t>This role will contribute to strengthening the collective through the development of new partnerships and by broadening our coalition to amplify our impact, as we work towards a Mt Druitt community where all children, young people, and families can flourish.</w:t>
      </w:r>
    </w:p>
    <w:p w14:paraId="56C166BA" w14:textId="77777777" w:rsidR="00111AAB" w:rsidRDefault="00111AAB" w:rsidP="001F2108">
      <w:pPr>
        <w:tabs>
          <w:tab w:val="left" w:pos="6544"/>
        </w:tabs>
        <w:autoSpaceDE w:val="0"/>
        <w:autoSpaceDN w:val="0"/>
        <w:adjustRightInd w:val="0"/>
        <w:rPr>
          <w:rFonts w:asciiTheme="minorHAnsi" w:hAnsiTheme="minorHAnsi" w:cstheme="minorHAnsi"/>
          <w:b/>
          <w:bCs/>
          <w:szCs w:val="24"/>
        </w:rPr>
      </w:pPr>
    </w:p>
    <w:p w14:paraId="27C4DCDC" w14:textId="1ED46F60" w:rsidR="001F2108" w:rsidRPr="001667D4" w:rsidRDefault="001F2108" w:rsidP="001F2108">
      <w:pPr>
        <w:tabs>
          <w:tab w:val="left" w:pos="6544"/>
        </w:tabs>
        <w:autoSpaceDE w:val="0"/>
        <w:autoSpaceDN w:val="0"/>
        <w:adjustRightInd w:val="0"/>
        <w:rPr>
          <w:rFonts w:asciiTheme="minorHAnsi" w:hAnsiTheme="minorHAnsi" w:cstheme="minorHAnsi"/>
          <w:b/>
          <w:bCs/>
          <w:szCs w:val="24"/>
        </w:rPr>
      </w:pPr>
      <w:r w:rsidRPr="001667D4">
        <w:rPr>
          <w:rFonts w:asciiTheme="minorHAnsi" w:hAnsiTheme="minorHAnsi" w:cstheme="minorHAnsi"/>
          <w:b/>
          <w:bCs/>
          <w:szCs w:val="24"/>
        </w:rPr>
        <w:t>KEY RESPONSIBILITIES</w:t>
      </w:r>
    </w:p>
    <w:p w14:paraId="4659B2D2" w14:textId="77777777" w:rsidR="001F2108" w:rsidRPr="001667D4" w:rsidRDefault="001F2108" w:rsidP="001F2108">
      <w:pPr>
        <w:tabs>
          <w:tab w:val="left" w:pos="6544"/>
        </w:tabs>
        <w:autoSpaceDE w:val="0"/>
        <w:autoSpaceDN w:val="0"/>
        <w:adjustRightInd w:val="0"/>
        <w:rPr>
          <w:rFonts w:asciiTheme="minorHAnsi" w:hAnsiTheme="minorHAnsi" w:cstheme="minorHAnsi"/>
          <w:b/>
          <w:bCs/>
          <w:szCs w:val="24"/>
        </w:rPr>
      </w:pPr>
    </w:p>
    <w:tbl>
      <w:tblPr>
        <w:tblStyle w:val="TableGrid"/>
        <w:tblW w:w="0" w:type="auto"/>
        <w:tblInd w:w="360" w:type="dxa"/>
        <w:tblLook w:val="04A0" w:firstRow="1" w:lastRow="0" w:firstColumn="1" w:lastColumn="0" w:noHBand="0" w:noVBand="1"/>
      </w:tblPr>
      <w:tblGrid>
        <w:gridCol w:w="7999"/>
        <w:gridCol w:w="1836"/>
      </w:tblGrid>
      <w:tr w:rsidR="001F2108" w:rsidRPr="001667D4" w14:paraId="7C618AE0" w14:textId="77777777" w:rsidTr="00294DC2">
        <w:tc>
          <w:tcPr>
            <w:tcW w:w="7999" w:type="dxa"/>
            <w:shd w:val="clear" w:color="auto" w:fill="D0CECE" w:themeFill="background2" w:themeFillShade="E6"/>
          </w:tcPr>
          <w:p w14:paraId="7A2E0664" w14:textId="77777777" w:rsidR="001F2108" w:rsidRPr="001667D4" w:rsidRDefault="001F2108" w:rsidP="00294DC2">
            <w:pPr>
              <w:spacing w:line="276" w:lineRule="auto"/>
              <w:rPr>
                <w:rFonts w:asciiTheme="minorHAnsi" w:hAnsiTheme="minorHAnsi" w:cstheme="minorHAnsi"/>
                <w:b/>
                <w:bCs/>
                <w:szCs w:val="24"/>
              </w:rPr>
            </w:pPr>
            <w:r w:rsidRPr="001667D4">
              <w:rPr>
                <w:rFonts w:asciiTheme="minorHAnsi" w:hAnsiTheme="minorHAnsi" w:cstheme="minorHAnsi"/>
                <w:b/>
                <w:bCs/>
                <w:szCs w:val="24"/>
              </w:rPr>
              <w:t>Describe each key responsibility and then estimate the percentage of time typically aligned to this area</w:t>
            </w:r>
          </w:p>
        </w:tc>
        <w:tc>
          <w:tcPr>
            <w:tcW w:w="1836" w:type="dxa"/>
            <w:shd w:val="clear" w:color="auto" w:fill="D0CECE" w:themeFill="background2" w:themeFillShade="E6"/>
          </w:tcPr>
          <w:p w14:paraId="52B81DF1" w14:textId="77777777" w:rsidR="001F2108" w:rsidRPr="001667D4" w:rsidRDefault="001F2108" w:rsidP="00294DC2">
            <w:pPr>
              <w:spacing w:line="276" w:lineRule="auto"/>
              <w:rPr>
                <w:rFonts w:asciiTheme="minorHAnsi" w:hAnsiTheme="minorHAnsi" w:cstheme="minorHAnsi"/>
                <w:b/>
                <w:bCs/>
                <w:szCs w:val="24"/>
              </w:rPr>
            </w:pPr>
            <w:r w:rsidRPr="001667D4">
              <w:rPr>
                <w:rFonts w:asciiTheme="minorHAnsi" w:hAnsiTheme="minorHAnsi" w:cstheme="minorHAnsi"/>
                <w:b/>
                <w:bCs/>
                <w:szCs w:val="24"/>
              </w:rPr>
              <w:t>Percentage of time</w:t>
            </w:r>
          </w:p>
        </w:tc>
      </w:tr>
      <w:tr w:rsidR="00F26885" w:rsidRPr="001667D4" w14:paraId="16965D47" w14:textId="77777777" w:rsidTr="00F26885">
        <w:trPr>
          <w:trHeight w:val="1398"/>
        </w:trPr>
        <w:tc>
          <w:tcPr>
            <w:tcW w:w="7999" w:type="dxa"/>
          </w:tcPr>
          <w:p w14:paraId="0E844F5C" w14:textId="0371192A" w:rsidR="00F26885" w:rsidRDefault="00F26885" w:rsidP="001F2108">
            <w:pPr>
              <w:widowControl/>
              <w:contextualSpacing/>
              <w:rPr>
                <w:rFonts w:asciiTheme="minorHAnsi" w:hAnsiTheme="minorHAnsi" w:cstheme="minorHAnsi"/>
                <w:b/>
              </w:rPr>
            </w:pPr>
            <w:r>
              <w:rPr>
                <w:rFonts w:asciiTheme="minorHAnsi" w:hAnsiTheme="minorHAnsi" w:cstheme="minorHAnsi"/>
                <w:b/>
              </w:rPr>
              <w:t xml:space="preserve">Community Engagement </w:t>
            </w:r>
          </w:p>
          <w:p w14:paraId="59688D78" w14:textId="25148BBB" w:rsidR="00FC3B96" w:rsidRPr="00690C8C" w:rsidRDefault="005F2419" w:rsidP="00690C8C">
            <w:pPr>
              <w:pStyle w:val="ListParagraph"/>
              <w:widowControl/>
              <w:numPr>
                <w:ilvl w:val="0"/>
                <w:numId w:val="4"/>
              </w:numPr>
              <w:contextualSpacing/>
              <w:rPr>
                <w:rFonts w:asciiTheme="minorHAnsi" w:hAnsiTheme="minorHAnsi" w:cstheme="minorHAnsi"/>
              </w:rPr>
            </w:pPr>
            <w:r>
              <w:rPr>
                <w:rFonts w:asciiTheme="minorHAnsi" w:hAnsiTheme="minorHAnsi" w:cstheme="minorHAnsi"/>
              </w:rPr>
              <w:t>Be present</w:t>
            </w:r>
            <w:r w:rsidR="008B0671">
              <w:rPr>
                <w:rFonts w:asciiTheme="minorHAnsi" w:hAnsiTheme="minorHAnsi" w:cstheme="minorHAnsi"/>
              </w:rPr>
              <w:t xml:space="preserve"> </w:t>
            </w:r>
            <w:r w:rsidR="00FD0373">
              <w:rPr>
                <w:rFonts w:asciiTheme="minorHAnsi" w:hAnsiTheme="minorHAnsi" w:cstheme="minorHAnsi"/>
              </w:rPr>
              <w:t xml:space="preserve">across </w:t>
            </w:r>
            <w:r w:rsidR="005B5ED7">
              <w:rPr>
                <w:rFonts w:asciiTheme="minorHAnsi" w:hAnsiTheme="minorHAnsi" w:cstheme="minorHAnsi"/>
              </w:rPr>
              <w:t>all four focus suburbs</w:t>
            </w:r>
            <w:r w:rsidR="00043FD6">
              <w:rPr>
                <w:rFonts w:asciiTheme="minorHAnsi" w:hAnsiTheme="minorHAnsi" w:cstheme="minorHAnsi"/>
              </w:rPr>
              <w:t xml:space="preserve"> (Tregear</w:t>
            </w:r>
            <w:r>
              <w:rPr>
                <w:rFonts w:asciiTheme="minorHAnsi" w:hAnsiTheme="minorHAnsi" w:cstheme="minorHAnsi"/>
              </w:rPr>
              <w:t>,</w:t>
            </w:r>
            <w:r w:rsidR="00043FD6">
              <w:rPr>
                <w:rFonts w:asciiTheme="minorHAnsi" w:hAnsiTheme="minorHAnsi" w:cstheme="minorHAnsi"/>
              </w:rPr>
              <w:t xml:space="preserve"> Lethbridge Park, </w:t>
            </w:r>
            <w:r w:rsidR="00A964AF">
              <w:rPr>
                <w:rFonts w:asciiTheme="minorHAnsi" w:hAnsiTheme="minorHAnsi" w:cstheme="minorHAnsi"/>
              </w:rPr>
              <w:t>Willmot and Bidwill)</w:t>
            </w:r>
            <w:r>
              <w:rPr>
                <w:rFonts w:asciiTheme="minorHAnsi" w:hAnsiTheme="minorHAnsi" w:cstheme="minorHAnsi"/>
              </w:rPr>
              <w:t xml:space="preserve"> </w:t>
            </w:r>
            <w:r w:rsidR="009E4963">
              <w:rPr>
                <w:rFonts w:asciiTheme="minorHAnsi" w:hAnsiTheme="minorHAnsi" w:cstheme="minorHAnsi"/>
              </w:rPr>
              <w:t xml:space="preserve">listening, </w:t>
            </w:r>
            <w:r>
              <w:rPr>
                <w:rFonts w:asciiTheme="minorHAnsi" w:hAnsiTheme="minorHAnsi" w:cstheme="minorHAnsi"/>
              </w:rPr>
              <w:t>learning</w:t>
            </w:r>
            <w:r w:rsidR="009E4963">
              <w:rPr>
                <w:rFonts w:asciiTheme="minorHAnsi" w:hAnsiTheme="minorHAnsi" w:cstheme="minorHAnsi"/>
              </w:rPr>
              <w:t xml:space="preserve"> and reflecting</w:t>
            </w:r>
            <w:r w:rsidR="00896D05">
              <w:rPr>
                <w:rFonts w:asciiTheme="minorHAnsi" w:hAnsiTheme="minorHAnsi" w:cstheme="minorHAnsi"/>
              </w:rPr>
              <w:t>. B</w:t>
            </w:r>
            <w:r>
              <w:rPr>
                <w:rFonts w:asciiTheme="minorHAnsi" w:hAnsiTheme="minorHAnsi" w:cstheme="minorHAnsi"/>
              </w:rPr>
              <w:t>uild credibility</w:t>
            </w:r>
            <w:r w:rsidR="00690C8C">
              <w:rPr>
                <w:rFonts w:asciiTheme="minorHAnsi" w:hAnsiTheme="minorHAnsi" w:cstheme="minorHAnsi"/>
              </w:rPr>
              <w:t>,</w:t>
            </w:r>
            <w:r>
              <w:rPr>
                <w:rFonts w:asciiTheme="minorHAnsi" w:hAnsiTheme="minorHAnsi" w:cstheme="minorHAnsi"/>
              </w:rPr>
              <w:t xml:space="preserve"> and relationships</w:t>
            </w:r>
            <w:r w:rsidR="00896D05">
              <w:rPr>
                <w:rFonts w:asciiTheme="minorHAnsi" w:hAnsiTheme="minorHAnsi" w:cstheme="minorHAnsi"/>
              </w:rPr>
              <w:t xml:space="preserve"> through consistency </w:t>
            </w:r>
            <w:r w:rsidR="00E14FD6">
              <w:rPr>
                <w:rFonts w:asciiTheme="minorHAnsi" w:hAnsiTheme="minorHAnsi" w:cstheme="minorHAnsi"/>
              </w:rPr>
              <w:t>and trustworthiness.</w:t>
            </w:r>
            <w:r>
              <w:rPr>
                <w:rFonts w:asciiTheme="minorHAnsi" w:hAnsiTheme="minorHAnsi" w:cstheme="minorHAnsi"/>
              </w:rPr>
              <w:t xml:space="preserve"> </w:t>
            </w:r>
          </w:p>
          <w:p w14:paraId="14E4505E" w14:textId="57C3A3BF" w:rsidR="00004746" w:rsidRDefault="00B336EB" w:rsidP="00AA600D">
            <w:pPr>
              <w:pStyle w:val="ListParagraph"/>
              <w:widowControl/>
              <w:numPr>
                <w:ilvl w:val="0"/>
                <w:numId w:val="4"/>
              </w:numPr>
              <w:contextualSpacing/>
              <w:rPr>
                <w:rFonts w:asciiTheme="minorHAnsi" w:hAnsiTheme="minorHAnsi" w:cstheme="minorHAnsi"/>
              </w:rPr>
            </w:pPr>
            <w:r>
              <w:rPr>
                <w:rFonts w:asciiTheme="minorHAnsi" w:hAnsiTheme="minorHAnsi" w:cstheme="minorHAnsi"/>
              </w:rPr>
              <w:t xml:space="preserve">Contribute to the </w:t>
            </w:r>
            <w:r w:rsidR="00D979DB">
              <w:rPr>
                <w:rFonts w:asciiTheme="minorHAnsi" w:hAnsiTheme="minorHAnsi" w:cstheme="minorHAnsi"/>
              </w:rPr>
              <w:t>d</w:t>
            </w:r>
            <w:r w:rsidR="008A53D1" w:rsidRPr="00AC3F3E">
              <w:rPr>
                <w:rFonts w:asciiTheme="minorHAnsi" w:hAnsiTheme="minorHAnsi" w:cstheme="minorHAnsi"/>
              </w:rPr>
              <w:t>esign, coordinat</w:t>
            </w:r>
            <w:r w:rsidR="00D979DB">
              <w:rPr>
                <w:rFonts w:asciiTheme="minorHAnsi" w:hAnsiTheme="minorHAnsi" w:cstheme="minorHAnsi"/>
              </w:rPr>
              <w:t>ion</w:t>
            </w:r>
            <w:r w:rsidR="008A53D1" w:rsidRPr="00AC3F3E">
              <w:rPr>
                <w:rFonts w:asciiTheme="minorHAnsi" w:hAnsiTheme="minorHAnsi" w:cstheme="minorHAnsi"/>
              </w:rPr>
              <w:t xml:space="preserve"> and implement</w:t>
            </w:r>
            <w:r w:rsidR="00D979DB">
              <w:rPr>
                <w:rFonts w:asciiTheme="minorHAnsi" w:hAnsiTheme="minorHAnsi" w:cstheme="minorHAnsi"/>
              </w:rPr>
              <w:t>ation of</w:t>
            </w:r>
            <w:r w:rsidR="00FC3B96">
              <w:rPr>
                <w:rFonts w:asciiTheme="minorHAnsi" w:hAnsiTheme="minorHAnsi" w:cstheme="minorHAnsi"/>
              </w:rPr>
              <w:t xml:space="preserve"> regular</w:t>
            </w:r>
            <w:r w:rsidR="008A53D1" w:rsidRPr="00AC3F3E">
              <w:rPr>
                <w:rFonts w:asciiTheme="minorHAnsi" w:hAnsiTheme="minorHAnsi" w:cstheme="minorHAnsi"/>
              </w:rPr>
              <w:t xml:space="preserve"> community engagement </w:t>
            </w:r>
            <w:r w:rsidR="00FC3B96">
              <w:rPr>
                <w:rFonts w:asciiTheme="minorHAnsi" w:hAnsiTheme="minorHAnsi" w:cstheme="minorHAnsi"/>
              </w:rPr>
              <w:t>activities</w:t>
            </w:r>
            <w:r w:rsidR="00D979DB">
              <w:rPr>
                <w:rFonts w:asciiTheme="minorHAnsi" w:hAnsiTheme="minorHAnsi" w:cstheme="minorHAnsi"/>
              </w:rPr>
              <w:t xml:space="preserve"> and</w:t>
            </w:r>
            <w:r w:rsidR="00AA600D">
              <w:rPr>
                <w:rFonts w:asciiTheme="minorHAnsi" w:hAnsiTheme="minorHAnsi" w:cstheme="minorHAnsi"/>
              </w:rPr>
              <w:t xml:space="preserve"> </w:t>
            </w:r>
            <w:r w:rsidR="008A53D1" w:rsidRPr="00AA600D">
              <w:rPr>
                <w:rFonts w:asciiTheme="minorHAnsi" w:hAnsiTheme="minorHAnsi" w:cstheme="minorHAnsi"/>
              </w:rPr>
              <w:t>events</w:t>
            </w:r>
            <w:r w:rsidR="00D979DB">
              <w:rPr>
                <w:rFonts w:asciiTheme="minorHAnsi" w:hAnsiTheme="minorHAnsi" w:cstheme="minorHAnsi"/>
              </w:rPr>
              <w:t>,</w:t>
            </w:r>
            <w:r w:rsidR="008A53D1" w:rsidRPr="00AA600D">
              <w:rPr>
                <w:rFonts w:asciiTheme="minorHAnsi" w:hAnsiTheme="minorHAnsi" w:cstheme="minorHAnsi"/>
              </w:rPr>
              <w:t xml:space="preserve"> including managing logistics, executing budgets, invoicing and documenting post-event review</w:t>
            </w:r>
            <w:r w:rsidR="003A37B4">
              <w:rPr>
                <w:rFonts w:asciiTheme="minorHAnsi" w:hAnsiTheme="minorHAnsi" w:cstheme="minorHAnsi"/>
              </w:rPr>
              <w:t xml:space="preserve"> and reflection. </w:t>
            </w:r>
          </w:p>
          <w:p w14:paraId="60403507" w14:textId="36E83F95" w:rsidR="00B7104D" w:rsidRPr="00AA600D" w:rsidRDefault="0059703B" w:rsidP="00AA600D">
            <w:pPr>
              <w:pStyle w:val="ListParagraph"/>
              <w:widowControl/>
              <w:numPr>
                <w:ilvl w:val="0"/>
                <w:numId w:val="4"/>
              </w:numPr>
              <w:contextualSpacing/>
              <w:rPr>
                <w:rFonts w:asciiTheme="minorHAnsi" w:hAnsiTheme="minorHAnsi" w:cstheme="minorHAnsi"/>
              </w:rPr>
            </w:pPr>
            <w:r>
              <w:rPr>
                <w:rFonts w:asciiTheme="minorHAnsi" w:hAnsiTheme="minorHAnsi" w:cstheme="minorHAnsi"/>
              </w:rPr>
              <w:t>U</w:t>
            </w:r>
            <w:r w:rsidR="00B7104D">
              <w:rPr>
                <w:rFonts w:asciiTheme="minorHAnsi" w:hAnsiTheme="minorHAnsi" w:cstheme="minorHAnsi"/>
              </w:rPr>
              <w:t xml:space="preserve">se The Hive’s community engagement strategies and tools to gather community </w:t>
            </w:r>
            <w:r w:rsidR="004204B6">
              <w:rPr>
                <w:rFonts w:asciiTheme="minorHAnsi" w:hAnsiTheme="minorHAnsi" w:cstheme="minorHAnsi"/>
              </w:rPr>
              <w:t>voice</w:t>
            </w:r>
            <w:r w:rsidR="00B7104D">
              <w:rPr>
                <w:rFonts w:asciiTheme="minorHAnsi" w:hAnsiTheme="minorHAnsi" w:cstheme="minorHAnsi"/>
              </w:rPr>
              <w:t xml:space="preserve"> </w:t>
            </w:r>
            <w:r w:rsidR="00444ACC">
              <w:rPr>
                <w:rFonts w:asciiTheme="minorHAnsi" w:hAnsiTheme="minorHAnsi" w:cstheme="minorHAnsi"/>
              </w:rPr>
              <w:t xml:space="preserve">and </w:t>
            </w:r>
            <w:r>
              <w:rPr>
                <w:rFonts w:asciiTheme="minorHAnsi" w:hAnsiTheme="minorHAnsi" w:cstheme="minorHAnsi"/>
              </w:rPr>
              <w:t>understan</w:t>
            </w:r>
            <w:r w:rsidR="00443075">
              <w:rPr>
                <w:rFonts w:asciiTheme="minorHAnsi" w:hAnsiTheme="minorHAnsi" w:cstheme="minorHAnsi"/>
              </w:rPr>
              <w:t>d</w:t>
            </w:r>
            <w:r w:rsidR="00444ACC">
              <w:rPr>
                <w:rFonts w:asciiTheme="minorHAnsi" w:hAnsiTheme="minorHAnsi" w:cstheme="minorHAnsi"/>
              </w:rPr>
              <w:t xml:space="preserve"> community </w:t>
            </w:r>
            <w:r w:rsidR="00ED3E1F">
              <w:rPr>
                <w:rFonts w:asciiTheme="minorHAnsi" w:hAnsiTheme="minorHAnsi" w:cstheme="minorHAnsi"/>
              </w:rPr>
              <w:t xml:space="preserve">concerns and </w:t>
            </w:r>
            <w:r w:rsidR="00444ACC">
              <w:rPr>
                <w:rFonts w:asciiTheme="minorHAnsi" w:hAnsiTheme="minorHAnsi" w:cstheme="minorHAnsi"/>
              </w:rPr>
              <w:t>aspirations</w:t>
            </w:r>
            <w:r w:rsidR="00005190">
              <w:rPr>
                <w:rFonts w:asciiTheme="minorHAnsi" w:hAnsiTheme="minorHAnsi" w:cstheme="minorHAnsi"/>
              </w:rPr>
              <w:t xml:space="preserve"> </w:t>
            </w:r>
            <w:r w:rsidR="00ED3E1F">
              <w:rPr>
                <w:rFonts w:asciiTheme="minorHAnsi" w:hAnsiTheme="minorHAnsi" w:cstheme="minorHAnsi"/>
              </w:rPr>
              <w:t xml:space="preserve"> - </w:t>
            </w:r>
            <w:r w:rsidR="00A90829">
              <w:rPr>
                <w:rFonts w:asciiTheme="minorHAnsi" w:hAnsiTheme="minorHAnsi" w:cstheme="minorHAnsi"/>
              </w:rPr>
              <w:t>discerning</w:t>
            </w:r>
            <w:r w:rsidR="00ED3E1F">
              <w:rPr>
                <w:rFonts w:asciiTheme="minorHAnsi" w:hAnsiTheme="minorHAnsi" w:cstheme="minorHAnsi"/>
              </w:rPr>
              <w:t xml:space="preserve"> gen</w:t>
            </w:r>
            <w:r w:rsidR="00A90829">
              <w:rPr>
                <w:rFonts w:asciiTheme="minorHAnsi" w:hAnsiTheme="minorHAnsi" w:cstheme="minorHAnsi"/>
              </w:rPr>
              <w:t xml:space="preserve">erative themes </w:t>
            </w:r>
            <w:r w:rsidR="00005190">
              <w:rPr>
                <w:rFonts w:asciiTheme="minorHAnsi" w:hAnsiTheme="minorHAnsi" w:cstheme="minorHAnsi"/>
              </w:rPr>
              <w:t>and increas</w:t>
            </w:r>
            <w:r w:rsidR="00A90829">
              <w:rPr>
                <w:rFonts w:asciiTheme="minorHAnsi" w:hAnsiTheme="minorHAnsi" w:cstheme="minorHAnsi"/>
              </w:rPr>
              <w:t>ing</w:t>
            </w:r>
            <w:r w:rsidR="00005190">
              <w:rPr>
                <w:rFonts w:asciiTheme="minorHAnsi" w:hAnsiTheme="minorHAnsi" w:cstheme="minorHAnsi"/>
              </w:rPr>
              <w:t xml:space="preserve"> participation</w:t>
            </w:r>
            <w:r w:rsidR="00444ACC">
              <w:rPr>
                <w:rFonts w:asciiTheme="minorHAnsi" w:hAnsiTheme="minorHAnsi" w:cstheme="minorHAnsi"/>
              </w:rPr>
              <w:t xml:space="preserve">. </w:t>
            </w:r>
          </w:p>
        </w:tc>
        <w:tc>
          <w:tcPr>
            <w:tcW w:w="1836" w:type="dxa"/>
          </w:tcPr>
          <w:p w14:paraId="1A3F2C8E" w14:textId="77777777" w:rsidR="00F26885" w:rsidRDefault="00F26885" w:rsidP="00294DC2">
            <w:pPr>
              <w:spacing w:line="276" w:lineRule="auto"/>
              <w:rPr>
                <w:rFonts w:asciiTheme="minorHAnsi" w:hAnsiTheme="minorHAnsi" w:cstheme="minorHAnsi"/>
                <w:b/>
                <w:bCs/>
                <w:szCs w:val="24"/>
              </w:rPr>
            </w:pPr>
          </w:p>
          <w:p w14:paraId="049D035B" w14:textId="6F10F99A" w:rsidR="00F57D96" w:rsidRDefault="00690C8C" w:rsidP="00294DC2">
            <w:pPr>
              <w:spacing w:line="276" w:lineRule="auto"/>
              <w:rPr>
                <w:rFonts w:asciiTheme="minorHAnsi" w:hAnsiTheme="minorHAnsi" w:cstheme="minorHAnsi"/>
                <w:b/>
                <w:bCs/>
                <w:szCs w:val="24"/>
              </w:rPr>
            </w:pPr>
            <w:r>
              <w:rPr>
                <w:rFonts w:asciiTheme="minorHAnsi" w:hAnsiTheme="minorHAnsi" w:cstheme="minorHAnsi"/>
                <w:b/>
                <w:bCs/>
                <w:szCs w:val="24"/>
              </w:rPr>
              <w:t>30</w:t>
            </w:r>
            <w:r w:rsidR="00F57D96">
              <w:rPr>
                <w:rFonts w:asciiTheme="minorHAnsi" w:hAnsiTheme="minorHAnsi" w:cstheme="minorHAnsi"/>
                <w:b/>
                <w:bCs/>
                <w:szCs w:val="24"/>
              </w:rPr>
              <w:t>%</w:t>
            </w:r>
          </w:p>
        </w:tc>
      </w:tr>
      <w:tr w:rsidR="007249EC" w:rsidRPr="001667D4" w14:paraId="5D86DFFD" w14:textId="77777777" w:rsidTr="00F26885">
        <w:trPr>
          <w:trHeight w:val="1398"/>
        </w:trPr>
        <w:tc>
          <w:tcPr>
            <w:tcW w:w="7999" w:type="dxa"/>
          </w:tcPr>
          <w:p w14:paraId="4036616E" w14:textId="6AD99132" w:rsidR="007249EC" w:rsidRDefault="007249EC" w:rsidP="001F2108">
            <w:pPr>
              <w:widowControl/>
              <w:contextualSpacing/>
              <w:rPr>
                <w:rFonts w:asciiTheme="minorHAnsi" w:hAnsiTheme="minorHAnsi" w:cstheme="minorHAnsi"/>
                <w:b/>
              </w:rPr>
            </w:pPr>
            <w:r>
              <w:rPr>
                <w:rFonts w:asciiTheme="minorHAnsi" w:hAnsiTheme="minorHAnsi" w:cstheme="minorHAnsi"/>
                <w:b/>
              </w:rPr>
              <w:t xml:space="preserve">Stakeholder </w:t>
            </w:r>
            <w:r w:rsidR="00016298">
              <w:rPr>
                <w:rFonts w:asciiTheme="minorHAnsi" w:hAnsiTheme="minorHAnsi" w:cstheme="minorHAnsi"/>
                <w:b/>
              </w:rPr>
              <w:t>Engagement</w:t>
            </w:r>
            <w:r w:rsidR="006A566D">
              <w:rPr>
                <w:rFonts w:asciiTheme="minorHAnsi" w:hAnsiTheme="minorHAnsi" w:cstheme="minorHAnsi"/>
                <w:b/>
              </w:rPr>
              <w:t xml:space="preserve"> and governance </w:t>
            </w:r>
            <w:r w:rsidR="00016298">
              <w:rPr>
                <w:rFonts w:asciiTheme="minorHAnsi" w:hAnsiTheme="minorHAnsi" w:cstheme="minorHAnsi"/>
                <w:b/>
              </w:rPr>
              <w:t xml:space="preserve"> </w:t>
            </w:r>
          </w:p>
          <w:p w14:paraId="28CA7CCC" w14:textId="1BED10E6" w:rsidR="00E65AF1" w:rsidRDefault="00E65AF1" w:rsidP="00D465D1">
            <w:pPr>
              <w:pStyle w:val="ListParagraph"/>
              <w:widowControl/>
              <w:numPr>
                <w:ilvl w:val="0"/>
                <w:numId w:val="4"/>
              </w:numPr>
              <w:contextualSpacing/>
              <w:rPr>
                <w:rFonts w:asciiTheme="minorHAnsi" w:hAnsiTheme="minorHAnsi" w:cstheme="minorHAnsi"/>
              </w:rPr>
            </w:pPr>
            <w:r>
              <w:rPr>
                <w:rFonts w:asciiTheme="minorHAnsi" w:hAnsiTheme="minorHAnsi" w:cstheme="minorHAnsi"/>
              </w:rPr>
              <w:t>Build and maintain relationships with local organisations</w:t>
            </w:r>
            <w:r w:rsidR="00447C83">
              <w:rPr>
                <w:rFonts w:asciiTheme="minorHAnsi" w:hAnsiTheme="minorHAnsi" w:cstheme="minorHAnsi"/>
              </w:rPr>
              <w:t xml:space="preserve"> to </w:t>
            </w:r>
            <w:r w:rsidR="0099153A">
              <w:rPr>
                <w:rFonts w:asciiTheme="minorHAnsi" w:hAnsiTheme="minorHAnsi" w:cstheme="minorHAnsi"/>
              </w:rPr>
              <w:t>strengthen the</w:t>
            </w:r>
            <w:r w:rsidR="00447C83">
              <w:rPr>
                <w:rFonts w:asciiTheme="minorHAnsi" w:hAnsiTheme="minorHAnsi" w:cstheme="minorHAnsi"/>
              </w:rPr>
              <w:t xml:space="preserve"> impact of </w:t>
            </w:r>
            <w:r w:rsidR="00D20D87">
              <w:rPr>
                <w:rFonts w:asciiTheme="minorHAnsi" w:hAnsiTheme="minorHAnsi" w:cstheme="minorHAnsi"/>
              </w:rPr>
              <w:t>collective impact work</w:t>
            </w:r>
            <w:r>
              <w:rPr>
                <w:rFonts w:asciiTheme="minorHAnsi" w:hAnsiTheme="minorHAnsi" w:cstheme="minorHAnsi"/>
              </w:rPr>
              <w:t xml:space="preserve"> </w:t>
            </w:r>
          </w:p>
          <w:p w14:paraId="7280FF57" w14:textId="7CF009F7" w:rsidR="00D465D1" w:rsidRPr="001F2108" w:rsidRDefault="00D465D1" w:rsidP="00D465D1">
            <w:pPr>
              <w:pStyle w:val="ListParagraph"/>
              <w:widowControl/>
              <w:numPr>
                <w:ilvl w:val="0"/>
                <w:numId w:val="4"/>
              </w:numPr>
              <w:contextualSpacing/>
              <w:rPr>
                <w:rFonts w:asciiTheme="minorHAnsi" w:hAnsiTheme="minorHAnsi" w:cstheme="minorHAnsi"/>
              </w:rPr>
            </w:pPr>
            <w:r>
              <w:rPr>
                <w:rFonts w:asciiTheme="minorHAnsi" w:hAnsiTheme="minorHAnsi" w:cstheme="minorHAnsi"/>
              </w:rPr>
              <w:t>Facilitation of</w:t>
            </w:r>
            <w:r w:rsidRPr="00077640">
              <w:rPr>
                <w:rFonts w:asciiTheme="minorHAnsi" w:hAnsiTheme="minorHAnsi" w:cstheme="minorHAnsi"/>
              </w:rPr>
              <w:t xml:space="preserve"> </w:t>
            </w:r>
            <w:r>
              <w:rPr>
                <w:rFonts w:asciiTheme="minorHAnsi" w:hAnsiTheme="minorHAnsi" w:cstheme="minorHAnsi"/>
              </w:rPr>
              <w:t>community</w:t>
            </w:r>
            <w:r w:rsidR="00E237EC">
              <w:rPr>
                <w:rFonts w:asciiTheme="minorHAnsi" w:hAnsiTheme="minorHAnsi" w:cstheme="minorHAnsi"/>
              </w:rPr>
              <w:t>/stakeholder</w:t>
            </w:r>
            <w:r>
              <w:rPr>
                <w:rFonts w:asciiTheme="minorHAnsi" w:hAnsiTheme="minorHAnsi" w:cstheme="minorHAnsi"/>
              </w:rPr>
              <w:t xml:space="preserve"> working groups </w:t>
            </w:r>
          </w:p>
          <w:p w14:paraId="59D0AB28" w14:textId="021CC486" w:rsidR="00D465D1" w:rsidRDefault="00D465D1" w:rsidP="00D465D1">
            <w:pPr>
              <w:pStyle w:val="ListParagraph"/>
              <w:widowControl/>
              <w:numPr>
                <w:ilvl w:val="0"/>
                <w:numId w:val="4"/>
              </w:numPr>
              <w:contextualSpacing/>
              <w:rPr>
                <w:rFonts w:asciiTheme="minorHAnsi" w:hAnsiTheme="minorHAnsi" w:cstheme="minorHAnsi"/>
              </w:rPr>
            </w:pPr>
            <w:r>
              <w:rPr>
                <w:rFonts w:asciiTheme="minorHAnsi" w:hAnsiTheme="minorHAnsi" w:cstheme="minorHAnsi"/>
              </w:rPr>
              <w:t>Facilitate</w:t>
            </w:r>
            <w:r w:rsidR="00E237EC">
              <w:rPr>
                <w:rFonts w:asciiTheme="minorHAnsi" w:hAnsiTheme="minorHAnsi" w:cstheme="minorHAnsi"/>
              </w:rPr>
              <w:t xml:space="preserve"> and</w:t>
            </w:r>
            <w:r>
              <w:rPr>
                <w:rFonts w:asciiTheme="minorHAnsi" w:hAnsiTheme="minorHAnsi" w:cstheme="minorHAnsi"/>
              </w:rPr>
              <w:t xml:space="preserve"> support </w:t>
            </w:r>
            <w:r w:rsidRPr="00713E03">
              <w:rPr>
                <w:rFonts w:asciiTheme="minorHAnsi" w:hAnsiTheme="minorHAnsi" w:cstheme="minorHAnsi"/>
              </w:rPr>
              <w:t>c</w:t>
            </w:r>
            <w:r w:rsidR="00576CBA">
              <w:rPr>
                <w:rFonts w:asciiTheme="minorHAnsi" w:hAnsiTheme="minorHAnsi" w:cstheme="minorHAnsi"/>
              </w:rPr>
              <w:t>ollective</w:t>
            </w:r>
            <w:r w:rsidRPr="00713E03">
              <w:rPr>
                <w:rFonts w:asciiTheme="minorHAnsi" w:hAnsiTheme="minorHAnsi" w:cstheme="minorHAnsi"/>
              </w:rPr>
              <w:t xml:space="preserve"> </w:t>
            </w:r>
            <w:r w:rsidR="00783ACE">
              <w:rPr>
                <w:rFonts w:asciiTheme="minorHAnsi" w:hAnsiTheme="minorHAnsi" w:cstheme="minorHAnsi"/>
              </w:rPr>
              <w:t xml:space="preserve">community led </w:t>
            </w:r>
            <w:r w:rsidRPr="00713E03">
              <w:rPr>
                <w:rFonts w:asciiTheme="minorHAnsi" w:hAnsiTheme="minorHAnsi" w:cstheme="minorHAnsi"/>
              </w:rPr>
              <w:t>governance</w:t>
            </w:r>
            <w:r w:rsidR="00783ACE">
              <w:rPr>
                <w:rFonts w:asciiTheme="minorHAnsi" w:hAnsiTheme="minorHAnsi" w:cstheme="minorHAnsi"/>
              </w:rPr>
              <w:t xml:space="preserve"> structures</w:t>
            </w:r>
            <w:r w:rsidRPr="00713E03">
              <w:rPr>
                <w:rFonts w:asciiTheme="minorHAnsi" w:hAnsiTheme="minorHAnsi" w:cstheme="minorHAnsi"/>
              </w:rPr>
              <w:t xml:space="preserve"> </w:t>
            </w:r>
          </w:p>
          <w:p w14:paraId="17C62037" w14:textId="45377C05" w:rsidR="00D465D1" w:rsidRPr="00D465D1" w:rsidRDefault="00D465D1" w:rsidP="00D465D1">
            <w:pPr>
              <w:pStyle w:val="ListParagraph"/>
              <w:widowControl/>
              <w:numPr>
                <w:ilvl w:val="0"/>
                <w:numId w:val="4"/>
              </w:numPr>
              <w:contextualSpacing/>
              <w:rPr>
                <w:rFonts w:asciiTheme="minorHAnsi" w:hAnsiTheme="minorHAnsi" w:cstheme="minorHAnsi"/>
                <w:b/>
              </w:rPr>
            </w:pPr>
            <w:r w:rsidRPr="00D465D1">
              <w:rPr>
                <w:rFonts w:asciiTheme="minorHAnsi" w:hAnsiTheme="minorHAnsi" w:cstheme="minorHAnsi"/>
              </w:rPr>
              <w:t>Support and collaborate with collective partners on joint initiatives</w:t>
            </w:r>
            <w:r w:rsidR="00820510">
              <w:rPr>
                <w:rFonts w:asciiTheme="minorHAnsi" w:hAnsiTheme="minorHAnsi" w:cstheme="minorHAnsi"/>
              </w:rPr>
              <w:t xml:space="preserve"> – fostering </w:t>
            </w:r>
            <w:r w:rsidR="00F84C42">
              <w:rPr>
                <w:rFonts w:asciiTheme="minorHAnsi" w:hAnsiTheme="minorHAnsi" w:cstheme="minorHAnsi"/>
              </w:rPr>
              <w:t>cohesiveness and</w:t>
            </w:r>
            <w:r w:rsidR="002D55A5">
              <w:rPr>
                <w:rFonts w:asciiTheme="minorHAnsi" w:hAnsiTheme="minorHAnsi" w:cstheme="minorHAnsi"/>
              </w:rPr>
              <w:t xml:space="preserve"> modelling </w:t>
            </w:r>
            <w:r w:rsidR="00B91020">
              <w:rPr>
                <w:rFonts w:asciiTheme="minorHAnsi" w:hAnsiTheme="minorHAnsi" w:cstheme="minorHAnsi"/>
              </w:rPr>
              <w:t xml:space="preserve">our </w:t>
            </w:r>
            <w:r w:rsidR="004F256D">
              <w:rPr>
                <w:rFonts w:asciiTheme="minorHAnsi" w:hAnsiTheme="minorHAnsi" w:cstheme="minorHAnsi"/>
              </w:rPr>
              <w:t xml:space="preserve">shared ways of working. </w:t>
            </w:r>
            <w:r w:rsidR="00EA7509">
              <w:rPr>
                <w:rFonts w:asciiTheme="minorHAnsi" w:hAnsiTheme="minorHAnsi" w:cstheme="minorHAnsi"/>
              </w:rPr>
              <w:t xml:space="preserve"> </w:t>
            </w:r>
            <w:r w:rsidRPr="00D465D1">
              <w:rPr>
                <w:rFonts w:asciiTheme="minorHAnsi" w:hAnsiTheme="minorHAnsi" w:cstheme="minorHAnsi"/>
              </w:rPr>
              <w:t xml:space="preserve">  </w:t>
            </w:r>
          </w:p>
        </w:tc>
        <w:tc>
          <w:tcPr>
            <w:tcW w:w="1836" w:type="dxa"/>
          </w:tcPr>
          <w:p w14:paraId="09AC253E" w14:textId="77777777" w:rsidR="007249EC" w:rsidRDefault="007249EC" w:rsidP="00294DC2">
            <w:pPr>
              <w:spacing w:line="276" w:lineRule="auto"/>
              <w:rPr>
                <w:rFonts w:asciiTheme="minorHAnsi" w:hAnsiTheme="minorHAnsi" w:cstheme="minorHAnsi"/>
                <w:b/>
                <w:bCs/>
                <w:szCs w:val="24"/>
              </w:rPr>
            </w:pPr>
          </w:p>
          <w:p w14:paraId="00B69EFC" w14:textId="77777777" w:rsidR="00A66245" w:rsidRDefault="00A66245" w:rsidP="00294DC2">
            <w:pPr>
              <w:spacing w:line="276" w:lineRule="auto"/>
              <w:rPr>
                <w:rFonts w:asciiTheme="minorHAnsi" w:hAnsiTheme="minorHAnsi" w:cstheme="minorHAnsi"/>
                <w:b/>
                <w:bCs/>
                <w:szCs w:val="24"/>
              </w:rPr>
            </w:pPr>
          </w:p>
          <w:p w14:paraId="26CE9069" w14:textId="22DB50FF" w:rsidR="00A66245" w:rsidRDefault="00690C8C" w:rsidP="00294DC2">
            <w:pPr>
              <w:spacing w:line="276" w:lineRule="auto"/>
              <w:rPr>
                <w:rFonts w:asciiTheme="minorHAnsi" w:hAnsiTheme="minorHAnsi" w:cstheme="minorHAnsi"/>
                <w:b/>
                <w:bCs/>
                <w:szCs w:val="24"/>
              </w:rPr>
            </w:pPr>
            <w:r>
              <w:rPr>
                <w:rFonts w:asciiTheme="minorHAnsi" w:hAnsiTheme="minorHAnsi" w:cstheme="minorHAnsi"/>
                <w:b/>
                <w:bCs/>
                <w:szCs w:val="24"/>
              </w:rPr>
              <w:t>30</w:t>
            </w:r>
            <w:r w:rsidR="00A66245">
              <w:rPr>
                <w:rFonts w:asciiTheme="minorHAnsi" w:hAnsiTheme="minorHAnsi" w:cstheme="minorHAnsi"/>
                <w:b/>
                <w:bCs/>
                <w:szCs w:val="24"/>
              </w:rPr>
              <w:t>%</w:t>
            </w:r>
          </w:p>
        </w:tc>
      </w:tr>
      <w:tr w:rsidR="00C31300" w:rsidRPr="001667D4" w14:paraId="16274622" w14:textId="77777777" w:rsidTr="00F26885">
        <w:trPr>
          <w:trHeight w:val="1398"/>
        </w:trPr>
        <w:tc>
          <w:tcPr>
            <w:tcW w:w="7999" w:type="dxa"/>
          </w:tcPr>
          <w:p w14:paraId="39DBF18E" w14:textId="77777777" w:rsidR="00C31300" w:rsidRDefault="00C31300" w:rsidP="001F2108">
            <w:pPr>
              <w:widowControl/>
              <w:contextualSpacing/>
              <w:rPr>
                <w:rFonts w:asciiTheme="minorHAnsi" w:hAnsiTheme="minorHAnsi" w:cstheme="minorHAnsi"/>
                <w:b/>
              </w:rPr>
            </w:pPr>
            <w:r>
              <w:rPr>
                <w:rFonts w:asciiTheme="minorHAnsi" w:hAnsiTheme="minorHAnsi" w:cstheme="minorHAnsi"/>
                <w:b/>
              </w:rPr>
              <w:t>Community-led Advocacy</w:t>
            </w:r>
          </w:p>
          <w:p w14:paraId="45CEA8F5" w14:textId="54B20033" w:rsidR="00553C09" w:rsidRPr="00756BF1" w:rsidRDefault="004C6C08" w:rsidP="00756BF1">
            <w:pPr>
              <w:pStyle w:val="ListParagraph"/>
              <w:widowControl/>
              <w:numPr>
                <w:ilvl w:val="0"/>
                <w:numId w:val="4"/>
              </w:numPr>
              <w:contextualSpacing/>
              <w:rPr>
                <w:rFonts w:asciiTheme="minorHAnsi" w:hAnsiTheme="minorHAnsi" w:cstheme="minorHAnsi"/>
              </w:rPr>
            </w:pPr>
            <w:r>
              <w:rPr>
                <w:rFonts w:asciiTheme="minorHAnsi" w:hAnsiTheme="minorHAnsi" w:cstheme="minorHAnsi"/>
              </w:rPr>
              <w:t>S</w:t>
            </w:r>
            <w:r w:rsidR="00BF787E">
              <w:rPr>
                <w:rFonts w:asciiTheme="minorHAnsi" w:hAnsiTheme="minorHAnsi" w:cstheme="minorHAnsi"/>
              </w:rPr>
              <w:t>upport</w:t>
            </w:r>
            <w:r w:rsidR="00553C09" w:rsidRPr="007353A6">
              <w:rPr>
                <w:rFonts w:asciiTheme="minorHAnsi" w:hAnsiTheme="minorHAnsi" w:cstheme="minorHAnsi"/>
              </w:rPr>
              <w:t xml:space="preserve"> community leaders</w:t>
            </w:r>
            <w:r w:rsidR="002F7D56">
              <w:rPr>
                <w:rFonts w:asciiTheme="minorHAnsi" w:hAnsiTheme="minorHAnsi" w:cstheme="minorHAnsi"/>
              </w:rPr>
              <w:t xml:space="preserve">hip </w:t>
            </w:r>
            <w:r w:rsidR="00F84C42">
              <w:rPr>
                <w:rFonts w:asciiTheme="minorHAnsi" w:hAnsiTheme="minorHAnsi" w:cstheme="minorHAnsi"/>
              </w:rPr>
              <w:t>development</w:t>
            </w:r>
            <w:r w:rsidR="00553C09">
              <w:rPr>
                <w:rFonts w:asciiTheme="minorHAnsi" w:hAnsiTheme="minorHAnsi" w:cstheme="minorHAnsi"/>
              </w:rPr>
              <w:t>,</w:t>
            </w:r>
            <w:r w:rsidR="00365D86">
              <w:rPr>
                <w:rFonts w:asciiTheme="minorHAnsi" w:hAnsiTheme="minorHAnsi" w:cstheme="minorHAnsi"/>
              </w:rPr>
              <w:t xml:space="preserve"> holding</w:t>
            </w:r>
            <w:r w:rsidR="00CF51DB">
              <w:rPr>
                <w:rFonts w:asciiTheme="minorHAnsi" w:hAnsiTheme="minorHAnsi" w:cstheme="minorHAnsi"/>
              </w:rPr>
              <w:t xml:space="preserve"> an intentional and invi</w:t>
            </w:r>
            <w:r w:rsidR="008E3691">
              <w:rPr>
                <w:rFonts w:asciiTheme="minorHAnsi" w:hAnsiTheme="minorHAnsi" w:cstheme="minorHAnsi"/>
              </w:rPr>
              <w:t>ting posture towards</w:t>
            </w:r>
            <w:r w:rsidR="00553C09">
              <w:rPr>
                <w:rFonts w:asciiTheme="minorHAnsi" w:hAnsiTheme="minorHAnsi" w:cstheme="minorHAnsi"/>
              </w:rPr>
              <w:t xml:space="preserve"> partner</w:t>
            </w:r>
            <w:r w:rsidR="008E3691">
              <w:rPr>
                <w:rFonts w:asciiTheme="minorHAnsi" w:hAnsiTheme="minorHAnsi" w:cstheme="minorHAnsi"/>
              </w:rPr>
              <w:t>ing</w:t>
            </w:r>
            <w:r w:rsidR="00553C09">
              <w:rPr>
                <w:rFonts w:asciiTheme="minorHAnsi" w:hAnsiTheme="minorHAnsi" w:cstheme="minorHAnsi"/>
              </w:rPr>
              <w:t xml:space="preserve"> </w:t>
            </w:r>
            <w:r w:rsidR="002F020D">
              <w:rPr>
                <w:rFonts w:asciiTheme="minorHAnsi" w:hAnsiTheme="minorHAnsi" w:cstheme="minorHAnsi"/>
              </w:rPr>
              <w:t xml:space="preserve">in achieving place-based change </w:t>
            </w:r>
            <w:r w:rsidR="00553C09" w:rsidRPr="00756BF1">
              <w:rPr>
                <w:rFonts w:asciiTheme="minorHAnsi" w:hAnsiTheme="minorHAnsi" w:cstheme="minorHAnsi"/>
                <w:bCs/>
                <w:szCs w:val="24"/>
              </w:rPr>
              <w:t xml:space="preserve"> </w:t>
            </w:r>
          </w:p>
          <w:p w14:paraId="216CB62B" w14:textId="7D323705" w:rsidR="00553C09" w:rsidRPr="00553C09" w:rsidRDefault="00553C09" w:rsidP="00553C09">
            <w:pPr>
              <w:pStyle w:val="ListParagraph"/>
              <w:widowControl/>
              <w:numPr>
                <w:ilvl w:val="0"/>
                <w:numId w:val="4"/>
              </w:numPr>
              <w:contextualSpacing/>
              <w:rPr>
                <w:rFonts w:asciiTheme="minorHAnsi" w:hAnsiTheme="minorHAnsi" w:cstheme="minorHAnsi"/>
                <w:b/>
              </w:rPr>
            </w:pPr>
            <w:r w:rsidRPr="00553C09">
              <w:rPr>
                <w:rFonts w:asciiTheme="minorHAnsi" w:hAnsiTheme="minorHAnsi" w:cstheme="minorHAnsi"/>
                <w:bCs/>
              </w:rPr>
              <w:t>S</w:t>
            </w:r>
            <w:r w:rsidRPr="00553C09">
              <w:rPr>
                <w:rFonts w:asciiTheme="minorHAnsi" w:hAnsiTheme="minorHAnsi" w:cstheme="minorHAnsi"/>
              </w:rPr>
              <w:t xml:space="preserve">upport the development of </w:t>
            </w:r>
            <w:r w:rsidR="00607833">
              <w:rPr>
                <w:rFonts w:asciiTheme="minorHAnsi" w:hAnsiTheme="minorHAnsi" w:cstheme="minorHAnsi"/>
              </w:rPr>
              <w:t xml:space="preserve">community </w:t>
            </w:r>
            <w:r w:rsidR="00184206">
              <w:rPr>
                <w:rFonts w:asciiTheme="minorHAnsi" w:hAnsiTheme="minorHAnsi" w:cstheme="minorHAnsi"/>
              </w:rPr>
              <w:t xml:space="preserve">building </w:t>
            </w:r>
            <w:r w:rsidR="007B26E1">
              <w:rPr>
                <w:rFonts w:asciiTheme="minorHAnsi" w:hAnsiTheme="minorHAnsi" w:cstheme="minorHAnsi"/>
              </w:rPr>
              <w:t>initiatives</w:t>
            </w:r>
            <w:r w:rsidR="00184206">
              <w:rPr>
                <w:rFonts w:asciiTheme="minorHAnsi" w:hAnsiTheme="minorHAnsi" w:cstheme="minorHAnsi"/>
              </w:rPr>
              <w:t xml:space="preserve"> that foster </w:t>
            </w:r>
            <w:r w:rsidR="003A1937">
              <w:rPr>
                <w:rFonts w:asciiTheme="minorHAnsi" w:hAnsiTheme="minorHAnsi" w:cstheme="minorHAnsi"/>
              </w:rPr>
              <w:t>cohesion</w:t>
            </w:r>
            <w:r w:rsidR="007B26E1">
              <w:rPr>
                <w:rFonts w:asciiTheme="minorHAnsi" w:hAnsiTheme="minorHAnsi" w:cstheme="minorHAnsi"/>
              </w:rPr>
              <w:t>,</w:t>
            </w:r>
            <w:r w:rsidR="003A1937">
              <w:rPr>
                <w:rFonts w:asciiTheme="minorHAnsi" w:hAnsiTheme="minorHAnsi" w:cstheme="minorHAnsi"/>
              </w:rPr>
              <w:t xml:space="preserve"> participation</w:t>
            </w:r>
            <w:r w:rsidR="00BA6C4D">
              <w:rPr>
                <w:rFonts w:asciiTheme="minorHAnsi" w:hAnsiTheme="minorHAnsi" w:cstheme="minorHAnsi"/>
              </w:rPr>
              <w:t>, learning</w:t>
            </w:r>
            <w:r w:rsidR="003A1937">
              <w:rPr>
                <w:rFonts w:asciiTheme="minorHAnsi" w:hAnsiTheme="minorHAnsi" w:cstheme="minorHAnsi"/>
              </w:rPr>
              <w:t xml:space="preserve"> and empowerment</w:t>
            </w:r>
            <w:r w:rsidR="00607833">
              <w:rPr>
                <w:rFonts w:asciiTheme="minorHAnsi" w:hAnsiTheme="minorHAnsi" w:cstheme="minorHAnsi"/>
              </w:rPr>
              <w:t xml:space="preserve"> </w:t>
            </w:r>
          </w:p>
        </w:tc>
        <w:tc>
          <w:tcPr>
            <w:tcW w:w="1836" w:type="dxa"/>
          </w:tcPr>
          <w:p w14:paraId="0DCF9935" w14:textId="77777777" w:rsidR="00C31300" w:rsidRDefault="00C31300" w:rsidP="00294DC2">
            <w:pPr>
              <w:spacing w:line="276" w:lineRule="auto"/>
              <w:rPr>
                <w:rFonts w:asciiTheme="minorHAnsi" w:hAnsiTheme="minorHAnsi" w:cstheme="minorHAnsi"/>
                <w:b/>
                <w:bCs/>
                <w:szCs w:val="24"/>
              </w:rPr>
            </w:pPr>
          </w:p>
          <w:p w14:paraId="45EEA15B" w14:textId="77777777" w:rsidR="00A66245" w:rsidRDefault="00A66245" w:rsidP="00294DC2">
            <w:pPr>
              <w:spacing w:line="276" w:lineRule="auto"/>
              <w:rPr>
                <w:rFonts w:asciiTheme="minorHAnsi" w:hAnsiTheme="minorHAnsi" w:cstheme="minorHAnsi"/>
                <w:b/>
                <w:bCs/>
                <w:szCs w:val="24"/>
              </w:rPr>
            </w:pPr>
          </w:p>
          <w:p w14:paraId="62955694" w14:textId="71D2485B" w:rsidR="00A66245" w:rsidRDefault="00A66245" w:rsidP="00294DC2">
            <w:pPr>
              <w:spacing w:line="276" w:lineRule="auto"/>
              <w:rPr>
                <w:rFonts w:asciiTheme="minorHAnsi" w:hAnsiTheme="minorHAnsi" w:cstheme="minorHAnsi"/>
                <w:b/>
                <w:bCs/>
                <w:szCs w:val="24"/>
              </w:rPr>
            </w:pPr>
            <w:r>
              <w:rPr>
                <w:rFonts w:asciiTheme="minorHAnsi" w:hAnsiTheme="minorHAnsi" w:cstheme="minorHAnsi"/>
                <w:b/>
                <w:bCs/>
                <w:szCs w:val="24"/>
              </w:rPr>
              <w:t>20%</w:t>
            </w:r>
          </w:p>
        </w:tc>
      </w:tr>
      <w:tr w:rsidR="001F2108" w:rsidRPr="001667D4" w14:paraId="3AF366CA" w14:textId="77777777" w:rsidTr="00B266B8">
        <w:trPr>
          <w:trHeight w:val="1556"/>
        </w:trPr>
        <w:tc>
          <w:tcPr>
            <w:tcW w:w="7999" w:type="dxa"/>
          </w:tcPr>
          <w:p w14:paraId="4185269B" w14:textId="77777777" w:rsidR="00F26885" w:rsidRDefault="00F26885" w:rsidP="00F26885">
            <w:pPr>
              <w:rPr>
                <w:rFonts w:asciiTheme="minorHAnsi" w:hAnsiTheme="minorHAnsi" w:cstheme="minorHAnsi"/>
                <w:b/>
                <w:szCs w:val="24"/>
              </w:rPr>
            </w:pPr>
            <w:r>
              <w:rPr>
                <w:rFonts w:asciiTheme="minorHAnsi" w:hAnsiTheme="minorHAnsi" w:cstheme="minorHAnsi"/>
                <w:b/>
                <w:szCs w:val="24"/>
              </w:rPr>
              <w:t>Evaluation and reporting</w:t>
            </w:r>
          </w:p>
          <w:p w14:paraId="5A334153" w14:textId="5E160E1E" w:rsidR="00850DD9" w:rsidRPr="00F9210B" w:rsidRDefault="00850DD9" w:rsidP="00F9210B">
            <w:pPr>
              <w:pStyle w:val="ListParagraph"/>
              <w:widowControl/>
              <w:numPr>
                <w:ilvl w:val="0"/>
                <w:numId w:val="4"/>
              </w:numPr>
              <w:contextualSpacing/>
              <w:rPr>
                <w:rFonts w:asciiTheme="minorHAnsi" w:hAnsiTheme="minorHAnsi" w:cstheme="minorHAnsi"/>
              </w:rPr>
            </w:pPr>
            <w:r>
              <w:rPr>
                <w:rFonts w:asciiTheme="minorHAnsi" w:hAnsiTheme="minorHAnsi" w:cstheme="minorHAnsi"/>
              </w:rPr>
              <w:t>Record community voices into data</w:t>
            </w:r>
            <w:r w:rsidR="00A86799">
              <w:rPr>
                <w:rFonts w:asciiTheme="minorHAnsi" w:hAnsiTheme="minorHAnsi" w:cstheme="minorHAnsi"/>
              </w:rPr>
              <w:t>bases</w:t>
            </w:r>
            <w:r w:rsidR="006F5D40" w:rsidRPr="00F9210B">
              <w:rPr>
                <w:rFonts w:asciiTheme="minorHAnsi" w:hAnsiTheme="minorHAnsi" w:cstheme="minorHAnsi"/>
              </w:rPr>
              <w:t xml:space="preserve"> and </w:t>
            </w:r>
            <w:r w:rsidR="00C002DE">
              <w:rPr>
                <w:rFonts w:asciiTheme="minorHAnsi" w:hAnsiTheme="minorHAnsi" w:cstheme="minorHAnsi"/>
              </w:rPr>
              <w:t xml:space="preserve">support </w:t>
            </w:r>
            <w:r w:rsidR="00EB1087">
              <w:rPr>
                <w:rFonts w:asciiTheme="minorHAnsi" w:hAnsiTheme="minorHAnsi" w:cstheme="minorHAnsi"/>
              </w:rPr>
              <w:t>discernment</w:t>
            </w:r>
            <w:r w:rsidR="006F5D40" w:rsidRPr="00F9210B">
              <w:rPr>
                <w:rFonts w:asciiTheme="minorHAnsi" w:hAnsiTheme="minorHAnsi" w:cstheme="minorHAnsi"/>
              </w:rPr>
              <w:t xml:space="preserve"> </w:t>
            </w:r>
          </w:p>
          <w:p w14:paraId="690F70E0" w14:textId="418ADF30" w:rsidR="00F26885" w:rsidRDefault="00840D7E" w:rsidP="00F26885">
            <w:pPr>
              <w:pStyle w:val="ListParagraph"/>
              <w:widowControl/>
              <w:numPr>
                <w:ilvl w:val="0"/>
                <w:numId w:val="4"/>
              </w:numPr>
              <w:rPr>
                <w:rFonts w:asciiTheme="minorHAnsi" w:hAnsiTheme="minorHAnsi" w:cstheme="minorHAnsi"/>
              </w:rPr>
            </w:pPr>
            <w:r w:rsidRPr="00840D7E">
              <w:rPr>
                <w:rFonts w:asciiTheme="minorHAnsi" w:hAnsiTheme="minorHAnsi" w:cstheme="minorHAnsi"/>
              </w:rPr>
              <w:t xml:space="preserve">Support evaluation processes to </w:t>
            </w:r>
            <w:r w:rsidR="00DF1200">
              <w:rPr>
                <w:rFonts w:asciiTheme="minorHAnsi" w:hAnsiTheme="minorHAnsi" w:cstheme="minorHAnsi"/>
              </w:rPr>
              <w:t xml:space="preserve">measure outcomes and change </w:t>
            </w:r>
          </w:p>
          <w:p w14:paraId="49C25804" w14:textId="77777777" w:rsidR="00096B52" w:rsidRDefault="00000A01" w:rsidP="000241F6">
            <w:pPr>
              <w:pStyle w:val="ListParagraph"/>
              <w:widowControl/>
              <w:numPr>
                <w:ilvl w:val="0"/>
                <w:numId w:val="4"/>
              </w:numPr>
              <w:contextualSpacing/>
              <w:rPr>
                <w:rFonts w:asciiTheme="minorHAnsi" w:hAnsiTheme="minorHAnsi" w:cstheme="minorHAnsi"/>
              </w:rPr>
            </w:pPr>
            <w:r>
              <w:rPr>
                <w:rFonts w:asciiTheme="minorHAnsi" w:hAnsiTheme="minorHAnsi" w:cstheme="minorHAnsi"/>
              </w:rPr>
              <w:t xml:space="preserve">Facilitate post-event reviewing </w:t>
            </w:r>
            <w:r w:rsidR="00091E33">
              <w:rPr>
                <w:rFonts w:asciiTheme="minorHAnsi" w:hAnsiTheme="minorHAnsi" w:cstheme="minorHAnsi"/>
              </w:rPr>
              <w:t>and</w:t>
            </w:r>
            <w:r>
              <w:rPr>
                <w:rFonts w:asciiTheme="minorHAnsi" w:hAnsiTheme="minorHAnsi" w:cstheme="minorHAnsi"/>
              </w:rPr>
              <w:t xml:space="preserve"> documenting</w:t>
            </w:r>
          </w:p>
          <w:p w14:paraId="106A1F1D" w14:textId="0A47DE34" w:rsidR="00772C6E" w:rsidRPr="000241F6" w:rsidRDefault="00772C6E" w:rsidP="000241F6">
            <w:pPr>
              <w:pStyle w:val="ListParagraph"/>
              <w:widowControl/>
              <w:numPr>
                <w:ilvl w:val="0"/>
                <w:numId w:val="4"/>
              </w:numPr>
              <w:contextualSpacing/>
              <w:rPr>
                <w:rFonts w:asciiTheme="minorHAnsi" w:hAnsiTheme="minorHAnsi" w:cstheme="minorHAnsi"/>
              </w:rPr>
            </w:pPr>
            <w:r>
              <w:rPr>
                <w:rFonts w:asciiTheme="minorHAnsi" w:hAnsiTheme="minorHAnsi" w:cstheme="minorHAnsi"/>
              </w:rPr>
              <w:t>Contribute to Hive funder reporting</w:t>
            </w:r>
          </w:p>
        </w:tc>
        <w:tc>
          <w:tcPr>
            <w:tcW w:w="1836" w:type="dxa"/>
          </w:tcPr>
          <w:p w14:paraId="523857ED" w14:textId="77777777" w:rsidR="001F2108" w:rsidRDefault="001F2108" w:rsidP="00294DC2">
            <w:pPr>
              <w:spacing w:line="276" w:lineRule="auto"/>
              <w:rPr>
                <w:rFonts w:asciiTheme="minorHAnsi" w:hAnsiTheme="minorHAnsi" w:cstheme="minorHAnsi"/>
                <w:b/>
                <w:bCs/>
                <w:szCs w:val="24"/>
              </w:rPr>
            </w:pPr>
          </w:p>
          <w:p w14:paraId="5692085F" w14:textId="77777777" w:rsidR="00F26885" w:rsidRDefault="00F26885" w:rsidP="00294DC2">
            <w:pPr>
              <w:spacing w:line="276" w:lineRule="auto"/>
              <w:rPr>
                <w:rFonts w:asciiTheme="minorHAnsi" w:hAnsiTheme="minorHAnsi" w:cstheme="minorHAnsi"/>
                <w:b/>
                <w:bCs/>
                <w:szCs w:val="24"/>
              </w:rPr>
            </w:pPr>
          </w:p>
          <w:p w14:paraId="3B580638" w14:textId="77777777" w:rsidR="00F57D96" w:rsidRPr="001667D4" w:rsidRDefault="00000A01" w:rsidP="00294DC2">
            <w:pPr>
              <w:spacing w:line="276" w:lineRule="auto"/>
              <w:rPr>
                <w:rFonts w:asciiTheme="minorHAnsi" w:hAnsiTheme="minorHAnsi" w:cstheme="minorHAnsi"/>
                <w:b/>
                <w:bCs/>
                <w:szCs w:val="24"/>
              </w:rPr>
            </w:pPr>
            <w:r>
              <w:rPr>
                <w:rFonts w:asciiTheme="minorHAnsi" w:hAnsiTheme="minorHAnsi" w:cstheme="minorHAnsi"/>
                <w:b/>
                <w:bCs/>
                <w:szCs w:val="24"/>
              </w:rPr>
              <w:t>1</w:t>
            </w:r>
            <w:r w:rsidR="00F57D96">
              <w:rPr>
                <w:rFonts w:asciiTheme="minorHAnsi" w:hAnsiTheme="minorHAnsi" w:cstheme="minorHAnsi"/>
                <w:b/>
                <w:bCs/>
                <w:szCs w:val="24"/>
              </w:rPr>
              <w:t>0%</w:t>
            </w:r>
          </w:p>
        </w:tc>
      </w:tr>
      <w:tr w:rsidR="003C70F4" w:rsidRPr="001667D4" w14:paraId="29A98D66" w14:textId="77777777" w:rsidTr="00840D7E">
        <w:trPr>
          <w:trHeight w:val="440"/>
        </w:trPr>
        <w:tc>
          <w:tcPr>
            <w:tcW w:w="7999" w:type="dxa"/>
          </w:tcPr>
          <w:p w14:paraId="26BB220F" w14:textId="77777777" w:rsidR="003C70F4" w:rsidRDefault="00F26885" w:rsidP="001F2108">
            <w:pPr>
              <w:rPr>
                <w:rFonts w:asciiTheme="minorHAnsi" w:hAnsiTheme="minorHAnsi" w:cstheme="minorHAnsi"/>
                <w:b/>
                <w:szCs w:val="24"/>
              </w:rPr>
            </w:pPr>
            <w:r>
              <w:rPr>
                <w:rFonts w:asciiTheme="minorHAnsi" w:hAnsiTheme="minorHAnsi" w:cstheme="minorHAnsi"/>
                <w:b/>
                <w:szCs w:val="24"/>
              </w:rPr>
              <w:t>The Hive</w:t>
            </w:r>
            <w:r w:rsidR="003C70F4">
              <w:rPr>
                <w:rFonts w:asciiTheme="minorHAnsi" w:hAnsiTheme="minorHAnsi" w:cstheme="minorHAnsi"/>
                <w:b/>
                <w:szCs w:val="24"/>
              </w:rPr>
              <w:t xml:space="preserve"> support and participation</w:t>
            </w:r>
          </w:p>
          <w:p w14:paraId="741668A5" w14:textId="16C4178D" w:rsidR="003C70F4" w:rsidRPr="003C70F4" w:rsidRDefault="003C70F4" w:rsidP="003C70F4">
            <w:pPr>
              <w:pStyle w:val="ListParagraph"/>
              <w:numPr>
                <w:ilvl w:val="0"/>
                <w:numId w:val="4"/>
              </w:numPr>
              <w:rPr>
                <w:rFonts w:asciiTheme="minorHAnsi" w:hAnsiTheme="minorHAnsi" w:cstheme="minorHAnsi"/>
                <w:b/>
                <w:szCs w:val="24"/>
              </w:rPr>
            </w:pPr>
            <w:r w:rsidRPr="00077640">
              <w:rPr>
                <w:rFonts w:asciiTheme="minorHAnsi" w:hAnsiTheme="minorHAnsi" w:cstheme="minorHAnsi"/>
                <w:szCs w:val="24"/>
              </w:rPr>
              <w:t xml:space="preserve">Adhere to WHS obligations and regulations </w:t>
            </w:r>
          </w:p>
          <w:p w14:paraId="1AB981EC" w14:textId="77777777" w:rsidR="003C70F4" w:rsidRPr="00F26885" w:rsidRDefault="003C70F4" w:rsidP="003C70F4">
            <w:pPr>
              <w:pStyle w:val="ListParagraph"/>
              <w:numPr>
                <w:ilvl w:val="0"/>
                <w:numId w:val="4"/>
              </w:numPr>
              <w:rPr>
                <w:rFonts w:asciiTheme="minorHAnsi" w:hAnsiTheme="minorHAnsi" w:cstheme="minorHAnsi"/>
                <w:b/>
                <w:szCs w:val="24"/>
              </w:rPr>
            </w:pPr>
            <w:r w:rsidRPr="00077640">
              <w:rPr>
                <w:rFonts w:asciiTheme="minorHAnsi" w:hAnsiTheme="minorHAnsi" w:cstheme="minorHAnsi"/>
                <w:szCs w:val="24"/>
              </w:rPr>
              <w:t>At all times ensure personal and team behaviour is consistent with UWA’s Code of Ethics</w:t>
            </w:r>
          </w:p>
          <w:p w14:paraId="7E092889" w14:textId="6DD35FA8" w:rsidR="003C70F4" w:rsidRPr="0045730D" w:rsidRDefault="00F26885" w:rsidP="00840D7E">
            <w:pPr>
              <w:pStyle w:val="ListParagraph"/>
              <w:numPr>
                <w:ilvl w:val="0"/>
                <w:numId w:val="4"/>
              </w:numPr>
              <w:rPr>
                <w:rFonts w:asciiTheme="minorHAnsi" w:hAnsiTheme="minorHAnsi" w:cstheme="minorHAnsi"/>
                <w:szCs w:val="24"/>
              </w:rPr>
            </w:pPr>
            <w:r w:rsidRPr="00077640">
              <w:rPr>
                <w:rFonts w:asciiTheme="minorHAnsi" w:hAnsiTheme="minorHAnsi" w:cstheme="minorHAnsi"/>
                <w:szCs w:val="24"/>
              </w:rPr>
              <w:t xml:space="preserve">Promote the United Way Australia working culture and develop cohesive </w:t>
            </w:r>
            <w:r w:rsidR="00840D7E">
              <w:rPr>
                <w:rFonts w:asciiTheme="minorHAnsi" w:hAnsiTheme="minorHAnsi" w:cstheme="minorHAnsi"/>
                <w:szCs w:val="24"/>
              </w:rPr>
              <w:t xml:space="preserve">personal and team relationships </w:t>
            </w:r>
          </w:p>
          <w:p w14:paraId="59B9F780" w14:textId="3842B2E9" w:rsidR="005611D8" w:rsidRPr="00A66245" w:rsidRDefault="0045730D" w:rsidP="00A66245">
            <w:pPr>
              <w:pStyle w:val="ListParagraph"/>
              <w:numPr>
                <w:ilvl w:val="0"/>
                <w:numId w:val="4"/>
              </w:numPr>
              <w:rPr>
                <w:rFonts w:asciiTheme="minorHAnsi" w:hAnsiTheme="minorHAnsi" w:cstheme="minorHAnsi"/>
                <w:b/>
                <w:szCs w:val="24"/>
              </w:rPr>
            </w:pPr>
            <w:r w:rsidRPr="0045730D">
              <w:rPr>
                <w:rFonts w:asciiTheme="minorHAnsi" w:hAnsiTheme="minorHAnsi" w:cstheme="minorHAnsi"/>
                <w:szCs w:val="24"/>
              </w:rPr>
              <w:t>Actively participate in Hive team meetings and training and commit to the Hive’s team values</w:t>
            </w:r>
          </w:p>
        </w:tc>
        <w:tc>
          <w:tcPr>
            <w:tcW w:w="1836" w:type="dxa"/>
          </w:tcPr>
          <w:p w14:paraId="4E58CF41" w14:textId="77777777" w:rsidR="003C70F4" w:rsidRDefault="003C70F4" w:rsidP="00294DC2">
            <w:pPr>
              <w:spacing w:line="276" w:lineRule="auto"/>
              <w:rPr>
                <w:rFonts w:asciiTheme="minorHAnsi" w:hAnsiTheme="minorHAnsi" w:cstheme="minorHAnsi"/>
                <w:b/>
                <w:bCs/>
                <w:szCs w:val="24"/>
              </w:rPr>
            </w:pPr>
          </w:p>
          <w:p w14:paraId="4013BDB7" w14:textId="77777777" w:rsidR="00F57D96" w:rsidRDefault="00F57D96" w:rsidP="00294DC2">
            <w:pPr>
              <w:spacing w:line="276" w:lineRule="auto"/>
              <w:rPr>
                <w:rFonts w:asciiTheme="minorHAnsi" w:hAnsiTheme="minorHAnsi" w:cstheme="minorHAnsi"/>
                <w:b/>
                <w:bCs/>
                <w:szCs w:val="24"/>
              </w:rPr>
            </w:pPr>
          </w:p>
          <w:p w14:paraId="5061EBCC" w14:textId="77777777" w:rsidR="00F57D96" w:rsidRDefault="00F57D96" w:rsidP="00294DC2">
            <w:pPr>
              <w:spacing w:line="276" w:lineRule="auto"/>
              <w:rPr>
                <w:rFonts w:asciiTheme="minorHAnsi" w:hAnsiTheme="minorHAnsi" w:cstheme="minorHAnsi"/>
                <w:b/>
                <w:bCs/>
                <w:szCs w:val="24"/>
              </w:rPr>
            </w:pPr>
          </w:p>
          <w:p w14:paraId="579FD48A" w14:textId="77777777" w:rsidR="00F57D96" w:rsidRPr="001667D4" w:rsidRDefault="00F57D96" w:rsidP="00294DC2">
            <w:pPr>
              <w:spacing w:line="276" w:lineRule="auto"/>
              <w:rPr>
                <w:rFonts w:asciiTheme="minorHAnsi" w:hAnsiTheme="minorHAnsi" w:cstheme="minorHAnsi"/>
                <w:b/>
                <w:bCs/>
                <w:szCs w:val="24"/>
              </w:rPr>
            </w:pPr>
            <w:r>
              <w:rPr>
                <w:rFonts w:asciiTheme="minorHAnsi" w:hAnsiTheme="minorHAnsi" w:cstheme="minorHAnsi"/>
                <w:b/>
                <w:bCs/>
                <w:szCs w:val="24"/>
              </w:rPr>
              <w:t>10%</w:t>
            </w:r>
          </w:p>
        </w:tc>
      </w:tr>
    </w:tbl>
    <w:p w14:paraId="68A23EAB" w14:textId="77777777" w:rsidR="001F2108" w:rsidRDefault="001F2108" w:rsidP="001F2108">
      <w:pPr>
        <w:spacing w:line="276" w:lineRule="auto"/>
        <w:ind w:left="360"/>
        <w:rPr>
          <w:rFonts w:asciiTheme="minorHAnsi" w:hAnsiTheme="minorHAnsi" w:cstheme="minorHAnsi"/>
          <w:b/>
          <w:szCs w:val="24"/>
        </w:rPr>
      </w:pPr>
    </w:p>
    <w:p w14:paraId="3CC2C077" w14:textId="77777777" w:rsidR="00A66245" w:rsidRDefault="00A66245" w:rsidP="001F2108">
      <w:pPr>
        <w:spacing w:line="276" w:lineRule="auto"/>
        <w:ind w:left="360"/>
        <w:rPr>
          <w:rFonts w:asciiTheme="minorHAnsi" w:hAnsiTheme="minorHAnsi" w:cstheme="minorHAnsi"/>
          <w:b/>
          <w:szCs w:val="24"/>
        </w:rPr>
      </w:pPr>
    </w:p>
    <w:p w14:paraId="3E708761" w14:textId="77777777" w:rsidR="00A66245" w:rsidRDefault="00A66245" w:rsidP="001F2108">
      <w:pPr>
        <w:spacing w:line="276" w:lineRule="auto"/>
        <w:ind w:left="360"/>
        <w:rPr>
          <w:rFonts w:asciiTheme="minorHAnsi" w:hAnsiTheme="minorHAnsi" w:cstheme="minorHAnsi"/>
          <w:b/>
          <w:szCs w:val="24"/>
        </w:rPr>
      </w:pPr>
    </w:p>
    <w:p w14:paraId="545E4D9B" w14:textId="77777777" w:rsidR="00A66245" w:rsidRDefault="00A66245" w:rsidP="001F2108">
      <w:pPr>
        <w:spacing w:line="276" w:lineRule="auto"/>
        <w:ind w:left="360"/>
        <w:rPr>
          <w:rFonts w:asciiTheme="minorHAnsi" w:hAnsiTheme="minorHAnsi" w:cstheme="minorHAnsi"/>
          <w:b/>
          <w:szCs w:val="24"/>
        </w:rPr>
      </w:pPr>
    </w:p>
    <w:p w14:paraId="22AA353D" w14:textId="77777777" w:rsidR="00A66245" w:rsidRDefault="00A66245" w:rsidP="001F2108">
      <w:pPr>
        <w:spacing w:line="276" w:lineRule="auto"/>
        <w:ind w:left="360"/>
        <w:rPr>
          <w:rFonts w:asciiTheme="minorHAnsi" w:hAnsiTheme="minorHAnsi" w:cstheme="minorHAnsi"/>
          <w:b/>
          <w:szCs w:val="24"/>
        </w:rPr>
      </w:pPr>
    </w:p>
    <w:p w14:paraId="3F1D93B4" w14:textId="77777777" w:rsidR="00C002DE" w:rsidRPr="001667D4" w:rsidRDefault="00C002DE" w:rsidP="001F2108">
      <w:pPr>
        <w:spacing w:line="276" w:lineRule="auto"/>
        <w:ind w:left="360"/>
        <w:rPr>
          <w:rFonts w:asciiTheme="minorHAnsi" w:hAnsiTheme="minorHAnsi" w:cstheme="minorHAnsi"/>
          <w:b/>
          <w:szCs w:val="24"/>
        </w:rPr>
      </w:pPr>
    </w:p>
    <w:p w14:paraId="334B244D" w14:textId="77777777" w:rsidR="001F2108" w:rsidRPr="001667D4" w:rsidRDefault="001F2108" w:rsidP="001F2108">
      <w:pPr>
        <w:pStyle w:val="TxBrp3"/>
        <w:jc w:val="left"/>
        <w:rPr>
          <w:rFonts w:asciiTheme="minorHAnsi" w:hAnsiTheme="minorHAnsi" w:cstheme="minorHAnsi"/>
          <w:b/>
          <w:szCs w:val="24"/>
        </w:rPr>
      </w:pPr>
    </w:p>
    <w:p w14:paraId="64BC7350" w14:textId="77777777" w:rsidR="001F2108" w:rsidRPr="001667D4" w:rsidRDefault="001F2108" w:rsidP="001F2108">
      <w:pPr>
        <w:tabs>
          <w:tab w:val="left" w:pos="6544"/>
        </w:tabs>
        <w:autoSpaceDE w:val="0"/>
        <w:autoSpaceDN w:val="0"/>
        <w:adjustRightInd w:val="0"/>
        <w:rPr>
          <w:rFonts w:asciiTheme="minorHAnsi" w:hAnsiTheme="minorHAnsi" w:cstheme="minorHAnsi"/>
          <w:b/>
          <w:bCs/>
          <w:szCs w:val="24"/>
        </w:rPr>
      </w:pPr>
      <w:r w:rsidRPr="001667D4">
        <w:rPr>
          <w:rFonts w:asciiTheme="minorHAnsi" w:hAnsiTheme="minorHAnsi" w:cstheme="minorHAnsi"/>
          <w:b/>
          <w:bCs/>
          <w:szCs w:val="24"/>
        </w:rPr>
        <w:t>KEY RESULT AREAS</w:t>
      </w:r>
    </w:p>
    <w:p w14:paraId="2CA0BFFF" w14:textId="77777777" w:rsidR="001F2108" w:rsidRPr="001667D4" w:rsidRDefault="001F2108" w:rsidP="001F2108">
      <w:pPr>
        <w:tabs>
          <w:tab w:val="left" w:pos="6544"/>
        </w:tabs>
        <w:autoSpaceDE w:val="0"/>
        <w:autoSpaceDN w:val="0"/>
        <w:adjustRightInd w:val="0"/>
        <w:rPr>
          <w:rFonts w:asciiTheme="minorHAnsi" w:hAnsiTheme="minorHAnsi" w:cstheme="minorHAnsi"/>
          <w:b/>
          <w:bCs/>
          <w:szCs w:val="24"/>
        </w:rPr>
      </w:pPr>
    </w:p>
    <w:tbl>
      <w:tblPr>
        <w:tblStyle w:val="TableGrid"/>
        <w:tblW w:w="0" w:type="auto"/>
        <w:tblInd w:w="360" w:type="dxa"/>
        <w:tblLook w:val="04A0" w:firstRow="1" w:lastRow="0" w:firstColumn="1" w:lastColumn="0" w:noHBand="0" w:noVBand="1"/>
      </w:tblPr>
      <w:tblGrid>
        <w:gridCol w:w="7006"/>
        <w:gridCol w:w="2829"/>
      </w:tblGrid>
      <w:tr w:rsidR="001F2108" w:rsidRPr="001667D4" w14:paraId="06B45560" w14:textId="77777777" w:rsidTr="00E00497">
        <w:tc>
          <w:tcPr>
            <w:tcW w:w="7006" w:type="dxa"/>
            <w:shd w:val="clear" w:color="auto" w:fill="D0CECE" w:themeFill="background2" w:themeFillShade="E6"/>
          </w:tcPr>
          <w:p w14:paraId="2DF25DBF" w14:textId="77777777" w:rsidR="001F2108" w:rsidRPr="001667D4" w:rsidRDefault="001F2108" w:rsidP="00294DC2">
            <w:pPr>
              <w:spacing w:line="276" w:lineRule="auto"/>
              <w:rPr>
                <w:rFonts w:asciiTheme="minorHAnsi" w:hAnsiTheme="minorHAnsi" w:cstheme="minorHAnsi"/>
                <w:b/>
                <w:bCs/>
                <w:szCs w:val="24"/>
              </w:rPr>
            </w:pPr>
            <w:r w:rsidRPr="001667D4">
              <w:rPr>
                <w:rFonts w:asciiTheme="minorHAnsi" w:hAnsiTheme="minorHAnsi" w:cstheme="minorHAnsi"/>
                <w:b/>
                <w:bCs/>
                <w:szCs w:val="24"/>
              </w:rPr>
              <w:t>Describe each key results area and assign a measurement or target typically aligned to this area</w:t>
            </w:r>
          </w:p>
        </w:tc>
        <w:tc>
          <w:tcPr>
            <w:tcW w:w="2829" w:type="dxa"/>
            <w:shd w:val="clear" w:color="auto" w:fill="D0CECE" w:themeFill="background2" w:themeFillShade="E6"/>
          </w:tcPr>
          <w:p w14:paraId="4603467F" w14:textId="77777777" w:rsidR="001F2108" w:rsidRPr="001667D4" w:rsidRDefault="001F2108" w:rsidP="00294DC2">
            <w:pPr>
              <w:spacing w:line="276" w:lineRule="auto"/>
              <w:rPr>
                <w:rFonts w:asciiTheme="minorHAnsi" w:hAnsiTheme="minorHAnsi" w:cstheme="minorHAnsi"/>
                <w:b/>
                <w:bCs/>
                <w:szCs w:val="24"/>
              </w:rPr>
            </w:pPr>
            <w:r w:rsidRPr="001667D4">
              <w:rPr>
                <w:rFonts w:asciiTheme="minorHAnsi" w:hAnsiTheme="minorHAnsi" w:cstheme="minorHAnsi"/>
                <w:b/>
                <w:bCs/>
                <w:szCs w:val="24"/>
              </w:rPr>
              <w:t>Measurement</w:t>
            </w:r>
          </w:p>
        </w:tc>
      </w:tr>
      <w:tr w:rsidR="009216E1" w:rsidRPr="001667D4" w14:paraId="6D8DD7B8" w14:textId="77777777" w:rsidTr="00E00497">
        <w:tc>
          <w:tcPr>
            <w:tcW w:w="7006" w:type="dxa"/>
          </w:tcPr>
          <w:p w14:paraId="30D7CCD2" w14:textId="3C79D72A" w:rsidR="009216E1" w:rsidRPr="00C26713" w:rsidRDefault="009216E1" w:rsidP="00C26713">
            <w:pPr>
              <w:widowControl/>
              <w:contextualSpacing/>
              <w:rPr>
                <w:rFonts w:ascii="Calibri" w:hAnsi="Calibri" w:cs="Calibri"/>
              </w:rPr>
            </w:pPr>
            <w:r w:rsidRPr="00C26713">
              <w:rPr>
                <w:rFonts w:ascii="Calibri" w:hAnsi="Calibri" w:cs="Calibri"/>
              </w:rPr>
              <w:t xml:space="preserve">Plan and deliver collaborative engagement activities/events with diverse local stakeholders. </w:t>
            </w:r>
          </w:p>
        </w:tc>
        <w:tc>
          <w:tcPr>
            <w:tcW w:w="2829" w:type="dxa"/>
          </w:tcPr>
          <w:p w14:paraId="61D96F40" w14:textId="646E6116" w:rsidR="009216E1" w:rsidRDefault="009216E1" w:rsidP="009216E1">
            <w:pPr>
              <w:spacing w:line="276" w:lineRule="auto"/>
              <w:rPr>
                <w:rFonts w:asciiTheme="minorHAnsi" w:hAnsiTheme="minorHAnsi" w:cstheme="minorHAnsi"/>
                <w:bCs/>
                <w:szCs w:val="24"/>
              </w:rPr>
            </w:pPr>
            <w:r>
              <w:rPr>
                <w:rFonts w:asciiTheme="minorHAnsi" w:hAnsiTheme="minorHAnsi" w:cstheme="minorHAnsi"/>
                <w:szCs w:val="24"/>
              </w:rPr>
              <w:t>Independently assessed through consultation</w:t>
            </w:r>
          </w:p>
        </w:tc>
      </w:tr>
      <w:tr w:rsidR="009216E1" w:rsidRPr="001667D4" w14:paraId="354DF462" w14:textId="77777777" w:rsidTr="00E00497">
        <w:tc>
          <w:tcPr>
            <w:tcW w:w="7006" w:type="dxa"/>
          </w:tcPr>
          <w:p w14:paraId="25E11543" w14:textId="77777777" w:rsidR="00111AAB" w:rsidRPr="00111AAB" w:rsidRDefault="00111AAB" w:rsidP="00111AAB">
            <w:pPr>
              <w:widowControl/>
              <w:contextualSpacing/>
              <w:rPr>
                <w:rFonts w:asciiTheme="minorHAnsi" w:hAnsiTheme="minorHAnsi" w:cstheme="minorHAnsi"/>
              </w:rPr>
            </w:pPr>
            <w:r w:rsidRPr="00111AAB">
              <w:rPr>
                <w:rFonts w:asciiTheme="minorHAnsi" w:hAnsiTheme="minorHAnsi" w:cstheme="minorHAnsi"/>
              </w:rPr>
              <w:t xml:space="preserve">Facilitate and support collective community led governance structures </w:t>
            </w:r>
          </w:p>
          <w:p w14:paraId="2ED7451F" w14:textId="3C01A343" w:rsidR="009216E1" w:rsidRPr="00C26713" w:rsidRDefault="009216E1" w:rsidP="00C26713">
            <w:pPr>
              <w:widowControl/>
              <w:contextualSpacing/>
              <w:rPr>
                <w:rFonts w:ascii="Calibri" w:hAnsi="Calibri" w:cs="Calibri"/>
              </w:rPr>
            </w:pPr>
          </w:p>
        </w:tc>
        <w:tc>
          <w:tcPr>
            <w:tcW w:w="2829" w:type="dxa"/>
          </w:tcPr>
          <w:p w14:paraId="138375E1" w14:textId="77777777" w:rsidR="009216E1" w:rsidRPr="001667D4" w:rsidRDefault="009216E1" w:rsidP="009216E1">
            <w:pPr>
              <w:spacing w:line="276" w:lineRule="auto"/>
              <w:rPr>
                <w:rFonts w:asciiTheme="minorHAnsi" w:hAnsiTheme="minorHAnsi" w:cstheme="minorHAnsi"/>
                <w:b/>
                <w:szCs w:val="24"/>
              </w:rPr>
            </w:pPr>
            <w:r>
              <w:rPr>
                <w:rFonts w:asciiTheme="minorHAnsi" w:hAnsiTheme="minorHAnsi" w:cstheme="minorHAnsi"/>
                <w:szCs w:val="24"/>
              </w:rPr>
              <w:t>Independently assessed through consultation</w:t>
            </w:r>
          </w:p>
        </w:tc>
      </w:tr>
      <w:tr w:rsidR="009216E1" w:rsidRPr="001667D4" w14:paraId="16F8E1A2" w14:textId="77777777" w:rsidTr="00E00497">
        <w:tc>
          <w:tcPr>
            <w:tcW w:w="7006" w:type="dxa"/>
          </w:tcPr>
          <w:p w14:paraId="47E764AC" w14:textId="34834154" w:rsidR="009216E1" w:rsidRPr="00C26713" w:rsidRDefault="00111AAB" w:rsidP="00C26713">
            <w:pPr>
              <w:widowControl/>
              <w:contextualSpacing/>
              <w:rPr>
                <w:rFonts w:ascii="Calibri" w:hAnsi="Calibri" w:cs="Calibri"/>
              </w:rPr>
            </w:pPr>
            <w:r w:rsidRPr="00D465D1">
              <w:rPr>
                <w:rFonts w:asciiTheme="minorHAnsi" w:hAnsiTheme="minorHAnsi" w:cstheme="minorHAnsi"/>
              </w:rPr>
              <w:t>Support and collaborate with collective partners on joint initiatives</w:t>
            </w:r>
          </w:p>
        </w:tc>
        <w:tc>
          <w:tcPr>
            <w:tcW w:w="2829" w:type="dxa"/>
          </w:tcPr>
          <w:p w14:paraId="130DE438" w14:textId="6FA6C7B8" w:rsidR="009216E1" w:rsidRPr="001667D4" w:rsidRDefault="00111AAB" w:rsidP="009216E1">
            <w:pPr>
              <w:spacing w:line="276" w:lineRule="auto"/>
              <w:rPr>
                <w:rFonts w:asciiTheme="minorHAnsi" w:hAnsiTheme="minorHAnsi" w:cstheme="minorHAnsi"/>
                <w:szCs w:val="24"/>
              </w:rPr>
            </w:pPr>
            <w:r>
              <w:rPr>
                <w:rFonts w:asciiTheme="minorHAnsi" w:hAnsiTheme="minorHAnsi" w:cstheme="minorHAnsi"/>
                <w:szCs w:val="24"/>
              </w:rPr>
              <w:t>Independently assessed through consultation</w:t>
            </w:r>
          </w:p>
        </w:tc>
      </w:tr>
      <w:tr w:rsidR="0059274B" w:rsidRPr="001667D4" w14:paraId="563C3336" w14:textId="77777777" w:rsidTr="00E00497">
        <w:tc>
          <w:tcPr>
            <w:tcW w:w="7006" w:type="dxa"/>
          </w:tcPr>
          <w:p w14:paraId="73C9F377" w14:textId="78D62662" w:rsidR="0059274B" w:rsidRPr="00C26713" w:rsidRDefault="00111AAB" w:rsidP="00C26713">
            <w:pPr>
              <w:widowControl/>
              <w:contextualSpacing/>
              <w:rPr>
                <w:rFonts w:asciiTheme="minorHAnsi" w:hAnsiTheme="minorHAnsi" w:cstheme="minorHAnsi"/>
              </w:rPr>
            </w:pPr>
            <w:r>
              <w:rPr>
                <w:rFonts w:asciiTheme="minorHAnsi" w:hAnsiTheme="minorHAnsi" w:cstheme="minorHAnsi"/>
              </w:rPr>
              <w:t xml:space="preserve">Support the design and delivery of community-led initiatives in partnership with </w:t>
            </w:r>
            <w:proofErr w:type="gramStart"/>
            <w:r>
              <w:rPr>
                <w:rFonts w:asciiTheme="minorHAnsi" w:hAnsiTheme="minorHAnsi" w:cstheme="minorHAnsi"/>
              </w:rPr>
              <w:t>local residents</w:t>
            </w:r>
            <w:proofErr w:type="gramEnd"/>
            <w:r w:rsidR="0059274B" w:rsidRPr="00C26713">
              <w:rPr>
                <w:rFonts w:asciiTheme="minorHAnsi" w:hAnsiTheme="minorHAnsi" w:cstheme="minorHAnsi"/>
              </w:rPr>
              <w:t xml:space="preserve"> </w:t>
            </w:r>
          </w:p>
        </w:tc>
        <w:tc>
          <w:tcPr>
            <w:tcW w:w="2829" w:type="dxa"/>
          </w:tcPr>
          <w:p w14:paraId="258E1158" w14:textId="7D556663" w:rsidR="0059274B" w:rsidRDefault="0059274B" w:rsidP="009216E1">
            <w:pPr>
              <w:spacing w:line="276" w:lineRule="auto"/>
              <w:rPr>
                <w:rFonts w:asciiTheme="minorHAnsi" w:hAnsiTheme="minorHAnsi" w:cstheme="minorHAnsi"/>
                <w:szCs w:val="24"/>
              </w:rPr>
            </w:pPr>
            <w:r>
              <w:rPr>
                <w:rFonts w:asciiTheme="minorHAnsi" w:hAnsiTheme="minorHAnsi" w:cstheme="minorHAnsi"/>
                <w:szCs w:val="24"/>
              </w:rPr>
              <w:t>Independently assessed through consultation</w:t>
            </w:r>
          </w:p>
        </w:tc>
      </w:tr>
    </w:tbl>
    <w:p w14:paraId="0A872B8F" w14:textId="77777777" w:rsidR="001F2108" w:rsidRPr="001667D4" w:rsidRDefault="001F2108" w:rsidP="001F2108">
      <w:pPr>
        <w:tabs>
          <w:tab w:val="left" w:pos="6544"/>
        </w:tabs>
        <w:autoSpaceDE w:val="0"/>
        <w:autoSpaceDN w:val="0"/>
        <w:adjustRightInd w:val="0"/>
        <w:rPr>
          <w:rFonts w:asciiTheme="minorHAnsi" w:hAnsiTheme="minorHAnsi" w:cstheme="minorHAnsi"/>
          <w:szCs w:val="24"/>
        </w:rPr>
      </w:pPr>
    </w:p>
    <w:p w14:paraId="7E9EB721" w14:textId="77777777" w:rsidR="001F2108" w:rsidRPr="001667D4" w:rsidRDefault="001F2108" w:rsidP="001F2108">
      <w:pPr>
        <w:pStyle w:val="TxBrp3"/>
        <w:jc w:val="left"/>
        <w:rPr>
          <w:rFonts w:asciiTheme="minorHAnsi" w:hAnsiTheme="minorHAnsi" w:cstheme="minorHAnsi"/>
          <w:b/>
          <w:szCs w:val="24"/>
        </w:rPr>
      </w:pPr>
    </w:p>
    <w:p w14:paraId="29E4774F" w14:textId="77777777" w:rsidR="001F2108" w:rsidRPr="001667D4" w:rsidRDefault="001F2108" w:rsidP="001F2108">
      <w:pPr>
        <w:pStyle w:val="TxBrp3"/>
        <w:jc w:val="left"/>
        <w:rPr>
          <w:rFonts w:asciiTheme="minorHAnsi" w:hAnsiTheme="minorHAnsi" w:cstheme="minorHAnsi"/>
          <w:b/>
          <w:szCs w:val="24"/>
        </w:rPr>
      </w:pPr>
      <w:r w:rsidRPr="001667D4">
        <w:rPr>
          <w:rFonts w:asciiTheme="minorHAnsi" w:hAnsiTheme="minorHAnsi" w:cstheme="minorHAnsi"/>
          <w:b/>
          <w:szCs w:val="24"/>
        </w:rPr>
        <w:t>AUTHORITY &amp; DECISION MAKING</w:t>
      </w:r>
    </w:p>
    <w:p w14:paraId="3CC1D12A" w14:textId="77777777" w:rsidR="001F2108" w:rsidRPr="001667D4" w:rsidRDefault="001F2108" w:rsidP="001F2108">
      <w:pPr>
        <w:spacing w:line="276" w:lineRule="auto"/>
        <w:rPr>
          <w:rFonts w:asciiTheme="minorHAnsi" w:hAnsiTheme="minorHAnsi" w:cstheme="minorHAnsi"/>
          <w:szCs w:val="24"/>
        </w:rPr>
      </w:pPr>
    </w:p>
    <w:tbl>
      <w:tblPr>
        <w:tblStyle w:val="TableGrid"/>
        <w:tblW w:w="9841" w:type="dxa"/>
        <w:tblInd w:w="360" w:type="dxa"/>
        <w:tblLook w:val="04A0" w:firstRow="1" w:lastRow="0" w:firstColumn="1" w:lastColumn="0" w:noHBand="0" w:noVBand="1"/>
      </w:tblPr>
      <w:tblGrid>
        <w:gridCol w:w="9841"/>
      </w:tblGrid>
      <w:tr w:rsidR="001F2108" w:rsidRPr="001667D4" w14:paraId="021FC4B7" w14:textId="77777777" w:rsidTr="00294DC2">
        <w:tc>
          <w:tcPr>
            <w:tcW w:w="9841" w:type="dxa"/>
            <w:shd w:val="clear" w:color="auto" w:fill="D0CECE" w:themeFill="background2" w:themeFillShade="E6"/>
          </w:tcPr>
          <w:p w14:paraId="72820C53" w14:textId="77777777" w:rsidR="001F2108" w:rsidRPr="001667D4" w:rsidRDefault="001F2108" w:rsidP="00294DC2">
            <w:pPr>
              <w:spacing w:line="276" w:lineRule="auto"/>
              <w:rPr>
                <w:rFonts w:asciiTheme="minorHAnsi" w:hAnsiTheme="minorHAnsi" w:cstheme="minorHAnsi"/>
                <w:b/>
                <w:bCs/>
                <w:szCs w:val="24"/>
              </w:rPr>
            </w:pPr>
            <w:r w:rsidRPr="001667D4">
              <w:rPr>
                <w:rFonts w:asciiTheme="minorHAnsi" w:hAnsiTheme="minorHAnsi" w:cstheme="minorHAnsi"/>
                <w:b/>
                <w:bCs/>
                <w:szCs w:val="24"/>
              </w:rPr>
              <w:t>Describe each area, being specific about to what level of authority given to the incumbent</w:t>
            </w:r>
          </w:p>
        </w:tc>
      </w:tr>
      <w:tr w:rsidR="001F2108" w:rsidRPr="001667D4" w14:paraId="4984DE59" w14:textId="77777777" w:rsidTr="00294DC2">
        <w:tc>
          <w:tcPr>
            <w:tcW w:w="9841" w:type="dxa"/>
          </w:tcPr>
          <w:p w14:paraId="17CA5E00" w14:textId="77777777" w:rsidR="001F2108" w:rsidRPr="001667D4" w:rsidRDefault="00F26885" w:rsidP="00294DC2">
            <w:pPr>
              <w:rPr>
                <w:rFonts w:asciiTheme="minorHAnsi" w:hAnsiTheme="minorHAnsi" w:cstheme="minorHAnsi"/>
                <w:bCs/>
                <w:szCs w:val="24"/>
              </w:rPr>
            </w:pPr>
            <w:r>
              <w:rPr>
                <w:rFonts w:asciiTheme="minorHAnsi" w:hAnsiTheme="minorHAnsi" w:cstheme="minorHAnsi"/>
                <w:bCs/>
                <w:szCs w:val="24"/>
              </w:rPr>
              <w:t xml:space="preserve">Authority to spend funds within approved program budget </w:t>
            </w:r>
          </w:p>
        </w:tc>
      </w:tr>
      <w:tr w:rsidR="001F2108" w:rsidRPr="001667D4" w14:paraId="4B0BBADA" w14:textId="77777777" w:rsidTr="00294DC2">
        <w:tc>
          <w:tcPr>
            <w:tcW w:w="9841" w:type="dxa"/>
          </w:tcPr>
          <w:p w14:paraId="0952DD98" w14:textId="1570E743" w:rsidR="001F2108" w:rsidRPr="001667D4" w:rsidRDefault="00111AAB" w:rsidP="00294DC2">
            <w:pPr>
              <w:rPr>
                <w:rFonts w:asciiTheme="minorHAnsi" w:hAnsiTheme="minorHAnsi" w:cstheme="minorHAnsi"/>
                <w:bCs/>
                <w:szCs w:val="24"/>
              </w:rPr>
            </w:pPr>
            <w:r>
              <w:rPr>
                <w:rFonts w:asciiTheme="minorHAnsi" w:hAnsiTheme="minorHAnsi" w:cstheme="minorHAnsi"/>
                <w:bCs/>
                <w:szCs w:val="24"/>
              </w:rPr>
              <w:t xml:space="preserve">Authority to design and deliver community-led projects in partnership with community and various stakeholders </w:t>
            </w:r>
            <w:r w:rsidR="00B179B4">
              <w:rPr>
                <w:rFonts w:asciiTheme="minorHAnsi" w:hAnsiTheme="minorHAnsi" w:cstheme="minorHAnsi"/>
                <w:bCs/>
                <w:szCs w:val="24"/>
              </w:rPr>
              <w:t xml:space="preserve"> </w:t>
            </w:r>
          </w:p>
        </w:tc>
      </w:tr>
      <w:tr w:rsidR="001F2108" w:rsidRPr="001667D4" w14:paraId="18E4CE89" w14:textId="77777777" w:rsidTr="00294DC2">
        <w:tc>
          <w:tcPr>
            <w:tcW w:w="9841" w:type="dxa"/>
          </w:tcPr>
          <w:p w14:paraId="1C0C2499" w14:textId="281001D7" w:rsidR="001F2108" w:rsidRPr="001667D4" w:rsidRDefault="00F26885" w:rsidP="00294DC2">
            <w:pPr>
              <w:spacing w:line="276" w:lineRule="auto"/>
              <w:rPr>
                <w:rFonts w:asciiTheme="minorHAnsi" w:hAnsiTheme="minorHAnsi" w:cstheme="minorHAnsi"/>
                <w:szCs w:val="24"/>
              </w:rPr>
            </w:pPr>
            <w:r>
              <w:rPr>
                <w:rFonts w:asciiTheme="minorHAnsi" w:hAnsiTheme="minorHAnsi" w:cstheme="minorHAnsi"/>
                <w:szCs w:val="24"/>
              </w:rPr>
              <w:t>Authority to represent The Hive and UWA in relevant public and professional forums</w:t>
            </w:r>
            <w:r w:rsidR="00BA79AA">
              <w:rPr>
                <w:rFonts w:asciiTheme="minorHAnsi" w:hAnsiTheme="minorHAnsi" w:cstheme="minorHAnsi"/>
                <w:szCs w:val="24"/>
              </w:rPr>
              <w:t xml:space="preserve"> in consultation with</w:t>
            </w:r>
            <w:r w:rsidR="00FF3E1E">
              <w:rPr>
                <w:rFonts w:asciiTheme="minorHAnsi" w:hAnsiTheme="minorHAnsi" w:cstheme="minorHAnsi"/>
                <w:szCs w:val="24"/>
              </w:rPr>
              <w:t xml:space="preserve"> </w:t>
            </w:r>
            <w:r w:rsidR="00111AAB">
              <w:rPr>
                <w:rFonts w:asciiTheme="minorHAnsi" w:hAnsiTheme="minorHAnsi" w:cstheme="minorHAnsi"/>
                <w:szCs w:val="24"/>
              </w:rPr>
              <w:t>The Hive, Community Development Lead</w:t>
            </w:r>
          </w:p>
        </w:tc>
      </w:tr>
    </w:tbl>
    <w:p w14:paraId="1CD42627" w14:textId="77777777" w:rsidR="001F2108" w:rsidRPr="001667D4" w:rsidRDefault="001F2108" w:rsidP="001F2108">
      <w:pPr>
        <w:pStyle w:val="TxBrp3"/>
        <w:jc w:val="left"/>
        <w:rPr>
          <w:rFonts w:asciiTheme="minorHAnsi" w:hAnsiTheme="minorHAnsi" w:cstheme="minorHAnsi"/>
          <w:b/>
          <w:szCs w:val="24"/>
        </w:rPr>
      </w:pPr>
    </w:p>
    <w:p w14:paraId="11C86B7B" w14:textId="77777777" w:rsidR="001F2108" w:rsidRPr="001667D4" w:rsidRDefault="001F2108" w:rsidP="001F2108">
      <w:pPr>
        <w:rPr>
          <w:rFonts w:asciiTheme="minorHAnsi" w:hAnsiTheme="minorHAnsi" w:cstheme="minorHAnsi"/>
          <w:szCs w:val="24"/>
        </w:rPr>
      </w:pPr>
    </w:p>
    <w:p w14:paraId="50D001D5" w14:textId="77777777" w:rsidR="001F2108" w:rsidRPr="001667D4" w:rsidRDefault="001F2108" w:rsidP="001F2108">
      <w:pPr>
        <w:rPr>
          <w:rFonts w:asciiTheme="minorHAnsi" w:hAnsiTheme="minorHAnsi" w:cstheme="minorHAnsi"/>
          <w:szCs w:val="24"/>
        </w:rPr>
      </w:pPr>
    </w:p>
    <w:p w14:paraId="56E33267" w14:textId="77777777" w:rsidR="001F2108" w:rsidRPr="001667D4" w:rsidRDefault="001F2108" w:rsidP="001F2108">
      <w:pPr>
        <w:rPr>
          <w:rFonts w:asciiTheme="minorHAnsi" w:hAnsiTheme="minorHAnsi" w:cstheme="minorHAnsi"/>
          <w:szCs w:val="24"/>
        </w:rPr>
        <w:sectPr w:rsidR="001F2108" w:rsidRPr="001667D4" w:rsidSect="005E4009">
          <w:footerReference w:type="even" r:id="rId10"/>
          <w:footerReference w:type="default" r:id="rId11"/>
          <w:headerReference w:type="first" r:id="rId12"/>
          <w:footerReference w:type="first" r:id="rId13"/>
          <w:pgSz w:w="11907" w:h="16840" w:code="9"/>
          <w:pgMar w:top="680" w:right="851" w:bottom="568" w:left="851" w:header="426" w:footer="407" w:gutter="0"/>
          <w:cols w:space="708"/>
          <w:titlePg/>
          <w:docGrid w:linePitch="360"/>
        </w:sectPr>
      </w:pPr>
    </w:p>
    <w:p w14:paraId="65117414" w14:textId="77777777" w:rsidR="00D44DFE" w:rsidRPr="00843695" w:rsidRDefault="00D44DFE" w:rsidP="00D44DFE">
      <w:pPr>
        <w:rPr>
          <w:rFonts w:asciiTheme="minorHAnsi" w:hAnsiTheme="minorHAnsi"/>
          <w:b/>
          <w:bCs/>
          <w:szCs w:val="24"/>
        </w:rPr>
      </w:pPr>
      <w:r w:rsidRPr="00843695">
        <w:rPr>
          <w:rFonts w:asciiTheme="minorHAnsi" w:hAnsiTheme="minorHAnsi"/>
          <w:b/>
          <w:bCs/>
          <w:szCs w:val="24"/>
        </w:rPr>
        <w:lastRenderedPageBreak/>
        <w:t>PERSON SPECIFICATION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9082"/>
        <w:gridCol w:w="4087"/>
      </w:tblGrid>
      <w:tr w:rsidR="00D44DFE" w:rsidRPr="00843695" w14:paraId="2B1C36A4" w14:textId="77777777" w:rsidTr="002A3139">
        <w:trPr>
          <w:trHeight w:val="360"/>
        </w:trPr>
        <w:tc>
          <w:tcPr>
            <w:tcW w:w="2301" w:type="dxa"/>
            <w:shd w:val="clear" w:color="auto" w:fill="8DB3E2"/>
            <w:vAlign w:val="center"/>
          </w:tcPr>
          <w:p w14:paraId="699F1B39" w14:textId="77777777" w:rsidR="00D44DFE" w:rsidRPr="00843695" w:rsidRDefault="00D44DFE" w:rsidP="002A3139">
            <w:pPr>
              <w:rPr>
                <w:rFonts w:asciiTheme="minorHAnsi" w:hAnsiTheme="minorHAnsi"/>
                <w:b/>
                <w:bCs/>
                <w:szCs w:val="24"/>
              </w:rPr>
            </w:pPr>
          </w:p>
        </w:tc>
        <w:tc>
          <w:tcPr>
            <w:tcW w:w="9082" w:type="dxa"/>
            <w:shd w:val="clear" w:color="auto" w:fill="8DB3E2"/>
            <w:vAlign w:val="center"/>
          </w:tcPr>
          <w:p w14:paraId="17E4527F"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Essential</w:t>
            </w:r>
          </w:p>
        </w:tc>
        <w:tc>
          <w:tcPr>
            <w:tcW w:w="4087" w:type="dxa"/>
            <w:shd w:val="clear" w:color="auto" w:fill="8DB3E2"/>
            <w:vAlign w:val="center"/>
          </w:tcPr>
          <w:p w14:paraId="2D3D7E1F"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Desirable</w:t>
            </w:r>
          </w:p>
        </w:tc>
      </w:tr>
      <w:tr w:rsidR="00D44DFE" w:rsidRPr="00843695" w14:paraId="2E563A79" w14:textId="77777777" w:rsidTr="00A66245">
        <w:trPr>
          <w:trHeight w:val="1308"/>
        </w:trPr>
        <w:tc>
          <w:tcPr>
            <w:tcW w:w="2301" w:type="dxa"/>
          </w:tcPr>
          <w:p w14:paraId="74690113"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Qualifications</w:t>
            </w:r>
          </w:p>
          <w:p w14:paraId="7B5B2B63" w14:textId="77777777" w:rsidR="00D44DFE" w:rsidRPr="00843695" w:rsidRDefault="00D44DFE" w:rsidP="002A3139">
            <w:pPr>
              <w:rPr>
                <w:rFonts w:asciiTheme="minorHAnsi" w:hAnsiTheme="minorHAnsi"/>
                <w:b/>
                <w:bCs/>
                <w:szCs w:val="24"/>
              </w:rPr>
            </w:pPr>
          </w:p>
        </w:tc>
        <w:tc>
          <w:tcPr>
            <w:tcW w:w="9082" w:type="dxa"/>
          </w:tcPr>
          <w:p w14:paraId="739C6DF9" w14:textId="77777777" w:rsidR="00D44DFE" w:rsidRPr="00A66245" w:rsidRDefault="00D44DFE" w:rsidP="00A66245">
            <w:pPr>
              <w:widowControl/>
              <w:spacing w:after="160" w:line="259" w:lineRule="auto"/>
              <w:contextualSpacing/>
              <w:rPr>
                <w:rFonts w:asciiTheme="minorHAnsi" w:hAnsiTheme="minorHAnsi"/>
                <w:szCs w:val="24"/>
              </w:rPr>
            </w:pPr>
          </w:p>
        </w:tc>
        <w:tc>
          <w:tcPr>
            <w:tcW w:w="4087" w:type="dxa"/>
          </w:tcPr>
          <w:p w14:paraId="1BE153BD" w14:textId="5EA7DDAD" w:rsidR="004471EF" w:rsidRPr="00A66245" w:rsidRDefault="00A66245" w:rsidP="00285B63">
            <w:pPr>
              <w:pStyle w:val="ListParagraph"/>
              <w:widowControl/>
              <w:numPr>
                <w:ilvl w:val="0"/>
                <w:numId w:val="6"/>
              </w:numPr>
              <w:spacing w:after="160" w:line="259" w:lineRule="auto"/>
              <w:contextualSpacing/>
              <w:rPr>
                <w:rFonts w:asciiTheme="minorHAnsi" w:hAnsiTheme="minorHAnsi" w:cstheme="minorHAnsi"/>
                <w:szCs w:val="24"/>
              </w:rPr>
            </w:pPr>
            <w:r>
              <w:rPr>
                <w:rFonts w:asciiTheme="minorHAnsi" w:hAnsiTheme="minorHAnsi" w:cstheme="minorHAnsi"/>
                <w:szCs w:val="24"/>
              </w:rPr>
              <w:t>Qualification in Social Work, Community Development or equivalent or relevant experience</w:t>
            </w:r>
          </w:p>
        </w:tc>
      </w:tr>
      <w:tr w:rsidR="00D44DFE" w:rsidRPr="00843695" w14:paraId="45B61918" w14:textId="77777777" w:rsidTr="002A3139">
        <w:tc>
          <w:tcPr>
            <w:tcW w:w="2301" w:type="dxa"/>
          </w:tcPr>
          <w:p w14:paraId="3D0E125E"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Experience</w:t>
            </w:r>
          </w:p>
          <w:p w14:paraId="5FE374E4" w14:textId="77777777" w:rsidR="00D44DFE" w:rsidRPr="00843695" w:rsidRDefault="00D44DFE" w:rsidP="002A3139">
            <w:pPr>
              <w:rPr>
                <w:rFonts w:asciiTheme="minorHAnsi" w:hAnsiTheme="minorHAnsi"/>
                <w:b/>
                <w:bCs/>
                <w:szCs w:val="24"/>
              </w:rPr>
            </w:pPr>
          </w:p>
        </w:tc>
        <w:tc>
          <w:tcPr>
            <w:tcW w:w="9082" w:type="dxa"/>
          </w:tcPr>
          <w:p w14:paraId="476AEFEC" w14:textId="5A5F0B81" w:rsidR="00A86FC6" w:rsidRPr="00B737D8" w:rsidRDefault="00660DA7" w:rsidP="00D44DFE">
            <w:pPr>
              <w:pStyle w:val="ListParagraph"/>
              <w:numPr>
                <w:ilvl w:val="0"/>
                <w:numId w:val="3"/>
              </w:numPr>
              <w:rPr>
                <w:rFonts w:asciiTheme="minorHAnsi" w:hAnsiTheme="minorHAnsi" w:cs="Arial"/>
                <w:szCs w:val="24"/>
              </w:rPr>
            </w:pPr>
            <w:r>
              <w:rPr>
                <w:rFonts w:asciiTheme="minorHAnsi" w:hAnsiTheme="minorHAnsi" w:cstheme="minorHAnsi"/>
                <w:szCs w:val="24"/>
              </w:rPr>
              <w:t>2</w:t>
            </w:r>
            <w:r w:rsidR="00CC54F4">
              <w:rPr>
                <w:rFonts w:asciiTheme="minorHAnsi" w:hAnsiTheme="minorHAnsi" w:cstheme="minorHAnsi"/>
                <w:szCs w:val="24"/>
              </w:rPr>
              <w:t>+ years d</w:t>
            </w:r>
            <w:r w:rsidR="00CC54F4" w:rsidRPr="001667D4">
              <w:rPr>
                <w:rFonts w:asciiTheme="minorHAnsi" w:hAnsiTheme="minorHAnsi" w:cstheme="minorHAnsi"/>
                <w:szCs w:val="24"/>
              </w:rPr>
              <w:t xml:space="preserve">emonstrated </w:t>
            </w:r>
            <w:r>
              <w:rPr>
                <w:rFonts w:asciiTheme="minorHAnsi" w:hAnsiTheme="minorHAnsi" w:cstheme="minorHAnsi"/>
                <w:szCs w:val="24"/>
              </w:rPr>
              <w:t>experience in community development/engagement</w:t>
            </w:r>
          </w:p>
          <w:p w14:paraId="532C6471" w14:textId="77777777" w:rsidR="00955940" w:rsidRPr="001667D4" w:rsidRDefault="00955940" w:rsidP="00955940">
            <w:pPr>
              <w:pStyle w:val="ListParagraph"/>
              <w:widowControl/>
              <w:numPr>
                <w:ilvl w:val="0"/>
                <w:numId w:val="3"/>
              </w:numPr>
              <w:spacing w:after="160" w:line="259" w:lineRule="auto"/>
              <w:contextualSpacing/>
              <w:rPr>
                <w:rFonts w:asciiTheme="minorHAnsi" w:hAnsiTheme="minorHAnsi" w:cstheme="minorHAnsi"/>
                <w:szCs w:val="24"/>
              </w:rPr>
            </w:pPr>
            <w:r w:rsidRPr="001667D4">
              <w:rPr>
                <w:rFonts w:asciiTheme="minorHAnsi" w:hAnsiTheme="minorHAnsi" w:cstheme="minorHAnsi"/>
                <w:szCs w:val="24"/>
              </w:rPr>
              <w:t>Experience working with First Nations children and families</w:t>
            </w:r>
          </w:p>
          <w:p w14:paraId="272ACB23" w14:textId="6817EFC1" w:rsidR="00D44DFE" w:rsidRPr="003F30AC" w:rsidRDefault="004471EF" w:rsidP="001E2994">
            <w:pPr>
              <w:pStyle w:val="ListParagraph"/>
              <w:numPr>
                <w:ilvl w:val="0"/>
                <w:numId w:val="3"/>
              </w:numPr>
              <w:rPr>
                <w:rFonts w:asciiTheme="minorHAnsi" w:hAnsiTheme="minorHAnsi" w:cs="Arial"/>
                <w:szCs w:val="24"/>
              </w:rPr>
            </w:pPr>
            <w:r>
              <w:rPr>
                <w:rFonts w:asciiTheme="minorHAnsi" w:hAnsiTheme="minorHAnsi"/>
                <w:szCs w:val="24"/>
              </w:rPr>
              <w:t xml:space="preserve">Experience </w:t>
            </w:r>
            <w:r w:rsidR="00660DA7">
              <w:rPr>
                <w:rFonts w:asciiTheme="minorHAnsi" w:hAnsiTheme="minorHAnsi"/>
                <w:szCs w:val="24"/>
              </w:rPr>
              <w:t>coordinating and delivering</w:t>
            </w:r>
            <w:r w:rsidR="00B72C67">
              <w:rPr>
                <w:rFonts w:asciiTheme="minorHAnsi" w:hAnsiTheme="minorHAnsi"/>
                <w:szCs w:val="24"/>
              </w:rPr>
              <w:t xml:space="preserve"> community </w:t>
            </w:r>
            <w:r w:rsidR="00CD4E3C">
              <w:rPr>
                <w:rFonts w:asciiTheme="minorHAnsi" w:hAnsiTheme="minorHAnsi"/>
                <w:szCs w:val="24"/>
              </w:rPr>
              <w:t>engagement</w:t>
            </w:r>
            <w:r w:rsidR="00287C4C">
              <w:rPr>
                <w:rFonts w:asciiTheme="minorHAnsi" w:hAnsiTheme="minorHAnsi"/>
                <w:szCs w:val="24"/>
              </w:rPr>
              <w:t>,</w:t>
            </w:r>
            <w:r w:rsidR="00CD4E3C">
              <w:rPr>
                <w:rFonts w:asciiTheme="minorHAnsi" w:hAnsiTheme="minorHAnsi"/>
                <w:szCs w:val="24"/>
              </w:rPr>
              <w:t xml:space="preserve"> </w:t>
            </w:r>
            <w:r>
              <w:rPr>
                <w:rFonts w:asciiTheme="minorHAnsi" w:hAnsiTheme="minorHAnsi"/>
                <w:szCs w:val="24"/>
              </w:rPr>
              <w:t>events</w:t>
            </w:r>
            <w:r w:rsidR="001E2994">
              <w:rPr>
                <w:rFonts w:asciiTheme="minorHAnsi" w:hAnsiTheme="minorHAnsi"/>
                <w:szCs w:val="24"/>
              </w:rPr>
              <w:t xml:space="preserve"> and activities</w:t>
            </w:r>
          </w:p>
          <w:p w14:paraId="742DF7C0" w14:textId="5C1B70FE" w:rsidR="00261747" w:rsidRPr="006339B6" w:rsidRDefault="000071E1" w:rsidP="006339B6">
            <w:pPr>
              <w:pStyle w:val="ListParagraph"/>
              <w:widowControl/>
              <w:numPr>
                <w:ilvl w:val="0"/>
                <w:numId w:val="3"/>
              </w:numPr>
              <w:spacing w:after="160" w:line="259" w:lineRule="auto"/>
              <w:contextualSpacing/>
              <w:rPr>
                <w:rFonts w:asciiTheme="minorHAnsi" w:hAnsiTheme="minorHAnsi" w:cs="Arial"/>
                <w:szCs w:val="24"/>
              </w:rPr>
            </w:pPr>
            <w:r>
              <w:rPr>
                <w:rFonts w:asciiTheme="minorHAnsi" w:hAnsiTheme="minorHAnsi" w:cs="Arial"/>
                <w:szCs w:val="24"/>
              </w:rPr>
              <w:t xml:space="preserve">Experience building collaborative relationships with a range of stakeholders in both organisations and community </w:t>
            </w:r>
          </w:p>
        </w:tc>
        <w:tc>
          <w:tcPr>
            <w:tcW w:w="4087" w:type="dxa"/>
          </w:tcPr>
          <w:p w14:paraId="419C3A7D" w14:textId="1E355B60" w:rsidR="00D44DFE" w:rsidRDefault="005B48C1" w:rsidP="005B48C1">
            <w:pPr>
              <w:pStyle w:val="ListParagraph"/>
              <w:numPr>
                <w:ilvl w:val="0"/>
                <w:numId w:val="9"/>
              </w:numPr>
              <w:rPr>
                <w:rFonts w:asciiTheme="minorHAnsi" w:hAnsiTheme="minorHAnsi" w:cs="Arial"/>
                <w:szCs w:val="24"/>
              </w:rPr>
            </w:pPr>
            <w:r w:rsidRPr="005B48C1">
              <w:rPr>
                <w:rFonts w:asciiTheme="minorHAnsi" w:hAnsiTheme="minorHAnsi" w:cs="Arial"/>
                <w:szCs w:val="24"/>
              </w:rPr>
              <w:t xml:space="preserve">Experience in community </w:t>
            </w:r>
            <w:r w:rsidR="000F17C9">
              <w:rPr>
                <w:rFonts w:asciiTheme="minorHAnsi" w:hAnsiTheme="minorHAnsi" w:cs="Arial"/>
                <w:szCs w:val="24"/>
              </w:rPr>
              <w:t>organising</w:t>
            </w:r>
          </w:p>
          <w:p w14:paraId="217CA441" w14:textId="77777777" w:rsidR="00D44DFE" w:rsidRPr="00843695" w:rsidRDefault="00D44DFE" w:rsidP="000F17C9">
            <w:pPr>
              <w:pStyle w:val="ListParagraph"/>
              <w:rPr>
                <w:rFonts w:asciiTheme="minorHAnsi" w:hAnsiTheme="minorHAnsi"/>
                <w:szCs w:val="24"/>
              </w:rPr>
            </w:pPr>
          </w:p>
        </w:tc>
      </w:tr>
      <w:tr w:rsidR="00D44DFE" w:rsidRPr="00843695" w14:paraId="0DBC5659" w14:textId="77777777" w:rsidTr="002A3139">
        <w:tc>
          <w:tcPr>
            <w:tcW w:w="2301" w:type="dxa"/>
          </w:tcPr>
          <w:p w14:paraId="75ED927F"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Skills &amp; Aptitudes</w:t>
            </w:r>
          </w:p>
          <w:p w14:paraId="3619F7BE" w14:textId="77777777" w:rsidR="00D44DFE" w:rsidRPr="00843695" w:rsidRDefault="00D44DFE" w:rsidP="002A3139">
            <w:pPr>
              <w:rPr>
                <w:rFonts w:asciiTheme="minorHAnsi" w:hAnsiTheme="minorHAnsi"/>
                <w:b/>
                <w:bCs/>
                <w:szCs w:val="24"/>
              </w:rPr>
            </w:pPr>
          </w:p>
        </w:tc>
        <w:tc>
          <w:tcPr>
            <w:tcW w:w="9082" w:type="dxa"/>
          </w:tcPr>
          <w:p w14:paraId="1D41F331" w14:textId="77777777" w:rsidR="00D44DFE" w:rsidRPr="00145283" w:rsidRDefault="00D44DFE" w:rsidP="002A3139">
            <w:pPr>
              <w:rPr>
                <w:rFonts w:asciiTheme="minorHAnsi" w:hAnsiTheme="minorHAnsi" w:cs="Arial"/>
                <w:szCs w:val="24"/>
              </w:rPr>
            </w:pPr>
            <w:r w:rsidRPr="00145283">
              <w:rPr>
                <w:rFonts w:asciiTheme="minorHAnsi" w:hAnsiTheme="minorHAnsi" w:cs="Arial"/>
                <w:szCs w:val="24"/>
              </w:rPr>
              <w:t>Successful demonstrated evidence of:</w:t>
            </w:r>
          </w:p>
          <w:p w14:paraId="6A72C9B0" w14:textId="77777777" w:rsidR="004D7FBA" w:rsidRDefault="004D7FBA" w:rsidP="004D7FBA">
            <w:pPr>
              <w:pStyle w:val="ListParagraph"/>
              <w:widowControl/>
              <w:numPr>
                <w:ilvl w:val="0"/>
                <w:numId w:val="5"/>
              </w:numPr>
              <w:spacing w:after="160" w:line="259" w:lineRule="auto"/>
              <w:contextualSpacing/>
              <w:rPr>
                <w:rFonts w:asciiTheme="minorHAnsi" w:hAnsiTheme="minorHAnsi" w:cstheme="minorHAnsi"/>
                <w:szCs w:val="24"/>
                <w:lang w:val="en-US"/>
              </w:rPr>
            </w:pPr>
            <w:r>
              <w:rPr>
                <w:rFonts w:asciiTheme="minorHAnsi" w:hAnsiTheme="minorHAnsi" w:cstheme="minorHAnsi"/>
                <w:szCs w:val="24"/>
                <w:lang w:val="en-US"/>
              </w:rPr>
              <w:t xml:space="preserve">Ability to engage with children, families and broader </w:t>
            </w:r>
            <w:proofErr w:type="gramStart"/>
            <w:r>
              <w:rPr>
                <w:rFonts w:asciiTheme="minorHAnsi" w:hAnsiTheme="minorHAnsi" w:cstheme="minorHAnsi"/>
                <w:szCs w:val="24"/>
                <w:lang w:val="en-US"/>
              </w:rPr>
              <w:t>community</w:t>
            </w:r>
            <w:proofErr w:type="gramEnd"/>
            <w:r>
              <w:rPr>
                <w:rFonts w:asciiTheme="minorHAnsi" w:hAnsiTheme="minorHAnsi" w:cstheme="minorHAnsi"/>
                <w:szCs w:val="24"/>
                <w:lang w:val="en-US"/>
              </w:rPr>
              <w:t xml:space="preserve"> from all walks of life and build strong, trusted relationships</w:t>
            </w:r>
          </w:p>
          <w:p w14:paraId="50B04718" w14:textId="7CCD0022" w:rsidR="004D7FBA" w:rsidRPr="001667D4" w:rsidRDefault="004D7FBA" w:rsidP="004D7FBA">
            <w:pPr>
              <w:pStyle w:val="ListParagraph"/>
              <w:widowControl/>
              <w:numPr>
                <w:ilvl w:val="0"/>
                <w:numId w:val="5"/>
              </w:numPr>
              <w:spacing w:after="160" w:line="259" w:lineRule="auto"/>
              <w:contextualSpacing/>
              <w:rPr>
                <w:rFonts w:asciiTheme="minorHAnsi" w:hAnsiTheme="minorHAnsi" w:cstheme="minorHAnsi"/>
                <w:szCs w:val="24"/>
                <w:lang w:val="en-US"/>
              </w:rPr>
            </w:pPr>
            <w:r>
              <w:rPr>
                <w:rFonts w:asciiTheme="minorHAnsi" w:hAnsiTheme="minorHAnsi" w:cstheme="minorHAnsi"/>
                <w:szCs w:val="24"/>
                <w:lang w:val="en-US"/>
              </w:rPr>
              <w:t xml:space="preserve">Ability to identify gaps, plan and execute initiatives and programs that respond to the needs of </w:t>
            </w:r>
            <w:r w:rsidR="00D879F8">
              <w:rPr>
                <w:rFonts w:asciiTheme="minorHAnsi" w:hAnsiTheme="minorHAnsi" w:cstheme="minorHAnsi"/>
                <w:szCs w:val="24"/>
                <w:lang w:val="en-US"/>
              </w:rPr>
              <w:t>the community</w:t>
            </w:r>
            <w:r>
              <w:rPr>
                <w:rFonts w:asciiTheme="minorHAnsi" w:hAnsiTheme="minorHAnsi" w:cstheme="minorHAnsi"/>
                <w:szCs w:val="24"/>
                <w:lang w:val="en-US"/>
              </w:rPr>
              <w:t xml:space="preserve"> </w:t>
            </w:r>
          </w:p>
          <w:p w14:paraId="15A43B9D" w14:textId="77777777" w:rsidR="004D7FBA" w:rsidRPr="00D16510" w:rsidRDefault="004D7FBA" w:rsidP="004D7FBA">
            <w:pPr>
              <w:pStyle w:val="ListParagraph"/>
              <w:widowControl/>
              <w:numPr>
                <w:ilvl w:val="0"/>
                <w:numId w:val="5"/>
              </w:numPr>
              <w:spacing w:after="160" w:line="259" w:lineRule="auto"/>
              <w:contextualSpacing/>
              <w:rPr>
                <w:rFonts w:asciiTheme="minorHAnsi" w:hAnsiTheme="minorHAnsi" w:cstheme="minorHAnsi"/>
                <w:szCs w:val="24"/>
              </w:rPr>
            </w:pPr>
            <w:r w:rsidRPr="001667D4">
              <w:rPr>
                <w:rFonts w:asciiTheme="minorHAnsi" w:hAnsiTheme="minorHAnsi" w:cstheme="minorHAnsi"/>
                <w:szCs w:val="24"/>
              </w:rPr>
              <w:t>Ability to work flexibly in a highly adaptive and collaborative environment</w:t>
            </w:r>
            <w:r>
              <w:rPr>
                <w:rFonts w:asciiTheme="minorHAnsi" w:hAnsiTheme="minorHAnsi" w:cstheme="minorHAnsi"/>
                <w:szCs w:val="24"/>
              </w:rPr>
              <w:t xml:space="preserve"> and to exercise high levels of initiative, innovation and independence </w:t>
            </w:r>
          </w:p>
          <w:p w14:paraId="588FABFB" w14:textId="77777777" w:rsidR="004D7FBA" w:rsidRPr="00AC5281" w:rsidRDefault="004D7FBA" w:rsidP="004D7FBA">
            <w:pPr>
              <w:pStyle w:val="ListParagraph"/>
              <w:widowControl/>
              <w:numPr>
                <w:ilvl w:val="0"/>
                <w:numId w:val="5"/>
              </w:numPr>
              <w:spacing w:after="160" w:line="259" w:lineRule="auto"/>
              <w:contextualSpacing/>
              <w:rPr>
                <w:rFonts w:asciiTheme="minorHAnsi" w:hAnsiTheme="minorHAnsi" w:cstheme="minorHAnsi"/>
                <w:b/>
                <w:bCs/>
                <w:szCs w:val="24"/>
              </w:rPr>
            </w:pPr>
            <w:r w:rsidRPr="001667D4">
              <w:rPr>
                <w:rFonts w:asciiTheme="minorHAnsi" w:hAnsiTheme="minorHAnsi" w:cstheme="minorHAnsi"/>
                <w:szCs w:val="24"/>
              </w:rPr>
              <w:t>Strong interpersonal and communications skills</w:t>
            </w:r>
            <w:r>
              <w:rPr>
                <w:rFonts w:asciiTheme="minorHAnsi" w:hAnsiTheme="minorHAnsi" w:cstheme="minorHAnsi"/>
                <w:szCs w:val="24"/>
              </w:rPr>
              <w:t>, including strong active listening skills, verbal and written communication skills</w:t>
            </w:r>
          </w:p>
          <w:p w14:paraId="0530F858" w14:textId="739D924D" w:rsidR="004D7FBA" w:rsidRPr="004D7FBA" w:rsidRDefault="004D7FBA" w:rsidP="00AC5281">
            <w:pPr>
              <w:pStyle w:val="ListParagraph"/>
              <w:widowControl/>
              <w:numPr>
                <w:ilvl w:val="0"/>
                <w:numId w:val="5"/>
              </w:numPr>
              <w:spacing w:after="160" w:line="259" w:lineRule="auto"/>
              <w:contextualSpacing/>
              <w:rPr>
                <w:rFonts w:asciiTheme="minorHAnsi" w:hAnsiTheme="minorHAnsi"/>
                <w:szCs w:val="24"/>
              </w:rPr>
            </w:pPr>
            <w:r>
              <w:rPr>
                <w:rFonts w:asciiTheme="minorHAnsi" w:hAnsiTheme="minorHAnsi" w:cstheme="minorHAnsi"/>
                <w:szCs w:val="24"/>
              </w:rPr>
              <w:t>Strong administrative and organisational skills</w:t>
            </w:r>
            <w:r w:rsidR="008B44C4">
              <w:rPr>
                <w:rFonts w:asciiTheme="minorHAnsi" w:hAnsiTheme="minorHAnsi" w:cstheme="minorHAnsi"/>
                <w:szCs w:val="24"/>
              </w:rPr>
              <w:t xml:space="preserve"> and ability to manage multiple prior</w:t>
            </w:r>
            <w:r w:rsidR="00F16A45">
              <w:rPr>
                <w:rFonts w:asciiTheme="minorHAnsi" w:hAnsiTheme="minorHAnsi" w:cstheme="minorHAnsi"/>
                <w:szCs w:val="24"/>
              </w:rPr>
              <w:t>ities</w:t>
            </w:r>
          </w:p>
        </w:tc>
        <w:tc>
          <w:tcPr>
            <w:tcW w:w="4087" w:type="dxa"/>
          </w:tcPr>
          <w:p w14:paraId="42B3FB4B" w14:textId="77777777" w:rsidR="00D44DFE" w:rsidRPr="00554CC0" w:rsidRDefault="00D44DFE" w:rsidP="00554CC0">
            <w:pPr>
              <w:ind w:left="360"/>
              <w:rPr>
                <w:rFonts w:asciiTheme="minorHAnsi" w:hAnsiTheme="minorHAnsi"/>
                <w:szCs w:val="24"/>
              </w:rPr>
            </w:pPr>
          </w:p>
        </w:tc>
      </w:tr>
      <w:tr w:rsidR="00D44DFE" w:rsidRPr="00843695" w14:paraId="67F8C45C" w14:textId="77777777" w:rsidTr="002A3139">
        <w:tc>
          <w:tcPr>
            <w:tcW w:w="2301" w:type="dxa"/>
          </w:tcPr>
          <w:p w14:paraId="0D494F9B"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Knowledge</w:t>
            </w:r>
          </w:p>
          <w:p w14:paraId="507F946C" w14:textId="77777777" w:rsidR="00D44DFE" w:rsidRPr="00843695" w:rsidRDefault="00D44DFE" w:rsidP="002A3139">
            <w:pPr>
              <w:rPr>
                <w:rFonts w:asciiTheme="minorHAnsi" w:hAnsiTheme="minorHAnsi"/>
                <w:b/>
                <w:bCs/>
                <w:szCs w:val="24"/>
              </w:rPr>
            </w:pPr>
          </w:p>
        </w:tc>
        <w:tc>
          <w:tcPr>
            <w:tcW w:w="9082" w:type="dxa"/>
          </w:tcPr>
          <w:p w14:paraId="6FC3B611" w14:textId="4029D71B" w:rsidR="004471EF" w:rsidRPr="007B052F" w:rsidRDefault="004471EF" w:rsidP="007B052F">
            <w:pPr>
              <w:pStyle w:val="ListParagraph"/>
              <w:numPr>
                <w:ilvl w:val="0"/>
                <w:numId w:val="12"/>
              </w:numPr>
              <w:rPr>
                <w:rFonts w:asciiTheme="minorHAnsi" w:hAnsiTheme="minorHAnsi" w:cs="Arial"/>
                <w:szCs w:val="24"/>
              </w:rPr>
            </w:pPr>
            <w:r w:rsidRPr="007B052F">
              <w:rPr>
                <w:rFonts w:asciiTheme="minorHAnsi" w:hAnsiTheme="minorHAnsi" w:cs="Arial"/>
                <w:szCs w:val="24"/>
              </w:rPr>
              <w:t xml:space="preserve">Knowledge of community engagement and community development principles </w:t>
            </w:r>
          </w:p>
          <w:p w14:paraId="454C4BAC" w14:textId="77777777" w:rsidR="00D44DFE" w:rsidRPr="00A849CC" w:rsidRDefault="00D44DFE" w:rsidP="00A849CC">
            <w:pPr>
              <w:rPr>
                <w:rFonts w:asciiTheme="minorHAnsi" w:hAnsiTheme="minorHAnsi" w:cs="Arial"/>
                <w:szCs w:val="24"/>
              </w:rPr>
            </w:pPr>
          </w:p>
        </w:tc>
        <w:tc>
          <w:tcPr>
            <w:tcW w:w="4087" w:type="dxa"/>
          </w:tcPr>
          <w:p w14:paraId="1AFFF222" w14:textId="17AC387D" w:rsidR="00D44DFE" w:rsidRPr="00E17F01" w:rsidRDefault="00E17F01" w:rsidP="00554CC0">
            <w:pPr>
              <w:pStyle w:val="ListParagraph"/>
              <w:numPr>
                <w:ilvl w:val="0"/>
                <w:numId w:val="12"/>
              </w:numPr>
              <w:rPr>
                <w:rFonts w:asciiTheme="minorHAnsi" w:hAnsiTheme="minorHAnsi"/>
                <w:szCs w:val="24"/>
              </w:rPr>
            </w:pPr>
            <w:r>
              <w:rPr>
                <w:rFonts w:asciiTheme="minorHAnsi" w:hAnsiTheme="minorHAnsi"/>
                <w:szCs w:val="24"/>
              </w:rPr>
              <w:t xml:space="preserve">Knowledge of </w:t>
            </w:r>
            <w:r w:rsidR="00415850">
              <w:rPr>
                <w:rFonts w:asciiTheme="minorHAnsi" w:hAnsiTheme="minorHAnsi"/>
                <w:szCs w:val="24"/>
              </w:rPr>
              <w:t>strengths-based and trauma-informed practices</w:t>
            </w:r>
          </w:p>
        </w:tc>
      </w:tr>
      <w:tr w:rsidR="00D44DFE" w:rsidRPr="00843695" w14:paraId="70465B90" w14:textId="77777777" w:rsidTr="002A3139">
        <w:tc>
          <w:tcPr>
            <w:tcW w:w="2301" w:type="dxa"/>
          </w:tcPr>
          <w:p w14:paraId="4D91FE99"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t>Personal Attributes</w:t>
            </w:r>
          </w:p>
          <w:p w14:paraId="74E1131D" w14:textId="77777777" w:rsidR="00D44DFE" w:rsidRPr="00843695" w:rsidRDefault="00D44DFE" w:rsidP="002A3139">
            <w:pPr>
              <w:rPr>
                <w:rFonts w:asciiTheme="minorHAnsi" w:hAnsiTheme="minorHAnsi"/>
                <w:b/>
                <w:bCs/>
                <w:szCs w:val="24"/>
              </w:rPr>
            </w:pPr>
          </w:p>
        </w:tc>
        <w:tc>
          <w:tcPr>
            <w:tcW w:w="9082" w:type="dxa"/>
          </w:tcPr>
          <w:p w14:paraId="79A73013" w14:textId="77777777" w:rsidR="00D44DFE" w:rsidRPr="00851039" w:rsidRDefault="00D44DFE" w:rsidP="0067583D">
            <w:pPr>
              <w:pStyle w:val="ListParagraph"/>
              <w:numPr>
                <w:ilvl w:val="0"/>
                <w:numId w:val="13"/>
              </w:numPr>
              <w:rPr>
                <w:rFonts w:asciiTheme="minorHAnsi" w:hAnsiTheme="minorHAnsi" w:cs="Arial"/>
                <w:szCs w:val="24"/>
              </w:rPr>
            </w:pPr>
            <w:r w:rsidRPr="009F2B4D">
              <w:rPr>
                <w:rFonts w:asciiTheme="minorHAnsi" w:hAnsiTheme="minorHAnsi"/>
                <w:szCs w:val="24"/>
              </w:rPr>
              <w:t>Exemplary ethics with high work standards</w:t>
            </w:r>
          </w:p>
          <w:p w14:paraId="25B78B67" w14:textId="4662893E" w:rsidR="0067583D" w:rsidRPr="00EC22F2" w:rsidRDefault="00851039" w:rsidP="00EC22F2">
            <w:pPr>
              <w:pStyle w:val="ListParagraph"/>
              <w:numPr>
                <w:ilvl w:val="0"/>
                <w:numId w:val="13"/>
              </w:numPr>
              <w:rPr>
                <w:rFonts w:asciiTheme="minorHAnsi" w:hAnsiTheme="minorHAnsi" w:cs="Arial"/>
                <w:szCs w:val="24"/>
              </w:rPr>
            </w:pPr>
            <w:r>
              <w:rPr>
                <w:rFonts w:asciiTheme="minorHAnsi" w:hAnsiTheme="minorHAnsi"/>
                <w:szCs w:val="24"/>
              </w:rPr>
              <w:t>Passionate about social change</w:t>
            </w:r>
            <w:r w:rsidRPr="009F2B4D">
              <w:rPr>
                <w:rFonts w:asciiTheme="minorHAnsi" w:hAnsiTheme="minorHAnsi"/>
                <w:szCs w:val="24"/>
              </w:rPr>
              <w:t xml:space="preserve"> and empathy for individuals in disadvantaged communities</w:t>
            </w:r>
          </w:p>
          <w:p w14:paraId="0D6BBE12" w14:textId="77777777" w:rsidR="0067583D" w:rsidRDefault="0067583D" w:rsidP="0067583D">
            <w:pPr>
              <w:numPr>
                <w:ilvl w:val="0"/>
                <w:numId w:val="13"/>
              </w:numPr>
              <w:rPr>
                <w:rFonts w:asciiTheme="minorHAnsi" w:hAnsiTheme="minorHAnsi" w:cstheme="minorHAnsi"/>
                <w:szCs w:val="24"/>
              </w:rPr>
            </w:pPr>
            <w:r>
              <w:rPr>
                <w:rFonts w:asciiTheme="minorHAnsi" w:hAnsiTheme="minorHAnsi" w:cstheme="minorHAnsi"/>
                <w:szCs w:val="24"/>
              </w:rPr>
              <w:t xml:space="preserve">Creative and innovative </w:t>
            </w:r>
          </w:p>
          <w:p w14:paraId="79676F3C" w14:textId="77777777" w:rsidR="0067583D" w:rsidRDefault="0067583D" w:rsidP="0067583D">
            <w:pPr>
              <w:numPr>
                <w:ilvl w:val="0"/>
                <w:numId w:val="13"/>
              </w:numPr>
              <w:rPr>
                <w:rFonts w:asciiTheme="minorHAnsi" w:hAnsiTheme="minorHAnsi" w:cstheme="minorHAnsi"/>
                <w:szCs w:val="24"/>
              </w:rPr>
            </w:pPr>
            <w:r>
              <w:rPr>
                <w:rFonts w:asciiTheme="minorHAnsi" w:hAnsiTheme="minorHAnsi" w:cstheme="minorHAnsi"/>
                <w:szCs w:val="24"/>
              </w:rPr>
              <w:t>Openness to change and willingness to adapt</w:t>
            </w:r>
          </w:p>
          <w:p w14:paraId="1DEC4283" w14:textId="053A3F92" w:rsidR="00EC22F2" w:rsidRPr="00EC22F2" w:rsidRDefault="00111AAB" w:rsidP="00EC22F2">
            <w:pPr>
              <w:pStyle w:val="ListParagraph"/>
              <w:numPr>
                <w:ilvl w:val="0"/>
                <w:numId w:val="13"/>
              </w:numPr>
              <w:rPr>
                <w:rFonts w:asciiTheme="minorHAnsi" w:hAnsiTheme="minorHAnsi" w:cs="Arial"/>
                <w:szCs w:val="24"/>
              </w:rPr>
            </w:pPr>
            <w:r>
              <w:rPr>
                <w:rFonts w:asciiTheme="minorHAnsi" w:hAnsiTheme="minorHAnsi" w:cs="Arial"/>
                <w:szCs w:val="24"/>
              </w:rPr>
              <w:t>High capacity for working relationally, ability to listen deeply, bring people together and find shared values</w:t>
            </w:r>
          </w:p>
        </w:tc>
        <w:tc>
          <w:tcPr>
            <w:tcW w:w="4087" w:type="dxa"/>
          </w:tcPr>
          <w:p w14:paraId="0BC06DF1" w14:textId="77777777" w:rsidR="00D44DFE" w:rsidRPr="009F2B4D" w:rsidRDefault="00D44DFE" w:rsidP="00851039">
            <w:pPr>
              <w:pStyle w:val="ListParagraph"/>
              <w:ind w:left="360"/>
              <w:rPr>
                <w:rFonts w:asciiTheme="minorHAnsi" w:hAnsiTheme="minorHAnsi"/>
                <w:szCs w:val="24"/>
              </w:rPr>
            </w:pPr>
          </w:p>
        </w:tc>
      </w:tr>
      <w:tr w:rsidR="00D44DFE" w:rsidRPr="00843695" w14:paraId="3E780CA3" w14:textId="77777777" w:rsidTr="002A3139">
        <w:tc>
          <w:tcPr>
            <w:tcW w:w="2301" w:type="dxa"/>
          </w:tcPr>
          <w:p w14:paraId="5633992C" w14:textId="77777777" w:rsidR="00D44DFE" w:rsidRPr="00843695" w:rsidRDefault="00D44DFE" w:rsidP="002A3139">
            <w:pPr>
              <w:rPr>
                <w:rFonts w:asciiTheme="minorHAnsi" w:hAnsiTheme="minorHAnsi"/>
                <w:b/>
                <w:bCs/>
                <w:szCs w:val="24"/>
              </w:rPr>
            </w:pPr>
            <w:r w:rsidRPr="00843695">
              <w:rPr>
                <w:rFonts w:asciiTheme="minorHAnsi" w:hAnsiTheme="minorHAnsi"/>
                <w:b/>
                <w:bCs/>
                <w:szCs w:val="24"/>
              </w:rPr>
              <w:lastRenderedPageBreak/>
              <w:t>Other</w:t>
            </w:r>
          </w:p>
          <w:p w14:paraId="1488228D" w14:textId="77777777" w:rsidR="00D44DFE" w:rsidRPr="00843695" w:rsidRDefault="00D44DFE" w:rsidP="002A3139">
            <w:pPr>
              <w:rPr>
                <w:rFonts w:asciiTheme="minorHAnsi" w:hAnsiTheme="minorHAnsi"/>
                <w:b/>
                <w:bCs/>
                <w:szCs w:val="24"/>
              </w:rPr>
            </w:pPr>
          </w:p>
        </w:tc>
        <w:tc>
          <w:tcPr>
            <w:tcW w:w="9082" w:type="dxa"/>
          </w:tcPr>
          <w:p w14:paraId="45A22E79" w14:textId="77777777" w:rsidR="00D44DFE" w:rsidRPr="00675896" w:rsidRDefault="00D44DFE" w:rsidP="00D44DFE">
            <w:pPr>
              <w:pStyle w:val="ListParagraph"/>
              <w:numPr>
                <w:ilvl w:val="0"/>
                <w:numId w:val="11"/>
              </w:numPr>
              <w:rPr>
                <w:rFonts w:asciiTheme="minorHAnsi" w:hAnsiTheme="minorHAnsi"/>
                <w:szCs w:val="24"/>
              </w:rPr>
            </w:pPr>
            <w:r>
              <w:rPr>
                <w:rFonts w:asciiTheme="minorHAnsi" w:hAnsiTheme="minorHAnsi"/>
                <w:szCs w:val="24"/>
              </w:rPr>
              <w:t>C</w:t>
            </w:r>
            <w:r w:rsidRPr="00675896">
              <w:rPr>
                <w:rFonts w:asciiTheme="minorHAnsi" w:hAnsiTheme="minorHAnsi"/>
                <w:szCs w:val="24"/>
              </w:rPr>
              <w:t>ommitment to UWA vision, purpose and values</w:t>
            </w:r>
          </w:p>
          <w:p w14:paraId="31BCDEB3" w14:textId="77777777" w:rsidR="005A7B75" w:rsidRDefault="005A7B75" w:rsidP="00D44DFE">
            <w:pPr>
              <w:pStyle w:val="ListParagraph"/>
              <w:numPr>
                <w:ilvl w:val="0"/>
                <w:numId w:val="11"/>
              </w:numPr>
              <w:rPr>
                <w:rFonts w:asciiTheme="minorHAnsi" w:hAnsiTheme="minorHAnsi"/>
                <w:szCs w:val="24"/>
              </w:rPr>
            </w:pPr>
            <w:r>
              <w:rPr>
                <w:rFonts w:asciiTheme="minorHAnsi" w:hAnsiTheme="minorHAnsi"/>
                <w:szCs w:val="24"/>
              </w:rPr>
              <w:t>Driver’s licence</w:t>
            </w:r>
          </w:p>
          <w:p w14:paraId="79DDBB15" w14:textId="203C1CC0" w:rsidR="006250E3" w:rsidRPr="00675896" w:rsidRDefault="006250E3" w:rsidP="00D44DFE">
            <w:pPr>
              <w:pStyle w:val="ListParagraph"/>
              <w:numPr>
                <w:ilvl w:val="0"/>
                <w:numId w:val="11"/>
              </w:numPr>
              <w:rPr>
                <w:rFonts w:asciiTheme="minorHAnsi" w:hAnsiTheme="minorHAnsi"/>
                <w:szCs w:val="24"/>
              </w:rPr>
            </w:pPr>
            <w:r>
              <w:rPr>
                <w:rFonts w:asciiTheme="minorHAnsi" w:hAnsiTheme="minorHAnsi"/>
                <w:szCs w:val="24"/>
              </w:rPr>
              <w:t>Has a WWCC or able to obtain one</w:t>
            </w:r>
          </w:p>
        </w:tc>
        <w:tc>
          <w:tcPr>
            <w:tcW w:w="4087" w:type="dxa"/>
          </w:tcPr>
          <w:p w14:paraId="4A5F20BF" w14:textId="50DF2889" w:rsidR="00D44DFE" w:rsidRPr="00843695" w:rsidRDefault="00D44DFE" w:rsidP="002A3139">
            <w:pPr>
              <w:rPr>
                <w:rFonts w:asciiTheme="minorHAnsi" w:hAnsiTheme="minorHAnsi"/>
                <w:szCs w:val="24"/>
              </w:rPr>
            </w:pPr>
          </w:p>
        </w:tc>
      </w:tr>
    </w:tbl>
    <w:p w14:paraId="1E89AD79" w14:textId="77777777" w:rsidR="001F2108" w:rsidRPr="001667D4" w:rsidRDefault="001F2108" w:rsidP="001F2108">
      <w:pPr>
        <w:rPr>
          <w:rFonts w:asciiTheme="minorHAnsi" w:hAnsiTheme="minorHAnsi" w:cstheme="minorHAnsi"/>
          <w:szCs w:val="24"/>
        </w:rPr>
      </w:pPr>
    </w:p>
    <w:p w14:paraId="22D0AFC9" w14:textId="77777777" w:rsidR="00B179B4" w:rsidRDefault="00B179B4"/>
    <w:sectPr w:rsidR="00B179B4" w:rsidSect="00015CC9">
      <w:headerReference w:type="even" r:id="rId14"/>
      <w:headerReference w:type="default" r:id="rId15"/>
      <w:footerReference w:type="default" r:id="rId16"/>
      <w:headerReference w:type="first" r:id="rId17"/>
      <w:footerReference w:type="first" r:id="rId18"/>
      <w:pgSz w:w="16840" w:h="11907" w:orient="landscape" w:code="9"/>
      <w:pgMar w:top="709" w:right="680" w:bottom="284" w:left="680" w:header="425"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61E2" w14:textId="77777777" w:rsidR="000F04FA" w:rsidRDefault="000F04FA">
      <w:r>
        <w:separator/>
      </w:r>
    </w:p>
  </w:endnote>
  <w:endnote w:type="continuationSeparator" w:id="0">
    <w:p w14:paraId="416D33D0" w14:textId="77777777" w:rsidR="000F04FA" w:rsidRDefault="000F04FA">
      <w:r>
        <w:continuationSeparator/>
      </w:r>
    </w:p>
  </w:endnote>
  <w:endnote w:type="continuationNotice" w:id="1">
    <w:p w14:paraId="0D925937" w14:textId="77777777" w:rsidR="000F04FA" w:rsidRDefault="000F04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EC96F" w14:textId="77777777" w:rsidR="00B179B4" w:rsidRDefault="003C70F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527579" w14:textId="77777777" w:rsidR="00B179B4" w:rsidRDefault="00B179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71E9" w14:textId="77777777" w:rsidR="00B179B4" w:rsidRPr="005E4009" w:rsidRDefault="003C70F4" w:rsidP="005E4009">
    <w:pPr>
      <w:tabs>
        <w:tab w:val="right" w:pos="10205"/>
      </w:tabs>
      <w:rPr>
        <w:rFonts w:asciiTheme="minorHAnsi" w:hAnsiTheme="minorHAnsi"/>
        <w:sz w:val="18"/>
        <w:szCs w:val="22"/>
      </w:rPr>
    </w:pPr>
    <w:r>
      <w:rPr>
        <w:rFonts w:asciiTheme="minorHAnsi" w:hAnsiTheme="minorHAnsi"/>
        <w:sz w:val="16"/>
        <w:szCs w:val="16"/>
      </w:rPr>
      <w:tab/>
    </w:r>
    <w:r w:rsidRPr="005E4009">
      <w:rPr>
        <w:rFonts w:asciiTheme="minorHAnsi" w:hAnsiTheme="minorHAnsi"/>
        <w:sz w:val="18"/>
        <w:szCs w:val="22"/>
      </w:rPr>
      <w:t xml:space="preserve">Page </w:t>
    </w:r>
    <w:r w:rsidRPr="005E4009">
      <w:rPr>
        <w:rFonts w:asciiTheme="minorHAnsi" w:hAnsiTheme="minorHAnsi"/>
        <w:sz w:val="18"/>
        <w:szCs w:val="22"/>
      </w:rPr>
      <w:fldChar w:fldCharType="begin"/>
    </w:r>
    <w:r w:rsidRPr="005E4009">
      <w:rPr>
        <w:rFonts w:asciiTheme="minorHAnsi" w:hAnsiTheme="minorHAnsi"/>
        <w:sz w:val="18"/>
        <w:szCs w:val="22"/>
      </w:rPr>
      <w:instrText xml:space="preserve"> PAGE </w:instrText>
    </w:r>
    <w:r w:rsidRPr="005E4009">
      <w:rPr>
        <w:rFonts w:asciiTheme="minorHAnsi" w:hAnsiTheme="minorHAnsi"/>
        <w:sz w:val="18"/>
        <w:szCs w:val="22"/>
      </w:rPr>
      <w:fldChar w:fldCharType="separate"/>
    </w:r>
    <w:r w:rsidR="00713E03">
      <w:rPr>
        <w:rFonts w:asciiTheme="minorHAnsi" w:hAnsiTheme="minorHAnsi"/>
        <w:noProof/>
        <w:sz w:val="18"/>
        <w:szCs w:val="22"/>
      </w:rPr>
      <w:t>3</w:t>
    </w:r>
    <w:r w:rsidRPr="005E4009">
      <w:rPr>
        <w:rFonts w:asciiTheme="minorHAnsi" w:hAnsiTheme="minorHAnsi"/>
        <w:sz w:val="18"/>
        <w:szCs w:val="22"/>
      </w:rPr>
      <w:fldChar w:fldCharType="end"/>
    </w:r>
    <w:r w:rsidRPr="005E4009">
      <w:rPr>
        <w:rFonts w:asciiTheme="minorHAnsi" w:hAnsiTheme="minorHAnsi"/>
        <w:sz w:val="18"/>
        <w:szCs w:val="22"/>
      </w:rPr>
      <w:t xml:space="preserve"> of </w:t>
    </w:r>
    <w:r w:rsidRPr="005E4009">
      <w:rPr>
        <w:rFonts w:asciiTheme="minorHAnsi" w:hAnsiTheme="minorHAnsi"/>
        <w:sz w:val="18"/>
        <w:szCs w:val="22"/>
      </w:rPr>
      <w:fldChar w:fldCharType="begin"/>
    </w:r>
    <w:r w:rsidRPr="005E4009">
      <w:rPr>
        <w:rFonts w:asciiTheme="minorHAnsi" w:hAnsiTheme="minorHAnsi"/>
        <w:sz w:val="18"/>
        <w:szCs w:val="22"/>
      </w:rPr>
      <w:instrText xml:space="preserve"> NUMPAGES  </w:instrText>
    </w:r>
    <w:r w:rsidRPr="005E4009">
      <w:rPr>
        <w:rFonts w:asciiTheme="minorHAnsi" w:hAnsiTheme="minorHAnsi"/>
        <w:sz w:val="18"/>
        <w:szCs w:val="22"/>
      </w:rPr>
      <w:fldChar w:fldCharType="separate"/>
    </w:r>
    <w:r w:rsidR="00713E03">
      <w:rPr>
        <w:rFonts w:asciiTheme="minorHAnsi" w:hAnsiTheme="minorHAnsi"/>
        <w:noProof/>
        <w:sz w:val="18"/>
        <w:szCs w:val="22"/>
      </w:rPr>
      <w:t>5</w:t>
    </w:r>
    <w:r w:rsidRPr="005E4009">
      <w:rPr>
        <w:rFonts w:asciiTheme="minorHAnsi" w:hAnsiTheme="minorHAnsi"/>
        <w:sz w:val="18"/>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AD67" w14:textId="77777777" w:rsidR="00B179B4" w:rsidRPr="005E4009" w:rsidRDefault="003C70F4" w:rsidP="007C5DCB">
    <w:pPr>
      <w:tabs>
        <w:tab w:val="right" w:pos="10205"/>
      </w:tabs>
      <w:rPr>
        <w:rFonts w:asciiTheme="minorHAnsi" w:hAnsiTheme="minorHAnsi"/>
        <w:sz w:val="18"/>
        <w:szCs w:val="22"/>
      </w:rPr>
    </w:pPr>
    <w:r>
      <w:rPr>
        <w:rFonts w:asciiTheme="minorHAnsi" w:hAnsiTheme="minorHAnsi"/>
        <w:sz w:val="16"/>
        <w:szCs w:val="16"/>
      </w:rPr>
      <w:tab/>
    </w:r>
    <w:r w:rsidRPr="005E4009">
      <w:rPr>
        <w:rFonts w:asciiTheme="minorHAnsi" w:hAnsiTheme="minorHAnsi"/>
        <w:sz w:val="18"/>
        <w:szCs w:val="22"/>
      </w:rPr>
      <w:t xml:space="preserve">Page </w:t>
    </w:r>
    <w:r w:rsidRPr="005E4009">
      <w:rPr>
        <w:rFonts w:asciiTheme="minorHAnsi" w:hAnsiTheme="minorHAnsi"/>
        <w:sz w:val="18"/>
        <w:szCs w:val="22"/>
      </w:rPr>
      <w:fldChar w:fldCharType="begin"/>
    </w:r>
    <w:r w:rsidRPr="005E4009">
      <w:rPr>
        <w:rFonts w:asciiTheme="minorHAnsi" w:hAnsiTheme="minorHAnsi"/>
        <w:sz w:val="18"/>
        <w:szCs w:val="22"/>
      </w:rPr>
      <w:instrText xml:space="preserve"> PAGE </w:instrText>
    </w:r>
    <w:r w:rsidRPr="005E4009">
      <w:rPr>
        <w:rFonts w:asciiTheme="minorHAnsi" w:hAnsiTheme="minorHAnsi"/>
        <w:sz w:val="18"/>
        <w:szCs w:val="22"/>
      </w:rPr>
      <w:fldChar w:fldCharType="separate"/>
    </w:r>
    <w:r w:rsidR="00713E03">
      <w:rPr>
        <w:rFonts w:asciiTheme="minorHAnsi" w:hAnsiTheme="minorHAnsi"/>
        <w:noProof/>
        <w:sz w:val="18"/>
        <w:szCs w:val="22"/>
      </w:rPr>
      <w:t>1</w:t>
    </w:r>
    <w:r w:rsidRPr="005E4009">
      <w:rPr>
        <w:rFonts w:asciiTheme="minorHAnsi" w:hAnsiTheme="minorHAnsi"/>
        <w:sz w:val="18"/>
        <w:szCs w:val="22"/>
      </w:rPr>
      <w:fldChar w:fldCharType="end"/>
    </w:r>
    <w:r w:rsidRPr="005E4009">
      <w:rPr>
        <w:rFonts w:asciiTheme="minorHAnsi" w:hAnsiTheme="minorHAnsi"/>
        <w:sz w:val="18"/>
        <w:szCs w:val="22"/>
      </w:rPr>
      <w:t xml:space="preserve"> of </w:t>
    </w:r>
    <w:r w:rsidRPr="005E4009">
      <w:rPr>
        <w:rFonts w:asciiTheme="minorHAnsi" w:hAnsiTheme="minorHAnsi"/>
        <w:sz w:val="18"/>
        <w:szCs w:val="22"/>
      </w:rPr>
      <w:fldChar w:fldCharType="begin"/>
    </w:r>
    <w:r w:rsidRPr="005E4009">
      <w:rPr>
        <w:rFonts w:asciiTheme="minorHAnsi" w:hAnsiTheme="minorHAnsi"/>
        <w:sz w:val="18"/>
        <w:szCs w:val="22"/>
      </w:rPr>
      <w:instrText xml:space="preserve"> NUMPAGES  </w:instrText>
    </w:r>
    <w:r w:rsidRPr="005E4009">
      <w:rPr>
        <w:rFonts w:asciiTheme="minorHAnsi" w:hAnsiTheme="minorHAnsi"/>
        <w:sz w:val="18"/>
        <w:szCs w:val="22"/>
      </w:rPr>
      <w:fldChar w:fldCharType="separate"/>
    </w:r>
    <w:r w:rsidR="00713E03">
      <w:rPr>
        <w:rFonts w:asciiTheme="minorHAnsi" w:hAnsiTheme="minorHAnsi"/>
        <w:noProof/>
        <w:sz w:val="18"/>
        <w:szCs w:val="22"/>
      </w:rPr>
      <w:t>5</w:t>
    </w:r>
    <w:r w:rsidRPr="005E4009">
      <w:rPr>
        <w:rFonts w:asciiTheme="minorHAnsi" w:hAnsiTheme="minorHAnsi"/>
        <w:sz w:val="18"/>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E16F" w14:textId="77777777" w:rsidR="00B179B4" w:rsidRPr="005E4009" w:rsidRDefault="003C70F4" w:rsidP="00015CC9">
    <w:pPr>
      <w:tabs>
        <w:tab w:val="right" w:pos="15451"/>
      </w:tabs>
      <w:rPr>
        <w:rFonts w:asciiTheme="minorHAnsi" w:hAnsiTheme="minorHAnsi"/>
        <w:sz w:val="18"/>
        <w:szCs w:val="22"/>
      </w:rPr>
    </w:pPr>
    <w:r>
      <w:rPr>
        <w:rFonts w:asciiTheme="minorHAnsi" w:hAnsiTheme="minorHAnsi"/>
        <w:sz w:val="16"/>
        <w:szCs w:val="16"/>
      </w:rPr>
      <w:tab/>
    </w:r>
    <w:r w:rsidRPr="005E4009">
      <w:rPr>
        <w:rFonts w:asciiTheme="minorHAnsi" w:hAnsiTheme="minorHAnsi"/>
        <w:sz w:val="18"/>
        <w:szCs w:val="22"/>
      </w:rPr>
      <w:t xml:space="preserve">Page </w:t>
    </w:r>
    <w:r w:rsidRPr="005E4009">
      <w:rPr>
        <w:rFonts w:asciiTheme="minorHAnsi" w:hAnsiTheme="minorHAnsi"/>
        <w:sz w:val="18"/>
        <w:szCs w:val="22"/>
      </w:rPr>
      <w:fldChar w:fldCharType="begin"/>
    </w:r>
    <w:r w:rsidRPr="005E4009">
      <w:rPr>
        <w:rFonts w:asciiTheme="minorHAnsi" w:hAnsiTheme="minorHAnsi"/>
        <w:sz w:val="18"/>
        <w:szCs w:val="22"/>
      </w:rPr>
      <w:instrText xml:space="preserve"> PAGE </w:instrText>
    </w:r>
    <w:r w:rsidRPr="005E4009">
      <w:rPr>
        <w:rFonts w:asciiTheme="minorHAnsi" w:hAnsiTheme="minorHAnsi"/>
        <w:sz w:val="18"/>
        <w:szCs w:val="22"/>
      </w:rPr>
      <w:fldChar w:fldCharType="separate"/>
    </w:r>
    <w:r w:rsidR="00713E03">
      <w:rPr>
        <w:rFonts w:asciiTheme="minorHAnsi" w:hAnsiTheme="minorHAnsi"/>
        <w:noProof/>
        <w:sz w:val="18"/>
        <w:szCs w:val="22"/>
      </w:rPr>
      <w:t>5</w:t>
    </w:r>
    <w:r w:rsidRPr="005E4009">
      <w:rPr>
        <w:rFonts w:asciiTheme="minorHAnsi" w:hAnsiTheme="minorHAnsi"/>
        <w:sz w:val="18"/>
        <w:szCs w:val="22"/>
      </w:rPr>
      <w:fldChar w:fldCharType="end"/>
    </w:r>
    <w:r w:rsidRPr="005E4009">
      <w:rPr>
        <w:rFonts w:asciiTheme="minorHAnsi" w:hAnsiTheme="minorHAnsi"/>
        <w:sz w:val="18"/>
        <w:szCs w:val="22"/>
      </w:rPr>
      <w:t xml:space="preserve"> of </w:t>
    </w:r>
    <w:r w:rsidRPr="005E4009">
      <w:rPr>
        <w:rFonts w:asciiTheme="minorHAnsi" w:hAnsiTheme="minorHAnsi"/>
        <w:sz w:val="18"/>
        <w:szCs w:val="22"/>
      </w:rPr>
      <w:fldChar w:fldCharType="begin"/>
    </w:r>
    <w:r w:rsidRPr="005E4009">
      <w:rPr>
        <w:rFonts w:asciiTheme="minorHAnsi" w:hAnsiTheme="minorHAnsi"/>
        <w:sz w:val="18"/>
        <w:szCs w:val="22"/>
      </w:rPr>
      <w:instrText xml:space="preserve"> NUMPAGES  </w:instrText>
    </w:r>
    <w:r w:rsidRPr="005E4009">
      <w:rPr>
        <w:rFonts w:asciiTheme="minorHAnsi" w:hAnsiTheme="minorHAnsi"/>
        <w:sz w:val="18"/>
        <w:szCs w:val="22"/>
      </w:rPr>
      <w:fldChar w:fldCharType="separate"/>
    </w:r>
    <w:r w:rsidR="00713E03">
      <w:rPr>
        <w:rFonts w:asciiTheme="minorHAnsi" w:hAnsiTheme="minorHAnsi"/>
        <w:noProof/>
        <w:sz w:val="18"/>
        <w:szCs w:val="22"/>
      </w:rPr>
      <w:t>5</w:t>
    </w:r>
    <w:r w:rsidRPr="005E4009">
      <w:rPr>
        <w:rFonts w:asciiTheme="minorHAnsi" w:hAnsiTheme="minorHAnsi"/>
        <w:sz w:val="18"/>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2898" w14:textId="77777777" w:rsidR="00B179B4" w:rsidRPr="005E4009" w:rsidRDefault="003C70F4" w:rsidP="005E4009">
    <w:pPr>
      <w:tabs>
        <w:tab w:val="right" w:pos="10205"/>
      </w:tabs>
      <w:rPr>
        <w:rFonts w:asciiTheme="minorHAnsi" w:hAnsiTheme="minorHAnsi"/>
        <w:sz w:val="16"/>
        <w:szCs w:val="16"/>
      </w:rPr>
    </w:pPr>
    <w:r w:rsidRPr="005E4009">
      <w:rPr>
        <w:rFonts w:asciiTheme="minorHAnsi" w:hAnsiTheme="minorHAnsi"/>
        <w:sz w:val="16"/>
        <w:szCs w:val="16"/>
      </w:rPr>
      <w:t>This document becomes uncontrolled when printed. This document is current as of time of printing. Version: 1 290114 (</w:t>
    </w:r>
    <w:r w:rsidRPr="005E4009">
      <w:rPr>
        <w:rFonts w:asciiTheme="minorHAnsi" w:hAnsiTheme="minorHAnsi"/>
        <w:sz w:val="16"/>
        <w:szCs w:val="16"/>
        <w:highlight w:val="yellow"/>
      </w:rPr>
      <w:t>insert date updated or created</w:t>
    </w:r>
    <w:r w:rsidRPr="005E4009">
      <w:rPr>
        <w:rFonts w:asciiTheme="minorHAnsi" w:hAnsiTheme="minorHAnsi"/>
        <w:sz w:val="16"/>
        <w:szCs w:val="16"/>
      </w:rPr>
      <w:t>).</w:t>
    </w:r>
  </w:p>
  <w:p w14:paraId="263D0C5D" w14:textId="77777777" w:rsidR="00B179B4" w:rsidRPr="005E4009" w:rsidRDefault="003C70F4" w:rsidP="005E4009">
    <w:pPr>
      <w:tabs>
        <w:tab w:val="right" w:pos="10205"/>
      </w:tabs>
      <w:rPr>
        <w:rFonts w:asciiTheme="minorHAnsi" w:hAnsiTheme="minorHAnsi"/>
        <w:sz w:val="18"/>
        <w:szCs w:val="22"/>
      </w:rPr>
    </w:pPr>
    <w:r w:rsidRPr="005E4009">
      <w:rPr>
        <w:rFonts w:asciiTheme="minorHAnsi" w:hAnsiTheme="minorHAnsi"/>
        <w:sz w:val="18"/>
        <w:szCs w:val="22"/>
      </w:rPr>
      <w:t xml:space="preserve">Page </w:t>
    </w:r>
    <w:r w:rsidRPr="005E4009">
      <w:rPr>
        <w:rFonts w:asciiTheme="minorHAnsi" w:hAnsiTheme="minorHAnsi"/>
        <w:sz w:val="18"/>
        <w:szCs w:val="22"/>
      </w:rPr>
      <w:fldChar w:fldCharType="begin"/>
    </w:r>
    <w:r w:rsidRPr="005E4009">
      <w:rPr>
        <w:rFonts w:asciiTheme="minorHAnsi" w:hAnsiTheme="minorHAnsi"/>
        <w:sz w:val="18"/>
        <w:szCs w:val="22"/>
      </w:rPr>
      <w:instrText xml:space="preserve"> PAGE </w:instrText>
    </w:r>
    <w:r w:rsidRPr="005E4009">
      <w:rPr>
        <w:rFonts w:asciiTheme="minorHAnsi" w:hAnsiTheme="minorHAnsi"/>
        <w:sz w:val="18"/>
        <w:szCs w:val="22"/>
      </w:rPr>
      <w:fldChar w:fldCharType="separate"/>
    </w:r>
    <w:r>
      <w:rPr>
        <w:rFonts w:asciiTheme="minorHAnsi" w:hAnsiTheme="minorHAnsi"/>
        <w:noProof/>
        <w:sz w:val="18"/>
        <w:szCs w:val="22"/>
      </w:rPr>
      <w:t>3</w:t>
    </w:r>
    <w:r w:rsidRPr="005E4009">
      <w:rPr>
        <w:rFonts w:asciiTheme="minorHAnsi" w:hAnsiTheme="minorHAnsi"/>
        <w:sz w:val="18"/>
        <w:szCs w:val="22"/>
      </w:rPr>
      <w:fldChar w:fldCharType="end"/>
    </w:r>
    <w:r w:rsidRPr="005E4009">
      <w:rPr>
        <w:rFonts w:asciiTheme="minorHAnsi" w:hAnsiTheme="minorHAnsi"/>
        <w:sz w:val="18"/>
        <w:szCs w:val="22"/>
      </w:rPr>
      <w:t xml:space="preserve"> of </w:t>
    </w:r>
    <w:r w:rsidRPr="005E4009">
      <w:rPr>
        <w:rFonts w:asciiTheme="minorHAnsi" w:hAnsiTheme="minorHAnsi"/>
        <w:sz w:val="18"/>
        <w:szCs w:val="22"/>
      </w:rPr>
      <w:fldChar w:fldCharType="begin"/>
    </w:r>
    <w:r w:rsidRPr="005E4009">
      <w:rPr>
        <w:rFonts w:asciiTheme="minorHAnsi" w:hAnsiTheme="minorHAnsi"/>
        <w:sz w:val="18"/>
        <w:szCs w:val="22"/>
      </w:rPr>
      <w:instrText xml:space="preserve"> NUMPAGES  </w:instrText>
    </w:r>
    <w:r w:rsidRPr="005E4009">
      <w:rPr>
        <w:rFonts w:asciiTheme="minorHAnsi" w:hAnsiTheme="minorHAnsi"/>
        <w:sz w:val="18"/>
        <w:szCs w:val="22"/>
      </w:rPr>
      <w:fldChar w:fldCharType="separate"/>
    </w:r>
    <w:r>
      <w:rPr>
        <w:rFonts w:asciiTheme="minorHAnsi" w:hAnsiTheme="minorHAnsi"/>
        <w:noProof/>
        <w:sz w:val="18"/>
        <w:szCs w:val="22"/>
      </w:rPr>
      <w:t>5</w:t>
    </w:r>
    <w:r w:rsidRPr="005E4009">
      <w:rPr>
        <w:rFonts w:asciiTheme="minorHAnsi" w:hAnsiTheme="minorHAns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60738F" w14:textId="77777777" w:rsidR="000F04FA" w:rsidRDefault="000F04FA">
      <w:r>
        <w:separator/>
      </w:r>
    </w:p>
  </w:footnote>
  <w:footnote w:type="continuationSeparator" w:id="0">
    <w:p w14:paraId="2CB99BDF" w14:textId="77777777" w:rsidR="000F04FA" w:rsidRDefault="000F04FA">
      <w:r>
        <w:continuationSeparator/>
      </w:r>
    </w:p>
  </w:footnote>
  <w:footnote w:type="continuationNotice" w:id="1">
    <w:p w14:paraId="2285EC25" w14:textId="77777777" w:rsidR="000F04FA" w:rsidRDefault="000F04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6A6C" w14:textId="77777777" w:rsidR="00B179B4" w:rsidRDefault="003C70F4" w:rsidP="00C00FCA">
    <w:pPr>
      <w:pStyle w:val="Header"/>
      <w:jc w:val="right"/>
    </w:pPr>
    <w:r>
      <w:rPr>
        <w:noProof/>
        <w:snapToGrid/>
        <w:lang w:eastAsia="en-AU"/>
      </w:rPr>
      <w:drawing>
        <wp:inline distT="0" distB="0" distL="0" distR="0" wp14:anchorId="79A3C33B" wp14:editId="1A85A6B2">
          <wp:extent cx="1206500" cy="520700"/>
          <wp:effectExtent l="0" t="0" r="0" b="0"/>
          <wp:docPr id="10" name="Picture 16" descr="uw_rgb_fu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6" descr="uw_rgb_ful_h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6500" cy="520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43B28" w14:textId="77777777" w:rsidR="00B179B4" w:rsidRDefault="00B179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94D9" w14:textId="77777777" w:rsidR="00B179B4" w:rsidRDefault="00B179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3CAB" w14:textId="77777777" w:rsidR="00B179B4" w:rsidRDefault="00B179B4" w:rsidP="00C00FC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30D14"/>
    <w:multiLevelType w:val="hybridMultilevel"/>
    <w:tmpl w:val="507035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1CA7CCB"/>
    <w:multiLevelType w:val="hybridMultilevel"/>
    <w:tmpl w:val="75888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9764D5"/>
    <w:multiLevelType w:val="hybridMultilevel"/>
    <w:tmpl w:val="1F847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683026"/>
    <w:multiLevelType w:val="hybridMultilevel"/>
    <w:tmpl w:val="AB0203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89172B"/>
    <w:multiLevelType w:val="hybridMultilevel"/>
    <w:tmpl w:val="DAC42E62"/>
    <w:lvl w:ilvl="0" w:tplc="8D74FF8C">
      <w:start w:val="1"/>
      <w:numFmt w:val="bullet"/>
      <w:lvlText w:val=""/>
      <w:lvlJc w:val="left"/>
      <w:pPr>
        <w:tabs>
          <w:tab w:val="num" w:pos="432"/>
        </w:tabs>
        <w:ind w:left="432" w:hanging="216"/>
      </w:pPr>
      <w:rPr>
        <w:rFonts w:ascii="Symbol" w:hAnsi="Symbol" w:hint="default"/>
        <w:color w:val="auto"/>
        <w:sz w:val="20"/>
      </w:rPr>
    </w:lvl>
    <w:lvl w:ilvl="1" w:tplc="04090003">
      <w:start w:val="1"/>
      <w:numFmt w:val="bullet"/>
      <w:lvlText w:val="o"/>
      <w:lvlJc w:val="left"/>
      <w:pPr>
        <w:tabs>
          <w:tab w:val="num" w:pos="1656"/>
        </w:tabs>
        <w:ind w:left="1656" w:hanging="360"/>
      </w:pPr>
      <w:rPr>
        <w:rFonts w:ascii="Courier New" w:hAnsi="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15:restartNumberingAfterBreak="0">
    <w:nsid w:val="56B81055"/>
    <w:multiLevelType w:val="hybridMultilevel"/>
    <w:tmpl w:val="930E1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D143EA"/>
    <w:multiLevelType w:val="hybridMultilevel"/>
    <w:tmpl w:val="C63C6FE2"/>
    <w:lvl w:ilvl="0" w:tplc="04A8E006">
      <w:start w:val="1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F365EF2"/>
    <w:multiLevelType w:val="hybridMultilevel"/>
    <w:tmpl w:val="8F1CA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0811133"/>
    <w:multiLevelType w:val="hybridMultilevel"/>
    <w:tmpl w:val="8AA2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9C1CE9"/>
    <w:multiLevelType w:val="hybridMultilevel"/>
    <w:tmpl w:val="49D4BF28"/>
    <w:lvl w:ilvl="0" w:tplc="04090001">
      <w:start w:val="1"/>
      <w:numFmt w:val="bullet"/>
      <w:lvlText w:val=""/>
      <w:lvlJc w:val="left"/>
      <w:pPr>
        <w:ind w:left="360" w:hanging="360"/>
      </w:pPr>
      <w:rPr>
        <w:rFonts w:ascii="Symbol" w:hAnsi="Symbol" w:hint="default"/>
      </w:rPr>
    </w:lvl>
    <w:lvl w:ilvl="1" w:tplc="6D7E1866">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79A4691"/>
    <w:multiLevelType w:val="hybridMultilevel"/>
    <w:tmpl w:val="D65AC5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395624A"/>
    <w:multiLevelType w:val="hybridMultilevel"/>
    <w:tmpl w:val="D72C6F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7F72167"/>
    <w:multiLevelType w:val="hybridMultilevel"/>
    <w:tmpl w:val="EB06E3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6F536E"/>
    <w:multiLevelType w:val="hybridMultilevel"/>
    <w:tmpl w:val="EEEECB70"/>
    <w:lvl w:ilvl="0" w:tplc="8D74FF8C">
      <w:start w:val="1"/>
      <w:numFmt w:val="bullet"/>
      <w:lvlText w:val=""/>
      <w:lvlJc w:val="left"/>
      <w:pPr>
        <w:tabs>
          <w:tab w:val="num" w:pos="216"/>
        </w:tabs>
        <w:ind w:left="216" w:hanging="216"/>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5626254">
    <w:abstractNumId w:val="4"/>
  </w:num>
  <w:num w:numId="2" w16cid:durableId="614367127">
    <w:abstractNumId w:val="13"/>
  </w:num>
  <w:num w:numId="3" w16cid:durableId="644703774">
    <w:abstractNumId w:val="12"/>
  </w:num>
  <w:num w:numId="4" w16cid:durableId="1608271738">
    <w:abstractNumId w:val="3"/>
  </w:num>
  <w:num w:numId="5" w16cid:durableId="1033966715">
    <w:abstractNumId w:val="7"/>
  </w:num>
  <w:num w:numId="6" w16cid:durableId="1381974639">
    <w:abstractNumId w:val="11"/>
  </w:num>
  <w:num w:numId="7" w16cid:durableId="618029812">
    <w:abstractNumId w:val="9"/>
  </w:num>
  <w:num w:numId="8" w16cid:durableId="2097705046">
    <w:abstractNumId w:val="10"/>
  </w:num>
  <w:num w:numId="9" w16cid:durableId="822625220">
    <w:abstractNumId w:val="1"/>
  </w:num>
  <w:num w:numId="10" w16cid:durableId="877547288">
    <w:abstractNumId w:val="0"/>
  </w:num>
  <w:num w:numId="11" w16cid:durableId="1981038799">
    <w:abstractNumId w:val="8"/>
  </w:num>
  <w:num w:numId="12" w16cid:durableId="1657996572">
    <w:abstractNumId w:val="2"/>
  </w:num>
  <w:num w:numId="13" w16cid:durableId="1263025914">
    <w:abstractNumId w:val="5"/>
  </w:num>
  <w:num w:numId="14" w16cid:durableId="17627970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108"/>
    <w:rsid w:val="00000A01"/>
    <w:rsid w:val="00004746"/>
    <w:rsid w:val="00005190"/>
    <w:rsid w:val="00006833"/>
    <w:rsid w:val="00006912"/>
    <w:rsid w:val="000071E1"/>
    <w:rsid w:val="000159BF"/>
    <w:rsid w:val="00016298"/>
    <w:rsid w:val="0002248D"/>
    <w:rsid w:val="000241F6"/>
    <w:rsid w:val="000340E5"/>
    <w:rsid w:val="00035AA0"/>
    <w:rsid w:val="00040256"/>
    <w:rsid w:val="000414D2"/>
    <w:rsid w:val="00043FD6"/>
    <w:rsid w:val="00057FDD"/>
    <w:rsid w:val="00064B4A"/>
    <w:rsid w:val="0007434D"/>
    <w:rsid w:val="00075AE6"/>
    <w:rsid w:val="000833B7"/>
    <w:rsid w:val="00090028"/>
    <w:rsid w:val="00091E33"/>
    <w:rsid w:val="000946EA"/>
    <w:rsid w:val="00096B52"/>
    <w:rsid w:val="000B3C62"/>
    <w:rsid w:val="000B6A03"/>
    <w:rsid w:val="000C1E43"/>
    <w:rsid w:val="000C3A7F"/>
    <w:rsid w:val="000C6013"/>
    <w:rsid w:val="000D39DB"/>
    <w:rsid w:val="000D7D73"/>
    <w:rsid w:val="000F04FA"/>
    <w:rsid w:val="000F17C9"/>
    <w:rsid w:val="000F2124"/>
    <w:rsid w:val="000F2EB6"/>
    <w:rsid w:val="000F7705"/>
    <w:rsid w:val="000F7A17"/>
    <w:rsid w:val="00100ECE"/>
    <w:rsid w:val="00107CC1"/>
    <w:rsid w:val="00111AAB"/>
    <w:rsid w:val="0012717B"/>
    <w:rsid w:val="00146396"/>
    <w:rsid w:val="00155D42"/>
    <w:rsid w:val="00163476"/>
    <w:rsid w:val="0016604E"/>
    <w:rsid w:val="00184206"/>
    <w:rsid w:val="00193CC5"/>
    <w:rsid w:val="00193D60"/>
    <w:rsid w:val="001A3604"/>
    <w:rsid w:val="001A4868"/>
    <w:rsid w:val="001A5A63"/>
    <w:rsid w:val="001A62B6"/>
    <w:rsid w:val="001A7CF0"/>
    <w:rsid w:val="001B44B2"/>
    <w:rsid w:val="001C70CC"/>
    <w:rsid w:val="001E2994"/>
    <w:rsid w:val="001F2108"/>
    <w:rsid w:val="00205A13"/>
    <w:rsid w:val="00212444"/>
    <w:rsid w:val="00214036"/>
    <w:rsid w:val="00226DFC"/>
    <w:rsid w:val="00230762"/>
    <w:rsid w:val="00233C7B"/>
    <w:rsid w:val="002350AD"/>
    <w:rsid w:val="0024616E"/>
    <w:rsid w:val="0024744E"/>
    <w:rsid w:val="0025172E"/>
    <w:rsid w:val="00255D90"/>
    <w:rsid w:val="0025621E"/>
    <w:rsid w:val="00261747"/>
    <w:rsid w:val="002704D9"/>
    <w:rsid w:val="002715DA"/>
    <w:rsid w:val="00275981"/>
    <w:rsid w:val="00280245"/>
    <w:rsid w:val="00285B63"/>
    <w:rsid w:val="0028629F"/>
    <w:rsid w:val="00287C4C"/>
    <w:rsid w:val="00294097"/>
    <w:rsid w:val="002949ED"/>
    <w:rsid w:val="00297F34"/>
    <w:rsid w:val="002A267E"/>
    <w:rsid w:val="002A6D22"/>
    <w:rsid w:val="002D55A5"/>
    <w:rsid w:val="002E0CDC"/>
    <w:rsid w:val="002F020D"/>
    <w:rsid w:val="002F0E02"/>
    <w:rsid w:val="002F7D56"/>
    <w:rsid w:val="003015C1"/>
    <w:rsid w:val="003100AB"/>
    <w:rsid w:val="00311D10"/>
    <w:rsid w:val="0031262B"/>
    <w:rsid w:val="00322C8F"/>
    <w:rsid w:val="00326D09"/>
    <w:rsid w:val="00345462"/>
    <w:rsid w:val="00361972"/>
    <w:rsid w:val="003619BD"/>
    <w:rsid w:val="00361FA6"/>
    <w:rsid w:val="00365D86"/>
    <w:rsid w:val="003671F1"/>
    <w:rsid w:val="00370E85"/>
    <w:rsid w:val="00387511"/>
    <w:rsid w:val="00393903"/>
    <w:rsid w:val="003956A0"/>
    <w:rsid w:val="00397B75"/>
    <w:rsid w:val="003A0BDB"/>
    <w:rsid w:val="003A1937"/>
    <w:rsid w:val="003A37B4"/>
    <w:rsid w:val="003A4A23"/>
    <w:rsid w:val="003C2882"/>
    <w:rsid w:val="003C61B9"/>
    <w:rsid w:val="003C70F4"/>
    <w:rsid w:val="003D180F"/>
    <w:rsid w:val="003F30AC"/>
    <w:rsid w:val="003F7687"/>
    <w:rsid w:val="00406539"/>
    <w:rsid w:val="00411825"/>
    <w:rsid w:val="00415850"/>
    <w:rsid w:val="004204B6"/>
    <w:rsid w:val="00430464"/>
    <w:rsid w:val="00434111"/>
    <w:rsid w:val="004358A3"/>
    <w:rsid w:val="00442CC1"/>
    <w:rsid w:val="00443075"/>
    <w:rsid w:val="00444523"/>
    <w:rsid w:val="00444ACC"/>
    <w:rsid w:val="00444F67"/>
    <w:rsid w:val="00445499"/>
    <w:rsid w:val="004471EF"/>
    <w:rsid w:val="00447C83"/>
    <w:rsid w:val="0045730D"/>
    <w:rsid w:val="00462EBF"/>
    <w:rsid w:val="0046566F"/>
    <w:rsid w:val="00474800"/>
    <w:rsid w:val="00481CD8"/>
    <w:rsid w:val="00495480"/>
    <w:rsid w:val="004C043B"/>
    <w:rsid w:val="004C6147"/>
    <w:rsid w:val="004C6C08"/>
    <w:rsid w:val="004D55C4"/>
    <w:rsid w:val="004D7FBA"/>
    <w:rsid w:val="004E4BC6"/>
    <w:rsid w:val="004F015D"/>
    <w:rsid w:val="004F256D"/>
    <w:rsid w:val="004F4A8A"/>
    <w:rsid w:val="005002DE"/>
    <w:rsid w:val="00500414"/>
    <w:rsid w:val="005056A9"/>
    <w:rsid w:val="00512D8C"/>
    <w:rsid w:val="0051469B"/>
    <w:rsid w:val="00527447"/>
    <w:rsid w:val="005349A8"/>
    <w:rsid w:val="00535727"/>
    <w:rsid w:val="00552E05"/>
    <w:rsid w:val="00553C09"/>
    <w:rsid w:val="00554CC0"/>
    <w:rsid w:val="005564AF"/>
    <w:rsid w:val="005611D8"/>
    <w:rsid w:val="00567538"/>
    <w:rsid w:val="00567F52"/>
    <w:rsid w:val="00570409"/>
    <w:rsid w:val="00573D4D"/>
    <w:rsid w:val="00576CBA"/>
    <w:rsid w:val="005831FA"/>
    <w:rsid w:val="00591245"/>
    <w:rsid w:val="0059274B"/>
    <w:rsid w:val="00594BCD"/>
    <w:rsid w:val="0059703B"/>
    <w:rsid w:val="005A7B75"/>
    <w:rsid w:val="005B48C1"/>
    <w:rsid w:val="005B4D5E"/>
    <w:rsid w:val="005B5ED7"/>
    <w:rsid w:val="005C6589"/>
    <w:rsid w:val="005D0001"/>
    <w:rsid w:val="005D5C3C"/>
    <w:rsid w:val="005E74DB"/>
    <w:rsid w:val="005F2419"/>
    <w:rsid w:val="0060551C"/>
    <w:rsid w:val="0060593F"/>
    <w:rsid w:val="00607833"/>
    <w:rsid w:val="0061156E"/>
    <w:rsid w:val="006129E5"/>
    <w:rsid w:val="00613E86"/>
    <w:rsid w:val="006177A1"/>
    <w:rsid w:val="0062336E"/>
    <w:rsid w:val="006250E3"/>
    <w:rsid w:val="0062513D"/>
    <w:rsid w:val="00626BC4"/>
    <w:rsid w:val="00626CB5"/>
    <w:rsid w:val="0063094B"/>
    <w:rsid w:val="00631495"/>
    <w:rsid w:val="006339B6"/>
    <w:rsid w:val="00635002"/>
    <w:rsid w:val="00645268"/>
    <w:rsid w:val="00645C8A"/>
    <w:rsid w:val="00650FDF"/>
    <w:rsid w:val="00657ECF"/>
    <w:rsid w:val="00660DA7"/>
    <w:rsid w:val="0066242C"/>
    <w:rsid w:val="00662CE9"/>
    <w:rsid w:val="0067083B"/>
    <w:rsid w:val="0067583D"/>
    <w:rsid w:val="00681D03"/>
    <w:rsid w:val="00685591"/>
    <w:rsid w:val="00685999"/>
    <w:rsid w:val="00687DA3"/>
    <w:rsid w:val="00690C8C"/>
    <w:rsid w:val="006A1514"/>
    <w:rsid w:val="006A566D"/>
    <w:rsid w:val="006C0BDE"/>
    <w:rsid w:val="006C2815"/>
    <w:rsid w:val="006C5801"/>
    <w:rsid w:val="006C6B11"/>
    <w:rsid w:val="006D6660"/>
    <w:rsid w:val="006D77F4"/>
    <w:rsid w:val="006E1FAC"/>
    <w:rsid w:val="006E7393"/>
    <w:rsid w:val="006F5D40"/>
    <w:rsid w:val="0070528E"/>
    <w:rsid w:val="00713898"/>
    <w:rsid w:val="00713E03"/>
    <w:rsid w:val="00714616"/>
    <w:rsid w:val="0071783F"/>
    <w:rsid w:val="00717B6C"/>
    <w:rsid w:val="007249EC"/>
    <w:rsid w:val="007353A6"/>
    <w:rsid w:val="00735585"/>
    <w:rsid w:val="0073578A"/>
    <w:rsid w:val="00737476"/>
    <w:rsid w:val="0073782A"/>
    <w:rsid w:val="00744B89"/>
    <w:rsid w:val="00756BF1"/>
    <w:rsid w:val="00772C6E"/>
    <w:rsid w:val="007731DA"/>
    <w:rsid w:val="007737E0"/>
    <w:rsid w:val="00775D6E"/>
    <w:rsid w:val="00783ACE"/>
    <w:rsid w:val="00784A7A"/>
    <w:rsid w:val="007B052F"/>
    <w:rsid w:val="007B26E1"/>
    <w:rsid w:val="007B4C34"/>
    <w:rsid w:val="007B63B7"/>
    <w:rsid w:val="007C0373"/>
    <w:rsid w:val="007C5AB2"/>
    <w:rsid w:val="007D0146"/>
    <w:rsid w:val="007D79CB"/>
    <w:rsid w:val="007D7F16"/>
    <w:rsid w:val="007E2D84"/>
    <w:rsid w:val="0081137F"/>
    <w:rsid w:val="00820510"/>
    <w:rsid w:val="0083622C"/>
    <w:rsid w:val="00837F6D"/>
    <w:rsid w:val="00840D7E"/>
    <w:rsid w:val="008457E7"/>
    <w:rsid w:val="00850DD9"/>
    <w:rsid w:val="00851039"/>
    <w:rsid w:val="00856ACA"/>
    <w:rsid w:val="00865012"/>
    <w:rsid w:val="008705D2"/>
    <w:rsid w:val="0087164F"/>
    <w:rsid w:val="0087497C"/>
    <w:rsid w:val="00880ABC"/>
    <w:rsid w:val="00881934"/>
    <w:rsid w:val="00896D05"/>
    <w:rsid w:val="00897F3B"/>
    <w:rsid w:val="008A4B9B"/>
    <w:rsid w:val="008A4E12"/>
    <w:rsid w:val="008A53D1"/>
    <w:rsid w:val="008A6D47"/>
    <w:rsid w:val="008B0671"/>
    <w:rsid w:val="008B3013"/>
    <w:rsid w:val="008B44C4"/>
    <w:rsid w:val="008C1D18"/>
    <w:rsid w:val="008D2245"/>
    <w:rsid w:val="008D70A4"/>
    <w:rsid w:val="008D716D"/>
    <w:rsid w:val="008E3691"/>
    <w:rsid w:val="008F05C6"/>
    <w:rsid w:val="008F2806"/>
    <w:rsid w:val="009028C1"/>
    <w:rsid w:val="009041B0"/>
    <w:rsid w:val="00904D71"/>
    <w:rsid w:val="009216E1"/>
    <w:rsid w:val="009249E6"/>
    <w:rsid w:val="0093477A"/>
    <w:rsid w:val="00950D38"/>
    <w:rsid w:val="00951853"/>
    <w:rsid w:val="00954154"/>
    <w:rsid w:val="00955940"/>
    <w:rsid w:val="0096419A"/>
    <w:rsid w:val="00967317"/>
    <w:rsid w:val="00973C1E"/>
    <w:rsid w:val="009761BF"/>
    <w:rsid w:val="009844C1"/>
    <w:rsid w:val="0098542F"/>
    <w:rsid w:val="0099153A"/>
    <w:rsid w:val="009928FD"/>
    <w:rsid w:val="00997180"/>
    <w:rsid w:val="009A00F5"/>
    <w:rsid w:val="009A1E75"/>
    <w:rsid w:val="009A3130"/>
    <w:rsid w:val="009D1DEE"/>
    <w:rsid w:val="009D42D6"/>
    <w:rsid w:val="009E4963"/>
    <w:rsid w:val="009F7437"/>
    <w:rsid w:val="00A037CC"/>
    <w:rsid w:val="00A06A92"/>
    <w:rsid w:val="00A153D6"/>
    <w:rsid w:val="00A1780D"/>
    <w:rsid w:val="00A31D39"/>
    <w:rsid w:val="00A3699C"/>
    <w:rsid w:val="00A44E1D"/>
    <w:rsid w:val="00A46283"/>
    <w:rsid w:val="00A463C3"/>
    <w:rsid w:val="00A641A5"/>
    <w:rsid w:val="00A66245"/>
    <w:rsid w:val="00A7400B"/>
    <w:rsid w:val="00A758CE"/>
    <w:rsid w:val="00A81875"/>
    <w:rsid w:val="00A849CC"/>
    <w:rsid w:val="00A853FC"/>
    <w:rsid w:val="00A86799"/>
    <w:rsid w:val="00A86FC6"/>
    <w:rsid w:val="00A90829"/>
    <w:rsid w:val="00A95091"/>
    <w:rsid w:val="00A964AF"/>
    <w:rsid w:val="00A96EDE"/>
    <w:rsid w:val="00AA21A5"/>
    <w:rsid w:val="00AA600D"/>
    <w:rsid w:val="00AB1FEC"/>
    <w:rsid w:val="00AB5D87"/>
    <w:rsid w:val="00AC070A"/>
    <w:rsid w:val="00AC3F3E"/>
    <w:rsid w:val="00AC5281"/>
    <w:rsid w:val="00AC612F"/>
    <w:rsid w:val="00AD41C7"/>
    <w:rsid w:val="00AE715D"/>
    <w:rsid w:val="00AF5279"/>
    <w:rsid w:val="00AF58CD"/>
    <w:rsid w:val="00B01B18"/>
    <w:rsid w:val="00B02E6F"/>
    <w:rsid w:val="00B179B4"/>
    <w:rsid w:val="00B226E1"/>
    <w:rsid w:val="00B2342E"/>
    <w:rsid w:val="00B24A5B"/>
    <w:rsid w:val="00B266B8"/>
    <w:rsid w:val="00B26B0B"/>
    <w:rsid w:val="00B27E47"/>
    <w:rsid w:val="00B336EB"/>
    <w:rsid w:val="00B37803"/>
    <w:rsid w:val="00B37C3F"/>
    <w:rsid w:val="00B40F89"/>
    <w:rsid w:val="00B54AB4"/>
    <w:rsid w:val="00B6101E"/>
    <w:rsid w:val="00B660A6"/>
    <w:rsid w:val="00B7104D"/>
    <w:rsid w:val="00B71ADF"/>
    <w:rsid w:val="00B724CB"/>
    <w:rsid w:val="00B72BEB"/>
    <w:rsid w:val="00B72C67"/>
    <w:rsid w:val="00B737D8"/>
    <w:rsid w:val="00B77F86"/>
    <w:rsid w:val="00B80EF2"/>
    <w:rsid w:val="00B87396"/>
    <w:rsid w:val="00B87AA5"/>
    <w:rsid w:val="00B91020"/>
    <w:rsid w:val="00BA243E"/>
    <w:rsid w:val="00BA6C4D"/>
    <w:rsid w:val="00BA79AA"/>
    <w:rsid w:val="00BB42EA"/>
    <w:rsid w:val="00BB7A55"/>
    <w:rsid w:val="00BC0302"/>
    <w:rsid w:val="00BD2AE9"/>
    <w:rsid w:val="00BE2298"/>
    <w:rsid w:val="00BF0933"/>
    <w:rsid w:val="00BF286A"/>
    <w:rsid w:val="00BF3F7F"/>
    <w:rsid w:val="00BF5476"/>
    <w:rsid w:val="00BF787E"/>
    <w:rsid w:val="00C002DE"/>
    <w:rsid w:val="00C04FDA"/>
    <w:rsid w:val="00C177E2"/>
    <w:rsid w:val="00C23C81"/>
    <w:rsid w:val="00C26713"/>
    <w:rsid w:val="00C27F8E"/>
    <w:rsid w:val="00C31300"/>
    <w:rsid w:val="00C342EE"/>
    <w:rsid w:val="00C370DE"/>
    <w:rsid w:val="00C551FC"/>
    <w:rsid w:val="00C64416"/>
    <w:rsid w:val="00C70C91"/>
    <w:rsid w:val="00C7171C"/>
    <w:rsid w:val="00C735CB"/>
    <w:rsid w:val="00C76DB3"/>
    <w:rsid w:val="00C80726"/>
    <w:rsid w:val="00C901B3"/>
    <w:rsid w:val="00C94BD8"/>
    <w:rsid w:val="00CC4A11"/>
    <w:rsid w:val="00CC54F4"/>
    <w:rsid w:val="00CD11CF"/>
    <w:rsid w:val="00CD4E3C"/>
    <w:rsid w:val="00CD6236"/>
    <w:rsid w:val="00CE42C3"/>
    <w:rsid w:val="00CE4D8B"/>
    <w:rsid w:val="00CF20A7"/>
    <w:rsid w:val="00CF51C9"/>
    <w:rsid w:val="00CF51DB"/>
    <w:rsid w:val="00D16510"/>
    <w:rsid w:val="00D20D87"/>
    <w:rsid w:val="00D224E3"/>
    <w:rsid w:val="00D35E9F"/>
    <w:rsid w:val="00D44DFE"/>
    <w:rsid w:val="00D465D1"/>
    <w:rsid w:val="00D6358C"/>
    <w:rsid w:val="00D642AB"/>
    <w:rsid w:val="00D67113"/>
    <w:rsid w:val="00D74218"/>
    <w:rsid w:val="00D82294"/>
    <w:rsid w:val="00D841F9"/>
    <w:rsid w:val="00D879F8"/>
    <w:rsid w:val="00D97998"/>
    <w:rsid w:val="00D979DB"/>
    <w:rsid w:val="00DA78D4"/>
    <w:rsid w:val="00DB7422"/>
    <w:rsid w:val="00DC68C3"/>
    <w:rsid w:val="00DD20E3"/>
    <w:rsid w:val="00DD221E"/>
    <w:rsid w:val="00DD2C60"/>
    <w:rsid w:val="00DD3B4A"/>
    <w:rsid w:val="00DE54E0"/>
    <w:rsid w:val="00DF1200"/>
    <w:rsid w:val="00DF16A8"/>
    <w:rsid w:val="00DF4E81"/>
    <w:rsid w:val="00DF75C0"/>
    <w:rsid w:val="00E00497"/>
    <w:rsid w:val="00E04029"/>
    <w:rsid w:val="00E05FBA"/>
    <w:rsid w:val="00E14FD6"/>
    <w:rsid w:val="00E17F01"/>
    <w:rsid w:val="00E214F7"/>
    <w:rsid w:val="00E237EC"/>
    <w:rsid w:val="00E33939"/>
    <w:rsid w:val="00E3437C"/>
    <w:rsid w:val="00E3600F"/>
    <w:rsid w:val="00E466A5"/>
    <w:rsid w:val="00E57EC7"/>
    <w:rsid w:val="00E64393"/>
    <w:rsid w:val="00E65AF1"/>
    <w:rsid w:val="00E81D5A"/>
    <w:rsid w:val="00EA6195"/>
    <w:rsid w:val="00EA70F3"/>
    <w:rsid w:val="00EA7509"/>
    <w:rsid w:val="00EB1087"/>
    <w:rsid w:val="00EB41A2"/>
    <w:rsid w:val="00EB4A58"/>
    <w:rsid w:val="00EC22F2"/>
    <w:rsid w:val="00ED0105"/>
    <w:rsid w:val="00ED3E1F"/>
    <w:rsid w:val="00EE1F41"/>
    <w:rsid w:val="00EF01C2"/>
    <w:rsid w:val="00EF08A4"/>
    <w:rsid w:val="00EF54E2"/>
    <w:rsid w:val="00F16A45"/>
    <w:rsid w:val="00F25786"/>
    <w:rsid w:val="00F26885"/>
    <w:rsid w:val="00F445E6"/>
    <w:rsid w:val="00F44CC2"/>
    <w:rsid w:val="00F53251"/>
    <w:rsid w:val="00F5372C"/>
    <w:rsid w:val="00F57D96"/>
    <w:rsid w:val="00F6349D"/>
    <w:rsid w:val="00F64F9D"/>
    <w:rsid w:val="00F84C42"/>
    <w:rsid w:val="00F85B58"/>
    <w:rsid w:val="00F9210B"/>
    <w:rsid w:val="00FA0591"/>
    <w:rsid w:val="00FB3C3A"/>
    <w:rsid w:val="00FC38E1"/>
    <w:rsid w:val="00FC3B96"/>
    <w:rsid w:val="00FC6103"/>
    <w:rsid w:val="00FD0373"/>
    <w:rsid w:val="00FD402B"/>
    <w:rsid w:val="00FD5C61"/>
    <w:rsid w:val="00FD5E5F"/>
    <w:rsid w:val="00FE5863"/>
    <w:rsid w:val="00FF3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0951"/>
  <w15:chartTrackingRefBased/>
  <w15:docId w15:val="{75172218-0027-40D4-B485-5DB93EA9D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108"/>
    <w:pPr>
      <w:widowControl w:val="0"/>
      <w:spacing w:after="0" w:line="240" w:lineRule="auto"/>
    </w:pPr>
    <w:rPr>
      <w:rFonts w:ascii="Times New Roman" w:eastAsia="Times New Roman" w:hAnsi="Times New Roman" w:cs="Times New Roman"/>
      <w:snapToGrid w:val="0"/>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F2108"/>
    <w:pPr>
      <w:tabs>
        <w:tab w:val="center" w:pos="4320"/>
        <w:tab w:val="right" w:pos="8640"/>
      </w:tabs>
    </w:pPr>
  </w:style>
  <w:style w:type="character" w:customStyle="1" w:styleId="HeaderChar">
    <w:name w:val="Header Char"/>
    <w:basedOn w:val="DefaultParagraphFont"/>
    <w:link w:val="Header"/>
    <w:rsid w:val="001F2108"/>
    <w:rPr>
      <w:rFonts w:ascii="Times New Roman" w:eastAsia="Times New Roman" w:hAnsi="Times New Roman" w:cs="Times New Roman"/>
      <w:snapToGrid w:val="0"/>
      <w:sz w:val="24"/>
      <w:szCs w:val="20"/>
      <w:lang w:val="en-AU"/>
    </w:rPr>
  </w:style>
  <w:style w:type="paragraph" w:styleId="Footer">
    <w:name w:val="footer"/>
    <w:basedOn w:val="Normal"/>
    <w:link w:val="FooterChar"/>
    <w:uiPriority w:val="99"/>
    <w:rsid w:val="001F2108"/>
    <w:pPr>
      <w:tabs>
        <w:tab w:val="center" w:pos="4320"/>
        <w:tab w:val="right" w:pos="8640"/>
      </w:tabs>
    </w:pPr>
  </w:style>
  <w:style w:type="character" w:customStyle="1" w:styleId="FooterChar">
    <w:name w:val="Footer Char"/>
    <w:basedOn w:val="DefaultParagraphFont"/>
    <w:link w:val="Footer"/>
    <w:uiPriority w:val="99"/>
    <w:rsid w:val="001F2108"/>
    <w:rPr>
      <w:rFonts w:ascii="Times New Roman" w:eastAsia="Times New Roman" w:hAnsi="Times New Roman" w:cs="Times New Roman"/>
      <w:snapToGrid w:val="0"/>
      <w:sz w:val="24"/>
      <w:szCs w:val="20"/>
      <w:lang w:val="en-AU"/>
    </w:rPr>
  </w:style>
  <w:style w:type="paragraph" w:customStyle="1" w:styleId="TxBrt1">
    <w:name w:val="TxBr_t1"/>
    <w:basedOn w:val="Normal"/>
    <w:rsid w:val="001F2108"/>
    <w:pPr>
      <w:spacing w:line="453" w:lineRule="atLeast"/>
    </w:pPr>
  </w:style>
  <w:style w:type="paragraph" w:customStyle="1" w:styleId="TxBrp3">
    <w:name w:val="TxBr_p3"/>
    <w:basedOn w:val="Normal"/>
    <w:rsid w:val="001F2108"/>
    <w:pPr>
      <w:tabs>
        <w:tab w:val="left" w:pos="204"/>
      </w:tabs>
      <w:spacing w:line="240" w:lineRule="atLeast"/>
      <w:jc w:val="both"/>
    </w:pPr>
  </w:style>
  <w:style w:type="character" w:styleId="PageNumber">
    <w:name w:val="page number"/>
    <w:basedOn w:val="DefaultParagraphFont"/>
    <w:rsid w:val="001F2108"/>
  </w:style>
  <w:style w:type="paragraph" w:styleId="ListParagraph">
    <w:name w:val="List Paragraph"/>
    <w:basedOn w:val="Normal"/>
    <w:uiPriority w:val="34"/>
    <w:qFormat/>
    <w:rsid w:val="001F2108"/>
    <w:pPr>
      <w:ind w:left="720"/>
    </w:pPr>
  </w:style>
  <w:style w:type="table" w:styleId="TableGrid">
    <w:name w:val="Table Grid"/>
    <w:basedOn w:val="TableNormal"/>
    <w:uiPriority w:val="59"/>
    <w:rsid w:val="001F2108"/>
    <w:pPr>
      <w:spacing w:after="0" w:line="240" w:lineRule="auto"/>
    </w:pPr>
    <w:rPr>
      <w:rFonts w:ascii="Calibri" w:eastAsia="Calibri" w:hAnsi="Calibri"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210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AU"/>
    </w:rPr>
  </w:style>
  <w:style w:type="paragraph" w:customStyle="1" w:styleId="Body">
    <w:name w:val="Body"/>
    <w:rsid w:val="001F210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AU"/>
    </w:rPr>
  </w:style>
  <w:style w:type="paragraph" w:styleId="BalloonText">
    <w:name w:val="Balloon Text"/>
    <w:basedOn w:val="Normal"/>
    <w:link w:val="BalloonTextChar"/>
    <w:uiPriority w:val="99"/>
    <w:semiHidden/>
    <w:unhideWhenUsed/>
    <w:rsid w:val="00C76D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6DB3"/>
    <w:rPr>
      <w:rFonts w:ascii="Segoe UI" w:eastAsia="Times New Roman" w:hAnsi="Segoe UI" w:cs="Segoe UI"/>
      <w:snapToGrid w:val="0"/>
      <w:sz w:val="18"/>
      <w:szCs w:val="18"/>
      <w:lang w:val="en-AU"/>
    </w:rPr>
  </w:style>
  <w:style w:type="paragraph" w:styleId="Revision">
    <w:name w:val="Revision"/>
    <w:hidden/>
    <w:uiPriority w:val="99"/>
    <w:semiHidden/>
    <w:rsid w:val="00EF54E2"/>
    <w:pPr>
      <w:spacing w:after="0" w:line="240" w:lineRule="auto"/>
    </w:pPr>
    <w:rPr>
      <w:rFonts w:ascii="Times New Roman" w:eastAsia="Times New Roman" w:hAnsi="Times New Roman" w:cs="Times New Roman"/>
      <w:snapToGrid w:val="0"/>
      <w:sz w:val="24"/>
      <w:szCs w:val="20"/>
      <w:lang w:val="en-AU"/>
    </w:rPr>
  </w:style>
  <w:style w:type="character" w:styleId="CommentReference">
    <w:name w:val="annotation reference"/>
    <w:basedOn w:val="DefaultParagraphFont"/>
    <w:uiPriority w:val="99"/>
    <w:semiHidden/>
    <w:unhideWhenUsed/>
    <w:rsid w:val="009041B0"/>
    <w:rPr>
      <w:sz w:val="16"/>
      <w:szCs w:val="16"/>
    </w:rPr>
  </w:style>
  <w:style w:type="paragraph" w:styleId="CommentText">
    <w:name w:val="annotation text"/>
    <w:basedOn w:val="Normal"/>
    <w:link w:val="CommentTextChar"/>
    <w:uiPriority w:val="99"/>
    <w:unhideWhenUsed/>
    <w:rsid w:val="009041B0"/>
    <w:rPr>
      <w:sz w:val="20"/>
    </w:rPr>
  </w:style>
  <w:style w:type="character" w:customStyle="1" w:styleId="CommentTextChar">
    <w:name w:val="Comment Text Char"/>
    <w:basedOn w:val="DefaultParagraphFont"/>
    <w:link w:val="CommentText"/>
    <w:uiPriority w:val="99"/>
    <w:rsid w:val="009041B0"/>
    <w:rPr>
      <w:rFonts w:ascii="Times New Roman" w:eastAsia="Times New Roman" w:hAnsi="Times New Roman" w:cs="Times New Roman"/>
      <w:snapToGrid w:val="0"/>
      <w:sz w:val="20"/>
      <w:szCs w:val="20"/>
      <w:lang w:val="en-AU"/>
    </w:rPr>
  </w:style>
  <w:style w:type="paragraph" w:styleId="CommentSubject">
    <w:name w:val="annotation subject"/>
    <w:basedOn w:val="CommentText"/>
    <w:next w:val="CommentText"/>
    <w:link w:val="CommentSubjectChar"/>
    <w:uiPriority w:val="99"/>
    <w:semiHidden/>
    <w:unhideWhenUsed/>
    <w:rsid w:val="009041B0"/>
    <w:rPr>
      <w:b/>
      <w:bCs/>
    </w:rPr>
  </w:style>
  <w:style w:type="character" w:customStyle="1" w:styleId="CommentSubjectChar">
    <w:name w:val="Comment Subject Char"/>
    <w:basedOn w:val="CommentTextChar"/>
    <w:link w:val="CommentSubject"/>
    <w:uiPriority w:val="99"/>
    <w:semiHidden/>
    <w:rsid w:val="009041B0"/>
    <w:rPr>
      <w:rFonts w:ascii="Times New Roman" w:eastAsia="Times New Roman" w:hAnsi="Times New Roman" w:cs="Times New Roman"/>
      <w:b/>
      <w:bCs/>
      <w:snapToGrid w:val="0"/>
      <w:sz w:val="20"/>
      <w:szCs w:val="20"/>
      <w:lang w:val="en-AU"/>
    </w:rPr>
  </w:style>
  <w:style w:type="paragraph" w:styleId="NormalWeb">
    <w:name w:val="Normal (Web)"/>
    <w:basedOn w:val="Normal"/>
    <w:uiPriority w:val="99"/>
    <w:unhideWhenUsed/>
    <w:rsid w:val="009028C1"/>
    <w:pPr>
      <w:widowControl/>
      <w:spacing w:before="100" w:beforeAutospacing="1" w:after="100" w:afterAutospacing="1"/>
    </w:pPr>
    <w:rPr>
      <w:snapToGrid/>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b15f50-996f-43f1-82c8-6b74586c6a0f" xsi:nil="true"/>
    <lcf76f155ced4ddcb4097134ff3c332f xmlns="513ebbb3-9a9c-4ffb-bec9-bc5300bee30a">
      <Terms xmlns="http://schemas.microsoft.com/office/infopath/2007/PartnerControls"/>
    </lcf76f155ced4ddcb4097134ff3c332f>
    <_Flow_SignoffStatus xmlns="513ebbb3-9a9c-4ffb-bec9-bc5300bee3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9834E817193BB40A4C309B7F342C43D" ma:contentTypeVersion="20" ma:contentTypeDescription="Create a new document." ma:contentTypeScope="" ma:versionID="a5f93960ceb9d586bacc7e763c05d293">
  <xsd:schema xmlns:xsd="http://www.w3.org/2001/XMLSchema" xmlns:xs="http://www.w3.org/2001/XMLSchema" xmlns:p="http://schemas.microsoft.com/office/2006/metadata/properties" xmlns:ns2="513ebbb3-9a9c-4ffb-bec9-bc5300bee30a" xmlns:ns3="73b15f50-996f-43f1-82c8-6b74586c6a0f" targetNamespace="http://schemas.microsoft.com/office/2006/metadata/properties" ma:root="true" ma:fieldsID="c001a059215f90004ba63907bc5440d3" ns2:_="" ns3:_="">
    <xsd:import namespace="513ebbb3-9a9c-4ffb-bec9-bc5300bee30a"/>
    <xsd:import namespace="73b15f50-996f-43f1-82c8-6b74586c6a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ebbb3-9a9c-4ffb-bec9-bc5300be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87a194f-aae5-484c-a02b-482da286b62e"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b15f50-996f-43f1-82c8-6b74586c6a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8f7ea4-6d9f-4549-a864-0921c81e924d}" ma:internalName="TaxCatchAll" ma:showField="CatchAllData" ma:web="73b15f50-996f-43f1-82c8-6b74586c6a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DA40BD-34AE-46DF-B02C-2CF9B953F401}">
  <ds:schemaRefs>
    <ds:schemaRef ds:uri="http://schemas.microsoft.com/office/2006/metadata/properties"/>
    <ds:schemaRef ds:uri="http://schemas.microsoft.com/office/infopath/2007/PartnerControls"/>
    <ds:schemaRef ds:uri="73b15f50-996f-43f1-82c8-6b74586c6a0f"/>
    <ds:schemaRef ds:uri="513ebbb3-9a9c-4ffb-bec9-bc5300bee30a"/>
  </ds:schemaRefs>
</ds:datastoreItem>
</file>

<file path=customXml/itemProps2.xml><?xml version="1.0" encoding="utf-8"?>
<ds:datastoreItem xmlns:ds="http://schemas.openxmlformats.org/officeDocument/2006/customXml" ds:itemID="{66AECE95-8AA6-4B5F-A02B-211770B8E481}">
  <ds:schemaRefs>
    <ds:schemaRef ds:uri="http://schemas.microsoft.com/sharepoint/v3/contenttype/forms"/>
  </ds:schemaRefs>
</ds:datastoreItem>
</file>

<file path=customXml/itemProps3.xml><?xml version="1.0" encoding="utf-8"?>
<ds:datastoreItem xmlns:ds="http://schemas.openxmlformats.org/officeDocument/2006/customXml" ds:itemID="{36C1B644-8706-4284-BE13-64AE635713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ebbb3-9a9c-4ffb-bec9-bc5300bee30a"/>
    <ds:schemaRef ds:uri="73b15f50-996f-43f1-82c8-6b74586c6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1535</Words>
  <Characters>6206</Characters>
  <Application>Microsoft Office Word</Application>
  <DocSecurity>4</DocSecurity>
  <Lines>310</Lines>
  <Paragraphs>368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Rubie Ireson</dc:creator>
  <cp:keywords/>
  <dc:description/>
  <cp:lastModifiedBy>Rubie Ireson</cp:lastModifiedBy>
  <cp:revision>2</cp:revision>
  <cp:lastPrinted>2023-01-26T23:04:00Z</cp:lastPrinted>
  <dcterms:created xsi:type="dcterms:W3CDTF">2026-07-09T03:47:00Z</dcterms:created>
  <dcterms:modified xsi:type="dcterms:W3CDTF">2026-07-09T03:47:00Z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0x010100A9834E817193BB40A4C309B7F342C43D</vt:lpwstr>
  </property>
  <property fmtid="{D5CDD505-2E9C-101B-9397-08002B2CF9AE}" pid="3" name="MediaServiceImageTags">
    <vt:lpwstr/>
  </property>
</Properties>
</file>