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715C55" w:rsidR="002F2D3A" w:rsidP="00930583" w:rsidRDefault="00634031" w14:paraId="420FE750" w14:textId="249A0F41">
      <w:pPr>
        <w:spacing w:line="360" w:lineRule="auto"/>
        <w:rPr>
          <w:rFonts w:asciiTheme="majorHAnsi" w:hAnsiTheme="majorHAnsi" w:cstheme="majorHAnsi"/>
        </w:rPr>
      </w:pPr>
      <w:r w:rsidRPr="00715C55">
        <w:rPr>
          <w:rFonts w:asciiTheme="majorHAnsi" w:hAnsiTheme="majorHAnsi" w:cstheme="majorHAnsi"/>
          <w:noProof/>
        </w:rPr>
        <w:drawing>
          <wp:anchor distT="0" distB="0" distL="114300" distR="114300" simplePos="0" relativeHeight="251658240" behindDoc="1" locked="0" layoutInCell="1" allowOverlap="1" wp14:anchorId="5A8B7015" wp14:editId="5CE62E51">
            <wp:simplePos x="0" y="0"/>
            <wp:positionH relativeFrom="margin">
              <wp:align>center</wp:align>
            </wp:positionH>
            <wp:positionV relativeFrom="paragraph">
              <wp:posOffset>304</wp:posOffset>
            </wp:positionV>
            <wp:extent cx="7490105" cy="10786635"/>
            <wp:effectExtent l="0" t="0" r="0" b="0"/>
            <wp:wrapTight wrapText="bothSides">
              <wp:wrapPolygon edited="0">
                <wp:start x="0" y="0"/>
                <wp:lineTo x="0" y="21554"/>
                <wp:lineTo x="21536" y="21554"/>
                <wp:lineTo x="21536" y="0"/>
                <wp:lineTo x="0" y="0"/>
              </wp:wrapPolygon>
            </wp:wrapTight>
            <wp:docPr id="1" name="Picture 1">
              <a:extLst xmlns:a="http://schemas.openxmlformats.org/drawingml/2006/main">
                <a:ext uri="{FF2B5EF4-FFF2-40B4-BE49-F238E27FC236}">
                  <a16:creationId xmlns:a16="http://schemas.microsoft.com/office/drawing/2014/main" id="{8A369622-E1F2-467B-A8AD-4F56B5533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490105" cy="10786635"/>
                    </a:xfrm>
                    <a:prstGeom prst="rect">
                      <a:avLst/>
                    </a:prstGeom>
                  </pic:spPr>
                </pic:pic>
              </a:graphicData>
            </a:graphic>
            <wp14:sizeRelH relativeFrom="page">
              <wp14:pctWidth>0</wp14:pctWidth>
            </wp14:sizeRelH>
            <wp14:sizeRelV relativeFrom="page">
              <wp14:pctHeight>0</wp14:pctHeight>
            </wp14:sizeRelV>
          </wp:anchor>
        </w:drawing>
      </w:r>
      <w:r w:rsidRPr="00715C55">
        <w:rPr>
          <w:rFonts w:asciiTheme="majorHAnsi" w:hAnsiTheme="majorHAnsi" w:cstheme="majorHAnsi"/>
        </w:rPr>
        <w:t xml:space="preserve"> </w:t>
      </w:r>
      <w:r w:rsidRPr="00715C55" w:rsidR="002F2D3A">
        <w:rPr>
          <w:rFonts w:asciiTheme="majorHAnsi" w:hAnsiTheme="majorHAnsi" w:cstheme="majorHAnsi"/>
        </w:rPr>
        <w:br w:type="page"/>
      </w:r>
    </w:p>
    <w:p w:rsidRPr="00715C55" w:rsidR="00930583" w:rsidP="008519C3" w:rsidRDefault="00930583" w14:paraId="7729B2EA" w14:textId="77777777">
      <w:pPr>
        <w:spacing w:line="360" w:lineRule="auto"/>
        <w:ind w:hanging="567"/>
        <w:rPr>
          <w:rFonts w:asciiTheme="majorHAnsi" w:hAnsiTheme="majorHAnsi" w:cstheme="majorHAnsi"/>
          <w:color w:val="000000" w:themeColor="text1"/>
          <w:sz w:val="36"/>
          <w:szCs w:val="36"/>
        </w:rPr>
      </w:pPr>
      <w:r w:rsidRPr="00715C55">
        <w:rPr>
          <w:rFonts w:asciiTheme="majorHAnsi" w:hAnsiTheme="majorHAnsi" w:cstheme="majorHAnsi"/>
          <w:color w:val="000000" w:themeColor="text1"/>
          <w:sz w:val="36"/>
          <w:szCs w:val="36"/>
        </w:rPr>
        <w:t>Position Description</w:t>
      </w:r>
    </w:p>
    <w:tbl>
      <w:tblPr>
        <w:tblStyle w:val="TableGrid"/>
        <w:tblW w:w="9923" w:type="dxa"/>
        <w:tblInd w:w="-572" w:type="dxa"/>
        <w:tblLook w:val="04A0" w:firstRow="1" w:lastRow="0" w:firstColumn="1" w:lastColumn="0" w:noHBand="0" w:noVBand="1"/>
      </w:tblPr>
      <w:tblGrid>
        <w:gridCol w:w="2694"/>
        <w:gridCol w:w="7229"/>
      </w:tblGrid>
      <w:tr w:rsidRPr="00715C55" w:rsidR="00E27C97" w:rsidTr="052F0244" w14:paraId="5B46944C" w14:textId="77777777">
        <w:trPr>
          <w:trHeight w:val="256"/>
        </w:trPr>
        <w:tc>
          <w:tcPr>
            <w:tcW w:w="2694" w:type="dxa"/>
            <w:shd w:val="clear" w:color="auto" w:fill="004AAD"/>
          </w:tcPr>
          <w:p w:rsidRPr="00715C55" w:rsidR="00E27C97" w:rsidP="00930583" w:rsidRDefault="00D074C7" w14:paraId="15C1A675"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Job Title </w:t>
            </w:r>
          </w:p>
        </w:tc>
        <w:tc>
          <w:tcPr>
            <w:tcW w:w="7229" w:type="dxa"/>
          </w:tcPr>
          <w:p w:rsidRPr="00715C55" w:rsidR="00E27C97" w:rsidP="052F0244" w:rsidRDefault="007F0470" w14:paraId="411B9C43" w14:textId="163CADA3">
            <w:pPr>
              <w:spacing w:line="360" w:lineRule="auto"/>
              <w:rPr>
                <w:rFonts w:asciiTheme="majorHAnsi" w:hAnsiTheme="majorHAnsi" w:eastAsiaTheme="minorEastAsia" w:cstheme="majorHAnsi"/>
                <w:color w:val="000000" w:themeColor="text1"/>
              </w:rPr>
            </w:pPr>
            <w:r w:rsidRPr="00715C55">
              <w:rPr>
                <w:rFonts w:asciiTheme="majorHAnsi" w:hAnsiTheme="majorHAnsi" w:eastAsiaTheme="minorEastAsia" w:cstheme="majorHAnsi"/>
                <w:color w:val="000000" w:themeColor="text1"/>
              </w:rPr>
              <w:t>Project Lead – Membership Projects</w:t>
            </w:r>
          </w:p>
        </w:tc>
      </w:tr>
      <w:tr w:rsidRPr="00715C55" w:rsidR="00E27C97" w:rsidTr="052F0244" w14:paraId="6C3D84F9" w14:textId="77777777">
        <w:trPr>
          <w:trHeight w:val="256"/>
        </w:trPr>
        <w:tc>
          <w:tcPr>
            <w:tcW w:w="2694" w:type="dxa"/>
            <w:shd w:val="clear" w:color="auto" w:fill="004AAD"/>
          </w:tcPr>
          <w:p w:rsidRPr="00715C55" w:rsidR="00E27C97" w:rsidP="00930583" w:rsidRDefault="00930583" w14:paraId="6240CB8C"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Reports to</w:t>
            </w:r>
          </w:p>
        </w:tc>
        <w:tc>
          <w:tcPr>
            <w:tcW w:w="7229" w:type="dxa"/>
            <w:shd w:val="clear" w:color="auto" w:fill="FFFFFF" w:themeFill="background1"/>
          </w:tcPr>
          <w:p w:rsidRPr="00715C55" w:rsidR="00E27C97" w:rsidP="72B78756" w:rsidRDefault="007F0470" w14:paraId="6ACD9798" w14:textId="342C4513">
            <w:pPr>
              <w:spacing w:line="360" w:lineRule="auto"/>
              <w:rPr>
                <w:rFonts w:asciiTheme="majorHAnsi" w:hAnsiTheme="majorHAnsi" w:eastAsiaTheme="minorEastAsia" w:cstheme="majorHAnsi"/>
              </w:rPr>
            </w:pPr>
            <w:r w:rsidRPr="00715C55">
              <w:rPr>
                <w:rFonts w:asciiTheme="majorHAnsi" w:hAnsiTheme="majorHAnsi" w:eastAsiaTheme="minorEastAsia" w:cstheme="majorHAnsi"/>
              </w:rPr>
              <w:t>Head of Projects &amp; Reporting</w:t>
            </w:r>
          </w:p>
        </w:tc>
      </w:tr>
      <w:tr w:rsidRPr="00715C55" w:rsidR="00BD6F87" w:rsidTr="052F0244" w14:paraId="55B25BAC" w14:textId="77777777">
        <w:trPr>
          <w:trHeight w:val="256"/>
        </w:trPr>
        <w:tc>
          <w:tcPr>
            <w:tcW w:w="2694" w:type="dxa"/>
            <w:shd w:val="clear" w:color="auto" w:fill="004AAD"/>
          </w:tcPr>
          <w:p w:rsidRPr="00715C55" w:rsidR="00BD6F87" w:rsidP="00930583" w:rsidRDefault="00930583" w14:paraId="0F232DE2"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Department </w:t>
            </w:r>
          </w:p>
        </w:tc>
        <w:tc>
          <w:tcPr>
            <w:tcW w:w="7229" w:type="dxa"/>
            <w:shd w:val="clear" w:color="auto" w:fill="FFFFFF" w:themeFill="background1"/>
          </w:tcPr>
          <w:p w:rsidRPr="00715C55" w:rsidR="00BD6F87" w:rsidP="72B78756" w:rsidRDefault="007F0470" w14:paraId="53A40075" w14:textId="48016708">
            <w:pPr>
              <w:spacing w:line="360" w:lineRule="auto"/>
              <w:rPr>
                <w:rFonts w:asciiTheme="majorHAnsi" w:hAnsiTheme="majorHAnsi" w:eastAsiaTheme="minorEastAsia" w:cstheme="majorHAnsi"/>
              </w:rPr>
            </w:pPr>
            <w:r w:rsidRPr="00715C55">
              <w:rPr>
                <w:rFonts w:asciiTheme="majorHAnsi" w:hAnsiTheme="majorHAnsi" w:eastAsiaTheme="minorEastAsia" w:cstheme="majorHAnsi"/>
              </w:rPr>
              <w:t>Strategy, Technology &amp; Impact</w:t>
            </w:r>
          </w:p>
        </w:tc>
      </w:tr>
      <w:tr w:rsidRPr="00715C55" w:rsidR="00930583" w:rsidTr="052F0244" w14:paraId="687E0545" w14:textId="77777777">
        <w:trPr>
          <w:trHeight w:val="256"/>
        </w:trPr>
        <w:tc>
          <w:tcPr>
            <w:tcW w:w="2694" w:type="dxa"/>
            <w:shd w:val="clear" w:color="auto" w:fill="004AAD"/>
          </w:tcPr>
          <w:p w:rsidRPr="00715C55" w:rsidR="00930583" w:rsidP="00930583" w:rsidRDefault="00930583" w14:paraId="3673C727"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Direct/Indirect Reports </w:t>
            </w:r>
          </w:p>
        </w:tc>
        <w:tc>
          <w:tcPr>
            <w:tcW w:w="7229" w:type="dxa"/>
            <w:shd w:val="clear" w:color="auto" w:fill="FFFFFF" w:themeFill="background1"/>
          </w:tcPr>
          <w:p w:rsidRPr="00715C55" w:rsidR="00930583" w:rsidP="72B78756" w:rsidRDefault="007F0470" w14:paraId="12ABEBB4" w14:textId="08D63B5D">
            <w:pPr>
              <w:spacing w:line="360" w:lineRule="auto"/>
              <w:rPr>
                <w:rFonts w:asciiTheme="majorHAnsi" w:hAnsiTheme="majorHAnsi" w:eastAsiaTheme="minorEastAsia" w:cstheme="majorHAnsi"/>
              </w:rPr>
            </w:pPr>
            <w:r w:rsidRPr="00715C55">
              <w:rPr>
                <w:rFonts w:asciiTheme="majorHAnsi" w:hAnsiTheme="majorHAnsi" w:eastAsiaTheme="minorEastAsia" w:cstheme="majorHAnsi"/>
              </w:rPr>
              <w:t>TBC</w:t>
            </w:r>
          </w:p>
        </w:tc>
      </w:tr>
      <w:tr w:rsidRPr="00715C55" w:rsidR="00930583" w:rsidTr="052F0244" w14:paraId="67A75517" w14:textId="77777777">
        <w:trPr>
          <w:trHeight w:val="256"/>
        </w:trPr>
        <w:tc>
          <w:tcPr>
            <w:tcW w:w="2694" w:type="dxa"/>
            <w:shd w:val="clear" w:color="auto" w:fill="004AAD"/>
          </w:tcPr>
          <w:p w:rsidRPr="00715C55" w:rsidR="00930583" w:rsidP="00930583" w:rsidRDefault="00930583" w14:paraId="459D20B3"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Date Revised </w:t>
            </w:r>
          </w:p>
        </w:tc>
        <w:tc>
          <w:tcPr>
            <w:tcW w:w="7229" w:type="dxa"/>
            <w:shd w:val="clear" w:color="auto" w:fill="FFFFFF" w:themeFill="background1"/>
          </w:tcPr>
          <w:p w:rsidRPr="00715C55" w:rsidR="00930583" w:rsidP="72B78756" w:rsidRDefault="007F0470" w14:paraId="37FC5DCD" w14:textId="4F8C4BCE">
            <w:pPr>
              <w:spacing w:line="360" w:lineRule="auto"/>
              <w:rPr>
                <w:rFonts w:asciiTheme="majorHAnsi" w:hAnsiTheme="majorHAnsi" w:eastAsiaTheme="minorEastAsia" w:cstheme="majorHAnsi"/>
              </w:rPr>
            </w:pPr>
            <w:r w:rsidRPr="00715C55">
              <w:rPr>
                <w:rFonts w:asciiTheme="majorHAnsi" w:hAnsiTheme="majorHAnsi" w:eastAsiaTheme="minorEastAsia" w:cstheme="majorHAnsi"/>
              </w:rPr>
              <w:t>June 2026</w:t>
            </w:r>
          </w:p>
        </w:tc>
      </w:tr>
    </w:tbl>
    <w:p w:rsidRPr="00715C55" w:rsidR="00E27C97" w:rsidP="00930583" w:rsidRDefault="00E27C97" w14:paraId="19784879" w14:textId="77777777">
      <w:pPr>
        <w:spacing w:line="360" w:lineRule="auto"/>
        <w:rPr>
          <w:rFonts w:asciiTheme="majorHAnsi" w:hAnsiTheme="majorHAnsi" w:cstheme="majorHAnsi"/>
          <w:color w:val="004AAD"/>
        </w:rPr>
      </w:pPr>
    </w:p>
    <w:tbl>
      <w:tblPr>
        <w:tblStyle w:val="TableGrid"/>
        <w:tblW w:w="9923" w:type="dxa"/>
        <w:tblInd w:w="-572" w:type="dxa"/>
        <w:tblBorders>
          <w:insideH w:val="none" w:color="auto" w:sz="0" w:space="0"/>
          <w:insideV w:val="none" w:color="auto" w:sz="0" w:space="0"/>
        </w:tblBorders>
        <w:tblLook w:val="04A0" w:firstRow="1" w:lastRow="0" w:firstColumn="1" w:lastColumn="0" w:noHBand="0" w:noVBand="1"/>
      </w:tblPr>
      <w:tblGrid>
        <w:gridCol w:w="9923"/>
      </w:tblGrid>
      <w:tr w:rsidRPr="00715C55" w:rsidR="00930583" w:rsidTr="72B78756" w14:paraId="0CFA8356" w14:textId="77777777">
        <w:tc>
          <w:tcPr>
            <w:tcW w:w="9923" w:type="dxa"/>
            <w:tcBorders>
              <w:top w:val="single" w:color="auto" w:sz="4" w:space="0"/>
              <w:left w:val="single" w:color="auto" w:sz="4" w:space="0"/>
              <w:bottom w:val="single" w:color="auto" w:sz="4" w:space="0"/>
            </w:tcBorders>
            <w:shd w:val="clear" w:color="auto" w:fill="004AAD"/>
          </w:tcPr>
          <w:p w:rsidRPr="00715C55" w:rsidR="00930583" w:rsidP="00930583" w:rsidRDefault="00930583" w14:paraId="3680F9C3"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Position Summary </w:t>
            </w:r>
          </w:p>
        </w:tc>
      </w:tr>
      <w:tr w:rsidRPr="00715C55" w:rsidR="00930583" w:rsidTr="72B78756" w14:paraId="21928CD6" w14:textId="77777777">
        <w:tc>
          <w:tcPr>
            <w:tcW w:w="9923" w:type="dxa"/>
            <w:tcBorders>
              <w:top w:val="single" w:color="auto" w:sz="4" w:space="0"/>
              <w:left w:val="single" w:color="auto" w:sz="4" w:space="0"/>
              <w:bottom w:val="single" w:color="auto" w:sz="4" w:space="0"/>
            </w:tcBorders>
          </w:tcPr>
          <w:p w:rsidRPr="00715C55" w:rsidR="001E5E07" w:rsidP="00930583" w:rsidRDefault="007F0470" w14:paraId="17F498A8" w14:textId="77777777">
            <w:pPr>
              <w:spacing w:line="360" w:lineRule="auto"/>
              <w:rPr>
                <w:rFonts w:asciiTheme="majorHAnsi" w:hAnsiTheme="majorHAnsi" w:cstheme="majorHAnsi"/>
              </w:rPr>
            </w:pPr>
            <w:r w:rsidRPr="00715C55">
              <w:rPr>
                <w:rFonts w:asciiTheme="majorHAnsi" w:hAnsiTheme="majorHAnsi" w:cstheme="majorHAnsi"/>
              </w:rPr>
              <w:t xml:space="preserve">The Project Lead is responsible for the implementation of </w:t>
            </w:r>
            <w:proofErr w:type="gramStart"/>
            <w:r w:rsidRPr="00715C55">
              <w:rPr>
                <w:rFonts w:asciiTheme="majorHAnsi" w:hAnsiTheme="majorHAnsi" w:cstheme="majorHAnsi"/>
              </w:rPr>
              <w:t>a number of</w:t>
            </w:r>
            <w:proofErr w:type="gramEnd"/>
            <w:r w:rsidRPr="00715C55">
              <w:rPr>
                <w:rFonts w:asciiTheme="majorHAnsi" w:hAnsiTheme="majorHAnsi" w:cstheme="majorHAnsi"/>
              </w:rPr>
              <w:t xml:space="preserve"> strategic initiatives and projects in our membership space. This role will lead the foundation and establishment of our referrals, partnership and case management capability across the society as well as leading projects to optimise the support structures provided to our membership to optimise efficiency and meaningful support for our </w:t>
            </w:r>
            <w:proofErr w:type="gramStart"/>
            <w:r w:rsidRPr="00715C55">
              <w:rPr>
                <w:rFonts w:asciiTheme="majorHAnsi" w:hAnsiTheme="majorHAnsi" w:cstheme="majorHAnsi"/>
              </w:rPr>
              <w:t>Members</w:t>
            </w:r>
            <w:proofErr w:type="gramEnd"/>
            <w:r w:rsidRPr="00715C55">
              <w:rPr>
                <w:rFonts w:asciiTheme="majorHAnsi" w:hAnsiTheme="majorHAnsi" w:cstheme="majorHAnsi"/>
              </w:rPr>
              <w:t xml:space="preserve">. </w:t>
            </w:r>
          </w:p>
          <w:p w:rsidR="00176D2D" w:rsidP="00930583" w:rsidRDefault="007F0470" w14:paraId="085A1993" w14:textId="4DA0B56B">
            <w:pPr>
              <w:spacing w:line="360" w:lineRule="auto"/>
              <w:rPr>
                <w:rFonts w:asciiTheme="majorHAnsi" w:hAnsiTheme="majorHAnsi" w:cstheme="majorHAnsi"/>
              </w:rPr>
            </w:pPr>
            <w:r w:rsidRPr="00715C55">
              <w:rPr>
                <w:rFonts w:asciiTheme="majorHAnsi" w:hAnsiTheme="majorHAnsi" w:cstheme="majorHAnsi"/>
              </w:rPr>
              <w:t xml:space="preserve">This role requires excellent stakeholder management skills, working closely with our Membership &amp; Special Works team and our Member Governance structures to implement projects that have lasting change and support the Society in meeting its strategic objectives. </w:t>
            </w:r>
            <w:r w:rsidR="00F871DD">
              <w:rPr>
                <w:rFonts w:asciiTheme="majorHAnsi" w:hAnsiTheme="majorHAnsi" w:cstheme="majorHAnsi"/>
              </w:rPr>
              <w:t xml:space="preserve">This role </w:t>
            </w:r>
            <w:r w:rsidR="004013D3">
              <w:rPr>
                <w:rFonts w:asciiTheme="majorHAnsi" w:hAnsiTheme="majorHAnsi" w:cstheme="majorHAnsi"/>
              </w:rPr>
              <w:t>requires navigating</w:t>
            </w:r>
            <w:r w:rsidR="00C10707">
              <w:rPr>
                <w:rFonts w:asciiTheme="majorHAnsi" w:hAnsiTheme="majorHAnsi" w:cstheme="majorHAnsi"/>
              </w:rPr>
              <w:t xml:space="preserve"> </w:t>
            </w:r>
            <w:r w:rsidR="00A339C4">
              <w:rPr>
                <w:rFonts w:asciiTheme="majorHAnsi" w:hAnsiTheme="majorHAnsi" w:cstheme="majorHAnsi"/>
              </w:rPr>
              <w:t>commu</w:t>
            </w:r>
            <w:r w:rsidR="00481D8D">
              <w:rPr>
                <w:rFonts w:asciiTheme="majorHAnsi" w:hAnsiTheme="majorHAnsi" w:cstheme="majorHAnsi"/>
              </w:rPr>
              <w:t>nity</w:t>
            </w:r>
            <w:r w:rsidR="0026012D">
              <w:rPr>
                <w:rFonts w:asciiTheme="majorHAnsi" w:hAnsiTheme="majorHAnsi" w:cstheme="majorHAnsi"/>
              </w:rPr>
              <w:t xml:space="preserve"> </w:t>
            </w:r>
            <w:r w:rsidR="00EE1EE7">
              <w:rPr>
                <w:rFonts w:asciiTheme="majorHAnsi" w:hAnsiTheme="majorHAnsi" w:cstheme="majorHAnsi"/>
              </w:rPr>
              <w:t xml:space="preserve">and </w:t>
            </w:r>
            <w:r w:rsidR="00B4049C">
              <w:rPr>
                <w:rFonts w:asciiTheme="majorHAnsi" w:hAnsiTheme="majorHAnsi" w:cstheme="majorHAnsi"/>
              </w:rPr>
              <w:t>s</w:t>
            </w:r>
            <w:r w:rsidR="008F6608">
              <w:rPr>
                <w:rFonts w:asciiTheme="majorHAnsi" w:hAnsiTheme="majorHAnsi" w:cstheme="majorHAnsi"/>
              </w:rPr>
              <w:t>ocial s</w:t>
            </w:r>
            <w:r w:rsidR="00AF78F4">
              <w:rPr>
                <w:rFonts w:asciiTheme="majorHAnsi" w:hAnsiTheme="majorHAnsi" w:cstheme="majorHAnsi"/>
              </w:rPr>
              <w:t xml:space="preserve">ervice </w:t>
            </w:r>
            <w:r w:rsidR="00B15B49">
              <w:rPr>
                <w:rFonts w:asciiTheme="majorHAnsi" w:hAnsiTheme="majorHAnsi" w:cstheme="majorHAnsi"/>
              </w:rPr>
              <w:t>systems</w:t>
            </w:r>
            <w:r w:rsidR="00DB3C46">
              <w:rPr>
                <w:rFonts w:asciiTheme="majorHAnsi" w:hAnsiTheme="majorHAnsi" w:cstheme="majorHAnsi"/>
              </w:rPr>
              <w:t xml:space="preserve"> </w:t>
            </w:r>
            <w:r w:rsidR="00BF7921">
              <w:rPr>
                <w:rFonts w:asciiTheme="majorHAnsi" w:hAnsiTheme="majorHAnsi" w:cstheme="majorHAnsi"/>
              </w:rPr>
              <w:t xml:space="preserve">to support </w:t>
            </w:r>
            <w:r w:rsidR="00E14F36">
              <w:rPr>
                <w:rFonts w:asciiTheme="majorHAnsi" w:hAnsiTheme="majorHAnsi" w:cstheme="majorHAnsi"/>
              </w:rPr>
              <w:t>de</w:t>
            </w:r>
            <w:r w:rsidR="00F861C1">
              <w:rPr>
                <w:rFonts w:asciiTheme="majorHAnsi" w:hAnsiTheme="majorHAnsi" w:cstheme="majorHAnsi"/>
              </w:rPr>
              <w:t xml:space="preserve">sign </w:t>
            </w:r>
            <w:r w:rsidR="00C74148">
              <w:rPr>
                <w:rFonts w:asciiTheme="majorHAnsi" w:hAnsiTheme="majorHAnsi" w:cstheme="majorHAnsi"/>
              </w:rPr>
              <w:t>and imp</w:t>
            </w:r>
            <w:r w:rsidR="00B63064">
              <w:rPr>
                <w:rFonts w:asciiTheme="majorHAnsi" w:hAnsiTheme="majorHAnsi" w:cstheme="majorHAnsi"/>
              </w:rPr>
              <w:t>lement</w:t>
            </w:r>
            <w:r w:rsidR="00F871DD">
              <w:rPr>
                <w:rFonts w:asciiTheme="majorHAnsi" w:hAnsiTheme="majorHAnsi" w:cstheme="majorHAnsi"/>
              </w:rPr>
              <w:t xml:space="preserve">ation of these practices in a member led organisation. </w:t>
            </w:r>
          </w:p>
          <w:p w:rsidRPr="00715C55" w:rsidR="007F0470" w:rsidP="00930583" w:rsidRDefault="007F0470" w14:paraId="018D3763" w14:textId="357298BB">
            <w:pPr>
              <w:spacing w:line="360" w:lineRule="auto"/>
              <w:rPr>
                <w:rFonts w:asciiTheme="majorHAnsi" w:hAnsiTheme="majorHAnsi" w:cstheme="majorHAnsi"/>
              </w:rPr>
            </w:pPr>
            <w:r w:rsidRPr="00715C55">
              <w:rPr>
                <w:rFonts w:asciiTheme="majorHAnsi" w:hAnsiTheme="majorHAnsi" w:cstheme="majorHAnsi"/>
              </w:rPr>
              <w:t xml:space="preserve">This is a </w:t>
            </w:r>
            <w:proofErr w:type="gramStart"/>
            <w:r w:rsidRPr="00715C55">
              <w:rPr>
                <w:rFonts w:asciiTheme="majorHAnsi" w:hAnsiTheme="majorHAnsi" w:cstheme="majorHAnsi"/>
              </w:rPr>
              <w:t>2 year</w:t>
            </w:r>
            <w:proofErr w:type="gramEnd"/>
            <w:r w:rsidRPr="00715C55">
              <w:rPr>
                <w:rFonts w:asciiTheme="majorHAnsi" w:hAnsiTheme="majorHAnsi" w:cstheme="majorHAnsi"/>
              </w:rPr>
              <w:t xml:space="preserve"> fixed term contract. </w:t>
            </w:r>
          </w:p>
        </w:tc>
      </w:tr>
    </w:tbl>
    <w:p w:rsidRPr="00715C55" w:rsidR="00D074C7" w:rsidP="00930583" w:rsidRDefault="00D074C7" w14:paraId="0E31A63E" w14:textId="0B1C19EA">
      <w:pPr>
        <w:spacing w:line="360" w:lineRule="auto"/>
        <w:rPr>
          <w:rFonts w:asciiTheme="majorHAnsi" w:hAnsiTheme="majorHAnsi" w:cstheme="majorHAnsi"/>
        </w:rPr>
      </w:pPr>
    </w:p>
    <w:tbl>
      <w:tblPr>
        <w:tblStyle w:val="TableGrid"/>
        <w:tblW w:w="9923" w:type="dxa"/>
        <w:tblInd w:w="-572" w:type="dxa"/>
        <w:tblBorders>
          <w:insideH w:val="none" w:color="auto" w:sz="0" w:space="0"/>
          <w:insideV w:val="none" w:color="auto" w:sz="0" w:space="0"/>
        </w:tblBorders>
        <w:tblLook w:val="04A0" w:firstRow="1" w:lastRow="0" w:firstColumn="1" w:lastColumn="0" w:noHBand="0" w:noVBand="1"/>
      </w:tblPr>
      <w:tblGrid>
        <w:gridCol w:w="2694"/>
        <w:gridCol w:w="7229"/>
      </w:tblGrid>
      <w:tr w:rsidRPr="00715C55" w:rsidR="00112F39" w:rsidTr="72B78756" w14:paraId="5DC16CAA" w14:textId="77777777">
        <w:trPr>
          <w:tblHeader/>
        </w:trPr>
        <w:tc>
          <w:tcPr>
            <w:tcW w:w="9923" w:type="dxa"/>
            <w:gridSpan w:val="2"/>
            <w:tcBorders>
              <w:top w:val="single" w:color="auto" w:sz="4" w:space="0"/>
              <w:left w:val="single" w:color="auto" w:sz="4" w:space="0"/>
              <w:bottom w:val="single" w:color="auto" w:sz="4" w:space="0"/>
            </w:tcBorders>
            <w:shd w:val="clear" w:color="auto" w:fill="004AAD"/>
          </w:tcPr>
          <w:p w:rsidRPr="00715C55" w:rsidR="00112F39" w:rsidP="00112F39" w:rsidRDefault="00112F39" w14:paraId="21C355DB"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Position Key Responsibilities </w:t>
            </w:r>
          </w:p>
        </w:tc>
      </w:tr>
      <w:tr w:rsidRPr="00715C55" w:rsidR="00E3593E" w:rsidTr="72B78756" w14:paraId="34202134" w14:textId="77777777">
        <w:tc>
          <w:tcPr>
            <w:tcW w:w="2694" w:type="dxa"/>
            <w:tcBorders>
              <w:top w:val="single" w:color="auto" w:sz="4" w:space="0"/>
              <w:left w:val="single" w:color="auto" w:sz="4" w:space="0"/>
              <w:bottom w:val="single" w:color="auto" w:sz="4" w:space="0"/>
            </w:tcBorders>
          </w:tcPr>
          <w:p w:rsidRPr="00715C55" w:rsidR="00E3593E" w:rsidP="008519C3" w:rsidRDefault="007F0470" w14:paraId="44AEAA97" w14:textId="27C84DBF">
            <w:pPr>
              <w:spacing w:line="360" w:lineRule="auto"/>
              <w:rPr>
                <w:rFonts w:asciiTheme="majorHAnsi" w:hAnsiTheme="majorHAnsi" w:cstheme="majorHAnsi"/>
                <w:b/>
              </w:rPr>
            </w:pPr>
            <w:r w:rsidRPr="00715C55">
              <w:rPr>
                <w:rFonts w:asciiTheme="majorHAnsi" w:hAnsiTheme="majorHAnsi" w:cstheme="majorHAnsi"/>
                <w:b/>
              </w:rPr>
              <w:t>Project Management</w:t>
            </w:r>
          </w:p>
          <w:p w:rsidRPr="00715C55" w:rsidR="00E3593E" w:rsidP="008519C3" w:rsidRDefault="00E3593E" w14:paraId="4D9C54D9" w14:textId="77777777">
            <w:pPr>
              <w:spacing w:line="360" w:lineRule="auto"/>
              <w:rPr>
                <w:rFonts w:asciiTheme="majorHAnsi" w:hAnsiTheme="majorHAnsi" w:cstheme="majorHAnsi"/>
                <w:b/>
              </w:rPr>
            </w:pPr>
          </w:p>
          <w:p w:rsidRPr="00715C55" w:rsidR="00E3593E" w:rsidP="008519C3" w:rsidRDefault="00E3593E" w14:paraId="14C5B451" w14:textId="4FA694FE">
            <w:pPr>
              <w:spacing w:line="360" w:lineRule="auto"/>
              <w:rPr>
                <w:rFonts w:asciiTheme="majorHAnsi" w:hAnsiTheme="majorHAnsi" w:cstheme="majorHAnsi"/>
                <w:b/>
              </w:rPr>
            </w:pPr>
          </w:p>
        </w:tc>
        <w:tc>
          <w:tcPr>
            <w:tcW w:w="7229" w:type="dxa"/>
            <w:tcBorders>
              <w:top w:val="single" w:color="auto" w:sz="4" w:space="0"/>
              <w:left w:val="single" w:color="auto" w:sz="4" w:space="0"/>
              <w:bottom w:val="single" w:color="auto" w:sz="4" w:space="0"/>
            </w:tcBorders>
          </w:tcPr>
          <w:p w:rsidRPr="00715C55" w:rsidR="00E3593E" w:rsidP="0070206F" w:rsidRDefault="003D40F2" w14:paraId="0EA19B79" w14:textId="77777777">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Define project scope, objectives, deliverables and success criteria in line with the SVDPV strategic objectives and the SVDPV project delivery framework. </w:t>
            </w:r>
          </w:p>
          <w:p w:rsidRPr="00715C55" w:rsidR="003D40F2" w:rsidP="0070206F" w:rsidRDefault="003D40F2" w14:paraId="61715A13" w14:textId="77777777">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Plan and manage project timelines, budget, resources and dependencies to ensure efficient delivery. </w:t>
            </w:r>
          </w:p>
          <w:p w:rsidRPr="00715C55" w:rsidR="003D40F2" w:rsidP="003D40F2" w:rsidRDefault="003D40F2" w14:paraId="3F8D7624" w14:textId="0C15C00B">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Establishing governance frameworks, providing regular updates, reporting and project controls. </w:t>
            </w:r>
          </w:p>
          <w:p w:rsidRPr="00715C55" w:rsidR="003D40F2" w:rsidP="003D40F2" w:rsidRDefault="003D40F2" w14:paraId="7FA33B1F" w14:textId="6A4D2EBB">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Lead a small cross-functional team including planning, assigning tasks and monitoring progress against milestones. </w:t>
            </w:r>
          </w:p>
        </w:tc>
      </w:tr>
      <w:tr w:rsidRPr="00715C55" w:rsidR="00E3593E" w:rsidTr="72B78756" w14:paraId="5F648AA8" w14:textId="77777777">
        <w:tc>
          <w:tcPr>
            <w:tcW w:w="2694" w:type="dxa"/>
            <w:tcBorders>
              <w:top w:val="single" w:color="auto" w:sz="4" w:space="0"/>
              <w:left w:val="single" w:color="auto" w:sz="4" w:space="0"/>
              <w:bottom w:val="single" w:color="auto" w:sz="4" w:space="0"/>
            </w:tcBorders>
          </w:tcPr>
          <w:p w:rsidRPr="00715C55" w:rsidR="00E3593E" w:rsidP="008519C3" w:rsidRDefault="007F0470" w14:paraId="733C39C8" w14:textId="7D08A915">
            <w:pPr>
              <w:spacing w:line="360" w:lineRule="auto"/>
              <w:rPr>
                <w:rFonts w:asciiTheme="majorHAnsi" w:hAnsiTheme="majorHAnsi" w:cstheme="majorHAnsi"/>
                <w:b/>
              </w:rPr>
            </w:pPr>
            <w:r w:rsidRPr="00715C55">
              <w:rPr>
                <w:rFonts w:asciiTheme="majorHAnsi" w:hAnsiTheme="majorHAnsi" w:cstheme="majorHAnsi"/>
                <w:b/>
              </w:rPr>
              <w:t>Stakeholder Management</w:t>
            </w:r>
          </w:p>
          <w:p w:rsidRPr="00715C55" w:rsidR="00E3593E" w:rsidP="008519C3" w:rsidRDefault="00E3593E" w14:paraId="3B7A5C1D" w14:textId="77777777">
            <w:pPr>
              <w:spacing w:line="360" w:lineRule="auto"/>
              <w:rPr>
                <w:rFonts w:asciiTheme="majorHAnsi" w:hAnsiTheme="majorHAnsi" w:cstheme="majorHAnsi"/>
                <w:b/>
              </w:rPr>
            </w:pPr>
          </w:p>
          <w:p w:rsidRPr="00715C55" w:rsidR="00E3593E" w:rsidP="008519C3" w:rsidRDefault="00E3593E" w14:paraId="09B60603" w14:textId="7BD34648">
            <w:pPr>
              <w:spacing w:line="360" w:lineRule="auto"/>
              <w:rPr>
                <w:rFonts w:asciiTheme="majorHAnsi" w:hAnsiTheme="majorHAnsi" w:cstheme="majorHAnsi"/>
                <w:b/>
              </w:rPr>
            </w:pPr>
          </w:p>
        </w:tc>
        <w:tc>
          <w:tcPr>
            <w:tcW w:w="7229" w:type="dxa"/>
            <w:tcBorders>
              <w:top w:val="single" w:color="auto" w:sz="4" w:space="0"/>
              <w:left w:val="single" w:color="auto" w:sz="4" w:space="0"/>
              <w:bottom w:val="single" w:color="auto" w:sz="4" w:space="0"/>
            </w:tcBorders>
          </w:tcPr>
          <w:p w:rsidRPr="00715C55" w:rsidR="003D40F2" w:rsidP="0070206F" w:rsidRDefault="003D40F2" w14:paraId="29ADBBD9" w14:textId="77777777">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Identify and understand the motivations/interest of key stakeholders including in membership</w:t>
            </w:r>
          </w:p>
          <w:p w:rsidRPr="00715C55" w:rsidR="00715C55" w:rsidP="0070206F" w:rsidRDefault="00715C55" w14:paraId="7BF30472" w14:textId="4C2F8966">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Facilitate engagement through workshops, meetings &amp; feedback sessions </w:t>
            </w:r>
          </w:p>
          <w:p w:rsidRPr="00715C55" w:rsidR="00E3593E" w:rsidP="0070206F" w:rsidRDefault="003D40F2" w14:paraId="071250C4" w14:textId="0A098130">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Ensure that member needs and value proposition are reflect in project outcomes and service delivery</w:t>
            </w:r>
          </w:p>
          <w:p w:rsidRPr="00715C55" w:rsidR="003D40F2" w:rsidP="0070206F" w:rsidRDefault="003D40F2" w14:paraId="0B86834F" w14:textId="7611E451">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Manage communications across member bases, including updates, consultation and feedback loo</w:t>
            </w:r>
            <w:r w:rsidR="00790015">
              <w:rPr>
                <w:rFonts w:asciiTheme="majorHAnsi" w:hAnsiTheme="majorHAnsi" w:eastAsiaTheme="minorHAnsi" w:cstheme="majorHAnsi"/>
                <w:sz w:val="22"/>
                <w:szCs w:val="22"/>
              </w:rPr>
              <w:t>ps</w:t>
            </w:r>
            <w:r w:rsidRPr="00715C55">
              <w:rPr>
                <w:rFonts w:asciiTheme="majorHAnsi" w:hAnsiTheme="majorHAnsi" w:eastAsiaTheme="minorHAnsi" w:cstheme="majorHAnsi"/>
                <w:sz w:val="22"/>
                <w:szCs w:val="22"/>
              </w:rPr>
              <w:t xml:space="preserve">. </w:t>
            </w:r>
          </w:p>
          <w:p w:rsidRPr="00715C55" w:rsidR="003D40F2" w:rsidP="0070206F" w:rsidRDefault="003D40F2" w14:paraId="271157DD" w14:textId="23212F4D">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Monitor member satisfaction, participation &amp; retention, adjusting </w:t>
            </w:r>
            <w:r w:rsidRPr="00715C55" w:rsidR="00307279">
              <w:rPr>
                <w:rFonts w:asciiTheme="majorHAnsi" w:hAnsiTheme="majorHAnsi" w:eastAsiaTheme="minorHAnsi" w:cstheme="majorHAnsi"/>
                <w:sz w:val="22"/>
                <w:szCs w:val="22"/>
              </w:rPr>
              <w:t>approaches</w:t>
            </w:r>
            <w:r w:rsidRPr="00715C55">
              <w:rPr>
                <w:rFonts w:asciiTheme="majorHAnsi" w:hAnsiTheme="majorHAnsi" w:eastAsiaTheme="minorHAnsi" w:cstheme="majorHAnsi"/>
                <w:sz w:val="22"/>
                <w:szCs w:val="22"/>
              </w:rPr>
              <w:t xml:space="preserve"> to enhance member value. </w:t>
            </w:r>
          </w:p>
        </w:tc>
      </w:tr>
      <w:tr w:rsidRPr="00715C55" w:rsidR="00E3593E" w:rsidTr="72B78756" w14:paraId="4196398F" w14:textId="77777777">
        <w:tc>
          <w:tcPr>
            <w:tcW w:w="2694" w:type="dxa"/>
            <w:tcBorders>
              <w:top w:val="single" w:color="auto" w:sz="4" w:space="0"/>
              <w:left w:val="single" w:color="auto" w:sz="4" w:space="0"/>
              <w:bottom w:val="single" w:color="auto" w:sz="4" w:space="0"/>
            </w:tcBorders>
          </w:tcPr>
          <w:p w:rsidRPr="00715C55" w:rsidR="00E3593E" w:rsidP="008519C3" w:rsidRDefault="007F0470" w14:paraId="7B7B5FB0" w14:textId="3BC3A907">
            <w:pPr>
              <w:spacing w:line="360" w:lineRule="auto"/>
              <w:rPr>
                <w:rFonts w:asciiTheme="majorHAnsi" w:hAnsiTheme="majorHAnsi" w:cstheme="majorHAnsi"/>
                <w:b/>
              </w:rPr>
            </w:pPr>
            <w:r w:rsidRPr="00715C55">
              <w:rPr>
                <w:rFonts w:asciiTheme="majorHAnsi" w:hAnsiTheme="majorHAnsi" w:cstheme="majorHAnsi"/>
                <w:b/>
              </w:rPr>
              <w:t>Change Management</w:t>
            </w:r>
          </w:p>
          <w:p w:rsidRPr="00715C55" w:rsidR="00E3593E" w:rsidP="008519C3" w:rsidRDefault="00E3593E" w14:paraId="3BC020E5" w14:textId="77777777">
            <w:pPr>
              <w:spacing w:line="360" w:lineRule="auto"/>
              <w:rPr>
                <w:rFonts w:asciiTheme="majorHAnsi" w:hAnsiTheme="majorHAnsi" w:cstheme="majorHAnsi"/>
                <w:b/>
              </w:rPr>
            </w:pPr>
          </w:p>
          <w:p w:rsidRPr="00715C55" w:rsidR="00E3593E" w:rsidP="008519C3" w:rsidRDefault="00E3593E" w14:paraId="003ADEA3" w14:textId="4712EAA2">
            <w:pPr>
              <w:spacing w:line="360" w:lineRule="auto"/>
              <w:rPr>
                <w:rFonts w:asciiTheme="majorHAnsi" w:hAnsiTheme="majorHAnsi" w:cstheme="majorHAnsi"/>
                <w:b/>
              </w:rPr>
            </w:pPr>
          </w:p>
        </w:tc>
        <w:tc>
          <w:tcPr>
            <w:tcW w:w="7229" w:type="dxa"/>
            <w:tcBorders>
              <w:top w:val="single" w:color="auto" w:sz="4" w:space="0"/>
              <w:left w:val="single" w:color="auto" w:sz="4" w:space="0"/>
              <w:bottom w:val="single" w:color="auto" w:sz="4" w:space="0"/>
            </w:tcBorders>
          </w:tcPr>
          <w:p w:rsidRPr="00715C55" w:rsidR="00E3593E" w:rsidP="0070206F" w:rsidRDefault="007F0470" w14:paraId="5E528DC9" w14:textId="77777777">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Working closely with the Membership &amp; Special Works team as well as Change Managers to plan, prepare and deliver lasting changes to membership </w:t>
            </w:r>
          </w:p>
          <w:p w:rsidRPr="00715C55" w:rsidR="007F0470" w:rsidP="0070206F" w:rsidRDefault="00715C55" w14:paraId="5C695075" w14:textId="77777777">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Work with change managers to define and implement change management strategies aligned to organisational objectives. </w:t>
            </w:r>
          </w:p>
          <w:p w:rsidRPr="00715C55" w:rsidR="00715C55" w:rsidP="0070206F" w:rsidRDefault="00715C55" w14:paraId="47EB7FAC" w14:textId="77777777">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Assess change impacts across people, processes &amp; systems to inform planning</w:t>
            </w:r>
          </w:p>
          <w:p w:rsidRPr="00715C55" w:rsidR="00715C55" w:rsidP="0070206F" w:rsidRDefault="00715C55" w14:paraId="6D7BCDE2" w14:textId="6D26655C">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Engage stakeholders to build support, address resistance and drive adoption. </w:t>
            </w:r>
          </w:p>
        </w:tc>
      </w:tr>
      <w:tr w:rsidRPr="00715C55" w:rsidR="008519C3" w:rsidTr="72B78756" w14:paraId="2810EA4E" w14:textId="77777777">
        <w:tc>
          <w:tcPr>
            <w:tcW w:w="2694" w:type="dxa"/>
            <w:tcBorders>
              <w:top w:val="single" w:color="auto" w:sz="4" w:space="0"/>
              <w:left w:val="single" w:color="auto" w:sz="4" w:space="0"/>
              <w:bottom w:val="single" w:color="auto" w:sz="4" w:space="0"/>
            </w:tcBorders>
          </w:tcPr>
          <w:p w:rsidRPr="00715C55" w:rsidR="008519C3" w:rsidP="008519C3" w:rsidRDefault="008519C3" w14:paraId="7EECC56D" w14:textId="00FAEEFA">
            <w:pPr>
              <w:spacing w:line="360" w:lineRule="auto"/>
              <w:rPr>
                <w:rFonts w:asciiTheme="majorHAnsi" w:hAnsiTheme="majorHAnsi" w:cstheme="majorHAnsi"/>
                <w:b/>
                <w:sz w:val="20"/>
                <w:szCs w:val="20"/>
              </w:rPr>
            </w:pPr>
            <w:r w:rsidRPr="00715C55">
              <w:rPr>
                <w:rFonts w:asciiTheme="majorHAnsi" w:hAnsiTheme="majorHAnsi" w:cstheme="majorHAnsi"/>
                <w:b/>
              </w:rPr>
              <w:t>Contribute to the organisational culture</w:t>
            </w:r>
          </w:p>
        </w:tc>
        <w:tc>
          <w:tcPr>
            <w:tcW w:w="7229" w:type="dxa"/>
            <w:tcBorders>
              <w:top w:val="single" w:color="auto" w:sz="4" w:space="0"/>
              <w:left w:val="single" w:color="auto" w:sz="4" w:space="0"/>
              <w:bottom w:val="single" w:color="auto" w:sz="4" w:space="0"/>
            </w:tcBorders>
          </w:tcPr>
          <w:p w:rsidRPr="00715C55" w:rsidR="008519C3" w:rsidP="00022032" w:rsidRDefault="008519C3" w14:paraId="63B03822" w14:textId="12FB4CAF">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Demonstrate understanding and empathy with the mission and ethos of the St Vincent de Paul Society and ensure the Society’s values are incorporated into all aspects of the performance of the role</w:t>
            </w:r>
          </w:p>
          <w:p w:rsidRPr="00715C55" w:rsidR="008519C3" w:rsidP="00022032" w:rsidRDefault="008519C3" w14:paraId="7A665474" w14:textId="7E06F1A9">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Respect the values inherent within the organisation and </w:t>
            </w:r>
            <w:r w:rsidRPr="00715C55" w:rsidR="00CC4DE4">
              <w:rPr>
                <w:rFonts w:asciiTheme="majorHAnsi" w:hAnsiTheme="majorHAnsi" w:eastAsiaTheme="minorHAnsi" w:cstheme="majorHAnsi"/>
                <w:sz w:val="22"/>
                <w:szCs w:val="22"/>
              </w:rPr>
              <w:t xml:space="preserve">encourage </w:t>
            </w:r>
            <w:r w:rsidRPr="00715C55">
              <w:rPr>
                <w:rFonts w:asciiTheme="majorHAnsi" w:hAnsiTheme="majorHAnsi" w:eastAsiaTheme="minorHAnsi" w:cstheme="majorHAnsi"/>
                <w:sz w:val="22"/>
                <w:szCs w:val="22"/>
              </w:rPr>
              <w:t>reflective practice in the workplace</w:t>
            </w:r>
          </w:p>
          <w:p w:rsidRPr="00715C55" w:rsidR="008519C3" w:rsidP="00022032" w:rsidRDefault="00CC4DE4" w14:paraId="42C2D9C1" w14:textId="60E05D43">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Engage, inspire and influence organisational culture</w:t>
            </w:r>
          </w:p>
          <w:p w:rsidRPr="00715C55" w:rsidR="008519C3" w:rsidP="00022032" w:rsidRDefault="008519C3" w14:paraId="4828A571" w14:textId="73CBC450">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Actively participate in activities that develop your personal and professional skills, knowledge and experience</w:t>
            </w:r>
          </w:p>
          <w:p w:rsidRPr="00715C55" w:rsidR="008519C3" w:rsidP="00022032" w:rsidRDefault="008519C3" w14:paraId="5A5FC235" w14:textId="40A8E12C">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Regularly attend and actively participate in all team / divisional and organisational meetings</w:t>
            </w:r>
          </w:p>
          <w:p w:rsidRPr="00715C55" w:rsidR="008519C3" w:rsidP="00022032" w:rsidRDefault="008519C3" w14:paraId="60729D7F" w14:textId="2270CC17">
            <w:pPr>
              <w:pStyle w:val="ListParagraph"/>
              <w:numPr>
                <w:ilvl w:val="0"/>
                <w:numId w:val="40"/>
              </w:numPr>
              <w:tabs>
                <w:tab w:val="left" w:pos="318"/>
              </w:tabs>
              <w:rPr>
                <w:rFonts w:asciiTheme="majorHAnsi" w:hAnsiTheme="majorHAnsi" w:cstheme="majorHAnsi"/>
                <w:sz w:val="20"/>
                <w:szCs w:val="20"/>
              </w:rPr>
            </w:pPr>
            <w:r w:rsidRPr="00715C55">
              <w:rPr>
                <w:rFonts w:asciiTheme="majorHAnsi" w:hAnsiTheme="majorHAnsi" w:eastAsiaTheme="minorHAnsi" w:cstheme="majorHAnsi"/>
                <w:sz w:val="22"/>
                <w:szCs w:val="22"/>
              </w:rPr>
              <w:t>Contribute to developing a culture of continuous improvement and respond positively to change</w:t>
            </w:r>
          </w:p>
        </w:tc>
      </w:tr>
      <w:tr w:rsidRPr="00715C55" w:rsidR="008519C3" w:rsidTr="72B78756" w14:paraId="58780A69" w14:textId="77777777">
        <w:tc>
          <w:tcPr>
            <w:tcW w:w="2694" w:type="dxa"/>
            <w:tcBorders>
              <w:top w:val="single" w:color="auto" w:sz="4" w:space="0"/>
              <w:left w:val="single" w:color="auto" w:sz="4" w:space="0"/>
              <w:bottom w:val="single" w:color="auto" w:sz="4" w:space="0"/>
            </w:tcBorders>
          </w:tcPr>
          <w:p w:rsidRPr="00715C55" w:rsidR="008519C3" w:rsidP="008519C3" w:rsidRDefault="008519C3" w14:paraId="11EA6B03" w14:textId="5F80527B">
            <w:pPr>
              <w:spacing w:line="360" w:lineRule="auto"/>
              <w:rPr>
                <w:rFonts w:asciiTheme="majorHAnsi" w:hAnsiTheme="majorHAnsi" w:cstheme="majorHAnsi"/>
                <w:b/>
                <w:sz w:val="20"/>
                <w:szCs w:val="20"/>
              </w:rPr>
            </w:pPr>
            <w:r w:rsidRPr="00715C55">
              <w:rPr>
                <w:rFonts w:asciiTheme="majorHAnsi" w:hAnsiTheme="majorHAnsi" w:cstheme="majorHAnsi"/>
                <w:b/>
              </w:rPr>
              <w:t xml:space="preserve">Safety </w:t>
            </w:r>
          </w:p>
        </w:tc>
        <w:tc>
          <w:tcPr>
            <w:tcW w:w="7229" w:type="dxa"/>
            <w:tcBorders>
              <w:top w:val="single" w:color="auto" w:sz="4" w:space="0"/>
              <w:left w:val="single" w:color="auto" w:sz="4" w:space="0"/>
              <w:bottom w:val="single" w:color="auto" w:sz="4" w:space="0"/>
            </w:tcBorders>
          </w:tcPr>
          <w:p w:rsidRPr="00715C55" w:rsidR="008519C3" w:rsidP="00022032" w:rsidRDefault="008519C3" w14:paraId="1FBAB477" w14:textId="66CFD290">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Take reasonable care for your own safety and that of others in line with policy and procedures </w:t>
            </w:r>
          </w:p>
          <w:p w:rsidRPr="00715C55" w:rsidR="008519C3" w:rsidP="00022032" w:rsidRDefault="008519C3" w14:paraId="58A9F852" w14:textId="2581F505">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 xml:space="preserve">Identify and report hazards within 24 hours of them occurring on the incident reporting system </w:t>
            </w:r>
          </w:p>
          <w:p w:rsidRPr="00715C55" w:rsidR="008519C3" w:rsidP="00022032" w:rsidRDefault="001E5A44" w14:paraId="6917FDFF" w14:textId="02B3E04F">
            <w:pPr>
              <w:pStyle w:val="ListParagraph"/>
              <w:numPr>
                <w:ilvl w:val="0"/>
                <w:numId w:val="40"/>
              </w:numPr>
              <w:tabs>
                <w:tab w:val="left" w:pos="318"/>
              </w:tabs>
              <w:rPr>
                <w:rFonts w:asciiTheme="majorHAnsi" w:hAnsiTheme="majorHAnsi" w:eastAsiaTheme="minorHAnsi" w:cstheme="majorHAnsi"/>
                <w:sz w:val="22"/>
                <w:szCs w:val="22"/>
              </w:rPr>
            </w:pPr>
            <w:r w:rsidRPr="00715C55">
              <w:rPr>
                <w:rFonts w:asciiTheme="majorHAnsi" w:hAnsiTheme="majorHAnsi" w:eastAsiaTheme="minorHAnsi" w:cstheme="majorHAnsi"/>
                <w:sz w:val="22"/>
                <w:szCs w:val="22"/>
              </w:rPr>
              <w:t>Manage day to day risks in line with policy and procedures</w:t>
            </w:r>
          </w:p>
        </w:tc>
      </w:tr>
    </w:tbl>
    <w:p w:rsidRPr="00715C55" w:rsidR="009267FB" w:rsidP="006F4D83" w:rsidRDefault="009267FB" w14:paraId="6CAEB67B" w14:textId="77777777">
      <w:pPr>
        <w:spacing w:line="360" w:lineRule="auto"/>
        <w:jc w:val="center"/>
        <w:rPr>
          <w:rFonts w:asciiTheme="majorHAnsi" w:hAnsiTheme="majorHAnsi" w:cstheme="majorHAnsi"/>
        </w:rPr>
      </w:pPr>
    </w:p>
    <w:p w:rsidRPr="00715C55" w:rsidR="006F4D83" w:rsidP="00597585" w:rsidRDefault="006F4D83" w14:paraId="0677694F" w14:textId="62583323">
      <w:pPr>
        <w:spacing w:line="360" w:lineRule="auto"/>
        <w:jc w:val="center"/>
        <w:rPr>
          <w:rFonts w:asciiTheme="majorHAnsi" w:hAnsiTheme="majorHAnsi" w:cstheme="majorHAnsi"/>
        </w:rPr>
      </w:pPr>
      <w:r w:rsidRPr="00715C55">
        <w:rPr>
          <w:rFonts w:asciiTheme="majorHAnsi" w:hAnsiTheme="majorHAnsi" w:cstheme="majorHAnsi"/>
        </w:rPr>
        <w:t>THE LIST OF RESPONSIBILITIES HEREIN IS NOT INTENDED TO BE ALL-INCLUSIVE, AND MAY INCLUDE ADDITIONAL RESPONSIBILITIES AS REQUIRED AND ASSIGNED. IT MAY BECOME NECESSARY TO MODIFY/CHANGE THESE POSITION RESPONSIBILITIES FROM TIME TO TIME.</w:t>
      </w:r>
    </w:p>
    <w:tbl>
      <w:tblPr>
        <w:tblStyle w:val="TableGrid"/>
        <w:tblW w:w="9923" w:type="dxa"/>
        <w:tblInd w:w="-572" w:type="dxa"/>
        <w:tblBorders>
          <w:insideH w:val="none" w:color="auto" w:sz="0" w:space="0"/>
        </w:tblBorders>
        <w:tblLook w:val="04A0" w:firstRow="1" w:lastRow="0" w:firstColumn="1" w:lastColumn="0" w:noHBand="0" w:noVBand="1"/>
      </w:tblPr>
      <w:tblGrid>
        <w:gridCol w:w="9923"/>
      </w:tblGrid>
      <w:tr w:rsidRPr="00715C55" w:rsidR="006F4D83" w:rsidTr="4359E3E5" w14:paraId="3547287B" w14:textId="77777777">
        <w:tc>
          <w:tcPr>
            <w:tcW w:w="9923" w:type="dxa"/>
            <w:shd w:val="clear" w:color="auto" w:fill="004AAD"/>
            <w:tcMar/>
          </w:tcPr>
          <w:p w:rsidRPr="00715C55" w:rsidR="006F4D83" w:rsidDel="0047445F" w:rsidP="004C4C2D" w:rsidRDefault="006F4D83" w14:paraId="1C7450A9" w14:textId="3F66FD1F">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Key Selection Criteria </w:t>
            </w:r>
          </w:p>
        </w:tc>
      </w:tr>
      <w:tr w:rsidRPr="00715C55" w:rsidR="00112F39" w:rsidTr="4359E3E5" w14:paraId="3F49859B" w14:textId="77777777">
        <w:tc>
          <w:tcPr>
            <w:tcW w:w="9923" w:type="dxa"/>
            <w:tcMar/>
          </w:tcPr>
          <w:p w:rsidRPr="00715C55" w:rsidR="00112F39" w:rsidP="00790015" w:rsidRDefault="00112F39" w14:paraId="3B07A863" w14:textId="77777777">
            <w:pPr>
              <w:spacing w:line="276" w:lineRule="auto"/>
              <w:rPr>
                <w:rFonts w:asciiTheme="majorHAnsi" w:hAnsiTheme="majorHAnsi" w:cstheme="majorHAnsi"/>
                <w:b/>
              </w:rPr>
            </w:pPr>
            <w:r w:rsidRPr="00715C55">
              <w:rPr>
                <w:rFonts w:asciiTheme="majorHAnsi" w:hAnsiTheme="majorHAnsi" w:cstheme="majorHAnsi"/>
                <w:b/>
              </w:rPr>
              <w:t>Qualifications</w:t>
            </w:r>
          </w:p>
          <w:p w:rsidRPr="00715C55" w:rsidR="00597585" w:rsidP="00790015" w:rsidRDefault="00715C55" w14:paraId="6830CC27" w14:textId="12EF4314">
            <w:pPr>
              <w:pStyle w:val="ListParagraph"/>
              <w:numPr>
                <w:ilvl w:val="0"/>
                <w:numId w:val="45"/>
              </w:numPr>
              <w:spacing w:line="276" w:lineRule="auto"/>
              <w:rPr>
                <w:rFonts w:asciiTheme="majorHAnsi" w:hAnsiTheme="majorHAnsi" w:cstheme="majorHAnsi"/>
                <w:sz w:val="22"/>
                <w:szCs w:val="22"/>
              </w:rPr>
            </w:pPr>
            <w:r w:rsidRPr="00715C55">
              <w:rPr>
                <w:rFonts w:asciiTheme="majorHAnsi" w:hAnsiTheme="majorHAnsi" w:cstheme="majorHAnsi"/>
                <w:sz w:val="22"/>
                <w:szCs w:val="22"/>
              </w:rPr>
              <w:t xml:space="preserve">Tertiary qualification in Business, Project Management or related </w:t>
            </w:r>
            <w:proofErr w:type="gramStart"/>
            <w:r w:rsidRPr="00715C55">
              <w:rPr>
                <w:rFonts w:asciiTheme="majorHAnsi" w:hAnsiTheme="majorHAnsi" w:cstheme="majorHAnsi"/>
                <w:sz w:val="22"/>
                <w:szCs w:val="22"/>
              </w:rPr>
              <w:t>field  (</w:t>
            </w:r>
            <w:proofErr w:type="gramEnd"/>
            <w:r w:rsidRPr="00715C55">
              <w:rPr>
                <w:rFonts w:asciiTheme="majorHAnsi" w:hAnsiTheme="majorHAnsi" w:cstheme="majorHAnsi"/>
                <w:sz w:val="22"/>
                <w:szCs w:val="22"/>
              </w:rPr>
              <w:t xml:space="preserve">or equivalent previous experience) </w:t>
            </w:r>
          </w:p>
          <w:p w:rsidRPr="00A05AAF" w:rsidR="00715C55" w:rsidP="00790015" w:rsidRDefault="00715C55" w14:paraId="3F2F8C5C" w14:textId="2A6F1DDE">
            <w:pPr>
              <w:pStyle w:val="ListParagraph"/>
              <w:numPr>
                <w:ilvl w:val="0"/>
                <w:numId w:val="45"/>
              </w:numPr>
              <w:spacing w:line="276" w:lineRule="auto"/>
              <w:rPr>
                <w:rFonts w:asciiTheme="majorHAnsi" w:hAnsiTheme="majorHAnsi" w:cstheme="majorHAnsi"/>
                <w:sz w:val="22"/>
                <w:szCs w:val="22"/>
              </w:rPr>
            </w:pPr>
            <w:r w:rsidRPr="00A05AAF">
              <w:rPr>
                <w:rFonts w:asciiTheme="majorHAnsi" w:hAnsiTheme="majorHAnsi" w:cstheme="majorHAnsi"/>
                <w:sz w:val="22"/>
                <w:szCs w:val="22"/>
              </w:rPr>
              <w:t xml:space="preserve">Project Management certification (highly regarded) </w:t>
            </w:r>
          </w:p>
          <w:p w:rsidRPr="00790015" w:rsidR="00597585" w:rsidDel="0047445F" w:rsidP="00790015" w:rsidRDefault="0008236D" w14:paraId="4C8C5945" w14:textId="0ACBF1DB">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Degre</w:t>
            </w:r>
            <w:r w:rsidR="008E166B">
              <w:rPr>
                <w:rFonts w:asciiTheme="majorHAnsi" w:hAnsiTheme="majorHAnsi" w:cstheme="majorHAnsi"/>
                <w:sz w:val="22"/>
                <w:szCs w:val="22"/>
              </w:rPr>
              <w:t>e in social</w:t>
            </w:r>
            <w:r w:rsidR="00D05B39">
              <w:rPr>
                <w:rFonts w:asciiTheme="majorHAnsi" w:hAnsiTheme="majorHAnsi" w:cstheme="majorHAnsi"/>
                <w:sz w:val="22"/>
                <w:szCs w:val="22"/>
              </w:rPr>
              <w:t xml:space="preserve"> work or communi</w:t>
            </w:r>
            <w:r w:rsidR="006C6EDF">
              <w:rPr>
                <w:rFonts w:asciiTheme="majorHAnsi" w:hAnsiTheme="majorHAnsi" w:cstheme="majorHAnsi"/>
                <w:sz w:val="22"/>
                <w:szCs w:val="22"/>
              </w:rPr>
              <w:t>ty devel</w:t>
            </w:r>
            <w:r w:rsidR="005E7DA3">
              <w:rPr>
                <w:rFonts w:asciiTheme="majorHAnsi" w:hAnsiTheme="majorHAnsi" w:cstheme="majorHAnsi"/>
                <w:sz w:val="22"/>
                <w:szCs w:val="22"/>
              </w:rPr>
              <w:t>opment ce</w:t>
            </w:r>
            <w:r w:rsidR="005119A4">
              <w:rPr>
                <w:rFonts w:asciiTheme="majorHAnsi" w:hAnsiTheme="majorHAnsi" w:cstheme="majorHAnsi"/>
                <w:sz w:val="22"/>
                <w:szCs w:val="22"/>
              </w:rPr>
              <w:t xml:space="preserve">rtificate </w:t>
            </w:r>
            <w:r w:rsidR="002F3446">
              <w:rPr>
                <w:rFonts w:asciiTheme="majorHAnsi" w:hAnsiTheme="majorHAnsi" w:cstheme="majorHAnsi"/>
                <w:sz w:val="22"/>
                <w:szCs w:val="22"/>
              </w:rPr>
              <w:t>(</w:t>
            </w:r>
            <w:r w:rsidR="00AD1E57">
              <w:rPr>
                <w:rFonts w:asciiTheme="majorHAnsi" w:hAnsiTheme="majorHAnsi" w:cstheme="majorHAnsi"/>
                <w:sz w:val="22"/>
                <w:szCs w:val="22"/>
              </w:rPr>
              <w:t>high</w:t>
            </w:r>
            <w:r w:rsidR="00F7214C">
              <w:rPr>
                <w:rFonts w:asciiTheme="majorHAnsi" w:hAnsiTheme="majorHAnsi" w:cstheme="majorHAnsi"/>
                <w:sz w:val="22"/>
                <w:szCs w:val="22"/>
              </w:rPr>
              <w:t>ly reg</w:t>
            </w:r>
            <w:r w:rsidR="00AF45B8">
              <w:rPr>
                <w:rFonts w:asciiTheme="majorHAnsi" w:hAnsiTheme="majorHAnsi" w:cstheme="majorHAnsi"/>
                <w:sz w:val="22"/>
                <w:szCs w:val="22"/>
              </w:rPr>
              <w:t xml:space="preserve">arded) </w:t>
            </w:r>
          </w:p>
        </w:tc>
      </w:tr>
      <w:tr w:rsidRPr="00715C55" w:rsidR="00112F39" w:rsidTr="4359E3E5" w14:paraId="3440D853" w14:textId="77777777">
        <w:tc>
          <w:tcPr>
            <w:tcW w:w="9923" w:type="dxa"/>
            <w:tcMar/>
          </w:tcPr>
          <w:p w:rsidRPr="00715C55" w:rsidR="00112F39" w:rsidP="00790015" w:rsidRDefault="00112F39" w14:paraId="02976779" w14:textId="77777777">
            <w:pPr>
              <w:spacing w:line="276" w:lineRule="auto"/>
              <w:rPr>
                <w:rFonts w:asciiTheme="majorHAnsi" w:hAnsiTheme="majorHAnsi" w:cstheme="majorHAnsi"/>
                <w:b/>
              </w:rPr>
            </w:pPr>
            <w:r w:rsidRPr="00715C55">
              <w:rPr>
                <w:rFonts w:asciiTheme="majorHAnsi" w:hAnsiTheme="majorHAnsi" w:cstheme="majorHAnsi"/>
                <w:b/>
              </w:rPr>
              <w:t>Experience</w:t>
            </w:r>
          </w:p>
          <w:p w:rsidRPr="00A05AAF" w:rsidR="00A05AAF" w:rsidP="00790015" w:rsidRDefault="00A05AAF" w14:paraId="23A2D01B" w14:textId="77777777">
            <w:pPr>
              <w:pStyle w:val="ListParagraph"/>
              <w:numPr>
                <w:ilvl w:val="0"/>
                <w:numId w:val="45"/>
              </w:numPr>
              <w:spacing w:line="276" w:lineRule="auto"/>
              <w:rPr>
                <w:rFonts w:asciiTheme="majorHAnsi" w:hAnsiTheme="majorHAnsi" w:cstheme="majorHAnsi"/>
                <w:sz w:val="22"/>
                <w:szCs w:val="22"/>
              </w:rPr>
            </w:pPr>
            <w:r w:rsidRPr="00A05AAF">
              <w:rPr>
                <w:rFonts w:asciiTheme="majorHAnsi" w:hAnsiTheme="majorHAnsi" w:cstheme="majorHAnsi"/>
              </w:rPr>
              <w:t xml:space="preserve">Leading end to end project delivery across complex or multi-stakeholder environments </w:t>
            </w:r>
          </w:p>
          <w:p w:rsidRPr="00715C55" w:rsidR="00715C55" w:rsidP="00790015" w:rsidRDefault="00A05AAF" w14:paraId="426D8130" w14:textId="11D7ECC4">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M</w:t>
            </w:r>
            <w:r w:rsidRPr="00715C55" w:rsidR="00715C55">
              <w:rPr>
                <w:rFonts w:asciiTheme="majorHAnsi" w:hAnsiTheme="majorHAnsi" w:cstheme="majorHAnsi"/>
                <w:sz w:val="22"/>
                <w:szCs w:val="22"/>
              </w:rPr>
              <w:t xml:space="preserve">anaging cross-functional teams &amp; coordinating multiple workstreams/projects. </w:t>
            </w:r>
          </w:p>
          <w:p w:rsidR="003D40F2" w:rsidP="00790015" w:rsidRDefault="00A05AAF" w14:paraId="6A05CF8D" w14:textId="206292E3">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W</w:t>
            </w:r>
            <w:r w:rsidRPr="00715C55" w:rsidR="003D40F2">
              <w:rPr>
                <w:rFonts w:asciiTheme="majorHAnsi" w:hAnsiTheme="majorHAnsi" w:cstheme="majorHAnsi"/>
                <w:sz w:val="22"/>
                <w:szCs w:val="22"/>
              </w:rPr>
              <w:t xml:space="preserve">orking with </w:t>
            </w:r>
            <w:r w:rsidRPr="00715C55" w:rsidR="00BC3722">
              <w:rPr>
                <w:rFonts w:asciiTheme="majorHAnsi" w:hAnsiTheme="majorHAnsi" w:cstheme="majorHAnsi"/>
                <w:sz w:val="22"/>
                <w:szCs w:val="22"/>
              </w:rPr>
              <w:t>membership-based</w:t>
            </w:r>
            <w:r w:rsidRPr="00715C55" w:rsidR="00715C55">
              <w:rPr>
                <w:rFonts w:asciiTheme="majorHAnsi" w:hAnsiTheme="majorHAnsi" w:cstheme="majorHAnsi"/>
                <w:sz w:val="22"/>
                <w:szCs w:val="22"/>
              </w:rPr>
              <w:t xml:space="preserve"> </w:t>
            </w:r>
            <w:r w:rsidRPr="00715C55" w:rsidR="003D40F2">
              <w:rPr>
                <w:rFonts w:asciiTheme="majorHAnsi" w:hAnsiTheme="majorHAnsi" w:cstheme="majorHAnsi"/>
                <w:sz w:val="22"/>
                <w:szCs w:val="22"/>
              </w:rPr>
              <w:t xml:space="preserve">organisations (favourable) </w:t>
            </w:r>
          </w:p>
          <w:p w:rsidR="00A05AAF" w:rsidP="00790015" w:rsidRDefault="00A05AAF" w14:paraId="057D7BF3" w14:textId="09344C62">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 xml:space="preserve">Designing or implementing service delivery models involving triage, assessment &amp; referral pathways. </w:t>
            </w:r>
          </w:p>
          <w:p w:rsidR="004E3907" w:rsidP="00790015" w:rsidRDefault="004E3907" w14:paraId="72AE895A" w14:textId="47219D65">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Ser</w:t>
            </w:r>
            <w:r w:rsidR="00D12301">
              <w:rPr>
                <w:rFonts w:asciiTheme="majorHAnsi" w:hAnsiTheme="majorHAnsi" w:cstheme="majorHAnsi"/>
                <w:sz w:val="22"/>
                <w:szCs w:val="22"/>
              </w:rPr>
              <w:t>vice desi</w:t>
            </w:r>
            <w:r w:rsidR="00F85407">
              <w:rPr>
                <w:rFonts w:asciiTheme="majorHAnsi" w:hAnsiTheme="majorHAnsi" w:cstheme="majorHAnsi"/>
                <w:sz w:val="22"/>
                <w:szCs w:val="22"/>
              </w:rPr>
              <w:t>gn for people accessing a range of communi</w:t>
            </w:r>
            <w:r w:rsidR="00E243FA">
              <w:rPr>
                <w:rFonts w:asciiTheme="majorHAnsi" w:hAnsiTheme="majorHAnsi" w:cstheme="majorHAnsi"/>
                <w:sz w:val="22"/>
                <w:szCs w:val="22"/>
              </w:rPr>
              <w:t>ty servi</w:t>
            </w:r>
            <w:r w:rsidR="0016597B">
              <w:rPr>
                <w:rFonts w:asciiTheme="majorHAnsi" w:hAnsiTheme="majorHAnsi" w:cstheme="majorHAnsi"/>
                <w:sz w:val="22"/>
                <w:szCs w:val="22"/>
              </w:rPr>
              <w:t>ces (</w:t>
            </w:r>
            <w:r w:rsidR="00262B9D">
              <w:rPr>
                <w:rFonts w:asciiTheme="majorHAnsi" w:hAnsiTheme="majorHAnsi" w:cstheme="majorHAnsi"/>
                <w:sz w:val="22"/>
                <w:szCs w:val="22"/>
              </w:rPr>
              <w:t>na</w:t>
            </w:r>
            <w:r w:rsidR="00EF4887">
              <w:rPr>
                <w:rFonts w:asciiTheme="majorHAnsi" w:hAnsiTheme="majorHAnsi" w:cstheme="majorHAnsi"/>
                <w:sz w:val="22"/>
                <w:szCs w:val="22"/>
              </w:rPr>
              <w:t xml:space="preserve">vigating </w:t>
            </w:r>
            <w:r w:rsidR="00AD04C8">
              <w:rPr>
                <w:rFonts w:asciiTheme="majorHAnsi" w:hAnsiTheme="majorHAnsi" w:cstheme="majorHAnsi"/>
                <w:sz w:val="22"/>
                <w:szCs w:val="22"/>
              </w:rPr>
              <w:t>different support services</w:t>
            </w:r>
            <w:r w:rsidR="004D6EA2">
              <w:rPr>
                <w:rFonts w:asciiTheme="majorHAnsi" w:hAnsiTheme="majorHAnsi" w:cstheme="majorHAnsi"/>
                <w:sz w:val="22"/>
                <w:szCs w:val="22"/>
              </w:rPr>
              <w:t>)</w:t>
            </w:r>
          </w:p>
          <w:p w:rsidRPr="00715C55" w:rsidR="00A05AAF" w:rsidP="00790015" w:rsidRDefault="00A05AAF" w14:paraId="51388139" w14:textId="40D2D127">
            <w:pPr>
              <w:pStyle w:val="ListParagraph"/>
              <w:numPr>
                <w:ilvl w:val="0"/>
                <w:numId w:val="45"/>
              </w:numPr>
              <w:spacing w:line="276" w:lineRule="auto"/>
              <w:rPr>
                <w:rFonts w:asciiTheme="majorHAnsi" w:hAnsiTheme="majorHAnsi" w:cstheme="majorHAnsi"/>
                <w:sz w:val="22"/>
                <w:szCs w:val="22"/>
              </w:rPr>
            </w:pPr>
            <w:r>
              <w:rPr>
                <w:rFonts w:asciiTheme="majorHAnsi" w:hAnsiTheme="majorHAnsi" w:cstheme="majorHAnsi"/>
                <w:sz w:val="22"/>
                <w:szCs w:val="22"/>
              </w:rPr>
              <w:t>Working with community services, health, NFP, membership or regulated environments</w:t>
            </w:r>
          </w:p>
          <w:p w:rsidRPr="00715C55" w:rsidR="00597585" w:rsidP="4359E3E5" w:rsidRDefault="3A9A1580" w14:paraId="7513B257" w14:textId="37DA4815">
            <w:pPr>
              <w:spacing w:line="276" w:lineRule="auto"/>
              <w:ind w:left="0" w:hanging="0"/>
              <w:rPr>
                <w:rFonts w:ascii="Calibri Light" w:hAnsi="Calibri Light" w:cs="Calibri Light" w:asciiTheme="majorAscii" w:hAnsiTheme="majorAscii" w:cstheme="majorAscii"/>
                <w:b w:val="1"/>
                <w:bCs w:val="1"/>
              </w:rPr>
            </w:pPr>
            <w:r w:rsidRPr="4359E3E5" w:rsidR="3A9A1580">
              <w:rPr>
                <w:rFonts w:ascii="Calibri Light" w:hAnsi="Calibri Light" w:cs="Calibri Light" w:asciiTheme="majorAscii" w:hAnsiTheme="majorAscii" w:cstheme="majorAscii"/>
                <w:b w:val="1"/>
                <w:bCs w:val="1"/>
              </w:rPr>
              <w:t>Skills/Knowledge</w:t>
            </w:r>
          </w:p>
          <w:p w:rsidRPr="00715C55" w:rsidR="00597585" w:rsidP="00790015" w:rsidRDefault="003D40F2" w14:paraId="6112C6CE" w14:textId="108CF6A1">
            <w:pPr>
              <w:pStyle w:val="ListParagraph"/>
              <w:numPr>
                <w:ilvl w:val="0"/>
                <w:numId w:val="45"/>
              </w:numPr>
              <w:spacing w:line="276" w:lineRule="auto"/>
              <w:rPr>
                <w:rFonts w:asciiTheme="majorHAnsi" w:hAnsiTheme="majorHAnsi" w:cstheme="majorHAnsi"/>
                <w:sz w:val="22"/>
                <w:szCs w:val="22"/>
              </w:rPr>
            </w:pPr>
            <w:r w:rsidRPr="00715C55">
              <w:rPr>
                <w:rFonts w:asciiTheme="majorHAnsi" w:hAnsiTheme="majorHAnsi" w:cstheme="majorHAnsi"/>
                <w:sz w:val="22"/>
                <w:szCs w:val="22"/>
              </w:rPr>
              <w:t>Basic understanding of case management desirable</w:t>
            </w:r>
          </w:p>
          <w:p w:rsidR="00597585" w:rsidP="00790015" w:rsidRDefault="00715C55" w14:paraId="5AF018C6" w14:textId="77777777">
            <w:pPr>
              <w:pStyle w:val="ListParagraph"/>
              <w:numPr>
                <w:ilvl w:val="0"/>
                <w:numId w:val="45"/>
              </w:numPr>
              <w:spacing w:line="276" w:lineRule="auto"/>
              <w:rPr>
                <w:rFonts w:asciiTheme="majorHAnsi" w:hAnsiTheme="majorHAnsi" w:cstheme="majorHAnsi"/>
              </w:rPr>
            </w:pPr>
            <w:r w:rsidRPr="00715C55">
              <w:rPr>
                <w:rFonts w:asciiTheme="majorHAnsi" w:hAnsiTheme="majorHAnsi" w:cstheme="majorHAnsi"/>
              </w:rPr>
              <w:t>Highly developed communication skills, including reporting &amp; presentations</w:t>
            </w:r>
          </w:p>
          <w:p w:rsidR="00A05AAF" w:rsidP="00790015" w:rsidRDefault="00A05AAF" w14:paraId="317D3A89" w14:textId="755CDE56">
            <w:pPr>
              <w:pStyle w:val="ListParagraph"/>
              <w:numPr>
                <w:ilvl w:val="0"/>
                <w:numId w:val="45"/>
              </w:numPr>
              <w:spacing w:line="276" w:lineRule="auto"/>
              <w:rPr>
                <w:rFonts w:asciiTheme="majorHAnsi" w:hAnsiTheme="majorHAnsi" w:cstheme="majorHAnsi"/>
              </w:rPr>
            </w:pPr>
            <w:r>
              <w:rPr>
                <w:rFonts w:asciiTheme="majorHAnsi" w:hAnsiTheme="majorHAnsi" w:cstheme="majorHAnsi"/>
              </w:rPr>
              <w:t xml:space="preserve">Understanding of end-to-end lifecycle management (intake &gt; assessment &gt; referral &gt; outcome tracking) </w:t>
            </w:r>
          </w:p>
          <w:p w:rsidRPr="00A05AAF" w:rsidR="00A05AAF" w:rsidP="00790015" w:rsidRDefault="00A05AAF" w14:paraId="2191FCFA" w14:textId="794B3A34">
            <w:pPr>
              <w:pStyle w:val="ListParagraph"/>
              <w:numPr>
                <w:ilvl w:val="0"/>
                <w:numId w:val="45"/>
              </w:numPr>
              <w:spacing w:line="276" w:lineRule="auto"/>
              <w:rPr>
                <w:rFonts w:asciiTheme="majorHAnsi" w:hAnsiTheme="majorHAnsi" w:cstheme="majorHAnsi"/>
              </w:rPr>
            </w:pPr>
            <w:r>
              <w:rPr>
                <w:rFonts w:asciiTheme="majorHAnsi" w:hAnsiTheme="majorHAnsi" w:cstheme="majorHAnsi"/>
              </w:rPr>
              <w:t xml:space="preserve">Experience coordinating between multiple service providers or internal teams to deliver outcomes. </w:t>
            </w:r>
          </w:p>
          <w:p w:rsidRPr="00715C55" w:rsidR="00715C55" w:rsidP="00790015" w:rsidRDefault="00715C55" w14:paraId="502FAA45" w14:textId="6E3DC436">
            <w:pPr>
              <w:pStyle w:val="ListParagraph"/>
              <w:numPr>
                <w:ilvl w:val="0"/>
                <w:numId w:val="45"/>
              </w:numPr>
              <w:spacing w:line="276" w:lineRule="auto"/>
              <w:rPr>
                <w:rFonts w:asciiTheme="majorHAnsi" w:hAnsiTheme="majorHAnsi" w:cstheme="majorHAnsi"/>
              </w:rPr>
            </w:pPr>
            <w:r>
              <w:rPr>
                <w:rFonts w:asciiTheme="majorHAnsi" w:hAnsiTheme="majorHAnsi" w:cstheme="majorHAnsi"/>
              </w:rPr>
              <w:t>Ability to influence at all levels of the organisation</w:t>
            </w:r>
          </w:p>
          <w:p w:rsidR="00715C55" w:rsidP="00790015" w:rsidRDefault="00715C55" w14:paraId="42881CCB" w14:textId="77777777">
            <w:pPr>
              <w:pStyle w:val="ListParagraph"/>
              <w:numPr>
                <w:ilvl w:val="0"/>
                <w:numId w:val="45"/>
              </w:numPr>
              <w:spacing w:line="276" w:lineRule="auto"/>
              <w:rPr>
                <w:rFonts w:asciiTheme="majorHAnsi" w:hAnsiTheme="majorHAnsi" w:cstheme="majorHAnsi"/>
                <w:b/>
                <w:bCs/>
              </w:rPr>
            </w:pPr>
            <w:r w:rsidRPr="00715C55">
              <w:rPr>
                <w:rFonts w:asciiTheme="majorHAnsi" w:hAnsiTheme="majorHAnsi" w:cstheme="majorHAnsi"/>
              </w:rPr>
              <w:t>Strategic thinking and ability to translate objectives into actionable plans.</w:t>
            </w:r>
            <w:r w:rsidRPr="00715C55">
              <w:rPr>
                <w:rFonts w:asciiTheme="majorHAnsi" w:hAnsiTheme="majorHAnsi" w:cstheme="majorHAnsi"/>
                <w:b/>
                <w:bCs/>
              </w:rPr>
              <w:t xml:space="preserve"> </w:t>
            </w:r>
          </w:p>
          <w:p w:rsidRPr="00715C55" w:rsidR="009E0A5B" w:rsidP="00790015" w:rsidRDefault="009E0A5B" w14:paraId="05695079" w14:textId="23AC2AEC">
            <w:pPr>
              <w:pStyle w:val="ListParagraph"/>
              <w:numPr>
                <w:ilvl w:val="0"/>
                <w:numId w:val="45"/>
              </w:numPr>
              <w:spacing w:after="240" w:line="276" w:lineRule="auto"/>
              <w:rPr>
                <w:rFonts w:asciiTheme="majorHAnsi" w:hAnsiTheme="majorHAnsi" w:cstheme="majorHAnsi"/>
                <w:b/>
                <w:bCs/>
              </w:rPr>
            </w:pPr>
            <w:r>
              <w:rPr>
                <w:rFonts w:asciiTheme="majorHAnsi" w:hAnsiTheme="majorHAnsi" w:cstheme="majorHAnsi"/>
              </w:rPr>
              <w:t>Referral pathways and reporting obligations and requirement</w:t>
            </w:r>
            <w:r w:rsidR="00C3132C">
              <w:rPr>
                <w:rFonts w:asciiTheme="majorHAnsi" w:hAnsiTheme="majorHAnsi" w:cstheme="majorHAnsi"/>
              </w:rPr>
              <w:t>s and ability to trans</w:t>
            </w:r>
            <w:r w:rsidR="00116699">
              <w:rPr>
                <w:rFonts w:asciiTheme="majorHAnsi" w:hAnsiTheme="majorHAnsi" w:cstheme="majorHAnsi"/>
              </w:rPr>
              <w:t xml:space="preserve">late this into a </w:t>
            </w:r>
            <w:proofErr w:type="gramStart"/>
            <w:r w:rsidR="00116699">
              <w:rPr>
                <w:rFonts w:asciiTheme="majorHAnsi" w:hAnsiTheme="majorHAnsi" w:cstheme="majorHAnsi"/>
              </w:rPr>
              <w:t>framework/guide</w:t>
            </w:r>
            <w:r w:rsidR="00932C77">
              <w:rPr>
                <w:rFonts w:asciiTheme="majorHAnsi" w:hAnsiTheme="majorHAnsi" w:cstheme="majorHAnsi"/>
              </w:rPr>
              <w:t>lines/tool</w:t>
            </w:r>
            <w:r w:rsidR="00B64B66">
              <w:rPr>
                <w:rFonts w:asciiTheme="majorHAnsi" w:hAnsiTheme="majorHAnsi" w:cstheme="majorHAnsi"/>
              </w:rPr>
              <w:t>s</w:t>
            </w:r>
            <w:proofErr w:type="gramEnd"/>
            <w:r w:rsidR="00B64B66">
              <w:rPr>
                <w:rFonts w:asciiTheme="majorHAnsi" w:hAnsiTheme="majorHAnsi" w:cstheme="majorHAnsi"/>
              </w:rPr>
              <w:t xml:space="preserve">. </w:t>
            </w:r>
          </w:p>
        </w:tc>
      </w:tr>
    </w:tbl>
    <w:p w:rsidRPr="00715C55" w:rsidR="00B169E5" w:rsidP="00597585" w:rsidRDefault="00B169E5" w14:paraId="4FD9FD13" w14:textId="78CEB21B">
      <w:pPr>
        <w:rPr>
          <w:rFonts w:asciiTheme="majorHAnsi" w:hAnsiTheme="majorHAnsi" w:cstheme="majorHAnsi"/>
        </w:rPr>
      </w:pPr>
    </w:p>
    <w:tbl>
      <w:tblPr>
        <w:tblStyle w:val="TableGrid"/>
        <w:tblW w:w="9923" w:type="dxa"/>
        <w:tblInd w:w="-572" w:type="dxa"/>
        <w:tblBorders>
          <w:insideH w:val="none" w:color="auto" w:sz="0" w:space="0"/>
          <w:insideV w:val="none" w:color="auto" w:sz="0" w:space="0"/>
        </w:tblBorders>
        <w:tblLook w:val="04A0" w:firstRow="1" w:lastRow="0" w:firstColumn="1" w:lastColumn="0" w:noHBand="0" w:noVBand="1"/>
      </w:tblPr>
      <w:tblGrid>
        <w:gridCol w:w="9923"/>
      </w:tblGrid>
      <w:tr w:rsidRPr="00715C55" w:rsidR="00930583" w:rsidTr="00597585" w14:paraId="4D94B697" w14:textId="77777777">
        <w:tc>
          <w:tcPr>
            <w:tcW w:w="9923" w:type="dxa"/>
            <w:tcBorders>
              <w:top w:val="single" w:color="auto" w:sz="4" w:space="0"/>
              <w:left w:val="single" w:color="auto" w:sz="4" w:space="0"/>
              <w:bottom w:val="single" w:color="auto" w:sz="4" w:space="0"/>
            </w:tcBorders>
            <w:shd w:val="clear" w:color="auto" w:fill="004AAD"/>
          </w:tcPr>
          <w:p w:rsidRPr="00715C55" w:rsidR="00930583" w:rsidP="004C4C2D" w:rsidRDefault="00930583" w14:paraId="68883CE3" w14:textId="77777777">
            <w:pPr>
              <w:spacing w:line="360" w:lineRule="auto"/>
              <w:rPr>
                <w:rFonts w:asciiTheme="majorHAnsi" w:hAnsiTheme="majorHAnsi" w:cstheme="majorHAnsi"/>
                <w:b/>
                <w:color w:val="FFFFFF" w:themeColor="background1"/>
                <w:sz w:val="20"/>
                <w:szCs w:val="20"/>
              </w:rPr>
            </w:pPr>
            <w:r w:rsidRPr="00715C55">
              <w:rPr>
                <w:rFonts w:asciiTheme="majorHAnsi" w:hAnsiTheme="majorHAnsi" w:cstheme="majorHAnsi"/>
                <w:b/>
                <w:color w:val="FFFFFF" w:themeColor="background1"/>
                <w:sz w:val="20"/>
                <w:szCs w:val="20"/>
              </w:rPr>
              <w:t xml:space="preserve">Wellbeing, Health and Safety </w:t>
            </w:r>
          </w:p>
        </w:tc>
      </w:tr>
      <w:tr w:rsidRPr="00715C55" w:rsidR="00930583" w:rsidTr="00597585" w14:paraId="52BAFF31" w14:textId="77777777">
        <w:tc>
          <w:tcPr>
            <w:tcW w:w="9923" w:type="dxa"/>
            <w:tcBorders>
              <w:top w:val="single" w:color="auto" w:sz="4" w:space="0"/>
              <w:left w:val="single" w:color="auto" w:sz="4" w:space="0"/>
              <w:bottom w:val="single" w:color="auto" w:sz="4" w:space="0"/>
            </w:tcBorders>
          </w:tcPr>
          <w:p w:rsidRPr="00715C55" w:rsidR="00930583" w:rsidP="004C4C2D" w:rsidRDefault="005A7875" w14:paraId="5D2DAECC" w14:textId="77777777">
            <w:pPr>
              <w:spacing w:line="360" w:lineRule="auto"/>
              <w:rPr>
                <w:rFonts w:asciiTheme="majorHAnsi" w:hAnsiTheme="majorHAnsi" w:cstheme="majorHAnsi"/>
                <w:b/>
                <w:sz w:val="20"/>
                <w:szCs w:val="20"/>
              </w:rPr>
            </w:pPr>
            <w:r w:rsidRPr="00715C55">
              <w:rPr>
                <w:rFonts w:asciiTheme="majorHAnsi" w:hAnsiTheme="majorHAnsi" w:cstheme="majorHAnsi"/>
                <w:b/>
                <w:sz w:val="20"/>
                <w:szCs w:val="20"/>
              </w:rPr>
              <w:t xml:space="preserve">Child Safety Statement </w:t>
            </w:r>
          </w:p>
          <w:p w:rsidRPr="00715C55" w:rsidR="00350775" w:rsidP="00350775" w:rsidRDefault="00794EEB" w14:paraId="3C97B02F" w14:textId="77777777">
            <w:pPr>
              <w:spacing w:line="276" w:lineRule="auto"/>
              <w:rPr>
                <w:rFonts w:eastAsia="Times New Roman" w:asciiTheme="majorHAnsi" w:hAnsiTheme="majorHAnsi" w:cstheme="majorHAnsi"/>
                <w:sz w:val="20"/>
                <w:szCs w:val="21"/>
                <w:lang w:eastAsia="en-AU"/>
              </w:rPr>
            </w:pPr>
            <w:r w:rsidRPr="00715C55">
              <w:rPr>
                <w:rFonts w:eastAsia="Times New Roman" w:asciiTheme="majorHAnsi" w:hAnsiTheme="majorHAnsi" w:cstheme="majorHAnsi"/>
                <w:sz w:val="20"/>
                <w:szCs w:val="21"/>
                <w:lang w:eastAsia="en-AU"/>
              </w:rPr>
              <w:t>St Vincent de Paul Society is committed to the safety and wellbeing of all children and young people. Our members, volunteers and employees understand that child safety is everyone’s responsibility and is at the centre of all that we do and every decision we make.</w:t>
            </w:r>
          </w:p>
          <w:p w:rsidRPr="00715C55" w:rsidR="00794EEB" w:rsidP="00350775" w:rsidRDefault="00794EEB" w14:paraId="224EE061" w14:textId="77777777">
            <w:pPr>
              <w:spacing w:line="276" w:lineRule="auto"/>
              <w:rPr>
                <w:rFonts w:eastAsia="Times New Roman" w:asciiTheme="majorHAnsi" w:hAnsiTheme="majorHAnsi" w:cstheme="majorHAnsi"/>
                <w:sz w:val="21"/>
                <w:szCs w:val="21"/>
                <w:lang w:eastAsia="en-AU"/>
              </w:rPr>
            </w:pPr>
            <w:r w:rsidRPr="00715C55">
              <w:rPr>
                <w:rFonts w:eastAsia="Times New Roman" w:asciiTheme="majorHAnsi" w:hAnsiTheme="majorHAnsi" w:cstheme="majorHAnsi"/>
                <w:sz w:val="20"/>
                <w:szCs w:val="21"/>
                <w:lang w:eastAsia="en-AU"/>
              </w:rPr>
              <w:br/>
            </w:r>
            <w:r w:rsidRPr="00715C55">
              <w:rPr>
                <w:rFonts w:eastAsia="Times New Roman" w:asciiTheme="majorHAnsi" w:hAnsiTheme="majorHAnsi" w:cstheme="majorHAnsi"/>
                <w:b/>
                <w:sz w:val="20"/>
                <w:szCs w:val="21"/>
                <w:lang w:eastAsia="en-AU"/>
              </w:rPr>
              <w:t>We have zero tolerance for child abuse or neglect of child safety</w:t>
            </w:r>
            <w:r w:rsidRPr="00715C55">
              <w:rPr>
                <w:rFonts w:eastAsia="Times New Roman" w:asciiTheme="majorHAnsi" w:hAnsiTheme="majorHAnsi" w:cstheme="majorHAnsi"/>
                <w:sz w:val="20"/>
                <w:szCs w:val="21"/>
                <w:lang w:eastAsia="en-AU"/>
              </w:rPr>
              <w:br/>
            </w:r>
            <w:r w:rsidRPr="00715C55">
              <w:rPr>
                <w:rFonts w:eastAsia="Times New Roman" w:asciiTheme="majorHAnsi" w:hAnsiTheme="majorHAnsi" w:cstheme="majorHAnsi"/>
                <w:sz w:val="20"/>
                <w:szCs w:val="21"/>
                <w:lang w:eastAsia="en-AU"/>
              </w:rPr>
              <w:t>We are committed to providing a child safe environment where children and young people are safe and feel safe, and their voices are heard about decisions that affect them. This includes but is not limited to the cultural safety of Aboriginal &amp; Torres Strait Islander children, children from diverse cultural, linguistic, and/or religious backgrounds, children who identify as LGBTQI+, and children with a disability.</w:t>
            </w:r>
            <w:r w:rsidRPr="00715C55">
              <w:rPr>
                <w:rFonts w:eastAsia="Times New Roman" w:asciiTheme="majorHAnsi" w:hAnsiTheme="majorHAnsi" w:cstheme="majorHAnsi"/>
                <w:sz w:val="20"/>
                <w:szCs w:val="21"/>
                <w:lang w:eastAsia="en-AU"/>
              </w:rPr>
              <w:br/>
            </w:r>
            <w:r w:rsidRPr="00715C55">
              <w:rPr>
                <w:rFonts w:eastAsia="Times New Roman" w:asciiTheme="majorHAnsi" w:hAnsiTheme="majorHAnsi" w:cstheme="majorHAnsi"/>
                <w:sz w:val="20"/>
                <w:szCs w:val="21"/>
                <w:lang w:eastAsia="en-AU"/>
              </w:rPr>
              <w:t>Whilst all St Vincent de Paul programs and activities may not involve regular contact with children by SVDP Representatives, it is the decision of St Vincent de Paul State Council that all St Vincent de Paul programs and activities will be subject to the Child Safety Policy</w:t>
            </w:r>
            <w:r w:rsidRPr="00715C55">
              <w:rPr>
                <w:rFonts w:eastAsia="Times New Roman" w:asciiTheme="majorHAnsi" w:hAnsiTheme="majorHAnsi" w:cstheme="majorHAnsi"/>
                <w:sz w:val="20"/>
                <w:szCs w:val="21"/>
                <w:lang w:eastAsia="en-AU"/>
              </w:rPr>
              <w:br/>
            </w:r>
          </w:p>
          <w:p w:rsidRPr="00715C55" w:rsidR="00794EEB" w:rsidP="00350775" w:rsidRDefault="00794EEB" w14:paraId="4702B2E5" w14:textId="77777777">
            <w:pPr>
              <w:shd w:val="clear" w:color="auto" w:fill="FFFFFF"/>
              <w:spacing w:line="276" w:lineRule="auto"/>
              <w:rPr>
                <w:rFonts w:eastAsia="Times New Roman" w:asciiTheme="majorHAnsi" w:hAnsiTheme="majorHAnsi" w:cstheme="majorHAnsi"/>
                <w:color w:val="242424"/>
                <w:sz w:val="21"/>
                <w:szCs w:val="21"/>
                <w:lang w:eastAsia="en-AU"/>
              </w:rPr>
            </w:pPr>
            <w:r w:rsidRPr="00715C55">
              <w:rPr>
                <w:rFonts w:eastAsia="Times New Roman" w:asciiTheme="majorHAnsi" w:hAnsiTheme="majorHAnsi" w:cstheme="majorHAnsi"/>
                <w:b/>
                <w:bCs/>
                <w:color w:val="242424"/>
                <w:sz w:val="21"/>
                <w:szCs w:val="21"/>
                <w:lang w:eastAsia="en-AU"/>
              </w:rPr>
              <w:t>Diversity and Inclusion</w:t>
            </w:r>
          </w:p>
          <w:p w:rsidRPr="00715C55" w:rsidR="00794EEB" w:rsidP="00350775" w:rsidRDefault="00794EEB" w14:paraId="4D95C3DF" w14:textId="77777777">
            <w:pPr>
              <w:shd w:val="clear" w:color="auto" w:fill="FFFFFF"/>
              <w:spacing w:line="276" w:lineRule="auto"/>
              <w:rPr>
                <w:rFonts w:eastAsia="Times New Roman" w:asciiTheme="majorHAnsi" w:hAnsiTheme="majorHAnsi" w:cstheme="majorHAnsi"/>
                <w:color w:val="242424"/>
                <w:sz w:val="21"/>
                <w:szCs w:val="21"/>
                <w:lang w:eastAsia="en-AU"/>
              </w:rPr>
            </w:pPr>
            <w:r w:rsidRPr="00715C55">
              <w:rPr>
                <w:rFonts w:eastAsia="Times New Roman" w:asciiTheme="majorHAnsi" w:hAnsiTheme="majorHAnsi" w:cstheme="majorHAnsi"/>
                <w:color w:val="242424"/>
                <w:sz w:val="20"/>
                <w:szCs w:val="20"/>
                <w:lang w:eastAsia="en-AU"/>
              </w:rPr>
              <w:t>We are committed to the principles of social justice and aim to ensure every individual is treated with dignity and respect regardless of their cultural background, ability, ethnicity, gender identity, sexual orientation or religion.</w:t>
            </w:r>
            <w:r w:rsidRPr="00715C55">
              <w:rPr>
                <w:rFonts w:eastAsia="Times New Roman" w:asciiTheme="majorHAnsi" w:hAnsiTheme="majorHAnsi" w:cstheme="majorHAnsi"/>
                <w:color w:val="242424"/>
                <w:sz w:val="20"/>
                <w:szCs w:val="20"/>
                <w:lang w:eastAsia="en-AU"/>
              </w:rPr>
              <w:br/>
            </w:r>
          </w:p>
          <w:p w:rsidRPr="00715C55" w:rsidR="00930583" w:rsidP="00350775" w:rsidRDefault="00794EEB" w14:paraId="05882333" w14:textId="77777777">
            <w:pPr>
              <w:spacing w:line="360" w:lineRule="auto"/>
              <w:jc w:val="center"/>
              <w:rPr>
                <w:rFonts w:asciiTheme="majorHAnsi" w:hAnsiTheme="majorHAnsi" w:cstheme="majorHAnsi"/>
                <w:sz w:val="20"/>
                <w:szCs w:val="20"/>
              </w:rPr>
            </w:pPr>
            <w:r w:rsidRPr="00715C55">
              <w:rPr>
                <w:rFonts w:asciiTheme="majorHAnsi" w:hAnsiTheme="majorHAnsi" w:cstheme="majorHAnsi"/>
                <w:noProof/>
              </w:rPr>
              <w:drawing>
                <wp:inline distT="0" distB="0" distL="0" distR="0" wp14:anchorId="777F4373" wp14:editId="7BFD9EF5">
                  <wp:extent cx="3156667" cy="482671"/>
                  <wp:effectExtent l="0" t="0" r="5715" b="0"/>
                  <wp:docPr id="2" name="Picture 2" descr="C:\Users\kahli.leombruni\AppData\Local\Microsoft\Windows\INetCache\Content.MSO\C0D44B9.tmp">
                    <a:extLst xmlns:a="http://schemas.openxmlformats.org/drawingml/2006/main">
                      <a:ext uri="{FF2B5EF4-FFF2-40B4-BE49-F238E27FC236}">
                        <a16:creationId xmlns:a16="http://schemas.microsoft.com/office/drawing/2014/main" id="{7133B761-D982-488B-9460-FC2ADA5C8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hli.leombruni\AppData\Local\Microsoft\Windows\INetCache\Content.MSO\C0D44B9.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9280" cy="532000"/>
                          </a:xfrm>
                          <a:prstGeom prst="rect">
                            <a:avLst/>
                          </a:prstGeom>
                          <a:noFill/>
                          <a:ln>
                            <a:noFill/>
                          </a:ln>
                        </pic:spPr>
                      </pic:pic>
                    </a:graphicData>
                  </a:graphic>
                </wp:inline>
              </w:drawing>
            </w:r>
          </w:p>
        </w:tc>
      </w:tr>
    </w:tbl>
    <w:p w:rsidRPr="00715C55" w:rsidR="00930583" w:rsidRDefault="00930583" w14:paraId="377CCABB" w14:textId="77777777">
      <w:pPr>
        <w:spacing w:line="360" w:lineRule="auto"/>
        <w:rPr>
          <w:rFonts w:asciiTheme="majorHAnsi" w:hAnsiTheme="majorHAnsi" w:cstheme="majorHAnsi"/>
        </w:rPr>
      </w:pPr>
    </w:p>
    <w:sectPr w:rsidRPr="00715C55" w:rsidR="00930583" w:rsidSect="00597585">
      <w:headerReference w:type="default" r:id="rId13"/>
      <w:footerReference w:type="default" r:id="rId14"/>
      <w:pgSz w:w="11906" w:h="16838" w:orient="portrait"/>
      <w:pgMar w:top="-5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D21" w:rsidP="001B55ED" w:rsidRDefault="005D4D21" w14:paraId="64A75FAD" w14:textId="77777777">
      <w:pPr>
        <w:spacing w:after="0" w:line="240" w:lineRule="auto"/>
      </w:pPr>
      <w:r>
        <w:separator/>
      </w:r>
    </w:p>
  </w:endnote>
  <w:endnote w:type="continuationSeparator" w:id="0">
    <w:p w:rsidR="005D4D21" w:rsidP="001B55ED" w:rsidRDefault="005D4D21" w14:paraId="35D418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7125C" w:rsidP="00634031" w:rsidRDefault="00F7125C" w14:paraId="017982AF" w14:textId="77777777">
    <w:pPr>
      <w:pStyle w:val="Footer"/>
      <w:ind w:hanging="1418"/>
    </w:pPr>
    <w:r w:rsidRPr="00634031">
      <w:rPr>
        <w:noProof/>
      </w:rPr>
      <w:drawing>
        <wp:anchor distT="0" distB="0" distL="114300" distR="114300" simplePos="0" relativeHeight="251658242" behindDoc="1" locked="0" layoutInCell="1" allowOverlap="1" wp14:anchorId="1170135C" wp14:editId="13A3639A">
          <wp:simplePos x="0" y="0"/>
          <wp:positionH relativeFrom="page">
            <wp:posOffset>237490</wp:posOffset>
          </wp:positionH>
          <wp:positionV relativeFrom="paragraph">
            <wp:posOffset>-525145</wp:posOffset>
          </wp:positionV>
          <wp:extent cx="7038975" cy="1358900"/>
          <wp:effectExtent l="0" t="0" r="9525" b="0"/>
          <wp:wrapTight wrapText="bothSides">
            <wp:wrapPolygon edited="0">
              <wp:start x="0" y="0"/>
              <wp:lineTo x="0" y="21196"/>
              <wp:lineTo x="21571" y="21196"/>
              <wp:lineTo x="21571" y="0"/>
              <wp:lineTo x="0" y="0"/>
            </wp:wrapPolygon>
          </wp:wrapTight>
          <wp:docPr id="26" name="Picture 26">
            <a:extLst xmlns:a="http://schemas.openxmlformats.org/drawingml/2006/main">
              <a:ext uri="{FF2B5EF4-FFF2-40B4-BE49-F238E27FC236}">
                <a16:creationId xmlns:a16="http://schemas.microsoft.com/office/drawing/2014/main" id="{7E09073A-801A-40BF-87A7-992C004B0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38975" cy="1358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D21" w:rsidP="001B55ED" w:rsidRDefault="005D4D21" w14:paraId="1F8790CC" w14:textId="77777777">
      <w:pPr>
        <w:spacing w:after="0" w:line="240" w:lineRule="auto"/>
      </w:pPr>
      <w:r>
        <w:separator/>
      </w:r>
    </w:p>
  </w:footnote>
  <w:footnote w:type="continuationSeparator" w:id="0">
    <w:p w:rsidR="005D4D21" w:rsidP="001B55ED" w:rsidRDefault="005D4D21" w14:paraId="2F1293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7125C" w:rsidRDefault="00F7125C" w14:paraId="0AC22D7D" w14:textId="77777777">
    <w:pPr>
      <w:pStyle w:val="Header"/>
    </w:pPr>
    <w:r>
      <w:rPr>
        <w:noProof/>
      </w:rPr>
      <w:drawing>
        <wp:anchor distT="0" distB="0" distL="114300" distR="114300" simplePos="0" relativeHeight="251658241" behindDoc="0" locked="0" layoutInCell="1" allowOverlap="1" wp14:anchorId="1B5488CD" wp14:editId="1510F302">
          <wp:simplePos x="0" y="0"/>
          <wp:positionH relativeFrom="page">
            <wp:align>right</wp:align>
          </wp:positionH>
          <wp:positionV relativeFrom="paragraph">
            <wp:posOffset>-450215</wp:posOffset>
          </wp:positionV>
          <wp:extent cx="2207260" cy="1090295"/>
          <wp:effectExtent l="0" t="0" r="0" b="0"/>
          <wp:wrapTopAndBottom/>
          <wp:docPr id="24" name="Picture 24">
            <a:extLst xmlns:a="http://schemas.openxmlformats.org/drawingml/2006/main">
              <a:ext uri="{FF2B5EF4-FFF2-40B4-BE49-F238E27FC236}">
                <a16:creationId xmlns:a16="http://schemas.microsoft.com/office/drawing/2014/main" id="{6F6A0A42-D2B6-4C9A-9F2B-8516CC2728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sthead - Society &amp; VCV_BLUE.png"/>
                  <pic:cNvPicPr/>
                </pic:nvPicPr>
                <pic:blipFill rotWithShape="1">
                  <a:blip r:embed="rId1">
                    <a:extLst>
                      <a:ext uri="{28A0092B-C50C-407E-A947-70E740481C1C}">
                        <a14:useLocalDpi xmlns:a14="http://schemas.microsoft.com/office/drawing/2010/main" val="0"/>
                      </a:ext>
                    </a:extLst>
                  </a:blip>
                  <a:srcRect l="61489"/>
                  <a:stretch/>
                </pic:blipFill>
                <pic:spPr bwMode="auto">
                  <a:xfrm>
                    <a:off x="0" y="0"/>
                    <a:ext cx="2207260" cy="109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6475D58" wp14:editId="3AD4D159">
          <wp:simplePos x="0" y="0"/>
          <wp:positionH relativeFrom="page">
            <wp:align>left</wp:align>
          </wp:positionH>
          <wp:positionV relativeFrom="paragraph">
            <wp:posOffset>-419735</wp:posOffset>
          </wp:positionV>
          <wp:extent cx="3238500" cy="1090295"/>
          <wp:effectExtent l="0" t="0" r="0" b="0"/>
          <wp:wrapTopAndBottom/>
          <wp:docPr id="25" name="Picture 25">
            <a:extLst xmlns:a="http://schemas.openxmlformats.org/drawingml/2006/main">
              <a:ext uri="{FF2B5EF4-FFF2-40B4-BE49-F238E27FC236}">
                <a16:creationId xmlns:a16="http://schemas.microsoft.com/office/drawing/2014/main" id="{083BC686-A939-474A-B770-5419A594B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sthead - Society &amp; VCV_BLUE.png"/>
                  <pic:cNvPicPr/>
                </pic:nvPicPr>
                <pic:blipFill rotWithShape="1">
                  <a:blip r:embed="rId1">
                    <a:extLst>
                      <a:ext uri="{28A0092B-C50C-407E-A947-70E740481C1C}">
                        <a14:useLocalDpi xmlns:a14="http://schemas.microsoft.com/office/drawing/2010/main" val="0"/>
                      </a:ext>
                    </a:extLst>
                  </a:blip>
                  <a:srcRect r="43496"/>
                  <a:stretch/>
                </pic:blipFill>
                <pic:spPr bwMode="auto">
                  <a:xfrm>
                    <a:off x="0" y="0"/>
                    <a:ext cx="3238500" cy="109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666"/>
    <w:multiLevelType w:val="hybridMultilevel"/>
    <w:tmpl w:val="F050BE4A"/>
    <w:lvl w:ilvl="0" w:tplc="12408E16">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755FD9"/>
    <w:multiLevelType w:val="hybridMultilevel"/>
    <w:tmpl w:val="A872CDC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0E6C6E66"/>
    <w:multiLevelType w:val="hybridMultilevel"/>
    <w:tmpl w:val="28BACB5E"/>
    <w:lvl w:ilvl="0" w:tplc="4BC42600">
      <w:start w:val="1"/>
      <w:numFmt w:val="bullet"/>
      <w:lvlText w:val=""/>
      <w:lvlJc w:val="left"/>
      <w:pPr>
        <w:tabs>
          <w:tab w:val="num" w:pos="360"/>
        </w:tabs>
        <w:ind w:left="360" w:hanging="360"/>
      </w:pPr>
      <w:rPr>
        <w:rFonts w:hint="default" w:ascii="Symbol" w:hAnsi="Symbol"/>
      </w:rPr>
    </w:lvl>
    <w:lvl w:ilvl="1" w:tplc="21504140" w:tentative="1">
      <w:start w:val="1"/>
      <w:numFmt w:val="bullet"/>
      <w:lvlText w:val=""/>
      <w:lvlJc w:val="left"/>
      <w:pPr>
        <w:tabs>
          <w:tab w:val="num" w:pos="1080"/>
        </w:tabs>
        <w:ind w:left="1080" w:hanging="360"/>
      </w:pPr>
      <w:rPr>
        <w:rFonts w:hint="default" w:ascii="Symbol" w:hAnsi="Symbol"/>
      </w:rPr>
    </w:lvl>
    <w:lvl w:ilvl="2" w:tplc="85BCFFBA" w:tentative="1">
      <w:start w:val="1"/>
      <w:numFmt w:val="bullet"/>
      <w:lvlText w:val=""/>
      <w:lvlJc w:val="left"/>
      <w:pPr>
        <w:tabs>
          <w:tab w:val="num" w:pos="1800"/>
        </w:tabs>
        <w:ind w:left="1800" w:hanging="360"/>
      </w:pPr>
      <w:rPr>
        <w:rFonts w:hint="default" w:ascii="Symbol" w:hAnsi="Symbol"/>
      </w:rPr>
    </w:lvl>
    <w:lvl w:ilvl="3" w:tplc="37CE2550" w:tentative="1">
      <w:start w:val="1"/>
      <w:numFmt w:val="bullet"/>
      <w:lvlText w:val=""/>
      <w:lvlJc w:val="left"/>
      <w:pPr>
        <w:tabs>
          <w:tab w:val="num" w:pos="2520"/>
        </w:tabs>
        <w:ind w:left="2520" w:hanging="360"/>
      </w:pPr>
      <w:rPr>
        <w:rFonts w:hint="default" w:ascii="Symbol" w:hAnsi="Symbol"/>
      </w:rPr>
    </w:lvl>
    <w:lvl w:ilvl="4" w:tplc="FB4AE1FC" w:tentative="1">
      <w:start w:val="1"/>
      <w:numFmt w:val="bullet"/>
      <w:lvlText w:val=""/>
      <w:lvlJc w:val="left"/>
      <w:pPr>
        <w:tabs>
          <w:tab w:val="num" w:pos="3240"/>
        </w:tabs>
        <w:ind w:left="3240" w:hanging="360"/>
      </w:pPr>
      <w:rPr>
        <w:rFonts w:hint="default" w:ascii="Symbol" w:hAnsi="Symbol"/>
      </w:rPr>
    </w:lvl>
    <w:lvl w:ilvl="5" w:tplc="34BA412C" w:tentative="1">
      <w:start w:val="1"/>
      <w:numFmt w:val="bullet"/>
      <w:lvlText w:val=""/>
      <w:lvlJc w:val="left"/>
      <w:pPr>
        <w:tabs>
          <w:tab w:val="num" w:pos="3960"/>
        </w:tabs>
        <w:ind w:left="3960" w:hanging="360"/>
      </w:pPr>
      <w:rPr>
        <w:rFonts w:hint="default" w:ascii="Symbol" w:hAnsi="Symbol"/>
      </w:rPr>
    </w:lvl>
    <w:lvl w:ilvl="6" w:tplc="C2B64944" w:tentative="1">
      <w:start w:val="1"/>
      <w:numFmt w:val="bullet"/>
      <w:lvlText w:val=""/>
      <w:lvlJc w:val="left"/>
      <w:pPr>
        <w:tabs>
          <w:tab w:val="num" w:pos="4680"/>
        </w:tabs>
        <w:ind w:left="4680" w:hanging="360"/>
      </w:pPr>
      <w:rPr>
        <w:rFonts w:hint="default" w:ascii="Symbol" w:hAnsi="Symbol"/>
      </w:rPr>
    </w:lvl>
    <w:lvl w:ilvl="7" w:tplc="0722E654" w:tentative="1">
      <w:start w:val="1"/>
      <w:numFmt w:val="bullet"/>
      <w:lvlText w:val=""/>
      <w:lvlJc w:val="left"/>
      <w:pPr>
        <w:tabs>
          <w:tab w:val="num" w:pos="5400"/>
        </w:tabs>
        <w:ind w:left="5400" w:hanging="360"/>
      </w:pPr>
      <w:rPr>
        <w:rFonts w:hint="default" w:ascii="Symbol" w:hAnsi="Symbol"/>
      </w:rPr>
    </w:lvl>
    <w:lvl w:ilvl="8" w:tplc="A0EE4110" w:tentative="1">
      <w:start w:val="1"/>
      <w:numFmt w:val="bullet"/>
      <w:lvlText w:val=""/>
      <w:lvlJc w:val="left"/>
      <w:pPr>
        <w:tabs>
          <w:tab w:val="num" w:pos="6120"/>
        </w:tabs>
        <w:ind w:left="6120" w:hanging="360"/>
      </w:pPr>
      <w:rPr>
        <w:rFonts w:hint="default" w:ascii="Symbol" w:hAnsi="Symbol"/>
      </w:rPr>
    </w:lvl>
  </w:abstractNum>
  <w:abstractNum w:abstractNumId="3" w15:restartNumberingAfterBreak="0">
    <w:nsid w:val="0EE76598"/>
    <w:multiLevelType w:val="hybridMultilevel"/>
    <w:tmpl w:val="7BEC976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0EFC06A9"/>
    <w:multiLevelType w:val="hybridMultilevel"/>
    <w:tmpl w:val="46F69804"/>
    <w:lvl w:ilvl="0" w:tplc="0C090001">
      <w:start w:val="1"/>
      <w:numFmt w:val="bullet"/>
      <w:lvlText w:val=""/>
      <w:lvlJc w:val="left"/>
      <w:pPr>
        <w:ind w:left="754" w:hanging="360"/>
      </w:pPr>
      <w:rPr>
        <w:rFonts w:hint="default" w:ascii="Symbol" w:hAnsi="Symbol"/>
      </w:rPr>
    </w:lvl>
    <w:lvl w:ilvl="1" w:tplc="0C090003" w:tentative="1">
      <w:start w:val="1"/>
      <w:numFmt w:val="bullet"/>
      <w:lvlText w:val="o"/>
      <w:lvlJc w:val="left"/>
      <w:pPr>
        <w:ind w:left="1474" w:hanging="360"/>
      </w:pPr>
      <w:rPr>
        <w:rFonts w:hint="default" w:ascii="Courier New" w:hAnsi="Courier New" w:cs="Courier New"/>
      </w:rPr>
    </w:lvl>
    <w:lvl w:ilvl="2" w:tplc="0C090005" w:tentative="1">
      <w:start w:val="1"/>
      <w:numFmt w:val="bullet"/>
      <w:lvlText w:val=""/>
      <w:lvlJc w:val="left"/>
      <w:pPr>
        <w:ind w:left="2194" w:hanging="360"/>
      </w:pPr>
      <w:rPr>
        <w:rFonts w:hint="default" w:ascii="Wingdings" w:hAnsi="Wingdings"/>
      </w:rPr>
    </w:lvl>
    <w:lvl w:ilvl="3" w:tplc="0C090001" w:tentative="1">
      <w:start w:val="1"/>
      <w:numFmt w:val="bullet"/>
      <w:lvlText w:val=""/>
      <w:lvlJc w:val="left"/>
      <w:pPr>
        <w:ind w:left="2914" w:hanging="360"/>
      </w:pPr>
      <w:rPr>
        <w:rFonts w:hint="default" w:ascii="Symbol" w:hAnsi="Symbol"/>
      </w:rPr>
    </w:lvl>
    <w:lvl w:ilvl="4" w:tplc="0C090003" w:tentative="1">
      <w:start w:val="1"/>
      <w:numFmt w:val="bullet"/>
      <w:lvlText w:val="o"/>
      <w:lvlJc w:val="left"/>
      <w:pPr>
        <w:ind w:left="3634" w:hanging="360"/>
      </w:pPr>
      <w:rPr>
        <w:rFonts w:hint="default" w:ascii="Courier New" w:hAnsi="Courier New" w:cs="Courier New"/>
      </w:rPr>
    </w:lvl>
    <w:lvl w:ilvl="5" w:tplc="0C090005" w:tentative="1">
      <w:start w:val="1"/>
      <w:numFmt w:val="bullet"/>
      <w:lvlText w:val=""/>
      <w:lvlJc w:val="left"/>
      <w:pPr>
        <w:ind w:left="4354" w:hanging="360"/>
      </w:pPr>
      <w:rPr>
        <w:rFonts w:hint="default" w:ascii="Wingdings" w:hAnsi="Wingdings"/>
      </w:rPr>
    </w:lvl>
    <w:lvl w:ilvl="6" w:tplc="0C090001" w:tentative="1">
      <w:start w:val="1"/>
      <w:numFmt w:val="bullet"/>
      <w:lvlText w:val=""/>
      <w:lvlJc w:val="left"/>
      <w:pPr>
        <w:ind w:left="5074" w:hanging="360"/>
      </w:pPr>
      <w:rPr>
        <w:rFonts w:hint="default" w:ascii="Symbol" w:hAnsi="Symbol"/>
      </w:rPr>
    </w:lvl>
    <w:lvl w:ilvl="7" w:tplc="0C090003" w:tentative="1">
      <w:start w:val="1"/>
      <w:numFmt w:val="bullet"/>
      <w:lvlText w:val="o"/>
      <w:lvlJc w:val="left"/>
      <w:pPr>
        <w:ind w:left="5794" w:hanging="360"/>
      </w:pPr>
      <w:rPr>
        <w:rFonts w:hint="default" w:ascii="Courier New" w:hAnsi="Courier New" w:cs="Courier New"/>
      </w:rPr>
    </w:lvl>
    <w:lvl w:ilvl="8" w:tplc="0C090005" w:tentative="1">
      <w:start w:val="1"/>
      <w:numFmt w:val="bullet"/>
      <w:lvlText w:val=""/>
      <w:lvlJc w:val="left"/>
      <w:pPr>
        <w:ind w:left="6514" w:hanging="360"/>
      </w:pPr>
      <w:rPr>
        <w:rFonts w:hint="default" w:ascii="Wingdings" w:hAnsi="Wingdings"/>
      </w:rPr>
    </w:lvl>
  </w:abstractNum>
  <w:abstractNum w:abstractNumId="5" w15:restartNumberingAfterBreak="0">
    <w:nsid w:val="10042B96"/>
    <w:multiLevelType w:val="hybridMultilevel"/>
    <w:tmpl w:val="87822D20"/>
    <w:lvl w:ilvl="0" w:tplc="71B6D9CC">
      <w:start w:val="1"/>
      <w:numFmt w:val="bullet"/>
      <w:lvlText w:val="•"/>
      <w:lvlJc w:val="left"/>
      <w:pPr>
        <w:tabs>
          <w:tab w:val="num" w:pos="720"/>
        </w:tabs>
        <w:ind w:left="720" w:hanging="360"/>
      </w:pPr>
      <w:rPr>
        <w:rFonts w:hint="default" w:ascii="Arial" w:hAnsi="Arial"/>
      </w:rPr>
    </w:lvl>
    <w:lvl w:ilvl="1" w:tplc="E3EEDC5E" w:tentative="1">
      <w:start w:val="1"/>
      <w:numFmt w:val="bullet"/>
      <w:lvlText w:val="•"/>
      <w:lvlJc w:val="left"/>
      <w:pPr>
        <w:tabs>
          <w:tab w:val="num" w:pos="1440"/>
        </w:tabs>
        <w:ind w:left="1440" w:hanging="360"/>
      </w:pPr>
      <w:rPr>
        <w:rFonts w:hint="default" w:ascii="Arial" w:hAnsi="Arial"/>
      </w:rPr>
    </w:lvl>
    <w:lvl w:ilvl="2" w:tplc="B80E6414" w:tentative="1">
      <w:start w:val="1"/>
      <w:numFmt w:val="bullet"/>
      <w:lvlText w:val="•"/>
      <w:lvlJc w:val="left"/>
      <w:pPr>
        <w:tabs>
          <w:tab w:val="num" w:pos="2160"/>
        </w:tabs>
        <w:ind w:left="2160" w:hanging="360"/>
      </w:pPr>
      <w:rPr>
        <w:rFonts w:hint="default" w:ascii="Arial" w:hAnsi="Arial"/>
      </w:rPr>
    </w:lvl>
    <w:lvl w:ilvl="3" w:tplc="AAD05996" w:tentative="1">
      <w:start w:val="1"/>
      <w:numFmt w:val="bullet"/>
      <w:lvlText w:val="•"/>
      <w:lvlJc w:val="left"/>
      <w:pPr>
        <w:tabs>
          <w:tab w:val="num" w:pos="2880"/>
        </w:tabs>
        <w:ind w:left="2880" w:hanging="360"/>
      </w:pPr>
      <w:rPr>
        <w:rFonts w:hint="default" w:ascii="Arial" w:hAnsi="Arial"/>
      </w:rPr>
    </w:lvl>
    <w:lvl w:ilvl="4" w:tplc="68782556" w:tentative="1">
      <w:start w:val="1"/>
      <w:numFmt w:val="bullet"/>
      <w:lvlText w:val="•"/>
      <w:lvlJc w:val="left"/>
      <w:pPr>
        <w:tabs>
          <w:tab w:val="num" w:pos="3600"/>
        </w:tabs>
        <w:ind w:left="3600" w:hanging="360"/>
      </w:pPr>
      <w:rPr>
        <w:rFonts w:hint="default" w:ascii="Arial" w:hAnsi="Arial"/>
      </w:rPr>
    </w:lvl>
    <w:lvl w:ilvl="5" w:tplc="DB9C7C10" w:tentative="1">
      <w:start w:val="1"/>
      <w:numFmt w:val="bullet"/>
      <w:lvlText w:val="•"/>
      <w:lvlJc w:val="left"/>
      <w:pPr>
        <w:tabs>
          <w:tab w:val="num" w:pos="4320"/>
        </w:tabs>
        <w:ind w:left="4320" w:hanging="360"/>
      </w:pPr>
      <w:rPr>
        <w:rFonts w:hint="default" w:ascii="Arial" w:hAnsi="Arial"/>
      </w:rPr>
    </w:lvl>
    <w:lvl w:ilvl="6" w:tplc="074E8C36" w:tentative="1">
      <w:start w:val="1"/>
      <w:numFmt w:val="bullet"/>
      <w:lvlText w:val="•"/>
      <w:lvlJc w:val="left"/>
      <w:pPr>
        <w:tabs>
          <w:tab w:val="num" w:pos="5040"/>
        </w:tabs>
        <w:ind w:left="5040" w:hanging="360"/>
      </w:pPr>
      <w:rPr>
        <w:rFonts w:hint="default" w:ascii="Arial" w:hAnsi="Arial"/>
      </w:rPr>
    </w:lvl>
    <w:lvl w:ilvl="7" w:tplc="58566DA4" w:tentative="1">
      <w:start w:val="1"/>
      <w:numFmt w:val="bullet"/>
      <w:lvlText w:val="•"/>
      <w:lvlJc w:val="left"/>
      <w:pPr>
        <w:tabs>
          <w:tab w:val="num" w:pos="5760"/>
        </w:tabs>
        <w:ind w:left="5760" w:hanging="360"/>
      </w:pPr>
      <w:rPr>
        <w:rFonts w:hint="default" w:ascii="Arial" w:hAnsi="Arial"/>
      </w:rPr>
    </w:lvl>
    <w:lvl w:ilvl="8" w:tplc="C44C117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1023AF6"/>
    <w:multiLevelType w:val="hybridMultilevel"/>
    <w:tmpl w:val="74A8EC3C"/>
    <w:lvl w:ilvl="0" w:tplc="46A80EF2">
      <w:start w:val="1"/>
      <w:numFmt w:val="bullet"/>
      <w:lvlText w:val=""/>
      <w:lvlJc w:val="left"/>
      <w:pPr>
        <w:tabs>
          <w:tab w:val="num" w:pos="720"/>
        </w:tabs>
        <w:ind w:left="720" w:hanging="360"/>
      </w:pPr>
      <w:rPr>
        <w:rFonts w:hint="default" w:ascii="Symbol" w:hAnsi="Symbol"/>
      </w:rPr>
    </w:lvl>
    <w:lvl w:ilvl="1" w:tplc="D68AEB38" w:tentative="1">
      <w:start w:val="1"/>
      <w:numFmt w:val="bullet"/>
      <w:lvlText w:val=""/>
      <w:lvlJc w:val="left"/>
      <w:pPr>
        <w:tabs>
          <w:tab w:val="num" w:pos="1440"/>
        </w:tabs>
        <w:ind w:left="1440" w:hanging="360"/>
      </w:pPr>
      <w:rPr>
        <w:rFonts w:hint="default" w:ascii="Symbol" w:hAnsi="Symbol"/>
      </w:rPr>
    </w:lvl>
    <w:lvl w:ilvl="2" w:tplc="48F2BB0E" w:tentative="1">
      <w:start w:val="1"/>
      <w:numFmt w:val="bullet"/>
      <w:lvlText w:val=""/>
      <w:lvlJc w:val="left"/>
      <w:pPr>
        <w:tabs>
          <w:tab w:val="num" w:pos="2160"/>
        </w:tabs>
        <w:ind w:left="2160" w:hanging="360"/>
      </w:pPr>
      <w:rPr>
        <w:rFonts w:hint="default" w:ascii="Symbol" w:hAnsi="Symbol"/>
      </w:rPr>
    </w:lvl>
    <w:lvl w:ilvl="3" w:tplc="B6BE0D40" w:tentative="1">
      <w:start w:val="1"/>
      <w:numFmt w:val="bullet"/>
      <w:lvlText w:val=""/>
      <w:lvlJc w:val="left"/>
      <w:pPr>
        <w:tabs>
          <w:tab w:val="num" w:pos="2880"/>
        </w:tabs>
        <w:ind w:left="2880" w:hanging="360"/>
      </w:pPr>
      <w:rPr>
        <w:rFonts w:hint="default" w:ascii="Symbol" w:hAnsi="Symbol"/>
      </w:rPr>
    </w:lvl>
    <w:lvl w:ilvl="4" w:tplc="BCF0BF80" w:tentative="1">
      <w:start w:val="1"/>
      <w:numFmt w:val="bullet"/>
      <w:lvlText w:val=""/>
      <w:lvlJc w:val="left"/>
      <w:pPr>
        <w:tabs>
          <w:tab w:val="num" w:pos="3600"/>
        </w:tabs>
        <w:ind w:left="3600" w:hanging="360"/>
      </w:pPr>
      <w:rPr>
        <w:rFonts w:hint="default" w:ascii="Symbol" w:hAnsi="Symbol"/>
      </w:rPr>
    </w:lvl>
    <w:lvl w:ilvl="5" w:tplc="449440A4" w:tentative="1">
      <w:start w:val="1"/>
      <w:numFmt w:val="bullet"/>
      <w:lvlText w:val=""/>
      <w:lvlJc w:val="left"/>
      <w:pPr>
        <w:tabs>
          <w:tab w:val="num" w:pos="4320"/>
        </w:tabs>
        <w:ind w:left="4320" w:hanging="360"/>
      </w:pPr>
      <w:rPr>
        <w:rFonts w:hint="default" w:ascii="Symbol" w:hAnsi="Symbol"/>
      </w:rPr>
    </w:lvl>
    <w:lvl w:ilvl="6" w:tplc="48DA670E" w:tentative="1">
      <w:start w:val="1"/>
      <w:numFmt w:val="bullet"/>
      <w:lvlText w:val=""/>
      <w:lvlJc w:val="left"/>
      <w:pPr>
        <w:tabs>
          <w:tab w:val="num" w:pos="5040"/>
        </w:tabs>
        <w:ind w:left="5040" w:hanging="360"/>
      </w:pPr>
      <w:rPr>
        <w:rFonts w:hint="default" w:ascii="Symbol" w:hAnsi="Symbol"/>
      </w:rPr>
    </w:lvl>
    <w:lvl w:ilvl="7" w:tplc="F23A3F0E" w:tentative="1">
      <w:start w:val="1"/>
      <w:numFmt w:val="bullet"/>
      <w:lvlText w:val=""/>
      <w:lvlJc w:val="left"/>
      <w:pPr>
        <w:tabs>
          <w:tab w:val="num" w:pos="5760"/>
        </w:tabs>
        <w:ind w:left="5760" w:hanging="360"/>
      </w:pPr>
      <w:rPr>
        <w:rFonts w:hint="default" w:ascii="Symbol" w:hAnsi="Symbol"/>
      </w:rPr>
    </w:lvl>
    <w:lvl w:ilvl="8" w:tplc="7B2E3126" w:tentative="1">
      <w:start w:val="1"/>
      <w:numFmt w:val="bullet"/>
      <w:lvlText w:val=""/>
      <w:lvlJc w:val="left"/>
      <w:pPr>
        <w:tabs>
          <w:tab w:val="num" w:pos="6480"/>
        </w:tabs>
        <w:ind w:left="6480" w:hanging="360"/>
      </w:pPr>
      <w:rPr>
        <w:rFonts w:hint="default" w:ascii="Symbol" w:hAnsi="Symbol"/>
      </w:rPr>
    </w:lvl>
  </w:abstractNum>
  <w:abstractNum w:abstractNumId="7" w15:restartNumberingAfterBreak="0">
    <w:nsid w:val="116757F5"/>
    <w:multiLevelType w:val="hybridMultilevel"/>
    <w:tmpl w:val="5B843166"/>
    <w:lvl w:ilvl="0" w:tplc="6B843946">
      <w:start w:val="1"/>
      <w:numFmt w:val="bullet"/>
      <w:lvlText w:val="•"/>
      <w:lvlJc w:val="left"/>
      <w:pPr>
        <w:tabs>
          <w:tab w:val="num" w:pos="720"/>
        </w:tabs>
        <w:ind w:left="720" w:hanging="360"/>
      </w:pPr>
      <w:rPr>
        <w:rFonts w:hint="default" w:ascii="Arial" w:hAnsi="Arial"/>
      </w:rPr>
    </w:lvl>
    <w:lvl w:ilvl="1" w:tplc="C038C346" w:tentative="1">
      <w:start w:val="1"/>
      <w:numFmt w:val="bullet"/>
      <w:lvlText w:val="•"/>
      <w:lvlJc w:val="left"/>
      <w:pPr>
        <w:tabs>
          <w:tab w:val="num" w:pos="1440"/>
        </w:tabs>
        <w:ind w:left="1440" w:hanging="360"/>
      </w:pPr>
      <w:rPr>
        <w:rFonts w:hint="default" w:ascii="Arial" w:hAnsi="Arial"/>
      </w:rPr>
    </w:lvl>
    <w:lvl w:ilvl="2" w:tplc="E54C2DBC" w:tentative="1">
      <w:start w:val="1"/>
      <w:numFmt w:val="bullet"/>
      <w:lvlText w:val="•"/>
      <w:lvlJc w:val="left"/>
      <w:pPr>
        <w:tabs>
          <w:tab w:val="num" w:pos="2160"/>
        </w:tabs>
        <w:ind w:left="2160" w:hanging="360"/>
      </w:pPr>
      <w:rPr>
        <w:rFonts w:hint="default" w:ascii="Arial" w:hAnsi="Arial"/>
      </w:rPr>
    </w:lvl>
    <w:lvl w:ilvl="3" w:tplc="09C65F58" w:tentative="1">
      <w:start w:val="1"/>
      <w:numFmt w:val="bullet"/>
      <w:lvlText w:val="•"/>
      <w:lvlJc w:val="left"/>
      <w:pPr>
        <w:tabs>
          <w:tab w:val="num" w:pos="2880"/>
        </w:tabs>
        <w:ind w:left="2880" w:hanging="360"/>
      </w:pPr>
      <w:rPr>
        <w:rFonts w:hint="default" w:ascii="Arial" w:hAnsi="Arial"/>
      </w:rPr>
    </w:lvl>
    <w:lvl w:ilvl="4" w:tplc="4224A91E" w:tentative="1">
      <w:start w:val="1"/>
      <w:numFmt w:val="bullet"/>
      <w:lvlText w:val="•"/>
      <w:lvlJc w:val="left"/>
      <w:pPr>
        <w:tabs>
          <w:tab w:val="num" w:pos="3600"/>
        </w:tabs>
        <w:ind w:left="3600" w:hanging="360"/>
      </w:pPr>
      <w:rPr>
        <w:rFonts w:hint="default" w:ascii="Arial" w:hAnsi="Arial"/>
      </w:rPr>
    </w:lvl>
    <w:lvl w:ilvl="5" w:tplc="5A920626" w:tentative="1">
      <w:start w:val="1"/>
      <w:numFmt w:val="bullet"/>
      <w:lvlText w:val="•"/>
      <w:lvlJc w:val="left"/>
      <w:pPr>
        <w:tabs>
          <w:tab w:val="num" w:pos="4320"/>
        </w:tabs>
        <w:ind w:left="4320" w:hanging="360"/>
      </w:pPr>
      <w:rPr>
        <w:rFonts w:hint="default" w:ascii="Arial" w:hAnsi="Arial"/>
      </w:rPr>
    </w:lvl>
    <w:lvl w:ilvl="6" w:tplc="33C20A90" w:tentative="1">
      <w:start w:val="1"/>
      <w:numFmt w:val="bullet"/>
      <w:lvlText w:val="•"/>
      <w:lvlJc w:val="left"/>
      <w:pPr>
        <w:tabs>
          <w:tab w:val="num" w:pos="5040"/>
        </w:tabs>
        <w:ind w:left="5040" w:hanging="360"/>
      </w:pPr>
      <w:rPr>
        <w:rFonts w:hint="default" w:ascii="Arial" w:hAnsi="Arial"/>
      </w:rPr>
    </w:lvl>
    <w:lvl w:ilvl="7" w:tplc="935E2178" w:tentative="1">
      <w:start w:val="1"/>
      <w:numFmt w:val="bullet"/>
      <w:lvlText w:val="•"/>
      <w:lvlJc w:val="left"/>
      <w:pPr>
        <w:tabs>
          <w:tab w:val="num" w:pos="5760"/>
        </w:tabs>
        <w:ind w:left="5760" w:hanging="360"/>
      </w:pPr>
      <w:rPr>
        <w:rFonts w:hint="default" w:ascii="Arial" w:hAnsi="Arial"/>
      </w:rPr>
    </w:lvl>
    <w:lvl w:ilvl="8" w:tplc="773E262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67C4286"/>
    <w:multiLevelType w:val="hybridMultilevel"/>
    <w:tmpl w:val="056A1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8628D9"/>
    <w:multiLevelType w:val="hybridMultilevel"/>
    <w:tmpl w:val="789EDF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F867CEB"/>
    <w:multiLevelType w:val="hybridMultilevel"/>
    <w:tmpl w:val="327AEC2E"/>
    <w:lvl w:ilvl="0" w:tplc="472E0E4C">
      <w:start w:val="1"/>
      <w:numFmt w:val="bullet"/>
      <w:lvlText w:val=""/>
      <w:lvlJc w:val="left"/>
      <w:pPr>
        <w:tabs>
          <w:tab w:val="num" w:pos="720"/>
        </w:tabs>
        <w:ind w:left="720" w:hanging="360"/>
      </w:pPr>
      <w:rPr>
        <w:rFonts w:hint="default" w:ascii="Symbol" w:hAnsi="Symbol"/>
      </w:rPr>
    </w:lvl>
    <w:lvl w:ilvl="1" w:tplc="C9903C9E" w:tentative="1">
      <w:start w:val="1"/>
      <w:numFmt w:val="bullet"/>
      <w:lvlText w:val=""/>
      <w:lvlJc w:val="left"/>
      <w:pPr>
        <w:tabs>
          <w:tab w:val="num" w:pos="1440"/>
        </w:tabs>
        <w:ind w:left="1440" w:hanging="360"/>
      </w:pPr>
      <w:rPr>
        <w:rFonts w:hint="default" w:ascii="Symbol" w:hAnsi="Symbol"/>
      </w:rPr>
    </w:lvl>
    <w:lvl w:ilvl="2" w:tplc="F95A86D6" w:tentative="1">
      <w:start w:val="1"/>
      <w:numFmt w:val="bullet"/>
      <w:lvlText w:val=""/>
      <w:lvlJc w:val="left"/>
      <w:pPr>
        <w:tabs>
          <w:tab w:val="num" w:pos="2160"/>
        </w:tabs>
        <w:ind w:left="2160" w:hanging="360"/>
      </w:pPr>
      <w:rPr>
        <w:rFonts w:hint="default" w:ascii="Symbol" w:hAnsi="Symbol"/>
      </w:rPr>
    </w:lvl>
    <w:lvl w:ilvl="3" w:tplc="6A26CADA" w:tentative="1">
      <w:start w:val="1"/>
      <w:numFmt w:val="bullet"/>
      <w:lvlText w:val=""/>
      <w:lvlJc w:val="left"/>
      <w:pPr>
        <w:tabs>
          <w:tab w:val="num" w:pos="2880"/>
        </w:tabs>
        <w:ind w:left="2880" w:hanging="360"/>
      </w:pPr>
      <w:rPr>
        <w:rFonts w:hint="default" w:ascii="Symbol" w:hAnsi="Symbol"/>
      </w:rPr>
    </w:lvl>
    <w:lvl w:ilvl="4" w:tplc="930E081A" w:tentative="1">
      <w:start w:val="1"/>
      <w:numFmt w:val="bullet"/>
      <w:lvlText w:val=""/>
      <w:lvlJc w:val="left"/>
      <w:pPr>
        <w:tabs>
          <w:tab w:val="num" w:pos="3600"/>
        </w:tabs>
        <w:ind w:left="3600" w:hanging="360"/>
      </w:pPr>
      <w:rPr>
        <w:rFonts w:hint="default" w:ascii="Symbol" w:hAnsi="Symbol"/>
      </w:rPr>
    </w:lvl>
    <w:lvl w:ilvl="5" w:tplc="1D2A4B9E" w:tentative="1">
      <w:start w:val="1"/>
      <w:numFmt w:val="bullet"/>
      <w:lvlText w:val=""/>
      <w:lvlJc w:val="left"/>
      <w:pPr>
        <w:tabs>
          <w:tab w:val="num" w:pos="4320"/>
        </w:tabs>
        <w:ind w:left="4320" w:hanging="360"/>
      </w:pPr>
      <w:rPr>
        <w:rFonts w:hint="default" w:ascii="Symbol" w:hAnsi="Symbol"/>
      </w:rPr>
    </w:lvl>
    <w:lvl w:ilvl="6" w:tplc="5100EC32" w:tentative="1">
      <w:start w:val="1"/>
      <w:numFmt w:val="bullet"/>
      <w:lvlText w:val=""/>
      <w:lvlJc w:val="left"/>
      <w:pPr>
        <w:tabs>
          <w:tab w:val="num" w:pos="5040"/>
        </w:tabs>
        <w:ind w:left="5040" w:hanging="360"/>
      </w:pPr>
      <w:rPr>
        <w:rFonts w:hint="default" w:ascii="Symbol" w:hAnsi="Symbol"/>
      </w:rPr>
    </w:lvl>
    <w:lvl w:ilvl="7" w:tplc="EA92A516" w:tentative="1">
      <w:start w:val="1"/>
      <w:numFmt w:val="bullet"/>
      <w:lvlText w:val=""/>
      <w:lvlJc w:val="left"/>
      <w:pPr>
        <w:tabs>
          <w:tab w:val="num" w:pos="5760"/>
        </w:tabs>
        <w:ind w:left="5760" w:hanging="360"/>
      </w:pPr>
      <w:rPr>
        <w:rFonts w:hint="default" w:ascii="Symbol" w:hAnsi="Symbol"/>
      </w:rPr>
    </w:lvl>
    <w:lvl w:ilvl="8" w:tplc="E6CCB694" w:tentative="1">
      <w:start w:val="1"/>
      <w:numFmt w:val="bullet"/>
      <w:lvlText w:val=""/>
      <w:lvlJc w:val="left"/>
      <w:pPr>
        <w:tabs>
          <w:tab w:val="num" w:pos="6480"/>
        </w:tabs>
        <w:ind w:left="6480" w:hanging="360"/>
      </w:pPr>
      <w:rPr>
        <w:rFonts w:hint="default" w:ascii="Symbol" w:hAnsi="Symbol"/>
      </w:rPr>
    </w:lvl>
  </w:abstractNum>
  <w:abstractNum w:abstractNumId="11" w15:restartNumberingAfterBreak="0">
    <w:nsid w:val="205759E9"/>
    <w:multiLevelType w:val="hybridMultilevel"/>
    <w:tmpl w:val="0D9A287C"/>
    <w:lvl w:ilvl="0" w:tplc="0C090001">
      <w:start w:val="1"/>
      <w:numFmt w:val="bullet"/>
      <w:lvlText w:val=""/>
      <w:lvlJc w:val="left"/>
      <w:pPr>
        <w:ind w:left="754" w:hanging="360"/>
      </w:pPr>
      <w:rPr>
        <w:rFonts w:hint="default" w:ascii="Symbol" w:hAnsi="Symbol"/>
      </w:rPr>
    </w:lvl>
    <w:lvl w:ilvl="1" w:tplc="0C090003" w:tentative="1">
      <w:start w:val="1"/>
      <w:numFmt w:val="bullet"/>
      <w:lvlText w:val="o"/>
      <w:lvlJc w:val="left"/>
      <w:pPr>
        <w:ind w:left="1474" w:hanging="360"/>
      </w:pPr>
      <w:rPr>
        <w:rFonts w:hint="default" w:ascii="Courier New" w:hAnsi="Courier New" w:cs="Courier New"/>
      </w:rPr>
    </w:lvl>
    <w:lvl w:ilvl="2" w:tplc="0C090005" w:tentative="1">
      <w:start w:val="1"/>
      <w:numFmt w:val="bullet"/>
      <w:lvlText w:val=""/>
      <w:lvlJc w:val="left"/>
      <w:pPr>
        <w:ind w:left="2194" w:hanging="360"/>
      </w:pPr>
      <w:rPr>
        <w:rFonts w:hint="default" w:ascii="Wingdings" w:hAnsi="Wingdings"/>
      </w:rPr>
    </w:lvl>
    <w:lvl w:ilvl="3" w:tplc="0C090001" w:tentative="1">
      <w:start w:val="1"/>
      <w:numFmt w:val="bullet"/>
      <w:lvlText w:val=""/>
      <w:lvlJc w:val="left"/>
      <w:pPr>
        <w:ind w:left="2914" w:hanging="360"/>
      </w:pPr>
      <w:rPr>
        <w:rFonts w:hint="default" w:ascii="Symbol" w:hAnsi="Symbol"/>
      </w:rPr>
    </w:lvl>
    <w:lvl w:ilvl="4" w:tplc="0C090003" w:tentative="1">
      <w:start w:val="1"/>
      <w:numFmt w:val="bullet"/>
      <w:lvlText w:val="o"/>
      <w:lvlJc w:val="left"/>
      <w:pPr>
        <w:ind w:left="3634" w:hanging="360"/>
      </w:pPr>
      <w:rPr>
        <w:rFonts w:hint="default" w:ascii="Courier New" w:hAnsi="Courier New" w:cs="Courier New"/>
      </w:rPr>
    </w:lvl>
    <w:lvl w:ilvl="5" w:tplc="0C090005" w:tentative="1">
      <w:start w:val="1"/>
      <w:numFmt w:val="bullet"/>
      <w:lvlText w:val=""/>
      <w:lvlJc w:val="left"/>
      <w:pPr>
        <w:ind w:left="4354" w:hanging="360"/>
      </w:pPr>
      <w:rPr>
        <w:rFonts w:hint="default" w:ascii="Wingdings" w:hAnsi="Wingdings"/>
      </w:rPr>
    </w:lvl>
    <w:lvl w:ilvl="6" w:tplc="0C090001" w:tentative="1">
      <w:start w:val="1"/>
      <w:numFmt w:val="bullet"/>
      <w:lvlText w:val=""/>
      <w:lvlJc w:val="left"/>
      <w:pPr>
        <w:ind w:left="5074" w:hanging="360"/>
      </w:pPr>
      <w:rPr>
        <w:rFonts w:hint="default" w:ascii="Symbol" w:hAnsi="Symbol"/>
      </w:rPr>
    </w:lvl>
    <w:lvl w:ilvl="7" w:tplc="0C090003" w:tentative="1">
      <w:start w:val="1"/>
      <w:numFmt w:val="bullet"/>
      <w:lvlText w:val="o"/>
      <w:lvlJc w:val="left"/>
      <w:pPr>
        <w:ind w:left="5794" w:hanging="360"/>
      </w:pPr>
      <w:rPr>
        <w:rFonts w:hint="default" w:ascii="Courier New" w:hAnsi="Courier New" w:cs="Courier New"/>
      </w:rPr>
    </w:lvl>
    <w:lvl w:ilvl="8" w:tplc="0C090005" w:tentative="1">
      <w:start w:val="1"/>
      <w:numFmt w:val="bullet"/>
      <w:lvlText w:val=""/>
      <w:lvlJc w:val="left"/>
      <w:pPr>
        <w:ind w:left="6514" w:hanging="360"/>
      </w:pPr>
      <w:rPr>
        <w:rFonts w:hint="default" w:ascii="Wingdings" w:hAnsi="Wingdings"/>
      </w:rPr>
    </w:lvl>
  </w:abstractNum>
  <w:abstractNum w:abstractNumId="12" w15:restartNumberingAfterBreak="0">
    <w:nsid w:val="22E02624"/>
    <w:multiLevelType w:val="hybridMultilevel"/>
    <w:tmpl w:val="81261A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734C76"/>
    <w:multiLevelType w:val="hybridMultilevel"/>
    <w:tmpl w:val="0D7C9540"/>
    <w:lvl w:ilvl="0" w:tplc="499AF3F8">
      <w:start w:val="1"/>
      <w:numFmt w:val="bullet"/>
      <w:lvlText w:val=""/>
      <w:lvlJc w:val="left"/>
      <w:pPr>
        <w:tabs>
          <w:tab w:val="num" w:pos="720"/>
        </w:tabs>
        <w:ind w:left="720" w:hanging="360"/>
      </w:pPr>
      <w:rPr>
        <w:rFonts w:hint="default" w:ascii="Symbol" w:hAnsi="Symbol"/>
      </w:rPr>
    </w:lvl>
    <w:lvl w:ilvl="1" w:tplc="132035E8" w:tentative="1">
      <w:start w:val="1"/>
      <w:numFmt w:val="bullet"/>
      <w:lvlText w:val=""/>
      <w:lvlJc w:val="left"/>
      <w:pPr>
        <w:tabs>
          <w:tab w:val="num" w:pos="1440"/>
        </w:tabs>
        <w:ind w:left="1440" w:hanging="360"/>
      </w:pPr>
      <w:rPr>
        <w:rFonts w:hint="default" w:ascii="Symbol" w:hAnsi="Symbol"/>
      </w:rPr>
    </w:lvl>
    <w:lvl w:ilvl="2" w:tplc="4EB017D4" w:tentative="1">
      <w:start w:val="1"/>
      <w:numFmt w:val="bullet"/>
      <w:lvlText w:val=""/>
      <w:lvlJc w:val="left"/>
      <w:pPr>
        <w:tabs>
          <w:tab w:val="num" w:pos="2160"/>
        </w:tabs>
        <w:ind w:left="2160" w:hanging="360"/>
      </w:pPr>
      <w:rPr>
        <w:rFonts w:hint="default" w:ascii="Symbol" w:hAnsi="Symbol"/>
      </w:rPr>
    </w:lvl>
    <w:lvl w:ilvl="3" w:tplc="94E48496" w:tentative="1">
      <w:start w:val="1"/>
      <w:numFmt w:val="bullet"/>
      <w:lvlText w:val=""/>
      <w:lvlJc w:val="left"/>
      <w:pPr>
        <w:tabs>
          <w:tab w:val="num" w:pos="2880"/>
        </w:tabs>
        <w:ind w:left="2880" w:hanging="360"/>
      </w:pPr>
      <w:rPr>
        <w:rFonts w:hint="default" w:ascii="Symbol" w:hAnsi="Symbol"/>
      </w:rPr>
    </w:lvl>
    <w:lvl w:ilvl="4" w:tplc="EE82B646" w:tentative="1">
      <w:start w:val="1"/>
      <w:numFmt w:val="bullet"/>
      <w:lvlText w:val=""/>
      <w:lvlJc w:val="left"/>
      <w:pPr>
        <w:tabs>
          <w:tab w:val="num" w:pos="3600"/>
        </w:tabs>
        <w:ind w:left="3600" w:hanging="360"/>
      </w:pPr>
      <w:rPr>
        <w:rFonts w:hint="default" w:ascii="Symbol" w:hAnsi="Symbol"/>
      </w:rPr>
    </w:lvl>
    <w:lvl w:ilvl="5" w:tplc="3B708FE0" w:tentative="1">
      <w:start w:val="1"/>
      <w:numFmt w:val="bullet"/>
      <w:lvlText w:val=""/>
      <w:lvlJc w:val="left"/>
      <w:pPr>
        <w:tabs>
          <w:tab w:val="num" w:pos="4320"/>
        </w:tabs>
        <w:ind w:left="4320" w:hanging="360"/>
      </w:pPr>
      <w:rPr>
        <w:rFonts w:hint="default" w:ascii="Symbol" w:hAnsi="Symbol"/>
      </w:rPr>
    </w:lvl>
    <w:lvl w:ilvl="6" w:tplc="2DD22434" w:tentative="1">
      <w:start w:val="1"/>
      <w:numFmt w:val="bullet"/>
      <w:lvlText w:val=""/>
      <w:lvlJc w:val="left"/>
      <w:pPr>
        <w:tabs>
          <w:tab w:val="num" w:pos="5040"/>
        </w:tabs>
        <w:ind w:left="5040" w:hanging="360"/>
      </w:pPr>
      <w:rPr>
        <w:rFonts w:hint="default" w:ascii="Symbol" w:hAnsi="Symbol"/>
      </w:rPr>
    </w:lvl>
    <w:lvl w:ilvl="7" w:tplc="315C2322" w:tentative="1">
      <w:start w:val="1"/>
      <w:numFmt w:val="bullet"/>
      <w:lvlText w:val=""/>
      <w:lvlJc w:val="left"/>
      <w:pPr>
        <w:tabs>
          <w:tab w:val="num" w:pos="5760"/>
        </w:tabs>
        <w:ind w:left="5760" w:hanging="360"/>
      </w:pPr>
      <w:rPr>
        <w:rFonts w:hint="default" w:ascii="Symbol" w:hAnsi="Symbol"/>
      </w:rPr>
    </w:lvl>
    <w:lvl w:ilvl="8" w:tplc="1E6C9B46" w:tentative="1">
      <w:start w:val="1"/>
      <w:numFmt w:val="bullet"/>
      <w:lvlText w:val=""/>
      <w:lvlJc w:val="left"/>
      <w:pPr>
        <w:tabs>
          <w:tab w:val="num" w:pos="6480"/>
        </w:tabs>
        <w:ind w:left="6480" w:hanging="360"/>
      </w:pPr>
      <w:rPr>
        <w:rFonts w:hint="default" w:ascii="Symbol" w:hAnsi="Symbol"/>
      </w:rPr>
    </w:lvl>
  </w:abstractNum>
  <w:abstractNum w:abstractNumId="14" w15:restartNumberingAfterBreak="0">
    <w:nsid w:val="2CE91BD7"/>
    <w:multiLevelType w:val="hybridMultilevel"/>
    <w:tmpl w:val="26BEAA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0520365"/>
    <w:multiLevelType w:val="hybridMultilevel"/>
    <w:tmpl w:val="C7EC2CC6"/>
    <w:lvl w:ilvl="0" w:tplc="04EADE4E">
      <w:start w:val="1"/>
      <w:numFmt w:val="bullet"/>
      <w:lvlText w:val=""/>
      <w:lvlJc w:val="left"/>
      <w:pPr>
        <w:tabs>
          <w:tab w:val="num" w:pos="720"/>
        </w:tabs>
        <w:ind w:left="720" w:hanging="360"/>
      </w:pPr>
      <w:rPr>
        <w:rFonts w:hint="default" w:ascii="Symbol" w:hAnsi="Symbol"/>
      </w:rPr>
    </w:lvl>
    <w:lvl w:ilvl="1" w:tplc="F92A6DE2" w:tentative="1">
      <w:start w:val="1"/>
      <w:numFmt w:val="bullet"/>
      <w:lvlText w:val=""/>
      <w:lvlJc w:val="left"/>
      <w:pPr>
        <w:tabs>
          <w:tab w:val="num" w:pos="1440"/>
        </w:tabs>
        <w:ind w:left="1440" w:hanging="360"/>
      </w:pPr>
      <w:rPr>
        <w:rFonts w:hint="default" w:ascii="Symbol" w:hAnsi="Symbol"/>
      </w:rPr>
    </w:lvl>
    <w:lvl w:ilvl="2" w:tplc="F7088010" w:tentative="1">
      <w:start w:val="1"/>
      <w:numFmt w:val="bullet"/>
      <w:lvlText w:val=""/>
      <w:lvlJc w:val="left"/>
      <w:pPr>
        <w:tabs>
          <w:tab w:val="num" w:pos="2160"/>
        </w:tabs>
        <w:ind w:left="2160" w:hanging="360"/>
      </w:pPr>
      <w:rPr>
        <w:rFonts w:hint="default" w:ascii="Symbol" w:hAnsi="Symbol"/>
      </w:rPr>
    </w:lvl>
    <w:lvl w:ilvl="3" w:tplc="4CBAD706" w:tentative="1">
      <w:start w:val="1"/>
      <w:numFmt w:val="bullet"/>
      <w:lvlText w:val=""/>
      <w:lvlJc w:val="left"/>
      <w:pPr>
        <w:tabs>
          <w:tab w:val="num" w:pos="2880"/>
        </w:tabs>
        <w:ind w:left="2880" w:hanging="360"/>
      </w:pPr>
      <w:rPr>
        <w:rFonts w:hint="default" w:ascii="Symbol" w:hAnsi="Symbol"/>
      </w:rPr>
    </w:lvl>
    <w:lvl w:ilvl="4" w:tplc="977639FE" w:tentative="1">
      <w:start w:val="1"/>
      <w:numFmt w:val="bullet"/>
      <w:lvlText w:val=""/>
      <w:lvlJc w:val="left"/>
      <w:pPr>
        <w:tabs>
          <w:tab w:val="num" w:pos="3600"/>
        </w:tabs>
        <w:ind w:left="3600" w:hanging="360"/>
      </w:pPr>
      <w:rPr>
        <w:rFonts w:hint="default" w:ascii="Symbol" w:hAnsi="Symbol"/>
      </w:rPr>
    </w:lvl>
    <w:lvl w:ilvl="5" w:tplc="19483196" w:tentative="1">
      <w:start w:val="1"/>
      <w:numFmt w:val="bullet"/>
      <w:lvlText w:val=""/>
      <w:lvlJc w:val="left"/>
      <w:pPr>
        <w:tabs>
          <w:tab w:val="num" w:pos="4320"/>
        </w:tabs>
        <w:ind w:left="4320" w:hanging="360"/>
      </w:pPr>
      <w:rPr>
        <w:rFonts w:hint="default" w:ascii="Symbol" w:hAnsi="Symbol"/>
      </w:rPr>
    </w:lvl>
    <w:lvl w:ilvl="6" w:tplc="900A64C6" w:tentative="1">
      <w:start w:val="1"/>
      <w:numFmt w:val="bullet"/>
      <w:lvlText w:val=""/>
      <w:lvlJc w:val="left"/>
      <w:pPr>
        <w:tabs>
          <w:tab w:val="num" w:pos="5040"/>
        </w:tabs>
        <w:ind w:left="5040" w:hanging="360"/>
      </w:pPr>
      <w:rPr>
        <w:rFonts w:hint="default" w:ascii="Symbol" w:hAnsi="Symbol"/>
      </w:rPr>
    </w:lvl>
    <w:lvl w:ilvl="7" w:tplc="5E4C1D9C" w:tentative="1">
      <w:start w:val="1"/>
      <w:numFmt w:val="bullet"/>
      <w:lvlText w:val=""/>
      <w:lvlJc w:val="left"/>
      <w:pPr>
        <w:tabs>
          <w:tab w:val="num" w:pos="5760"/>
        </w:tabs>
        <w:ind w:left="5760" w:hanging="360"/>
      </w:pPr>
      <w:rPr>
        <w:rFonts w:hint="default" w:ascii="Symbol" w:hAnsi="Symbol"/>
      </w:rPr>
    </w:lvl>
    <w:lvl w:ilvl="8" w:tplc="4D786BB0"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32B21AC2"/>
    <w:multiLevelType w:val="hybridMultilevel"/>
    <w:tmpl w:val="1DFA55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6B7837"/>
    <w:multiLevelType w:val="hybridMultilevel"/>
    <w:tmpl w:val="056A1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DD32FD"/>
    <w:multiLevelType w:val="hybridMultilevel"/>
    <w:tmpl w:val="B65C9DEA"/>
    <w:lvl w:ilvl="0" w:tplc="C9845956">
      <w:start w:val="1"/>
      <w:numFmt w:val="bullet"/>
      <w:lvlText w:val=""/>
      <w:lvlJc w:val="left"/>
      <w:pPr>
        <w:tabs>
          <w:tab w:val="num" w:pos="720"/>
        </w:tabs>
        <w:ind w:left="720" w:hanging="360"/>
      </w:pPr>
      <w:rPr>
        <w:rFonts w:hint="default" w:ascii="Symbol" w:hAnsi="Symbol"/>
      </w:rPr>
    </w:lvl>
    <w:lvl w:ilvl="1" w:tplc="9AD08AEA" w:tentative="1">
      <w:start w:val="1"/>
      <w:numFmt w:val="bullet"/>
      <w:lvlText w:val=""/>
      <w:lvlJc w:val="left"/>
      <w:pPr>
        <w:tabs>
          <w:tab w:val="num" w:pos="1440"/>
        </w:tabs>
        <w:ind w:left="1440" w:hanging="360"/>
      </w:pPr>
      <w:rPr>
        <w:rFonts w:hint="default" w:ascii="Symbol" w:hAnsi="Symbol"/>
      </w:rPr>
    </w:lvl>
    <w:lvl w:ilvl="2" w:tplc="9968B078" w:tentative="1">
      <w:start w:val="1"/>
      <w:numFmt w:val="bullet"/>
      <w:lvlText w:val=""/>
      <w:lvlJc w:val="left"/>
      <w:pPr>
        <w:tabs>
          <w:tab w:val="num" w:pos="2160"/>
        </w:tabs>
        <w:ind w:left="2160" w:hanging="360"/>
      </w:pPr>
      <w:rPr>
        <w:rFonts w:hint="default" w:ascii="Symbol" w:hAnsi="Symbol"/>
      </w:rPr>
    </w:lvl>
    <w:lvl w:ilvl="3" w:tplc="75A80B3E" w:tentative="1">
      <w:start w:val="1"/>
      <w:numFmt w:val="bullet"/>
      <w:lvlText w:val=""/>
      <w:lvlJc w:val="left"/>
      <w:pPr>
        <w:tabs>
          <w:tab w:val="num" w:pos="2880"/>
        </w:tabs>
        <w:ind w:left="2880" w:hanging="360"/>
      </w:pPr>
      <w:rPr>
        <w:rFonts w:hint="default" w:ascii="Symbol" w:hAnsi="Symbol"/>
      </w:rPr>
    </w:lvl>
    <w:lvl w:ilvl="4" w:tplc="AC9A3A8A" w:tentative="1">
      <w:start w:val="1"/>
      <w:numFmt w:val="bullet"/>
      <w:lvlText w:val=""/>
      <w:lvlJc w:val="left"/>
      <w:pPr>
        <w:tabs>
          <w:tab w:val="num" w:pos="3600"/>
        </w:tabs>
        <w:ind w:left="3600" w:hanging="360"/>
      </w:pPr>
      <w:rPr>
        <w:rFonts w:hint="default" w:ascii="Symbol" w:hAnsi="Symbol"/>
      </w:rPr>
    </w:lvl>
    <w:lvl w:ilvl="5" w:tplc="0E30B7AC" w:tentative="1">
      <w:start w:val="1"/>
      <w:numFmt w:val="bullet"/>
      <w:lvlText w:val=""/>
      <w:lvlJc w:val="left"/>
      <w:pPr>
        <w:tabs>
          <w:tab w:val="num" w:pos="4320"/>
        </w:tabs>
        <w:ind w:left="4320" w:hanging="360"/>
      </w:pPr>
      <w:rPr>
        <w:rFonts w:hint="default" w:ascii="Symbol" w:hAnsi="Symbol"/>
      </w:rPr>
    </w:lvl>
    <w:lvl w:ilvl="6" w:tplc="C67ADC30" w:tentative="1">
      <w:start w:val="1"/>
      <w:numFmt w:val="bullet"/>
      <w:lvlText w:val=""/>
      <w:lvlJc w:val="left"/>
      <w:pPr>
        <w:tabs>
          <w:tab w:val="num" w:pos="5040"/>
        </w:tabs>
        <w:ind w:left="5040" w:hanging="360"/>
      </w:pPr>
      <w:rPr>
        <w:rFonts w:hint="default" w:ascii="Symbol" w:hAnsi="Symbol"/>
      </w:rPr>
    </w:lvl>
    <w:lvl w:ilvl="7" w:tplc="BCDAAC3C" w:tentative="1">
      <w:start w:val="1"/>
      <w:numFmt w:val="bullet"/>
      <w:lvlText w:val=""/>
      <w:lvlJc w:val="left"/>
      <w:pPr>
        <w:tabs>
          <w:tab w:val="num" w:pos="5760"/>
        </w:tabs>
        <w:ind w:left="5760" w:hanging="360"/>
      </w:pPr>
      <w:rPr>
        <w:rFonts w:hint="default" w:ascii="Symbol" w:hAnsi="Symbol"/>
      </w:rPr>
    </w:lvl>
    <w:lvl w:ilvl="8" w:tplc="205CF4C0" w:tentative="1">
      <w:start w:val="1"/>
      <w:numFmt w:val="bullet"/>
      <w:lvlText w:val=""/>
      <w:lvlJc w:val="left"/>
      <w:pPr>
        <w:tabs>
          <w:tab w:val="num" w:pos="6480"/>
        </w:tabs>
        <w:ind w:left="6480" w:hanging="360"/>
      </w:pPr>
      <w:rPr>
        <w:rFonts w:hint="default" w:ascii="Symbol" w:hAnsi="Symbol"/>
      </w:rPr>
    </w:lvl>
  </w:abstractNum>
  <w:abstractNum w:abstractNumId="19" w15:restartNumberingAfterBreak="0">
    <w:nsid w:val="3D9090E6"/>
    <w:multiLevelType w:val="hybridMultilevel"/>
    <w:tmpl w:val="5060D56C"/>
    <w:lvl w:ilvl="0" w:tplc="38F09FF0">
      <w:start w:val="1"/>
      <w:numFmt w:val="bullet"/>
      <w:lvlText w:val=""/>
      <w:lvlJc w:val="left"/>
      <w:pPr>
        <w:ind w:left="720" w:hanging="360"/>
      </w:pPr>
      <w:rPr>
        <w:rFonts w:hint="default" w:ascii="Symbol" w:hAnsi="Symbol"/>
      </w:rPr>
    </w:lvl>
    <w:lvl w:ilvl="1" w:tplc="645C972A">
      <w:start w:val="1"/>
      <w:numFmt w:val="bullet"/>
      <w:lvlText w:val="o"/>
      <w:lvlJc w:val="left"/>
      <w:pPr>
        <w:ind w:left="1440" w:hanging="360"/>
      </w:pPr>
      <w:rPr>
        <w:rFonts w:hint="default" w:ascii="Courier New" w:hAnsi="Courier New"/>
      </w:rPr>
    </w:lvl>
    <w:lvl w:ilvl="2" w:tplc="9DDA5B3A">
      <w:start w:val="1"/>
      <w:numFmt w:val="bullet"/>
      <w:lvlText w:val=""/>
      <w:lvlJc w:val="left"/>
      <w:pPr>
        <w:ind w:left="2160" w:hanging="360"/>
      </w:pPr>
      <w:rPr>
        <w:rFonts w:hint="default" w:ascii="Wingdings" w:hAnsi="Wingdings"/>
      </w:rPr>
    </w:lvl>
    <w:lvl w:ilvl="3" w:tplc="2A3CBD30">
      <w:start w:val="1"/>
      <w:numFmt w:val="bullet"/>
      <w:lvlText w:val=""/>
      <w:lvlJc w:val="left"/>
      <w:pPr>
        <w:ind w:left="2880" w:hanging="360"/>
      </w:pPr>
      <w:rPr>
        <w:rFonts w:hint="default" w:ascii="Symbol" w:hAnsi="Symbol"/>
      </w:rPr>
    </w:lvl>
    <w:lvl w:ilvl="4" w:tplc="7834EB58">
      <w:start w:val="1"/>
      <w:numFmt w:val="bullet"/>
      <w:lvlText w:val="o"/>
      <w:lvlJc w:val="left"/>
      <w:pPr>
        <w:ind w:left="3600" w:hanging="360"/>
      </w:pPr>
      <w:rPr>
        <w:rFonts w:hint="default" w:ascii="Courier New" w:hAnsi="Courier New"/>
      </w:rPr>
    </w:lvl>
    <w:lvl w:ilvl="5" w:tplc="43EAB492">
      <w:start w:val="1"/>
      <w:numFmt w:val="bullet"/>
      <w:lvlText w:val=""/>
      <w:lvlJc w:val="left"/>
      <w:pPr>
        <w:ind w:left="4320" w:hanging="360"/>
      </w:pPr>
      <w:rPr>
        <w:rFonts w:hint="default" w:ascii="Wingdings" w:hAnsi="Wingdings"/>
      </w:rPr>
    </w:lvl>
    <w:lvl w:ilvl="6" w:tplc="B29217C8">
      <w:start w:val="1"/>
      <w:numFmt w:val="bullet"/>
      <w:lvlText w:val=""/>
      <w:lvlJc w:val="left"/>
      <w:pPr>
        <w:ind w:left="5040" w:hanging="360"/>
      </w:pPr>
      <w:rPr>
        <w:rFonts w:hint="default" w:ascii="Symbol" w:hAnsi="Symbol"/>
      </w:rPr>
    </w:lvl>
    <w:lvl w:ilvl="7" w:tplc="A4C24D26">
      <w:start w:val="1"/>
      <w:numFmt w:val="bullet"/>
      <w:lvlText w:val="o"/>
      <w:lvlJc w:val="left"/>
      <w:pPr>
        <w:ind w:left="5760" w:hanging="360"/>
      </w:pPr>
      <w:rPr>
        <w:rFonts w:hint="default" w:ascii="Courier New" w:hAnsi="Courier New"/>
      </w:rPr>
    </w:lvl>
    <w:lvl w:ilvl="8" w:tplc="00CCF0C8">
      <w:start w:val="1"/>
      <w:numFmt w:val="bullet"/>
      <w:lvlText w:val=""/>
      <w:lvlJc w:val="left"/>
      <w:pPr>
        <w:ind w:left="6480" w:hanging="360"/>
      </w:pPr>
      <w:rPr>
        <w:rFonts w:hint="default" w:ascii="Wingdings" w:hAnsi="Wingdings"/>
      </w:rPr>
    </w:lvl>
  </w:abstractNum>
  <w:abstractNum w:abstractNumId="20" w15:restartNumberingAfterBreak="0">
    <w:nsid w:val="3D954730"/>
    <w:multiLevelType w:val="hybridMultilevel"/>
    <w:tmpl w:val="99D2965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3EEF1F34"/>
    <w:multiLevelType w:val="hybridMultilevel"/>
    <w:tmpl w:val="6D4C9FC2"/>
    <w:lvl w:ilvl="0" w:tplc="3CD89544">
      <w:start w:val="1"/>
      <w:numFmt w:val="bullet"/>
      <w:lvlText w:val="•"/>
      <w:lvlJc w:val="left"/>
      <w:pPr>
        <w:tabs>
          <w:tab w:val="num" w:pos="720"/>
        </w:tabs>
        <w:ind w:left="720" w:hanging="360"/>
      </w:pPr>
      <w:rPr>
        <w:rFonts w:hint="default" w:ascii="Arial" w:hAnsi="Arial"/>
      </w:rPr>
    </w:lvl>
    <w:lvl w:ilvl="1" w:tplc="D86C43D0" w:tentative="1">
      <w:start w:val="1"/>
      <w:numFmt w:val="bullet"/>
      <w:lvlText w:val="•"/>
      <w:lvlJc w:val="left"/>
      <w:pPr>
        <w:tabs>
          <w:tab w:val="num" w:pos="1440"/>
        </w:tabs>
        <w:ind w:left="1440" w:hanging="360"/>
      </w:pPr>
      <w:rPr>
        <w:rFonts w:hint="default" w:ascii="Arial" w:hAnsi="Arial"/>
      </w:rPr>
    </w:lvl>
    <w:lvl w:ilvl="2" w:tplc="19787AE0" w:tentative="1">
      <w:start w:val="1"/>
      <w:numFmt w:val="bullet"/>
      <w:lvlText w:val="•"/>
      <w:lvlJc w:val="left"/>
      <w:pPr>
        <w:tabs>
          <w:tab w:val="num" w:pos="2160"/>
        </w:tabs>
        <w:ind w:left="2160" w:hanging="360"/>
      </w:pPr>
      <w:rPr>
        <w:rFonts w:hint="default" w:ascii="Arial" w:hAnsi="Arial"/>
      </w:rPr>
    </w:lvl>
    <w:lvl w:ilvl="3" w:tplc="49E2F744" w:tentative="1">
      <w:start w:val="1"/>
      <w:numFmt w:val="bullet"/>
      <w:lvlText w:val="•"/>
      <w:lvlJc w:val="left"/>
      <w:pPr>
        <w:tabs>
          <w:tab w:val="num" w:pos="2880"/>
        </w:tabs>
        <w:ind w:left="2880" w:hanging="360"/>
      </w:pPr>
      <w:rPr>
        <w:rFonts w:hint="default" w:ascii="Arial" w:hAnsi="Arial"/>
      </w:rPr>
    </w:lvl>
    <w:lvl w:ilvl="4" w:tplc="6CF800F4" w:tentative="1">
      <w:start w:val="1"/>
      <w:numFmt w:val="bullet"/>
      <w:lvlText w:val="•"/>
      <w:lvlJc w:val="left"/>
      <w:pPr>
        <w:tabs>
          <w:tab w:val="num" w:pos="3600"/>
        </w:tabs>
        <w:ind w:left="3600" w:hanging="360"/>
      </w:pPr>
      <w:rPr>
        <w:rFonts w:hint="default" w:ascii="Arial" w:hAnsi="Arial"/>
      </w:rPr>
    </w:lvl>
    <w:lvl w:ilvl="5" w:tplc="CA3CFF32" w:tentative="1">
      <w:start w:val="1"/>
      <w:numFmt w:val="bullet"/>
      <w:lvlText w:val="•"/>
      <w:lvlJc w:val="left"/>
      <w:pPr>
        <w:tabs>
          <w:tab w:val="num" w:pos="4320"/>
        </w:tabs>
        <w:ind w:left="4320" w:hanging="360"/>
      </w:pPr>
      <w:rPr>
        <w:rFonts w:hint="default" w:ascii="Arial" w:hAnsi="Arial"/>
      </w:rPr>
    </w:lvl>
    <w:lvl w:ilvl="6" w:tplc="BEC4F0CC" w:tentative="1">
      <w:start w:val="1"/>
      <w:numFmt w:val="bullet"/>
      <w:lvlText w:val="•"/>
      <w:lvlJc w:val="left"/>
      <w:pPr>
        <w:tabs>
          <w:tab w:val="num" w:pos="5040"/>
        </w:tabs>
        <w:ind w:left="5040" w:hanging="360"/>
      </w:pPr>
      <w:rPr>
        <w:rFonts w:hint="default" w:ascii="Arial" w:hAnsi="Arial"/>
      </w:rPr>
    </w:lvl>
    <w:lvl w:ilvl="7" w:tplc="416427A4" w:tentative="1">
      <w:start w:val="1"/>
      <w:numFmt w:val="bullet"/>
      <w:lvlText w:val="•"/>
      <w:lvlJc w:val="left"/>
      <w:pPr>
        <w:tabs>
          <w:tab w:val="num" w:pos="5760"/>
        </w:tabs>
        <w:ind w:left="5760" w:hanging="360"/>
      </w:pPr>
      <w:rPr>
        <w:rFonts w:hint="default" w:ascii="Arial" w:hAnsi="Arial"/>
      </w:rPr>
    </w:lvl>
    <w:lvl w:ilvl="8" w:tplc="231EAD98"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40AC4500"/>
    <w:multiLevelType w:val="hybridMultilevel"/>
    <w:tmpl w:val="8CEA7884"/>
    <w:lvl w:ilvl="0" w:tplc="C32E2CA6">
      <w:start w:val="1"/>
      <w:numFmt w:val="bullet"/>
      <w:lvlText w:val=""/>
      <w:lvlJc w:val="left"/>
      <w:pPr>
        <w:tabs>
          <w:tab w:val="num" w:pos="720"/>
        </w:tabs>
        <w:ind w:left="720" w:hanging="360"/>
      </w:pPr>
      <w:rPr>
        <w:rFonts w:hint="default" w:ascii="Symbol" w:hAnsi="Symbol"/>
      </w:rPr>
    </w:lvl>
    <w:lvl w:ilvl="1" w:tplc="2A98938C" w:tentative="1">
      <w:start w:val="1"/>
      <w:numFmt w:val="bullet"/>
      <w:lvlText w:val=""/>
      <w:lvlJc w:val="left"/>
      <w:pPr>
        <w:tabs>
          <w:tab w:val="num" w:pos="1440"/>
        </w:tabs>
        <w:ind w:left="1440" w:hanging="360"/>
      </w:pPr>
      <w:rPr>
        <w:rFonts w:hint="default" w:ascii="Symbol" w:hAnsi="Symbol"/>
      </w:rPr>
    </w:lvl>
    <w:lvl w:ilvl="2" w:tplc="F110BAE4" w:tentative="1">
      <w:start w:val="1"/>
      <w:numFmt w:val="bullet"/>
      <w:lvlText w:val=""/>
      <w:lvlJc w:val="left"/>
      <w:pPr>
        <w:tabs>
          <w:tab w:val="num" w:pos="2160"/>
        </w:tabs>
        <w:ind w:left="2160" w:hanging="360"/>
      </w:pPr>
      <w:rPr>
        <w:rFonts w:hint="default" w:ascii="Symbol" w:hAnsi="Symbol"/>
      </w:rPr>
    </w:lvl>
    <w:lvl w:ilvl="3" w:tplc="511650B6" w:tentative="1">
      <w:start w:val="1"/>
      <w:numFmt w:val="bullet"/>
      <w:lvlText w:val=""/>
      <w:lvlJc w:val="left"/>
      <w:pPr>
        <w:tabs>
          <w:tab w:val="num" w:pos="2880"/>
        </w:tabs>
        <w:ind w:left="2880" w:hanging="360"/>
      </w:pPr>
      <w:rPr>
        <w:rFonts w:hint="default" w:ascii="Symbol" w:hAnsi="Symbol"/>
      </w:rPr>
    </w:lvl>
    <w:lvl w:ilvl="4" w:tplc="E9E8048E" w:tentative="1">
      <w:start w:val="1"/>
      <w:numFmt w:val="bullet"/>
      <w:lvlText w:val=""/>
      <w:lvlJc w:val="left"/>
      <w:pPr>
        <w:tabs>
          <w:tab w:val="num" w:pos="3600"/>
        </w:tabs>
        <w:ind w:left="3600" w:hanging="360"/>
      </w:pPr>
      <w:rPr>
        <w:rFonts w:hint="default" w:ascii="Symbol" w:hAnsi="Symbol"/>
      </w:rPr>
    </w:lvl>
    <w:lvl w:ilvl="5" w:tplc="144AE312" w:tentative="1">
      <w:start w:val="1"/>
      <w:numFmt w:val="bullet"/>
      <w:lvlText w:val=""/>
      <w:lvlJc w:val="left"/>
      <w:pPr>
        <w:tabs>
          <w:tab w:val="num" w:pos="4320"/>
        </w:tabs>
        <w:ind w:left="4320" w:hanging="360"/>
      </w:pPr>
      <w:rPr>
        <w:rFonts w:hint="default" w:ascii="Symbol" w:hAnsi="Symbol"/>
      </w:rPr>
    </w:lvl>
    <w:lvl w:ilvl="6" w:tplc="C5E68AF2" w:tentative="1">
      <w:start w:val="1"/>
      <w:numFmt w:val="bullet"/>
      <w:lvlText w:val=""/>
      <w:lvlJc w:val="left"/>
      <w:pPr>
        <w:tabs>
          <w:tab w:val="num" w:pos="5040"/>
        </w:tabs>
        <w:ind w:left="5040" w:hanging="360"/>
      </w:pPr>
      <w:rPr>
        <w:rFonts w:hint="default" w:ascii="Symbol" w:hAnsi="Symbol"/>
      </w:rPr>
    </w:lvl>
    <w:lvl w:ilvl="7" w:tplc="045A5A4E" w:tentative="1">
      <w:start w:val="1"/>
      <w:numFmt w:val="bullet"/>
      <w:lvlText w:val=""/>
      <w:lvlJc w:val="left"/>
      <w:pPr>
        <w:tabs>
          <w:tab w:val="num" w:pos="5760"/>
        </w:tabs>
        <w:ind w:left="5760" w:hanging="360"/>
      </w:pPr>
      <w:rPr>
        <w:rFonts w:hint="default" w:ascii="Symbol" w:hAnsi="Symbol"/>
      </w:rPr>
    </w:lvl>
    <w:lvl w:ilvl="8" w:tplc="F18C3A54" w:tentative="1">
      <w:start w:val="1"/>
      <w:numFmt w:val="bullet"/>
      <w:lvlText w:val=""/>
      <w:lvlJc w:val="left"/>
      <w:pPr>
        <w:tabs>
          <w:tab w:val="num" w:pos="6480"/>
        </w:tabs>
        <w:ind w:left="6480" w:hanging="360"/>
      </w:pPr>
      <w:rPr>
        <w:rFonts w:hint="default" w:ascii="Symbol" w:hAnsi="Symbol"/>
      </w:rPr>
    </w:lvl>
  </w:abstractNum>
  <w:abstractNum w:abstractNumId="23" w15:restartNumberingAfterBreak="0">
    <w:nsid w:val="42E76B7B"/>
    <w:multiLevelType w:val="hybridMultilevel"/>
    <w:tmpl w:val="2B769FE6"/>
    <w:lvl w:ilvl="0" w:tplc="ECE260D0">
      <w:start w:val="1"/>
      <w:numFmt w:val="bullet"/>
      <w:lvlText w:val=""/>
      <w:lvlJc w:val="left"/>
      <w:pPr>
        <w:tabs>
          <w:tab w:val="num" w:pos="360"/>
        </w:tabs>
        <w:ind w:left="360" w:hanging="360"/>
      </w:pPr>
      <w:rPr>
        <w:rFonts w:hint="default" w:ascii="Symbol" w:hAnsi="Symbol"/>
      </w:rPr>
    </w:lvl>
    <w:lvl w:ilvl="1" w:tplc="62E68FEE" w:tentative="1">
      <w:start w:val="1"/>
      <w:numFmt w:val="bullet"/>
      <w:lvlText w:val=""/>
      <w:lvlJc w:val="left"/>
      <w:pPr>
        <w:tabs>
          <w:tab w:val="num" w:pos="1080"/>
        </w:tabs>
        <w:ind w:left="1080" w:hanging="360"/>
      </w:pPr>
      <w:rPr>
        <w:rFonts w:hint="default" w:ascii="Symbol" w:hAnsi="Symbol"/>
      </w:rPr>
    </w:lvl>
    <w:lvl w:ilvl="2" w:tplc="3B5A45E2" w:tentative="1">
      <w:start w:val="1"/>
      <w:numFmt w:val="bullet"/>
      <w:lvlText w:val=""/>
      <w:lvlJc w:val="left"/>
      <w:pPr>
        <w:tabs>
          <w:tab w:val="num" w:pos="1800"/>
        </w:tabs>
        <w:ind w:left="1800" w:hanging="360"/>
      </w:pPr>
      <w:rPr>
        <w:rFonts w:hint="default" w:ascii="Symbol" w:hAnsi="Symbol"/>
      </w:rPr>
    </w:lvl>
    <w:lvl w:ilvl="3" w:tplc="47FAA4A8" w:tentative="1">
      <w:start w:val="1"/>
      <w:numFmt w:val="bullet"/>
      <w:lvlText w:val=""/>
      <w:lvlJc w:val="left"/>
      <w:pPr>
        <w:tabs>
          <w:tab w:val="num" w:pos="2520"/>
        </w:tabs>
        <w:ind w:left="2520" w:hanging="360"/>
      </w:pPr>
      <w:rPr>
        <w:rFonts w:hint="default" w:ascii="Symbol" w:hAnsi="Symbol"/>
      </w:rPr>
    </w:lvl>
    <w:lvl w:ilvl="4" w:tplc="6678875A" w:tentative="1">
      <w:start w:val="1"/>
      <w:numFmt w:val="bullet"/>
      <w:lvlText w:val=""/>
      <w:lvlJc w:val="left"/>
      <w:pPr>
        <w:tabs>
          <w:tab w:val="num" w:pos="3240"/>
        </w:tabs>
        <w:ind w:left="3240" w:hanging="360"/>
      </w:pPr>
      <w:rPr>
        <w:rFonts w:hint="default" w:ascii="Symbol" w:hAnsi="Symbol"/>
      </w:rPr>
    </w:lvl>
    <w:lvl w:ilvl="5" w:tplc="FE5A8EE4" w:tentative="1">
      <w:start w:val="1"/>
      <w:numFmt w:val="bullet"/>
      <w:lvlText w:val=""/>
      <w:lvlJc w:val="left"/>
      <w:pPr>
        <w:tabs>
          <w:tab w:val="num" w:pos="3960"/>
        </w:tabs>
        <w:ind w:left="3960" w:hanging="360"/>
      </w:pPr>
      <w:rPr>
        <w:rFonts w:hint="default" w:ascii="Symbol" w:hAnsi="Symbol"/>
      </w:rPr>
    </w:lvl>
    <w:lvl w:ilvl="6" w:tplc="4A52C4D6" w:tentative="1">
      <w:start w:val="1"/>
      <w:numFmt w:val="bullet"/>
      <w:lvlText w:val=""/>
      <w:lvlJc w:val="left"/>
      <w:pPr>
        <w:tabs>
          <w:tab w:val="num" w:pos="4680"/>
        </w:tabs>
        <w:ind w:left="4680" w:hanging="360"/>
      </w:pPr>
      <w:rPr>
        <w:rFonts w:hint="default" w:ascii="Symbol" w:hAnsi="Symbol"/>
      </w:rPr>
    </w:lvl>
    <w:lvl w:ilvl="7" w:tplc="F7947CBC" w:tentative="1">
      <w:start w:val="1"/>
      <w:numFmt w:val="bullet"/>
      <w:lvlText w:val=""/>
      <w:lvlJc w:val="left"/>
      <w:pPr>
        <w:tabs>
          <w:tab w:val="num" w:pos="5400"/>
        </w:tabs>
        <w:ind w:left="5400" w:hanging="360"/>
      </w:pPr>
      <w:rPr>
        <w:rFonts w:hint="default" w:ascii="Symbol" w:hAnsi="Symbol"/>
      </w:rPr>
    </w:lvl>
    <w:lvl w:ilvl="8" w:tplc="DCAAF5E2" w:tentative="1">
      <w:start w:val="1"/>
      <w:numFmt w:val="bullet"/>
      <w:lvlText w:val=""/>
      <w:lvlJc w:val="left"/>
      <w:pPr>
        <w:tabs>
          <w:tab w:val="num" w:pos="6120"/>
        </w:tabs>
        <w:ind w:left="6120" w:hanging="360"/>
      </w:pPr>
      <w:rPr>
        <w:rFonts w:hint="default" w:ascii="Symbol" w:hAnsi="Symbol"/>
      </w:rPr>
    </w:lvl>
  </w:abstractNum>
  <w:abstractNum w:abstractNumId="24" w15:restartNumberingAfterBreak="0">
    <w:nsid w:val="432C2B36"/>
    <w:multiLevelType w:val="hybridMultilevel"/>
    <w:tmpl w:val="EEB65E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35600AF"/>
    <w:multiLevelType w:val="hybridMultilevel"/>
    <w:tmpl w:val="DC5C328C"/>
    <w:lvl w:ilvl="0" w:tplc="6810A1F6">
      <w:start w:val="1"/>
      <w:numFmt w:val="lowerLetter"/>
      <w:lvlText w:val="%1)"/>
      <w:lvlJc w:val="left"/>
      <w:pPr>
        <w:ind w:left="684" w:hanging="360"/>
      </w:pPr>
      <w:rPr>
        <w:rFonts w:hint="default"/>
      </w:rPr>
    </w:lvl>
    <w:lvl w:ilvl="1" w:tplc="0C090019" w:tentative="1">
      <w:start w:val="1"/>
      <w:numFmt w:val="lowerLetter"/>
      <w:lvlText w:val="%2."/>
      <w:lvlJc w:val="left"/>
      <w:pPr>
        <w:ind w:left="1404" w:hanging="360"/>
      </w:pPr>
    </w:lvl>
    <w:lvl w:ilvl="2" w:tplc="0C09001B" w:tentative="1">
      <w:start w:val="1"/>
      <w:numFmt w:val="lowerRoman"/>
      <w:lvlText w:val="%3."/>
      <w:lvlJc w:val="right"/>
      <w:pPr>
        <w:ind w:left="2124" w:hanging="180"/>
      </w:pPr>
    </w:lvl>
    <w:lvl w:ilvl="3" w:tplc="0C09000F" w:tentative="1">
      <w:start w:val="1"/>
      <w:numFmt w:val="decimal"/>
      <w:lvlText w:val="%4."/>
      <w:lvlJc w:val="left"/>
      <w:pPr>
        <w:ind w:left="2844" w:hanging="360"/>
      </w:pPr>
    </w:lvl>
    <w:lvl w:ilvl="4" w:tplc="0C090019" w:tentative="1">
      <w:start w:val="1"/>
      <w:numFmt w:val="lowerLetter"/>
      <w:lvlText w:val="%5."/>
      <w:lvlJc w:val="left"/>
      <w:pPr>
        <w:ind w:left="3564" w:hanging="360"/>
      </w:pPr>
    </w:lvl>
    <w:lvl w:ilvl="5" w:tplc="0C09001B" w:tentative="1">
      <w:start w:val="1"/>
      <w:numFmt w:val="lowerRoman"/>
      <w:lvlText w:val="%6."/>
      <w:lvlJc w:val="right"/>
      <w:pPr>
        <w:ind w:left="4284" w:hanging="180"/>
      </w:pPr>
    </w:lvl>
    <w:lvl w:ilvl="6" w:tplc="0C09000F" w:tentative="1">
      <w:start w:val="1"/>
      <w:numFmt w:val="decimal"/>
      <w:lvlText w:val="%7."/>
      <w:lvlJc w:val="left"/>
      <w:pPr>
        <w:ind w:left="5004" w:hanging="360"/>
      </w:pPr>
    </w:lvl>
    <w:lvl w:ilvl="7" w:tplc="0C090019" w:tentative="1">
      <w:start w:val="1"/>
      <w:numFmt w:val="lowerLetter"/>
      <w:lvlText w:val="%8."/>
      <w:lvlJc w:val="left"/>
      <w:pPr>
        <w:ind w:left="5724" w:hanging="360"/>
      </w:pPr>
    </w:lvl>
    <w:lvl w:ilvl="8" w:tplc="0C09001B" w:tentative="1">
      <w:start w:val="1"/>
      <w:numFmt w:val="lowerRoman"/>
      <w:lvlText w:val="%9."/>
      <w:lvlJc w:val="right"/>
      <w:pPr>
        <w:ind w:left="6444" w:hanging="180"/>
      </w:pPr>
    </w:lvl>
  </w:abstractNum>
  <w:abstractNum w:abstractNumId="26" w15:restartNumberingAfterBreak="0">
    <w:nsid w:val="48040A40"/>
    <w:multiLevelType w:val="hybridMultilevel"/>
    <w:tmpl w:val="B12EE43A"/>
    <w:lvl w:ilvl="0" w:tplc="AC70D976">
      <w:start w:val="1"/>
      <w:numFmt w:val="bullet"/>
      <w:lvlText w:val="•"/>
      <w:lvlJc w:val="left"/>
      <w:pPr>
        <w:ind w:left="896" w:hanging="360"/>
      </w:pPr>
      <w:rPr>
        <w:rFonts w:hint="default" w:ascii="Arial" w:hAnsi="Arial"/>
      </w:rPr>
    </w:lvl>
    <w:lvl w:ilvl="1" w:tplc="0C090003" w:tentative="1">
      <w:start w:val="1"/>
      <w:numFmt w:val="bullet"/>
      <w:lvlText w:val="o"/>
      <w:lvlJc w:val="left"/>
      <w:pPr>
        <w:ind w:left="1616" w:hanging="360"/>
      </w:pPr>
      <w:rPr>
        <w:rFonts w:hint="default" w:ascii="Courier New" w:hAnsi="Courier New" w:cs="Courier New"/>
      </w:rPr>
    </w:lvl>
    <w:lvl w:ilvl="2" w:tplc="0C090005" w:tentative="1">
      <w:start w:val="1"/>
      <w:numFmt w:val="bullet"/>
      <w:lvlText w:val=""/>
      <w:lvlJc w:val="left"/>
      <w:pPr>
        <w:ind w:left="2336" w:hanging="360"/>
      </w:pPr>
      <w:rPr>
        <w:rFonts w:hint="default" w:ascii="Wingdings" w:hAnsi="Wingdings"/>
      </w:rPr>
    </w:lvl>
    <w:lvl w:ilvl="3" w:tplc="0C090001" w:tentative="1">
      <w:start w:val="1"/>
      <w:numFmt w:val="bullet"/>
      <w:lvlText w:val=""/>
      <w:lvlJc w:val="left"/>
      <w:pPr>
        <w:ind w:left="3056" w:hanging="360"/>
      </w:pPr>
      <w:rPr>
        <w:rFonts w:hint="default" w:ascii="Symbol" w:hAnsi="Symbol"/>
      </w:rPr>
    </w:lvl>
    <w:lvl w:ilvl="4" w:tplc="0C090003" w:tentative="1">
      <w:start w:val="1"/>
      <w:numFmt w:val="bullet"/>
      <w:lvlText w:val="o"/>
      <w:lvlJc w:val="left"/>
      <w:pPr>
        <w:ind w:left="3776" w:hanging="360"/>
      </w:pPr>
      <w:rPr>
        <w:rFonts w:hint="default" w:ascii="Courier New" w:hAnsi="Courier New" w:cs="Courier New"/>
      </w:rPr>
    </w:lvl>
    <w:lvl w:ilvl="5" w:tplc="0C090005" w:tentative="1">
      <w:start w:val="1"/>
      <w:numFmt w:val="bullet"/>
      <w:lvlText w:val=""/>
      <w:lvlJc w:val="left"/>
      <w:pPr>
        <w:ind w:left="4496" w:hanging="360"/>
      </w:pPr>
      <w:rPr>
        <w:rFonts w:hint="default" w:ascii="Wingdings" w:hAnsi="Wingdings"/>
      </w:rPr>
    </w:lvl>
    <w:lvl w:ilvl="6" w:tplc="0C090001" w:tentative="1">
      <w:start w:val="1"/>
      <w:numFmt w:val="bullet"/>
      <w:lvlText w:val=""/>
      <w:lvlJc w:val="left"/>
      <w:pPr>
        <w:ind w:left="5216" w:hanging="360"/>
      </w:pPr>
      <w:rPr>
        <w:rFonts w:hint="default" w:ascii="Symbol" w:hAnsi="Symbol"/>
      </w:rPr>
    </w:lvl>
    <w:lvl w:ilvl="7" w:tplc="0C090003" w:tentative="1">
      <w:start w:val="1"/>
      <w:numFmt w:val="bullet"/>
      <w:lvlText w:val="o"/>
      <w:lvlJc w:val="left"/>
      <w:pPr>
        <w:ind w:left="5936" w:hanging="360"/>
      </w:pPr>
      <w:rPr>
        <w:rFonts w:hint="default" w:ascii="Courier New" w:hAnsi="Courier New" w:cs="Courier New"/>
      </w:rPr>
    </w:lvl>
    <w:lvl w:ilvl="8" w:tplc="0C090005" w:tentative="1">
      <w:start w:val="1"/>
      <w:numFmt w:val="bullet"/>
      <w:lvlText w:val=""/>
      <w:lvlJc w:val="left"/>
      <w:pPr>
        <w:ind w:left="6656" w:hanging="360"/>
      </w:pPr>
      <w:rPr>
        <w:rFonts w:hint="default" w:ascii="Wingdings" w:hAnsi="Wingdings"/>
      </w:rPr>
    </w:lvl>
  </w:abstractNum>
  <w:abstractNum w:abstractNumId="27" w15:restartNumberingAfterBreak="0">
    <w:nsid w:val="496B61A5"/>
    <w:multiLevelType w:val="hybridMultilevel"/>
    <w:tmpl w:val="669CD96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4E4F6A6D"/>
    <w:multiLevelType w:val="hybridMultilevel"/>
    <w:tmpl w:val="5984802A"/>
    <w:lvl w:ilvl="0" w:tplc="12408E16">
      <w:start w:val="1"/>
      <w:numFmt w:val="bullet"/>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4E960A08"/>
    <w:multiLevelType w:val="hybridMultilevel"/>
    <w:tmpl w:val="1CE047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4F3D06A4"/>
    <w:multiLevelType w:val="hybridMultilevel"/>
    <w:tmpl w:val="C36CAFC2"/>
    <w:lvl w:ilvl="0" w:tplc="4E7C7B24">
      <w:start w:val="1"/>
      <w:numFmt w:val="bullet"/>
      <w:lvlText w:val=""/>
      <w:lvlJc w:val="left"/>
      <w:pPr>
        <w:ind w:left="720" w:hanging="360"/>
      </w:pPr>
      <w:rPr>
        <w:rFonts w:hint="default" w:ascii="Symbol" w:hAnsi="Symbol"/>
      </w:rPr>
    </w:lvl>
    <w:lvl w:ilvl="1" w:tplc="ABEE6CCA">
      <w:start w:val="1"/>
      <w:numFmt w:val="bullet"/>
      <w:lvlText w:val="o"/>
      <w:lvlJc w:val="left"/>
      <w:pPr>
        <w:ind w:left="1440" w:hanging="360"/>
      </w:pPr>
      <w:rPr>
        <w:rFonts w:hint="default" w:ascii="Courier New" w:hAnsi="Courier New"/>
      </w:rPr>
    </w:lvl>
    <w:lvl w:ilvl="2" w:tplc="FAC870A4">
      <w:start w:val="1"/>
      <w:numFmt w:val="bullet"/>
      <w:lvlText w:val=""/>
      <w:lvlJc w:val="left"/>
      <w:pPr>
        <w:ind w:left="2160" w:hanging="360"/>
      </w:pPr>
      <w:rPr>
        <w:rFonts w:hint="default" w:ascii="Wingdings" w:hAnsi="Wingdings"/>
      </w:rPr>
    </w:lvl>
    <w:lvl w:ilvl="3" w:tplc="9FD40CD4">
      <w:start w:val="1"/>
      <w:numFmt w:val="bullet"/>
      <w:lvlText w:val=""/>
      <w:lvlJc w:val="left"/>
      <w:pPr>
        <w:ind w:left="2880" w:hanging="360"/>
      </w:pPr>
      <w:rPr>
        <w:rFonts w:hint="default" w:ascii="Symbol" w:hAnsi="Symbol"/>
      </w:rPr>
    </w:lvl>
    <w:lvl w:ilvl="4" w:tplc="81DAEE22">
      <w:start w:val="1"/>
      <w:numFmt w:val="bullet"/>
      <w:lvlText w:val="o"/>
      <w:lvlJc w:val="left"/>
      <w:pPr>
        <w:ind w:left="3600" w:hanging="360"/>
      </w:pPr>
      <w:rPr>
        <w:rFonts w:hint="default" w:ascii="Courier New" w:hAnsi="Courier New"/>
      </w:rPr>
    </w:lvl>
    <w:lvl w:ilvl="5" w:tplc="51C8FEA8">
      <w:start w:val="1"/>
      <w:numFmt w:val="bullet"/>
      <w:lvlText w:val=""/>
      <w:lvlJc w:val="left"/>
      <w:pPr>
        <w:ind w:left="4320" w:hanging="360"/>
      </w:pPr>
      <w:rPr>
        <w:rFonts w:hint="default" w:ascii="Wingdings" w:hAnsi="Wingdings"/>
      </w:rPr>
    </w:lvl>
    <w:lvl w:ilvl="6" w:tplc="133C4906">
      <w:start w:val="1"/>
      <w:numFmt w:val="bullet"/>
      <w:lvlText w:val=""/>
      <w:lvlJc w:val="left"/>
      <w:pPr>
        <w:ind w:left="5040" w:hanging="360"/>
      </w:pPr>
      <w:rPr>
        <w:rFonts w:hint="default" w:ascii="Symbol" w:hAnsi="Symbol"/>
      </w:rPr>
    </w:lvl>
    <w:lvl w:ilvl="7" w:tplc="FDEE4FFC">
      <w:start w:val="1"/>
      <w:numFmt w:val="bullet"/>
      <w:lvlText w:val="o"/>
      <w:lvlJc w:val="left"/>
      <w:pPr>
        <w:ind w:left="5760" w:hanging="360"/>
      </w:pPr>
      <w:rPr>
        <w:rFonts w:hint="default" w:ascii="Courier New" w:hAnsi="Courier New"/>
      </w:rPr>
    </w:lvl>
    <w:lvl w:ilvl="8" w:tplc="03C2806C">
      <w:start w:val="1"/>
      <w:numFmt w:val="bullet"/>
      <w:lvlText w:val=""/>
      <w:lvlJc w:val="left"/>
      <w:pPr>
        <w:ind w:left="6480" w:hanging="360"/>
      </w:pPr>
      <w:rPr>
        <w:rFonts w:hint="default" w:ascii="Wingdings" w:hAnsi="Wingdings"/>
      </w:rPr>
    </w:lvl>
  </w:abstractNum>
  <w:abstractNum w:abstractNumId="31" w15:restartNumberingAfterBreak="0">
    <w:nsid w:val="588071B9"/>
    <w:multiLevelType w:val="hybridMultilevel"/>
    <w:tmpl w:val="056A1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C839E6"/>
    <w:multiLevelType w:val="hybridMultilevel"/>
    <w:tmpl w:val="792C33E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59DB72E5"/>
    <w:multiLevelType w:val="hybridMultilevel"/>
    <w:tmpl w:val="056A1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555091"/>
    <w:multiLevelType w:val="hybridMultilevel"/>
    <w:tmpl w:val="1C0C7D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24F3DF7"/>
    <w:multiLevelType w:val="hybridMultilevel"/>
    <w:tmpl w:val="C4382EFE"/>
    <w:lvl w:ilvl="0" w:tplc="17CE8E4A">
      <w:start w:val="1"/>
      <w:numFmt w:val="bullet"/>
      <w:lvlText w:val="•"/>
      <w:lvlJc w:val="left"/>
      <w:pPr>
        <w:tabs>
          <w:tab w:val="num" w:pos="720"/>
        </w:tabs>
        <w:ind w:left="720" w:hanging="360"/>
      </w:pPr>
      <w:rPr>
        <w:rFonts w:hint="default" w:ascii="Arial" w:hAnsi="Arial"/>
      </w:rPr>
    </w:lvl>
    <w:lvl w:ilvl="1" w:tplc="23142078" w:tentative="1">
      <w:start w:val="1"/>
      <w:numFmt w:val="bullet"/>
      <w:lvlText w:val="•"/>
      <w:lvlJc w:val="left"/>
      <w:pPr>
        <w:tabs>
          <w:tab w:val="num" w:pos="1440"/>
        </w:tabs>
        <w:ind w:left="1440" w:hanging="360"/>
      </w:pPr>
      <w:rPr>
        <w:rFonts w:hint="default" w:ascii="Arial" w:hAnsi="Arial"/>
      </w:rPr>
    </w:lvl>
    <w:lvl w:ilvl="2" w:tplc="1E6C960E" w:tentative="1">
      <w:start w:val="1"/>
      <w:numFmt w:val="bullet"/>
      <w:lvlText w:val="•"/>
      <w:lvlJc w:val="left"/>
      <w:pPr>
        <w:tabs>
          <w:tab w:val="num" w:pos="2160"/>
        </w:tabs>
        <w:ind w:left="2160" w:hanging="360"/>
      </w:pPr>
      <w:rPr>
        <w:rFonts w:hint="default" w:ascii="Arial" w:hAnsi="Arial"/>
      </w:rPr>
    </w:lvl>
    <w:lvl w:ilvl="3" w:tplc="317486DA" w:tentative="1">
      <w:start w:val="1"/>
      <w:numFmt w:val="bullet"/>
      <w:lvlText w:val="•"/>
      <w:lvlJc w:val="left"/>
      <w:pPr>
        <w:tabs>
          <w:tab w:val="num" w:pos="2880"/>
        </w:tabs>
        <w:ind w:left="2880" w:hanging="360"/>
      </w:pPr>
      <w:rPr>
        <w:rFonts w:hint="default" w:ascii="Arial" w:hAnsi="Arial"/>
      </w:rPr>
    </w:lvl>
    <w:lvl w:ilvl="4" w:tplc="BA169414" w:tentative="1">
      <w:start w:val="1"/>
      <w:numFmt w:val="bullet"/>
      <w:lvlText w:val="•"/>
      <w:lvlJc w:val="left"/>
      <w:pPr>
        <w:tabs>
          <w:tab w:val="num" w:pos="3600"/>
        </w:tabs>
        <w:ind w:left="3600" w:hanging="360"/>
      </w:pPr>
      <w:rPr>
        <w:rFonts w:hint="default" w:ascii="Arial" w:hAnsi="Arial"/>
      </w:rPr>
    </w:lvl>
    <w:lvl w:ilvl="5" w:tplc="5F94380C" w:tentative="1">
      <w:start w:val="1"/>
      <w:numFmt w:val="bullet"/>
      <w:lvlText w:val="•"/>
      <w:lvlJc w:val="left"/>
      <w:pPr>
        <w:tabs>
          <w:tab w:val="num" w:pos="4320"/>
        </w:tabs>
        <w:ind w:left="4320" w:hanging="360"/>
      </w:pPr>
      <w:rPr>
        <w:rFonts w:hint="default" w:ascii="Arial" w:hAnsi="Arial"/>
      </w:rPr>
    </w:lvl>
    <w:lvl w:ilvl="6" w:tplc="B7A84D4A" w:tentative="1">
      <w:start w:val="1"/>
      <w:numFmt w:val="bullet"/>
      <w:lvlText w:val="•"/>
      <w:lvlJc w:val="left"/>
      <w:pPr>
        <w:tabs>
          <w:tab w:val="num" w:pos="5040"/>
        </w:tabs>
        <w:ind w:left="5040" w:hanging="360"/>
      </w:pPr>
      <w:rPr>
        <w:rFonts w:hint="default" w:ascii="Arial" w:hAnsi="Arial"/>
      </w:rPr>
    </w:lvl>
    <w:lvl w:ilvl="7" w:tplc="998AB472" w:tentative="1">
      <w:start w:val="1"/>
      <w:numFmt w:val="bullet"/>
      <w:lvlText w:val="•"/>
      <w:lvlJc w:val="left"/>
      <w:pPr>
        <w:tabs>
          <w:tab w:val="num" w:pos="5760"/>
        </w:tabs>
        <w:ind w:left="5760" w:hanging="360"/>
      </w:pPr>
      <w:rPr>
        <w:rFonts w:hint="default" w:ascii="Arial" w:hAnsi="Arial"/>
      </w:rPr>
    </w:lvl>
    <w:lvl w:ilvl="8" w:tplc="F37A1354"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62982ED0"/>
    <w:multiLevelType w:val="hybridMultilevel"/>
    <w:tmpl w:val="27F8DA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61D42DB"/>
    <w:multiLevelType w:val="hybridMultilevel"/>
    <w:tmpl w:val="8FBEDB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99B2C37"/>
    <w:multiLevelType w:val="hybridMultilevel"/>
    <w:tmpl w:val="D9227DA6"/>
    <w:lvl w:ilvl="0" w:tplc="AC70D976">
      <w:start w:val="1"/>
      <w:numFmt w:val="bullet"/>
      <w:lvlText w:val="•"/>
      <w:lvlJc w:val="left"/>
      <w:pPr>
        <w:tabs>
          <w:tab w:val="num" w:pos="720"/>
        </w:tabs>
        <w:ind w:left="720" w:hanging="360"/>
      </w:pPr>
      <w:rPr>
        <w:rFonts w:hint="default" w:ascii="Arial" w:hAnsi="Arial"/>
      </w:rPr>
    </w:lvl>
    <w:lvl w:ilvl="1" w:tplc="346A2C56" w:tentative="1">
      <w:start w:val="1"/>
      <w:numFmt w:val="bullet"/>
      <w:lvlText w:val="•"/>
      <w:lvlJc w:val="left"/>
      <w:pPr>
        <w:tabs>
          <w:tab w:val="num" w:pos="1440"/>
        </w:tabs>
        <w:ind w:left="1440" w:hanging="360"/>
      </w:pPr>
      <w:rPr>
        <w:rFonts w:hint="default" w:ascii="Arial" w:hAnsi="Arial"/>
      </w:rPr>
    </w:lvl>
    <w:lvl w:ilvl="2" w:tplc="3CD8900A" w:tentative="1">
      <w:start w:val="1"/>
      <w:numFmt w:val="bullet"/>
      <w:lvlText w:val="•"/>
      <w:lvlJc w:val="left"/>
      <w:pPr>
        <w:tabs>
          <w:tab w:val="num" w:pos="2160"/>
        </w:tabs>
        <w:ind w:left="2160" w:hanging="360"/>
      </w:pPr>
      <w:rPr>
        <w:rFonts w:hint="default" w:ascii="Arial" w:hAnsi="Arial"/>
      </w:rPr>
    </w:lvl>
    <w:lvl w:ilvl="3" w:tplc="7BB2BCDA" w:tentative="1">
      <w:start w:val="1"/>
      <w:numFmt w:val="bullet"/>
      <w:lvlText w:val="•"/>
      <w:lvlJc w:val="left"/>
      <w:pPr>
        <w:tabs>
          <w:tab w:val="num" w:pos="2880"/>
        </w:tabs>
        <w:ind w:left="2880" w:hanging="360"/>
      </w:pPr>
      <w:rPr>
        <w:rFonts w:hint="default" w:ascii="Arial" w:hAnsi="Arial"/>
      </w:rPr>
    </w:lvl>
    <w:lvl w:ilvl="4" w:tplc="8A86C51C" w:tentative="1">
      <w:start w:val="1"/>
      <w:numFmt w:val="bullet"/>
      <w:lvlText w:val="•"/>
      <w:lvlJc w:val="left"/>
      <w:pPr>
        <w:tabs>
          <w:tab w:val="num" w:pos="3600"/>
        </w:tabs>
        <w:ind w:left="3600" w:hanging="360"/>
      </w:pPr>
      <w:rPr>
        <w:rFonts w:hint="default" w:ascii="Arial" w:hAnsi="Arial"/>
      </w:rPr>
    </w:lvl>
    <w:lvl w:ilvl="5" w:tplc="6868F486" w:tentative="1">
      <w:start w:val="1"/>
      <w:numFmt w:val="bullet"/>
      <w:lvlText w:val="•"/>
      <w:lvlJc w:val="left"/>
      <w:pPr>
        <w:tabs>
          <w:tab w:val="num" w:pos="4320"/>
        </w:tabs>
        <w:ind w:left="4320" w:hanging="360"/>
      </w:pPr>
      <w:rPr>
        <w:rFonts w:hint="default" w:ascii="Arial" w:hAnsi="Arial"/>
      </w:rPr>
    </w:lvl>
    <w:lvl w:ilvl="6" w:tplc="3DD685BC" w:tentative="1">
      <w:start w:val="1"/>
      <w:numFmt w:val="bullet"/>
      <w:lvlText w:val="•"/>
      <w:lvlJc w:val="left"/>
      <w:pPr>
        <w:tabs>
          <w:tab w:val="num" w:pos="5040"/>
        </w:tabs>
        <w:ind w:left="5040" w:hanging="360"/>
      </w:pPr>
      <w:rPr>
        <w:rFonts w:hint="default" w:ascii="Arial" w:hAnsi="Arial"/>
      </w:rPr>
    </w:lvl>
    <w:lvl w:ilvl="7" w:tplc="207A3916" w:tentative="1">
      <w:start w:val="1"/>
      <w:numFmt w:val="bullet"/>
      <w:lvlText w:val="•"/>
      <w:lvlJc w:val="left"/>
      <w:pPr>
        <w:tabs>
          <w:tab w:val="num" w:pos="5760"/>
        </w:tabs>
        <w:ind w:left="5760" w:hanging="360"/>
      </w:pPr>
      <w:rPr>
        <w:rFonts w:hint="default" w:ascii="Arial" w:hAnsi="Arial"/>
      </w:rPr>
    </w:lvl>
    <w:lvl w:ilvl="8" w:tplc="73CE0FBA"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69F65E80"/>
    <w:multiLevelType w:val="hybridMultilevel"/>
    <w:tmpl w:val="5B0C6534"/>
    <w:lvl w:ilvl="0" w:tplc="18909E28">
      <w:start w:val="1"/>
      <w:numFmt w:val="bullet"/>
      <w:lvlText w:val=""/>
      <w:lvlJc w:val="left"/>
      <w:pPr>
        <w:ind w:left="720" w:hanging="360"/>
      </w:pPr>
      <w:rPr>
        <w:rFonts w:hint="default" w:ascii="Symbol" w:hAnsi="Symbol"/>
      </w:rPr>
    </w:lvl>
    <w:lvl w:ilvl="1" w:tplc="E8F82244">
      <w:start w:val="1"/>
      <w:numFmt w:val="bullet"/>
      <w:lvlText w:val="o"/>
      <w:lvlJc w:val="left"/>
      <w:pPr>
        <w:ind w:left="1440" w:hanging="360"/>
      </w:pPr>
      <w:rPr>
        <w:rFonts w:hint="default" w:ascii="Courier New" w:hAnsi="Courier New"/>
      </w:rPr>
    </w:lvl>
    <w:lvl w:ilvl="2" w:tplc="F57C2C22">
      <w:start w:val="1"/>
      <w:numFmt w:val="bullet"/>
      <w:lvlText w:val=""/>
      <w:lvlJc w:val="left"/>
      <w:pPr>
        <w:ind w:left="2160" w:hanging="360"/>
      </w:pPr>
      <w:rPr>
        <w:rFonts w:hint="default" w:ascii="Wingdings" w:hAnsi="Wingdings"/>
      </w:rPr>
    </w:lvl>
    <w:lvl w:ilvl="3" w:tplc="9C526AAA">
      <w:start w:val="1"/>
      <w:numFmt w:val="bullet"/>
      <w:lvlText w:val=""/>
      <w:lvlJc w:val="left"/>
      <w:pPr>
        <w:ind w:left="2880" w:hanging="360"/>
      </w:pPr>
      <w:rPr>
        <w:rFonts w:hint="default" w:ascii="Symbol" w:hAnsi="Symbol"/>
      </w:rPr>
    </w:lvl>
    <w:lvl w:ilvl="4" w:tplc="7E40C4FC">
      <w:start w:val="1"/>
      <w:numFmt w:val="bullet"/>
      <w:lvlText w:val="o"/>
      <w:lvlJc w:val="left"/>
      <w:pPr>
        <w:ind w:left="3600" w:hanging="360"/>
      </w:pPr>
      <w:rPr>
        <w:rFonts w:hint="default" w:ascii="Courier New" w:hAnsi="Courier New"/>
      </w:rPr>
    </w:lvl>
    <w:lvl w:ilvl="5" w:tplc="779CFDF0">
      <w:start w:val="1"/>
      <w:numFmt w:val="bullet"/>
      <w:lvlText w:val=""/>
      <w:lvlJc w:val="left"/>
      <w:pPr>
        <w:ind w:left="4320" w:hanging="360"/>
      </w:pPr>
      <w:rPr>
        <w:rFonts w:hint="default" w:ascii="Wingdings" w:hAnsi="Wingdings"/>
      </w:rPr>
    </w:lvl>
    <w:lvl w:ilvl="6" w:tplc="92B00A82">
      <w:start w:val="1"/>
      <w:numFmt w:val="bullet"/>
      <w:lvlText w:val=""/>
      <w:lvlJc w:val="left"/>
      <w:pPr>
        <w:ind w:left="5040" w:hanging="360"/>
      </w:pPr>
      <w:rPr>
        <w:rFonts w:hint="default" w:ascii="Symbol" w:hAnsi="Symbol"/>
      </w:rPr>
    </w:lvl>
    <w:lvl w:ilvl="7" w:tplc="9BCA337A">
      <w:start w:val="1"/>
      <w:numFmt w:val="bullet"/>
      <w:lvlText w:val="o"/>
      <w:lvlJc w:val="left"/>
      <w:pPr>
        <w:ind w:left="5760" w:hanging="360"/>
      </w:pPr>
      <w:rPr>
        <w:rFonts w:hint="default" w:ascii="Courier New" w:hAnsi="Courier New"/>
      </w:rPr>
    </w:lvl>
    <w:lvl w:ilvl="8" w:tplc="2D44118A">
      <w:start w:val="1"/>
      <w:numFmt w:val="bullet"/>
      <w:lvlText w:val=""/>
      <w:lvlJc w:val="left"/>
      <w:pPr>
        <w:ind w:left="6480" w:hanging="360"/>
      </w:pPr>
      <w:rPr>
        <w:rFonts w:hint="default" w:ascii="Wingdings" w:hAnsi="Wingdings"/>
      </w:rPr>
    </w:lvl>
  </w:abstractNum>
  <w:abstractNum w:abstractNumId="40" w15:restartNumberingAfterBreak="0">
    <w:nsid w:val="6D064DD0"/>
    <w:multiLevelType w:val="hybridMultilevel"/>
    <w:tmpl w:val="D4C2A666"/>
    <w:lvl w:ilvl="0" w:tplc="250A395A">
      <w:start w:val="1"/>
      <w:numFmt w:val="bullet"/>
      <w:lvlText w:val=""/>
      <w:lvlJc w:val="left"/>
      <w:pPr>
        <w:tabs>
          <w:tab w:val="num" w:pos="720"/>
        </w:tabs>
        <w:ind w:left="720" w:hanging="360"/>
      </w:pPr>
      <w:rPr>
        <w:rFonts w:hint="default" w:ascii="Symbol" w:hAnsi="Symbol"/>
      </w:rPr>
    </w:lvl>
    <w:lvl w:ilvl="1" w:tplc="B26A1048" w:tentative="1">
      <w:start w:val="1"/>
      <w:numFmt w:val="bullet"/>
      <w:lvlText w:val=""/>
      <w:lvlJc w:val="left"/>
      <w:pPr>
        <w:tabs>
          <w:tab w:val="num" w:pos="1440"/>
        </w:tabs>
        <w:ind w:left="1440" w:hanging="360"/>
      </w:pPr>
      <w:rPr>
        <w:rFonts w:hint="default" w:ascii="Symbol" w:hAnsi="Symbol"/>
      </w:rPr>
    </w:lvl>
    <w:lvl w:ilvl="2" w:tplc="DA8E1BEA" w:tentative="1">
      <w:start w:val="1"/>
      <w:numFmt w:val="bullet"/>
      <w:lvlText w:val=""/>
      <w:lvlJc w:val="left"/>
      <w:pPr>
        <w:tabs>
          <w:tab w:val="num" w:pos="2160"/>
        </w:tabs>
        <w:ind w:left="2160" w:hanging="360"/>
      </w:pPr>
      <w:rPr>
        <w:rFonts w:hint="default" w:ascii="Symbol" w:hAnsi="Symbol"/>
      </w:rPr>
    </w:lvl>
    <w:lvl w:ilvl="3" w:tplc="2E62C076" w:tentative="1">
      <w:start w:val="1"/>
      <w:numFmt w:val="bullet"/>
      <w:lvlText w:val=""/>
      <w:lvlJc w:val="left"/>
      <w:pPr>
        <w:tabs>
          <w:tab w:val="num" w:pos="2880"/>
        </w:tabs>
        <w:ind w:left="2880" w:hanging="360"/>
      </w:pPr>
      <w:rPr>
        <w:rFonts w:hint="default" w:ascii="Symbol" w:hAnsi="Symbol"/>
      </w:rPr>
    </w:lvl>
    <w:lvl w:ilvl="4" w:tplc="212255F2" w:tentative="1">
      <w:start w:val="1"/>
      <w:numFmt w:val="bullet"/>
      <w:lvlText w:val=""/>
      <w:lvlJc w:val="left"/>
      <w:pPr>
        <w:tabs>
          <w:tab w:val="num" w:pos="3600"/>
        </w:tabs>
        <w:ind w:left="3600" w:hanging="360"/>
      </w:pPr>
      <w:rPr>
        <w:rFonts w:hint="default" w:ascii="Symbol" w:hAnsi="Symbol"/>
      </w:rPr>
    </w:lvl>
    <w:lvl w:ilvl="5" w:tplc="786AEF1C" w:tentative="1">
      <w:start w:val="1"/>
      <w:numFmt w:val="bullet"/>
      <w:lvlText w:val=""/>
      <w:lvlJc w:val="left"/>
      <w:pPr>
        <w:tabs>
          <w:tab w:val="num" w:pos="4320"/>
        </w:tabs>
        <w:ind w:left="4320" w:hanging="360"/>
      </w:pPr>
      <w:rPr>
        <w:rFonts w:hint="default" w:ascii="Symbol" w:hAnsi="Symbol"/>
      </w:rPr>
    </w:lvl>
    <w:lvl w:ilvl="6" w:tplc="9DF66D6C" w:tentative="1">
      <w:start w:val="1"/>
      <w:numFmt w:val="bullet"/>
      <w:lvlText w:val=""/>
      <w:lvlJc w:val="left"/>
      <w:pPr>
        <w:tabs>
          <w:tab w:val="num" w:pos="5040"/>
        </w:tabs>
        <w:ind w:left="5040" w:hanging="360"/>
      </w:pPr>
      <w:rPr>
        <w:rFonts w:hint="default" w:ascii="Symbol" w:hAnsi="Symbol"/>
      </w:rPr>
    </w:lvl>
    <w:lvl w:ilvl="7" w:tplc="3958564A" w:tentative="1">
      <w:start w:val="1"/>
      <w:numFmt w:val="bullet"/>
      <w:lvlText w:val=""/>
      <w:lvlJc w:val="left"/>
      <w:pPr>
        <w:tabs>
          <w:tab w:val="num" w:pos="5760"/>
        </w:tabs>
        <w:ind w:left="5760" w:hanging="360"/>
      </w:pPr>
      <w:rPr>
        <w:rFonts w:hint="default" w:ascii="Symbol" w:hAnsi="Symbol"/>
      </w:rPr>
    </w:lvl>
    <w:lvl w:ilvl="8" w:tplc="C1AECCF2" w:tentative="1">
      <w:start w:val="1"/>
      <w:numFmt w:val="bullet"/>
      <w:lvlText w:val=""/>
      <w:lvlJc w:val="left"/>
      <w:pPr>
        <w:tabs>
          <w:tab w:val="num" w:pos="6480"/>
        </w:tabs>
        <w:ind w:left="6480" w:hanging="360"/>
      </w:pPr>
      <w:rPr>
        <w:rFonts w:hint="default" w:ascii="Symbol" w:hAnsi="Symbol"/>
      </w:rPr>
    </w:lvl>
  </w:abstractNum>
  <w:abstractNum w:abstractNumId="41" w15:restartNumberingAfterBreak="0">
    <w:nsid w:val="6DCC7C08"/>
    <w:multiLevelType w:val="hybridMultilevel"/>
    <w:tmpl w:val="02000F2E"/>
    <w:lvl w:ilvl="0" w:tplc="CE504E66">
      <w:start w:val="1"/>
      <w:numFmt w:val="bullet"/>
      <w:lvlText w:val=""/>
      <w:lvlJc w:val="left"/>
      <w:pPr>
        <w:tabs>
          <w:tab w:val="num" w:pos="360"/>
        </w:tabs>
        <w:ind w:left="360" w:hanging="360"/>
      </w:pPr>
      <w:rPr>
        <w:rFonts w:hint="default" w:ascii="Symbol" w:hAnsi="Symbol"/>
      </w:rPr>
    </w:lvl>
    <w:lvl w:ilvl="1" w:tplc="07A22FCE" w:tentative="1">
      <w:start w:val="1"/>
      <w:numFmt w:val="bullet"/>
      <w:lvlText w:val=""/>
      <w:lvlJc w:val="left"/>
      <w:pPr>
        <w:tabs>
          <w:tab w:val="num" w:pos="1080"/>
        </w:tabs>
        <w:ind w:left="1080" w:hanging="360"/>
      </w:pPr>
      <w:rPr>
        <w:rFonts w:hint="default" w:ascii="Symbol" w:hAnsi="Symbol"/>
      </w:rPr>
    </w:lvl>
    <w:lvl w:ilvl="2" w:tplc="5C8846D4" w:tentative="1">
      <w:start w:val="1"/>
      <w:numFmt w:val="bullet"/>
      <w:lvlText w:val=""/>
      <w:lvlJc w:val="left"/>
      <w:pPr>
        <w:tabs>
          <w:tab w:val="num" w:pos="1800"/>
        </w:tabs>
        <w:ind w:left="1800" w:hanging="360"/>
      </w:pPr>
      <w:rPr>
        <w:rFonts w:hint="default" w:ascii="Symbol" w:hAnsi="Symbol"/>
      </w:rPr>
    </w:lvl>
    <w:lvl w:ilvl="3" w:tplc="BB6CBCA4" w:tentative="1">
      <w:start w:val="1"/>
      <w:numFmt w:val="bullet"/>
      <w:lvlText w:val=""/>
      <w:lvlJc w:val="left"/>
      <w:pPr>
        <w:tabs>
          <w:tab w:val="num" w:pos="2520"/>
        </w:tabs>
        <w:ind w:left="2520" w:hanging="360"/>
      </w:pPr>
      <w:rPr>
        <w:rFonts w:hint="default" w:ascii="Symbol" w:hAnsi="Symbol"/>
      </w:rPr>
    </w:lvl>
    <w:lvl w:ilvl="4" w:tplc="64C0B528" w:tentative="1">
      <w:start w:val="1"/>
      <w:numFmt w:val="bullet"/>
      <w:lvlText w:val=""/>
      <w:lvlJc w:val="left"/>
      <w:pPr>
        <w:tabs>
          <w:tab w:val="num" w:pos="3240"/>
        </w:tabs>
        <w:ind w:left="3240" w:hanging="360"/>
      </w:pPr>
      <w:rPr>
        <w:rFonts w:hint="default" w:ascii="Symbol" w:hAnsi="Symbol"/>
      </w:rPr>
    </w:lvl>
    <w:lvl w:ilvl="5" w:tplc="61D24748" w:tentative="1">
      <w:start w:val="1"/>
      <w:numFmt w:val="bullet"/>
      <w:lvlText w:val=""/>
      <w:lvlJc w:val="left"/>
      <w:pPr>
        <w:tabs>
          <w:tab w:val="num" w:pos="3960"/>
        </w:tabs>
        <w:ind w:left="3960" w:hanging="360"/>
      </w:pPr>
      <w:rPr>
        <w:rFonts w:hint="default" w:ascii="Symbol" w:hAnsi="Symbol"/>
      </w:rPr>
    </w:lvl>
    <w:lvl w:ilvl="6" w:tplc="F8544010" w:tentative="1">
      <w:start w:val="1"/>
      <w:numFmt w:val="bullet"/>
      <w:lvlText w:val=""/>
      <w:lvlJc w:val="left"/>
      <w:pPr>
        <w:tabs>
          <w:tab w:val="num" w:pos="4680"/>
        </w:tabs>
        <w:ind w:left="4680" w:hanging="360"/>
      </w:pPr>
      <w:rPr>
        <w:rFonts w:hint="default" w:ascii="Symbol" w:hAnsi="Symbol"/>
      </w:rPr>
    </w:lvl>
    <w:lvl w:ilvl="7" w:tplc="0ED66C9A" w:tentative="1">
      <w:start w:val="1"/>
      <w:numFmt w:val="bullet"/>
      <w:lvlText w:val=""/>
      <w:lvlJc w:val="left"/>
      <w:pPr>
        <w:tabs>
          <w:tab w:val="num" w:pos="5400"/>
        </w:tabs>
        <w:ind w:left="5400" w:hanging="360"/>
      </w:pPr>
      <w:rPr>
        <w:rFonts w:hint="default" w:ascii="Symbol" w:hAnsi="Symbol"/>
      </w:rPr>
    </w:lvl>
    <w:lvl w:ilvl="8" w:tplc="E56C17C4" w:tentative="1">
      <w:start w:val="1"/>
      <w:numFmt w:val="bullet"/>
      <w:lvlText w:val=""/>
      <w:lvlJc w:val="left"/>
      <w:pPr>
        <w:tabs>
          <w:tab w:val="num" w:pos="6120"/>
        </w:tabs>
        <w:ind w:left="6120" w:hanging="360"/>
      </w:pPr>
      <w:rPr>
        <w:rFonts w:hint="default" w:ascii="Symbol" w:hAnsi="Symbol"/>
      </w:rPr>
    </w:lvl>
  </w:abstractNum>
  <w:abstractNum w:abstractNumId="42" w15:restartNumberingAfterBreak="0">
    <w:nsid w:val="6E4D5767"/>
    <w:multiLevelType w:val="hybridMultilevel"/>
    <w:tmpl w:val="2F4A92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4693247"/>
    <w:multiLevelType w:val="hybridMultilevel"/>
    <w:tmpl w:val="144612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FCD314F"/>
    <w:multiLevelType w:val="hybridMultilevel"/>
    <w:tmpl w:val="A19A2A94"/>
    <w:lvl w:ilvl="0" w:tplc="F65E303E">
      <w:start w:val="1"/>
      <w:numFmt w:val="bullet"/>
      <w:lvlText w:val=""/>
      <w:lvlJc w:val="left"/>
      <w:pPr>
        <w:tabs>
          <w:tab w:val="num" w:pos="720"/>
        </w:tabs>
        <w:ind w:left="720" w:hanging="360"/>
      </w:pPr>
      <w:rPr>
        <w:rFonts w:hint="default" w:ascii="Symbol" w:hAnsi="Symbol"/>
      </w:rPr>
    </w:lvl>
    <w:lvl w:ilvl="1" w:tplc="FF6A3714" w:tentative="1">
      <w:start w:val="1"/>
      <w:numFmt w:val="bullet"/>
      <w:lvlText w:val=""/>
      <w:lvlJc w:val="left"/>
      <w:pPr>
        <w:tabs>
          <w:tab w:val="num" w:pos="1440"/>
        </w:tabs>
        <w:ind w:left="1440" w:hanging="360"/>
      </w:pPr>
      <w:rPr>
        <w:rFonts w:hint="default" w:ascii="Symbol" w:hAnsi="Symbol"/>
      </w:rPr>
    </w:lvl>
    <w:lvl w:ilvl="2" w:tplc="58BC9020" w:tentative="1">
      <w:start w:val="1"/>
      <w:numFmt w:val="bullet"/>
      <w:lvlText w:val=""/>
      <w:lvlJc w:val="left"/>
      <w:pPr>
        <w:tabs>
          <w:tab w:val="num" w:pos="2160"/>
        </w:tabs>
        <w:ind w:left="2160" w:hanging="360"/>
      </w:pPr>
      <w:rPr>
        <w:rFonts w:hint="default" w:ascii="Symbol" w:hAnsi="Symbol"/>
      </w:rPr>
    </w:lvl>
    <w:lvl w:ilvl="3" w:tplc="8662D77A" w:tentative="1">
      <w:start w:val="1"/>
      <w:numFmt w:val="bullet"/>
      <w:lvlText w:val=""/>
      <w:lvlJc w:val="left"/>
      <w:pPr>
        <w:tabs>
          <w:tab w:val="num" w:pos="2880"/>
        </w:tabs>
        <w:ind w:left="2880" w:hanging="360"/>
      </w:pPr>
      <w:rPr>
        <w:rFonts w:hint="default" w:ascii="Symbol" w:hAnsi="Symbol"/>
      </w:rPr>
    </w:lvl>
    <w:lvl w:ilvl="4" w:tplc="F0162762" w:tentative="1">
      <w:start w:val="1"/>
      <w:numFmt w:val="bullet"/>
      <w:lvlText w:val=""/>
      <w:lvlJc w:val="left"/>
      <w:pPr>
        <w:tabs>
          <w:tab w:val="num" w:pos="3600"/>
        </w:tabs>
        <w:ind w:left="3600" w:hanging="360"/>
      </w:pPr>
      <w:rPr>
        <w:rFonts w:hint="default" w:ascii="Symbol" w:hAnsi="Symbol"/>
      </w:rPr>
    </w:lvl>
    <w:lvl w:ilvl="5" w:tplc="37B80684" w:tentative="1">
      <w:start w:val="1"/>
      <w:numFmt w:val="bullet"/>
      <w:lvlText w:val=""/>
      <w:lvlJc w:val="left"/>
      <w:pPr>
        <w:tabs>
          <w:tab w:val="num" w:pos="4320"/>
        </w:tabs>
        <w:ind w:left="4320" w:hanging="360"/>
      </w:pPr>
      <w:rPr>
        <w:rFonts w:hint="default" w:ascii="Symbol" w:hAnsi="Symbol"/>
      </w:rPr>
    </w:lvl>
    <w:lvl w:ilvl="6" w:tplc="52005A7A" w:tentative="1">
      <w:start w:val="1"/>
      <w:numFmt w:val="bullet"/>
      <w:lvlText w:val=""/>
      <w:lvlJc w:val="left"/>
      <w:pPr>
        <w:tabs>
          <w:tab w:val="num" w:pos="5040"/>
        </w:tabs>
        <w:ind w:left="5040" w:hanging="360"/>
      </w:pPr>
      <w:rPr>
        <w:rFonts w:hint="default" w:ascii="Symbol" w:hAnsi="Symbol"/>
      </w:rPr>
    </w:lvl>
    <w:lvl w:ilvl="7" w:tplc="8A38F580" w:tentative="1">
      <w:start w:val="1"/>
      <w:numFmt w:val="bullet"/>
      <w:lvlText w:val=""/>
      <w:lvlJc w:val="left"/>
      <w:pPr>
        <w:tabs>
          <w:tab w:val="num" w:pos="5760"/>
        </w:tabs>
        <w:ind w:left="5760" w:hanging="360"/>
      </w:pPr>
      <w:rPr>
        <w:rFonts w:hint="default" w:ascii="Symbol" w:hAnsi="Symbol"/>
      </w:rPr>
    </w:lvl>
    <w:lvl w:ilvl="8" w:tplc="F49A70A0" w:tentative="1">
      <w:start w:val="1"/>
      <w:numFmt w:val="bullet"/>
      <w:lvlText w:val=""/>
      <w:lvlJc w:val="left"/>
      <w:pPr>
        <w:tabs>
          <w:tab w:val="num" w:pos="6480"/>
        </w:tabs>
        <w:ind w:left="6480" w:hanging="360"/>
      </w:pPr>
      <w:rPr>
        <w:rFonts w:hint="default" w:ascii="Symbol" w:hAnsi="Symbol"/>
      </w:rPr>
    </w:lvl>
  </w:abstractNum>
  <w:num w:numId="1" w16cid:durableId="1056972576">
    <w:abstractNumId w:val="16"/>
  </w:num>
  <w:num w:numId="2" w16cid:durableId="106973907">
    <w:abstractNumId w:val="28"/>
  </w:num>
  <w:num w:numId="3" w16cid:durableId="1135872255">
    <w:abstractNumId w:val="0"/>
  </w:num>
  <w:num w:numId="4" w16cid:durableId="11733062">
    <w:abstractNumId w:val="40"/>
  </w:num>
  <w:num w:numId="5" w16cid:durableId="1223907540">
    <w:abstractNumId w:val="37"/>
  </w:num>
  <w:num w:numId="6" w16cid:durableId="1241283325">
    <w:abstractNumId w:val="8"/>
  </w:num>
  <w:num w:numId="7" w16cid:durableId="12731479">
    <w:abstractNumId w:val="24"/>
  </w:num>
  <w:num w:numId="8" w16cid:durableId="1276979501">
    <w:abstractNumId w:val="15"/>
  </w:num>
  <w:num w:numId="9" w16cid:durableId="1287010495">
    <w:abstractNumId w:val="12"/>
  </w:num>
  <w:num w:numId="10" w16cid:durableId="1337151648">
    <w:abstractNumId w:val="11"/>
  </w:num>
  <w:num w:numId="11" w16cid:durableId="134762235">
    <w:abstractNumId w:val="14"/>
  </w:num>
  <w:num w:numId="12" w16cid:durableId="1385446852">
    <w:abstractNumId w:val="38"/>
  </w:num>
  <w:num w:numId="13" w16cid:durableId="1407799293">
    <w:abstractNumId w:val="44"/>
  </w:num>
  <w:num w:numId="14" w16cid:durableId="1454785597">
    <w:abstractNumId w:val="1"/>
  </w:num>
  <w:num w:numId="15" w16cid:durableId="1458715515">
    <w:abstractNumId w:val="6"/>
  </w:num>
  <w:num w:numId="16" w16cid:durableId="1563373168">
    <w:abstractNumId w:val="23"/>
  </w:num>
  <w:num w:numId="17" w16cid:durableId="1596285640">
    <w:abstractNumId w:val="13"/>
  </w:num>
  <w:num w:numId="18" w16cid:durableId="1662736873">
    <w:abstractNumId w:val="42"/>
  </w:num>
  <w:num w:numId="19" w16cid:durableId="1679770687">
    <w:abstractNumId w:val="32"/>
  </w:num>
  <w:num w:numId="20" w16cid:durableId="1755662246">
    <w:abstractNumId w:val="9"/>
  </w:num>
  <w:num w:numId="21" w16cid:durableId="177156000">
    <w:abstractNumId w:val="20"/>
  </w:num>
  <w:num w:numId="22" w16cid:durableId="1800952402">
    <w:abstractNumId w:val="17"/>
  </w:num>
  <w:num w:numId="23" w16cid:durableId="1882395388">
    <w:abstractNumId w:val="26"/>
  </w:num>
  <w:num w:numId="24" w16cid:durableId="1928146513">
    <w:abstractNumId w:val="3"/>
  </w:num>
  <w:num w:numId="25" w16cid:durableId="1940213364">
    <w:abstractNumId w:val="39"/>
  </w:num>
  <w:num w:numId="26" w16cid:durableId="2034188652">
    <w:abstractNumId w:val="5"/>
  </w:num>
  <w:num w:numId="27" w16cid:durableId="2126998482">
    <w:abstractNumId w:val="7"/>
  </w:num>
  <w:num w:numId="28" w16cid:durableId="225458600">
    <w:abstractNumId w:val="10"/>
  </w:num>
  <w:num w:numId="29" w16cid:durableId="227112471">
    <w:abstractNumId w:val="34"/>
  </w:num>
  <w:num w:numId="30" w16cid:durableId="260182828">
    <w:abstractNumId w:val="29"/>
  </w:num>
  <w:num w:numId="31" w16cid:durableId="627979367">
    <w:abstractNumId w:val="2"/>
  </w:num>
  <w:num w:numId="32" w16cid:durableId="64647830">
    <w:abstractNumId w:val="36"/>
  </w:num>
  <w:num w:numId="33" w16cid:durableId="65735464">
    <w:abstractNumId w:val="22"/>
  </w:num>
  <w:num w:numId="34" w16cid:durableId="665594154">
    <w:abstractNumId w:val="18"/>
  </w:num>
  <w:num w:numId="35" w16cid:durableId="674503149">
    <w:abstractNumId w:val="30"/>
  </w:num>
  <w:num w:numId="36" w16cid:durableId="733815027">
    <w:abstractNumId w:val="43"/>
  </w:num>
  <w:num w:numId="37" w16cid:durableId="737942116">
    <w:abstractNumId w:val="35"/>
  </w:num>
  <w:num w:numId="38" w16cid:durableId="79760817">
    <w:abstractNumId w:val="21"/>
  </w:num>
  <w:num w:numId="39" w16cid:durableId="807825071">
    <w:abstractNumId w:val="33"/>
  </w:num>
  <w:num w:numId="40" w16cid:durableId="829904516">
    <w:abstractNumId w:val="27"/>
  </w:num>
  <w:num w:numId="41" w16cid:durableId="831332250">
    <w:abstractNumId w:val="41"/>
  </w:num>
  <w:num w:numId="42" w16cid:durableId="907763314">
    <w:abstractNumId w:val="4"/>
  </w:num>
  <w:num w:numId="43" w16cid:durableId="937179841">
    <w:abstractNumId w:val="31"/>
  </w:num>
  <w:num w:numId="44" w16cid:durableId="947157788">
    <w:abstractNumId w:val="25"/>
  </w:num>
  <w:num w:numId="45" w16cid:durableId="981539583">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DC"/>
    <w:rsid w:val="00021732"/>
    <w:rsid w:val="00022032"/>
    <w:rsid w:val="00030CE0"/>
    <w:rsid w:val="000462AF"/>
    <w:rsid w:val="00050ABB"/>
    <w:rsid w:val="000670EE"/>
    <w:rsid w:val="00072EBE"/>
    <w:rsid w:val="0008236D"/>
    <w:rsid w:val="000871F7"/>
    <w:rsid w:val="000A490A"/>
    <w:rsid w:val="000A77C2"/>
    <w:rsid w:val="000A7B0C"/>
    <w:rsid w:val="000D22D5"/>
    <w:rsid w:val="000E61CE"/>
    <w:rsid w:val="000F6D9E"/>
    <w:rsid w:val="00100B4F"/>
    <w:rsid w:val="0011296E"/>
    <w:rsid w:val="00112F39"/>
    <w:rsid w:val="00116699"/>
    <w:rsid w:val="001368D5"/>
    <w:rsid w:val="0016597B"/>
    <w:rsid w:val="00173E3A"/>
    <w:rsid w:val="00176D2D"/>
    <w:rsid w:val="001A02D7"/>
    <w:rsid w:val="001B55ED"/>
    <w:rsid w:val="001C0F2B"/>
    <w:rsid w:val="001C1B5D"/>
    <w:rsid w:val="001C3463"/>
    <w:rsid w:val="001D39BA"/>
    <w:rsid w:val="001E5A44"/>
    <w:rsid w:val="001E5E07"/>
    <w:rsid w:val="001F3707"/>
    <w:rsid w:val="001F403B"/>
    <w:rsid w:val="001F540D"/>
    <w:rsid w:val="00202CEE"/>
    <w:rsid w:val="00203077"/>
    <w:rsid w:val="00226421"/>
    <w:rsid w:val="00230759"/>
    <w:rsid w:val="00233934"/>
    <w:rsid w:val="0024007B"/>
    <w:rsid w:val="00254DE0"/>
    <w:rsid w:val="00255182"/>
    <w:rsid w:val="0026012D"/>
    <w:rsid w:val="00262B9D"/>
    <w:rsid w:val="00264F5E"/>
    <w:rsid w:val="00271AC2"/>
    <w:rsid w:val="002738B2"/>
    <w:rsid w:val="00274A05"/>
    <w:rsid w:val="0028359B"/>
    <w:rsid w:val="002C7C1A"/>
    <w:rsid w:val="002F2D3A"/>
    <w:rsid w:val="002F3446"/>
    <w:rsid w:val="00307279"/>
    <w:rsid w:val="003279F1"/>
    <w:rsid w:val="00350775"/>
    <w:rsid w:val="00385424"/>
    <w:rsid w:val="00392B0C"/>
    <w:rsid w:val="003A0A72"/>
    <w:rsid w:val="003A43D9"/>
    <w:rsid w:val="003D40F2"/>
    <w:rsid w:val="004013D3"/>
    <w:rsid w:val="00426D8D"/>
    <w:rsid w:val="004356AA"/>
    <w:rsid w:val="00440576"/>
    <w:rsid w:val="004559AA"/>
    <w:rsid w:val="0046090D"/>
    <w:rsid w:val="0047445F"/>
    <w:rsid w:val="00481D8D"/>
    <w:rsid w:val="0049615D"/>
    <w:rsid w:val="004A1D1B"/>
    <w:rsid w:val="004B1460"/>
    <w:rsid w:val="004B5E29"/>
    <w:rsid w:val="004C0AFD"/>
    <w:rsid w:val="004C4C2D"/>
    <w:rsid w:val="004D6EA2"/>
    <w:rsid w:val="004E3907"/>
    <w:rsid w:val="004E6ADC"/>
    <w:rsid w:val="004F4D48"/>
    <w:rsid w:val="004F733A"/>
    <w:rsid w:val="005119A4"/>
    <w:rsid w:val="0058167F"/>
    <w:rsid w:val="00582870"/>
    <w:rsid w:val="0058454D"/>
    <w:rsid w:val="00591A8F"/>
    <w:rsid w:val="00597585"/>
    <w:rsid w:val="005A7875"/>
    <w:rsid w:val="005D1D1F"/>
    <w:rsid w:val="005D4D21"/>
    <w:rsid w:val="005E7DA3"/>
    <w:rsid w:val="00634031"/>
    <w:rsid w:val="00653BAE"/>
    <w:rsid w:val="006544F0"/>
    <w:rsid w:val="00663580"/>
    <w:rsid w:val="0068165F"/>
    <w:rsid w:val="006A35A5"/>
    <w:rsid w:val="006B64D1"/>
    <w:rsid w:val="006C6EDF"/>
    <w:rsid w:val="006E7FBF"/>
    <w:rsid w:val="006F42C9"/>
    <w:rsid w:val="006F4D83"/>
    <w:rsid w:val="006F6C23"/>
    <w:rsid w:val="0070206F"/>
    <w:rsid w:val="00715C55"/>
    <w:rsid w:val="007328FF"/>
    <w:rsid w:val="00733E88"/>
    <w:rsid w:val="007437B5"/>
    <w:rsid w:val="00762235"/>
    <w:rsid w:val="007751CD"/>
    <w:rsid w:val="00775C25"/>
    <w:rsid w:val="0077740D"/>
    <w:rsid w:val="00790015"/>
    <w:rsid w:val="0079130C"/>
    <w:rsid w:val="00794EEB"/>
    <w:rsid w:val="007A041C"/>
    <w:rsid w:val="007A18DA"/>
    <w:rsid w:val="007D26C4"/>
    <w:rsid w:val="007E144C"/>
    <w:rsid w:val="007E3656"/>
    <w:rsid w:val="007F0470"/>
    <w:rsid w:val="007F13C5"/>
    <w:rsid w:val="00835584"/>
    <w:rsid w:val="0085044C"/>
    <w:rsid w:val="008519C3"/>
    <w:rsid w:val="008B567E"/>
    <w:rsid w:val="008C3975"/>
    <w:rsid w:val="008C3B71"/>
    <w:rsid w:val="008E166B"/>
    <w:rsid w:val="008E3EC5"/>
    <w:rsid w:val="008F5885"/>
    <w:rsid w:val="008F6608"/>
    <w:rsid w:val="009037EF"/>
    <w:rsid w:val="00913C9E"/>
    <w:rsid w:val="00916903"/>
    <w:rsid w:val="009267FB"/>
    <w:rsid w:val="00930583"/>
    <w:rsid w:val="00932C77"/>
    <w:rsid w:val="00935971"/>
    <w:rsid w:val="0094473A"/>
    <w:rsid w:val="00944DB2"/>
    <w:rsid w:val="00965A3F"/>
    <w:rsid w:val="009B6FD4"/>
    <w:rsid w:val="009C5A0A"/>
    <w:rsid w:val="009D49CC"/>
    <w:rsid w:val="009E0A5B"/>
    <w:rsid w:val="009F6A7E"/>
    <w:rsid w:val="00A05AAF"/>
    <w:rsid w:val="00A339C4"/>
    <w:rsid w:val="00A37B4B"/>
    <w:rsid w:val="00A64EFB"/>
    <w:rsid w:val="00A90B98"/>
    <w:rsid w:val="00AA4EB6"/>
    <w:rsid w:val="00AB4C76"/>
    <w:rsid w:val="00AD04C8"/>
    <w:rsid w:val="00AD1E57"/>
    <w:rsid w:val="00AE79F2"/>
    <w:rsid w:val="00AF45B8"/>
    <w:rsid w:val="00AF78F4"/>
    <w:rsid w:val="00B14FA0"/>
    <w:rsid w:val="00B15B49"/>
    <w:rsid w:val="00B169E5"/>
    <w:rsid w:val="00B250E3"/>
    <w:rsid w:val="00B4049C"/>
    <w:rsid w:val="00B61E40"/>
    <w:rsid w:val="00B63064"/>
    <w:rsid w:val="00B64B66"/>
    <w:rsid w:val="00B84A23"/>
    <w:rsid w:val="00B859BB"/>
    <w:rsid w:val="00B91DA8"/>
    <w:rsid w:val="00BC3722"/>
    <w:rsid w:val="00BC3E71"/>
    <w:rsid w:val="00BC70A8"/>
    <w:rsid w:val="00BD6F87"/>
    <w:rsid w:val="00BE3D07"/>
    <w:rsid w:val="00BF7921"/>
    <w:rsid w:val="00C10707"/>
    <w:rsid w:val="00C23333"/>
    <w:rsid w:val="00C3132C"/>
    <w:rsid w:val="00C74148"/>
    <w:rsid w:val="00C967C9"/>
    <w:rsid w:val="00CB72B7"/>
    <w:rsid w:val="00CC4DE4"/>
    <w:rsid w:val="00CE06CC"/>
    <w:rsid w:val="00D05B39"/>
    <w:rsid w:val="00D074C7"/>
    <w:rsid w:val="00D117D9"/>
    <w:rsid w:val="00D12301"/>
    <w:rsid w:val="00D21659"/>
    <w:rsid w:val="00D27C08"/>
    <w:rsid w:val="00DA2479"/>
    <w:rsid w:val="00DB3C46"/>
    <w:rsid w:val="00DC4804"/>
    <w:rsid w:val="00DD2BAD"/>
    <w:rsid w:val="00DD44CC"/>
    <w:rsid w:val="00DF5FB5"/>
    <w:rsid w:val="00E1395D"/>
    <w:rsid w:val="00E14F36"/>
    <w:rsid w:val="00E23C0F"/>
    <w:rsid w:val="00E243FA"/>
    <w:rsid w:val="00E27C97"/>
    <w:rsid w:val="00E30C46"/>
    <w:rsid w:val="00E3593E"/>
    <w:rsid w:val="00E62C67"/>
    <w:rsid w:val="00E65BC2"/>
    <w:rsid w:val="00E67E0C"/>
    <w:rsid w:val="00E85C17"/>
    <w:rsid w:val="00EA32D4"/>
    <w:rsid w:val="00EB1355"/>
    <w:rsid w:val="00EC4604"/>
    <w:rsid w:val="00ED55F1"/>
    <w:rsid w:val="00EE1EE7"/>
    <w:rsid w:val="00EF4887"/>
    <w:rsid w:val="00F03B5E"/>
    <w:rsid w:val="00F12A74"/>
    <w:rsid w:val="00F40465"/>
    <w:rsid w:val="00F60E1C"/>
    <w:rsid w:val="00F7125C"/>
    <w:rsid w:val="00F7214C"/>
    <w:rsid w:val="00F80DC9"/>
    <w:rsid w:val="00F85407"/>
    <w:rsid w:val="00F861C1"/>
    <w:rsid w:val="00F871DD"/>
    <w:rsid w:val="00FA64F8"/>
    <w:rsid w:val="00FD4423"/>
    <w:rsid w:val="052F0244"/>
    <w:rsid w:val="063AA283"/>
    <w:rsid w:val="09FC3CA5"/>
    <w:rsid w:val="2C9296B8"/>
    <w:rsid w:val="3037689C"/>
    <w:rsid w:val="38CDF92C"/>
    <w:rsid w:val="3A9A1580"/>
    <w:rsid w:val="4359E3E5"/>
    <w:rsid w:val="5C063731"/>
    <w:rsid w:val="65C2F53F"/>
    <w:rsid w:val="66A6C1A6"/>
    <w:rsid w:val="6EC4A5D8"/>
    <w:rsid w:val="7046B39D"/>
    <w:rsid w:val="7272998A"/>
    <w:rsid w:val="72B78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B7D2"/>
  <w15:chartTrackingRefBased/>
  <w15:docId w15:val="{ECD2F26F-34B2-461E-BEB1-31892B8C93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E6ADC"/>
    <w:pPr>
      <w:spacing w:before="100" w:beforeAutospacing="1" w:after="100" w:afterAutospacing="1" w:line="240" w:lineRule="auto"/>
    </w:pPr>
    <w:rPr>
      <w:rFonts w:ascii="Times New Roman" w:hAnsi="Times New Roman" w:cs="Times New Roman" w:eastAsiaTheme="minorEastAsia"/>
      <w:sz w:val="24"/>
      <w:szCs w:val="24"/>
      <w:lang w:eastAsia="en-AU"/>
    </w:rPr>
  </w:style>
  <w:style w:type="paragraph" w:styleId="ListParagraph">
    <w:name w:val="List Paragraph"/>
    <w:basedOn w:val="Normal"/>
    <w:uiPriority w:val="34"/>
    <w:qFormat/>
    <w:rsid w:val="004E6ADC"/>
    <w:pPr>
      <w:spacing w:after="0" w:line="240" w:lineRule="auto"/>
      <w:ind w:left="720"/>
      <w:contextualSpacing/>
    </w:pPr>
    <w:rPr>
      <w:rFonts w:ascii="Times New Roman" w:hAnsi="Times New Roman" w:cs="Times New Roman" w:eastAsiaTheme="minorEastAsia"/>
      <w:sz w:val="24"/>
      <w:szCs w:val="24"/>
      <w:lang w:eastAsia="en-AU"/>
    </w:rPr>
  </w:style>
  <w:style w:type="paragraph" w:styleId="Header">
    <w:name w:val="header"/>
    <w:basedOn w:val="Normal"/>
    <w:link w:val="HeaderChar"/>
    <w:uiPriority w:val="99"/>
    <w:unhideWhenUsed/>
    <w:rsid w:val="001B55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55ED"/>
  </w:style>
  <w:style w:type="paragraph" w:styleId="Footer">
    <w:name w:val="footer"/>
    <w:basedOn w:val="Normal"/>
    <w:link w:val="FooterChar"/>
    <w:uiPriority w:val="99"/>
    <w:unhideWhenUsed/>
    <w:rsid w:val="001B55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55ED"/>
  </w:style>
  <w:style w:type="table" w:styleId="TableGrid">
    <w:name w:val="Table Grid"/>
    <w:basedOn w:val="TableNormal"/>
    <w:uiPriority w:val="59"/>
    <w:rsid w:val="001B55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B567E"/>
    <w:rPr>
      <w:color w:val="0563C1" w:themeColor="hyperlink"/>
      <w:u w:val="single"/>
    </w:rPr>
  </w:style>
  <w:style w:type="character" w:styleId="UnresolvedMention">
    <w:name w:val="Unresolved Mention"/>
    <w:basedOn w:val="DefaultParagraphFont"/>
    <w:uiPriority w:val="99"/>
    <w:semiHidden/>
    <w:unhideWhenUsed/>
    <w:rsid w:val="008B567E"/>
    <w:rPr>
      <w:color w:val="605E5C"/>
      <w:shd w:val="clear" w:color="auto" w:fill="E1DFDD"/>
    </w:rPr>
  </w:style>
  <w:style w:type="paragraph" w:styleId="NoSpacing">
    <w:name w:val="No Spacing"/>
    <w:uiPriority w:val="1"/>
    <w:qFormat/>
    <w:rsid w:val="008B567E"/>
    <w:pPr>
      <w:overflowPunct w:val="0"/>
      <w:autoSpaceDE w:val="0"/>
      <w:autoSpaceDN w:val="0"/>
      <w:adjustRightInd w:val="0"/>
      <w:spacing w:after="0" w:line="240" w:lineRule="auto"/>
      <w:textAlignment w:val="baseline"/>
    </w:pPr>
    <w:rPr>
      <w:rFonts w:ascii="Arial" w:hAnsi="Arial" w:eastAsia="Times New Roman" w:cs="Times New Roman"/>
      <w:szCs w:val="20"/>
    </w:rPr>
  </w:style>
  <w:style w:type="paragraph" w:styleId="BalloonText">
    <w:name w:val="Balloon Text"/>
    <w:basedOn w:val="Normal"/>
    <w:link w:val="BalloonTextChar"/>
    <w:uiPriority w:val="99"/>
    <w:semiHidden/>
    <w:unhideWhenUsed/>
    <w:rsid w:val="00B250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50E3"/>
    <w:rPr>
      <w:rFonts w:ascii="Segoe UI" w:hAnsi="Segoe UI" w:cs="Segoe UI"/>
      <w:sz w:val="18"/>
      <w:szCs w:val="18"/>
    </w:rPr>
  </w:style>
  <w:style w:type="character" w:styleId="CommentReference">
    <w:name w:val="Comment Reference"/>
    <w:basedOn w:val="DefaultParagraphFont"/>
    <w:uiPriority w:val="99"/>
    <w:semiHidden/>
    <w:unhideWhenUsed/>
    <w:rsid w:val="00DC4804"/>
    <w:rPr>
      <w:sz w:val="16"/>
      <w:szCs w:val="16"/>
    </w:rPr>
  </w:style>
  <w:style w:type="paragraph" w:styleId="CommentText">
    <w:name w:val="Comment Text"/>
    <w:basedOn w:val="Normal"/>
    <w:link w:val="CommentTextChar"/>
    <w:uiPriority w:val="99"/>
    <w:semiHidden/>
    <w:unhideWhenUsed/>
    <w:rsid w:val="00DC4804"/>
    <w:pPr>
      <w:spacing w:line="240" w:lineRule="auto"/>
    </w:pPr>
    <w:rPr>
      <w:sz w:val="20"/>
      <w:szCs w:val="20"/>
    </w:rPr>
  </w:style>
  <w:style w:type="character" w:styleId="CommentTextChar" w:customStyle="1">
    <w:name w:val="Comment Text Char"/>
    <w:basedOn w:val="DefaultParagraphFont"/>
    <w:link w:val="CommentText"/>
    <w:uiPriority w:val="99"/>
    <w:semiHidden/>
    <w:rsid w:val="00DC4804"/>
    <w:rPr>
      <w:sz w:val="20"/>
      <w:szCs w:val="20"/>
    </w:rPr>
  </w:style>
  <w:style w:type="paragraph" w:styleId="CommentSubject">
    <w:name w:val="Comment Subject"/>
    <w:basedOn w:val="CommentText"/>
    <w:next w:val="CommentText"/>
    <w:link w:val="CommentSubjectChar"/>
    <w:uiPriority w:val="99"/>
    <w:semiHidden/>
    <w:unhideWhenUsed/>
    <w:rsid w:val="00DC4804"/>
    <w:rPr>
      <w:b/>
      <w:bCs/>
    </w:rPr>
  </w:style>
  <w:style w:type="character" w:styleId="CommentSubjectChar" w:customStyle="1">
    <w:name w:val="Comment Subject Char"/>
    <w:basedOn w:val="CommentTextChar"/>
    <w:link w:val="CommentSubject"/>
    <w:uiPriority w:val="99"/>
    <w:semiHidden/>
    <w:rsid w:val="00DC4804"/>
    <w:rPr>
      <w:b/>
      <w:bCs/>
      <w:sz w:val="20"/>
      <w:szCs w:val="20"/>
    </w:rPr>
  </w:style>
  <w:style w:type="table" w:styleId="TableGrid0" w:customStyle="1">
    <w:name w:val="TableGrid"/>
    <w:rsid w:val="00021732"/>
    <w:pPr>
      <w:spacing w:after="0" w:line="240" w:lineRule="auto"/>
    </w:pPr>
    <w:rPr>
      <w:rFonts w:eastAsiaTheme="minorEastAsia"/>
      <w:kern w:val="2"/>
      <w:lang w:eastAsia="en-A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59877">
      <w:bodyDiv w:val="1"/>
      <w:marLeft w:val="0"/>
      <w:marRight w:val="0"/>
      <w:marTop w:val="0"/>
      <w:marBottom w:val="0"/>
      <w:divBdr>
        <w:top w:val="none" w:sz="0" w:space="0" w:color="auto"/>
        <w:left w:val="none" w:sz="0" w:space="0" w:color="auto"/>
        <w:bottom w:val="none" w:sz="0" w:space="0" w:color="auto"/>
        <w:right w:val="none" w:sz="0" w:space="0" w:color="auto"/>
      </w:divBdr>
    </w:div>
    <w:div w:id="196553262">
      <w:bodyDiv w:val="1"/>
      <w:marLeft w:val="0"/>
      <w:marRight w:val="0"/>
      <w:marTop w:val="0"/>
      <w:marBottom w:val="0"/>
      <w:divBdr>
        <w:top w:val="none" w:sz="0" w:space="0" w:color="auto"/>
        <w:left w:val="none" w:sz="0" w:space="0" w:color="auto"/>
        <w:bottom w:val="none" w:sz="0" w:space="0" w:color="auto"/>
        <w:right w:val="none" w:sz="0" w:space="0" w:color="auto"/>
      </w:divBdr>
      <w:divsChild>
        <w:div w:id="2018116312">
          <w:marLeft w:val="547"/>
          <w:marRight w:val="0"/>
          <w:marTop w:val="0"/>
          <w:marBottom w:val="0"/>
          <w:divBdr>
            <w:top w:val="none" w:sz="0" w:space="0" w:color="auto"/>
            <w:left w:val="none" w:sz="0" w:space="0" w:color="auto"/>
            <w:bottom w:val="none" w:sz="0" w:space="0" w:color="auto"/>
            <w:right w:val="none" w:sz="0" w:space="0" w:color="auto"/>
          </w:divBdr>
        </w:div>
        <w:div w:id="1279293383">
          <w:marLeft w:val="547"/>
          <w:marRight w:val="0"/>
          <w:marTop w:val="0"/>
          <w:marBottom w:val="0"/>
          <w:divBdr>
            <w:top w:val="none" w:sz="0" w:space="0" w:color="auto"/>
            <w:left w:val="none" w:sz="0" w:space="0" w:color="auto"/>
            <w:bottom w:val="none" w:sz="0" w:space="0" w:color="auto"/>
            <w:right w:val="none" w:sz="0" w:space="0" w:color="auto"/>
          </w:divBdr>
        </w:div>
        <w:div w:id="505487608">
          <w:marLeft w:val="547"/>
          <w:marRight w:val="0"/>
          <w:marTop w:val="0"/>
          <w:marBottom w:val="0"/>
          <w:divBdr>
            <w:top w:val="none" w:sz="0" w:space="0" w:color="auto"/>
            <w:left w:val="none" w:sz="0" w:space="0" w:color="auto"/>
            <w:bottom w:val="none" w:sz="0" w:space="0" w:color="auto"/>
            <w:right w:val="none" w:sz="0" w:space="0" w:color="auto"/>
          </w:divBdr>
        </w:div>
        <w:div w:id="10689969">
          <w:marLeft w:val="547"/>
          <w:marRight w:val="0"/>
          <w:marTop w:val="0"/>
          <w:marBottom w:val="0"/>
          <w:divBdr>
            <w:top w:val="none" w:sz="0" w:space="0" w:color="auto"/>
            <w:left w:val="none" w:sz="0" w:space="0" w:color="auto"/>
            <w:bottom w:val="none" w:sz="0" w:space="0" w:color="auto"/>
            <w:right w:val="none" w:sz="0" w:space="0" w:color="auto"/>
          </w:divBdr>
        </w:div>
        <w:div w:id="460080372">
          <w:marLeft w:val="547"/>
          <w:marRight w:val="0"/>
          <w:marTop w:val="0"/>
          <w:marBottom w:val="0"/>
          <w:divBdr>
            <w:top w:val="none" w:sz="0" w:space="0" w:color="auto"/>
            <w:left w:val="none" w:sz="0" w:space="0" w:color="auto"/>
            <w:bottom w:val="none" w:sz="0" w:space="0" w:color="auto"/>
            <w:right w:val="none" w:sz="0" w:space="0" w:color="auto"/>
          </w:divBdr>
        </w:div>
        <w:div w:id="1328094644">
          <w:marLeft w:val="547"/>
          <w:marRight w:val="0"/>
          <w:marTop w:val="0"/>
          <w:marBottom w:val="0"/>
          <w:divBdr>
            <w:top w:val="none" w:sz="0" w:space="0" w:color="auto"/>
            <w:left w:val="none" w:sz="0" w:space="0" w:color="auto"/>
            <w:bottom w:val="none" w:sz="0" w:space="0" w:color="auto"/>
            <w:right w:val="none" w:sz="0" w:space="0" w:color="auto"/>
          </w:divBdr>
        </w:div>
        <w:div w:id="73015180">
          <w:marLeft w:val="547"/>
          <w:marRight w:val="0"/>
          <w:marTop w:val="0"/>
          <w:marBottom w:val="0"/>
          <w:divBdr>
            <w:top w:val="none" w:sz="0" w:space="0" w:color="auto"/>
            <w:left w:val="none" w:sz="0" w:space="0" w:color="auto"/>
            <w:bottom w:val="none" w:sz="0" w:space="0" w:color="auto"/>
            <w:right w:val="none" w:sz="0" w:space="0" w:color="auto"/>
          </w:divBdr>
        </w:div>
        <w:div w:id="1058938627">
          <w:marLeft w:val="547"/>
          <w:marRight w:val="0"/>
          <w:marTop w:val="0"/>
          <w:marBottom w:val="0"/>
          <w:divBdr>
            <w:top w:val="none" w:sz="0" w:space="0" w:color="auto"/>
            <w:left w:val="none" w:sz="0" w:space="0" w:color="auto"/>
            <w:bottom w:val="none" w:sz="0" w:space="0" w:color="auto"/>
            <w:right w:val="none" w:sz="0" w:space="0" w:color="auto"/>
          </w:divBdr>
        </w:div>
        <w:div w:id="2057314708">
          <w:marLeft w:val="547"/>
          <w:marRight w:val="0"/>
          <w:marTop w:val="0"/>
          <w:marBottom w:val="0"/>
          <w:divBdr>
            <w:top w:val="none" w:sz="0" w:space="0" w:color="auto"/>
            <w:left w:val="none" w:sz="0" w:space="0" w:color="auto"/>
            <w:bottom w:val="none" w:sz="0" w:space="0" w:color="auto"/>
            <w:right w:val="none" w:sz="0" w:space="0" w:color="auto"/>
          </w:divBdr>
        </w:div>
        <w:div w:id="2037073171">
          <w:marLeft w:val="547"/>
          <w:marRight w:val="0"/>
          <w:marTop w:val="0"/>
          <w:marBottom w:val="0"/>
          <w:divBdr>
            <w:top w:val="none" w:sz="0" w:space="0" w:color="auto"/>
            <w:left w:val="none" w:sz="0" w:space="0" w:color="auto"/>
            <w:bottom w:val="none" w:sz="0" w:space="0" w:color="auto"/>
            <w:right w:val="none" w:sz="0" w:space="0" w:color="auto"/>
          </w:divBdr>
        </w:div>
        <w:div w:id="1658418010">
          <w:marLeft w:val="547"/>
          <w:marRight w:val="0"/>
          <w:marTop w:val="0"/>
          <w:marBottom w:val="0"/>
          <w:divBdr>
            <w:top w:val="none" w:sz="0" w:space="0" w:color="auto"/>
            <w:left w:val="none" w:sz="0" w:space="0" w:color="auto"/>
            <w:bottom w:val="none" w:sz="0" w:space="0" w:color="auto"/>
            <w:right w:val="none" w:sz="0" w:space="0" w:color="auto"/>
          </w:divBdr>
        </w:div>
        <w:div w:id="490021595">
          <w:marLeft w:val="547"/>
          <w:marRight w:val="0"/>
          <w:marTop w:val="0"/>
          <w:marBottom w:val="0"/>
          <w:divBdr>
            <w:top w:val="none" w:sz="0" w:space="0" w:color="auto"/>
            <w:left w:val="none" w:sz="0" w:space="0" w:color="auto"/>
            <w:bottom w:val="none" w:sz="0" w:space="0" w:color="auto"/>
            <w:right w:val="none" w:sz="0" w:space="0" w:color="auto"/>
          </w:divBdr>
        </w:div>
        <w:div w:id="282738533">
          <w:marLeft w:val="547"/>
          <w:marRight w:val="0"/>
          <w:marTop w:val="0"/>
          <w:marBottom w:val="0"/>
          <w:divBdr>
            <w:top w:val="none" w:sz="0" w:space="0" w:color="auto"/>
            <w:left w:val="none" w:sz="0" w:space="0" w:color="auto"/>
            <w:bottom w:val="none" w:sz="0" w:space="0" w:color="auto"/>
            <w:right w:val="none" w:sz="0" w:space="0" w:color="auto"/>
          </w:divBdr>
        </w:div>
        <w:div w:id="1259023060">
          <w:marLeft w:val="547"/>
          <w:marRight w:val="0"/>
          <w:marTop w:val="0"/>
          <w:marBottom w:val="0"/>
          <w:divBdr>
            <w:top w:val="none" w:sz="0" w:space="0" w:color="auto"/>
            <w:left w:val="none" w:sz="0" w:space="0" w:color="auto"/>
            <w:bottom w:val="none" w:sz="0" w:space="0" w:color="auto"/>
            <w:right w:val="none" w:sz="0" w:space="0" w:color="auto"/>
          </w:divBdr>
        </w:div>
      </w:divsChild>
    </w:div>
    <w:div w:id="226914354">
      <w:bodyDiv w:val="1"/>
      <w:marLeft w:val="0"/>
      <w:marRight w:val="0"/>
      <w:marTop w:val="0"/>
      <w:marBottom w:val="0"/>
      <w:divBdr>
        <w:top w:val="none" w:sz="0" w:space="0" w:color="auto"/>
        <w:left w:val="none" w:sz="0" w:space="0" w:color="auto"/>
        <w:bottom w:val="none" w:sz="0" w:space="0" w:color="auto"/>
        <w:right w:val="none" w:sz="0" w:space="0" w:color="auto"/>
      </w:divBdr>
    </w:div>
    <w:div w:id="331448268">
      <w:bodyDiv w:val="1"/>
      <w:marLeft w:val="0"/>
      <w:marRight w:val="0"/>
      <w:marTop w:val="0"/>
      <w:marBottom w:val="0"/>
      <w:divBdr>
        <w:top w:val="none" w:sz="0" w:space="0" w:color="auto"/>
        <w:left w:val="none" w:sz="0" w:space="0" w:color="auto"/>
        <w:bottom w:val="none" w:sz="0" w:space="0" w:color="auto"/>
        <w:right w:val="none" w:sz="0" w:space="0" w:color="auto"/>
      </w:divBdr>
    </w:div>
    <w:div w:id="459036700">
      <w:bodyDiv w:val="1"/>
      <w:marLeft w:val="0"/>
      <w:marRight w:val="0"/>
      <w:marTop w:val="0"/>
      <w:marBottom w:val="0"/>
      <w:divBdr>
        <w:top w:val="none" w:sz="0" w:space="0" w:color="auto"/>
        <w:left w:val="none" w:sz="0" w:space="0" w:color="auto"/>
        <w:bottom w:val="none" w:sz="0" w:space="0" w:color="auto"/>
        <w:right w:val="none" w:sz="0" w:space="0" w:color="auto"/>
      </w:divBdr>
    </w:div>
    <w:div w:id="480076982">
      <w:bodyDiv w:val="1"/>
      <w:marLeft w:val="0"/>
      <w:marRight w:val="0"/>
      <w:marTop w:val="0"/>
      <w:marBottom w:val="0"/>
      <w:divBdr>
        <w:top w:val="none" w:sz="0" w:space="0" w:color="auto"/>
        <w:left w:val="none" w:sz="0" w:space="0" w:color="auto"/>
        <w:bottom w:val="none" w:sz="0" w:space="0" w:color="auto"/>
        <w:right w:val="none" w:sz="0" w:space="0" w:color="auto"/>
      </w:divBdr>
    </w:div>
    <w:div w:id="535891916">
      <w:bodyDiv w:val="1"/>
      <w:marLeft w:val="0"/>
      <w:marRight w:val="0"/>
      <w:marTop w:val="0"/>
      <w:marBottom w:val="0"/>
      <w:divBdr>
        <w:top w:val="none" w:sz="0" w:space="0" w:color="auto"/>
        <w:left w:val="none" w:sz="0" w:space="0" w:color="auto"/>
        <w:bottom w:val="none" w:sz="0" w:space="0" w:color="auto"/>
        <w:right w:val="none" w:sz="0" w:space="0" w:color="auto"/>
      </w:divBdr>
    </w:div>
    <w:div w:id="602108261">
      <w:bodyDiv w:val="1"/>
      <w:marLeft w:val="0"/>
      <w:marRight w:val="0"/>
      <w:marTop w:val="0"/>
      <w:marBottom w:val="0"/>
      <w:divBdr>
        <w:top w:val="none" w:sz="0" w:space="0" w:color="auto"/>
        <w:left w:val="none" w:sz="0" w:space="0" w:color="auto"/>
        <w:bottom w:val="none" w:sz="0" w:space="0" w:color="auto"/>
        <w:right w:val="none" w:sz="0" w:space="0" w:color="auto"/>
      </w:divBdr>
    </w:div>
    <w:div w:id="609819942">
      <w:bodyDiv w:val="1"/>
      <w:marLeft w:val="0"/>
      <w:marRight w:val="0"/>
      <w:marTop w:val="0"/>
      <w:marBottom w:val="0"/>
      <w:divBdr>
        <w:top w:val="none" w:sz="0" w:space="0" w:color="auto"/>
        <w:left w:val="none" w:sz="0" w:space="0" w:color="auto"/>
        <w:bottom w:val="none" w:sz="0" w:space="0" w:color="auto"/>
        <w:right w:val="none" w:sz="0" w:space="0" w:color="auto"/>
      </w:divBdr>
    </w:div>
    <w:div w:id="640765189">
      <w:bodyDiv w:val="1"/>
      <w:marLeft w:val="0"/>
      <w:marRight w:val="0"/>
      <w:marTop w:val="0"/>
      <w:marBottom w:val="0"/>
      <w:divBdr>
        <w:top w:val="none" w:sz="0" w:space="0" w:color="auto"/>
        <w:left w:val="none" w:sz="0" w:space="0" w:color="auto"/>
        <w:bottom w:val="none" w:sz="0" w:space="0" w:color="auto"/>
        <w:right w:val="none" w:sz="0" w:space="0" w:color="auto"/>
      </w:divBdr>
      <w:divsChild>
        <w:div w:id="1360662292">
          <w:marLeft w:val="547"/>
          <w:marRight w:val="0"/>
          <w:marTop w:val="0"/>
          <w:marBottom w:val="0"/>
          <w:divBdr>
            <w:top w:val="none" w:sz="0" w:space="0" w:color="auto"/>
            <w:left w:val="none" w:sz="0" w:space="0" w:color="auto"/>
            <w:bottom w:val="none" w:sz="0" w:space="0" w:color="auto"/>
            <w:right w:val="none" w:sz="0" w:space="0" w:color="auto"/>
          </w:divBdr>
        </w:div>
        <w:div w:id="1408459459">
          <w:marLeft w:val="547"/>
          <w:marRight w:val="0"/>
          <w:marTop w:val="0"/>
          <w:marBottom w:val="0"/>
          <w:divBdr>
            <w:top w:val="none" w:sz="0" w:space="0" w:color="auto"/>
            <w:left w:val="none" w:sz="0" w:space="0" w:color="auto"/>
            <w:bottom w:val="none" w:sz="0" w:space="0" w:color="auto"/>
            <w:right w:val="none" w:sz="0" w:space="0" w:color="auto"/>
          </w:divBdr>
        </w:div>
        <w:div w:id="1919903522">
          <w:marLeft w:val="547"/>
          <w:marRight w:val="0"/>
          <w:marTop w:val="0"/>
          <w:marBottom w:val="0"/>
          <w:divBdr>
            <w:top w:val="none" w:sz="0" w:space="0" w:color="auto"/>
            <w:left w:val="none" w:sz="0" w:space="0" w:color="auto"/>
            <w:bottom w:val="none" w:sz="0" w:space="0" w:color="auto"/>
            <w:right w:val="none" w:sz="0" w:space="0" w:color="auto"/>
          </w:divBdr>
        </w:div>
      </w:divsChild>
    </w:div>
    <w:div w:id="679163198">
      <w:bodyDiv w:val="1"/>
      <w:marLeft w:val="0"/>
      <w:marRight w:val="0"/>
      <w:marTop w:val="0"/>
      <w:marBottom w:val="0"/>
      <w:divBdr>
        <w:top w:val="none" w:sz="0" w:space="0" w:color="auto"/>
        <w:left w:val="none" w:sz="0" w:space="0" w:color="auto"/>
        <w:bottom w:val="none" w:sz="0" w:space="0" w:color="auto"/>
        <w:right w:val="none" w:sz="0" w:space="0" w:color="auto"/>
      </w:divBdr>
      <w:divsChild>
        <w:div w:id="2076388638">
          <w:marLeft w:val="547"/>
          <w:marRight w:val="0"/>
          <w:marTop w:val="0"/>
          <w:marBottom w:val="0"/>
          <w:divBdr>
            <w:top w:val="none" w:sz="0" w:space="0" w:color="auto"/>
            <w:left w:val="none" w:sz="0" w:space="0" w:color="auto"/>
            <w:bottom w:val="none" w:sz="0" w:space="0" w:color="auto"/>
            <w:right w:val="none" w:sz="0" w:space="0" w:color="auto"/>
          </w:divBdr>
        </w:div>
        <w:div w:id="39089542">
          <w:marLeft w:val="547"/>
          <w:marRight w:val="0"/>
          <w:marTop w:val="0"/>
          <w:marBottom w:val="0"/>
          <w:divBdr>
            <w:top w:val="none" w:sz="0" w:space="0" w:color="auto"/>
            <w:left w:val="none" w:sz="0" w:space="0" w:color="auto"/>
            <w:bottom w:val="none" w:sz="0" w:space="0" w:color="auto"/>
            <w:right w:val="none" w:sz="0" w:space="0" w:color="auto"/>
          </w:divBdr>
        </w:div>
        <w:div w:id="2068217679">
          <w:marLeft w:val="547"/>
          <w:marRight w:val="0"/>
          <w:marTop w:val="0"/>
          <w:marBottom w:val="0"/>
          <w:divBdr>
            <w:top w:val="none" w:sz="0" w:space="0" w:color="auto"/>
            <w:left w:val="none" w:sz="0" w:space="0" w:color="auto"/>
            <w:bottom w:val="none" w:sz="0" w:space="0" w:color="auto"/>
            <w:right w:val="none" w:sz="0" w:space="0" w:color="auto"/>
          </w:divBdr>
        </w:div>
      </w:divsChild>
    </w:div>
    <w:div w:id="717360905">
      <w:bodyDiv w:val="1"/>
      <w:marLeft w:val="0"/>
      <w:marRight w:val="0"/>
      <w:marTop w:val="0"/>
      <w:marBottom w:val="0"/>
      <w:divBdr>
        <w:top w:val="none" w:sz="0" w:space="0" w:color="auto"/>
        <w:left w:val="none" w:sz="0" w:space="0" w:color="auto"/>
        <w:bottom w:val="none" w:sz="0" w:space="0" w:color="auto"/>
        <w:right w:val="none" w:sz="0" w:space="0" w:color="auto"/>
      </w:divBdr>
      <w:divsChild>
        <w:div w:id="406658937">
          <w:marLeft w:val="547"/>
          <w:marRight w:val="0"/>
          <w:marTop w:val="0"/>
          <w:marBottom w:val="0"/>
          <w:divBdr>
            <w:top w:val="none" w:sz="0" w:space="0" w:color="auto"/>
            <w:left w:val="none" w:sz="0" w:space="0" w:color="auto"/>
            <w:bottom w:val="none" w:sz="0" w:space="0" w:color="auto"/>
            <w:right w:val="none" w:sz="0" w:space="0" w:color="auto"/>
          </w:divBdr>
        </w:div>
        <w:div w:id="1449856438">
          <w:marLeft w:val="547"/>
          <w:marRight w:val="0"/>
          <w:marTop w:val="0"/>
          <w:marBottom w:val="0"/>
          <w:divBdr>
            <w:top w:val="none" w:sz="0" w:space="0" w:color="auto"/>
            <w:left w:val="none" w:sz="0" w:space="0" w:color="auto"/>
            <w:bottom w:val="none" w:sz="0" w:space="0" w:color="auto"/>
            <w:right w:val="none" w:sz="0" w:space="0" w:color="auto"/>
          </w:divBdr>
        </w:div>
        <w:div w:id="1666206236">
          <w:marLeft w:val="547"/>
          <w:marRight w:val="0"/>
          <w:marTop w:val="0"/>
          <w:marBottom w:val="0"/>
          <w:divBdr>
            <w:top w:val="none" w:sz="0" w:space="0" w:color="auto"/>
            <w:left w:val="none" w:sz="0" w:space="0" w:color="auto"/>
            <w:bottom w:val="none" w:sz="0" w:space="0" w:color="auto"/>
            <w:right w:val="none" w:sz="0" w:space="0" w:color="auto"/>
          </w:divBdr>
        </w:div>
      </w:divsChild>
    </w:div>
    <w:div w:id="747192640">
      <w:bodyDiv w:val="1"/>
      <w:marLeft w:val="0"/>
      <w:marRight w:val="0"/>
      <w:marTop w:val="0"/>
      <w:marBottom w:val="0"/>
      <w:divBdr>
        <w:top w:val="none" w:sz="0" w:space="0" w:color="auto"/>
        <w:left w:val="none" w:sz="0" w:space="0" w:color="auto"/>
        <w:bottom w:val="none" w:sz="0" w:space="0" w:color="auto"/>
        <w:right w:val="none" w:sz="0" w:space="0" w:color="auto"/>
      </w:divBdr>
    </w:div>
    <w:div w:id="755400317">
      <w:bodyDiv w:val="1"/>
      <w:marLeft w:val="0"/>
      <w:marRight w:val="0"/>
      <w:marTop w:val="0"/>
      <w:marBottom w:val="0"/>
      <w:divBdr>
        <w:top w:val="none" w:sz="0" w:space="0" w:color="auto"/>
        <w:left w:val="none" w:sz="0" w:space="0" w:color="auto"/>
        <w:bottom w:val="none" w:sz="0" w:space="0" w:color="auto"/>
        <w:right w:val="none" w:sz="0" w:space="0" w:color="auto"/>
      </w:divBdr>
      <w:divsChild>
        <w:div w:id="414210750">
          <w:marLeft w:val="547"/>
          <w:marRight w:val="0"/>
          <w:marTop w:val="0"/>
          <w:marBottom w:val="0"/>
          <w:divBdr>
            <w:top w:val="none" w:sz="0" w:space="0" w:color="auto"/>
            <w:left w:val="none" w:sz="0" w:space="0" w:color="auto"/>
            <w:bottom w:val="none" w:sz="0" w:space="0" w:color="auto"/>
            <w:right w:val="none" w:sz="0" w:space="0" w:color="auto"/>
          </w:divBdr>
        </w:div>
        <w:div w:id="1172255955">
          <w:marLeft w:val="547"/>
          <w:marRight w:val="0"/>
          <w:marTop w:val="0"/>
          <w:marBottom w:val="0"/>
          <w:divBdr>
            <w:top w:val="none" w:sz="0" w:space="0" w:color="auto"/>
            <w:left w:val="none" w:sz="0" w:space="0" w:color="auto"/>
            <w:bottom w:val="none" w:sz="0" w:space="0" w:color="auto"/>
            <w:right w:val="none" w:sz="0" w:space="0" w:color="auto"/>
          </w:divBdr>
        </w:div>
        <w:div w:id="1031953438">
          <w:marLeft w:val="547"/>
          <w:marRight w:val="0"/>
          <w:marTop w:val="0"/>
          <w:marBottom w:val="0"/>
          <w:divBdr>
            <w:top w:val="none" w:sz="0" w:space="0" w:color="auto"/>
            <w:left w:val="none" w:sz="0" w:space="0" w:color="auto"/>
            <w:bottom w:val="none" w:sz="0" w:space="0" w:color="auto"/>
            <w:right w:val="none" w:sz="0" w:space="0" w:color="auto"/>
          </w:divBdr>
        </w:div>
        <w:div w:id="1846282464">
          <w:marLeft w:val="547"/>
          <w:marRight w:val="0"/>
          <w:marTop w:val="0"/>
          <w:marBottom w:val="0"/>
          <w:divBdr>
            <w:top w:val="none" w:sz="0" w:space="0" w:color="auto"/>
            <w:left w:val="none" w:sz="0" w:space="0" w:color="auto"/>
            <w:bottom w:val="none" w:sz="0" w:space="0" w:color="auto"/>
            <w:right w:val="none" w:sz="0" w:space="0" w:color="auto"/>
          </w:divBdr>
        </w:div>
        <w:div w:id="1014457430">
          <w:marLeft w:val="547"/>
          <w:marRight w:val="0"/>
          <w:marTop w:val="0"/>
          <w:marBottom w:val="0"/>
          <w:divBdr>
            <w:top w:val="none" w:sz="0" w:space="0" w:color="auto"/>
            <w:left w:val="none" w:sz="0" w:space="0" w:color="auto"/>
            <w:bottom w:val="none" w:sz="0" w:space="0" w:color="auto"/>
            <w:right w:val="none" w:sz="0" w:space="0" w:color="auto"/>
          </w:divBdr>
        </w:div>
        <w:div w:id="1156605723">
          <w:marLeft w:val="547"/>
          <w:marRight w:val="0"/>
          <w:marTop w:val="0"/>
          <w:marBottom w:val="0"/>
          <w:divBdr>
            <w:top w:val="none" w:sz="0" w:space="0" w:color="auto"/>
            <w:left w:val="none" w:sz="0" w:space="0" w:color="auto"/>
            <w:bottom w:val="none" w:sz="0" w:space="0" w:color="auto"/>
            <w:right w:val="none" w:sz="0" w:space="0" w:color="auto"/>
          </w:divBdr>
        </w:div>
        <w:div w:id="1497845548">
          <w:marLeft w:val="547"/>
          <w:marRight w:val="0"/>
          <w:marTop w:val="0"/>
          <w:marBottom w:val="0"/>
          <w:divBdr>
            <w:top w:val="none" w:sz="0" w:space="0" w:color="auto"/>
            <w:left w:val="none" w:sz="0" w:space="0" w:color="auto"/>
            <w:bottom w:val="none" w:sz="0" w:space="0" w:color="auto"/>
            <w:right w:val="none" w:sz="0" w:space="0" w:color="auto"/>
          </w:divBdr>
        </w:div>
        <w:div w:id="1798638560">
          <w:marLeft w:val="547"/>
          <w:marRight w:val="0"/>
          <w:marTop w:val="0"/>
          <w:marBottom w:val="0"/>
          <w:divBdr>
            <w:top w:val="none" w:sz="0" w:space="0" w:color="auto"/>
            <w:left w:val="none" w:sz="0" w:space="0" w:color="auto"/>
            <w:bottom w:val="none" w:sz="0" w:space="0" w:color="auto"/>
            <w:right w:val="none" w:sz="0" w:space="0" w:color="auto"/>
          </w:divBdr>
        </w:div>
        <w:div w:id="898705247">
          <w:marLeft w:val="547"/>
          <w:marRight w:val="0"/>
          <w:marTop w:val="0"/>
          <w:marBottom w:val="0"/>
          <w:divBdr>
            <w:top w:val="none" w:sz="0" w:space="0" w:color="auto"/>
            <w:left w:val="none" w:sz="0" w:space="0" w:color="auto"/>
            <w:bottom w:val="none" w:sz="0" w:space="0" w:color="auto"/>
            <w:right w:val="none" w:sz="0" w:space="0" w:color="auto"/>
          </w:divBdr>
        </w:div>
        <w:div w:id="1452940761">
          <w:marLeft w:val="547"/>
          <w:marRight w:val="0"/>
          <w:marTop w:val="0"/>
          <w:marBottom w:val="0"/>
          <w:divBdr>
            <w:top w:val="none" w:sz="0" w:space="0" w:color="auto"/>
            <w:left w:val="none" w:sz="0" w:space="0" w:color="auto"/>
            <w:bottom w:val="none" w:sz="0" w:space="0" w:color="auto"/>
            <w:right w:val="none" w:sz="0" w:space="0" w:color="auto"/>
          </w:divBdr>
        </w:div>
        <w:div w:id="275598034">
          <w:marLeft w:val="547"/>
          <w:marRight w:val="0"/>
          <w:marTop w:val="0"/>
          <w:marBottom w:val="0"/>
          <w:divBdr>
            <w:top w:val="none" w:sz="0" w:space="0" w:color="auto"/>
            <w:left w:val="none" w:sz="0" w:space="0" w:color="auto"/>
            <w:bottom w:val="none" w:sz="0" w:space="0" w:color="auto"/>
            <w:right w:val="none" w:sz="0" w:space="0" w:color="auto"/>
          </w:divBdr>
        </w:div>
        <w:div w:id="736829211">
          <w:marLeft w:val="547"/>
          <w:marRight w:val="0"/>
          <w:marTop w:val="0"/>
          <w:marBottom w:val="0"/>
          <w:divBdr>
            <w:top w:val="none" w:sz="0" w:space="0" w:color="auto"/>
            <w:left w:val="none" w:sz="0" w:space="0" w:color="auto"/>
            <w:bottom w:val="none" w:sz="0" w:space="0" w:color="auto"/>
            <w:right w:val="none" w:sz="0" w:space="0" w:color="auto"/>
          </w:divBdr>
        </w:div>
        <w:div w:id="1937013429">
          <w:marLeft w:val="547"/>
          <w:marRight w:val="0"/>
          <w:marTop w:val="0"/>
          <w:marBottom w:val="0"/>
          <w:divBdr>
            <w:top w:val="none" w:sz="0" w:space="0" w:color="auto"/>
            <w:left w:val="none" w:sz="0" w:space="0" w:color="auto"/>
            <w:bottom w:val="none" w:sz="0" w:space="0" w:color="auto"/>
            <w:right w:val="none" w:sz="0" w:space="0" w:color="auto"/>
          </w:divBdr>
        </w:div>
        <w:div w:id="2073580884">
          <w:marLeft w:val="547"/>
          <w:marRight w:val="0"/>
          <w:marTop w:val="0"/>
          <w:marBottom w:val="0"/>
          <w:divBdr>
            <w:top w:val="none" w:sz="0" w:space="0" w:color="auto"/>
            <w:left w:val="none" w:sz="0" w:space="0" w:color="auto"/>
            <w:bottom w:val="none" w:sz="0" w:space="0" w:color="auto"/>
            <w:right w:val="none" w:sz="0" w:space="0" w:color="auto"/>
          </w:divBdr>
        </w:div>
      </w:divsChild>
    </w:div>
    <w:div w:id="773986945">
      <w:bodyDiv w:val="1"/>
      <w:marLeft w:val="0"/>
      <w:marRight w:val="0"/>
      <w:marTop w:val="0"/>
      <w:marBottom w:val="0"/>
      <w:divBdr>
        <w:top w:val="none" w:sz="0" w:space="0" w:color="auto"/>
        <w:left w:val="none" w:sz="0" w:space="0" w:color="auto"/>
        <w:bottom w:val="none" w:sz="0" w:space="0" w:color="auto"/>
        <w:right w:val="none" w:sz="0" w:space="0" w:color="auto"/>
      </w:divBdr>
      <w:divsChild>
        <w:div w:id="535124298">
          <w:marLeft w:val="547"/>
          <w:marRight w:val="0"/>
          <w:marTop w:val="0"/>
          <w:marBottom w:val="0"/>
          <w:divBdr>
            <w:top w:val="none" w:sz="0" w:space="0" w:color="auto"/>
            <w:left w:val="none" w:sz="0" w:space="0" w:color="auto"/>
            <w:bottom w:val="none" w:sz="0" w:space="0" w:color="auto"/>
            <w:right w:val="none" w:sz="0" w:space="0" w:color="auto"/>
          </w:divBdr>
        </w:div>
        <w:div w:id="1501577433">
          <w:marLeft w:val="547"/>
          <w:marRight w:val="0"/>
          <w:marTop w:val="0"/>
          <w:marBottom w:val="0"/>
          <w:divBdr>
            <w:top w:val="none" w:sz="0" w:space="0" w:color="auto"/>
            <w:left w:val="none" w:sz="0" w:space="0" w:color="auto"/>
            <w:bottom w:val="none" w:sz="0" w:space="0" w:color="auto"/>
            <w:right w:val="none" w:sz="0" w:space="0" w:color="auto"/>
          </w:divBdr>
        </w:div>
        <w:div w:id="1576015986">
          <w:marLeft w:val="547"/>
          <w:marRight w:val="0"/>
          <w:marTop w:val="0"/>
          <w:marBottom w:val="0"/>
          <w:divBdr>
            <w:top w:val="none" w:sz="0" w:space="0" w:color="auto"/>
            <w:left w:val="none" w:sz="0" w:space="0" w:color="auto"/>
            <w:bottom w:val="none" w:sz="0" w:space="0" w:color="auto"/>
            <w:right w:val="none" w:sz="0" w:space="0" w:color="auto"/>
          </w:divBdr>
        </w:div>
        <w:div w:id="222714727">
          <w:marLeft w:val="547"/>
          <w:marRight w:val="0"/>
          <w:marTop w:val="0"/>
          <w:marBottom w:val="0"/>
          <w:divBdr>
            <w:top w:val="none" w:sz="0" w:space="0" w:color="auto"/>
            <w:left w:val="none" w:sz="0" w:space="0" w:color="auto"/>
            <w:bottom w:val="none" w:sz="0" w:space="0" w:color="auto"/>
            <w:right w:val="none" w:sz="0" w:space="0" w:color="auto"/>
          </w:divBdr>
        </w:div>
      </w:divsChild>
    </w:div>
    <w:div w:id="1047681322">
      <w:bodyDiv w:val="1"/>
      <w:marLeft w:val="0"/>
      <w:marRight w:val="0"/>
      <w:marTop w:val="0"/>
      <w:marBottom w:val="0"/>
      <w:divBdr>
        <w:top w:val="none" w:sz="0" w:space="0" w:color="auto"/>
        <w:left w:val="none" w:sz="0" w:space="0" w:color="auto"/>
        <w:bottom w:val="none" w:sz="0" w:space="0" w:color="auto"/>
        <w:right w:val="none" w:sz="0" w:space="0" w:color="auto"/>
      </w:divBdr>
    </w:div>
    <w:div w:id="1104228092">
      <w:bodyDiv w:val="1"/>
      <w:marLeft w:val="0"/>
      <w:marRight w:val="0"/>
      <w:marTop w:val="0"/>
      <w:marBottom w:val="0"/>
      <w:divBdr>
        <w:top w:val="none" w:sz="0" w:space="0" w:color="auto"/>
        <w:left w:val="none" w:sz="0" w:space="0" w:color="auto"/>
        <w:bottom w:val="none" w:sz="0" w:space="0" w:color="auto"/>
        <w:right w:val="none" w:sz="0" w:space="0" w:color="auto"/>
      </w:divBdr>
    </w:div>
    <w:div w:id="1176772044">
      <w:bodyDiv w:val="1"/>
      <w:marLeft w:val="0"/>
      <w:marRight w:val="0"/>
      <w:marTop w:val="0"/>
      <w:marBottom w:val="0"/>
      <w:divBdr>
        <w:top w:val="none" w:sz="0" w:space="0" w:color="auto"/>
        <w:left w:val="none" w:sz="0" w:space="0" w:color="auto"/>
        <w:bottom w:val="none" w:sz="0" w:space="0" w:color="auto"/>
        <w:right w:val="none" w:sz="0" w:space="0" w:color="auto"/>
      </w:divBdr>
      <w:divsChild>
        <w:div w:id="260602105">
          <w:marLeft w:val="547"/>
          <w:marRight w:val="0"/>
          <w:marTop w:val="0"/>
          <w:marBottom w:val="0"/>
          <w:divBdr>
            <w:top w:val="none" w:sz="0" w:space="0" w:color="auto"/>
            <w:left w:val="none" w:sz="0" w:space="0" w:color="auto"/>
            <w:bottom w:val="none" w:sz="0" w:space="0" w:color="auto"/>
            <w:right w:val="none" w:sz="0" w:space="0" w:color="auto"/>
          </w:divBdr>
        </w:div>
        <w:div w:id="1987471983">
          <w:marLeft w:val="547"/>
          <w:marRight w:val="0"/>
          <w:marTop w:val="0"/>
          <w:marBottom w:val="0"/>
          <w:divBdr>
            <w:top w:val="none" w:sz="0" w:space="0" w:color="auto"/>
            <w:left w:val="none" w:sz="0" w:space="0" w:color="auto"/>
            <w:bottom w:val="none" w:sz="0" w:space="0" w:color="auto"/>
            <w:right w:val="none" w:sz="0" w:space="0" w:color="auto"/>
          </w:divBdr>
        </w:div>
        <w:div w:id="813762632">
          <w:marLeft w:val="547"/>
          <w:marRight w:val="0"/>
          <w:marTop w:val="0"/>
          <w:marBottom w:val="0"/>
          <w:divBdr>
            <w:top w:val="none" w:sz="0" w:space="0" w:color="auto"/>
            <w:left w:val="none" w:sz="0" w:space="0" w:color="auto"/>
            <w:bottom w:val="none" w:sz="0" w:space="0" w:color="auto"/>
            <w:right w:val="none" w:sz="0" w:space="0" w:color="auto"/>
          </w:divBdr>
        </w:div>
        <w:div w:id="293827552">
          <w:marLeft w:val="547"/>
          <w:marRight w:val="0"/>
          <w:marTop w:val="0"/>
          <w:marBottom w:val="0"/>
          <w:divBdr>
            <w:top w:val="none" w:sz="0" w:space="0" w:color="auto"/>
            <w:left w:val="none" w:sz="0" w:space="0" w:color="auto"/>
            <w:bottom w:val="none" w:sz="0" w:space="0" w:color="auto"/>
            <w:right w:val="none" w:sz="0" w:space="0" w:color="auto"/>
          </w:divBdr>
        </w:div>
        <w:div w:id="623737759">
          <w:marLeft w:val="547"/>
          <w:marRight w:val="0"/>
          <w:marTop w:val="0"/>
          <w:marBottom w:val="0"/>
          <w:divBdr>
            <w:top w:val="none" w:sz="0" w:space="0" w:color="auto"/>
            <w:left w:val="none" w:sz="0" w:space="0" w:color="auto"/>
            <w:bottom w:val="none" w:sz="0" w:space="0" w:color="auto"/>
            <w:right w:val="none" w:sz="0" w:space="0" w:color="auto"/>
          </w:divBdr>
        </w:div>
        <w:div w:id="193619210">
          <w:marLeft w:val="547"/>
          <w:marRight w:val="0"/>
          <w:marTop w:val="0"/>
          <w:marBottom w:val="0"/>
          <w:divBdr>
            <w:top w:val="none" w:sz="0" w:space="0" w:color="auto"/>
            <w:left w:val="none" w:sz="0" w:space="0" w:color="auto"/>
            <w:bottom w:val="none" w:sz="0" w:space="0" w:color="auto"/>
            <w:right w:val="none" w:sz="0" w:space="0" w:color="auto"/>
          </w:divBdr>
        </w:div>
        <w:div w:id="1968930486">
          <w:marLeft w:val="547"/>
          <w:marRight w:val="0"/>
          <w:marTop w:val="0"/>
          <w:marBottom w:val="0"/>
          <w:divBdr>
            <w:top w:val="none" w:sz="0" w:space="0" w:color="auto"/>
            <w:left w:val="none" w:sz="0" w:space="0" w:color="auto"/>
            <w:bottom w:val="none" w:sz="0" w:space="0" w:color="auto"/>
            <w:right w:val="none" w:sz="0" w:space="0" w:color="auto"/>
          </w:divBdr>
        </w:div>
        <w:div w:id="1026369484">
          <w:marLeft w:val="547"/>
          <w:marRight w:val="0"/>
          <w:marTop w:val="0"/>
          <w:marBottom w:val="0"/>
          <w:divBdr>
            <w:top w:val="none" w:sz="0" w:space="0" w:color="auto"/>
            <w:left w:val="none" w:sz="0" w:space="0" w:color="auto"/>
            <w:bottom w:val="none" w:sz="0" w:space="0" w:color="auto"/>
            <w:right w:val="none" w:sz="0" w:space="0" w:color="auto"/>
          </w:divBdr>
        </w:div>
        <w:div w:id="1288271486">
          <w:marLeft w:val="547"/>
          <w:marRight w:val="0"/>
          <w:marTop w:val="0"/>
          <w:marBottom w:val="0"/>
          <w:divBdr>
            <w:top w:val="none" w:sz="0" w:space="0" w:color="auto"/>
            <w:left w:val="none" w:sz="0" w:space="0" w:color="auto"/>
            <w:bottom w:val="none" w:sz="0" w:space="0" w:color="auto"/>
            <w:right w:val="none" w:sz="0" w:space="0" w:color="auto"/>
          </w:divBdr>
        </w:div>
        <w:div w:id="1340231747">
          <w:marLeft w:val="547"/>
          <w:marRight w:val="0"/>
          <w:marTop w:val="0"/>
          <w:marBottom w:val="0"/>
          <w:divBdr>
            <w:top w:val="none" w:sz="0" w:space="0" w:color="auto"/>
            <w:left w:val="none" w:sz="0" w:space="0" w:color="auto"/>
            <w:bottom w:val="none" w:sz="0" w:space="0" w:color="auto"/>
            <w:right w:val="none" w:sz="0" w:space="0" w:color="auto"/>
          </w:divBdr>
        </w:div>
        <w:div w:id="353847695">
          <w:marLeft w:val="547"/>
          <w:marRight w:val="0"/>
          <w:marTop w:val="0"/>
          <w:marBottom w:val="0"/>
          <w:divBdr>
            <w:top w:val="none" w:sz="0" w:space="0" w:color="auto"/>
            <w:left w:val="none" w:sz="0" w:space="0" w:color="auto"/>
            <w:bottom w:val="none" w:sz="0" w:space="0" w:color="auto"/>
            <w:right w:val="none" w:sz="0" w:space="0" w:color="auto"/>
          </w:divBdr>
        </w:div>
        <w:div w:id="1528981285">
          <w:marLeft w:val="547"/>
          <w:marRight w:val="0"/>
          <w:marTop w:val="0"/>
          <w:marBottom w:val="0"/>
          <w:divBdr>
            <w:top w:val="none" w:sz="0" w:space="0" w:color="auto"/>
            <w:left w:val="none" w:sz="0" w:space="0" w:color="auto"/>
            <w:bottom w:val="none" w:sz="0" w:space="0" w:color="auto"/>
            <w:right w:val="none" w:sz="0" w:space="0" w:color="auto"/>
          </w:divBdr>
        </w:div>
        <w:div w:id="885340348">
          <w:marLeft w:val="547"/>
          <w:marRight w:val="0"/>
          <w:marTop w:val="0"/>
          <w:marBottom w:val="0"/>
          <w:divBdr>
            <w:top w:val="none" w:sz="0" w:space="0" w:color="auto"/>
            <w:left w:val="none" w:sz="0" w:space="0" w:color="auto"/>
            <w:bottom w:val="none" w:sz="0" w:space="0" w:color="auto"/>
            <w:right w:val="none" w:sz="0" w:space="0" w:color="auto"/>
          </w:divBdr>
        </w:div>
        <w:div w:id="134612200">
          <w:marLeft w:val="547"/>
          <w:marRight w:val="0"/>
          <w:marTop w:val="0"/>
          <w:marBottom w:val="0"/>
          <w:divBdr>
            <w:top w:val="none" w:sz="0" w:space="0" w:color="auto"/>
            <w:left w:val="none" w:sz="0" w:space="0" w:color="auto"/>
            <w:bottom w:val="none" w:sz="0" w:space="0" w:color="auto"/>
            <w:right w:val="none" w:sz="0" w:space="0" w:color="auto"/>
          </w:divBdr>
        </w:div>
      </w:divsChild>
    </w:div>
    <w:div w:id="1252156414">
      <w:bodyDiv w:val="1"/>
      <w:marLeft w:val="0"/>
      <w:marRight w:val="0"/>
      <w:marTop w:val="0"/>
      <w:marBottom w:val="0"/>
      <w:divBdr>
        <w:top w:val="none" w:sz="0" w:space="0" w:color="auto"/>
        <w:left w:val="none" w:sz="0" w:space="0" w:color="auto"/>
        <w:bottom w:val="none" w:sz="0" w:space="0" w:color="auto"/>
        <w:right w:val="none" w:sz="0" w:space="0" w:color="auto"/>
      </w:divBdr>
      <w:divsChild>
        <w:div w:id="720250056">
          <w:marLeft w:val="547"/>
          <w:marRight w:val="0"/>
          <w:marTop w:val="0"/>
          <w:marBottom w:val="0"/>
          <w:divBdr>
            <w:top w:val="none" w:sz="0" w:space="0" w:color="auto"/>
            <w:left w:val="none" w:sz="0" w:space="0" w:color="auto"/>
            <w:bottom w:val="none" w:sz="0" w:space="0" w:color="auto"/>
            <w:right w:val="none" w:sz="0" w:space="0" w:color="auto"/>
          </w:divBdr>
        </w:div>
        <w:div w:id="1771195452">
          <w:marLeft w:val="547"/>
          <w:marRight w:val="0"/>
          <w:marTop w:val="0"/>
          <w:marBottom w:val="0"/>
          <w:divBdr>
            <w:top w:val="none" w:sz="0" w:space="0" w:color="auto"/>
            <w:left w:val="none" w:sz="0" w:space="0" w:color="auto"/>
            <w:bottom w:val="none" w:sz="0" w:space="0" w:color="auto"/>
            <w:right w:val="none" w:sz="0" w:space="0" w:color="auto"/>
          </w:divBdr>
        </w:div>
        <w:div w:id="849030866">
          <w:marLeft w:val="547"/>
          <w:marRight w:val="0"/>
          <w:marTop w:val="0"/>
          <w:marBottom w:val="0"/>
          <w:divBdr>
            <w:top w:val="none" w:sz="0" w:space="0" w:color="auto"/>
            <w:left w:val="none" w:sz="0" w:space="0" w:color="auto"/>
            <w:bottom w:val="none" w:sz="0" w:space="0" w:color="auto"/>
            <w:right w:val="none" w:sz="0" w:space="0" w:color="auto"/>
          </w:divBdr>
        </w:div>
      </w:divsChild>
    </w:div>
    <w:div w:id="1271275356">
      <w:bodyDiv w:val="1"/>
      <w:marLeft w:val="0"/>
      <w:marRight w:val="0"/>
      <w:marTop w:val="0"/>
      <w:marBottom w:val="0"/>
      <w:divBdr>
        <w:top w:val="none" w:sz="0" w:space="0" w:color="auto"/>
        <w:left w:val="none" w:sz="0" w:space="0" w:color="auto"/>
        <w:bottom w:val="none" w:sz="0" w:space="0" w:color="auto"/>
        <w:right w:val="none" w:sz="0" w:space="0" w:color="auto"/>
      </w:divBdr>
    </w:div>
    <w:div w:id="1287272404">
      <w:bodyDiv w:val="1"/>
      <w:marLeft w:val="0"/>
      <w:marRight w:val="0"/>
      <w:marTop w:val="0"/>
      <w:marBottom w:val="0"/>
      <w:divBdr>
        <w:top w:val="none" w:sz="0" w:space="0" w:color="auto"/>
        <w:left w:val="none" w:sz="0" w:space="0" w:color="auto"/>
        <w:bottom w:val="none" w:sz="0" w:space="0" w:color="auto"/>
        <w:right w:val="none" w:sz="0" w:space="0" w:color="auto"/>
      </w:divBdr>
    </w:div>
    <w:div w:id="1525827738">
      <w:bodyDiv w:val="1"/>
      <w:marLeft w:val="0"/>
      <w:marRight w:val="0"/>
      <w:marTop w:val="0"/>
      <w:marBottom w:val="0"/>
      <w:divBdr>
        <w:top w:val="none" w:sz="0" w:space="0" w:color="auto"/>
        <w:left w:val="none" w:sz="0" w:space="0" w:color="auto"/>
        <w:bottom w:val="none" w:sz="0" w:space="0" w:color="auto"/>
        <w:right w:val="none" w:sz="0" w:space="0" w:color="auto"/>
      </w:divBdr>
    </w:div>
    <w:div w:id="1578050652">
      <w:bodyDiv w:val="1"/>
      <w:marLeft w:val="0"/>
      <w:marRight w:val="0"/>
      <w:marTop w:val="0"/>
      <w:marBottom w:val="0"/>
      <w:divBdr>
        <w:top w:val="none" w:sz="0" w:space="0" w:color="auto"/>
        <w:left w:val="none" w:sz="0" w:space="0" w:color="auto"/>
        <w:bottom w:val="none" w:sz="0" w:space="0" w:color="auto"/>
        <w:right w:val="none" w:sz="0" w:space="0" w:color="auto"/>
      </w:divBdr>
    </w:div>
    <w:div w:id="1699161246">
      <w:bodyDiv w:val="1"/>
      <w:marLeft w:val="0"/>
      <w:marRight w:val="0"/>
      <w:marTop w:val="0"/>
      <w:marBottom w:val="0"/>
      <w:divBdr>
        <w:top w:val="none" w:sz="0" w:space="0" w:color="auto"/>
        <w:left w:val="none" w:sz="0" w:space="0" w:color="auto"/>
        <w:bottom w:val="none" w:sz="0" w:space="0" w:color="auto"/>
        <w:right w:val="none" w:sz="0" w:space="0" w:color="auto"/>
      </w:divBdr>
      <w:divsChild>
        <w:div w:id="305937644">
          <w:marLeft w:val="547"/>
          <w:marRight w:val="0"/>
          <w:marTop w:val="0"/>
          <w:marBottom w:val="0"/>
          <w:divBdr>
            <w:top w:val="none" w:sz="0" w:space="0" w:color="auto"/>
            <w:left w:val="none" w:sz="0" w:space="0" w:color="auto"/>
            <w:bottom w:val="none" w:sz="0" w:space="0" w:color="auto"/>
            <w:right w:val="none" w:sz="0" w:space="0" w:color="auto"/>
          </w:divBdr>
        </w:div>
        <w:div w:id="333653862">
          <w:marLeft w:val="547"/>
          <w:marRight w:val="0"/>
          <w:marTop w:val="0"/>
          <w:marBottom w:val="0"/>
          <w:divBdr>
            <w:top w:val="none" w:sz="0" w:space="0" w:color="auto"/>
            <w:left w:val="none" w:sz="0" w:space="0" w:color="auto"/>
            <w:bottom w:val="none" w:sz="0" w:space="0" w:color="auto"/>
            <w:right w:val="none" w:sz="0" w:space="0" w:color="auto"/>
          </w:divBdr>
        </w:div>
        <w:div w:id="881097319">
          <w:marLeft w:val="547"/>
          <w:marRight w:val="0"/>
          <w:marTop w:val="0"/>
          <w:marBottom w:val="0"/>
          <w:divBdr>
            <w:top w:val="none" w:sz="0" w:space="0" w:color="auto"/>
            <w:left w:val="none" w:sz="0" w:space="0" w:color="auto"/>
            <w:bottom w:val="none" w:sz="0" w:space="0" w:color="auto"/>
            <w:right w:val="none" w:sz="0" w:space="0" w:color="auto"/>
          </w:divBdr>
        </w:div>
        <w:div w:id="1819305303">
          <w:marLeft w:val="547"/>
          <w:marRight w:val="0"/>
          <w:marTop w:val="0"/>
          <w:marBottom w:val="0"/>
          <w:divBdr>
            <w:top w:val="none" w:sz="0" w:space="0" w:color="auto"/>
            <w:left w:val="none" w:sz="0" w:space="0" w:color="auto"/>
            <w:bottom w:val="none" w:sz="0" w:space="0" w:color="auto"/>
            <w:right w:val="none" w:sz="0" w:space="0" w:color="auto"/>
          </w:divBdr>
        </w:div>
      </w:divsChild>
    </w:div>
    <w:div w:id="1707875522">
      <w:bodyDiv w:val="1"/>
      <w:marLeft w:val="0"/>
      <w:marRight w:val="0"/>
      <w:marTop w:val="0"/>
      <w:marBottom w:val="0"/>
      <w:divBdr>
        <w:top w:val="none" w:sz="0" w:space="0" w:color="auto"/>
        <w:left w:val="none" w:sz="0" w:space="0" w:color="auto"/>
        <w:bottom w:val="none" w:sz="0" w:space="0" w:color="auto"/>
        <w:right w:val="none" w:sz="0" w:space="0" w:color="auto"/>
      </w:divBdr>
    </w:div>
    <w:div w:id="1783764622">
      <w:bodyDiv w:val="1"/>
      <w:marLeft w:val="0"/>
      <w:marRight w:val="0"/>
      <w:marTop w:val="0"/>
      <w:marBottom w:val="0"/>
      <w:divBdr>
        <w:top w:val="none" w:sz="0" w:space="0" w:color="auto"/>
        <w:left w:val="none" w:sz="0" w:space="0" w:color="auto"/>
        <w:bottom w:val="none" w:sz="0" w:space="0" w:color="auto"/>
        <w:right w:val="none" w:sz="0" w:space="0" w:color="auto"/>
      </w:divBdr>
      <w:divsChild>
        <w:div w:id="1211502588">
          <w:marLeft w:val="547"/>
          <w:marRight w:val="0"/>
          <w:marTop w:val="0"/>
          <w:marBottom w:val="0"/>
          <w:divBdr>
            <w:top w:val="none" w:sz="0" w:space="0" w:color="auto"/>
            <w:left w:val="none" w:sz="0" w:space="0" w:color="auto"/>
            <w:bottom w:val="none" w:sz="0" w:space="0" w:color="auto"/>
            <w:right w:val="none" w:sz="0" w:space="0" w:color="auto"/>
          </w:divBdr>
        </w:div>
        <w:div w:id="1702196781">
          <w:marLeft w:val="547"/>
          <w:marRight w:val="0"/>
          <w:marTop w:val="0"/>
          <w:marBottom w:val="0"/>
          <w:divBdr>
            <w:top w:val="none" w:sz="0" w:space="0" w:color="auto"/>
            <w:left w:val="none" w:sz="0" w:space="0" w:color="auto"/>
            <w:bottom w:val="none" w:sz="0" w:space="0" w:color="auto"/>
            <w:right w:val="none" w:sz="0" w:space="0" w:color="auto"/>
          </w:divBdr>
        </w:div>
        <w:div w:id="341471946">
          <w:marLeft w:val="547"/>
          <w:marRight w:val="0"/>
          <w:marTop w:val="0"/>
          <w:marBottom w:val="0"/>
          <w:divBdr>
            <w:top w:val="none" w:sz="0" w:space="0" w:color="auto"/>
            <w:left w:val="none" w:sz="0" w:space="0" w:color="auto"/>
            <w:bottom w:val="none" w:sz="0" w:space="0" w:color="auto"/>
            <w:right w:val="none" w:sz="0" w:space="0" w:color="auto"/>
          </w:divBdr>
        </w:div>
        <w:div w:id="1692367714">
          <w:marLeft w:val="547"/>
          <w:marRight w:val="0"/>
          <w:marTop w:val="0"/>
          <w:marBottom w:val="0"/>
          <w:divBdr>
            <w:top w:val="none" w:sz="0" w:space="0" w:color="auto"/>
            <w:left w:val="none" w:sz="0" w:space="0" w:color="auto"/>
            <w:bottom w:val="none" w:sz="0" w:space="0" w:color="auto"/>
            <w:right w:val="none" w:sz="0" w:space="0" w:color="auto"/>
          </w:divBdr>
        </w:div>
        <w:div w:id="1320385333">
          <w:marLeft w:val="547"/>
          <w:marRight w:val="0"/>
          <w:marTop w:val="0"/>
          <w:marBottom w:val="0"/>
          <w:divBdr>
            <w:top w:val="none" w:sz="0" w:space="0" w:color="auto"/>
            <w:left w:val="none" w:sz="0" w:space="0" w:color="auto"/>
            <w:bottom w:val="none" w:sz="0" w:space="0" w:color="auto"/>
            <w:right w:val="none" w:sz="0" w:space="0" w:color="auto"/>
          </w:divBdr>
        </w:div>
        <w:div w:id="1209148999">
          <w:marLeft w:val="547"/>
          <w:marRight w:val="0"/>
          <w:marTop w:val="0"/>
          <w:marBottom w:val="0"/>
          <w:divBdr>
            <w:top w:val="none" w:sz="0" w:space="0" w:color="auto"/>
            <w:left w:val="none" w:sz="0" w:space="0" w:color="auto"/>
            <w:bottom w:val="none" w:sz="0" w:space="0" w:color="auto"/>
            <w:right w:val="none" w:sz="0" w:space="0" w:color="auto"/>
          </w:divBdr>
        </w:div>
        <w:div w:id="747384039">
          <w:marLeft w:val="547"/>
          <w:marRight w:val="0"/>
          <w:marTop w:val="0"/>
          <w:marBottom w:val="0"/>
          <w:divBdr>
            <w:top w:val="none" w:sz="0" w:space="0" w:color="auto"/>
            <w:left w:val="none" w:sz="0" w:space="0" w:color="auto"/>
            <w:bottom w:val="none" w:sz="0" w:space="0" w:color="auto"/>
            <w:right w:val="none" w:sz="0" w:space="0" w:color="auto"/>
          </w:divBdr>
        </w:div>
        <w:div w:id="2036418634">
          <w:marLeft w:val="547"/>
          <w:marRight w:val="0"/>
          <w:marTop w:val="0"/>
          <w:marBottom w:val="0"/>
          <w:divBdr>
            <w:top w:val="none" w:sz="0" w:space="0" w:color="auto"/>
            <w:left w:val="none" w:sz="0" w:space="0" w:color="auto"/>
            <w:bottom w:val="none" w:sz="0" w:space="0" w:color="auto"/>
            <w:right w:val="none" w:sz="0" w:space="0" w:color="auto"/>
          </w:divBdr>
        </w:div>
        <w:div w:id="1547840668">
          <w:marLeft w:val="547"/>
          <w:marRight w:val="0"/>
          <w:marTop w:val="0"/>
          <w:marBottom w:val="0"/>
          <w:divBdr>
            <w:top w:val="none" w:sz="0" w:space="0" w:color="auto"/>
            <w:left w:val="none" w:sz="0" w:space="0" w:color="auto"/>
            <w:bottom w:val="none" w:sz="0" w:space="0" w:color="auto"/>
            <w:right w:val="none" w:sz="0" w:space="0" w:color="auto"/>
          </w:divBdr>
        </w:div>
        <w:div w:id="1836141152">
          <w:marLeft w:val="547"/>
          <w:marRight w:val="0"/>
          <w:marTop w:val="0"/>
          <w:marBottom w:val="0"/>
          <w:divBdr>
            <w:top w:val="none" w:sz="0" w:space="0" w:color="auto"/>
            <w:left w:val="none" w:sz="0" w:space="0" w:color="auto"/>
            <w:bottom w:val="none" w:sz="0" w:space="0" w:color="auto"/>
            <w:right w:val="none" w:sz="0" w:space="0" w:color="auto"/>
          </w:divBdr>
        </w:div>
        <w:div w:id="733890563">
          <w:marLeft w:val="547"/>
          <w:marRight w:val="0"/>
          <w:marTop w:val="0"/>
          <w:marBottom w:val="0"/>
          <w:divBdr>
            <w:top w:val="none" w:sz="0" w:space="0" w:color="auto"/>
            <w:left w:val="none" w:sz="0" w:space="0" w:color="auto"/>
            <w:bottom w:val="none" w:sz="0" w:space="0" w:color="auto"/>
            <w:right w:val="none" w:sz="0" w:space="0" w:color="auto"/>
          </w:divBdr>
        </w:div>
        <w:div w:id="1351295636">
          <w:marLeft w:val="547"/>
          <w:marRight w:val="0"/>
          <w:marTop w:val="0"/>
          <w:marBottom w:val="0"/>
          <w:divBdr>
            <w:top w:val="none" w:sz="0" w:space="0" w:color="auto"/>
            <w:left w:val="none" w:sz="0" w:space="0" w:color="auto"/>
            <w:bottom w:val="none" w:sz="0" w:space="0" w:color="auto"/>
            <w:right w:val="none" w:sz="0" w:space="0" w:color="auto"/>
          </w:divBdr>
        </w:div>
        <w:div w:id="604504904">
          <w:marLeft w:val="547"/>
          <w:marRight w:val="0"/>
          <w:marTop w:val="0"/>
          <w:marBottom w:val="0"/>
          <w:divBdr>
            <w:top w:val="none" w:sz="0" w:space="0" w:color="auto"/>
            <w:left w:val="none" w:sz="0" w:space="0" w:color="auto"/>
            <w:bottom w:val="none" w:sz="0" w:space="0" w:color="auto"/>
            <w:right w:val="none" w:sz="0" w:space="0" w:color="auto"/>
          </w:divBdr>
        </w:div>
        <w:div w:id="2104178449">
          <w:marLeft w:val="547"/>
          <w:marRight w:val="0"/>
          <w:marTop w:val="0"/>
          <w:marBottom w:val="0"/>
          <w:divBdr>
            <w:top w:val="none" w:sz="0" w:space="0" w:color="auto"/>
            <w:left w:val="none" w:sz="0" w:space="0" w:color="auto"/>
            <w:bottom w:val="none" w:sz="0" w:space="0" w:color="auto"/>
            <w:right w:val="none" w:sz="0" w:space="0" w:color="auto"/>
          </w:divBdr>
        </w:div>
      </w:divsChild>
    </w:div>
    <w:div w:id="1821002438">
      <w:bodyDiv w:val="1"/>
      <w:marLeft w:val="0"/>
      <w:marRight w:val="0"/>
      <w:marTop w:val="0"/>
      <w:marBottom w:val="0"/>
      <w:divBdr>
        <w:top w:val="none" w:sz="0" w:space="0" w:color="auto"/>
        <w:left w:val="none" w:sz="0" w:space="0" w:color="auto"/>
        <w:bottom w:val="none" w:sz="0" w:space="0" w:color="auto"/>
        <w:right w:val="none" w:sz="0" w:space="0" w:color="auto"/>
      </w:divBdr>
    </w:div>
    <w:div w:id="1832865286">
      <w:bodyDiv w:val="1"/>
      <w:marLeft w:val="0"/>
      <w:marRight w:val="0"/>
      <w:marTop w:val="0"/>
      <w:marBottom w:val="0"/>
      <w:divBdr>
        <w:top w:val="none" w:sz="0" w:space="0" w:color="auto"/>
        <w:left w:val="none" w:sz="0" w:space="0" w:color="auto"/>
        <w:bottom w:val="none" w:sz="0" w:space="0" w:color="auto"/>
        <w:right w:val="none" w:sz="0" w:space="0" w:color="auto"/>
      </w:divBdr>
    </w:div>
    <w:div w:id="1849903485">
      <w:bodyDiv w:val="1"/>
      <w:marLeft w:val="0"/>
      <w:marRight w:val="0"/>
      <w:marTop w:val="0"/>
      <w:marBottom w:val="0"/>
      <w:divBdr>
        <w:top w:val="none" w:sz="0" w:space="0" w:color="auto"/>
        <w:left w:val="none" w:sz="0" w:space="0" w:color="auto"/>
        <w:bottom w:val="none" w:sz="0" w:space="0" w:color="auto"/>
        <w:right w:val="none" w:sz="0" w:space="0" w:color="auto"/>
      </w:divBdr>
    </w:div>
    <w:div w:id="1962179325">
      <w:bodyDiv w:val="1"/>
      <w:marLeft w:val="0"/>
      <w:marRight w:val="0"/>
      <w:marTop w:val="0"/>
      <w:marBottom w:val="0"/>
      <w:divBdr>
        <w:top w:val="none" w:sz="0" w:space="0" w:color="auto"/>
        <w:left w:val="none" w:sz="0" w:space="0" w:color="auto"/>
        <w:bottom w:val="none" w:sz="0" w:space="0" w:color="auto"/>
        <w:right w:val="none" w:sz="0" w:space="0" w:color="auto"/>
      </w:divBdr>
      <w:divsChild>
        <w:div w:id="293827713">
          <w:marLeft w:val="547"/>
          <w:marRight w:val="0"/>
          <w:marTop w:val="200"/>
          <w:marBottom w:val="0"/>
          <w:divBdr>
            <w:top w:val="none" w:sz="0" w:space="0" w:color="auto"/>
            <w:left w:val="none" w:sz="0" w:space="0" w:color="auto"/>
            <w:bottom w:val="none" w:sz="0" w:space="0" w:color="auto"/>
            <w:right w:val="none" w:sz="0" w:space="0" w:color="auto"/>
          </w:divBdr>
        </w:div>
        <w:div w:id="2116367803">
          <w:marLeft w:val="547"/>
          <w:marRight w:val="0"/>
          <w:marTop w:val="200"/>
          <w:marBottom w:val="0"/>
          <w:divBdr>
            <w:top w:val="none" w:sz="0" w:space="0" w:color="auto"/>
            <w:left w:val="none" w:sz="0" w:space="0" w:color="auto"/>
            <w:bottom w:val="none" w:sz="0" w:space="0" w:color="auto"/>
            <w:right w:val="none" w:sz="0" w:space="0" w:color="auto"/>
          </w:divBdr>
        </w:div>
        <w:div w:id="1291588868">
          <w:marLeft w:val="547"/>
          <w:marRight w:val="0"/>
          <w:marTop w:val="200"/>
          <w:marBottom w:val="0"/>
          <w:divBdr>
            <w:top w:val="none" w:sz="0" w:space="0" w:color="auto"/>
            <w:left w:val="none" w:sz="0" w:space="0" w:color="auto"/>
            <w:bottom w:val="none" w:sz="0" w:space="0" w:color="auto"/>
            <w:right w:val="none" w:sz="0" w:space="0" w:color="auto"/>
          </w:divBdr>
        </w:div>
        <w:div w:id="2044750870">
          <w:marLeft w:val="547"/>
          <w:marRight w:val="0"/>
          <w:marTop w:val="200"/>
          <w:marBottom w:val="0"/>
          <w:divBdr>
            <w:top w:val="none" w:sz="0" w:space="0" w:color="auto"/>
            <w:left w:val="none" w:sz="0" w:space="0" w:color="auto"/>
            <w:bottom w:val="none" w:sz="0" w:space="0" w:color="auto"/>
            <w:right w:val="none" w:sz="0" w:space="0" w:color="auto"/>
          </w:divBdr>
        </w:div>
        <w:div w:id="1116951729">
          <w:marLeft w:val="547"/>
          <w:marRight w:val="0"/>
          <w:marTop w:val="200"/>
          <w:marBottom w:val="0"/>
          <w:divBdr>
            <w:top w:val="none" w:sz="0" w:space="0" w:color="auto"/>
            <w:left w:val="none" w:sz="0" w:space="0" w:color="auto"/>
            <w:bottom w:val="none" w:sz="0" w:space="0" w:color="auto"/>
            <w:right w:val="none" w:sz="0" w:space="0" w:color="auto"/>
          </w:divBdr>
        </w:div>
        <w:div w:id="405736363">
          <w:marLeft w:val="547"/>
          <w:marRight w:val="0"/>
          <w:marTop w:val="200"/>
          <w:marBottom w:val="0"/>
          <w:divBdr>
            <w:top w:val="none" w:sz="0" w:space="0" w:color="auto"/>
            <w:left w:val="none" w:sz="0" w:space="0" w:color="auto"/>
            <w:bottom w:val="none" w:sz="0" w:space="0" w:color="auto"/>
            <w:right w:val="none" w:sz="0" w:space="0" w:color="auto"/>
          </w:divBdr>
        </w:div>
        <w:div w:id="743114657">
          <w:marLeft w:val="547"/>
          <w:marRight w:val="0"/>
          <w:marTop w:val="200"/>
          <w:marBottom w:val="0"/>
          <w:divBdr>
            <w:top w:val="none" w:sz="0" w:space="0" w:color="auto"/>
            <w:left w:val="none" w:sz="0" w:space="0" w:color="auto"/>
            <w:bottom w:val="none" w:sz="0" w:space="0" w:color="auto"/>
            <w:right w:val="none" w:sz="0" w:space="0" w:color="auto"/>
          </w:divBdr>
        </w:div>
        <w:div w:id="911475939">
          <w:marLeft w:val="547"/>
          <w:marRight w:val="0"/>
          <w:marTop w:val="200"/>
          <w:marBottom w:val="0"/>
          <w:divBdr>
            <w:top w:val="none" w:sz="0" w:space="0" w:color="auto"/>
            <w:left w:val="none" w:sz="0" w:space="0" w:color="auto"/>
            <w:bottom w:val="none" w:sz="0" w:space="0" w:color="auto"/>
            <w:right w:val="none" w:sz="0" w:space="0" w:color="auto"/>
          </w:divBdr>
        </w:div>
        <w:div w:id="1245649064">
          <w:marLeft w:val="547"/>
          <w:marRight w:val="0"/>
          <w:marTop w:val="200"/>
          <w:marBottom w:val="0"/>
          <w:divBdr>
            <w:top w:val="none" w:sz="0" w:space="0" w:color="auto"/>
            <w:left w:val="none" w:sz="0" w:space="0" w:color="auto"/>
            <w:bottom w:val="none" w:sz="0" w:space="0" w:color="auto"/>
            <w:right w:val="none" w:sz="0" w:space="0" w:color="auto"/>
          </w:divBdr>
        </w:div>
      </w:divsChild>
    </w:div>
    <w:div w:id="1969697464">
      <w:bodyDiv w:val="1"/>
      <w:marLeft w:val="0"/>
      <w:marRight w:val="0"/>
      <w:marTop w:val="0"/>
      <w:marBottom w:val="0"/>
      <w:divBdr>
        <w:top w:val="none" w:sz="0" w:space="0" w:color="auto"/>
        <w:left w:val="none" w:sz="0" w:space="0" w:color="auto"/>
        <w:bottom w:val="none" w:sz="0" w:space="0" w:color="auto"/>
        <w:right w:val="none" w:sz="0" w:space="0" w:color="auto"/>
      </w:divBdr>
    </w:div>
    <w:div w:id="2069573233">
      <w:bodyDiv w:val="1"/>
      <w:marLeft w:val="0"/>
      <w:marRight w:val="0"/>
      <w:marTop w:val="0"/>
      <w:marBottom w:val="0"/>
      <w:divBdr>
        <w:top w:val="none" w:sz="0" w:space="0" w:color="auto"/>
        <w:left w:val="none" w:sz="0" w:space="0" w:color="auto"/>
        <w:bottom w:val="none" w:sz="0" w:space="0" w:color="auto"/>
        <w:right w:val="none" w:sz="0" w:space="0" w:color="auto"/>
      </w:divBdr>
      <w:divsChild>
        <w:div w:id="1549605545">
          <w:marLeft w:val="547"/>
          <w:marRight w:val="0"/>
          <w:marTop w:val="0"/>
          <w:marBottom w:val="0"/>
          <w:divBdr>
            <w:top w:val="none" w:sz="0" w:space="0" w:color="auto"/>
            <w:left w:val="none" w:sz="0" w:space="0" w:color="auto"/>
            <w:bottom w:val="none" w:sz="0" w:space="0" w:color="auto"/>
            <w:right w:val="none" w:sz="0" w:space="0" w:color="auto"/>
          </w:divBdr>
        </w:div>
        <w:div w:id="1970436509">
          <w:marLeft w:val="547"/>
          <w:marRight w:val="0"/>
          <w:marTop w:val="0"/>
          <w:marBottom w:val="0"/>
          <w:divBdr>
            <w:top w:val="none" w:sz="0" w:space="0" w:color="auto"/>
            <w:left w:val="none" w:sz="0" w:space="0" w:color="auto"/>
            <w:bottom w:val="none" w:sz="0" w:space="0" w:color="auto"/>
            <w:right w:val="none" w:sz="0" w:space="0" w:color="auto"/>
          </w:divBdr>
        </w:div>
        <w:div w:id="16551855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B6556CF70B34AA09732746D6A813C" ma:contentTypeVersion="4" ma:contentTypeDescription="Create a new document." ma:contentTypeScope="" ma:versionID="a6e2f824493412f3b9597385bba1a043">
  <xsd:schema xmlns:xsd="http://www.w3.org/2001/XMLSchema" xmlns:xs="http://www.w3.org/2001/XMLSchema" xmlns:p="http://schemas.microsoft.com/office/2006/metadata/properties" xmlns:ns2="f29b0059-79d2-463b-aaed-7d798aabff7e" targetNamespace="http://schemas.microsoft.com/office/2006/metadata/properties" ma:root="true" ma:fieldsID="86d7ddac7583f4ed82d9df144bd195cf" ns2:_="">
    <xsd:import namespace="f29b0059-79d2-463b-aaed-7d798aabff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b0059-79d2-463b-aaed-7d798aab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D70D-DEE5-43A8-8B10-322B22FA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b0059-79d2-463b-aaed-7d798aabf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A8203-322A-454F-A133-CF94D3E307E6}">
  <ds:schemaRefs>
    <ds:schemaRef ds:uri="http://schemas.microsoft.com/sharepoint/v3/contenttype/forms"/>
  </ds:schemaRefs>
</ds:datastoreItem>
</file>

<file path=customXml/itemProps3.xml><?xml version="1.0" encoding="utf-8"?>
<ds:datastoreItem xmlns:ds="http://schemas.openxmlformats.org/officeDocument/2006/customXml" ds:itemID="{4A0C410D-1202-40E7-B0E1-7CD0F4EA0C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417F24-B797-472A-89C8-97C169E20F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Dimitra Macras</dc:creator>
  <keywords/>
  <dc:description/>
  <lastModifiedBy>Ashley Chapman</lastModifiedBy>
  <revision>106</revision>
  <lastPrinted>2022-08-22T07:57:00.0000000Z</lastPrinted>
  <dcterms:created xsi:type="dcterms:W3CDTF">2026-06-01T08:17:00.0000000Z</dcterms:created>
  <dcterms:modified xsi:type="dcterms:W3CDTF">2026-07-09T06:27:38.0110625Z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0x010100F74B6556CF70B34AA09732746D6A813C</vt:lpwstr>
  </property>
  <property fmtid="{D5CDD505-2E9C-101B-9397-08002B2CF9AE}" pid="3" name="MediaServiceImageTags">
    <vt:lpwstr/>
  </property>
</Properties>
</file>