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19111DA2" w:rsidP="2309438E" w:rsidRDefault="2309438E" w14:paraId="7C557E48" w14:textId="5786E97D">
      <w:pPr>
        <w:pBdr>
          <w:bottom w:val="single" w:color="auto" w:sz="4" w:space="1"/>
        </w:pBdr>
        <w:tabs>
          <w:tab w:val="left" w:pos="3930"/>
        </w:tabs>
        <w:spacing w:after="120"/>
        <w:rPr>
          <w:b/>
          <w:bCs/>
          <w:color w:val="4D4E50"/>
          <w:sz w:val="40"/>
          <w:szCs w:val="40"/>
        </w:rPr>
      </w:pPr>
      <w:r>
        <w:rPr>
          <w:noProof/>
        </w:rPr>
        <w:drawing>
          <wp:anchor distT="0" distB="0" distL="114300" distR="114300" simplePos="0" relativeHeight="251658240" behindDoc="1" locked="0" layoutInCell="1" allowOverlap="1" wp14:anchorId="4B3039E7" wp14:editId="5F4D9C14">
            <wp:simplePos x="0" y="0"/>
            <wp:positionH relativeFrom="column">
              <wp:posOffset>3800475</wp:posOffset>
            </wp:positionH>
            <wp:positionV relativeFrom="paragraph">
              <wp:posOffset>-381000</wp:posOffset>
            </wp:positionV>
            <wp:extent cx="2605644" cy="943079"/>
            <wp:effectExtent l="0" t="0" r="4445" b="9525"/>
            <wp:wrapNone/>
            <wp:docPr id="3" name="Picture 3" descr="90599_Ozchild_Letterhead_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599_Ozchild_Letterhead_HO.jpg"/>
                    <pic:cNvPicPr/>
                  </pic:nvPicPr>
                  <pic:blipFill>
                    <a:blip r:embed="rId11"/>
                    <a:srcRect l="56131" b="88802"/>
                    <a:stretch>
                      <a:fillRect/>
                    </a:stretch>
                  </pic:blipFill>
                  <pic:spPr>
                    <a:xfrm>
                      <a:off x="0" y="0"/>
                      <a:ext cx="2610925" cy="944990"/>
                    </a:xfrm>
                    <a:prstGeom prst="rect">
                      <a:avLst/>
                    </a:prstGeom>
                  </pic:spPr>
                </pic:pic>
              </a:graphicData>
            </a:graphic>
            <wp14:sizeRelH relativeFrom="page">
              <wp14:pctWidth>0</wp14:pctWidth>
            </wp14:sizeRelH>
            <wp14:sizeRelV relativeFrom="page">
              <wp14:pctHeight>0</wp14:pctHeight>
            </wp14:sizeRelV>
          </wp:anchor>
        </w:drawing>
      </w:r>
    </w:p>
    <w:p w:rsidR="2309438E" w:rsidP="2309438E" w:rsidRDefault="2309438E" w14:paraId="151746DC" w14:textId="151A7BC1">
      <w:pPr>
        <w:pBdr>
          <w:bottom w:val="single" w:color="auto" w:sz="4" w:space="1"/>
        </w:pBdr>
        <w:tabs>
          <w:tab w:val="left" w:pos="3930"/>
        </w:tabs>
        <w:spacing w:after="120"/>
        <w:rPr>
          <w:b/>
          <w:bCs/>
          <w:color w:val="4D4E50"/>
          <w:sz w:val="40"/>
          <w:szCs w:val="40"/>
        </w:rPr>
      </w:pPr>
    </w:p>
    <w:p w:rsidRPr="003C13AE" w:rsidR="00460CA9" w:rsidP="00C27E8B" w:rsidRDefault="00460CA9" w14:paraId="76F90942" w14:textId="77777777">
      <w:pPr>
        <w:pBdr>
          <w:bottom w:val="single" w:color="auto" w:sz="4" w:space="1"/>
        </w:pBdr>
        <w:tabs>
          <w:tab w:val="left" w:pos="3930"/>
        </w:tabs>
        <w:spacing w:after="120"/>
        <w:rPr>
          <w:b/>
          <w:color w:val="4D4E50"/>
          <w:sz w:val="40"/>
          <w:szCs w:val="40"/>
        </w:rPr>
      </w:pPr>
      <w:r w:rsidRPr="2309438E">
        <w:rPr>
          <w:b/>
          <w:color w:val="4D4E50"/>
          <w:sz w:val="40"/>
          <w:szCs w:val="40"/>
        </w:rPr>
        <w:t>Position Description</w:t>
      </w:r>
      <w:r w:rsidRPr="2309438E" w:rsidR="00A51405">
        <w:rPr>
          <w:b/>
          <w:color w:val="4D4E50"/>
          <w:sz w:val="40"/>
          <w:szCs w:val="40"/>
        </w:rPr>
        <w:t xml:space="preserve"> </w:t>
      </w: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10"/>
        <w:gridCol w:w="5840"/>
      </w:tblGrid>
      <w:tr w:rsidRPr="001E69D4" w:rsidR="00D24E0B" w:rsidTr="7B6E7F9C" w14:paraId="70999CB0" w14:textId="77777777">
        <w:trPr>
          <w:trHeight w:val="506"/>
        </w:trPr>
        <w:tc>
          <w:tcPr>
            <w:tcW w:w="3510" w:type="dxa"/>
            <w:tcMar/>
          </w:tcPr>
          <w:p w:rsidRPr="00D63150" w:rsidR="00D24E0B" w:rsidP="002400D2" w:rsidRDefault="00D24E0B" w14:paraId="4AE52D87" w14:textId="77777777">
            <w:pPr>
              <w:tabs>
                <w:tab w:val="left" w:pos="3580"/>
              </w:tabs>
              <w:ind w:right="-20"/>
              <w:jc w:val="both"/>
              <w:rPr>
                <w:rFonts w:eastAsia="Arial" w:cstheme="minorHAnsi"/>
                <w:b/>
                <w:bCs/>
                <w:spacing w:val="3"/>
              </w:rPr>
            </w:pPr>
            <w:r w:rsidRPr="00D63150">
              <w:rPr>
                <w:rFonts w:eastAsia="Arial" w:cstheme="minorHAnsi"/>
                <w:bCs/>
                <w:spacing w:val="3"/>
              </w:rPr>
              <w:t>Program or Function name:</w:t>
            </w:r>
          </w:p>
        </w:tc>
        <w:tc>
          <w:tcPr>
            <w:tcW w:w="5840" w:type="dxa"/>
            <w:tcMar/>
          </w:tcPr>
          <w:p w:rsidRPr="00FE48AC" w:rsidR="00EB4EF0" w:rsidP="00BF1184" w:rsidRDefault="00EB4EF0" w14:paraId="55106258" w14:textId="74AFF6AE">
            <w:pPr>
              <w:tabs>
                <w:tab w:val="left" w:pos="3580"/>
              </w:tabs>
              <w:ind w:right="-20"/>
              <w:rPr>
                <w:rFonts w:eastAsia="Arial" w:cstheme="minorHAnsi"/>
                <w:spacing w:val="3"/>
              </w:rPr>
            </w:pPr>
            <w:r>
              <w:rPr>
                <w:rFonts w:eastAsia="Arial" w:cstheme="minorHAnsi"/>
                <w:spacing w:val="3"/>
              </w:rPr>
              <w:t>Marketing</w:t>
            </w:r>
            <w:r w:rsidR="00BF1184">
              <w:rPr>
                <w:rFonts w:eastAsia="Arial" w:cstheme="minorHAnsi"/>
                <w:spacing w:val="3"/>
              </w:rPr>
              <w:t xml:space="preserve"> &amp; Engagement</w:t>
            </w:r>
          </w:p>
        </w:tc>
      </w:tr>
      <w:tr w:rsidRPr="001E69D4" w:rsidR="00D24E0B" w:rsidTr="7B6E7F9C" w14:paraId="0F754341" w14:textId="77777777">
        <w:trPr>
          <w:trHeight w:val="506"/>
        </w:trPr>
        <w:tc>
          <w:tcPr>
            <w:tcW w:w="3510" w:type="dxa"/>
            <w:tcMar/>
          </w:tcPr>
          <w:p w:rsidRPr="00D63150" w:rsidR="00D24E0B" w:rsidP="002400D2" w:rsidRDefault="00D24E0B" w14:paraId="501CFA28" w14:textId="77777777">
            <w:pPr>
              <w:tabs>
                <w:tab w:val="left" w:pos="3580"/>
              </w:tabs>
              <w:ind w:right="-20"/>
              <w:jc w:val="both"/>
              <w:rPr>
                <w:rFonts w:eastAsia="Arial" w:cstheme="minorHAnsi"/>
                <w:bCs/>
                <w:spacing w:val="3"/>
              </w:rPr>
            </w:pPr>
            <w:r w:rsidRPr="00D63150">
              <w:rPr>
                <w:rFonts w:eastAsia="Arial" w:cstheme="minorHAnsi"/>
                <w:bCs/>
                <w:spacing w:val="-1"/>
              </w:rPr>
              <w:t>Role</w:t>
            </w:r>
            <w:r w:rsidRPr="00D63150">
              <w:rPr>
                <w:rFonts w:eastAsia="Arial" w:cstheme="minorHAnsi"/>
                <w:bCs/>
                <w:spacing w:val="14"/>
              </w:rPr>
              <w:t xml:space="preserve"> </w:t>
            </w:r>
            <w:r w:rsidRPr="00D63150">
              <w:rPr>
                <w:rFonts w:eastAsia="Arial" w:cstheme="minorHAnsi"/>
                <w:bCs/>
                <w:spacing w:val="-1"/>
              </w:rPr>
              <w:t>T</w:t>
            </w:r>
            <w:r w:rsidRPr="00D63150">
              <w:rPr>
                <w:rFonts w:eastAsia="Arial" w:cstheme="minorHAnsi"/>
                <w:bCs/>
                <w:spacing w:val="-2"/>
              </w:rPr>
              <w:t>i</w:t>
            </w:r>
            <w:r w:rsidRPr="00D63150">
              <w:rPr>
                <w:rFonts w:eastAsia="Arial" w:cstheme="minorHAnsi"/>
                <w:bCs/>
                <w:spacing w:val="3"/>
              </w:rPr>
              <w:t>t</w:t>
            </w:r>
            <w:r w:rsidRPr="00D63150">
              <w:rPr>
                <w:rFonts w:eastAsia="Arial" w:cstheme="minorHAnsi"/>
                <w:bCs/>
                <w:spacing w:val="1"/>
              </w:rPr>
              <w:t>l</w:t>
            </w:r>
            <w:r w:rsidRPr="00D63150">
              <w:rPr>
                <w:rFonts w:eastAsia="Arial" w:cstheme="minorHAnsi"/>
                <w:bCs/>
              </w:rPr>
              <w:t>e:</w:t>
            </w:r>
          </w:p>
        </w:tc>
        <w:tc>
          <w:tcPr>
            <w:tcW w:w="5840" w:type="dxa"/>
            <w:tcMar/>
          </w:tcPr>
          <w:p w:rsidRPr="00407B21" w:rsidR="00407B21" w:rsidP="7B6E7F9C" w:rsidRDefault="00407B21" w14:paraId="47470A5B" w14:textId="5D947A45">
            <w:pPr>
              <w:tabs>
                <w:tab w:val="left" w:pos="3580"/>
              </w:tabs>
              <w:ind w:right="-20"/>
              <w:jc w:val="both"/>
              <w:rPr>
                <w:rFonts w:eastAsia="Arial" w:cs="Calibri" w:cstheme="minorAscii"/>
                <w:b w:val="1"/>
                <w:bCs w:val="1"/>
                <w:spacing w:val="3"/>
              </w:rPr>
            </w:pPr>
            <w:r w:rsidRPr="7B6E7F9C" w:rsidR="00407B21">
              <w:rPr>
                <w:rFonts w:eastAsia="Arial" w:cs="Calibri" w:cstheme="minorAscii"/>
                <w:b w:val="1"/>
                <w:bCs w:val="1"/>
              </w:rPr>
              <w:t xml:space="preserve">Community Engagement &amp; Partnerships Lead </w:t>
            </w:r>
          </w:p>
          <w:p w:rsidRPr="00FE48AC" w:rsidR="00D24E0B" w:rsidP="7B6E7F9C" w:rsidRDefault="00D24E0B" w14:paraId="02B5B1DE" w14:textId="7C45C22B">
            <w:pPr>
              <w:tabs>
                <w:tab w:val="left" w:pos="3580"/>
              </w:tabs>
              <w:ind w:right="-20"/>
              <w:jc w:val="both"/>
              <w:rPr>
                <w:rFonts w:eastAsia="Arial" w:cs="Calibri" w:cstheme="minorAscii"/>
                <w:spacing w:val="3"/>
              </w:rPr>
            </w:pPr>
          </w:p>
        </w:tc>
      </w:tr>
      <w:tr w:rsidRPr="001E69D4" w:rsidR="00D24E0B" w:rsidTr="7B6E7F9C" w14:paraId="4A9C3AF6" w14:textId="77777777">
        <w:trPr>
          <w:trHeight w:val="506"/>
        </w:trPr>
        <w:tc>
          <w:tcPr>
            <w:tcW w:w="3510" w:type="dxa"/>
            <w:tcMar/>
          </w:tcPr>
          <w:p w:rsidRPr="00D63150" w:rsidR="00D24E0B" w:rsidP="002400D2" w:rsidRDefault="0070235B" w14:paraId="49FDD909" w14:textId="34D9F048">
            <w:pPr>
              <w:tabs>
                <w:tab w:val="left" w:pos="3580"/>
              </w:tabs>
              <w:ind w:right="-20"/>
              <w:jc w:val="both"/>
              <w:rPr>
                <w:rFonts w:eastAsia="Arial" w:cstheme="minorHAnsi"/>
                <w:bCs/>
                <w:spacing w:val="3"/>
              </w:rPr>
            </w:pPr>
            <w:r>
              <w:rPr>
                <w:rFonts w:eastAsia="Arial" w:cstheme="minorHAnsi"/>
                <w:bCs/>
                <w:spacing w:val="3"/>
              </w:rPr>
              <w:t xml:space="preserve">Primary </w:t>
            </w:r>
            <w:r w:rsidRPr="00D63150" w:rsidR="00D24E0B">
              <w:rPr>
                <w:rFonts w:eastAsia="Arial" w:cstheme="minorHAnsi"/>
                <w:bCs/>
                <w:spacing w:val="3"/>
              </w:rPr>
              <w:t>Location:</w:t>
            </w:r>
          </w:p>
          <w:p w:rsidRPr="00D63150" w:rsidR="00D24E0B" w:rsidP="002400D2" w:rsidRDefault="00D24E0B" w14:paraId="2A7BFE72" w14:textId="77777777">
            <w:pPr>
              <w:tabs>
                <w:tab w:val="left" w:pos="3580"/>
              </w:tabs>
              <w:ind w:right="-20"/>
              <w:jc w:val="both"/>
              <w:rPr>
                <w:rFonts w:eastAsia="Arial" w:cstheme="minorHAnsi"/>
                <w:bCs/>
              </w:rPr>
            </w:pPr>
          </w:p>
        </w:tc>
        <w:tc>
          <w:tcPr>
            <w:tcW w:w="5840" w:type="dxa"/>
            <w:tcMar/>
          </w:tcPr>
          <w:p w:rsidR="00C01EBF" w:rsidP="7B6E7F9C" w:rsidRDefault="00C72914" w14:paraId="24217398" w14:textId="77777777">
            <w:pPr>
              <w:tabs>
                <w:tab w:val="left" w:pos="3580"/>
              </w:tabs>
              <w:ind w:right="-20"/>
              <w:jc w:val="both"/>
              <w:rPr>
                <w:rFonts w:eastAsia="Arial" w:cs="Calibri" w:cstheme="minorAscii"/>
                <w:spacing w:val="3"/>
              </w:rPr>
            </w:pPr>
            <w:r w:rsidRPr="7B6E7F9C" w:rsidR="00C72914">
              <w:rPr>
                <w:rFonts w:eastAsia="Arial" w:cs="Calibri" w:cstheme="minorAscii"/>
                <w:spacing w:val="3"/>
              </w:rPr>
              <w:t xml:space="preserve">Hybrid between </w:t>
            </w:r>
            <w:r w:rsidRPr="7B6E7F9C" w:rsidR="002967AB">
              <w:rPr>
                <w:rFonts w:eastAsia="Arial" w:cs="Calibri" w:cstheme="minorAscii"/>
                <w:spacing w:val="3"/>
              </w:rPr>
              <w:t>National Support</w:t>
            </w:r>
            <w:r w:rsidRPr="7B6E7F9C" w:rsidR="007F691F">
              <w:rPr>
                <w:rFonts w:eastAsia="Arial" w:cs="Calibri" w:cstheme="minorAscii"/>
                <w:spacing w:val="3"/>
              </w:rPr>
              <w:t xml:space="preserve"> </w:t>
            </w:r>
            <w:r w:rsidRPr="7B6E7F9C" w:rsidR="00DC0486">
              <w:rPr>
                <w:rFonts w:eastAsia="Arial" w:cs="Calibri" w:cstheme="minorAscii"/>
                <w:spacing w:val="3"/>
              </w:rPr>
              <w:t>Office</w:t>
            </w:r>
            <w:r w:rsidRPr="7B6E7F9C" w:rsidR="00C72914">
              <w:rPr>
                <w:rFonts w:eastAsia="Arial" w:cs="Calibri" w:cstheme="minorAscii"/>
                <w:spacing w:val="3"/>
              </w:rPr>
              <w:t xml:space="preserve"> in South Melbourne</w:t>
            </w:r>
            <w:r w:rsidRPr="7B6E7F9C" w:rsidR="00DC0486">
              <w:rPr>
                <w:rFonts w:eastAsia="Arial" w:cs="Calibri" w:cstheme="minorAscii"/>
                <w:spacing w:val="3"/>
              </w:rPr>
              <w:t>, Yarraville</w:t>
            </w:r>
            <w:r w:rsidRPr="7B6E7F9C" w:rsidR="00C72914">
              <w:rPr>
                <w:rFonts w:eastAsia="Arial" w:cs="Calibri" w:cstheme="minorAscii"/>
                <w:spacing w:val="3"/>
              </w:rPr>
              <w:t xml:space="preserve"> office, </w:t>
            </w:r>
            <w:r w:rsidRPr="7B6E7F9C" w:rsidR="007F691F">
              <w:rPr>
                <w:rFonts w:eastAsia="Arial" w:cs="Calibri" w:cstheme="minorAscii"/>
                <w:spacing w:val="3"/>
              </w:rPr>
              <w:t>Dandenong</w:t>
            </w:r>
            <w:r w:rsidRPr="7B6E7F9C" w:rsidR="002967AB">
              <w:rPr>
                <w:rFonts w:eastAsia="Arial" w:cs="Calibri" w:cstheme="minorAscii"/>
                <w:spacing w:val="3"/>
              </w:rPr>
              <w:t xml:space="preserve"> Office</w:t>
            </w:r>
            <w:r w:rsidRPr="7B6E7F9C" w:rsidR="001D7710">
              <w:rPr>
                <w:rFonts w:eastAsia="Arial" w:cs="Calibri" w:cstheme="minorAscii"/>
                <w:spacing w:val="3"/>
              </w:rPr>
              <w:t xml:space="preserve"> and </w:t>
            </w:r>
            <w:r w:rsidRPr="7B6E7F9C" w:rsidR="00C72914">
              <w:rPr>
                <w:rFonts w:eastAsia="Arial" w:cs="Calibri" w:cstheme="minorAscii"/>
                <w:spacing w:val="3"/>
              </w:rPr>
              <w:t>W</w:t>
            </w:r>
            <w:r w:rsidRPr="7B6E7F9C" w:rsidR="001D7710">
              <w:rPr>
                <w:rFonts w:eastAsia="Arial" w:cs="Calibri" w:cstheme="minorAscii"/>
                <w:spacing w:val="3"/>
              </w:rPr>
              <w:t>orking from Home</w:t>
            </w:r>
          </w:p>
          <w:p w:rsidRPr="00FE48AC" w:rsidR="001D7710" w:rsidP="7B6E7F9C" w:rsidRDefault="001D7710" w14:paraId="71DD1C86" w14:textId="619F0E92">
            <w:pPr>
              <w:tabs>
                <w:tab w:val="left" w:pos="3580"/>
              </w:tabs>
              <w:ind w:right="-20"/>
              <w:jc w:val="both"/>
              <w:rPr>
                <w:rFonts w:eastAsia="Arial" w:cs="Calibri" w:cstheme="minorAscii"/>
                <w:spacing w:val="3"/>
              </w:rPr>
            </w:pPr>
          </w:p>
        </w:tc>
      </w:tr>
      <w:tr w:rsidRPr="001E69D4" w:rsidR="00F64906" w:rsidTr="7B6E7F9C" w14:paraId="34180E05" w14:textId="77777777">
        <w:trPr>
          <w:trHeight w:val="506"/>
        </w:trPr>
        <w:tc>
          <w:tcPr>
            <w:tcW w:w="3510" w:type="dxa"/>
            <w:tcMar/>
          </w:tcPr>
          <w:p w:rsidRPr="00D63150" w:rsidR="00F64906" w:rsidP="002400D2" w:rsidRDefault="00F64906" w14:paraId="0C1B61D5" w14:textId="37B02EE9">
            <w:pPr>
              <w:tabs>
                <w:tab w:val="left" w:pos="3580"/>
              </w:tabs>
              <w:ind w:right="-20"/>
              <w:jc w:val="both"/>
              <w:rPr>
                <w:rFonts w:eastAsia="Arial" w:cstheme="minorHAnsi"/>
                <w:bCs/>
                <w:spacing w:val="3"/>
              </w:rPr>
            </w:pPr>
            <w:r>
              <w:rPr>
                <w:rFonts w:eastAsia="Arial" w:cstheme="minorHAnsi"/>
                <w:bCs/>
                <w:spacing w:val="3"/>
              </w:rPr>
              <w:t>Employment status:</w:t>
            </w:r>
          </w:p>
        </w:tc>
        <w:tc>
          <w:tcPr>
            <w:tcW w:w="5840" w:type="dxa"/>
            <w:tcMar/>
          </w:tcPr>
          <w:p w:rsidRPr="00FE48AC" w:rsidR="00F64906" w:rsidP="7B6E7F9C" w:rsidRDefault="00554E94" w14:paraId="1184F0D6" w14:textId="0F3942BF">
            <w:pPr>
              <w:tabs>
                <w:tab w:val="left" w:pos="3580"/>
              </w:tabs>
              <w:ind w:right="-20"/>
              <w:jc w:val="both"/>
              <w:rPr>
                <w:rFonts w:eastAsia="Arial" w:cs="Calibri" w:cstheme="minorAscii"/>
                <w:spacing w:val="3"/>
              </w:rPr>
            </w:pPr>
            <w:r w:rsidRPr="7B6E7F9C" w:rsidR="00554E94">
              <w:rPr>
                <w:rFonts w:eastAsia="Arial" w:cs="Calibri" w:cstheme="minorAscii"/>
                <w:spacing w:val="3"/>
              </w:rPr>
              <w:t>Full time</w:t>
            </w:r>
            <w:r w:rsidRPr="7B6E7F9C" w:rsidR="00E559C2">
              <w:rPr>
                <w:rFonts w:eastAsia="Arial" w:cs="Calibri" w:cstheme="minorAscii"/>
                <w:spacing w:val="3"/>
              </w:rPr>
              <w:t xml:space="preserve"> / Part time</w:t>
            </w:r>
          </w:p>
        </w:tc>
      </w:tr>
      <w:tr w:rsidRPr="001E69D4" w:rsidR="00D24E0B" w:rsidTr="7B6E7F9C" w14:paraId="3BCFB21D" w14:textId="77777777">
        <w:trPr>
          <w:trHeight w:val="506"/>
        </w:trPr>
        <w:tc>
          <w:tcPr>
            <w:tcW w:w="3510" w:type="dxa"/>
            <w:tcMar/>
          </w:tcPr>
          <w:p w:rsidRPr="00D63150" w:rsidR="00D24E0B" w:rsidP="002400D2" w:rsidRDefault="00D24E0B" w14:paraId="199DBF0F" w14:textId="77777777">
            <w:pPr>
              <w:tabs>
                <w:tab w:val="left" w:pos="3580"/>
              </w:tabs>
              <w:ind w:right="-20"/>
              <w:jc w:val="both"/>
              <w:rPr>
                <w:rFonts w:eastAsia="Arial" w:cstheme="minorHAnsi"/>
                <w:bCs/>
                <w:spacing w:val="3"/>
              </w:rPr>
            </w:pPr>
            <w:r w:rsidRPr="00D63150">
              <w:rPr>
                <w:rFonts w:eastAsia="Arial" w:cstheme="minorHAnsi"/>
                <w:bCs/>
                <w:spacing w:val="3"/>
              </w:rPr>
              <w:t>Reports to:</w:t>
            </w:r>
          </w:p>
        </w:tc>
        <w:tc>
          <w:tcPr>
            <w:tcW w:w="5840" w:type="dxa"/>
            <w:tcMar/>
          </w:tcPr>
          <w:p w:rsidRPr="00FE48AC" w:rsidR="00D24E0B" w:rsidP="002400D2" w:rsidRDefault="00E77134" w14:paraId="53B7589F" w14:textId="3D665E80">
            <w:pPr>
              <w:tabs>
                <w:tab w:val="left" w:pos="3580"/>
              </w:tabs>
              <w:ind w:right="-20"/>
              <w:jc w:val="both"/>
              <w:rPr>
                <w:rFonts w:eastAsia="Arial" w:cstheme="minorHAnsi"/>
                <w:spacing w:val="3"/>
              </w:rPr>
            </w:pPr>
            <w:r>
              <w:rPr>
                <w:rFonts w:eastAsia="Arial" w:cstheme="minorHAnsi"/>
                <w:spacing w:val="3"/>
              </w:rPr>
              <w:t>Senior Manager Marketing &amp; Engagement</w:t>
            </w:r>
            <w:r w:rsidR="00EB4EF0">
              <w:rPr>
                <w:rFonts w:eastAsia="Arial" w:cstheme="minorHAnsi"/>
                <w:spacing w:val="3"/>
              </w:rPr>
              <w:t xml:space="preserve"> </w:t>
            </w:r>
            <w:r w:rsidRPr="00FE48AC" w:rsidR="00EB4EF0">
              <w:rPr>
                <w:rFonts w:eastAsia="Arial" w:cstheme="minorHAnsi"/>
                <w:spacing w:val="3"/>
              </w:rPr>
              <w:t xml:space="preserve"> </w:t>
            </w:r>
          </w:p>
        </w:tc>
      </w:tr>
    </w:tbl>
    <w:p w:rsidRPr="003C13AE" w:rsidR="00460CA9" w:rsidP="00C27E8B" w:rsidRDefault="00460CA9" w14:paraId="29F0E105" w14:textId="77777777">
      <w:pPr>
        <w:keepNext/>
        <w:pBdr>
          <w:bottom w:val="single" w:color="auto" w:sz="4" w:space="1"/>
        </w:pBdr>
        <w:tabs>
          <w:tab w:val="left" w:pos="3580"/>
        </w:tabs>
        <w:spacing w:after="120"/>
        <w:ind w:right="-23"/>
        <w:jc w:val="both"/>
        <w:rPr>
          <w:rFonts w:eastAsia="Arial" w:cstheme="minorHAnsi"/>
          <w:b/>
          <w:bCs/>
          <w:spacing w:val="3"/>
        </w:rPr>
      </w:pPr>
      <w:r w:rsidRPr="003C13AE">
        <w:rPr>
          <w:rFonts w:eastAsia="Arial" w:cstheme="minorHAnsi"/>
          <w:b/>
          <w:bCs/>
          <w:spacing w:val="3"/>
        </w:rPr>
        <w:t>OzChild</w:t>
      </w:r>
    </w:p>
    <w:p w:rsidR="00543A55" w:rsidP="00543A55" w:rsidRDefault="00543A55" w14:paraId="5F8071FA" w14:textId="5D1F94A5">
      <w:pPr>
        <w:tabs>
          <w:tab w:val="left" w:pos="3580"/>
        </w:tabs>
        <w:spacing w:after="0"/>
        <w:ind w:right="-20"/>
        <w:jc w:val="both"/>
        <w:rPr>
          <w:rFonts w:eastAsia="Calibri"/>
        </w:rPr>
      </w:pPr>
      <w:r w:rsidRPr="00543A55">
        <w:rPr>
          <w:rFonts w:eastAsia="Calibri"/>
        </w:rPr>
        <w:t>Founded in 1851, OzChild support vulnerable children and young people by providing healing, preventing abuse and neglect, and strengthening families.</w:t>
      </w:r>
    </w:p>
    <w:p w:rsidRPr="00543A55" w:rsidR="00543A55" w:rsidP="00543A55" w:rsidRDefault="00543A55" w14:paraId="1F9652FD" w14:textId="77777777">
      <w:pPr>
        <w:tabs>
          <w:tab w:val="left" w:pos="3580"/>
        </w:tabs>
        <w:spacing w:after="0"/>
        <w:ind w:right="-20"/>
        <w:jc w:val="both"/>
        <w:rPr>
          <w:rFonts w:eastAsia="Calibri"/>
        </w:rPr>
      </w:pPr>
    </w:p>
    <w:p w:rsidRPr="00543A55" w:rsidR="00543A55" w:rsidP="00543A55" w:rsidRDefault="00543A55" w14:paraId="5DA167EC" w14:textId="77777777">
      <w:pPr>
        <w:tabs>
          <w:tab w:val="left" w:pos="3580"/>
        </w:tabs>
        <w:spacing w:after="0"/>
        <w:ind w:right="-20"/>
        <w:jc w:val="both"/>
        <w:rPr>
          <w:rFonts w:eastAsia="Calibri"/>
        </w:rPr>
      </w:pPr>
      <w:r w:rsidRPr="00543A55">
        <w:rPr>
          <w:rFonts w:eastAsia="Calibri"/>
        </w:rPr>
        <w:t xml:space="preserve">It is our goal to see that all children and young people are safe, respected, and nurtured, and reach their full potential.  </w:t>
      </w:r>
    </w:p>
    <w:p w:rsidR="00983302" w:rsidP="002400D2" w:rsidRDefault="00983302" w14:paraId="17487A65" w14:textId="528C21DF">
      <w:pPr>
        <w:spacing w:after="0"/>
        <w:jc w:val="both"/>
        <w:rPr>
          <w:rFonts w:eastAsia="Calibri" w:cstheme="minorHAnsi"/>
        </w:rPr>
      </w:pPr>
    </w:p>
    <w:p w:rsidRPr="003C13AE" w:rsidR="00983302" w:rsidP="00983302" w:rsidRDefault="00983302" w14:paraId="3F8216D2" w14:textId="77777777">
      <w:pPr>
        <w:keepNext/>
        <w:pBdr>
          <w:bottom w:val="single" w:color="auto" w:sz="4" w:space="1"/>
        </w:pBdr>
        <w:spacing w:after="120"/>
        <w:ind w:right="-23"/>
        <w:jc w:val="both"/>
        <w:rPr>
          <w:rFonts w:eastAsia="Arial" w:cstheme="minorHAnsi"/>
          <w:b/>
        </w:rPr>
      </w:pPr>
      <w:r w:rsidRPr="003C13AE">
        <w:rPr>
          <w:rFonts w:eastAsia="Arial" w:cstheme="minorHAnsi"/>
          <w:b/>
          <w:bCs/>
          <w:spacing w:val="1"/>
          <w:w w:val="102"/>
        </w:rPr>
        <w:t>Child Safety</w:t>
      </w:r>
    </w:p>
    <w:p w:rsidRPr="00F46367" w:rsidR="00F46367" w:rsidP="00F46367" w:rsidRDefault="00F46367" w14:paraId="3E247545" w14:textId="77777777">
      <w:pPr>
        <w:tabs>
          <w:tab w:val="left" w:pos="3580"/>
        </w:tabs>
        <w:spacing w:after="0"/>
        <w:ind w:right="-20"/>
        <w:jc w:val="both"/>
        <w:rPr>
          <w:rFonts w:eastAsia="Calibri"/>
        </w:rPr>
      </w:pPr>
      <w:r w:rsidRPr="00F46367">
        <w:rPr>
          <w:rFonts w:eastAsia="Calibri"/>
        </w:rPr>
        <w:t>We are committed to protecting children and young people from all forms of abuse, bullying, exploitation and neglect, and to creating environments in all our programs and services where children are safe and feel safe.</w:t>
      </w:r>
    </w:p>
    <w:p w:rsidRPr="00F46367" w:rsidR="00F46367" w:rsidP="00F46367" w:rsidRDefault="00F46367" w14:paraId="17B3A46C" w14:textId="77777777">
      <w:pPr>
        <w:tabs>
          <w:tab w:val="left" w:pos="3580"/>
        </w:tabs>
        <w:spacing w:after="0"/>
        <w:ind w:right="-20"/>
        <w:jc w:val="both"/>
        <w:rPr>
          <w:rFonts w:eastAsia="Calibri"/>
        </w:rPr>
      </w:pPr>
    </w:p>
    <w:p w:rsidRPr="00F46367" w:rsidR="00F46367" w:rsidP="00F46367" w:rsidRDefault="00F46367" w14:paraId="61B77A3B" w14:textId="77777777">
      <w:pPr>
        <w:tabs>
          <w:tab w:val="left" w:pos="3580"/>
        </w:tabs>
        <w:spacing w:after="0"/>
        <w:ind w:right="-20"/>
        <w:jc w:val="both"/>
        <w:rPr>
          <w:rFonts w:eastAsia="Calibri"/>
        </w:rPr>
      </w:pPr>
      <w:r w:rsidRPr="00F46367">
        <w:rPr>
          <w:rFonts w:eastAsia="Calibri"/>
        </w:rPr>
        <w:t>We are committed to listening to children and addressing any concerns they raise with us.  OzChild will treat all allegations of child abuse very seriously. We will report all allegations in compliance with incident reporting, mandatory reporting and reportable conduct requirements.</w:t>
      </w:r>
    </w:p>
    <w:p w:rsidRPr="00F46367" w:rsidR="00F46367" w:rsidP="00F46367" w:rsidRDefault="00F46367" w14:paraId="56D90FB6" w14:textId="77777777">
      <w:pPr>
        <w:tabs>
          <w:tab w:val="left" w:pos="3580"/>
        </w:tabs>
        <w:spacing w:after="0"/>
        <w:ind w:right="-20"/>
        <w:jc w:val="both"/>
        <w:rPr>
          <w:rFonts w:eastAsia="Calibri"/>
        </w:rPr>
      </w:pPr>
    </w:p>
    <w:p w:rsidR="00460CA9" w:rsidP="00F46367" w:rsidRDefault="00F46367" w14:paraId="444D1732" w14:textId="1DC3E008">
      <w:pPr>
        <w:tabs>
          <w:tab w:val="left" w:pos="3580"/>
        </w:tabs>
        <w:spacing w:after="0"/>
        <w:ind w:right="-20"/>
        <w:jc w:val="both"/>
        <w:rPr>
          <w:rFonts w:eastAsia="Calibri"/>
        </w:rPr>
      </w:pPr>
      <w:r w:rsidRPr="00F46367">
        <w:rPr>
          <w:rFonts w:eastAsia="Calibri"/>
        </w:rPr>
        <w:t xml:space="preserve">All OzChild People are required to support this commitment to child safety, and to </w:t>
      </w:r>
      <w:r w:rsidRPr="00F46367" w:rsidR="007563B8">
        <w:rPr>
          <w:rFonts w:eastAsia="Calibri"/>
        </w:rPr>
        <w:t>always behave appropriately towards children</w:t>
      </w:r>
      <w:r w:rsidRPr="00F46367">
        <w:rPr>
          <w:rFonts w:eastAsia="Calibri"/>
        </w:rPr>
        <w:t>.</w:t>
      </w:r>
    </w:p>
    <w:p w:rsidR="00E70635" w:rsidP="00F46367" w:rsidRDefault="00E70635" w14:paraId="741C446C" w14:textId="77777777">
      <w:pPr>
        <w:tabs>
          <w:tab w:val="left" w:pos="3580"/>
        </w:tabs>
        <w:spacing w:after="0"/>
        <w:ind w:right="-20"/>
        <w:jc w:val="both"/>
        <w:rPr>
          <w:rFonts w:eastAsia="Calibri"/>
        </w:rPr>
      </w:pPr>
    </w:p>
    <w:p w:rsidRPr="003C13AE" w:rsidR="00460CA9" w:rsidP="7B6E7F9C" w:rsidRDefault="00460CA9" w14:paraId="5C7FC283" w14:textId="77777777">
      <w:pPr>
        <w:keepNext w:val="1"/>
        <w:pBdr>
          <w:bottom w:val="single" w:color="FF000000" w:sz="4" w:space="1"/>
        </w:pBdr>
        <w:tabs>
          <w:tab w:val="left" w:pos="3580"/>
        </w:tabs>
        <w:spacing w:after="120"/>
        <w:ind w:right="-23"/>
        <w:jc w:val="both"/>
        <w:rPr>
          <w:rFonts w:eastAsia="Arial" w:cs="Calibri" w:cstheme="minorAscii"/>
          <w:b w:val="1"/>
          <w:bCs w:val="1"/>
        </w:rPr>
      </w:pPr>
      <w:r w:rsidRPr="7B6E7F9C" w:rsidR="00460CA9">
        <w:rPr>
          <w:rFonts w:eastAsia="Arial" w:cs="Calibri" w:cstheme="minorAscii"/>
          <w:b w:val="1"/>
          <w:bCs w:val="1"/>
          <w:spacing w:val="3"/>
        </w:rPr>
        <w:t>R</w:t>
      </w:r>
      <w:r w:rsidRPr="7B6E7F9C" w:rsidR="00460CA9">
        <w:rPr>
          <w:rFonts w:eastAsia="Arial" w:cs="Calibri" w:cstheme="minorAscii"/>
          <w:b w:val="1"/>
          <w:bCs w:val="1"/>
          <w:spacing w:val="3"/>
        </w:rPr>
        <w:t>ole</w:t>
      </w:r>
      <w:r w:rsidRPr="7B6E7F9C" w:rsidR="00460CA9">
        <w:rPr>
          <w:rFonts w:eastAsia="Arial" w:cs="Calibri" w:cstheme="minorAscii"/>
          <w:b w:val="1"/>
          <w:bCs w:val="1"/>
          <w:spacing w:val="11"/>
        </w:rPr>
        <w:t xml:space="preserve"> Purpose </w:t>
      </w:r>
      <w:r w:rsidRPr="7B6E7F9C" w:rsidR="00460CA9">
        <w:rPr>
          <w:rFonts w:eastAsia="Arial" w:cs="Calibri" w:cstheme="minorAscii"/>
          <w:b w:val="1"/>
          <w:bCs w:val="1"/>
          <w:spacing w:val="1"/>
          <w:w w:val="102"/>
        </w:rPr>
        <w:t>Summary</w:t>
      </w:r>
    </w:p>
    <w:p w:rsidRPr="00D9703C" w:rsidR="00D9703C" w:rsidP="7B6E7F9C" w:rsidRDefault="00D9703C" w14:paraId="17970DCE" w14:textId="14314045">
      <w:pPr>
        <w:pStyle w:val="Normal"/>
        <w:spacing w:after="0"/>
        <w:jc w:val="both"/>
        <w:rPr>
          <w:rFonts w:cs="Calibri" w:cstheme="minorAscii"/>
          <w:b w:val="0"/>
          <w:bCs w:val="0"/>
        </w:rPr>
      </w:pPr>
      <w:bookmarkStart w:name="_Hlk526150398" w:id="1"/>
      <w:r w:rsidRPr="7B6E7F9C" w:rsidR="61431658">
        <w:rPr>
          <w:rFonts w:eastAsia="Arial" w:cs="Calibri" w:cstheme="minorAscii"/>
          <w:b w:val="0"/>
          <w:bCs w:val="0"/>
        </w:rPr>
        <w:t>The Community Engagement &amp; Partnerships Lead</w:t>
      </w:r>
      <w:r w:rsidRPr="7B6E7F9C" w:rsidR="00D9703C">
        <w:rPr>
          <w:rFonts w:cs="Calibri" w:cstheme="minorAscii"/>
          <w:b w:val="0"/>
          <w:bCs w:val="0"/>
        </w:rPr>
        <w:t xml:space="preserve"> plays a critical role in increasing the number of foster carers in Victoria by building community awareness, developing local </w:t>
      </w:r>
      <w:r w:rsidRPr="7B6E7F9C" w:rsidR="00D9703C">
        <w:rPr>
          <w:rFonts w:cs="Calibri" w:cstheme="minorAscii"/>
          <w:b w:val="0"/>
          <w:bCs w:val="0"/>
        </w:rPr>
        <w:t>partnerships</w:t>
      </w:r>
      <w:r w:rsidRPr="7B6E7F9C" w:rsidR="00D9703C">
        <w:rPr>
          <w:rFonts w:cs="Calibri" w:cstheme="minorAscii"/>
          <w:b w:val="0"/>
          <w:bCs w:val="0"/>
        </w:rPr>
        <w:t xml:space="preserve"> and generating enquiries in priority recruitment areas.</w:t>
      </w:r>
    </w:p>
    <w:p w:rsidRPr="00D9703C" w:rsidR="00D9703C" w:rsidP="7B6E7F9C" w:rsidRDefault="00D9703C" w14:paraId="18F95C2C" w14:textId="01D34312">
      <w:pPr>
        <w:pStyle w:val="Normal"/>
        <w:spacing w:after="0"/>
        <w:jc w:val="both"/>
        <w:rPr>
          <w:rFonts w:cs="Calibri" w:cstheme="minorAscii"/>
        </w:rPr>
      </w:pPr>
      <w:r w:rsidRPr="7B6E7F9C" w:rsidR="00D9703C">
        <w:rPr>
          <w:rFonts w:cs="Calibri" w:cstheme="minorAscii"/>
        </w:rPr>
        <w:t xml:space="preserve">Reporting to the Senior Manager Marketing &amp; Engagement, the role </w:t>
      </w:r>
      <w:r w:rsidRPr="7B6E7F9C" w:rsidR="00D9703C">
        <w:rPr>
          <w:rFonts w:cs="Calibri" w:cstheme="minorAscii"/>
        </w:rPr>
        <w:t>is responsible for</w:t>
      </w:r>
      <w:r w:rsidRPr="7B6E7F9C" w:rsidR="00D9703C">
        <w:rPr>
          <w:rFonts w:cs="Calibri" w:cstheme="minorAscii"/>
        </w:rPr>
        <w:t xml:space="preserve"> planning and delivering place-based engagement activities across the </w:t>
      </w:r>
      <w:r w:rsidRPr="7B6E7F9C" w:rsidR="00D9703C">
        <w:rPr>
          <w:rFonts w:cs="Calibri" w:cstheme="minorAscii"/>
        </w:rPr>
        <w:t>Dandenong and Yarraville regions</w:t>
      </w:r>
      <w:r w:rsidRPr="7B6E7F9C" w:rsidR="00D9703C">
        <w:rPr>
          <w:rFonts w:cs="Calibri" w:cstheme="minorAscii"/>
        </w:rPr>
        <w:t xml:space="preserve">. Working closely with </w:t>
      </w:r>
      <w:r w:rsidRPr="7B6E7F9C" w:rsidR="006F033F">
        <w:rPr>
          <w:rFonts w:cs="Calibri" w:cstheme="minorAscii"/>
        </w:rPr>
        <w:t>OzChild’s</w:t>
      </w:r>
      <w:r w:rsidRPr="7B6E7F9C" w:rsidR="006F033F">
        <w:rPr>
          <w:rFonts w:cs="Calibri" w:cstheme="minorAscii"/>
        </w:rPr>
        <w:t xml:space="preserve"> </w:t>
      </w:r>
      <w:r w:rsidRPr="7B6E7F9C" w:rsidR="00D9703C">
        <w:rPr>
          <w:rFonts w:cs="Calibri" w:cstheme="minorAscii"/>
        </w:rPr>
        <w:t>foster care</w:t>
      </w:r>
      <w:r w:rsidRPr="7B6E7F9C" w:rsidR="006E2B60">
        <w:rPr>
          <w:rFonts w:cs="Calibri" w:cstheme="minorAscii"/>
        </w:rPr>
        <w:t xml:space="preserve"> program</w:t>
      </w:r>
      <w:r w:rsidRPr="7B6E7F9C" w:rsidR="00D9703C">
        <w:rPr>
          <w:rFonts w:cs="Calibri" w:cstheme="minorAscii"/>
        </w:rPr>
        <w:t xml:space="preserve"> team</w:t>
      </w:r>
      <w:r w:rsidRPr="7B6E7F9C" w:rsidR="006E2B60">
        <w:rPr>
          <w:rFonts w:cs="Calibri" w:cstheme="minorAscii"/>
        </w:rPr>
        <w:t xml:space="preserve"> members</w:t>
      </w:r>
      <w:r w:rsidRPr="7B6E7F9C" w:rsidR="00D9703C">
        <w:rPr>
          <w:rFonts w:cs="Calibri" w:cstheme="minorAscii"/>
        </w:rPr>
        <w:t xml:space="preserve"> and the broader Marketing &amp; Engagement team, the </w:t>
      </w:r>
      <w:r w:rsidRPr="7B6E7F9C" w:rsidR="591770AC">
        <w:rPr>
          <w:rFonts w:eastAsia="Arial" w:cs="Calibri" w:cstheme="minorAscii"/>
          <w:b w:val="0"/>
          <w:bCs w:val="0"/>
        </w:rPr>
        <w:t>Community Engagement &amp; Partnerships Lead</w:t>
      </w:r>
      <w:r w:rsidRPr="7B6E7F9C" w:rsidR="00D9703C">
        <w:rPr>
          <w:rFonts w:cs="Calibri" w:cstheme="minorAscii"/>
        </w:rPr>
        <w:t xml:space="preserve"> creates opportunities for people to learn about foster care and take the </w:t>
      </w:r>
      <w:r w:rsidRPr="7B6E7F9C" w:rsidR="00776CA1">
        <w:rPr>
          <w:rFonts w:cs="Calibri" w:cstheme="minorAscii"/>
        </w:rPr>
        <w:t>first</w:t>
      </w:r>
      <w:r w:rsidRPr="7B6E7F9C" w:rsidR="00D9703C">
        <w:rPr>
          <w:rFonts w:cs="Calibri" w:cstheme="minorAscii"/>
        </w:rPr>
        <w:t xml:space="preserve"> step towards becoming a foster carer.</w:t>
      </w:r>
    </w:p>
    <w:p w:rsidRPr="00D9703C" w:rsidR="00D9703C" w:rsidP="7B6E7F9C" w:rsidRDefault="00D9703C" w14:paraId="3151D0A3" w14:textId="471CB9E8">
      <w:pPr>
        <w:pStyle w:val="Normal"/>
        <w:spacing w:after="0"/>
        <w:jc w:val="both"/>
        <w:rPr>
          <w:rFonts w:cs="Calibri" w:cstheme="minorAscii"/>
        </w:rPr>
      </w:pPr>
      <w:r w:rsidRPr="7B6E7F9C" w:rsidR="00D9703C">
        <w:rPr>
          <w:rFonts w:cs="Calibri" w:cstheme="minorAscii"/>
        </w:rPr>
        <w:t xml:space="preserve">The role combines community engagement, partnership development, local </w:t>
      </w:r>
      <w:r w:rsidRPr="7B6E7F9C" w:rsidR="00D9703C">
        <w:rPr>
          <w:rFonts w:cs="Calibri" w:cstheme="minorAscii"/>
        </w:rPr>
        <w:t>marketing</w:t>
      </w:r>
      <w:r w:rsidRPr="7B6E7F9C" w:rsidR="00D9703C">
        <w:rPr>
          <w:rFonts w:cs="Calibri" w:cstheme="minorAscii"/>
        </w:rPr>
        <w:t xml:space="preserve"> and grassroots outreach to connect with community members, organisations, </w:t>
      </w:r>
      <w:r w:rsidRPr="7B6E7F9C" w:rsidR="00D9703C">
        <w:rPr>
          <w:rFonts w:cs="Calibri" w:cstheme="minorAscii"/>
        </w:rPr>
        <w:t>businesses</w:t>
      </w:r>
      <w:r w:rsidRPr="7B6E7F9C" w:rsidR="00D9703C">
        <w:rPr>
          <w:rFonts w:cs="Calibri" w:cstheme="minorAscii"/>
        </w:rPr>
        <w:t xml:space="preserve"> and local leaders. Through these activities, the </w:t>
      </w:r>
      <w:r w:rsidRPr="7B6E7F9C" w:rsidR="009FF580">
        <w:rPr>
          <w:rFonts w:eastAsia="Arial" w:cs="Calibri" w:cstheme="minorAscii"/>
          <w:b w:val="0"/>
          <w:bCs w:val="0"/>
        </w:rPr>
        <w:t>Community Engagement &amp; Partnerships Lead</w:t>
      </w:r>
      <w:r w:rsidRPr="7B6E7F9C" w:rsidR="00D9703C">
        <w:rPr>
          <w:rFonts w:cs="Calibri" w:cstheme="minorAscii"/>
        </w:rPr>
        <w:t xml:space="preserve"> helps grow awareness of foster care, strengthen local </w:t>
      </w:r>
      <w:r w:rsidRPr="7B6E7F9C" w:rsidR="00D9703C">
        <w:rPr>
          <w:rFonts w:cs="Calibri" w:cstheme="minorAscii"/>
        </w:rPr>
        <w:t>advocacy</w:t>
      </w:r>
      <w:r w:rsidRPr="7B6E7F9C" w:rsidR="00D9703C">
        <w:rPr>
          <w:rFonts w:cs="Calibri" w:cstheme="minorAscii"/>
        </w:rPr>
        <w:t xml:space="preserve"> and generate quality enquiries that contribute to the recruitment of new foster carers.</w:t>
      </w:r>
    </w:p>
    <w:p w:rsidRPr="00D9703C" w:rsidR="00D9703C" w:rsidP="7B6E7F9C" w:rsidRDefault="00D9703C" w14:paraId="2ABDD016" w14:textId="77777777">
      <w:pPr>
        <w:spacing w:after="0"/>
        <w:jc w:val="both"/>
        <w:rPr>
          <w:rFonts w:cs="Calibri" w:cstheme="minorAscii"/>
        </w:rPr>
      </w:pPr>
      <w:r w:rsidRPr="7B6E7F9C" w:rsidR="00D9703C">
        <w:rPr>
          <w:rFonts w:cs="Calibri" w:cstheme="minorAscii"/>
        </w:rPr>
        <w:t>The position is responsible for developing and delivering quarterly local area marketing plans, monitoring performance and continuously improving engagement activities based on community insights and results.</w:t>
      </w:r>
    </w:p>
    <w:p w:rsidRPr="003A168B" w:rsidR="002C7B30" w:rsidP="003A168B" w:rsidRDefault="002C7B30" w14:paraId="716273D5" w14:textId="77777777">
      <w:pPr>
        <w:spacing w:after="0"/>
        <w:jc w:val="both"/>
        <w:rPr>
          <w:rFonts w:cstheme="minorHAnsi"/>
          <w:highlight w:val="yellow"/>
        </w:rPr>
      </w:pPr>
    </w:p>
    <w:p w:rsidRPr="003A168B" w:rsidR="003A168B" w:rsidP="003A168B" w:rsidRDefault="003A168B" w14:paraId="727D6C98" w14:textId="77777777">
      <w:pPr>
        <w:spacing w:after="0"/>
        <w:jc w:val="both"/>
        <w:rPr>
          <w:rFonts w:cstheme="minorHAnsi"/>
          <w:lang w:val="en-US"/>
        </w:rPr>
      </w:pPr>
    </w:p>
    <w:p w:rsidR="001B5712" w:rsidP="0038013D" w:rsidRDefault="001B5712" w14:paraId="1FED2ED9" w14:textId="0B4AD2FC">
      <w:pPr>
        <w:spacing w:after="0"/>
        <w:jc w:val="both"/>
        <w:rPr>
          <w:rFonts w:eastAsia="Arial"/>
        </w:rPr>
      </w:pPr>
      <w:r w:rsidRPr="36DAE25D">
        <w:rPr>
          <w:rFonts w:eastAsia="Arial"/>
        </w:rPr>
        <w:t xml:space="preserve">In doing so, the </w:t>
      </w:r>
      <w:r w:rsidR="00351210">
        <w:rPr>
          <w:rFonts w:eastAsia="Arial"/>
        </w:rPr>
        <w:t>position</w:t>
      </w:r>
      <w:r>
        <w:rPr>
          <w:rFonts w:eastAsia="Arial"/>
        </w:rPr>
        <w:t xml:space="preserve"> </w:t>
      </w:r>
      <w:r w:rsidRPr="36DAE25D">
        <w:rPr>
          <w:rFonts w:eastAsia="Arial"/>
        </w:rPr>
        <w:t>will support the OzChild Way behaviours and accountabilities as follows:</w:t>
      </w:r>
    </w:p>
    <w:p w:rsidRPr="0017285B" w:rsidR="001B5712" w:rsidP="001B5712" w:rsidRDefault="001B5712" w14:paraId="692AF25A" w14:textId="77777777">
      <w:pPr>
        <w:spacing w:after="0"/>
        <w:jc w:val="both"/>
        <w:rPr>
          <w:rFonts w:eastAsia="Arial" w:cstheme="minorHAnsi"/>
          <w:b/>
          <w:bCs/>
          <w:lang w:val="en-GB"/>
        </w:rPr>
      </w:pPr>
    </w:p>
    <w:p w:rsidRPr="0017285B" w:rsidR="001B5712" w:rsidP="006C42A1" w:rsidRDefault="001B5712" w14:paraId="2FA05764" w14:textId="0E960A45">
      <w:pPr>
        <w:numPr>
          <w:ilvl w:val="0"/>
          <w:numId w:val="4"/>
        </w:numPr>
        <w:spacing w:after="0"/>
        <w:ind w:left="426" w:hanging="426"/>
        <w:jc w:val="both"/>
        <w:rPr>
          <w:rFonts w:eastAsia="Arial"/>
        </w:rPr>
      </w:pPr>
      <w:r w:rsidRPr="463F8DC7">
        <w:rPr>
          <w:rFonts w:eastAsia="Arial"/>
          <w:b/>
          <w:bCs/>
        </w:rPr>
        <w:t>We deliver evidence-based services:</w:t>
      </w:r>
      <w:r w:rsidRPr="463F8DC7">
        <w:rPr>
          <w:rFonts w:eastAsia="Arial"/>
        </w:rPr>
        <w:t xml:space="preserve"> Utilise your professional knowledge and skills to monitor, review, develop and maintain policy, procedure, practices and guidelines that supports the accurate and timely completion of processes and reporting to support our Service Delivery and Program Teams.</w:t>
      </w:r>
    </w:p>
    <w:p w:rsidRPr="0017285B" w:rsidR="001B5712" w:rsidP="006C42A1" w:rsidRDefault="001B5712" w14:paraId="354551FF" w14:textId="7B7099CF">
      <w:pPr>
        <w:numPr>
          <w:ilvl w:val="0"/>
          <w:numId w:val="4"/>
        </w:numPr>
        <w:spacing w:after="0"/>
        <w:ind w:left="426" w:hanging="426"/>
        <w:jc w:val="both"/>
        <w:rPr>
          <w:rFonts w:eastAsia="Arial"/>
        </w:rPr>
      </w:pPr>
      <w:r w:rsidRPr="36DAE25D">
        <w:rPr>
          <w:rFonts w:eastAsia="Arial"/>
          <w:b/>
          <w:bCs/>
        </w:rPr>
        <w:t>Our customers determine our success:</w:t>
      </w:r>
      <w:r w:rsidRPr="36DAE25D">
        <w:rPr>
          <w:rFonts w:eastAsia="Arial"/>
        </w:rPr>
        <w:t xml:space="preserve"> Support and continually develop and enhance networks within OzChild and the capability of our Service Delivery and Program Teams to support the effective delivery of </w:t>
      </w:r>
      <w:r w:rsidRPr="36DAE25D" w:rsidR="009A4B64">
        <w:rPr>
          <w:rFonts w:eastAsia="Arial"/>
        </w:rPr>
        <w:t>high-quality</w:t>
      </w:r>
      <w:r w:rsidRPr="36DAE25D">
        <w:rPr>
          <w:rFonts w:eastAsia="Arial"/>
        </w:rPr>
        <w:t xml:space="preserve"> services to children and young people, their families and to carers/volunteers.</w:t>
      </w:r>
    </w:p>
    <w:p w:rsidRPr="0017285B" w:rsidR="001B5712" w:rsidP="006C42A1" w:rsidRDefault="001B5712" w14:paraId="3F678618" w14:textId="3885B73C">
      <w:pPr>
        <w:numPr>
          <w:ilvl w:val="0"/>
          <w:numId w:val="4"/>
        </w:numPr>
        <w:spacing w:after="0"/>
        <w:ind w:left="426" w:hanging="426"/>
        <w:jc w:val="both"/>
        <w:rPr>
          <w:rFonts w:eastAsia="Arial"/>
          <w:b/>
          <w:bCs/>
        </w:rPr>
      </w:pPr>
      <w:r w:rsidRPr="36DAE25D">
        <w:rPr>
          <w:rFonts w:eastAsia="Arial"/>
          <w:b/>
          <w:bCs/>
        </w:rPr>
        <w:t>We deliver innovative solutions</w:t>
      </w:r>
      <w:r w:rsidRPr="36DAE25D">
        <w:rPr>
          <w:rFonts w:eastAsia="Arial"/>
        </w:rPr>
        <w:t>:</w:t>
      </w:r>
      <w:r w:rsidRPr="36DAE25D">
        <w:rPr>
          <w:rFonts w:eastAsia="Arial"/>
          <w:b/>
          <w:bCs/>
        </w:rPr>
        <w:t xml:space="preserve"> </w:t>
      </w:r>
      <w:r w:rsidRPr="001B5712">
        <w:rPr>
          <w:rFonts w:eastAsia="Arial"/>
          <w:bCs/>
        </w:rPr>
        <w:t>E</w:t>
      </w:r>
      <w:r w:rsidRPr="001B5712">
        <w:rPr>
          <w:rFonts w:eastAsia="Arial"/>
        </w:rPr>
        <w:t>n</w:t>
      </w:r>
      <w:r w:rsidRPr="36DAE25D">
        <w:rPr>
          <w:rFonts w:eastAsia="Arial"/>
        </w:rPr>
        <w:t>gage others in the development of functional plans, tactics and activities to support innovation in services and achieve the desired outcomes articulated in the OzChild Strategic Plan.</w:t>
      </w:r>
    </w:p>
    <w:p w:rsidRPr="0017285B" w:rsidR="001B5712" w:rsidP="006C42A1" w:rsidRDefault="001B5712" w14:paraId="01901420" w14:textId="2CAB062B">
      <w:pPr>
        <w:numPr>
          <w:ilvl w:val="0"/>
          <w:numId w:val="4"/>
        </w:numPr>
        <w:spacing w:after="0"/>
        <w:ind w:left="426" w:hanging="426"/>
        <w:jc w:val="both"/>
        <w:rPr>
          <w:rFonts w:eastAsia="Arial"/>
          <w:b/>
          <w:bCs/>
        </w:rPr>
      </w:pPr>
      <w:r w:rsidRPr="463F8DC7">
        <w:rPr>
          <w:rFonts w:eastAsia="Arial"/>
          <w:b/>
          <w:bCs/>
        </w:rPr>
        <w:t xml:space="preserve">We set each other up for success: </w:t>
      </w:r>
      <w:r w:rsidRPr="008C240E">
        <w:rPr>
          <w:rFonts w:eastAsia="Arial"/>
        </w:rPr>
        <w:t>Support</w:t>
      </w:r>
      <w:r w:rsidRPr="463F8DC7">
        <w:rPr>
          <w:rFonts w:eastAsia="Arial"/>
        </w:rPr>
        <w:t xml:space="preserve"> collaboration with internal and external stakeholders and directly support </w:t>
      </w:r>
      <w:r>
        <w:rPr>
          <w:rFonts w:eastAsia="Arial"/>
        </w:rPr>
        <w:t>your team and</w:t>
      </w:r>
      <w:r w:rsidRPr="463F8DC7">
        <w:rPr>
          <w:rFonts w:eastAsia="Arial"/>
        </w:rPr>
        <w:t xml:space="preserve"> the Service Delivery and Program Teams by providing the necessary guidance, development, and tools for people to achieve success in their roles.</w:t>
      </w:r>
    </w:p>
    <w:p w:rsidRPr="00715F39" w:rsidR="001B5712" w:rsidP="006C42A1" w:rsidRDefault="001B5712" w14:paraId="40A89F1F" w14:textId="3E7B4F03">
      <w:pPr>
        <w:numPr>
          <w:ilvl w:val="0"/>
          <w:numId w:val="4"/>
        </w:numPr>
        <w:spacing w:after="0"/>
        <w:ind w:left="426"/>
        <w:jc w:val="both"/>
        <w:rPr>
          <w:rFonts w:eastAsia="Arial"/>
          <w:b/>
          <w:bCs/>
          <w:lang w:val="en-GB"/>
        </w:rPr>
      </w:pPr>
      <w:r w:rsidRPr="463F8DC7">
        <w:rPr>
          <w:rFonts w:eastAsia="Arial"/>
          <w:b/>
          <w:bCs/>
        </w:rPr>
        <w:t>I learn, adapt, grow, and embrace my cultural competence:</w:t>
      </w:r>
      <w:r w:rsidRPr="463F8DC7">
        <w:rPr>
          <w:rFonts w:eastAsia="Arial"/>
        </w:rPr>
        <w:t xml:space="preserve"> Demonstrate a willingness and energy for personal learning, adapt to and embrace change, and develop your cultural competence. </w:t>
      </w:r>
    </w:p>
    <w:bookmarkEnd w:id="1"/>
    <w:p w:rsidRPr="003C13AE" w:rsidR="00DC393B" w:rsidP="002400D2" w:rsidRDefault="00DC393B" w14:paraId="5A48FEF8" w14:textId="77777777">
      <w:pPr>
        <w:spacing w:after="0"/>
        <w:jc w:val="both"/>
        <w:rPr>
          <w:rFonts w:cstheme="minorHAnsi"/>
        </w:rPr>
      </w:pPr>
    </w:p>
    <w:p w:rsidRPr="001A1C11" w:rsidR="001A1C11" w:rsidP="001A1C11" w:rsidRDefault="00460CA9" w14:paraId="78BAB609" w14:textId="67BB866C">
      <w:pPr>
        <w:keepNext/>
        <w:pBdr>
          <w:bottom w:val="single" w:color="auto" w:sz="4" w:space="1"/>
        </w:pBdr>
        <w:spacing w:after="120"/>
        <w:ind w:right="-23"/>
        <w:jc w:val="both"/>
        <w:rPr>
          <w:rFonts w:eastAsia="Arial" w:cstheme="minorHAnsi"/>
          <w:b/>
        </w:rPr>
      </w:pPr>
      <w:r w:rsidRPr="003C13AE">
        <w:rPr>
          <w:rFonts w:eastAsia="Arial" w:cstheme="minorHAnsi"/>
          <w:b/>
          <w:bCs/>
          <w:spacing w:val="1"/>
          <w:w w:val="102"/>
        </w:rPr>
        <w:t>Position Specific Responsibilities</w:t>
      </w:r>
    </w:p>
    <w:p w:rsidR="001A1C11" w:rsidP="001A1C11" w:rsidRDefault="001A1C11" w14:paraId="7D87EE71" w14:textId="77777777">
      <w:pPr>
        <w:pStyle w:val="NoSpacing"/>
        <w:jc w:val="both"/>
      </w:pPr>
    </w:p>
    <w:p w:rsidRPr="00F47A9F" w:rsidR="00F47A9F" w:rsidP="7B6E7F9C" w:rsidRDefault="00F47A9F" w14:paraId="33358490" w14:textId="77777777">
      <w:pPr>
        <w:pStyle w:val="NoSpacing"/>
        <w:ind w:left="426" w:hanging="426"/>
        <w:jc w:val="both"/>
        <w:rPr>
          <w:b w:val="1"/>
          <w:bCs w:val="1"/>
        </w:rPr>
      </w:pPr>
      <w:r w:rsidRPr="7B6E7F9C" w:rsidR="00F47A9F">
        <w:rPr>
          <w:b w:val="1"/>
          <w:bCs w:val="1"/>
        </w:rPr>
        <w:t>1. Community Partnerships &amp; Stakeholder Engagement</w:t>
      </w:r>
    </w:p>
    <w:p w:rsidRPr="00F47A9F" w:rsidR="00F47A9F" w:rsidP="7B6E7F9C" w:rsidRDefault="00F47A9F" w14:paraId="272B4D19" w14:textId="77777777">
      <w:pPr>
        <w:pStyle w:val="NoSpacing"/>
        <w:numPr>
          <w:ilvl w:val="0"/>
          <w:numId w:val="30"/>
        </w:numPr>
        <w:jc w:val="both"/>
        <w:rPr/>
      </w:pPr>
      <w:r w:rsidR="00F47A9F">
        <w:rPr/>
        <w:t xml:space="preserve">Develop and deliver local area engagement plans, including stakeholder mapping, partnership priorities and outreach activities. </w:t>
      </w:r>
    </w:p>
    <w:p w:rsidRPr="00F47A9F" w:rsidR="00F47A9F" w:rsidP="7B6E7F9C" w:rsidRDefault="00F47A9F" w14:paraId="4339882E" w14:textId="77777777">
      <w:pPr>
        <w:pStyle w:val="NoSpacing"/>
        <w:numPr>
          <w:ilvl w:val="0"/>
          <w:numId w:val="30"/>
        </w:numPr>
        <w:jc w:val="both"/>
        <w:rPr/>
      </w:pPr>
      <w:r w:rsidR="00F47A9F">
        <w:rPr/>
        <w:t xml:space="preserve">Build and maintain relationships with community organisations, schools, sporting clubs, businesses, cultural groups, local leaders and service providers. </w:t>
      </w:r>
    </w:p>
    <w:p w:rsidRPr="00F47A9F" w:rsidR="00F47A9F" w:rsidP="7B6E7F9C" w:rsidRDefault="00F47A9F" w14:paraId="112A2D39" w14:textId="77777777">
      <w:pPr>
        <w:pStyle w:val="NoSpacing"/>
        <w:numPr>
          <w:ilvl w:val="0"/>
          <w:numId w:val="30"/>
        </w:numPr>
        <w:jc w:val="both"/>
        <w:rPr/>
      </w:pPr>
      <w:r w:rsidR="00F47A9F">
        <w:rPr/>
        <w:t xml:space="preserve">Identify, establish and manage partnerships that increase awareness of foster care and generate enquiry opportunities. </w:t>
      </w:r>
    </w:p>
    <w:p w:rsidRPr="00F47A9F" w:rsidR="00F47A9F" w:rsidP="7B6E7F9C" w:rsidRDefault="00F47A9F" w14:paraId="1A159563" w14:textId="77777777">
      <w:pPr>
        <w:pStyle w:val="NoSpacing"/>
        <w:numPr>
          <w:ilvl w:val="0"/>
          <w:numId w:val="30"/>
        </w:numPr>
        <w:jc w:val="both"/>
        <w:rPr/>
      </w:pPr>
      <w:r w:rsidR="00F47A9F">
        <w:rPr/>
        <w:t xml:space="preserve">Proactively identify and pursue new partnership and engagement opportunities through networking, outreach and relationship development. </w:t>
      </w:r>
    </w:p>
    <w:p w:rsidRPr="00F47A9F" w:rsidR="00F47A9F" w:rsidP="7B6E7F9C" w:rsidRDefault="00F47A9F" w14:paraId="4910BADA" w14:textId="77777777">
      <w:pPr>
        <w:pStyle w:val="NoSpacing"/>
        <w:numPr>
          <w:ilvl w:val="0"/>
          <w:numId w:val="30"/>
        </w:numPr>
        <w:jc w:val="both"/>
        <w:rPr/>
      </w:pPr>
      <w:r w:rsidR="00F47A9F">
        <w:rPr/>
        <w:t xml:space="preserve">Maintain awareness of local demographics, community needs and emerging opportunities relevant to foster carer recruitment. </w:t>
      </w:r>
    </w:p>
    <w:p w:rsidRPr="00F47A9F" w:rsidR="00F47A9F" w:rsidP="7B6E7F9C" w:rsidRDefault="00F47A9F" w14:paraId="21DD0667" w14:textId="77777777">
      <w:pPr>
        <w:pStyle w:val="NoSpacing"/>
        <w:numPr>
          <w:ilvl w:val="0"/>
          <w:numId w:val="30"/>
        </w:numPr>
        <w:jc w:val="both"/>
        <w:rPr/>
      </w:pPr>
      <w:r w:rsidR="00F47A9F">
        <w:rPr/>
        <w:t xml:space="preserve">Tailor engagement activities and partnerships to local community needs, opportunities and recruitment priorities. </w:t>
      </w:r>
    </w:p>
    <w:p w:rsidR="00F47A9F" w:rsidP="7B6E7F9C" w:rsidRDefault="00F47A9F" w14:paraId="0378D6B4" w14:textId="40997663">
      <w:pPr>
        <w:pStyle w:val="NoSpacing"/>
        <w:numPr>
          <w:ilvl w:val="0"/>
          <w:numId w:val="30"/>
        </w:numPr>
        <w:jc w:val="both"/>
        <w:rPr/>
      </w:pPr>
      <w:r w:rsidR="00F47A9F">
        <w:rPr/>
        <w:t>Work with existing foster carers to support referral activities, share lived experience and encourage community conversations about foster care</w:t>
      </w:r>
      <w:r w:rsidR="000C46D7">
        <w:rPr/>
        <w:t xml:space="preserve"> with the support of </w:t>
      </w:r>
      <w:r w:rsidR="000C46D7">
        <w:rPr/>
        <w:t>OzChild’s</w:t>
      </w:r>
      <w:r w:rsidR="000C46D7">
        <w:rPr/>
        <w:t xml:space="preserve"> </w:t>
      </w:r>
      <w:r w:rsidR="65344C8B">
        <w:rPr/>
        <w:t>Communications team</w:t>
      </w:r>
    </w:p>
    <w:p w:rsidR="00F47A9F" w:rsidP="7B6E7F9C" w:rsidRDefault="00F47A9F" w14:paraId="62147436" w14:textId="62FC0990">
      <w:pPr>
        <w:pStyle w:val="NoSpacing"/>
        <w:numPr>
          <w:ilvl w:val="0"/>
          <w:numId w:val="30"/>
        </w:numPr>
        <w:suppressLineNumbers w:val="0"/>
        <w:bidi w:val="0"/>
        <w:spacing w:before="0" w:beforeAutospacing="off" w:after="0" w:afterAutospacing="off" w:line="240" w:lineRule="auto"/>
        <w:ind w:left="720" w:right="0" w:hanging="360"/>
        <w:jc w:val="both"/>
        <w:rPr/>
      </w:pPr>
      <w:r w:rsidR="00F47A9F">
        <w:rPr/>
        <w:t xml:space="preserve">Engage community advocates, </w:t>
      </w:r>
      <w:r w:rsidR="00F47A9F">
        <w:rPr/>
        <w:t>influencers</w:t>
      </w:r>
      <w:r w:rsidR="00F47A9F">
        <w:rPr/>
        <w:t xml:space="preserve"> and key stakeholders to strengthen community awareness and local advocacy. </w:t>
      </w:r>
    </w:p>
    <w:p w:rsidRPr="00F47A9F" w:rsidR="00F47A9F" w:rsidP="7B6E7F9C" w:rsidRDefault="00F47A9F" w14:paraId="6DBF5708" w14:textId="77777777">
      <w:pPr>
        <w:pStyle w:val="NoSpacing"/>
        <w:jc w:val="both"/>
      </w:pPr>
    </w:p>
    <w:p w:rsidRPr="00F47A9F" w:rsidR="00F47A9F" w:rsidP="7B6E7F9C" w:rsidRDefault="00F47A9F" w14:paraId="45BB29C3" w14:textId="77777777">
      <w:pPr>
        <w:pStyle w:val="NoSpacing"/>
        <w:ind w:left="426" w:hanging="426"/>
        <w:jc w:val="both"/>
        <w:rPr>
          <w:b w:val="1"/>
          <w:bCs w:val="1"/>
        </w:rPr>
      </w:pPr>
      <w:r w:rsidRPr="7B6E7F9C" w:rsidR="00F47A9F">
        <w:rPr>
          <w:b w:val="1"/>
          <w:bCs w:val="1"/>
        </w:rPr>
        <w:t>2. Community Engagement &amp; Local Marketing</w:t>
      </w:r>
    </w:p>
    <w:p w:rsidRPr="00F47A9F" w:rsidR="00F47A9F" w:rsidP="7B6E7F9C" w:rsidRDefault="00F47A9F" w14:paraId="383DF821" w14:textId="77777777">
      <w:pPr>
        <w:pStyle w:val="NoSpacing"/>
        <w:numPr>
          <w:ilvl w:val="0"/>
          <w:numId w:val="31"/>
        </w:numPr>
        <w:jc w:val="both"/>
        <w:rPr/>
      </w:pPr>
      <w:r w:rsidR="00F47A9F">
        <w:rPr/>
        <w:t xml:space="preserve">Plan and deliver local area marketing activities that increase awareness of foster care and generate enquiries. </w:t>
      </w:r>
    </w:p>
    <w:p w:rsidRPr="00F47A9F" w:rsidR="00F47A9F" w:rsidP="7B6E7F9C" w:rsidRDefault="00F47A9F" w14:paraId="3C64DF1B" w14:textId="77777777">
      <w:pPr>
        <w:pStyle w:val="NoSpacing"/>
        <w:numPr>
          <w:ilvl w:val="0"/>
          <w:numId w:val="31"/>
        </w:numPr>
        <w:jc w:val="both"/>
        <w:rPr/>
      </w:pPr>
      <w:r w:rsidR="00F47A9F">
        <w:rPr/>
        <w:t xml:space="preserve">Coordinate and attend community events, information sessions, markets, expos, forums and networking opportunities. </w:t>
      </w:r>
    </w:p>
    <w:p w:rsidRPr="00F47A9F" w:rsidR="00F47A9F" w:rsidP="7B6E7F9C" w:rsidRDefault="00F47A9F" w14:paraId="04CFF5D7" w14:textId="77777777">
      <w:pPr>
        <w:pStyle w:val="NoSpacing"/>
        <w:numPr>
          <w:ilvl w:val="0"/>
          <w:numId w:val="31"/>
        </w:numPr>
        <w:jc w:val="both"/>
        <w:rPr/>
      </w:pPr>
      <w:r w:rsidR="00F47A9F">
        <w:rPr/>
        <w:t xml:space="preserve">Represent OzChild within local communities and build engagement through grassroots outreach activities. </w:t>
      </w:r>
    </w:p>
    <w:p w:rsidRPr="00F47A9F" w:rsidR="00F47A9F" w:rsidP="7B6E7F9C" w:rsidRDefault="00F47A9F" w14:paraId="3916E337" w14:textId="77777777">
      <w:pPr>
        <w:pStyle w:val="NoSpacing"/>
        <w:numPr>
          <w:ilvl w:val="0"/>
          <w:numId w:val="31"/>
        </w:numPr>
        <w:jc w:val="both"/>
        <w:rPr/>
      </w:pPr>
      <w:r w:rsidR="00F47A9F">
        <w:rPr/>
        <w:t xml:space="preserve">Deliver outreach across schools, businesses, community organisations and local networks. </w:t>
      </w:r>
    </w:p>
    <w:p w:rsidRPr="00F47A9F" w:rsidR="00F47A9F" w:rsidP="7B6E7F9C" w:rsidRDefault="00F47A9F" w14:paraId="3E1791F8" w14:textId="24C4562A">
      <w:pPr>
        <w:pStyle w:val="NoSpacing"/>
        <w:numPr>
          <w:ilvl w:val="0"/>
          <w:numId w:val="31"/>
        </w:numPr>
        <w:jc w:val="both"/>
        <w:rPr/>
      </w:pPr>
      <w:r w:rsidR="00F47A9F">
        <w:rPr/>
        <w:t xml:space="preserve">Coordinate local media, public </w:t>
      </w:r>
      <w:r w:rsidR="00F47A9F">
        <w:rPr/>
        <w:t>relations</w:t>
      </w:r>
      <w:r w:rsidR="00F47A9F">
        <w:rPr/>
        <w:t xml:space="preserve"> and community-based promotional opportunities</w:t>
      </w:r>
      <w:r w:rsidR="001C0EB5">
        <w:rPr/>
        <w:t xml:space="preserve"> alongside OzChild’s Senior Manager Communications &amp; Fundraising</w:t>
      </w:r>
      <w:r w:rsidR="00F47A9F">
        <w:rPr/>
        <w:t xml:space="preserve">. </w:t>
      </w:r>
    </w:p>
    <w:p w:rsidRPr="00F47A9F" w:rsidR="00F47A9F" w:rsidP="7B6E7F9C" w:rsidRDefault="00F47A9F" w14:paraId="29479A88" w14:textId="77777777">
      <w:pPr>
        <w:pStyle w:val="NoSpacing"/>
        <w:numPr>
          <w:ilvl w:val="0"/>
          <w:numId w:val="31"/>
        </w:numPr>
        <w:jc w:val="both"/>
        <w:rPr/>
      </w:pPr>
      <w:r w:rsidR="00F47A9F">
        <w:rPr/>
        <w:t xml:space="preserve">Work with the Marketing &amp; Engagement team to adapt campaigns, messaging and resources for local audiences. </w:t>
      </w:r>
    </w:p>
    <w:p w:rsidRPr="00F47A9F" w:rsidR="00F47A9F" w:rsidP="7B6E7F9C" w:rsidRDefault="00F47A9F" w14:paraId="3B00192A" w14:textId="77777777">
      <w:pPr>
        <w:pStyle w:val="NoSpacing"/>
        <w:numPr>
          <w:ilvl w:val="0"/>
          <w:numId w:val="31"/>
        </w:numPr>
        <w:jc w:val="both"/>
        <w:rPr/>
      </w:pPr>
      <w:r w:rsidR="00F47A9F">
        <w:rPr/>
        <w:t xml:space="preserve">Support engagement activities and partnerships that improve reach into priority and underrepresented communities. </w:t>
      </w:r>
    </w:p>
    <w:p w:rsidR="00F47A9F" w:rsidP="7B6E7F9C" w:rsidRDefault="00F47A9F" w14:paraId="0DD23E39" w14:textId="09F89546">
      <w:pPr>
        <w:pStyle w:val="NoSpacing"/>
        <w:numPr>
          <w:ilvl w:val="0"/>
          <w:numId w:val="31"/>
        </w:numPr>
        <w:jc w:val="both"/>
        <w:rPr/>
      </w:pPr>
      <w:r w:rsidR="00F47A9F">
        <w:rPr/>
        <w:t xml:space="preserve">Manage local marketing collateral, </w:t>
      </w:r>
      <w:r w:rsidR="00F47A9F">
        <w:rPr/>
        <w:t>merchandise</w:t>
      </w:r>
      <w:r w:rsidR="00F47A9F">
        <w:rPr/>
        <w:t xml:space="preserve"> and promotional materials</w:t>
      </w:r>
      <w:r w:rsidR="001E4983">
        <w:rPr/>
        <w:t xml:space="preserve"> alongside </w:t>
      </w:r>
      <w:r w:rsidR="001E4983">
        <w:rPr/>
        <w:t>OzChild’s</w:t>
      </w:r>
      <w:r w:rsidR="001E4983">
        <w:rPr/>
        <w:t xml:space="preserve"> </w:t>
      </w:r>
      <w:r w:rsidR="00E77AE5">
        <w:rPr/>
        <w:t xml:space="preserve">Communications </w:t>
      </w:r>
      <w:r w:rsidR="3B7D35A9">
        <w:rPr/>
        <w:t xml:space="preserve">Team. </w:t>
      </w:r>
      <w:r w:rsidR="79D37F74">
        <w:rPr/>
        <w:t xml:space="preserve"> </w:t>
      </w:r>
    </w:p>
    <w:p w:rsidRPr="00F47A9F" w:rsidR="00F47A9F" w:rsidP="7B6E7F9C" w:rsidRDefault="00F47A9F" w14:paraId="5DFAAB44" w14:textId="77777777">
      <w:pPr>
        <w:pStyle w:val="NoSpacing"/>
        <w:ind w:left="360"/>
        <w:jc w:val="both"/>
      </w:pPr>
    </w:p>
    <w:p w:rsidRPr="00F47A9F" w:rsidR="00F47A9F" w:rsidP="7B6E7F9C" w:rsidRDefault="00F47A9F" w14:paraId="55A9BBA4" w14:textId="77777777">
      <w:pPr>
        <w:pStyle w:val="NoSpacing"/>
        <w:ind w:left="426" w:hanging="426"/>
        <w:jc w:val="both"/>
        <w:rPr>
          <w:b w:val="1"/>
          <w:bCs w:val="1"/>
        </w:rPr>
      </w:pPr>
      <w:r w:rsidRPr="7B6E7F9C" w:rsidR="00F47A9F">
        <w:rPr>
          <w:b w:val="1"/>
          <w:bCs w:val="1"/>
        </w:rPr>
        <w:t>3. Enquiry Generation &amp; Recruitment Support</w:t>
      </w:r>
    </w:p>
    <w:p w:rsidRPr="00F47A9F" w:rsidR="00F47A9F" w:rsidP="7B6E7F9C" w:rsidRDefault="00F47A9F" w14:paraId="6B905F7D" w14:textId="77777777">
      <w:pPr>
        <w:pStyle w:val="NoSpacing"/>
        <w:numPr>
          <w:ilvl w:val="0"/>
          <w:numId w:val="32"/>
        </w:numPr>
        <w:jc w:val="both"/>
        <w:rPr/>
      </w:pPr>
      <w:r w:rsidR="00F47A9F">
        <w:rPr/>
        <w:t xml:space="preserve">Generate and track foster care enquiries through community engagement, partnerships and local marketing activities. </w:t>
      </w:r>
    </w:p>
    <w:p w:rsidRPr="00F47A9F" w:rsidR="00F47A9F" w:rsidP="7B6E7F9C" w:rsidRDefault="00F47A9F" w14:paraId="1CAC213E" w14:textId="77777777">
      <w:pPr>
        <w:pStyle w:val="NoSpacing"/>
        <w:numPr>
          <w:ilvl w:val="0"/>
          <w:numId w:val="32"/>
        </w:numPr>
        <w:jc w:val="both"/>
        <w:rPr/>
      </w:pPr>
      <w:r w:rsidR="00F47A9F">
        <w:rPr/>
        <w:t xml:space="preserve">Work closely with foster care recruitment teams to support enquiry conversion and improve recruitment outcomes. </w:t>
      </w:r>
    </w:p>
    <w:p w:rsidRPr="00F47A9F" w:rsidR="00F47A9F" w:rsidP="7B6E7F9C" w:rsidRDefault="00F47A9F" w14:paraId="1284117B" w14:textId="77777777">
      <w:pPr>
        <w:pStyle w:val="NoSpacing"/>
        <w:numPr>
          <w:ilvl w:val="0"/>
          <w:numId w:val="32"/>
        </w:numPr>
        <w:jc w:val="both"/>
        <w:rPr/>
      </w:pPr>
      <w:r w:rsidR="00F47A9F">
        <w:rPr/>
        <w:t xml:space="preserve">Develop and support foster carer referral activities that encourage word-of-mouth recruitment and community advocacy. </w:t>
      </w:r>
    </w:p>
    <w:p w:rsidRPr="00F47A9F" w:rsidR="00F47A9F" w:rsidP="7B6E7F9C" w:rsidRDefault="00F47A9F" w14:paraId="6F9F59DF" w14:textId="77777777">
      <w:pPr>
        <w:pStyle w:val="NoSpacing"/>
        <w:numPr>
          <w:ilvl w:val="0"/>
          <w:numId w:val="32"/>
        </w:numPr>
        <w:jc w:val="both"/>
        <w:rPr/>
      </w:pPr>
      <w:r w:rsidR="00F47A9F">
        <w:rPr/>
        <w:t xml:space="preserve">Identify opportunities to amplify foster carer and lived experience voices to build trust and encourage enquiries. </w:t>
      </w:r>
    </w:p>
    <w:p w:rsidRPr="00F47A9F" w:rsidR="00F47A9F" w:rsidP="7B6E7F9C" w:rsidRDefault="00F47A9F" w14:paraId="4F47B712" w14:textId="77777777">
      <w:pPr>
        <w:pStyle w:val="NoSpacing"/>
        <w:numPr>
          <w:ilvl w:val="0"/>
          <w:numId w:val="32"/>
        </w:numPr>
        <w:jc w:val="both"/>
        <w:rPr/>
      </w:pPr>
      <w:r w:rsidR="00F47A9F">
        <w:rPr/>
        <w:t xml:space="preserve">Analyse community feedback, engagement trends and enquiry data to identify opportunities for improvement. </w:t>
      </w:r>
    </w:p>
    <w:p w:rsidR="00F47A9F" w:rsidP="7B6E7F9C" w:rsidRDefault="00F47A9F" w14:paraId="0D471F82" w14:textId="77777777">
      <w:pPr>
        <w:pStyle w:val="NoSpacing"/>
        <w:numPr>
          <w:ilvl w:val="0"/>
          <w:numId w:val="32"/>
        </w:numPr>
        <w:jc w:val="both"/>
        <w:rPr/>
      </w:pPr>
      <w:r w:rsidR="00F47A9F">
        <w:rPr/>
        <w:t xml:space="preserve">Share local insights to inform recruitment strategies, campaign planning and community engagement approaches. </w:t>
      </w:r>
    </w:p>
    <w:p w:rsidRPr="00F47A9F" w:rsidR="00F47A9F" w:rsidP="7B6E7F9C" w:rsidRDefault="00F47A9F" w14:paraId="4EA698AC" w14:textId="77777777">
      <w:pPr>
        <w:pStyle w:val="NoSpacing"/>
        <w:jc w:val="both"/>
      </w:pPr>
    </w:p>
    <w:p w:rsidRPr="00F47A9F" w:rsidR="00F47A9F" w:rsidP="7B6E7F9C" w:rsidRDefault="00F47A9F" w14:paraId="7C907C44" w14:textId="77777777">
      <w:pPr>
        <w:pStyle w:val="NoSpacing"/>
        <w:ind w:left="426" w:hanging="426"/>
        <w:jc w:val="both"/>
        <w:rPr>
          <w:b w:val="1"/>
          <w:bCs w:val="1"/>
        </w:rPr>
      </w:pPr>
      <w:r w:rsidRPr="7B6E7F9C" w:rsidR="00F47A9F">
        <w:rPr>
          <w:b w:val="1"/>
          <w:bCs w:val="1"/>
        </w:rPr>
        <w:t>4. Reporting, Evaluation &amp; Program Delivery</w:t>
      </w:r>
    </w:p>
    <w:p w:rsidRPr="00F47A9F" w:rsidR="00F47A9F" w:rsidP="7B6E7F9C" w:rsidRDefault="00F47A9F" w14:paraId="4DFC25D4" w14:textId="77777777">
      <w:pPr>
        <w:pStyle w:val="NoSpacing"/>
        <w:numPr>
          <w:ilvl w:val="0"/>
          <w:numId w:val="33"/>
        </w:numPr>
        <w:jc w:val="both"/>
        <w:rPr/>
      </w:pPr>
      <w:r w:rsidR="00F47A9F">
        <w:rPr/>
        <w:t xml:space="preserve">Deliver agreed enquiry, partnership and activity targets aligned with the Local Area Marketing program. </w:t>
      </w:r>
    </w:p>
    <w:p w:rsidRPr="00F47A9F" w:rsidR="00F47A9F" w:rsidP="7B6E7F9C" w:rsidRDefault="00F47A9F" w14:paraId="5D4409DC" w14:textId="77777777">
      <w:pPr>
        <w:pStyle w:val="NoSpacing"/>
        <w:numPr>
          <w:ilvl w:val="0"/>
          <w:numId w:val="33"/>
        </w:numPr>
        <w:jc w:val="both"/>
        <w:rPr/>
      </w:pPr>
      <w:r w:rsidR="00F47A9F">
        <w:rPr/>
        <w:t xml:space="preserve">Maintain accurate records of engagement activities, partnerships and outcomes. </w:t>
      </w:r>
    </w:p>
    <w:p w:rsidRPr="00F47A9F" w:rsidR="00F47A9F" w:rsidP="7B6E7F9C" w:rsidRDefault="00F47A9F" w14:paraId="163B2094" w14:textId="77777777">
      <w:pPr>
        <w:pStyle w:val="NoSpacing"/>
        <w:numPr>
          <w:ilvl w:val="0"/>
          <w:numId w:val="33"/>
        </w:numPr>
        <w:jc w:val="both"/>
        <w:rPr/>
      </w:pPr>
      <w:r w:rsidR="00F47A9F">
        <w:rPr/>
        <w:t xml:space="preserve">Monitor, evaluate and report on the effectiveness of local marketing and engagement activities. </w:t>
      </w:r>
    </w:p>
    <w:p w:rsidRPr="00F47A9F" w:rsidR="00F47A9F" w:rsidP="7B6E7F9C" w:rsidRDefault="00F47A9F" w14:paraId="755D9791" w14:textId="77777777">
      <w:pPr>
        <w:pStyle w:val="NoSpacing"/>
        <w:numPr>
          <w:ilvl w:val="0"/>
          <w:numId w:val="33"/>
        </w:numPr>
        <w:jc w:val="both"/>
        <w:rPr/>
      </w:pPr>
      <w:r w:rsidR="00F47A9F">
        <w:rPr/>
        <w:t xml:space="preserve">Contribute to funder reporting requirements, including quarterly and annual reporting, acquittals and meetings. </w:t>
      </w:r>
    </w:p>
    <w:p w:rsidRPr="00F47A9F" w:rsidR="00F47A9F" w:rsidP="7B6E7F9C" w:rsidRDefault="00F47A9F" w14:paraId="228C92A9" w14:textId="77777777">
      <w:pPr>
        <w:pStyle w:val="NoSpacing"/>
        <w:numPr>
          <w:ilvl w:val="0"/>
          <w:numId w:val="33"/>
        </w:numPr>
        <w:jc w:val="both"/>
        <w:rPr/>
      </w:pPr>
      <w:r w:rsidR="00F47A9F">
        <w:rPr/>
        <w:t xml:space="preserve">Contribute to quarterly and annual planning processes, including the development and optimisation of local area marketing activities. </w:t>
      </w:r>
    </w:p>
    <w:p w:rsidRPr="00F47A9F" w:rsidR="00F47A9F" w:rsidP="7B6E7F9C" w:rsidRDefault="00F47A9F" w14:paraId="05E30FFA" w14:textId="77777777">
      <w:pPr>
        <w:pStyle w:val="NoSpacing"/>
        <w:numPr>
          <w:ilvl w:val="0"/>
          <w:numId w:val="33"/>
        </w:numPr>
        <w:jc w:val="both"/>
        <w:rPr/>
      </w:pPr>
      <w:r w:rsidR="00F47A9F">
        <w:rPr/>
        <w:t xml:space="preserve">Support pilot programs, new initiatives and continuous improvement activities to strengthen recruitment outcomes. </w:t>
      </w:r>
    </w:p>
    <w:p w:rsidRPr="00F47A9F" w:rsidR="00F47A9F" w:rsidP="7B6E7F9C" w:rsidRDefault="00F47A9F" w14:paraId="72E88E3C" w14:textId="77777777">
      <w:pPr>
        <w:pStyle w:val="NoSpacing"/>
        <w:numPr>
          <w:ilvl w:val="0"/>
          <w:numId w:val="33"/>
        </w:numPr>
        <w:jc w:val="both"/>
        <w:rPr/>
      </w:pPr>
      <w:r w:rsidR="00F47A9F">
        <w:rPr/>
        <w:t>Collaborate across teams to support broader marketing, engagement and recruitment activities as required.</w:t>
      </w:r>
    </w:p>
    <w:p w:rsidRPr="00F47A9F" w:rsidR="0038013D" w:rsidP="00EF45FE" w:rsidRDefault="0038013D" w14:paraId="2E0F2D4E" w14:textId="77777777">
      <w:pPr>
        <w:pStyle w:val="NoSpacing"/>
        <w:ind w:left="426" w:hanging="426"/>
        <w:jc w:val="both"/>
        <w:rPr>
          <w:rFonts w:cstheme="minorHAnsi"/>
          <w:b/>
        </w:rPr>
      </w:pPr>
    </w:p>
    <w:p w:rsidRPr="003C13AE" w:rsidR="006738B1" w:rsidP="00C27E8B" w:rsidRDefault="00460CA9" w14:paraId="75DFFAD4" w14:textId="620C8097">
      <w:pPr>
        <w:keepNext/>
        <w:keepLines/>
        <w:pBdr>
          <w:bottom w:val="single" w:color="auto" w:sz="4" w:space="1"/>
        </w:pBdr>
        <w:spacing w:after="120"/>
        <w:ind w:right="-23"/>
        <w:jc w:val="both"/>
        <w:rPr>
          <w:rFonts w:eastAsia="Arial" w:cstheme="minorHAnsi"/>
          <w:b/>
        </w:rPr>
      </w:pPr>
      <w:r w:rsidRPr="003C13AE">
        <w:rPr>
          <w:rFonts w:cstheme="minorHAnsi"/>
          <w:b/>
        </w:rPr>
        <w:t>Key Job Relationships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8"/>
        <w:gridCol w:w="4678"/>
      </w:tblGrid>
      <w:tr w:rsidRPr="003C13AE" w:rsidR="006738B1" w:rsidTr="2AB1A51C" w14:paraId="5E3DB517" w14:textId="77777777">
        <w:tc>
          <w:tcPr>
            <w:tcW w:w="4678" w:type="dxa"/>
            <w:tcMar/>
          </w:tcPr>
          <w:p w:rsidR="00E849E2" w:rsidP="001B5712" w:rsidRDefault="00E849E2" w14:paraId="2CA694AC" w14:textId="659C496C">
            <w:pPr>
              <w:keepLines/>
              <w:tabs>
                <w:tab w:val="left" w:pos="1092"/>
              </w:tabs>
              <w:ind w:left="-105"/>
              <w:jc w:val="both"/>
              <w:rPr>
                <w:rFonts w:cstheme="minorHAnsi"/>
              </w:rPr>
            </w:pPr>
            <w:r>
              <w:rPr>
                <w:rFonts w:cstheme="minorHAnsi"/>
              </w:rPr>
              <w:t>I</w:t>
            </w:r>
            <w:r w:rsidR="005C2C66">
              <w:rPr>
                <w:rFonts w:cstheme="minorHAnsi"/>
              </w:rPr>
              <w:t>nternal</w:t>
            </w:r>
          </w:p>
          <w:p w:rsidR="00D138DC" w:rsidP="006C42A1" w:rsidRDefault="00017A46" w14:paraId="1ADB3218" w14:textId="6FD4F3FF">
            <w:pPr>
              <w:pStyle w:val="ListParagraph"/>
              <w:keepLines/>
              <w:numPr>
                <w:ilvl w:val="0"/>
                <w:numId w:val="2"/>
              </w:numPr>
              <w:ind w:left="321" w:hanging="426"/>
              <w:rPr>
                <w:rFonts w:asciiTheme="minorHAnsi" w:hAnsiTheme="minorHAnsi" w:cstheme="minorHAnsi"/>
                <w:sz w:val="22"/>
                <w:szCs w:val="22"/>
              </w:rPr>
            </w:pPr>
            <w:r>
              <w:rPr>
                <w:rFonts w:asciiTheme="minorHAnsi" w:hAnsiTheme="minorHAnsi" w:cstheme="minorHAnsi"/>
                <w:sz w:val="22"/>
                <w:szCs w:val="22"/>
              </w:rPr>
              <w:t>Foster care p</w:t>
            </w:r>
            <w:r w:rsidR="00F662B5">
              <w:rPr>
                <w:rFonts w:asciiTheme="minorHAnsi" w:hAnsiTheme="minorHAnsi" w:cstheme="minorHAnsi"/>
                <w:sz w:val="22"/>
                <w:szCs w:val="22"/>
              </w:rPr>
              <w:t xml:space="preserve">rogram </w:t>
            </w:r>
            <w:r w:rsidR="00E35BD5">
              <w:rPr>
                <w:rFonts w:asciiTheme="minorHAnsi" w:hAnsiTheme="minorHAnsi" w:cstheme="minorHAnsi"/>
                <w:sz w:val="22"/>
                <w:szCs w:val="22"/>
              </w:rPr>
              <w:t>recruiters</w:t>
            </w:r>
          </w:p>
          <w:p w:rsidR="00C95469" w:rsidP="006C42A1" w:rsidRDefault="00C95320" w14:paraId="58ED62E4" w14:textId="4BEF74AE">
            <w:pPr>
              <w:pStyle w:val="ListParagraph"/>
              <w:keepLines/>
              <w:numPr>
                <w:ilvl w:val="0"/>
                <w:numId w:val="2"/>
              </w:numPr>
              <w:ind w:left="321" w:hanging="426"/>
              <w:rPr>
                <w:rFonts w:asciiTheme="minorHAnsi" w:hAnsiTheme="minorHAnsi" w:cstheme="minorHAnsi"/>
                <w:sz w:val="22"/>
                <w:szCs w:val="22"/>
              </w:rPr>
            </w:pPr>
            <w:r>
              <w:rPr>
                <w:rFonts w:asciiTheme="minorHAnsi" w:hAnsiTheme="minorHAnsi" w:cstheme="minorHAnsi"/>
                <w:sz w:val="22"/>
                <w:szCs w:val="22"/>
              </w:rPr>
              <w:t xml:space="preserve">Program </w:t>
            </w:r>
            <w:r w:rsidR="005B37AB">
              <w:rPr>
                <w:rFonts w:asciiTheme="minorHAnsi" w:hAnsiTheme="minorHAnsi" w:cstheme="minorHAnsi"/>
                <w:sz w:val="22"/>
                <w:szCs w:val="22"/>
              </w:rPr>
              <w:t>m</w:t>
            </w:r>
            <w:r>
              <w:rPr>
                <w:rFonts w:asciiTheme="minorHAnsi" w:hAnsiTheme="minorHAnsi" w:cstheme="minorHAnsi"/>
                <w:sz w:val="22"/>
                <w:szCs w:val="22"/>
              </w:rPr>
              <w:t>anagers</w:t>
            </w:r>
            <w:r w:rsidR="005B37AB">
              <w:rPr>
                <w:rFonts w:asciiTheme="minorHAnsi" w:hAnsiTheme="minorHAnsi" w:cstheme="minorHAnsi"/>
                <w:sz w:val="22"/>
                <w:szCs w:val="22"/>
              </w:rPr>
              <w:t>/</w:t>
            </w:r>
            <w:r w:rsidR="001944D6">
              <w:rPr>
                <w:rFonts w:asciiTheme="minorHAnsi" w:hAnsiTheme="minorHAnsi" w:cstheme="minorHAnsi"/>
                <w:sz w:val="22"/>
                <w:szCs w:val="22"/>
              </w:rPr>
              <w:t>supervisors</w:t>
            </w:r>
          </w:p>
          <w:p w:rsidR="00D9008E" w:rsidP="006C42A1" w:rsidRDefault="00C95469" w14:paraId="2C506B72" w14:textId="712A9A45">
            <w:pPr>
              <w:pStyle w:val="ListParagraph"/>
              <w:keepLines/>
              <w:numPr>
                <w:ilvl w:val="0"/>
                <w:numId w:val="2"/>
              </w:numPr>
              <w:ind w:left="321" w:hanging="426"/>
              <w:rPr>
                <w:rFonts w:asciiTheme="minorHAnsi" w:hAnsiTheme="minorHAnsi" w:cstheme="minorHAnsi"/>
                <w:sz w:val="22"/>
                <w:szCs w:val="22"/>
              </w:rPr>
            </w:pPr>
            <w:r>
              <w:rPr>
                <w:rFonts w:asciiTheme="minorHAnsi" w:hAnsiTheme="minorHAnsi" w:cstheme="minorHAnsi"/>
                <w:sz w:val="22"/>
                <w:szCs w:val="22"/>
              </w:rPr>
              <w:t>Carer support team</w:t>
            </w:r>
            <w:r w:rsidR="00017A46">
              <w:rPr>
                <w:rFonts w:asciiTheme="minorHAnsi" w:hAnsiTheme="minorHAnsi" w:cstheme="minorHAnsi"/>
                <w:sz w:val="22"/>
                <w:szCs w:val="22"/>
              </w:rPr>
              <w:t>s</w:t>
            </w:r>
          </w:p>
          <w:p w:rsidR="006117F9" w:rsidP="006C42A1" w:rsidRDefault="006117F9" w14:paraId="0A6D3438" w14:textId="74EFD039">
            <w:pPr>
              <w:pStyle w:val="ListParagraph"/>
              <w:keepLines/>
              <w:numPr>
                <w:ilvl w:val="0"/>
                <w:numId w:val="2"/>
              </w:numPr>
              <w:ind w:left="321" w:hanging="426"/>
              <w:rPr>
                <w:rFonts w:asciiTheme="minorHAnsi" w:hAnsiTheme="minorHAnsi" w:cstheme="minorHAnsi"/>
                <w:sz w:val="22"/>
                <w:szCs w:val="22"/>
              </w:rPr>
            </w:pPr>
            <w:r>
              <w:rPr>
                <w:rFonts w:asciiTheme="minorHAnsi" w:hAnsiTheme="minorHAnsi" w:cstheme="minorHAnsi"/>
                <w:sz w:val="22"/>
                <w:szCs w:val="22"/>
              </w:rPr>
              <w:t xml:space="preserve">Aboriginal </w:t>
            </w:r>
            <w:r w:rsidR="008131E2">
              <w:rPr>
                <w:rFonts w:asciiTheme="minorHAnsi" w:hAnsiTheme="minorHAnsi" w:cstheme="minorHAnsi"/>
                <w:sz w:val="22"/>
                <w:szCs w:val="22"/>
              </w:rPr>
              <w:t>P</w:t>
            </w:r>
            <w:r>
              <w:rPr>
                <w:rFonts w:asciiTheme="minorHAnsi" w:hAnsiTheme="minorHAnsi" w:cstheme="minorHAnsi"/>
                <w:sz w:val="22"/>
                <w:szCs w:val="22"/>
              </w:rPr>
              <w:t xml:space="preserve">ractice </w:t>
            </w:r>
            <w:r w:rsidR="008131E2">
              <w:rPr>
                <w:rFonts w:asciiTheme="minorHAnsi" w:hAnsiTheme="minorHAnsi" w:cstheme="minorHAnsi"/>
                <w:sz w:val="22"/>
                <w:szCs w:val="22"/>
              </w:rPr>
              <w:t>L</w:t>
            </w:r>
            <w:r>
              <w:rPr>
                <w:rFonts w:asciiTheme="minorHAnsi" w:hAnsiTheme="minorHAnsi" w:cstheme="minorHAnsi"/>
                <w:sz w:val="22"/>
                <w:szCs w:val="22"/>
              </w:rPr>
              <w:t>ead</w:t>
            </w:r>
          </w:p>
          <w:p w:rsidR="00D9008E" w:rsidP="006C42A1" w:rsidRDefault="00D9008E" w14:paraId="06615199" w14:textId="692D722A">
            <w:pPr>
              <w:pStyle w:val="ListParagraph"/>
              <w:keepLines/>
              <w:numPr>
                <w:ilvl w:val="0"/>
                <w:numId w:val="2"/>
              </w:numPr>
              <w:ind w:left="321" w:hanging="426"/>
              <w:rPr>
                <w:rFonts w:asciiTheme="minorHAnsi" w:hAnsiTheme="minorHAnsi" w:cstheme="minorHAnsi"/>
                <w:sz w:val="22"/>
                <w:szCs w:val="22"/>
              </w:rPr>
            </w:pPr>
            <w:r>
              <w:rPr>
                <w:rFonts w:asciiTheme="minorHAnsi" w:hAnsiTheme="minorHAnsi" w:cstheme="minorHAnsi"/>
                <w:sz w:val="22"/>
                <w:szCs w:val="22"/>
              </w:rPr>
              <w:t>Marketing</w:t>
            </w:r>
            <w:r w:rsidR="00B92037">
              <w:rPr>
                <w:rFonts w:asciiTheme="minorHAnsi" w:hAnsiTheme="minorHAnsi" w:cstheme="minorHAnsi"/>
                <w:sz w:val="22"/>
                <w:szCs w:val="22"/>
              </w:rPr>
              <w:t xml:space="preserve"> </w:t>
            </w:r>
            <w:r w:rsidR="00C95320">
              <w:rPr>
                <w:rFonts w:asciiTheme="minorHAnsi" w:hAnsiTheme="minorHAnsi" w:cstheme="minorHAnsi"/>
                <w:sz w:val="22"/>
                <w:szCs w:val="22"/>
              </w:rPr>
              <w:t xml:space="preserve">&amp; </w:t>
            </w:r>
            <w:r w:rsidR="00B92037">
              <w:rPr>
                <w:rFonts w:asciiTheme="minorHAnsi" w:hAnsiTheme="minorHAnsi" w:cstheme="minorHAnsi"/>
                <w:sz w:val="22"/>
                <w:szCs w:val="22"/>
              </w:rPr>
              <w:t>Engagement</w:t>
            </w:r>
            <w:r w:rsidR="00C95320">
              <w:rPr>
                <w:rFonts w:asciiTheme="minorHAnsi" w:hAnsiTheme="minorHAnsi" w:cstheme="minorHAnsi"/>
                <w:sz w:val="22"/>
                <w:szCs w:val="22"/>
              </w:rPr>
              <w:t xml:space="preserve"> team</w:t>
            </w:r>
          </w:p>
          <w:p w:rsidRPr="0038013D" w:rsidR="009715EF" w:rsidP="2AB1A51C" w:rsidRDefault="009715EF" w14:paraId="474A29D0" w14:textId="5708ACE1">
            <w:pPr>
              <w:pStyle w:val="ListParagraph"/>
              <w:keepLines w:val="1"/>
              <w:numPr>
                <w:ilvl w:val="0"/>
                <w:numId w:val="2"/>
              </w:numPr>
              <w:ind w:left="321" w:hanging="426"/>
              <w:rPr>
                <w:rFonts w:ascii="Calibri" w:hAnsi="Calibri" w:cs="Calibri" w:asciiTheme="minorAscii" w:hAnsiTheme="minorAscii" w:cstheme="minorAscii"/>
                <w:sz w:val="22"/>
                <w:szCs w:val="22"/>
              </w:rPr>
            </w:pPr>
            <w:r w:rsidRPr="2AB1A51C" w:rsidR="58BCB691">
              <w:rPr>
                <w:rFonts w:ascii="Calibri" w:hAnsi="Calibri" w:cs="Calibri" w:asciiTheme="minorAscii" w:hAnsiTheme="minorAscii" w:cstheme="minorAscii"/>
                <w:sz w:val="22"/>
                <w:szCs w:val="22"/>
              </w:rPr>
              <w:t>Comm</w:t>
            </w:r>
            <w:r w:rsidRPr="2AB1A51C" w:rsidR="7C54C5AD">
              <w:rPr>
                <w:rFonts w:ascii="Calibri" w:hAnsi="Calibri" w:cs="Calibri" w:asciiTheme="minorAscii" w:hAnsiTheme="minorAscii" w:cstheme="minorAscii"/>
                <w:sz w:val="22"/>
                <w:szCs w:val="22"/>
              </w:rPr>
              <w:t>unications</w:t>
            </w:r>
            <w:r w:rsidRPr="2AB1A51C" w:rsidR="58BCB691">
              <w:rPr>
                <w:rFonts w:ascii="Calibri" w:hAnsi="Calibri" w:cs="Calibri" w:asciiTheme="minorAscii" w:hAnsiTheme="minorAscii" w:cstheme="minorAscii"/>
                <w:sz w:val="22"/>
                <w:szCs w:val="22"/>
              </w:rPr>
              <w:t xml:space="preserve"> &amp; Fundraising team </w:t>
            </w:r>
          </w:p>
          <w:p w:rsidRPr="00FD0545" w:rsidR="000B3F5A" w:rsidP="00FD0545" w:rsidRDefault="000B3F5A" w14:paraId="001D0114" w14:textId="58C26E63">
            <w:pPr>
              <w:keepLines/>
              <w:jc w:val="both"/>
              <w:rPr>
                <w:rFonts w:cstheme="minorHAnsi"/>
              </w:rPr>
            </w:pPr>
          </w:p>
        </w:tc>
        <w:tc>
          <w:tcPr>
            <w:tcW w:w="4678" w:type="dxa"/>
            <w:tcMar/>
          </w:tcPr>
          <w:p w:rsidR="00E849E2" w:rsidP="001B5712" w:rsidRDefault="00E849E2" w14:paraId="73BF0865" w14:textId="2A84A2A8">
            <w:pPr>
              <w:keepLines/>
              <w:ind w:left="318"/>
              <w:jc w:val="both"/>
              <w:rPr>
                <w:rFonts w:cstheme="minorHAnsi"/>
              </w:rPr>
            </w:pPr>
            <w:r>
              <w:rPr>
                <w:rFonts w:cstheme="minorHAnsi"/>
              </w:rPr>
              <w:t>E</w:t>
            </w:r>
            <w:r w:rsidR="005C2C66">
              <w:rPr>
                <w:rFonts w:cstheme="minorHAnsi"/>
              </w:rPr>
              <w:t>xternal</w:t>
            </w:r>
          </w:p>
          <w:p w:rsidR="0038013D" w:rsidP="006C42A1" w:rsidRDefault="0038013D" w14:paraId="5E5718BC" w14:textId="38B524BE">
            <w:pPr>
              <w:pStyle w:val="ListParagraph"/>
              <w:keepLines/>
              <w:numPr>
                <w:ilvl w:val="0"/>
                <w:numId w:val="3"/>
              </w:numPr>
              <w:tabs>
                <w:tab w:val="left" w:pos="1092"/>
              </w:tabs>
              <w:jc w:val="both"/>
              <w:rPr>
                <w:rFonts w:asciiTheme="minorHAnsi" w:hAnsiTheme="minorHAnsi" w:cstheme="minorHAnsi"/>
                <w:sz w:val="22"/>
                <w:szCs w:val="22"/>
              </w:rPr>
            </w:pPr>
            <w:r>
              <w:rPr>
                <w:rFonts w:asciiTheme="minorHAnsi" w:hAnsiTheme="minorHAnsi" w:cstheme="minorHAnsi"/>
                <w:sz w:val="22"/>
                <w:szCs w:val="22"/>
              </w:rPr>
              <w:t xml:space="preserve">Carers and </w:t>
            </w:r>
            <w:r w:rsidR="00C95320">
              <w:rPr>
                <w:rFonts w:asciiTheme="minorHAnsi" w:hAnsiTheme="minorHAnsi" w:cstheme="minorHAnsi"/>
                <w:sz w:val="22"/>
                <w:szCs w:val="22"/>
              </w:rPr>
              <w:t>v</w:t>
            </w:r>
            <w:r>
              <w:rPr>
                <w:rFonts w:asciiTheme="minorHAnsi" w:hAnsiTheme="minorHAnsi" w:cstheme="minorHAnsi"/>
                <w:sz w:val="22"/>
                <w:szCs w:val="22"/>
              </w:rPr>
              <w:t>olunteers</w:t>
            </w:r>
          </w:p>
          <w:p w:rsidRPr="0038013D" w:rsidR="0038013D" w:rsidP="2AB1A51C" w:rsidRDefault="0038013D" w14:paraId="44894850" w14:textId="1C5C4E67">
            <w:pPr>
              <w:pStyle w:val="ListParagraph"/>
              <w:keepLines w:val="1"/>
              <w:numPr>
                <w:ilvl w:val="0"/>
                <w:numId w:val="3"/>
              </w:numPr>
              <w:tabs>
                <w:tab w:val="left" w:pos="1092"/>
              </w:tabs>
              <w:jc w:val="both"/>
              <w:rPr>
                <w:rFonts w:ascii="Calibri" w:hAnsi="Calibri" w:cs="Calibri" w:asciiTheme="minorAscii" w:hAnsiTheme="minorAscii" w:cstheme="minorAscii"/>
                <w:sz w:val="22"/>
                <w:szCs w:val="22"/>
              </w:rPr>
            </w:pPr>
            <w:r w:rsidRPr="2AB1A51C" w:rsidR="24EB255B">
              <w:rPr>
                <w:rFonts w:ascii="Calibri" w:hAnsi="Calibri" w:cs="Calibri" w:asciiTheme="minorAscii" w:hAnsiTheme="minorAscii" w:cstheme="minorAscii"/>
                <w:sz w:val="22"/>
                <w:szCs w:val="22"/>
              </w:rPr>
              <w:t xml:space="preserve">Community </w:t>
            </w:r>
            <w:r w:rsidRPr="2AB1A51C" w:rsidR="3390CADE">
              <w:rPr>
                <w:rFonts w:ascii="Calibri" w:hAnsi="Calibri" w:cs="Calibri" w:asciiTheme="minorAscii" w:hAnsiTheme="minorAscii" w:cstheme="minorAscii"/>
                <w:sz w:val="22"/>
                <w:szCs w:val="22"/>
              </w:rPr>
              <w:t>o</w:t>
            </w:r>
            <w:r w:rsidRPr="2AB1A51C" w:rsidR="24EB255B">
              <w:rPr>
                <w:rFonts w:ascii="Calibri" w:hAnsi="Calibri" w:cs="Calibri" w:asciiTheme="minorAscii" w:hAnsiTheme="minorAscii" w:cstheme="minorAscii"/>
                <w:sz w:val="22"/>
                <w:szCs w:val="22"/>
              </w:rPr>
              <w:t>rganisations</w:t>
            </w:r>
          </w:p>
          <w:p w:rsidRPr="0038013D" w:rsidR="0038013D" w:rsidP="006C42A1" w:rsidRDefault="0038013D" w14:paraId="0360E750" w14:textId="77777777">
            <w:pPr>
              <w:pStyle w:val="ListParagraph"/>
              <w:keepLines/>
              <w:numPr>
                <w:ilvl w:val="0"/>
                <w:numId w:val="3"/>
              </w:numPr>
              <w:tabs>
                <w:tab w:val="left" w:pos="1092"/>
              </w:tabs>
              <w:jc w:val="both"/>
              <w:rPr>
                <w:rFonts w:asciiTheme="minorHAnsi" w:hAnsiTheme="minorHAnsi" w:cstheme="minorHAnsi"/>
                <w:sz w:val="22"/>
                <w:szCs w:val="22"/>
              </w:rPr>
            </w:pPr>
            <w:r w:rsidRPr="0038013D">
              <w:rPr>
                <w:rFonts w:asciiTheme="minorHAnsi" w:hAnsiTheme="minorHAnsi" w:cstheme="minorHAnsi"/>
                <w:sz w:val="22"/>
                <w:szCs w:val="22"/>
              </w:rPr>
              <w:t>Peak welfare associations and networks</w:t>
            </w:r>
          </w:p>
          <w:p w:rsidRPr="007F4D1A" w:rsidR="007F4D1A" w:rsidP="006C42A1" w:rsidRDefault="0038013D" w14:paraId="0B79E473" w14:textId="3796903A">
            <w:pPr>
              <w:pStyle w:val="ListParagraph"/>
              <w:keepLines/>
              <w:numPr>
                <w:ilvl w:val="0"/>
                <w:numId w:val="3"/>
              </w:numPr>
              <w:tabs>
                <w:tab w:val="left" w:pos="1092"/>
              </w:tabs>
              <w:jc w:val="both"/>
              <w:rPr>
                <w:rFonts w:asciiTheme="minorHAnsi" w:hAnsiTheme="minorHAnsi" w:cstheme="minorHAnsi"/>
                <w:sz w:val="22"/>
                <w:szCs w:val="22"/>
              </w:rPr>
            </w:pPr>
            <w:r w:rsidRPr="0038013D">
              <w:rPr>
                <w:rFonts w:asciiTheme="minorHAnsi" w:hAnsiTheme="minorHAnsi" w:cstheme="minorHAnsi"/>
                <w:sz w:val="22"/>
                <w:szCs w:val="22"/>
              </w:rPr>
              <w:t>Foster Care Associations</w:t>
            </w:r>
          </w:p>
        </w:tc>
      </w:tr>
    </w:tbl>
    <w:p w:rsidR="008D071C" w:rsidP="001B5712" w:rsidRDefault="00F82171" w14:paraId="705F32A4" w14:textId="504C08D6">
      <w:pPr>
        <w:keepLines/>
        <w:tabs>
          <w:tab w:val="left" w:pos="1092"/>
        </w:tabs>
        <w:autoSpaceDE w:val="0"/>
        <w:autoSpaceDN w:val="0"/>
        <w:spacing w:after="0"/>
        <w:jc w:val="both"/>
        <w:rPr>
          <w:rFonts w:eastAsia="Arial" w:cstheme="minorHAnsi"/>
          <w:b/>
          <w:bCs/>
          <w:spacing w:val="1"/>
        </w:rPr>
      </w:pPr>
      <w:r w:rsidRPr="003C13AE">
        <w:rPr>
          <w:rFonts w:cstheme="minorHAnsi"/>
        </w:rPr>
        <w:tab/>
      </w:r>
      <w:r w:rsidRPr="003C13AE">
        <w:rPr>
          <w:rFonts w:cstheme="minorHAnsi"/>
        </w:rPr>
        <w:tab/>
      </w:r>
    </w:p>
    <w:p w:rsidRPr="003C13AE" w:rsidR="0005236F" w:rsidP="0005236F" w:rsidRDefault="0005236F" w14:paraId="430A4F27" w14:textId="4D0197A2">
      <w:pPr>
        <w:keepNext/>
        <w:pBdr>
          <w:bottom w:val="single" w:color="auto" w:sz="4" w:space="1"/>
        </w:pBdr>
        <w:spacing w:after="120"/>
        <w:ind w:right="-23"/>
        <w:jc w:val="both"/>
        <w:rPr>
          <w:rFonts w:eastAsia="Arial" w:cstheme="minorHAnsi"/>
        </w:rPr>
      </w:pPr>
      <w:r>
        <w:rPr>
          <w:rFonts w:eastAsia="Arial" w:cstheme="minorHAnsi"/>
          <w:b/>
          <w:bCs/>
          <w:spacing w:val="1"/>
        </w:rPr>
        <w:t>Qualifications</w:t>
      </w:r>
    </w:p>
    <w:p w:rsidRPr="0005236F" w:rsidR="00781E9F" w:rsidP="00781E9F" w:rsidRDefault="0005236F" w14:paraId="15FDE24C" w14:textId="389A0E42">
      <w:pPr>
        <w:tabs>
          <w:tab w:val="left" w:pos="709"/>
          <w:tab w:val="left" w:pos="1418"/>
          <w:tab w:val="left" w:pos="1843"/>
        </w:tabs>
        <w:autoSpaceDE w:val="0"/>
        <w:autoSpaceDN w:val="0"/>
        <w:spacing w:after="0"/>
        <w:jc w:val="both"/>
        <w:rPr>
          <w:rFonts w:cstheme="minorHAnsi"/>
        </w:rPr>
      </w:pPr>
      <w:r>
        <w:rPr>
          <w:rFonts w:cstheme="minorHAnsi"/>
        </w:rPr>
        <w:t>Essential</w:t>
      </w:r>
    </w:p>
    <w:p w:rsidRPr="00290A6E" w:rsidR="00290A6E" w:rsidP="7B6E7F9C" w:rsidRDefault="00290A6E" w14:paraId="2D815231" w14:textId="2B619D85">
      <w:pPr>
        <w:numPr>
          <w:ilvl w:val="0"/>
          <w:numId w:val="34"/>
        </w:numPr>
        <w:spacing w:after="0"/>
        <w:jc w:val="both"/>
        <w:rPr>
          <w:rFonts w:eastAsia="Times New Roman" w:cs="Calibri" w:cstheme="minorAscii"/>
          <w:color w:val="000000"/>
          <w:lang w:eastAsia="en-AU"/>
        </w:rPr>
      </w:pPr>
      <w:r w:rsidRPr="7B6E7F9C" w:rsidR="00290A6E">
        <w:rPr>
          <w:rFonts w:eastAsia="Times New Roman" w:cs="Calibri" w:cstheme="minorAscii"/>
          <w:color w:val="000000" w:themeColor="text1" w:themeTint="FF" w:themeShade="FF"/>
          <w:lang w:eastAsia="en-AU"/>
        </w:rPr>
        <w:t>Tertiary qualification in marketing, communications, community development, business, public relations</w:t>
      </w:r>
      <w:r w:rsidRPr="7B6E7F9C" w:rsidR="0068067F">
        <w:rPr>
          <w:rFonts w:eastAsia="Times New Roman" w:cs="Calibri" w:cstheme="minorAscii"/>
          <w:color w:val="000000" w:themeColor="text1" w:themeTint="FF" w:themeShade="FF"/>
          <w:lang w:eastAsia="en-AU"/>
        </w:rPr>
        <w:t>, sales</w:t>
      </w:r>
      <w:r w:rsidRPr="7B6E7F9C" w:rsidR="00290A6E">
        <w:rPr>
          <w:rFonts w:eastAsia="Times New Roman" w:cs="Calibri" w:cstheme="minorAscii"/>
          <w:color w:val="000000" w:themeColor="text1" w:themeTint="FF" w:themeShade="FF"/>
          <w:lang w:eastAsia="en-AU"/>
        </w:rPr>
        <w:t xml:space="preserve"> or a related field, or equivalent demonstrated experience. </w:t>
      </w:r>
    </w:p>
    <w:p w:rsidRPr="0038551D" w:rsidR="0038551D" w:rsidP="7B6E7F9C" w:rsidRDefault="0038551D" w14:paraId="26BDAF76" w14:textId="25A038F8">
      <w:pPr>
        <w:spacing w:after="0"/>
        <w:ind w:firstLine="360"/>
        <w:jc w:val="both"/>
        <w:rPr>
          <w:rFonts w:cs="Calibri" w:cstheme="minorAscii"/>
          <w:b w:val="1"/>
          <w:bCs w:val="1"/>
        </w:rPr>
      </w:pPr>
      <w:r>
        <w:br/>
      </w:r>
      <w:r w:rsidRPr="7B6E7F9C" w:rsidR="0006448E">
        <w:rPr>
          <w:rFonts w:cs="Calibri" w:cstheme="minorAscii"/>
        </w:rPr>
        <w:t>Desirable</w:t>
      </w:r>
    </w:p>
    <w:p w:rsidRPr="001D7710" w:rsidR="0006448E" w:rsidP="7B6E7F9C" w:rsidRDefault="00FE3AB5" w14:paraId="550C3829" w14:textId="5BB714F3">
      <w:pPr>
        <w:numPr>
          <w:ilvl w:val="0"/>
          <w:numId w:val="7"/>
        </w:numPr>
        <w:spacing w:before="100" w:beforeAutospacing="on" w:after="100" w:afterAutospacing="on"/>
        <w:rPr>
          <w:rFonts w:eastAsia="Times New Roman" w:cs="Calibri" w:cstheme="minorAscii"/>
          <w:color w:val="000000"/>
          <w:lang w:eastAsia="en-AU"/>
        </w:rPr>
      </w:pPr>
      <w:r w:rsidRPr="7B6E7F9C" w:rsidR="00FE3AB5">
        <w:rPr>
          <w:rFonts w:eastAsia="Times New Roman" w:cs="Calibri" w:cstheme="minorAscii"/>
          <w:color w:val="000000" w:themeColor="text1" w:themeTint="FF" w:themeShade="FF"/>
          <w:lang w:eastAsia="en-AU"/>
        </w:rPr>
        <w:t>Training or qualifications in community engagement, stakeholder engagement, business development, event management</w:t>
      </w:r>
      <w:r w:rsidRPr="7B6E7F9C" w:rsidR="001D7710">
        <w:rPr>
          <w:rFonts w:eastAsia="Times New Roman" w:cs="Calibri" w:cstheme="minorAscii"/>
          <w:color w:val="000000" w:themeColor="text1" w:themeTint="FF" w:themeShade="FF"/>
          <w:lang w:eastAsia="en-AU"/>
        </w:rPr>
        <w:t>, marketing</w:t>
      </w:r>
      <w:r w:rsidRPr="7B6E7F9C" w:rsidR="00FE3AB5">
        <w:rPr>
          <w:rFonts w:eastAsia="Times New Roman" w:cs="Calibri" w:cstheme="minorAscii"/>
          <w:color w:val="000000" w:themeColor="text1" w:themeTint="FF" w:themeShade="FF"/>
          <w:lang w:eastAsia="en-AU"/>
        </w:rPr>
        <w:t xml:space="preserve"> or partnership development. </w:t>
      </w:r>
    </w:p>
    <w:p w:rsidR="00351210" w:rsidP="7B6E7F9C" w:rsidRDefault="00351210" w14:paraId="51A1F69C" w14:textId="77777777">
      <w:pPr>
        <w:pStyle w:val="NoSpacing"/>
        <w:spacing/>
        <w:contextualSpacing w:val="1"/>
      </w:pPr>
    </w:p>
    <w:p w:rsidRPr="003C13AE" w:rsidR="0005236F" w:rsidP="7B6E7F9C" w:rsidRDefault="0005236F" w14:paraId="76A15955" w14:textId="6CAA6A9E">
      <w:pPr>
        <w:keepNext w:val="1"/>
        <w:pBdr>
          <w:bottom w:val="single" w:color="FF000000" w:sz="4" w:space="1"/>
        </w:pBdr>
        <w:spacing w:after="120"/>
        <w:ind w:right="-23"/>
        <w:jc w:val="both"/>
        <w:rPr>
          <w:rFonts w:eastAsia="Arial" w:cs="Calibri" w:cstheme="minorAscii"/>
        </w:rPr>
      </w:pPr>
      <w:r w:rsidRPr="7B6E7F9C" w:rsidR="0005236F">
        <w:rPr>
          <w:rFonts w:eastAsia="Arial" w:cs="Calibri" w:cstheme="minorAscii"/>
          <w:b w:val="1"/>
          <w:bCs w:val="1"/>
          <w:spacing w:val="1"/>
        </w:rPr>
        <w:t>Screening and Licences</w:t>
      </w:r>
    </w:p>
    <w:p w:rsidRPr="00543A55" w:rsidR="00543A55" w:rsidP="7B6E7F9C" w:rsidRDefault="00543A55" w14:paraId="24E18845" w14:textId="54E72AA5">
      <w:pPr>
        <w:pStyle w:val="ListParagraph"/>
        <w:numPr>
          <w:ilvl w:val="0"/>
          <w:numId w:val="8"/>
        </w:numPr>
        <w:ind w:left="360" w:right="-20"/>
        <w:jc w:val="both"/>
        <w:rPr>
          <w:rFonts w:ascii="Calibri" w:hAnsi="Calibri" w:cs="Calibri" w:asciiTheme="minorAscii" w:hAnsiTheme="minorAscii" w:cstheme="minorAscii"/>
          <w:sz w:val="22"/>
          <w:szCs w:val="22"/>
        </w:rPr>
      </w:pPr>
      <w:r w:rsidRPr="7B6E7F9C" w:rsidR="00543A55">
        <w:rPr>
          <w:rFonts w:ascii="Calibri" w:hAnsi="Calibri" w:cs="Calibri" w:asciiTheme="minorAscii" w:hAnsiTheme="minorAscii" w:cstheme="minorAscii"/>
          <w:sz w:val="22"/>
          <w:szCs w:val="22"/>
        </w:rPr>
        <w:t xml:space="preserve">OzChild conduct interviews, reference </w:t>
      </w:r>
      <w:r w:rsidRPr="7B6E7F9C" w:rsidR="008131E2">
        <w:rPr>
          <w:rFonts w:ascii="Calibri" w:hAnsi="Calibri" w:cs="Calibri" w:asciiTheme="minorAscii" w:hAnsiTheme="minorAscii" w:cstheme="minorAscii"/>
          <w:sz w:val="22"/>
          <w:szCs w:val="22"/>
        </w:rPr>
        <w:t>checks,</w:t>
      </w:r>
      <w:r w:rsidRPr="7B6E7F9C" w:rsidR="00543A55">
        <w:rPr>
          <w:rFonts w:ascii="Calibri" w:hAnsi="Calibri" w:cs="Calibri" w:asciiTheme="minorAscii" w:hAnsiTheme="minorAscii" w:cstheme="minorAscii"/>
          <w:sz w:val="22"/>
          <w:szCs w:val="22"/>
        </w:rPr>
        <w:t xml:space="preserve"> and ensure the completion of satisfactory safety screening including National / International Police Check and Working with Children Checks relevant to the State or Territory that employment and undertaking of position occurs.</w:t>
      </w:r>
    </w:p>
    <w:p w:rsidRPr="00124DFC" w:rsidR="00124DFC" w:rsidP="7B6E7F9C" w:rsidRDefault="00124DFC" w14:paraId="11A3A9AA" w14:textId="08BFD949">
      <w:pPr>
        <w:pStyle w:val="ListParagraph"/>
        <w:numPr>
          <w:ilvl w:val="0"/>
          <w:numId w:val="8"/>
        </w:numPr>
        <w:ind w:left="360" w:right="-20"/>
        <w:jc w:val="both"/>
        <w:rPr>
          <w:rFonts w:ascii="Calibri" w:hAnsi="Calibri" w:cs="Calibri" w:asciiTheme="minorAscii" w:hAnsiTheme="minorAscii" w:cstheme="minorAscii"/>
          <w:sz w:val="22"/>
          <w:szCs w:val="22"/>
        </w:rPr>
      </w:pPr>
      <w:r w:rsidRPr="7B6E7F9C" w:rsidR="00124DFC">
        <w:rPr>
          <w:rFonts w:ascii="Calibri" w:hAnsi="Calibri" w:cs="Calibri" w:asciiTheme="minorAscii" w:hAnsiTheme="minorAscii" w:cstheme="minorAscii"/>
          <w:sz w:val="22"/>
          <w:szCs w:val="22"/>
        </w:rPr>
        <w:t>Must live</w:t>
      </w:r>
      <w:r w:rsidRPr="7B6E7F9C" w:rsidR="081C7BDD">
        <w:rPr>
          <w:rFonts w:ascii="Calibri" w:hAnsi="Calibri" w:cs="Calibri" w:asciiTheme="minorAscii" w:hAnsiTheme="minorAscii" w:cstheme="minorAscii"/>
          <w:sz w:val="22"/>
          <w:szCs w:val="22"/>
        </w:rPr>
        <w:t xml:space="preserve"> within Metropolitan </w:t>
      </w:r>
      <w:r w:rsidRPr="7B6E7F9C" w:rsidR="00124DFC">
        <w:rPr>
          <w:rFonts w:ascii="Calibri" w:hAnsi="Calibri" w:cs="Calibri" w:asciiTheme="minorAscii" w:hAnsiTheme="minorAscii" w:cstheme="minorAscii"/>
          <w:sz w:val="22"/>
          <w:szCs w:val="22"/>
        </w:rPr>
        <w:t>Melbourne</w:t>
      </w:r>
    </w:p>
    <w:p w:rsidR="00C95320" w:rsidP="7B6E7F9C" w:rsidRDefault="00C95320" w14:paraId="6AD3DA07" w14:textId="30D5B594">
      <w:pPr>
        <w:pStyle w:val="ListParagraph"/>
        <w:numPr>
          <w:ilvl w:val="0"/>
          <w:numId w:val="8"/>
        </w:numPr>
        <w:ind w:left="360" w:right="-20"/>
        <w:jc w:val="both"/>
        <w:rPr>
          <w:rFonts w:ascii="Calibri" w:hAnsi="Calibri" w:cs="Calibri" w:asciiTheme="minorAscii" w:hAnsiTheme="minorAscii" w:cstheme="minorAscii"/>
          <w:sz w:val="22"/>
          <w:szCs w:val="22"/>
        </w:rPr>
      </w:pPr>
      <w:r w:rsidRPr="7B6E7F9C" w:rsidR="00C95320">
        <w:rPr>
          <w:rFonts w:ascii="Calibri" w:hAnsi="Calibri" w:cs="Calibri" w:asciiTheme="minorAscii" w:hAnsiTheme="minorAscii" w:cstheme="minorAscii"/>
          <w:sz w:val="22"/>
          <w:szCs w:val="22"/>
        </w:rPr>
        <w:t>Must be able to drive, provide and maintain a valid Drivers’ Licence</w:t>
      </w:r>
      <w:r w:rsidRPr="7B6E7F9C" w:rsidR="00402299">
        <w:rPr>
          <w:rFonts w:ascii="Calibri" w:hAnsi="Calibri" w:cs="Calibri" w:asciiTheme="minorAscii" w:hAnsiTheme="minorAscii" w:cstheme="minorAscii"/>
          <w:sz w:val="22"/>
          <w:szCs w:val="22"/>
        </w:rPr>
        <w:t xml:space="preserve"> </w:t>
      </w:r>
      <w:r w:rsidRPr="7B6E7F9C" w:rsidR="00C95320">
        <w:rPr>
          <w:rFonts w:ascii="Calibri" w:hAnsi="Calibri" w:cs="Calibri" w:asciiTheme="minorAscii" w:hAnsiTheme="minorAscii" w:cstheme="minorAscii"/>
          <w:sz w:val="22"/>
          <w:szCs w:val="22"/>
        </w:rPr>
        <w:t>and have access to reliable transportation.</w:t>
      </w:r>
    </w:p>
    <w:p w:rsidRPr="00124DFC" w:rsidR="00C44787" w:rsidP="7B6E7F9C" w:rsidRDefault="00C44787" w14:paraId="685A9307" w14:textId="554296C8">
      <w:pPr>
        <w:pStyle w:val="ListParagraph"/>
        <w:numPr>
          <w:ilvl w:val="0"/>
          <w:numId w:val="8"/>
        </w:numPr>
        <w:ind w:left="360" w:right="-20"/>
        <w:jc w:val="both"/>
        <w:rPr>
          <w:rFonts w:ascii="Calibri" w:hAnsi="Calibri" w:cs="" w:asciiTheme="minorAscii" w:hAnsiTheme="minorAscii" w:cstheme="minorBidi"/>
          <w:sz w:val="22"/>
          <w:szCs w:val="22"/>
        </w:rPr>
      </w:pPr>
      <w:r w:rsidRPr="7B6E7F9C" w:rsidR="00C44787">
        <w:rPr>
          <w:rFonts w:ascii="Calibri" w:hAnsi="Calibri" w:cs="" w:asciiTheme="minorAscii" w:hAnsiTheme="minorAscii" w:cstheme="minorBidi"/>
          <w:sz w:val="22"/>
          <w:szCs w:val="22"/>
        </w:rPr>
        <w:t xml:space="preserve">Must be </w:t>
      </w:r>
      <w:r w:rsidRPr="7B6E7F9C" w:rsidR="00124DFC">
        <w:rPr>
          <w:rFonts w:ascii="Calibri" w:hAnsi="Calibri" w:cs="" w:asciiTheme="minorAscii" w:hAnsiTheme="minorAscii" w:cstheme="minorBidi"/>
          <w:sz w:val="22"/>
          <w:szCs w:val="22"/>
        </w:rPr>
        <w:t>flexible and</w:t>
      </w:r>
      <w:r w:rsidRPr="7B6E7F9C" w:rsidR="005E2ED4">
        <w:rPr>
          <w:rFonts w:ascii="Calibri" w:hAnsi="Calibri" w:cs="" w:asciiTheme="minorAscii" w:hAnsiTheme="minorAscii" w:cstheme="minorBidi"/>
          <w:sz w:val="22"/>
          <w:szCs w:val="22"/>
        </w:rPr>
        <w:t xml:space="preserve"> </w:t>
      </w:r>
      <w:r w:rsidRPr="7B6E7F9C" w:rsidR="00D50DDE">
        <w:rPr>
          <w:rFonts w:ascii="Calibri" w:hAnsi="Calibri" w:cs="" w:asciiTheme="minorAscii" w:hAnsiTheme="minorAscii" w:cstheme="minorBidi"/>
          <w:sz w:val="22"/>
          <w:szCs w:val="22"/>
        </w:rPr>
        <w:t xml:space="preserve">be </w:t>
      </w:r>
      <w:r w:rsidRPr="7B6E7F9C" w:rsidR="001B13D5">
        <w:rPr>
          <w:rFonts w:ascii="Calibri" w:hAnsi="Calibri" w:cs="" w:asciiTheme="minorAscii" w:hAnsiTheme="minorAscii" w:cstheme="minorBidi"/>
          <w:sz w:val="22"/>
          <w:szCs w:val="22"/>
        </w:rPr>
        <w:t xml:space="preserve">available to </w:t>
      </w:r>
      <w:r w:rsidRPr="7B6E7F9C" w:rsidR="7A6F1FAA">
        <w:rPr>
          <w:rFonts w:ascii="Calibri" w:hAnsi="Calibri" w:cs="" w:asciiTheme="minorAscii" w:hAnsiTheme="minorAscii" w:cstheme="minorBidi"/>
          <w:sz w:val="22"/>
          <w:szCs w:val="22"/>
        </w:rPr>
        <w:t xml:space="preserve">sometimes </w:t>
      </w:r>
      <w:r w:rsidRPr="7B6E7F9C" w:rsidR="001B13D5">
        <w:rPr>
          <w:rFonts w:ascii="Calibri" w:hAnsi="Calibri" w:cs="" w:asciiTheme="minorAscii" w:hAnsiTheme="minorAscii" w:cstheme="minorBidi"/>
          <w:sz w:val="22"/>
          <w:szCs w:val="22"/>
        </w:rPr>
        <w:t xml:space="preserve">work </w:t>
      </w:r>
      <w:r w:rsidRPr="7B6E7F9C" w:rsidR="00C44787">
        <w:rPr>
          <w:rFonts w:ascii="Calibri" w:hAnsi="Calibri" w:cs="" w:asciiTheme="minorAscii" w:hAnsiTheme="minorAscii" w:cstheme="minorBidi"/>
          <w:sz w:val="22"/>
          <w:szCs w:val="22"/>
        </w:rPr>
        <w:t xml:space="preserve">outside of business hours </w:t>
      </w:r>
      <w:r w:rsidRPr="7B6E7F9C" w:rsidR="00634499">
        <w:rPr>
          <w:rFonts w:ascii="Calibri" w:hAnsi="Calibri" w:cs="" w:asciiTheme="minorAscii" w:hAnsiTheme="minorAscii" w:cstheme="minorBidi"/>
          <w:sz w:val="22"/>
          <w:szCs w:val="22"/>
        </w:rPr>
        <w:t>as this will be a requirement of the role to suit engagement with community organisations</w:t>
      </w:r>
      <w:r w:rsidRPr="7B6E7F9C" w:rsidR="00C44787">
        <w:rPr>
          <w:rFonts w:ascii="Calibri" w:hAnsi="Calibri" w:cs="" w:asciiTheme="minorAscii" w:hAnsiTheme="minorAscii" w:cstheme="minorBidi"/>
          <w:sz w:val="22"/>
          <w:szCs w:val="22"/>
        </w:rPr>
        <w:t>.</w:t>
      </w:r>
    </w:p>
    <w:p w:rsidR="00F72BDA" w:rsidP="7B6E7F9C" w:rsidRDefault="00F72BDA" w14:paraId="781E06AB" w14:textId="77777777">
      <w:pPr>
        <w:keepNext w:val="1"/>
        <w:pBdr>
          <w:bottom w:val="single" w:color="FF000000" w:sz="4" w:space="1"/>
        </w:pBdr>
        <w:spacing w:after="120"/>
        <w:ind w:right="-23"/>
        <w:jc w:val="both"/>
        <w:rPr>
          <w:rFonts w:eastAsia="Arial" w:cs="Calibri" w:cstheme="minorAscii"/>
          <w:b w:val="1"/>
          <w:bCs w:val="1"/>
          <w:spacing w:val="1"/>
        </w:rPr>
      </w:pPr>
    </w:p>
    <w:p w:rsidRPr="003C13AE" w:rsidR="00F72BDA" w:rsidP="7B6E7F9C" w:rsidRDefault="00F72BDA" w14:paraId="009DFF23" w14:textId="5B2A12BF">
      <w:pPr>
        <w:keepNext w:val="1"/>
        <w:pBdr>
          <w:bottom w:val="single" w:color="FF000000" w:sz="4" w:space="1"/>
        </w:pBdr>
        <w:spacing w:after="120"/>
        <w:ind w:right="-23"/>
        <w:jc w:val="both"/>
        <w:rPr>
          <w:rFonts w:eastAsia="Arial" w:cs="Calibri" w:cstheme="minorAscii"/>
        </w:rPr>
      </w:pPr>
      <w:r w:rsidRPr="7B6E7F9C" w:rsidR="00F72BDA">
        <w:rPr>
          <w:rFonts w:eastAsia="Arial" w:cs="Calibri" w:cstheme="minorAscii"/>
          <w:b w:val="1"/>
          <w:bCs w:val="1"/>
          <w:spacing w:val="1"/>
        </w:rPr>
        <w:t>S</w:t>
      </w:r>
      <w:r w:rsidRPr="7B6E7F9C" w:rsidR="00F72BDA">
        <w:rPr>
          <w:rFonts w:eastAsia="Arial" w:cs="Calibri" w:cstheme="minorAscii"/>
          <w:b w:val="1"/>
          <w:bCs w:val="1"/>
          <w:spacing w:val="1"/>
        </w:rPr>
        <w:t>kills</w:t>
      </w:r>
      <w:r w:rsidRPr="7B6E7F9C" w:rsidR="00F72BDA">
        <w:rPr>
          <w:rFonts w:eastAsia="Arial" w:cs="Calibri" w:cstheme="minorAscii"/>
          <w:b w:val="1"/>
          <w:bCs w:val="1"/>
          <w:spacing w:val="1"/>
        </w:rPr>
        <w:t xml:space="preserve"> and Experience</w:t>
      </w:r>
    </w:p>
    <w:p w:rsidRPr="005D7058" w:rsidR="005D7058" w:rsidP="14D6EC11" w:rsidRDefault="005D7058" w14:paraId="68CACA40" w14:textId="77777777">
      <w:pPr>
        <w:pStyle w:val="NoSpacing"/>
        <w:ind w:right="-20"/>
        <w:jc w:val="both"/>
        <w:rPr>
          <w:rFonts w:ascii="Calibri" w:hAnsi="Calibri" w:eastAsia="Calibri" w:cs="Calibri" w:asciiTheme="minorAscii" w:hAnsiTheme="minorAscii" w:eastAsiaTheme="minorAscii" w:cstheme="minorAscii"/>
          <w:b w:val="1"/>
          <w:bCs w:val="1"/>
          <w:sz w:val="21"/>
          <w:szCs w:val="21"/>
          <w:lang w:eastAsia="en-AU"/>
        </w:rPr>
      </w:pPr>
      <w:r w:rsidRPr="14D6EC11" w:rsidR="005D7058">
        <w:rPr>
          <w:rFonts w:ascii="Calibri" w:hAnsi="Calibri" w:eastAsia="Calibri" w:cs="Calibri" w:asciiTheme="minorAscii" w:hAnsiTheme="minorAscii" w:eastAsiaTheme="minorAscii" w:cstheme="minorAscii"/>
          <w:b w:val="1"/>
          <w:bCs w:val="1"/>
          <w:sz w:val="21"/>
          <w:szCs w:val="21"/>
          <w:lang w:eastAsia="en-AU"/>
        </w:rPr>
        <w:t>Essential</w:t>
      </w:r>
    </w:p>
    <w:p w:rsidRPr="005D7058" w:rsidR="005D7058" w:rsidP="14D6EC11" w:rsidRDefault="005D7058" w14:paraId="46BDDA48" w14:textId="77777777">
      <w:pPr>
        <w:pStyle w:val="Normal"/>
        <w:numPr>
          <w:ilvl w:val="0"/>
          <w:numId w:val="36"/>
        </w:numPr>
        <w:suppressLineNumbers w:val="0"/>
        <w:bidi w:val="0"/>
        <w:spacing w:before="80" w:beforeAutospacing="off" w:after="0" w:afterAutospacing="off" w:line="240" w:lineRule="auto"/>
        <w:ind w:left="426" w:right="0" w:hanging="426"/>
        <w:jc w:val="both"/>
        <w:rPr>
          <w:rFonts w:cs="Calibri"/>
        </w:rPr>
      </w:pPr>
      <w:r w:rsidRPr="14D6EC11" w:rsidR="005D7058">
        <w:rPr>
          <w:rFonts w:cs="Calibri"/>
        </w:rPr>
        <w:t xml:space="preserve">Demonstrated experience in community engagement, stakeholder engagement, business development, partnerships, marketing or a related field. </w:t>
      </w:r>
    </w:p>
    <w:p w:rsidRPr="005D7058" w:rsidR="00583971" w:rsidP="14D6EC11" w:rsidRDefault="00583971" w14:paraId="655517AF" w14:textId="4325385A">
      <w:pPr>
        <w:pStyle w:val="Normal"/>
        <w:numPr>
          <w:ilvl w:val="0"/>
          <w:numId w:val="36"/>
        </w:numPr>
        <w:suppressLineNumbers w:val="0"/>
        <w:bidi w:val="0"/>
        <w:spacing w:before="80" w:beforeAutospacing="off" w:after="0" w:afterAutospacing="off" w:line="240" w:lineRule="auto"/>
        <w:ind w:left="426" w:right="0" w:hanging="426"/>
        <w:jc w:val="both"/>
        <w:rPr>
          <w:rFonts w:cs="Calibri"/>
        </w:rPr>
      </w:pPr>
      <w:r w:rsidRPr="14D6EC11" w:rsidR="6A0E160E">
        <w:rPr>
          <w:rFonts w:cs="Calibri"/>
        </w:rPr>
        <w:t>Some u</w:t>
      </w:r>
      <w:r w:rsidRPr="14D6EC11" w:rsidR="00583971">
        <w:rPr>
          <w:rFonts w:cs="Calibri"/>
        </w:rPr>
        <w:t xml:space="preserve">nderstanding of foster care, child and family services or volunteer </w:t>
      </w:r>
      <w:r w:rsidRPr="14D6EC11" w:rsidR="35BAB9AE">
        <w:rPr>
          <w:rFonts w:cs="Calibri"/>
        </w:rPr>
        <w:t>engagement</w:t>
      </w:r>
      <w:r w:rsidRPr="14D6EC11" w:rsidR="00583971">
        <w:rPr>
          <w:rFonts w:cs="Calibri"/>
        </w:rPr>
        <w:t xml:space="preserve">. </w:t>
      </w:r>
    </w:p>
    <w:p w:rsidRPr="005D7058" w:rsidR="005D7058" w:rsidP="14D6EC11" w:rsidRDefault="005D7058" w14:paraId="7C6BDE9C" w14:textId="77777777">
      <w:pPr>
        <w:pStyle w:val="Normal"/>
        <w:numPr>
          <w:ilvl w:val="0"/>
          <w:numId w:val="36"/>
        </w:numPr>
        <w:suppressLineNumbers w:val="0"/>
        <w:bidi w:val="0"/>
        <w:spacing w:before="80" w:beforeAutospacing="off" w:after="0" w:afterAutospacing="off" w:line="240" w:lineRule="auto"/>
        <w:ind w:left="426" w:right="0" w:hanging="426"/>
        <w:jc w:val="both"/>
        <w:rPr>
          <w:rFonts w:cs="Calibri"/>
        </w:rPr>
      </w:pPr>
      <w:r w:rsidRPr="14D6EC11" w:rsidR="005D7058">
        <w:rPr>
          <w:rFonts w:cs="Calibri"/>
        </w:rPr>
        <w:t xml:space="preserve">Proven ability to build and maintain productive relationships with community organisations, businesses, local leaders and other stakeholders. </w:t>
      </w:r>
    </w:p>
    <w:p w:rsidR="005D7058" w:rsidP="14D6EC11" w:rsidRDefault="005D7058" w14:paraId="5147FA6F" w14:textId="77777777">
      <w:pPr>
        <w:pStyle w:val="Normal"/>
        <w:numPr>
          <w:ilvl w:val="0"/>
          <w:numId w:val="36"/>
        </w:numPr>
        <w:suppressLineNumbers w:val="0"/>
        <w:bidi w:val="0"/>
        <w:spacing w:before="80" w:beforeAutospacing="off" w:after="0" w:afterAutospacing="off" w:line="240" w:lineRule="auto"/>
        <w:ind w:left="426" w:right="0" w:hanging="426"/>
        <w:jc w:val="both"/>
        <w:rPr>
          <w:rFonts w:cs="Calibri"/>
        </w:rPr>
      </w:pPr>
      <w:r w:rsidRPr="14D6EC11" w:rsidR="005D7058">
        <w:rPr>
          <w:rFonts w:cs="Calibri"/>
        </w:rPr>
        <w:t xml:space="preserve">Experience identifying and developing new opportunities through networking, outreach and relationship building. </w:t>
      </w:r>
    </w:p>
    <w:p w:rsidRPr="009D689F" w:rsidR="009D689F" w:rsidP="14D6EC11" w:rsidRDefault="009D689F" w14:paraId="42F78BD6" w14:textId="4F31B63E">
      <w:pPr>
        <w:pStyle w:val="Normal"/>
        <w:numPr>
          <w:ilvl w:val="0"/>
          <w:numId w:val="36"/>
        </w:numPr>
        <w:suppressLineNumbers w:val="0"/>
        <w:bidi w:val="0"/>
        <w:spacing w:before="80" w:beforeAutospacing="off" w:after="0" w:afterAutospacing="off" w:line="240" w:lineRule="auto"/>
        <w:ind w:left="426" w:right="0" w:hanging="426"/>
        <w:jc w:val="both"/>
        <w:rPr>
          <w:rFonts w:cs="Calibri"/>
        </w:rPr>
      </w:pPr>
      <w:r w:rsidRPr="14D6EC11" w:rsidR="009D689F">
        <w:rPr>
          <w:rFonts w:cs="Calibri"/>
        </w:rPr>
        <w:t xml:space="preserve">A willingness to work flexibly and </w:t>
      </w:r>
      <w:r w:rsidRPr="14D6EC11" w:rsidR="0A39916B">
        <w:rPr>
          <w:rFonts w:cs="Calibri"/>
        </w:rPr>
        <w:t xml:space="preserve">sometimes </w:t>
      </w:r>
      <w:r w:rsidRPr="14D6EC11" w:rsidR="009D689F">
        <w:rPr>
          <w:rFonts w:cs="Calibri"/>
        </w:rPr>
        <w:t>attend community events and engagement activities outside standard business hours.</w:t>
      </w:r>
    </w:p>
    <w:p w:rsidRPr="005D7058" w:rsidR="005D7058" w:rsidP="14D6EC11" w:rsidRDefault="005D7058" w14:paraId="515F6697" w14:textId="77777777">
      <w:pPr>
        <w:pStyle w:val="Normal"/>
        <w:numPr>
          <w:ilvl w:val="0"/>
          <w:numId w:val="36"/>
        </w:numPr>
        <w:suppressLineNumbers w:val="0"/>
        <w:bidi w:val="0"/>
        <w:spacing w:before="80" w:beforeAutospacing="off" w:after="0" w:afterAutospacing="off" w:line="240" w:lineRule="auto"/>
        <w:ind w:left="426" w:right="0" w:hanging="426"/>
        <w:jc w:val="both"/>
        <w:rPr>
          <w:rFonts w:cs="Calibri"/>
        </w:rPr>
      </w:pPr>
      <w:r w:rsidRPr="14D6EC11" w:rsidR="005D7058">
        <w:rPr>
          <w:rFonts w:cs="Calibri"/>
        </w:rPr>
        <w:t>Confidence engaging with new people and initiating conversations with community groups, organisations</w:t>
      </w:r>
      <w:r w:rsidRPr="14D6EC11" w:rsidR="005D7058">
        <w:rPr>
          <w:rFonts w:cs="Calibri"/>
        </w:rPr>
        <w:t xml:space="preserve"> and prospective stakeholders. </w:t>
      </w:r>
    </w:p>
    <w:p w:rsidRPr="005D7058" w:rsidR="005D7058" w:rsidP="14D6EC11" w:rsidRDefault="005D7058" w14:paraId="53EF88C5" w14:textId="6AE550C8">
      <w:pPr>
        <w:pStyle w:val="Normal"/>
        <w:numPr>
          <w:ilvl w:val="0"/>
          <w:numId w:val="36"/>
        </w:numPr>
        <w:suppressLineNumbers w:val="0"/>
        <w:bidi w:val="0"/>
        <w:spacing w:before="80" w:beforeAutospacing="off" w:after="0" w:afterAutospacing="off" w:line="240" w:lineRule="auto"/>
        <w:ind w:left="426" w:right="0" w:hanging="426"/>
        <w:jc w:val="both"/>
        <w:rPr>
          <w:rFonts w:cs="Calibri"/>
        </w:rPr>
      </w:pPr>
      <w:r w:rsidRPr="14D6EC11" w:rsidR="005D7058">
        <w:rPr>
          <w:rFonts w:cs="Calibri"/>
        </w:rPr>
        <w:t>Experience planning and delivering community events</w:t>
      </w:r>
      <w:r w:rsidRPr="14D6EC11" w:rsidR="00F609F8">
        <w:rPr>
          <w:rFonts w:cs="Calibri"/>
        </w:rPr>
        <w:t xml:space="preserve"> (eg. </w:t>
      </w:r>
      <w:r w:rsidRPr="14D6EC11" w:rsidR="005D7058">
        <w:rPr>
          <w:rFonts w:cs="Calibri"/>
        </w:rPr>
        <w:t>information sessions, workshops or local engagement activities</w:t>
      </w:r>
      <w:r w:rsidRPr="14D6EC11" w:rsidR="00F609F8">
        <w:rPr>
          <w:rFonts w:cs="Calibri"/>
        </w:rPr>
        <w:t>)</w:t>
      </w:r>
      <w:r w:rsidRPr="14D6EC11" w:rsidR="005D7058">
        <w:rPr>
          <w:rFonts w:cs="Calibri"/>
        </w:rPr>
        <w:t xml:space="preserve">. </w:t>
      </w:r>
    </w:p>
    <w:p w:rsidRPr="005D7058" w:rsidR="005D7058" w:rsidP="14D6EC11" w:rsidRDefault="005D7058" w14:paraId="275EC635" w14:textId="77777777">
      <w:pPr>
        <w:pStyle w:val="Normal"/>
        <w:numPr>
          <w:ilvl w:val="0"/>
          <w:numId w:val="36"/>
        </w:numPr>
        <w:suppressLineNumbers w:val="0"/>
        <w:bidi w:val="0"/>
        <w:spacing w:before="80" w:beforeAutospacing="off" w:after="0" w:afterAutospacing="off" w:line="240" w:lineRule="auto"/>
        <w:ind w:left="426" w:right="0" w:hanging="426"/>
        <w:jc w:val="both"/>
        <w:rPr>
          <w:rFonts w:cs="Calibri"/>
        </w:rPr>
      </w:pPr>
      <w:r w:rsidRPr="14D6EC11" w:rsidR="005D7058">
        <w:rPr>
          <w:rFonts w:cs="Calibri"/>
        </w:rPr>
        <w:t xml:space="preserve">Strong communication and presentation skills, with the ability to engage, influence and inspire diverse audiences. </w:t>
      </w:r>
    </w:p>
    <w:p w:rsidRPr="005D7058" w:rsidR="005D7058" w:rsidP="14D6EC11" w:rsidRDefault="005D7058" w14:paraId="79E6B485" w14:textId="77777777">
      <w:pPr>
        <w:pStyle w:val="Normal"/>
        <w:numPr>
          <w:ilvl w:val="0"/>
          <w:numId w:val="36"/>
        </w:numPr>
        <w:suppressLineNumbers w:val="0"/>
        <w:bidi w:val="0"/>
        <w:spacing w:before="80" w:beforeAutospacing="off" w:after="0" w:afterAutospacing="off" w:line="240" w:lineRule="auto"/>
        <w:ind w:left="426" w:right="0" w:hanging="426"/>
        <w:jc w:val="both"/>
        <w:rPr>
          <w:rFonts w:cs="Calibri"/>
        </w:rPr>
      </w:pPr>
      <w:r w:rsidRPr="14D6EC11" w:rsidR="005D7058">
        <w:rPr>
          <w:rFonts w:cs="Calibri"/>
        </w:rPr>
        <w:t xml:space="preserve">Demonstrated ability to work independently, manage competing priorities and deliver outcomes in a field-based role. </w:t>
      </w:r>
    </w:p>
    <w:p w:rsidRPr="005D7058" w:rsidR="005D7058" w:rsidP="14D6EC11" w:rsidRDefault="005D7058" w14:paraId="22A84748" w14:textId="77777777">
      <w:pPr>
        <w:pStyle w:val="Normal"/>
        <w:numPr>
          <w:ilvl w:val="0"/>
          <w:numId w:val="36"/>
        </w:numPr>
        <w:suppressLineNumbers w:val="0"/>
        <w:bidi w:val="0"/>
        <w:spacing w:before="80" w:beforeAutospacing="off" w:after="0" w:afterAutospacing="off" w:line="240" w:lineRule="auto"/>
        <w:ind w:left="426" w:right="0" w:hanging="426"/>
        <w:jc w:val="both"/>
        <w:rPr>
          <w:rFonts w:cs="Calibri"/>
        </w:rPr>
      </w:pPr>
      <w:r w:rsidRPr="14D6EC11" w:rsidR="005D7058">
        <w:rPr>
          <w:rFonts w:cs="Calibri"/>
        </w:rPr>
        <w:t xml:space="preserve">Strong organisational and project coordination skills, with the ability to plan, implement and evaluate engagement activities. </w:t>
      </w:r>
    </w:p>
    <w:p w:rsidRPr="005D7058" w:rsidR="005D7058" w:rsidP="14D6EC11" w:rsidRDefault="005D7058" w14:paraId="2CC35D77" w14:textId="77777777">
      <w:pPr>
        <w:pStyle w:val="Normal"/>
        <w:numPr>
          <w:ilvl w:val="0"/>
          <w:numId w:val="36"/>
        </w:numPr>
        <w:suppressLineNumbers w:val="0"/>
        <w:bidi w:val="0"/>
        <w:spacing w:before="80" w:beforeAutospacing="off" w:after="0" w:afterAutospacing="off" w:line="240" w:lineRule="auto"/>
        <w:ind w:left="426" w:right="0" w:hanging="426"/>
        <w:jc w:val="both"/>
        <w:rPr>
          <w:rFonts w:cs="Calibri"/>
        </w:rPr>
      </w:pPr>
      <w:r w:rsidRPr="14D6EC11" w:rsidR="005D7058">
        <w:rPr>
          <w:rFonts w:cs="Calibri"/>
        </w:rPr>
        <w:t xml:space="preserve">Experience using customer relationship management (CRM) systems and Microsoft Office applications to track activities, manage stakeholder relationships and report on outcomes. </w:t>
      </w:r>
    </w:p>
    <w:p w:rsidR="005D7058" w:rsidP="14D6EC11" w:rsidRDefault="005D7058" w14:paraId="5DE55C92" w14:textId="77777777">
      <w:pPr>
        <w:pStyle w:val="Normal"/>
        <w:numPr>
          <w:ilvl w:val="0"/>
          <w:numId w:val="36"/>
        </w:numPr>
        <w:suppressLineNumbers w:val="0"/>
        <w:bidi w:val="0"/>
        <w:spacing w:before="80" w:beforeAutospacing="off" w:after="0" w:afterAutospacing="off" w:line="240" w:lineRule="auto"/>
        <w:ind w:left="426" w:right="0" w:hanging="426"/>
        <w:jc w:val="both"/>
        <w:rPr>
          <w:rFonts w:cs="Calibri"/>
        </w:rPr>
      </w:pPr>
      <w:r w:rsidRPr="14D6EC11" w:rsidR="005D7058">
        <w:rPr>
          <w:rFonts w:cs="Calibri"/>
        </w:rPr>
        <w:t xml:space="preserve">Demonstrated ability to analyse information, identify opportunities and use insights to improve performance and results. </w:t>
      </w:r>
    </w:p>
    <w:p w:rsidRPr="005D7058" w:rsidR="005D7058" w:rsidP="14D6EC11" w:rsidRDefault="005D7058" w14:paraId="493AC05A" w14:textId="77777777">
      <w:pPr>
        <w:pStyle w:val="NoSpacing"/>
        <w:suppressLineNumbers w:val="0"/>
        <w:bidi w:val="0"/>
        <w:spacing w:before="0" w:beforeAutospacing="off" w:after="0" w:afterAutospacing="off" w:line="240" w:lineRule="auto"/>
        <w:ind w:left="0" w:right="-20"/>
        <w:jc w:val="both"/>
        <w:rPr>
          <w:rFonts w:ascii="Calibri" w:hAnsi="Calibri" w:eastAsia="Calibri" w:cs="Calibri" w:asciiTheme="minorAscii" w:hAnsiTheme="minorAscii" w:eastAsiaTheme="minorAscii" w:cstheme="minorAscii"/>
          <w:b w:val="1"/>
          <w:bCs w:val="1"/>
          <w:sz w:val="21"/>
          <w:szCs w:val="21"/>
          <w:lang w:eastAsia="en-AU"/>
        </w:rPr>
      </w:pPr>
    </w:p>
    <w:p w:rsidRPr="005D7058" w:rsidR="005D7058" w:rsidP="14D6EC11" w:rsidRDefault="005D7058" w14:paraId="431D2BAC" w14:textId="77777777">
      <w:pPr>
        <w:pStyle w:val="NoSpacing"/>
        <w:suppressLineNumbers w:val="0"/>
        <w:bidi w:val="0"/>
        <w:spacing w:before="0" w:beforeAutospacing="off" w:after="0" w:afterAutospacing="off" w:line="240" w:lineRule="auto"/>
        <w:ind w:left="0" w:right="-20"/>
        <w:jc w:val="both"/>
        <w:rPr>
          <w:rFonts w:ascii="Calibri" w:hAnsi="Calibri" w:eastAsia="Calibri" w:cs="Calibri" w:asciiTheme="minorAscii" w:hAnsiTheme="minorAscii" w:eastAsiaTheme="minorAscii" w:cstheme="minorAscii"/>
          <w:b w:val="1"/>
          <w:bCs w:val="1"/>
          <w:sz w:val="21"/>
          <w:szCs w:val="21"/>
          <w:lang w:eastAsia="en-AU"/>
        </w:rPr>
      </w:pPr>
      <w:r w:rsidRPr="14D6EC11" w:rsidR="005D7058">
        <w:rPr>
          <w:rFonts w:ascii="Calibri" w:hAnsi="Calibri" w:eastAsia="Calibri" w:cs="Calibri" w:asciiTheme="minorAscii" w:hAnsiTheme="minorAscii" w:eastAsiaTheme="minorAscii" w:cstheme="minorAscii"/>
          <w:b w:val="1"/>
          <w:bCs w:val="1"/>
          <w:sz w:val="21"/>
          <w:szCs w:val="21"/>
          <w:lang w:eastAsia="en-AU"/>
        </w:rPr>
        <w:t>Desirable</w:t>
      </w:r>
    </w:p>
    <w:p w:rsidRPr="005D7058" w:rsidR="005D7058" w:rsidP="14D6EC11" w:rsidRDefault="005D7058" w14:paraId="51214F22" w14:textId="79953428">
      <w:pPr>
        <w:pStyle w:val="Normal"/>
        <w:numPr>
          <w:ilvl w:val="0"/>
          <w:numId w:val="37"/>
        </w:numPr>
        <w:suppressLineNumbers w:val="0"/>
        <w:bidi w:val="0"/>
        <w:spacing w:before="80" w:beforeAutospacing="off" w:after="0" w:afterAutospacing="off" w:line="240" w:lineRule="auto"/>
        <w:ind w:left="426" w:right="0" w:hanging="426"/>
        <w:jc w:val="both"/>
        <w:rPr>
          <w:rFonts w:cs="Calibri"/>
        </w:rPr>
      </w:pPr>
      <w:r w:rsidRPr="14D6EC11" w:rsidR="005D7058">
        <w:rPr>
          <w:rFonts w:cs="Calibri"/>
        </w:rPr>
        <w:t>Experience working in the community services, not-for-profit</w:t>
      </w:r>
      <w:r w:rsidRPr="14D6EC11" w:rsidR="00154622">
        <w:rPr>
          <w:rFonts w:cs="Calibri"/>
        </w:rPr>
        <w:t xml:space="preserve"> or</w:t>
      </w:r>
      <w:r w:rsidRPr="14D6EC11" w:rsidR="005D7058">
        <w:rPr>
          <w:rFonts w:cs="Calibri"/>
        </w:rPr>
        <w:t xml:space="preserve"> volunteer sectors. </w:t>
      </w:r>
    </w:p>
    <w:p w:rsidRPr="005D7058" w:rsidR="005D7058" w:rsidP="14D6EC11" w:rsidRDefault="005D7058" w14:paraId="56A5D2F8" w14:textId="77777777">
      <w:pPr>
        <w:pStyle w:val="Normal"/>
        <w:numPr>
          <w:ilvl w:val="0"/>
          <w:numId w:val="37"/>
        </w:numPr>
        <w:suppressLineNumbers w:val="0"/>
        <w:bidi w:val="0"/>
        <w:spacing w:before="80" w:beforeAutospacing="off" w:after="0" w:afterAutospacing="off" w:line="240" w:lineRule="auto"/>
        <w:ind w:left="426" w:right="0" w:hanging="426"/>
        <w:jc w:val="both"/>
        <w:rPr>
          <w:rFonts w:cs="Calibri"/>
        </w:rPr>
      </w:pPr>
      <w:r w:rsidRPr="14D6EC11" w:rsidR="005D7058">
        <w:rPr>
          <w:rFonts w:cs="Calibri"/>
        </w:rPr>
        <w:t xml:space="preserve">Experience engaging with culturally diverse communities and building relationships across a broad range of community groups. </w:t>
      </w:r>
    </w:p>
    <w:p w:rsidRPr="005D7058" w:rsidR="005D7058" w:rsidP="14D6EC11" w:rsidRDefault="005D7058" w14:paraId="329B6B02" w14:textId="77777777">
      <w:pPr>
        <w:pStyle w:val="Normal"/>
        <w:numPr>
          <w:ilvl w:val="0"/>
          <w:numId w:val="37"/>
        </w:numPr>
        <w:suppressLineNumbers w:val="0"/>
        <w:bidi w:val="0"/>
        <w:spacing w:before="80" w:beforeAutospacing="off" w:after="0" w:afterAutospacing="off" w:line="240" w:lineRule="auto"/>
        <w:ind w:left="426" w:right="0" w:hanging="426"/>
        <w:jc w:val="both"/>
        <w:rPr>
          <w:rFonts w:cs="Calibri"/>
        </w:rPr>
      </w:pPr>
      <w:r w:rsidRPr="14D6EC11" w:rsidR="005D7058">
        <w:rPr>
          <w:rFonts w:cs="Calibri"/>
        </w:rPr>
        <w:t xml:space="preserve">Experience working in a target-driven environment with responsibility for generating enquiries, referrals, leads or community participation outcomes. </w:t>
      </w:r>
    </w:p>
    <w:p w:rsidRPr="005D7058" w:rsidR="005D7058" w:rsidP="14D6EC11" w:rsidRDefault="005D7058" w14:paraId="0F64E952" w14:textId="77777777">
      <w:pPr>
        <w:pStyle w:val="Normal"/>
        <w:numPr>
          <w:ilvl w:val="0"/>
          <w:numId w:val="37"/>
        </w:numPr>
        <w:suppressLineNumbers w:val="0"/>
        <w:bidi w:val="0"/>
        <w:spacing w:before="80" w:beforeAutospacing="off" w:after="0" w:afterAutospacing="off" w:line="240" w:lineRule="auto"/>
        <w:ind w:left="426" w:right="0" w:hanging="426"/>
        <w:jc w:val="both"/>
        <w:rPr>
          <w:rFonts w:cs="Calibri"/>
        </w:rPr>
      </w:pPr>
      <w:r w:rsidRPr="14D6EC11" w:rsidR="005D7058">
        <w:rPr>
          <w:rFonts w:cs="Calibri"/>
        </w:rPr>
        <w:t>Knowledge of local community networks within Melbourne's western and south-eastern regions.</w:t>
      </w:r>
    </w:p>
    <w:p w:rsidRPr="00F72BDA" w:rsidR="007C60AC" w:rsidP="14D6EC11" w:rsidRDefault="007C60AC" w14:paraId="22BCA822" w14:textId="576BEE08">
      <w:pPr>
        <w:pStyle w:val="ListParagraph"/>
        <w:suppressLineNumbers w:val="0"/>
        <w:bidi w:val="0"/>
        <w:spacing w:before="80" w:beforeAutospacing="off" w:after="0" w:afterAutospacing="off" w:line="240" w:lineRule="auto"/>
        <w:ind w:left="1080" w:right="0"/>
        <w:jc w:val="both"/>
        <w:rPr>
          <w:rFonts w:cs="Calibri"/>
        </w:rPr>
      </w:pPr>
    </w:p>
    <w:p w:rsidRPr="003C13AE" w:rsidR="0005236F" w:rsidP="0005236F" w:rsidRDefault="0005236F" w14:paraId="06DE38F9" w14:textId="52CF35D3">
      <w:pPr>
        <w:keepNext/>
        <w:pBdr>
          <w:bottom w:val="single" w:color="auto" w:sz="4" w:space="1"/>
        </w:pBdr>
        <w:spacing w:after="120"/>
        <w:ind w:right="-23"/>
        <w:jc w:val="both"/>
        <w:rPr>
          <w:rFonts w:eastAsia="Arial" w:cstheme="minorHAnsi"/>
        </w:rPr>
      </w:pPr>
      <w:r>
        <w:rPr>
          <w:rFonts w:eastAsia="Arial" w:cstheme="minorHAnsi"/>
          <w:b/>
          <w:bCs/>
          <w:spacing w:val="1"/>
        </w:rPr>
        <w:t>Mandatory Training</w:t>
      </w:r>
    </w:p>
    <w:p w:rsidR="00983302" w:rsidP="00983302" w:rsidRDefault="0005236F" w14:paraId="72013BF9" w14:textId="62353B2E">
      <w:pPr>
        <w:pStyle w:val="NoSpacing"/>
        <w:jc w:val="both"/>
      </w:pPr>
      <w:r>
        <w:t xml:space="preserve">All employees of OzChild are required to complete Mandatory Training and Program Specific training upon commencement of employment </w:t>
      </w:r>
      <w:r w:rsidR="007E1DA1">
        <w:t>and</w:t>
      </w:r>
      <w:r>
        <w:t xml:space="preserve"> complete refresher training as required.</w:t>
      </w:r>
    </w:p>
    <w:p w:rsidRPr="00983302" w:rsidR="00460CA9" w:rsidP="00983302" w:rsidRDefault="00460CA9" w14:paraId="5C97AA19" w14:textId="77777777">
      <w:pPr>
        <w:pStyle w:val="NoSpacing"/>
        <w:ind w:left="426" w:hanging="426"/>
        <w:jc w:val="both"/>
      </w:pPr>
    </w:p>
    <w:p w:rsidRPr="00073CE4" w:rsidR="00351210" w:rsidP="00351210" w:rsidRDefault="00351210" w14:paraId="149DB92B" w14:textId="77777777">
      <w:pPr>
        <w:keepNext/>
        <w:pBdr>
          <w:bottom w:val="single" w:color="auto" w:sz="4" w:space="1"/>
        </w:pBdr>
        <w:rPr>
          <w:rFonts w:cs="Calibri"/>
        </w:rPr>
      </w:pPr>
      <w:r w:rsidRPr="00073CE4">
        <w:rPr>
          <w:rFonts w:eastAsia="Arial" w:cs="Calibri"/>
          <w:b/>
          <w:bCs/>
          <w:spacing w:val="1"/>
          <w:w w:val="102"/>
        </w:rPr>
        <w:t>Organisational Responsibilities</w:t>
      </w:r>
    </w:p>
    <w:p w:rsidRPr="00073CE4" w:rsidR="00351210" w:rsidP="006C42A1" w:rsidRDefault="00351210" w14:paraId="01D5669E" w14:textId="77777777">
      <w:pPr>
        <w:numPr>
          <w:ilvl w:val="0"/>
          <w:numId w:val="1"/>
        </w:numPr>
        <w:autoSpaceDE w:val="0"/>
        <w:autoSpaceDN w:val="0"/>
        <w:spacing w:before="80" w:after="0"/>
        <w:ind w:left="426" w:hanging="426"/>
        <w:jc w:val="both"/>
        <w:rPr>
          <w:rFonts w:cs="Calibri"/>
        </w:rPr>
      </w:pPr>
      <w:r w:rsidRPr="00073CE4">
        <w:rPr>
          <w:rFonts w:cs="Calibri"/>
        </w:rPr>
        <w:t>Demonstrated ability to work as part of, and contribute to, a person-centred team.</w:t>
      </w:r>
    </w:p>
    <w:p w:rsidRPr="00073CE4" w:rsidR="00351210" w:rsidP="006C42A1" w:rsidRDefault="00351210" w14:paraId="72CE6428" w14:textId="77777777">
      <w:pPr>
        <w:numPr>
          <w:ilvl w:val="0"/>
          <w:numId w:val="1"/>
        </w:numPr>
        <w:autoSpaceDE w:val="0"/>
        <w:autoSpaceDN w:val="0"/>
        <w:spacing w:before="80" w:after="0"/>
        <w:ind w:left="426" w:hanging="426"/>
        <w:jc w:val="both"/>
        <w:rPr>
          <w:rFonts w:cs="Calibri"/>
        </w:rPr>
      </w:pPr>
      <w:r w:rsidRPr="00073CE4">
        <w:rPr>
          <w:rFonts w:cs="Calibri"/>
        </w:rPr>
        <w:t>Facilitate good working relationships with all services of OzChild, the clients, their families and other people significant to the client.</w:t>
      </w:r>
    </w:p>
    <w:p w:rsidRPr="00073CE4" w:rsidR="00351210" w:rsidP="006C42A1" w:rsidRDefault="00351210" w14:paraId="72E54B8A" w14:textId="77777777">
      <w:pPr>
        <w:numPr>
          <w:ilvl w:val="0"/>
          <w:numId w:val="1"/>
        </w:numPr>
        <w:autoSpaceDE w:val="0"/>
        <w:autoSpaceDN w:val="0"/>
        <w:spacing w:before="80" w:after="0"/>
        <w:ind w:left="426" w:hanging="426"/>
        <w:jc w:val="both"/>
        <w:rPr>
          <w:rFonts w:cs="Calibri"/>
        </w:rPr>
      </w:pPr>
      <w:r w:rsidRPr="00073CE4">
        <w:rPr>
          <w:rFonts w:cs="Calibri"/>
        </w:rPr>
        <w:t>Undertake all interactions with clients, families and co-workers in a culturally sensitive manner and take appropriate account of cultural and linguistic diversity.</w:t>
      </w:r>
    </w:p>
    <w:p w:rsidRPr="00073CE4" w:rsidR="00351210" w:rsidP="006C42A1" w:rsidRDefault="00351210" w14:paraId="618FEB63" w14:textId="77777777">
      <w:pPr>
        <w:numPr>
          <w:ilvl w:val="0"/>
          <w:numId w:val="1"/>
        </w:numPr>
        <w:autoSpaceDE w:val="0"/>
        <w:autoSpaceDN w:val="0"/>
        <w:spacing w:before="80" w:after="0"/>
        <w:ind w:left="426" w:hanging="426"/>
        <w:jc w:val="both"/>
        <w:rPr>
          <w:rFonts w:cs="Calibri"/>
        </w:rPr>
      </w:pPr>
      <w:r w:rsidRPr="00073CE4">
        <w:rPr>
          <w:rFonts w:cs="Calibri"/>
        </w:rPr>
        <w:t>Attend client, employees related meetings, workshops, conferences and training as required.</w:t>
      </w:r>
    </w:p>
    <w:p w:rsidRPr="00073CE4" w:rsidR="00351210" w:rsidP="006C42A1" w:rsidRDefault="00351210" w14:paraId="69461159" w14:textId="77777777">
      <w:pPr>
        <w:numPr>
          <w:ilvl w:val="0"/>
          <w:numId w:val="1"/>
        </w:numPr>
        <w:autoSpaceDE w:val="0"/>
        <w:autoSpaceDN w:val="0"/>
        <w:spacing w:before="80" w:after="0"/>
        <w:ind w:left="426" w:hanging="426"/>
        <w:jc w:val="both"/>
        <w:rPr>
          <w:rFonts w:cs="Calibri"/>
        </w:rPr>
      </w:pPr>
      <w:r w:rsidRPr="00073CE4">
        <w:rPr>
          <w:rFonts w:cs="Calibri"/>
        </w:rPr>
        <w:t>Ensure privacy and confidentiality are upheld at all times.</w:t>
      </w:r>
    </w:p>
    <w:p w:rsidRPr="00073CE4" w:rsidR="00351210" w:rsidP="006C42A1" w:rsidRDefault="00351210" w14:paraId="4014821C" w14:textId="77777777">
      <w:pPr>
        <w:numPr>
          <w:ilvl w:val="0"/>
          <w:numId w:val="1"/>
        </w:numPr>
        <w:autoSpaceDE w:val="0"/>
        <w:autoSpaceDN w:val="0"/>
        <w:spacing w:before="80" w:after="0"/>
        <w:ind w:left="426" w:hanging="426"/>
        <w:jc w:val="both"/>
        <w:rPr>
          <w:rFonts w:cs="Calibri"/>
        </w:rPr>
      </w:pPr>
      <w:r w:rsidRPr="00073CE4">
        <w:rPr>
          <w:rFonts w:cs="Calibri"/>
        </w:rPr>
        <w:t>Be familiar and comply with OzChild policies, procedures and other work instructions as updated from time to time.</w:t>
      </w:r>
    </w:p>
    <w:p w:rsidRPr="00073CE4" w:rsidR="00351210" w:rsidP="006C42A1" w:rsidRDefault="00351210" w14:paraId="6DD052E5" w14:textId="77777777">
      <w:pPr>
        <w:numPr>
          <w:ilvl w:val="0"/>
          <w:numId w:val="1"/>
        </w:numPr>
        <w:autoSpaceDE w:val="0"/>
        <w:autoSpaceDN w:val="0"/>
        <w:spacing w:before="80" w:after="0"/>
        <w:ind w:left="426" w:hanging="426"/>
        <w:jc w:val="both"/>
        <w:rPr>
          <w:rFonts w:cs="Calibri"/>
        </w:rPr>
      </w:pPr>
      <w:r w:rsidRPr="00073CE4">
        <w:rPr>
          <w:rFonts w:cs="Calibri"/>
        </w:rPr>
        <w:t>Represent OzChild and our services in a positive manner at forums, meetings and training with external agencies.</w:t>
      </w:r>
    </w:p>
    <w:p w:rsidRPr="00F72BDA" w:rsidR="00377973" w:rsidP="006C42A1" w:rsidRDefault="00351210" w14:paraId="4A98AA0A" w14:textId="35482229">
      <w:pPr>
        <w:numPr>
          <w:ilvl w:val="0"/>
          <w:numId w:val="1"/>
        </w:numPr>
        <w:autoSpaceDE w:val="0"/>
        <w:autoSpaceDN w:val="0"/>
        <w:spacing w:before="80" w:after="0"/>
        <w:ind w:left="426" w:hanging="426"/>
        <w:jc w:val="both"/>
        <w:rPr>
          <w:rFonts w:cs="Calibri"/>
        </w:rPr>
      </w:pPr>
      <w:r w:rsidRPr="00073CE4">
        <w:rPr>
          <w:rFonts w:cs="Calibri"/>
        </w:rPr>
        <w:t>Assist in the development of continuous improvement and service accountability initiatives as needed.</w:t>
      </w:r>
      <w:r w:rsidR="00F72BDA">
        <w:rPr>
          <w:rFonts w:cs="Calibri"/>
        </w:rPr>
        <w:br/>
      </w:r>
    </w:p>
    <w:p w:rsidRPr="00E556E7" w:rsidR="00351210" w:rsidP="00351210" w:rsidRDefault="00351210" w14:paraId="41B5945A" w14:textId="7B5A19B2">
      <w:pPr>
        <w:keepNext/>
        <w:pBdr>
          <w:bottom w:val="single" w:color="auto" w:sz="4" w:space="1"/>
        </w:pBdr>
        <w:rPr>
          <w:rFonts w:cs="Calibri"/>
        </w:rPr>
      </w:pPr>
      <w:r>
        <w:rPr>
          <w:rFonts w:eastAsia="Arial" w:cs="Calibri"/>
          <w:b/>
          <w:bCs/>
          <w:spacing w:val="1"/>
          <w:w w:val="102"/>
        </w:rPr>
        <w:t>OzChild People</w:t>
      </w:r>
      <w:r w:rsidRPr="00E556E7">
        <w:rPr>
          <w:rFonts w:eastAsia="Arial" w:cs="Calibri"/>
          <w:b/>
          <w:bCs/>
          <w:spacing w:val="1"/>
          <w:w w:val="102"/>
        </w:rPr>
        <w:t xml:space="preserve"> Responsibilities</w:t>
      </w:r>
    </w:p>
    <w:p w:rsidRPr="00BB184B" w:rsidR="00351210" w:rsidP="006C42A1" w:rsidRDefault="00351210" w14:paraId="6E091344" w14:textId="77777777">
      <w:pPr>
        <w:numPr>
          <w:ilvl w:val="0"/>
          <w:numId w:val="5"/>
        </w:numPr>
        <w:shd w:val="clear" w:color="auto" w:fill="FFFFFF"/>
        <w:tabs>
          <w:tab w:val="clear" w:pos="720"/>
        </w:tabs>
        <w:spacing w:before="90" w:after="0"/>
        <w:ind w:left="426" w:hanging="426"/>
        <w:jc w:val="both"/>
        <w:textAlignment w:val="baseline"/>
      </w:pPr>
      <w:r w:rsidRPr="00BB184B">
        <w:t xml:space="preserve">Ensure </w:t>
      </w:r>
      <w:r>
        <w:t xml:space="preserve">compliance with </w:t>
      </w:r>
      <w:r w:rsidRPr="00BB184B">
        <w:t>OzChild’s Code of Conduct, policies and procedures, and commitment to cultural awareness and child safety;</w:t>
      </w:r>
    </w:p>
    <w:p w:rsidRPr="00BB184B" w:rsidR="00351210" w:rsidP="006C42A1" w:rsidRDefault="00351210" w14:paraId="6D34F7FC" w14:textId="77777777">
      <w:pPr>
        <w:numPr>
          <w:ilvl w:val="0"/>
          <w:numId w:val="5"/>
        </w:numPr>
        <w:shd w:val="clear" w:color="auto" w:fill="FFFFFF"/>
        <w:tabs>
          <w:tab w:val="clear" w:pos="720"/>
        </w:tabs>
        <w:spacing w:before="90" w:after="0"/>
        <w:ind w:left="426" w:hanging="426"/>
        <w:jc w:val="both"/>
        <w:textAlignment w:val="baseline"/>
      </w:pPr>
      <w:r w:rsidRPr="00BB184B">
        <w:t>Demonstrate commitment to diversity, respect differences and foster an environment and relationships that are safe, healthy, positive, supportive and free from all forms of harassment, bullying and discrimination;</w:t>
      </w:r>
    </w:p>
    <w:p w:rsidRPr="00E556E7" w:rsidR="00351210" w:rsidP="006C42A1" w:rsidRDefault="00351210" w14:paraId="241A681F" w14:textId="77777777">
      <w:pPr>
        <w:numPr>
          <w:ilvl w:val="0"/>
          <w:numId w:val="5"/>
        </w:numPr>
        <w:shd w:val="clear" w:color="auto" w:fill="FFFFFF"/>
        <w:tabs>
          <w:tab w:val="clear" w:pos="720"/>
        </w:tabs>
        <w:spacing w:before="90" w:after="0"/>
        <w:ind w:left="426" w:hanging="426"/>
        <w:jc w:val="both"/>
        <w:textAlignment w:val="baseline"/>
        <w:rPr>
          <w:rFonts w:eastAsia="Times New Roman" w:cs="Calibri"/>
          <w:lang w:eastAsia="en-AU"/>
        </w:rPr>
      </w:pPr>
      <w:r w:rsidRPr="00E556E7">
        <w:rPr>
          <w:rFonts w:eastAsia="Times New Roman" w:cs="Calibri"/>
          <w:lang w:eastAsia="en-AU"/>
        </w:rPr>
        <w:t>Participate in and complete all mandatory training, and participate in other training and development opportunities to ensure they have the necessary qualifications, skills, certificates and clearances to meet the requirements of their position;</w:t>
      </w:r>
    </w:p>
    <w:p w:rsidR="00351210" w:rsidP="006C42A1" w:rsidRDefault="00351210" w14:paraId="2419448E" w14:textId="77777777">
      <w:pPr>
        <w:numPr>
          <w:ilvl w:val="0"/>
          <w:numId w:val="5"/>
        </w:numPr>
        <w:shd w:val="clear" w:color="auto" w:fill="FFFFFF"/>
        <w:tabs>
          <w:tab w:val="clear" w:pos="720"/>
        </w:tabs>
        <w:spacing w:before="90" w:after="0"/>
        <w:ind w:left="426" w:hanging="426"/>
        <w:jc w:val="both"/>
        <w:textAlignment w:val="baseline"/>
      </w:pPr>
      <w:r>
        <w:t>Embrace and utilise technology and new ways of working to enhance collaboration, effectiveness and outcomes;</w:t>
      </w:r>
    </w:p>
    <w:p w:rsidR="00351210" w:rsidP="006C42A1" w:rsidRDefault="00351210" w14:paraId="7867C683" w14:textId="77777777">
      <w:pPr>
        <w:numPr>
          <w:ilvl w:val="0"/>
          <w:numId w:val="5"/>
        </w:numPr>
        <w:shd w:val="clear" w:color="auto" w:fill="FFFFFF"/>
        <w:tabs>
          <w:tab w:val="clear" w:pos="720"/>
        </w:tabs>
        <w:spacing w:before="90" w:after="0"/>
        <w:ind w:left="426" w:hanging="426"/>
        <w:jc w:val="both"/>
        <w:textAlignment w:val="baseline"/>
      </w:pPr>
      <w:r>
        <w:t>Ensure the safety and well-being of self and other;</w:t>
      </w:r>
    </w:p>
    <w:p w:rsidRPr="00BB184B" w:rsidR="00351210" w:rsidP="006C42A1" w:rsidRDefault="00351210" w14:paraId="40378201" w14:textId="77777777">
      <w:pPr>
        <w:numPr>
          <w:ilvl w:val="0"/>
          <w:numId w:val="5"/>
        </w:numPr>
        <w:shd w:val="clear" w:color="auto" w:fill="FFFFFF"/>
        <w:tabs>
          <w:tab w:val="clear" w:pos="720"/>
        </w:tabs>
        <w:spacing w:before="90" w:after="0"/>
        <w:ind w:left="426" w:hanging="426"/>
        <w:jc w:val="both"/>
        <w:textAlignment w:val="baseline"/>
      </w:pPr>
      <w:r w:rsidRPr="00BB184B">
        <w:t xml:space="preserve">Work together as a team and encourage and support others within their team; </w:t>
      </w:r>
    </w:p>
    <w:p w:rsidRPr="00BB184B" w:rsidR="00351210" w:rsidP="006C42A1" w:rsidRDefault="00351210" w14:paraId="2C83484A" w14:textId="77777777">
      <w:pPr>
        <w:numPr>
          <w:ilvl w:val="0"/>
          <w:numId w:val="5"/>
        </w:numPr>
        <w:shd w:val="clear" w:color="auto" w:fill="FFFFFF"/>
        <w:tabs>
          <w:tab w:val="clear" w:pos="720"/>
        </w:tabs>
        <w:spacing w:before="90" w:after="0"/>
        <w:ind w:left="426" w:hanging="426"/>
        <w:jc w:val="both"/>
        <w:textAlignment w:val="baseline"/>
      </w:pPr>
      <w:r w:rsidRPr="00BB184B">
        <w:t>Speak</w:t>
      </w:r>
      <w:r>
        <w:t xml:space="preserve"> </w:t>
      </w:r>
      <w:r w:rsidRPr="00BB184B">
        <w:t xml:space="preserve">up, and making it clear when behaviour is unacceptable; </w:t>
      </w:r>
    </w:p>
    <w:p w:rsidRPr="00BB184B" w:rsidR="00351210" w:rsidP="006C42A1" w:rsidRDefault="00351210" w14:paraId="43791640" w14:textId="77890759">
      <w:pPr>
        <w:numPr>
          <w:ilvl w:val="0"/>
          <w:numId w:val="5"/>
        </w:numPr>
        <w:shd w:val="clear" w:color="auto" w:fill="FFFFFF"/>
        <w:tabs>
          <w:tab w:val="clear" w:pos="720"/>
        </w:tabs>
        <w:spacing w:before="90" w:after="0"/>
        <w:ind w:left="426" w:hanging="426"/>
        <w:jc w:val="both"/>
        <w:textAlignment w:val="baseline"/>
      </w:pPr>
      <w:r w:rsidRPr="00BB184B">
        <w:t>Suppor</w:t>
      </w:r>
      <w:r>
        <w:t>t</w:t>
      </w:r>
      <w:r w:rsidRPr="00BB184B">
        <w:t xml:space="preserve"> those who are affected by breaches of policy</w:t>
      </w:r>
      <w:r w:rsidR="0029015D">
        <w:t xml:space="preserve"> or procedure</w:t>
      </w:r>
      <w:r w:rsidRPr="00BB184B">
        <w:t xml:space="preserve"> and encourag</w:t>
      </w:r>
      <w:r w:rsidR="00976C78">
        <w:t>e</w:t>
      </w:r>
      <w:r w:rsidRPr="00BB184B">
        <w:t xml:space="preserve"> them to take action; </w:t>
      </w:r>
    </w:p>
    <w:p w:rsidRPr="00BB184B" w:rsidR="00351210" w:rsidP="006C42A1" w:rsidRDefault="00351210" w14:paraId="17576726" w14:textId="77777777">
      <w:pPr>
        <w:numPr>
          <w:ilvl w:val="0"/>
          <w:numId w:val="5"/>
        </w:numPr>
        <w:shd w:val="clear" w:color="auto" w:fill="FFFFFF"/>
        <w:tabs>
          <w:tab w:val="clear" w:pos="720"/>
        </w:tabs>
        <w:spacing w:before="90" w:after="0"/>
        <w:ind w:left="426" w:hanging="426"/>
        <w:jc w:val="both"/>
        <w:textAlignment w:val="baseline"/>
      </w:pPr>
      <w:r w:rsidRPr="00BB184B">
        <w:t>Raise concerns and or complaints in a constructive manner, including identifying possible solutions.</w:t>
      </w:r>
    </w:p>
    <w:p w:rsidR="00351210" w:rsidP="00351210" w:rsidRDefault="00351210" w14:paraId="0F1CE4BD" w14:textId="5EEBCB6E">
      <w:pPr>
        <w:autoSpaceDE w:val="0"/>
        <w:autoSpaceDN w:val="0"/>
        <w:spacing w:after="0"/>
        <w:ind w:left="567"/>
        <w:jc w:val="both"/>
        <w:rPr>
          <w:rFonts w:cs="Calibri"/>
        </w:rPr>
      </w:pPr>
    </w:p>
    <w:p w:rsidRPr="00073CE4" w:rsidR="0029015D" w:rsidP="00351210" w:rsidRDefault="0029015D" w14:paraId="16E81C98" w14:textId="77777777">
      <w:pPr>
        <w:autoSpaceDE w:val="0"/>
        <w:autoSpaceDN w:val="0"/>
        <w:spacing w:after="0"/>
        <w:ind w:left="567"/>
        <w:jc w:val="both"/>
        <w:rPr>
          <w:rFonts w:cs="Calibri"/>
        </w:rPr>
      </w:pPr>
    </w:p>
    <w:p w:rsidRPr="00073CE4" w:rsidR="00351210" w:rsidP="00351210" w:rsidRDefault="00351210" w14:paraId="627FE885" w14:textId="77777777">
      <w:pPr>
        <w:keepNext/>
        <w:pBdr>
          <w:bottom w:val="single" w:color="auto" w:sz="4" w:space="1"/>
        </w:pBdr>
        <w:ind w:right="-23"/>
        <w:jc w:val="both"/>
        <w:rPr>
          <w:rFonts w:eastAsia="Arial" w:cs="Calibri"/>
          <w:b/>
        </w:rPr>
      </w:pPr>
      <w:r>
        <w:rPr>
          <w:rFonts w:eastAsia="Arial" w:cs="Calibri"/>
          <w:b/>
          <w:bCs/>
          <w:spacing w:val="1"/>
          <w:w w:val="102"/>
        </w:rPr>
        <w:t>Safety and Wellbeing Responsibilities</w:t>
      </w:r>
    </w:p>
    <w:p w:rsidRPr="001D7225" w:rsidR="00351210" w:rsidP="006C42A1" w:rsidRDefault="00351210" w14:paraId="6008298E" w14:textId="77777777">
      <w:pPr>
        <w:numPr>
          <w:ilvl w:val="0"/>
          <w:numId w:val="6"/>
        </w:numPr>
        <w:spacing w:before="100" w:beforeAutospacing="1" w:after="90"/>
        <w:ind w:left="426" w:hanging="426"/>
        <w:jc w:val="both"/>
        <w:rPr>
          <w:rFonts w:eastAsia="Times New Roman" w:cs="Arial"/>
          <w:lang w:val="en-GB" w:eastAsia="en-AU"/>
        </w:rPr>
      </w:pPr>
      <w:r w:rsidRPr="001D7225">
        <w:rPr>
          <w:rFonts w:eastAsia="Times New Roman" w:cs="Arial"/>
          <w:lang w:val="en-GB" w:eastAsia="en-AU"/>
        </w:rPr>
        <w:t xml:space="preserve">Assume accountability for </w:t>
      </w:r>
      <w:r>
        <w:rPr>
          <w:rFonts w:eastAsia="Times New Roman" w:cs="Arial"/>
          <w:lang w:val="en-GB" w:eastAsia="en-AU"/>
        </w:rPr>
        <w:t>safety and wellbeing for self and others;</w:t>
      </w:r>
    </w:p>
    <w:p w:rsidRPr="001D7225" w:rsidR="00351210" w:rsidP="006C42A1" w:rsidRDefault="00351210" w14:paraId="342F145D" w14:textId="77777777">
      <w:pPr>
        <w:numPr>
          <w:ilvl w:val="0"/>
          <w:numId w:val="6"/>
        </w:numPr>
        <w:spacing w:before="100" w:beforeAutospacing="1" w:after="90"/>
        <w:ind w:left="426" w:hanging="426"/>
        <w:jc w:val="both"/>
        <w:rPr>
          <w:rFonts w:eastAsia="Times New Roman" w:cs="Arial"/>
          <w:lang w:val="en-GB" w:eastAsia="en-AU"/>
        </w:rPr>
      </w:pPr>
      <w:r w:rsidRPr="001D7225">
        <w:rPr>
          <w:rFonts w:eastAsia="Times New Roman" w:cs="Arial"/>
          <w:lang w:val="en-GB" w:eastAsia="en-AU"/>
        </w:rPr>
        <w:t xml:space="preserve">Undertake </w:t>
      </w:r>
      <w:r>
        <w:rPr>
          <w:rFonts w:eastAsia="Times New Roman" w:cs="Arial"/>
          <w:lang w:val="en-GB" w:eastAsia="en-AU"/>
        </w:rPr>
        <w:t>all duties safely and in accordance with applicable policy, procedures and processes</w:t>
      </w:r>
      <w:r w:rsidRPr="001D7225">
        <w:rPr>
          <w:rFonts w:eastAsia="Times New Roman" w:cs="Arial"/>
          <w:lang w:val="en-GB" w:eastAsia="en-AU"/>
        </w:rPr>
        <w:t>;</w:t>
      </w:r>
    </w:p>
    <w:p w:rsidRPr="001D7225" w:rsidR="00351210" w:rsidP="006C42A1" w:rsidRDefault="00351210" w14:paraId="0D2CFD38" w14:textId="77777777">
      <w:pPr>
        <w:numPr>
          <w:ilvl w:val="0"/>
          <w:numId w:val="6"/>
        </w:numPr>
        <w:spacing w:before="100" w:beforeAutospacing="1" w:after="90"/>
        <w:ind w:left="426" w:hanging="426"/>
        <w:jc w:val="both"/>
        <w:rPr>
          <w:rFonts w:eastAsia="Times New Roman" w:cs="Arial"/>
          <w:lang w:val="en-GB" w:eastAsia="en-AU"/>
        </w:rPr>
      </w:pPr>
      <w:r w:rsidRPr="001D7225">
        <w:rPr>
          <w:rFonts w:eastAsia="Times New Roman" w:cs="Arial"/>
          <w:lang w:val="en-GB" w:eastAsia="en-AU"/>
        </w:rPr>
        <w:t xml:space="preserve">Participate in </w:t>
      </w:r>
      <w:r>
        <w:rPr>
          <w:rFonts w:eastAsia="Times New Roman" w:cs="Arial"/>
          <w:lang w:val="en-GB" w:eastAsia="en-AU"/>
        </w:rPr>
        <w:t>safety and wellbeing</w:t>
      </w:r>
      <w:r w:rsidRPr="001D7225">
        <w:rPr>
          <w:rFonts w:eastAsia="Times New Roman" w:cs="Arial"/>
          <w:lang w:val="en-GB" w:eastAsia="en-AU"/>
        </w:rPr>
        <w:t xml:space="preserve"> consultative forums and contribute ideas to improving </w:t>
      </w:r>
      <w:r>
        <w:rPr>
          <w:rFonts w:eastAsia="Times New Roman" w:cs="Arial"/>
          <w:lang w:val="en-GB" w:eastAsia="en-AU"/>
        </w:rPr>
        <w:t>safety and wellbeing</w:t>
      </w:r>
      <w:r w:rsidRPr="001D7225">
        <w:rPr>
          <w:rFonts w:eastAsia="Times New Roman" w:cs="Arial"/>
          <w:lang w:val="en-GB" w:eastAsia="en-AU"/>
        </w:rPr>
        <w:t>;</w:t>
      </w:r>
    </w:p>
    <w:p w:rsidRPr="001D7225" w:rsidR="00351210" w:rsidP="006C42A1" w:rsidRDefault="00351210" w14:paraId="11FB011F" w14:textId="77777777">
      <w:pPr>
        <w:numPr>
          <w:ilvl w:val="0"/>
          <w:numId w:val="6"/>
        </w:numPr>
        <w:spacing w:before="100" w:beforeAutospacing="1" w:after="90"/>
        <w:ind w:left="426" w:hanging="426"/>
        <w:jc w:val="both"/>
        <w:rPr>
          <w:rFonts w:eastAsia="Times New Roman" w:cs="Arial"/>
          <w:lang w:val="en-GB" w:eastAsia="en-AU"/>
        </w:rPr>
      </w:pPr>
      <w:r w:rsidRPr="001D7225">
        <w:rPr>
          <w:rFonts w:eastAsia="Times New Roman" w:cs="Arial"/>
          <w:lang w:val="en-GB" w:eastAsia="en-AU"/>
        </w:rPr>
        <w:t xml:space="preserve">Where appropriate, participate in workplace </w:t>
      </w:r>
      <w:r>
        <w:rPr>
          <w:rFonts w:eastAsia="Times New Roman" w:cs="Arial"/>
          <w:lang w:val="en-GB" w:eastAsia="en-AU"/>
        </w:rPr>
        <w:t>safety and wellbeing</w:t>
      </w:r>
      <w:r w:rsidRPr="001D7225">
        <w:rPr>
          <w:rFonts w:eastAsia="Times New Roman" w:cs="Arial"/>
          <w:lang w:val="en-GB" w:eastAsia="en-AU"/>
        </w:rPr>
        <w:t xml:space="preserve"> training, programs and initiatives</w:t>
      </w:r>
      <w:r>
        <w:rPr>
          <w:rFonts w:eastAsia="Times New Roman" w:cs="Arial"/>
          <w:lang w:val="en-GB" w:eastAsia="en-AU"/>
        </w:rPr>
        <w:t>;</w:t>
      </w:r>
    </w:p>
    <w:p w:rsidR="00351210" w:rsidP="006C42A1" w:rsidRDefault="00351210" w14:paraId="6566C971" w14:textId="77777777">
      <w:pPr>
        <w:numPr>
          <w:ilvl w:val="0"/>
          <w:numId w:val="6"/>
        </w:numPr>
        <w:spacing w:before="100" w:beforeAutospacing="1" w:after="90"/>
        <w:ind w:left="426" w:hanging="426"/>
        <w:jc w:val="both"/>
        <w:rPr>
          <w:rFonts w:eastAsia="Times New Roman" w:cs="Arial"/>
          <w:lang w:val="en-GB" w:eastAsia="en-AU"/>
        </w:rPr>
      </w:pPr>
      <w:r w:rsidRPr="001D7225">
        <w:rPr>
          <w:rFonts w:eastAsia="Times New Roman" w:cs="Arial"/>
          <w:lang w:val="en-GB" w:eastAsia="en-AU"/>
        </w:rPr>
        <w:t>Report all work health and safety breaches, hazards and incidents, and assist with actions to reduce and eliminate risks.</w:t>
      </w:r>
      <w:r>
        <w:rPr>
          <w:rFonts w:eastAsia="Times New Roman" w:cs="Arial"/>
          <w:lang w:val="en-GB" w:eastAsia="en-AU"/>
        </w:rPr>
        <w:t>;</w:t>
      </w:r>
    </w:p>
    <w:p w:rsidR="00351210" w:rsidP="006C42A1" w:rsidRDefault="00351210" w14:paraId="334AE352" w14:textId="77777777">
      <w:pPr>
        <w:numPr>
          <w:ilvl w:val="0"/>
          <w:numId w:val="6"/>
        </w:numPr>
        <w:spacing w:before="100" w:beforeAutospacing="1" w:after="90"/>
        <w:ind w:left="426" w:hanging="426"/>
        <w:jc w:val="both"/>
        <w:rPr>
          <w:rFonts w:eastAsia="Times New Roman" w:cs="Arial"/>
          <w:lang w:val="en-GB" w:eastAsia="en-AU"/>
        </w:rPr>
      </w:pPr>
      <w:r>
        <w:rPr>
          <w:rFonts w:eastAsia="Times New Roman" w:cs="Arial"/>
          <w:lang w:val="en-GB" w:eastAsia="en-AU"/>
        </w:rPr>
        <w:t>Report any work related or non-work related injury or illness;</w:t>
      </w:r>
    </w:p>
    <w:p w:rsidRPr="00FB777B" w:rsidR="00351210" w:rsidP="006C42A1" w:rsidRDefault="00351210" w14:paraId="5AFF9083" w14:textId="77777777">
      <w:pPr>
        <w:numPr>
          <w:ilvl w:val="0"/>
          <w:numId w:val="6"/>
        </w:numPr>
        <w:spacing w:before="100" w:beforeAutospacing="1" w:after="90"/>
        <w:ind w:left="426" w:hanging="426"/>
        <w:jc w:val="both"/>
        <w:rPr>
          <w:rFonts w:eastAsia="Times New Roman" w:cs="Arial"/>
          <w:lang w:val="en-GB" w:eastAsia="en-AU"/>
        </w:rPr>
      </w:pPr>
      <w:r>
        <w:rPr>
          <w:rFonts w:eastAsia="Times New Roman" w:cs="Arial"/>
          <w:lang w:val="en-GB" w:eastAsia="en-AU"/>
        </w:rPr>
        <w:t>Support</w:t>
      </w:r>
      <w:r w:rsidRPr="008F4D62">
        <w:rPr>
          <w:rFonts w:eastAsia="Times New Roman" w:cs="Arial"/>
          <w:lang w:val="en-GB" w:eastAsia="en-AU"/>
        </w:rPr>
        <w:t xml:space="preserve"> return to work programs to facilitate safe and durable return to work for </w:t>
      </w:r>
      <w:r>
        <w:rPr>
          <w:rFonts w:eastAsia="Times New Roman" w:cs="Arial"/>
          <w:lang w:val="en-GB" w:eastAsia="en-AU"/>
        </w:rPr>
        <w:t>OzChild People</w:t>
      </w:r>
      <w:r w:rsidRPr="008F4D62">
        <w:rPr>
          <w:rFonts w:eastAsia="Times New Roman" w:cs="Arial"/>
          <w:lang w:val="en-GB" w:eastAsia="en-AU"/>
        </w:rPr>
        <w:t>, where possible, for both work</w:t>
      </w:r>
      <w:r>
        <w:rPr>
          <w:rFonts w:eastAsia="Times New Roman" w:cs="Arial"/>
          <w:lang w:val="en-GB" w:eastAsia="en-AU"/>
        </w:rPr>
        <w:t xml:space="preserve"> </w:t>
      </w:r>
      <w:r w:rsidRPr="008F4D62">
        <w:rPr>
          <w:rFonts w:eastAsia="Times New Roman" w:cs="Arial"/>
          <w:lang w:val="en-GB" w:eastAsia="en-AU"/>
        </w:rPr>
        <w:t xml:space="preserve">related and non-work related </w:t>
      </w:r>
      <w:r>
        <w:rPr>
          <w:rFonts w:eastAsia="Times New Roman" w:cs="Arial"/>
          <w:lang w:val="en-GB" w:eastAsia="en-AU"/>
        </w:rPr>
        <w:t>H</w:t>
      </w:r>
      <w:r w:rsidRPr="008F4D62">
        <w:rPr>
          <w:rFonts w:eastAsia="Times New Roman" w:cs="Arial"/>
          <w:lang w:val="en-GB" w:eastAsia="en-AU"/>
        </w:rPr>
        <w:t xml:space="preserve">ealth </w:t>
      </w:r>
      <w:r>
        <w:rPr>
          <w:rFonts w:eastAsia="Times New Roman" w:cs="Arial"/>
          <w:lang w:val="en-GB" w:eastAsia="en-AU"/>
        </w:rPr>
        <w:t>C</w:t>
      </w:r>
      <w:r w:rsidRPr="008F4D62">
        <w:rPr>
          <w:rFonts w:eastAsia="Times New Roman" w:cs="Arial"/>
          <w:lang w:val="en-GB" w:eastAsia="en-AU"/>
        </w:rPr>
        <w:t>ondition</w:t>
      </w:r>
      <w:r>
        <w:rPr>
          <w:rFonts w:eastAsia="Times New Roman" w:cs="Arial"/>
          <w:lang w:val="en-GB" w:eastAsia="en-AU"/>
        </w:rPr>
        <w:t>/</w:t>
      </w:r>
      <w:r w:rsidRPr="008F4D62">
        <w:rPr>
          <w:rFonts w:eastAsia="Times New Roman" w:cs="Arial"/>
          <w:lang w:val="en-GB" w:eastAsia="en-AU"/>
        </w:rPr>
        <w:t>s</w:t>
      </w:r>
      <w:r>
        <w:rPr>
          <w:rFonts w:eastAsia="Times New Roman" w:cs="Arial"/>
          <w:lang w:val="en-GB" w:eastAsia="en-AU"/>
        </w:rPr>
        <w:t>.</w:t>
      </w:r>
    </w:p>
    <w:p w:rsidRPr="00705787" w:rsidR="000E2E40" w:rsidP="000E2E40" w:rsidRDefault="000E2E40" w14:paraId="53AF9E40" w14:textId="77777777">
      <w:pPr>
        <w:autoSpaceDE w:val="0"/>
        <w:autoSpaceDN w:val="0"/>
        <w:spacing w:after="0"/>
        <w:ind w:left="426"/>
        <w:jc w:val="both"/>
        <w:rPr>
          <w:rFonts w:cstheme="minorHAnsi"/>
        </w:rPr>
      </w:pPr>
    </w:p>
    <w:p w:rsidRPr="003C13AE" w:rsidR="00ED2154" w:rsidP="002400D2" w:rsidRDefault="00ED2154" w14:paraId="0CF852A8" w14:textId="77777777">
      <w:pPr>
        <w:spacing w:after="0"/>
        <w:jc w:val="both"/>
        <w:rPr>
          <w:rFonts w:cstheme="minorHAnsi"/>
        </w:rPr>
      </w:pPr>
    </w:p>
    <w:p w:rsidRPr="003C13AE" w:rsidR="00460CA9" w:rsidP="002400D2" w:rsidRDefault="00460CA9" w14:paraId="2D87BB38" w14:textId="77777777">
      <w:pPr>
        <w:pBdr>
          <w:top w:val="single" w:color="auto" w:sz="12" w:space="1"/>
          <w:left w:val="single" w:color="auto" w:sz="12" w:space="0"/>
          <w:bottom w:val="single" w:color="auto" w:sz="12" w:space="1"/>
          <w:right w:val="single" w:color="auto" w:sz="12" w:space="4"/>
        </w:pBdr>
        <w:spacing w:after="0"/>
        <w:jc w:val="both"/>
        <w:rPr>
          <w:rFonts w:cstheme="minorHAnsi"/>
          <w:b/>
        </w:rPr>
      </w:pPr>
      <w:r w:rsidRPr="003C13AE">
        <w:rPr>
          <w:rFonts w:cstheme="minorHAnsi"/>
          <w:b/>
        </w:rPr>
        <w:t>Responsibilities stated herein reflect the primary functions of this job and should not be construed as an exhaustive list of duties. They may vary or be amended from time to time without changing the roles level of responsibility.</w:t>
      </w:r>
    </w:p>
    <w:p w:rsidRPr="003C13AE" w:rsidR="00460CA9" w:rsidP="002400D2" w:rsidRDefault="00460CA9" w14:paraId="4B26120F" w14:textId="77777777">
      <w:pPr>
        <w:spacing w:after="0"/>
        <w:jc w:val="both"/>
        <w:rPr>
          <w:rFonts w:eastAsia="Calibri" w:cstheme="minorHAnsi"/>
        </w:rPr>
      </w:pPr>
    </w:p>
    <w:p w:rsidRPr="003C13AE" w:rsidR="00460CA9" w:rsidP="002400D2" w:rsidRDefault="00460CA9" w14:paraId="0E8FA491" w14:textId="77777777">
      <w:pPr>
        <w:pBdr>
          <w:top w:val="single" w:color="auto" w:sz="2" w:space="1"/>
          <w:left w:val="single" w:color="auto" w:sz="2" w:space="0"/>
          <w:bottom w:val="single" w:color="auto" w:sz="2" w:space="1"/>
          <w:right w:val="single" w:color="auto" w:sz="2" w:space="4"/>
        </w:pBdr>
        <w:spacing w:after="0"/>
        <w:jc w:val="both"/>
        <w:rPr>
          <w:rFonts w:cstheme="minorHAnsi"/>
        </w:rPr>
      </w:pPr>
      <w:r w:rsidRPr="003C13AE">
        <w:rPr>
          <w:rFonts w:cstheme="minorHAnsi"/>
          <w:i/>
        </w:rPr>
        <w:t>I have read and understood the position description.</w:t>
      </w:r>
      <w:r w:rsidRPr="003C13AE">
        <w:rPr>
          <w:rFonts w:cstheme="minorHAnsi"/>
        </w:rPr>
        <w:t xml:space="preserve"> </w:t>
      </w:r>
    </w:p>
    <w:p w:rsidRPr="003C13AE" w:rsidR="00460CA9" w:rsidP="002400D2" w:rsidRDefault="00460CA9" w14:paraId="37A8FD5B" w14:textId="77777777">
      <w:pPr>
        <w:pBdr>
          <w:top w:val="single" w:color="auto" w:sz="2" w:space="1"/>
          <w:left w:val="single" w:color="auto" w:sz="2" w:space="0"/>
          <w:bottom w:val="single" w:color="auto" w:sz="2" w:space="1"/>
          <w:right w:val="single" w:color="auto" w:sz="2" w:space="4"/>
        </w:pBdr>
        <w:spacing w:after="0"/>
        <w:jc w:val="both"/>
        <w:rPr>
          <w:rFonts w:cstheme="minorHAnsi"/>
        </w:rPr>
      </w:pPr>
      <w:r w:rsidRPr="003C13AE">
        <w:rPr>
          <w:rFonts w:cstheme="minorHAnsi"/>
        </w:rPr>
        <w:t>Team Member Name:</w:t>
      </w:r>
      <w:r w:rsidRPr="003C13AE" w:rsidR="005D07E9">
        <w:rPr>
          <w:rFonts w:cstheme="minorHAnsi"/>
        </w:rPr>
        <w:tab/>
      </w:r>
      <w:r w:rsidRPr="003C13AE" w:rsidR="005D07E9">
        <w:rPr>
          <w:rFonts w:cstheme="minorHAnsi"/>
        </w:rPr>
        <w:tab/>
      </w:r>
      <w:r w:rsidRPr="003C13AE" w:rsidR="005D07E9">
        <w:rPr>
          <w:rFonts w:cstheme="minorHAnsi"/>
        </w:rPr>
        <w:tab/>
      </w:r>
    </w:p>
    <w:p w:rsidRPr="003C13AE" w:rsidR="00460CA9" w:rsidP="002400D2" w:rsidRDefault="00460CA9" w14:paraId="690C6C1D" w14:textId="77777777">
      <w:pPr>
        <w:pBdr>
          <w:top w:val="single" w:color="auto" w:sz="2" w:space="1"/>
          <w:left w:val="single" w:color="auto" w:sz="2" w:space="0"/>
          <w:bottom w:val="single" w:color="auto" w:sz="2" w:space="1"/>
          <w:right w:val="single" w:color="auto" w:sz="2" w:space="4"/>
        </w:pBdr>
        <w:spacing w:after="0"/>
        <w:jc w:val="both"/>
        <w:rPr>
          <w:rFonts w:cstheme="minorHAnsi"/>
        </w:rPr>
      </w:pPr>
      <w:r w:rsidRPr="003C13AE">
        <w:rPr>
          <w:rFonts w:cstheme="minorHAnsi"/>
        </w:rPr>
        <w:t xml:space="preserve">Team </w:t>
      </w:r>
      <w:r w:rsidRPr="003C13AE" w:rsidR="005D07E9">
        <w:rPr>
          <w:rFonts w:cstheme="minorHAnsi"/>
        </w:rPr>
        <w:t>M</w:t>
      </w:r>
      <w:r w:rsidRPr="003C13AE">
        <w:rPr>
          <w:rFonts w:cstheme="minorHAnsi"/>
        </w:rPr>
        <w:t>ember Signature:</w:t>
      </w:r>
      <w:r w:rsidRPr="003C13AE" w:rsidR="005D07E9">
        <w:rPr>
          <w:rFonts w:cstheme="minorHAnsi"/>
        </w:rPr>
        <w:tab/>
      </w:r>
      <w:r w:rsidRPr="003C13AE" w:rsidR="005D07E9">
        <w:rPr>
          <w:rFonts w:cstheme="minorHAnsi"/>
        </w:rPr>
        <w:tab/>
      </w:r>
      <w:sdt>
        <w:sdtPr>
          <w:rPr>
            <w:rFonts w:cstheme="minorHAnsi"/>
          </w:rPr>
          <w:id w:val="-1071268870"/>
          <w:showingPlcHdr/>
          <w:picture/>
        </w:sdtPr>
        <w:sdtContent>
          <w:r w:rsidRPr="003C13AE" w:rsidR="005D07E9">
            <w:rPr>
              <w:rFonts w:cstheme="minorHAnsi"/>
              <w:noProof/>
              <w:lang w:eastAsia="en-AU"/>
            </w:rPr>
            <w:drawing>
              <wp:inline distT="0" distB="0" distL="0" distR="0" wp14:anchorId="4658DD19" wp14:editId="5A26E42B">
                <wp:extent cx="1971675" cy="314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71675" cy="314325"/>
                        </a:xfrm>
                        <a:prstGeom prst="rect">
                          <a:avLst/>
                        </a:prstGeom>
                        <a:noFill/>
                        <a:ln>
                          <a:noFill/>
                        </a:ln>
                      </pic:spPr>
                    </pic:pic>
                  </a:graphicData>
                </a:graphic>
              </wp:inline>
            </w:drawing>
          </w:r>
        </w:sdtContent>
      </w:sdt>
    </w:p>
    <w:p w:rsidRPr="003C13AE" w:rsidR="00460CA9" w:rsidP="002400D2" w:rsidRDefault="00460CA9" w14:paraId="1C9C8F7F" w14:textId="77777777">
      <w:pPr>
        <w:pBdr>
          <w:top w:val="single" w:color="auto" w:sz="2" w:space="1"/>
          <w:left w:val="single" w:color="auto" w:sz="2" w:space="0"/>
          <w:bottom w:val="single" w:color="auto" w:sz="2" w:space="1"/>
          <w:right w:val="single" w:color="auto" w:sz="2" w:space="4"/>
        </w:pBdr>
        <w:spacing w:after="0"/>
        <w:jc w:val="both"/>
        <w:rPr>
          <w:rFonts w:eastAsia="Calibri" w:cstheme="minorHAnsi"/>
        </w:rPr>
      </w:pPr>
      <w:r w:rsidRPr="003C13AE">
        <w:rPr>
          <w:rFonts w:cstheme="minorHAnsi"/>
        </w:rPr>
        <w:t>Date:</w:t>
      </w:r>
      <w:r w:rsidRPr="003C13AE" w:rsidR="005D07E9">
        <w:rPr>
          <w:rFonts w:cstheme="minorHAnsi"/>
        </w:rPr>
        <w:tab/>
      </w:r>
      <w:r w:rsidRPr="003C13AE" w:rsidR="005D07E9">
        <w:rPr>
          <w:rFonts w:cstheme="minorHAnsi"/>
        </w:rPr>
        <w:tab/>
      </w:r>
      <w:r w:rsidRPr="003C13AE" w:rsidR="005D07E9">
        <w:rPr>
          <w:rFonts w:cstheme="minorHAnsi"/>
        </w:rPr>
        <w:tab/>
      </w:r>
      <w:r w:rsidRPr="003C13AE" w:rsidR="005D07E9">
        <w:rPr>
          <w:rFonts w:cstheme="minorHAnsi"/>
        </w:rPr>
        <w:tab/>
      </w:r>
      <w:r w:rsidRPr="003C13AE" w:rsidR="005D07E9">
        <w:rPr>
          <w:rFonts w:cstheme="minorHAnsi"/>
        </w:rPr>
        <w:tab/>
      </w:r>
      <w:sdt>
        <w:sdtPr>
          <w:rPr>
            <w:rFonts w:cstheme="minorHAnsi"/>
          </w:rPr>
          <w:id w:val="1085343539"/>
          <w:placeholder>
            <w:docPart w:val="DefaultPlaceholder_1081868576"/>
          </w:placeholder>
          <w:showingPlcHdr/>
          <w:date>
            <w:dateFormat w:val="d/MM/yyyy"/>
            <w:lid w:val="en-AU"/>
            <w:storeMappedDataAs w:val="dateTime"/>
            <w:calendar w:val="gregorian"/>
          </w:date>
        </w:sdtPr>
        <w:sdtContent>
          <w:r w:rsidRPr="003C13AE" w:rsidR="005D07E9">
            <w:rPr>
              <w:rStyle w:val="PlaceholderText"/>
              <w:rFonts w:cstheme="minorHAnsi"/>
            </w:rPr>
            <w:t>Click here to enter a date.</w:t>
          </w:r>
        </w:sdtContent>
      </w:sdt>
    </w:p>
    <w:sectPr w:rsidRPr="003C13AE" w:rsidR="00460CA9" w:rsidSect="00532E34">
      <w:headerReference w:type="default" r:id="rId17"/>
      <w:footerReference w:type="default" r:id="rId18"/>
      <w:footerReference w:type="first" r:id="rId19"/>
      <w:type w:val="continuous"/>
      <w:pgSz w:w="12240" w:h="15840" w:orient="portrait"/>
      <w:pgMar w:top="1440" w:right="1440" w:bottom="1440" w:left="1440" w:header="567" w:footer="567"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3623" w:rsidP="00811BB7" w:rsidRDefault="000E3623" w14:paraId="2E8F3200" w14:textId="77777777">
      <w:pPr>
        <w:spacing w:after="0"/>
      </w:pPr>
      <w:r>
        <w:separator/>
      </w:r>
    </w:p>
  </w:endnote>
  <w:endnote w:type="continuationSeparator" w:id="0">
    <w:p w:rsidR="000E3623" w:rsidP="00811BB7" w:rsidRDefault="000E3623" w14:paraId="6BB3BD48" w14:textId="77777777">
      <w:pPr>
        <w:spacing w:after="0"/>
      </w:pPr>
      <w:r>
        <w:continuationSeparator/>
      </w:r>
    </w:p>
  </w:endnote>
  <w:endnote w:type="continuationNotice" w:id="1">
    <w:p w:rsidR="000E3623" w:rsidRDefault="000E3623" w14:paraId="40E4BC46"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B72A8" w:rsidR="000618D3" w:rsidP="006738B1" w:rsidRDefault="00000000" w14:paraId="2F2A7AEA" w14:textId="59A13477">
    <w:pPr>
      <w:tabs>
        <w:tab w:val="center" w:pos="4536"/>
        <w:tab w:val="right" w:pos="9214"/>
      </w:tabs>
      <w:rPr>
        <w:rFonts w:cs="Arial"/>
        <w:sz w:val="16"/>
        <w:szCs w:val="16"/>
      </w:rPr>
    </w:pPr>
    <w:sdt>
      <w:sdtPr>
        <w:rPr>
          <w:rFonts w:cs="Arial"/>
          <w:sz w:val="16"/>
          <w:szCs w:val="16"/>
        </w:rPr>
        <w:id w:val="-204805246"/>
        <w:docPartObj>
          <w:docPartGallery w:val="Page Numbers (Top of Page)"/>
          <w:docPartUnique/>
        </w:docPartObj>
      </w:sdtPr>
      <w:sdtContent>
        <w:r w:rsidRPr="03D7F4B3" w:rsidR="03D7F4B3">
          <w:rPr>
            <w:rFonts w:cs="Arial"/>
            <w:sz w:val="16"/>
            <w:szCs w:val="16"/>
          </w:rPr>
          <w:t xml:space="preserve">Page </w:t>
        </w:r>
        <w:r w:rsidRPr="03D7F4B3" w:rsidR="00A34746">
          <w:rPr>
            <w:rFonts w:cs="Arial"/>
            <w:sz w:val="16"/>
            <w:szCs w:val="16"/>
          </w:rPr>
          <w:fldChar w:fldCharType="begin"/>
        </w:r>
        <w:r w:rsidRPr="03D7F4B3" w:rsidR="00A34746">
          <w:rPr>
            <w:rFonts w:cs="Arial"/>
            <w:sz w:val="16"/>
            <w:szCs w:val="16"/>
          </w:rPr>
          <w:instrText xml:space="preserve"> PAGE </w:instrText>
        </w:r>
        <w:r w:rsidRPr="03D7F4B3" w:rsidR="00A34746">
          <w:rPr>
            <w:rFonts w:cs="Arial"/>
            <w:sz w:val="16"/>
            <w:szCs w:val="16"/>
          </w:rPr>
          <w:fldChar w:fldCharType="separate"/>
        </w:r>
        <w:r w:rsidRPr="03D7F4B3" w:rsidR="03D7F4B3">
          <w:rPr>
            <w:rFonts w:cs="Arial"/>
            <w:sz w:val="16"/>
            <w:szCs w:val="16"/>
          </w:rPr>
          <w:t>1</w:t>
        </w:r>
        <w:r w:rsidRPr="03D7F4B3" w:rsidR="00A34746">
          <w:rPr>
            <w:rFonts w:cs="Arial"/>
            <w:sz w:val="16"/>
            <w:szCs w:val="16"/>
          </w:rPr>
          <w:fldChar w:fldCharType="end"/>
        </w:r>
        <w:r w:rsidRPr="03D7F4B3" w:rsidR="03D7F4B3">
          <w:rPr>
            <w:rFonts w:cs="Arial"/>
            <w:sz w:val="16"/>
            <w:szCs w:val="16"/>
          </w:rPr>
          <w:t xml:space="preserve"> of </w:t>
        </w:r>
        <w:r w:rsidRPr="03D7F4B3" w:rsidR="00A34746">
          <w:rPr>
            <w:rFonts w:cs="Arial"/>
            <w:sz w:val="16"/>
            <w:szCs w:val="16"/>
          </w:rPr>
          <w:fldChar w:fldCharType="begin"/>
        </w:r>
        <w:r w:rsidRPr="03D7F4B3" w:rsidR="00A34746">
          <w:rPr>
            <w:rFonts w:cs="Arial"/>
            <w:sz w:val="16"/>
            <w:szCs w:val="16"/>
          </w:rPr>
          <w:instrText xml:space="preserve"> NUMPAGES  </w:instrText>
        </w:r>
        <w:r w:rsidRPr="03D7F4B3" w:rsidR="00A34746">
          <w:rPr>
            <w:rFonts w:cs="Arial"/>
            <w:sz w:val="16"/>
            <w:szCs w:val="16"/>
          </w:rPr>
          <w:fldChar w:fldCharType="separate"/>
        </w:r>
        <w:r w:rsidRPr="03D7F4B3" w:rsidR="03D7F4B3">
          <w:rPr>
            <w:rFonts w:cs="Arial"/>
            <w:sz w:val="16"/>
            <w:szCs w:val="16"/>
          </w:rPr>
          <w:t>4</w:t>
        </w:r>
        <w:r w:rsidRPr="03D7F4B3" w:rsidR="00A34746">
          <w:rPr>
            <w:rFonts w:cs="Arial"/>
            <w:sz w:val="16"/>
            <w:szCs w:val="16"/>
          </w:rPr>
          <w:fldChar w:fldCharType="end"/>
        </w:r>
      </w:sdtContent>
    </w:sdt>
    <w:r w:rsidRPr="03D7F4B3" w:rsidR="03D7F4B3">
      <w:rPr>
        <w:rFonts w:cs="Arial"/>
        <w:sz w:val="16"/>
        <w:szCs w:val="16"/>
      </w:rPr>
      <w:t>June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3551F" w:rsidR="000618D3" w:rsidP="007C4DED" w:rsidRDefault="00AD01F9" w14:paraId="0266E663" w14:textId="69135E6E">
    <w:pPr>
      <w:tabs>
        <w:tab w:val="center" w:pos="4536"/>
        <w:tab w:val="right" w:pos="9214"/>
      </w:tabs>
      <w:ind w:left="-993"/>
      <w:rPr>
        <w:rFonts w:ascii="Arial" w:hAnsi="Arial" w:cs="Arial"/>
        <w:sz w:val="18"/>
        <w:szCs w:val="18"/>
      </w:rPr>
    </w:pPr>
    <w:r>
      <w:rPr>
        <w:rFonts w:ascii="Arial" w:hAnsi="Arial" w:cs="Arial"/>
        <w:b/>
        <w:noProof/>
        <w:color w:val="4D4E50"/>
        <w:sz w:val="18"/>
        <w:szCs w:val="18"/>
      </w:rPr>
      <w:fldChar w:fldCharType="begin"/>
    </w:r>
    <w:r>
      <w:rPr>
        <w:rFonts w:ascii="Arial" w:hAnsi="Arial" w:cs="Arial"/>
        <w:b/>
        <w:noProof/>
        <w:color w:val="4D4E50"/>
        <w:sz w:val="18"/>
        <w:szCs w:val="18"/>
      </w:rPr>
      <w:instrText xml:space="preserve"> FILENAME   \* MERGEFORMAT </w:instrText>
    </w:r>
    <w:r>
      <w:rPr>
        <w:rFonts w:ascii="Arial" w:hAnsi="Arial" w:cs="Arial"/>
        <w:b/>
        <w:noProof/>
        <w:color w:val="4D4E50"/>
        <w:sz w:val="18"/>
        <w:szCs w:val="18"/>
      </w:rPr>
      <w:fldChar w:fldCharType="separate"/>
    </w:r>
    <w:r w:rsidR="00603782">
      <w:rPr>
        <w:rFonts w:ascii="Arial" w:hAnsi="Arial" w:cs="Arial"/>
        <w:b/>
        <w:noProof/>
        <w:color w:val="4D4E50"/>
        <w:sz w:val="18"/>
        <w:szCs w:val="18"/>
      </w:rPr>
      <w:t>DRAFT</w:t>
    </w:r>
    <w:r w:rsidRPr="00603782" w:rsidR="00603782">
      <w:rPr>
        <w:noProof/>
      </w:rPr>
      <w:t xml:space="preserve"> Relationship Officer Carer</w:t>
    </w:r>
    <w:r w:rsidR="00603782">
      <w:rPr>
        <w:rFonts w:ascii="Arial" w:hAnsi="Arial" w:cs="Arial"/>
        <w:b/>
        <w:noProof/>
        <w:color w:val="4D4E50"/>
        <w:sz w:val="18"/>
        <w:szCs w:val="18"/>
      </w:rPr>
      <w:t xml:space="preserve"> Recruitment</w:t>
    </w:r>
    <w:r>
      <w:rPr>
        <w:noProof/>
      </w:rPr>
      <w:fldChar w:fldCharType="end"/>
    </w:r>
    <w:r w:rsidRPr="00B3551F" w:rsidR="000618D3">
      <w:rPr>
        <w:rFonts w:ascii="Arial" w:hAnsi="Arial" w:cs="Arial"/>
        <w:b/>
        <w:color w:val="4D4E50"/>
        <w:sz w:val="18"/>
        <w:szCs w:val="18"/>
      </w:rPr>
      <w:t xml:space="preserve"> v1</w:t>
    </w:r>
    <w:r w:rsidRPr="00B3551F" w:rsidR="000618D3">
      <w:rPr>
        <w:rFonts w:ascii="Arial" w:hAnsi="Arial" w:cs="Arial"/>
        <w:b/>
        <w:color w:val="4D4E50"/>
        <w:sz w:val="18"/>
        <w:szCs w:val="18"/>
      </w:rPr>
      <w:tab/>
    </w:r>
    <w:sdt>
      <w:sdtPr>
        <w:rPr>
          <w:rFonts w:ascii="Arial" w:hAnsi="Arial" w:cs="Arial"/>
          <w:sz w:val="18"/>
          <w:szCs w:val="18"/>
        </w:rPr>
        <w:id w:val="1214393459"/>
        <w:docPartObj>
          <w:docPartGallery w:val="Page Numbers (Top of Page)"/>
          <w:docPartUnique/>
        </w:docPartObj>
      </w:sdtPr>
      <w:sdtContent>
        <w:r w:rsidRPr="00B3551F" w:rsidR="000618D3">
          <w:rPr>
            <w:rFonts w:ascii="Arial" w:hAnsi="Arial" w:cs="Arial"/>
            <w:b/>
            <w:sz w:val="18"/>
            <w:szCs w:val="18"/>
          </w:rPr>
          <w:t xml:space="preserve">Page </w:t>
        </w:r>
        <w:r w:rsidRPr="00B3551F" w:rsidR="000618D3">
          <w:rPr>
            <w:rFonts w:ascii="Arial" w:hAnsi="Arial" w:cs="Arial"/>
            <w:b/>
            <w:sz w:val="18"/>
            <w:szCs w:val="18"/>
          </w:rPr>
          <w:fldChar w:fldCharType="begin"/>
        </w:r>
        <w:r w:rsidRPr="00B3551F" w:rsidR="000618D3">
          <w:rPr>
            <w:rFonts w:ascii="Arial" w:hAnsi="Arial" w:cs="Arial"/>
            <w:b/>
            <w:sz w:val="18"/>
            <w:szCs w:val="18"/>
          </w:rPr>
          <w:instrText xml:space="preserve"> PAGE </w:instrText>
        </w:r>
        <w:r w:rsidRPr="00B3551F" w:rsidR="000618D3">
          <w:rPr>
            <w:rFonts w:ascii="Arial" w:hAnsi="Arial" w:cs="Arial"/>
            <w:b/>
            <w:sz w:val="18"/>
            <w:szCs w:val="18"/>
          </w:rPr>
          <w:fldChar w:fldCharType="separate"/>
        </w:r>
        <w:r w:rsidR="000618D3">
          <w:rPr>
            <w:rFonts w:ascii="Arial" w:hAnsi="Arial" w:cs="Arial"/>
            <w:b/>
            <w:noProof/>
            <w:sz w:val="18"/>
            <w:szCs w:val="18"/>
          </w:rPr>
          <w:t>1</w:t>
        </w:r>
        <w:r w:rsidRPr="00B3551F" w:rsidR="000618D3">
          <w:rPr>
            <w:rFonts w:ascii="Arial" w:hAnsi="Arial" w:cs="Arial"/>
            <w:b/>
            <w:sz w:val="18"/>
            <w:szCs w:val="18"/>
          </w:rPr>
          <w:fldChar w:fldCharType="end"/>
        </w:r>
        <w:r w:rsidRPr="00B3551F" w:rsidR="000618D3">
          <w:rPr>
            <w:rFonts w:ascii="Arial" w:hAnsi="Arial" w:cs="Arial"/>
            <w:b/>
            <w:sz w:val="18"/>
            <w:szCs w:val="18"/>
          </w:rPr>
          <w:t xml:space="preserve"> of </w:t>
        </w:r>
        <w:r w:rsidRPr="00B3551F" w:rsidR="000618D3">
          <w:rPr>
            <w:rFonts w:ascii="Arial" w:hAnsi="Arial" w:cs="Arial"/>
            <w:b/>
            <w:sz w:val="18"/>
            <w:szCs w:val="18"/>
          </w:rPr>
          <w:fldChar w:fldCharType="begin"/>
        </w:r>
        <w:r w:rsidRPr="00B3551F" w:rsidR="000618D3">
          <w:rPr>
            <w:rFonts w:ascii="Arial" w:hAnsi="Arial" w:cs="Arial"/>
            <w:b/>
            <w:sz w:val="18"/>
            <w:szCs w:val="18"/>
          </w:rPr>
          <w:instrText xml:space="preserve"> NUMPAGES  </w:instrText>
        </w:r>
        <w:r w:rsidRPr="00B3551F" w:rsidR="000618D3">
          <w:rPr>
            <w:rFonts w:ascii="Arial" w:hAnsi="Arial" w:cs="Arial"/>
            <w:b/>
            <w:sz w:val="18"/>
            <w:szCs w:val="18"/>
          </w:rPr>
          <w:fldChar w:fldCharType="separate"/>
        </w:r>
        <w:r w:rsidR="000618D3">
          <w:rPr>
            <w:rFonts w:ascii="Arial" w:hAnsi="Arial" w:cs="Arial"/>
            <w:b/>
            <w:noProof/>
            <w:sz w:val="18"/>
            <w:szCs w:val="18"/>
          </w:rPr>
          <w:t>4</w:t>
        </w:r>
        <w:r w:rsidRPr="00B3551F" w:rsidR="000618D3">
          <w:rPr>
            <w:rFonts w:ascii="Arial" w:hAnsi="Arial" w:cs="Arial"/>
            <w:b/>
            <w:sz w:val="18"/>
            <w:szCs w:val="18"/>
          </w:rPr>
          <w:fldChar w:fldCharType="end"/>
        </w:r>
      </w:sdtContent>
    </w:sdt>
    <w:r w:rsidRPr="00B3551F" w:rsidR="000618D3">
      <w:rPr>
        <w:rFonts w:ascii="Arial" w:hAnsi="Arial" w:cs="Arial"/>
        <w:sz w:val="18"/>
        <w:szCs w:val="18"/>
      </w:rPr>
      <w:tab/>
    </w:r>
    <w:r w:rsidRPr="00B3551F" w:rsidR="000618D3">
      <w:rPr>
        <w:rFonts w:ascii="Arial" w:hAnsi="Arial" w:cs="Arial"/>
        <w:sz w:val="18"/>
        <w:szCs w:val="18"/>
      </w:rPr>
      <w:t>dd/mm/yy</w:t>
    </w:r>
    <w:r w:rsidR="000618D3">
      <w:rPr>
        <w:rFonts w:ascii="Arial" w:hAnsi="Arial" w:cs="Arial"/>
        <w:sz w:val="18"/>
        <w:szCs w:val="18"/>
      </w:rPr>
      <w:t xml:space="preserve"> (date created)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3623" w:rsidP="00811BB7" w:rsidRDefault="000E3623" w14:paraId="231E7ABD" w14:textId="77777777">
      <w:pPr>
        <w:spacing w:after="0"/>
      </w:pPr>
      <w:r>
        <w:separator/>
      </w:r>
    </w:p>
  </w:footnote>
  <w:footnote w:type="continuationSeparator" w:id="0">
    <w:p w:rsidR="000E3623" w:rsidP="00811BB7" w:rsidRDefault="000E3623" w14:paraId="2C833E5B" w14:textId="77777777">
      <w:pPr>
        <w:spacing w:after="0"/>
      </w:pPr>
      <w:r>
        <w:continuationSeparator/>
      </w:r>
    </w:p>
  </w:footnote>
  <w:footnote w:type="continuationNotice" w:id="1">
    <w:p w:rsidR="000E3623" w:rsidRDefault="000E3623" w14:paraId="7C781E2E"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8E5B835" w:rsidTr="00C25601" w14:paraId="71DBA264" w14:textId="77777777">
      <w:trPr>
        <w:trHeight w:val="300"/>
      </w:trPr>
      <w:tc>
        <w:tcPr>
          <w:tcW w:w="3120" w:type="dxa"/>
        </w:tcPr>
        <w:p w:rsidR="28E5B835" w:rsidP="00C25601" w:rsidRDefault="28E5B835" w14:paraId="0F678DDB" w14:textId="375C2994">
          <w:pPr>
            <w:pStyle w:val="Header"/>
            <w:ind w:left="-115"/>
          </w:pPr>
        </w:p>
      </w:tc>
      <w:tc>
        <w:tcPr>
          <w:tcW w:w="3120" w:type="dxa"/>
        </w:tcPr>
        <w:p w:rsidR="28E5B835" w:rsidP="00C25601" w:rsidRDefault="28E5B835" w14:paraId="670DEAE2" w14:textId="65868C48">
          <w:pPr>
            <w:pStyle w:val="Header"/>
            <w:jc w:val="center"/>
          </w:pPr>
        </w:p>
      </w:tc>
      <w:tc>
        <w:tcPr>
          <w:tcW w:w="3120" w:type="dxa"/>
        </w:tcPr>
        <w:p w:rsidR="28E5B835" w:rsidP="00C25601" w:rsidRDefault="28E5B835" w14:paraId="07836F04" w14:textId="0DAF52D5">
          <w:pPr>
            <w:pStyle w:val="Header"/>
            <w:ind w:right="-115"/>
            <w:jc w:val="right"/>
          </w:pPr>
        </w:p>
      </w:tc>
    </w:tr>
  </w:tbl>
  <w:p w:rsidR="00223009" w:rsidRDefault="00223009" w14:paraId="7FA401AE" w14:textId="1AAC5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B73"/>
    <w:multiLevelType w:val="multilevel"/>
    <w:tmpl w:val="D40680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16E78CD"/>
    <w:multiLevelType w:val="hybridMultilevel"/>
    <w:tmpl w:val="3F5E6E38"/>
    <w:lvl w:ilvl="0" w:tplc="97BC7562">
      <w:start w:val="150"/>
      <w:numFmt w:val="bullet"/>
      <w:lvlText w:val=""/>
      <w:lvlJc w:val="left"/>
      <w:pPr>
        <w:ind w:left="720" w:hanging="360"/>
      </w:pPr>
      <w:rPr>
        <w:rFonts w:hint="default" w:ascii="Symbol" w:hAnsi="Symbol" w:eastAsiaTheme="minorHAnsi" w:cs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64402B3"/>
    <w:multiLevelType w:val="hybridMultilevel"/>
    <w:tmpl w:val="80E682F6"/>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 w15:restartNumberingAfterBreak="0">
    <w:nsid w:val="06FF12DD"/>
    <w:multiLevelType w:val="multilevel"/>
    <w:tmpl w:val="B540F0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00428F5"/>
    <w:multiLevelType w:val="multilevel"/>
    <w:tmpl w:val="151AE8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2271C96"/>
    <w:multiLevelType w:val="hybridMultilevel"/>
    <w:tmpl w:val="D0CCB7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73F053E"/>
    <w:multiLevelType w:val="multilevel"/>
    <w:tmpl w:val="B1C099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84A05BF"/>
    <w:multiLevelType w:val="hybridMultilevel"/>
    <w:tmpl w:val="40C88856"/>
    <w:lvl w:ilvl="0">
      <w:start w:val="1"/>
      <w:numFmt w:val="bullet"/>
      <w:lvlText w:val=""/>
      <w:lvlJc w:val="left"/>
      <w:pPr>
        <w:tabs>
          <w:tab w:val="num" w:pos="720"/>
        </w:tabs>
        <w:ind w:left="360" w:hanging="360"/>
      </w:pPr>
      <w:rPr>
        <w:rFonts w:hint="default" w:ascii="Symbol" w:hAnsi="Symbol"/>
        <w:sz w:val="20"/>
      </w:rPr>
    </w:lvl>
    <w:lvl w:ilvl="1" w:tentative="1">
      <w:start w:val="1"/>
      <w:numFmt w:val="bullet"/>
      <w:lvlText w:val="o"/>
      <w:lvlJc w:val="left"/>
      <w:pPr>
        <w:tabs>
          <w:tab w:val="num" w:pos="1440"/>
        </w:tabs>
        <w:ind w:left="1080" w:hanging="360"/>
      </w:pPr>
      <w:rPr>
        <w:rFonts w:hint="default" w:ascii="Courier New" w:hAnsi="Courier New"/>
        <w:sz w:val="20"/>
      </w:rPr>
    </w:lvl>
    <w:lvl w:ilvl="2" w:tentative="1">
      <w:start w:val="1"/>
      <w:numFmt w:val="bullet"/>
      <w:lvlText w:val=""/>
      <w:lvlJc w:val="left"/>
      <w:pPr>
        <w:tabs>
          <w:tab w:val="num" w:pos="2160"/>
        </w:tabs>
        <w:ind w:left="1800" w:hanging="360"/>
      </w:pPr>
      <w:rPr>
        <w:rFonts w:hint="default" w:ascii="Wingdings" w:hAnsi="Wingdings"/>
        <w:sz w:val="20"/>
      </w:rPr>
    </w:lvl>
    <w:lvl w:ilvl="3" w:tentative="1">
      <w:start w:val="1"/>
      <w:numFmt w:val="bullet"/>
      <w:lvlText w:val=""/>
      <w:lvlJc w:val="left"/>
      <w:pPr>
        <w:tabs>
          <w:tab w:val="num" w:pos="2880"/>
        </w:tabs>
        <w:ind w:left="2520" w:hanging="360"/>
      </w:pPr>
      <w:rPr>
        <w:rFonts w:hint="default" w:ascii="Wingdings" w:hAnsi="Wingdings"/>
        <w:sz w:val="20"/>
      </w:rPr>
    </w:lvl>
    <w:lvl w:ilvl="4" w:tentative="1">
      <w:start w:val="1"/>
      <w:numFmt w:val="bullet"/>
      <w:lvlText w:val=""/>
      <w:lvlJc w:val="left"/>
      <w:pPr>
        <w:tabs>
          <w:tab w:val="num" w:pos="3600"/>
        </w:tabs>
        <w:ind w:left="3240" w:hanging="360"/>
      </w:pPr>
      <w:rPr>
        <w:rFonts w:hint="default" w:ascii="Wingdings" w:hAnsi="Wingdings"/>
        <w:sz w:val="20"/>
      </w:rPr>
    </w:lvl>
    <w:lvl w:ilvl="5" w:tentative="1">
      <w:start w:val="1"/>
      <w:numFmt w:val="bullet"/>
      <w:lvlText w:val=""/>
      <w:lvlJc w:val="left"/>
      <w:pPr>
        <w:tabs>
          <w:tab w:val="num" w:pos="4320"/>
        </w:tabs>
        <w:ind w:left="3960" w:hanging="360"/>
      </w:pPr>
      <w:rPr>
        <w:rFonts w:hint="default" w:ascii="Wingdings" w:hAnsi="Wingdings"/>
        <w:sz w:val="20"/>
      </w:rPr>
    </w:lvl>
    <w:lvl w:ilvl="6" w:tentative="1">
      <w:start w:val="1"/>
      <w:numFmt w:val="bullet"/>
      <w:lvlText w:val=""/>
      <w:lvlJc w:val="left"/>
      <w:pPr>
        <w:tabs>
          <w:tab w:val="num" w:pos="5040"/>
        </w:tabs>
        <w:ind w:left="4680" w:hanging="360"/>
      </w:pPr>
      <w:rPr>
        <w:rFonts w:hint="default" w:ascii="Wingdings" w:hAnsi="Wingdings"/>
        <w:sz w:val="20"/>
      </w:rPr>
    </w:lvl>
    <w:lvl w:ilvl="7" w:tentative="1">
      <w:start w:val="1"/>
      <w:numFmt w:val="bullet"/>
      <w:lvlText w:val=""/>
      <w:lvlJc w:val="left"/>
      <w:pPr>
        <w:tabs>
          <w:tab w:val="num" w:pos="5760"/>
        </w:tabs>
        <w:ind w:left="5400" w:hanging="360"/>
      </w:pPr>
      <w:rPr>
        <w:rFonts w:hint="default" w:ascii="Wingdings" w:hAnsi="Wingdings"/>
        <w:sz w:val="20"/>
      </w:rPr>
    </w:lvl>
    <w:lvl w:ilvl="8" w:tentative="1">
      <w:start w:val="1"/>
      <w:numFmt w:val="bullet"/>
      <w:lvlText w:val=""/>
      <w:lvlJc w:val="left"/>
      <w:pPr>
        <w:tabs>
          <w:tab w:val="num" w:pos="6480"/>
        </w:tabs>
        <w:ind w:left="6120" w:hanging="360"/>
      </w:pPr>
      <w:rPr>
        <w:rFonts w:hint="default" w:ascii="Wingdings" w:hAnsi="Wingdings"/>
        <w:sz w:val="20"/>
      </w:rPr>
    </w:lvl>
  </w:abstractNum>
  <w:abstractNum w:abstractNumId="8" w15:restartNumberingAfterBreak="0">
    <w:nsid w:val="1A8054FB"/>
    <w:multiLevelType w:val="hybridMultilevel"/>
    <w:tmpl w:val="AF608DA4"/>
    <w:lvl w:ilvl="0" w:tplc="97BC7562">
      <w:start w:val="150"/>
      <w:numFmt w:val="bullet"/>
      <w:lvlText w:val=""/>
      <w:lvlJc w:val="left"/>
      <w:pPr>
        <w:ind w:left="720" w:hanging="360"/>
      </w:pPr>
      <w:rPr>
        <w:rFonts w:hint="default" w:ascii="Symbol" w:hAnsi="Symbol" w:eastAsiaTheme="minorHAnsi" w:cs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1BCE61B3"/>
    <w:multiLevelType w:val="hybridMultilevel"/>
    <w:tmpl w:val="9C9A433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1E624249"/>
    <w:multiLevelType w:val="multilevel"/>
    <w:tmpl w:val="4F8888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25B3B57"/>
    <w:multiLevelType w:val="multilevel"/>
    <w:tmpl w:val="6DB65A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3385493"/>
    <w:multiLevelType w:val="multilevel"/>
    <w:tmpl w:val="B8BEF2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3825E7D"/>
    <w:multiLevelType w:val="hybridMultilevel"/>
    <w:tmpl w:val="15A8337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26E96DD3"/>
    <w:multiLevelType w:val="hybridMultilevel"/>
    <w:tmpl w:val="8848D5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3E46B09"/>
    <w:multiLevelType w:val="multilevel"/>
    <w:tmpl w:val="106EB5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896093F"/>
    <w:multiLevelType w:val="hybridMultilevel"/>
    <w:tmpl w:val="FFE0E998"/>
    <w:lvl w:ilvl="0" w:tplc="0C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8255D4"/>
    <w:multiLevelType w:val="hybridMultilevel"/>
    <w:tmpl w:val="CBF05F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E2E1F20"/>
    <w:multiLevelType w:val="hybridMultilevel"/>
    <w:tmpl w:val="A83EED8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3F7A7AB6"/>
    <w:multiLevelType w:val="hybridMultilevel"/>
    <w:tmpl w:val="BA54C71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47DA3ABF"/>
    <w:multiLevelType w:val="multilevel"/>
    <w:tmpl w:val="C94CEF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84132F1"/>
    <w:multiLevelType w:val="hybridMultilevel"/>
    <w:tmpl w:val="1870E34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4AA3258A"/>
    <w:multiLevelType w:val="multilevel"/>
    <w:tmpl w:val="A1B8B6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26B192E"/>
    <w:multiLevelType w:val="multilevel"/>
    <w:tmpl w:val="495E2F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62F0590"/>
    <w:multiLevelType w:val="hybridMultilevel"/>
    <w:tmpl w:val="2E18CA64"/>
    <w:lvl w:ilvl="0" w:tplc="3DD6BFBC">
      <w:numFmt w:val="bullet"/>
      <w:lvlText w:val="·"/>
      <w:lvlJc w:val="left"/>
      <w:pPr>
        <w:ind w:left="720" w:hanging="36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581848BC"/>
    <w:multiLevelType w:val="hybridMultilevel"/>
    <w:tmpl w:val="35A6B266"/>
    <w:lvl w:ilvl="0" w:tplc="6F86079A">
      <w:numFmt w:val="bullet"/>
      <w:lvlText w:val="•"/>
      <w:lvlJc w:val="left"/>
      <w:pPr>
        <w:ind w:left="428" w:hanging="428"/>
      </w:pPr>
      <w:rPr>
        <w:rFonts w:hint="default" w:ascii="Calibri" w:hAnsi="Calibri" w:cs="Calibri" w:eastAsiaTheme="minorHAns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6" w15:restartNumberingAfterBreak="0">
    <w:nsid w:val="5C086FE1"/>
    <w:multiLevelType w:val="multilevel"/>
    <w:tmpl w:val="B83A17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D3F1619"/>
    <w:multiLevelType w:val="multilevel"/>
    <w:tmpl w:val="E6561F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0EC16AA"/>
    <w:multiLevelType w:val="hybridMultilevel"/>
    <w:tmpl w:val="772A024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6A7D786A"/>
    <w:multiLevelType w:val="multilevel"/>
    <w:tmpl w:val="A1C476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6DB21807"/>
    <w:multiLevelType w:val="multilevel"/>
    <w:tmpl w:val="09D447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733458BB"/>
    <w:multiLevelType w:val="multilevel"/>
    <w:tmpl w:val="AA867F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74D73BD2"/>
    <w:multiLevelType w:val="multilevel"/>
    <w:tmpl w:val="473641D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3" w15:restartNumberingAfterBreak="0">
    <w:nsid w:val="766723AB"/>
    <w:multiLevelType w:val="hybridMultilevel"/>
    <w:tmpl w:val="311089C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4" w15:restartNumberingAfterBreak="0">
    <w:nsid w:val="783B50A0"/>
    <w:multiLevelType w:val="multilevel"/>
    <w:tmpl w:val="960AA2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7B3D26B5"/>
    <w:multiLevelType w:val="multilevel"/>
    <w:tmpl w:val="5C9A1E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7F0B0EE4"/>
    <w:multiLevelType w:val="hybridMultilevel"/>
    <w:tmpl w:val="04EA00F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729303604">
    <w:abstractNumId w:val="16"/>
  </w:num>
  <w:num w:numId="2" w16cid:durableId="689912077">
    <w:abstractNumId w:val="1"/>
  </w:num>
  <w:num w:numId="3" w16cid:durableId="299920234">
    <w:abstractNumId w:val="8"/>
  </w:num>
  <w:num w:numId="4" w16cid:durableId="812019104">
    <w:abstractNumId w:val="21"/>
  </w:num>
  <w:num w:numId="5" w16cid:durableId="1437167342">
    <w:abstractNumId w:val="15"/>
  </w:num>
  <w:num w:numId="6" w16cid:durableId="114376048">
    <w:abstractNumId w:val="33"/>
  </w:num>
  <w:num w:numId="7" w16cid:durableId="1956476046">
    <w:abstractNumId w:val="14"/>
  </w:num>
  <w:num w:numId="8" w16cid:durableId="2079281589">
    <w:abstractNumId w:val="5"/>
  </w:num>
  <w:num w:numId="9" w16cid:durableId="1402362911">
    <w:abstractNumId w:val="9"/>
  </w:num>
  <w:num w:numId="10" w16cid:durableId="702246797">
    <w:abstractNumId w:val="25"/>
  </w:num>
  <w:num w:numId="11" w16cid:durableId="382799682">
    <w:abstractNumId w:val="32"/>
  </w:num>
  <w:num w:numId="12" w16cid:durableId="1316028903">
    <w:abstractNumId w:val="3"/>
  </w:num>
  <w:num w:numId="13" w16cid:durableId="155001667">
    <w:abstractNumId w:val="36"/>
  </w:num>
  <w:num w:numId="14" w16cid:durableId="1212110446">
    <w:abstractNumId w:val="2"/>
  </w:num>
  <w:num w:numId="15" w16cid:durableId="1022241651">
    <w:abstractNumId w:val="13"/>
  </w:num>
  <w:num w:numId="16" w16cid:durableId="1881437035">
    <w:abstractNumId w:val="24"/>
  </w:num>
  <w:num w:numId="17" w16cid:durableId="1858619563">
    <w:abstractNumId w:val="34"/>
  </w:num>
  <w:num w:numId="18" w16cid:durableId="578830741">
    <w:abstractNumId w:val="18"/>
  </w:num>
  <w:num w:numId="19" w16cid:durableId="560406140">
    <w:abstractNumId w:val="10"/>
  </w:num>
  <w:num w:numId="20" w16cid:durableId="1204250605">
    <w:abstractNumId w:val="19"/>
  </w:num>
  <w:num w:numId="21" w16cid:durableId="1821775862">
    <w:abstractNumId w:val="28"/>
  </w:num>
  <w:num w:numId="22" w16cid:durableId="250310894">
    <w:abstractNumId w:val="30"/>
  </w:num>
  <w:num w:numId="23" w16cid:durableId="533732124">
    <w:abstractNumId w:val="11"/>
  </w:num>
  <w:num w:numId="24" w16cid:durableId="1384600584">
    <w:abstractNumId w:val="31"/>
  </w:num>
  <w:num w:numId="25" w16cid:durableId="1559167106">
    <w:abstractNumId w:val="26"/>
  </w:num>
  <w:num w:numId="26" w16cid:durableId="349722476">
    <w:abstractNumId w:val="12"/>
  </w:num>
  <w:num w:numId="27" w16cid:durableId="641232756">
    <w:abstractNumId w:val="6"/>
  </w:num>
  <w:num w:numId="28" w16cid:durableId="1375428983">
    <w:abstractNumId w:val="35"/>
  </w:num>
  <w:num w:numId="29" w16cid:durableId="637298470">
    <w:abstractNumId w:val="22"/>
  </w:num>
  <w:num w:numId="30" w16cid:durableId="1445467747">
    <w:abstractNumId w:val="27"/>
  </w:num>
  <w:num w:numId="31" w16cid:durableId="610626376">
    <w:abstractNumId w:val="4"/>
  </w:num>
  <w:num w:numId="32" w16cid:durableId="1420325667">
    <w:abstractNumId w:val="29"/>
  </w:num>
  <w:num w:numId="33" w16cid:durableId="363677358">
    <w:abstractNumId w:val="23"/>
  </w:num>
  <w:num w:numId="34" w16cid:durableId="408311507">
    <w:abstractNumId w:val="20"/>
  </w:num>
  <w:num w:numId="35" w16cid:durableId="251470200">
    <w:abstractNumId w:val="0"/>
  </w:num>
  <w:num w:numId="36" w16cid:durableId="1840192217">
    <w:abstractNumId w:val="7"/>
  </w:num>
  <w:num w:numId="37" w16cid:durableId="937063424">
    <w:abstractNumId w:val="17"/>
  </w:num>
  <w:numIdMacAtCleanup w:val="10"/>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2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171"/>
    <w:rsid w:val="0000163B"/>
    <w:rsid w:val="00002745"/>
    <w:rsid w:val="00005149"/>
    <w:rsid w:val="00006FA5"/>
    <w:rsid w:val="00007B42"/>
    <w:rsid w:val="000110B6"/>
    <w:rsid w:val="000133F4"/>
    <w:rsid w:val="00015197"/>
    <w:rsid w:val="0001565C"/>
    <w:rsid w:val="00016E9C"/>
    <w:rsid w:val="00017A46"/>
    <w:rsid w:val="000204E3"/>
    <w:rsid w:val="00025E90"/>
    <w:rsid w:val="00027A84"/>
    <w:rsid w:val="000310C1"/>
    <w:rsid w:val="0003147C"/>
    <w:rsid w:val="000330DD"/>
    <w:rsid w:val="00035B07"/>
    <w:rsid w:val="00035C64"/>
    <w:rsid w:val="00037303"/>
    <w:rsid w:val="00041BDB"/>
    <w:rsid w:val="0004415F"/>
    <w:rsid w:val="00044E9A"/>
    <w:rsid w:val="00046CDC"/>
    <w:rsid w:val="0004757C"/>
    <w:rsid w:val="00050E93"/>
    <w:rsid w:val="00051FF1"/>
    <w:rsid w:val="0005236F"/>
    <w:rsid w:val="0005483D"/>
    <w:rsid w:val="000571BC"/>
    <w:rsid w:val="00060766"/>
    <w:rsid w:val="00060CA8"/>
    <w:rsid w:val="000618D3"/>
    <w:rsid w:val="00062A32"/>
    <w:rsid w:val="0006360A"/>
    <w:rsid w:val="000638EF"/>
    <w:rsid w:val="00064428"/>
    <w:rsid w:val="0006448E"/>
    <w:rsid w:val="00064E86"/>
    <w:rsid w:val="000657B3"/>
    <w:rsid w:val="000700FE"/>
    <w:rsid w:val="000755B5"/>
    <w:rsid w:val="0007624F"/>
    <w:rsid w:val="00083DE8"/>
    <w:rsid w:val="00090D3A"/>
    <w:rsid w:val="00093327"/>
    <w:rsid w:val="00095467"/>
    <w:rsid w:val="000963BC"/>
    <w:rsid w:val="000A0BE3"/>
    <w:rsid w:val="000A0C86"/>
    <w:rsid w:val="000A0ED7"/>
    <w:rsid w:val="000A1F8C"/>
    <w:rsid w:val="000A2956"/>
    <w:rsid w:val="000A4193"/>
    <w:rsid w:val="000A4F4B"/>
    <w:rsid w:val="000A5943"/>
    <w:rsid w:val="000A736D"/>
    <w:rsid w:val="000B1D65"/>
    <w:rsid w:val="000B30CB"/>
    <w:rsid w:val="000B3F5A"/>
    <w:rsid w:val="000B40CB"/>
    <w:rsid w:val="000B4F6D"/>
    <w:rsid w:val="000B568A"/>
    <w:rsid w:val="000C06B3"/>
    <w:rsid w:val="000C46D7"/>
    <w:rsid w:val="000D1EC1"/>
    <w:rsid w:val="000D5AA1"/>
    <w:rsid w:val="000D75FB"/>
    <w:rsid w:val="000E2E40"/>
    <w:rsid w:val="000E3623"/>
    <w:rsid w:val="000E37AC"/>
    <w:rsid w:val="000E5EFC"/>
    <w:rsid w:val="000E71DF"/>
    <w:rsid w:val="000F1567"/>
    <w:rsid w:val="000F252E"/>
    <w:rsid w:val="00101692"/>
    <w:rsid w:val="00102367"/>
    <w:rsid w:val="001026ED"/>
    <w:rsid w:val="00105F09"/>
    <w:rsid w:val="001115EB"/>
    <w:rsid w:val="001159BA"/>
    <w:rsid w:val="00120B28"/>
    <w:rsid w:val="00121A06"/>
    <w:rsid w:val="00123505"/>
    <w:rsid w:val="001237F3"/>
    <w:rsid w:val="00124DFC"/>
    <w:rsid w:val="00125120"/>
    <w:rsid w:val="001261D9"/>
    <w:rsid w:val="00132124"/>
    <w:rsid w:val="00140CE8"/>
    <w:rsid w:val="001413E8"/>
    <w:rsid w:val="00142EB9"/>
    <w:rsid w:val="00144F57"/>
    <w:rsid w:val="001459B1"/>
    <w:rsid w:val="0014746B"/>
    <w:rsid w:val="00150A21"/>
    <w:rsid w:val="00150A7F"/>
    <w:rsid w:val="0015427A"/>
    <w:rsid w:val="00154622"/>
    <w:rsid w:val="0015700D"/>
    <w:rsid w:val="001604D4"/>
    <w:rsid w:val="00160D73"/>
    <w:rsid w:val="001639CD"/>
    <w:rsid w:val="001677E9"/>
    <w:rsid w:val="0017348A"/>
    <w:rsid w:val="0017362C"/>
    <w:rsid w:val="001814A8"/>
    <w:rsid w:val="00181F5C"/>
    <w:rsid w:val="00186023"/>
    <w:rsid w:val="00186F3E"/>
    <w:rsid w:val="001908B4"/>
    <w:rsid w:val="00190DC6"/>
    <w:rsid w:val="00193E96"/>
    <w:rsid w:val="001944D6"/>
    <w:rsid w:val="00195C92"/>
    <w:rsid w:val="001A0AC5"/>
    <w:rsid w:val="001A1437"/>
    <w:rsid w:val="001A1C11"/>
    <w:rsid w:val="001A2A87"/>
    <w:rsid w:val="001A2ECB"/>
    <w:rsid w:val="001B13D5"/>
    <w:rsid w:val="001B1963"/>
    <w:rsid w:val="001B317E"/>
    <w:rsid w:val="001B4BBF"/>
    <w:rsid w:val="001B5712"/>
    <w:rsid w:val="001B6631"/>
    <w:rsid w:val="001C0B5D"/>
    <w:rsid w:val="001C0EB5"/>
    <w:rsid w:val="001C1FDC"/>
    <w:rsid w:val="001C38D8"/>
    <w:rsid w:val="001C4550"/>
    <w:rsid w:val="001C4E73"/>
    <w:rsid w:val="001C572C"/>
    <w:rsid w:val="001D6A86"/>
    <w:rsid w:val="001D741E"/>
    <w:rsid w:val="001D7710"/>
    <w:rsid w:val="001E3DA3"/>
    <w:rsid w:val="001E4983"/>
    <w:rsid w:val="001E52C0"/>
    <w:rsid w:val="001E69D4"/>
    <w:rsid w:val="001E742C"/>
    <w:rsid w:val="001F0CBA"/>
    <w:rsid w:val="001F3BFB"/>
    <w:rsid w:val="001F5558"/>
    <w:rsid w:val="001F6AE5"/>
    <w:rsid w:val="0020686F"/>
    <w:rsid w:val="00210C56"/>
    <w:rsid w:val="00214C5B"/>
    <w:rsid w:val="0021653A"/>
    <w:rsid w:val="002168CD"/>
    <w:rsid w:val="00221C80"/>
    <w:rsid w:val="00221EC1"/>
    <w:rsid w:val="00223009"/>
    <w:rsid w:val="00225AFF"/>
    <w:rsid w:val="00225E0B"/>
    <w:rsid w:val="00236AAB"/>
    <w:rsid w:val="002400D2"/>
    <w:rsid w:val="00242BB6"/>
    <w:rsid w:val="00242D33"/>
    <w:rsid w:val="00244259"/>
    <w:rsid w:val="00245CE5"/>
    <w:rsid w:val="00247DF9"/>
    <w:rsid w:val="00252C05"/>
    <w:rsid w:val="00270F4C"/>
    <w:rsid w:val="002740F5"/>
    <w:rsid w:val="00274F1D"/>
    <w:rsid w:val="00284AA7"/>
    <w:rsid w:val="0029015D"/>
    <w:rsid w:val="00290A6E"/>
    <w:rsid w:val="00291F6E"/>
    <w:rsid w:val="00296277"/>
    <w:rsid w:val="002967AB"/>
    <w:rsid w:val="002971A2"/>
    <w:rsid w:val="002A2CDC"/>
    <w:rsid w:val="002A4B71"/>
    <w:rsid w:val="002B366D"/>
    <w:rsid w:val="002B42F6"/>
    <w:rsid w:val="002B5CC2"/>
    <w:rsid w:val="002B6497"/>
    <w:rsid w:val="002C2606"/>
    <w:rsid w:val="002C3BA1"/>
    <w:rsid w:val="002C6399"/>
    <w:rsid w:val="002C7B30"/>
    <w:rsid w:val="002D07F6"/>
    <w:rsid w:val="002D5EC5"/>
    <w:rsid w:val="002E1CBB"/>
    <w:rsid w:val="002E3A1D"/>
    <w:rsid w:val="002F25E0"/>
    <w:rsid w:val="002F49CE"/>
    <w:rsid w:val="002F5C4B"/>
    <w:rsid w:val="0030289C"/>
    <w:rsid w:val="00305150"/>
    <w:rsid w:val="00305845"/>
    <w:rsid w:val="00305CF4"/>
    <w:rsid w:val="0030726C"/>
    <w:rsid w:val="00311252"/>
    <w:rsid w:val="00314372"/>
    <w:rsid w:val="003172EA"/>
    <w:rsid w:val="00317DC3"/>
    <w:rsid w:val="00321484"/>
    <w:rsid w:val="00322C8D"/>
    <w:rsid w:val="0032628B"/>
    <w:rsid w:val="00330598"/>
    <w:rsid w:val="00333B04"/>
    <w:rsid w:val="003364B4"/>
    <w:rsid w:val="00346914"/>
    <w:rsid w:val="00351210"/>
    <w:rsid w:val="003526DA"/>
    <w:rsid w:val="00352FAB"/>
    <w:rsid w:val="0035513E"/>
    <w:rsid w:val="0036128F"/>
    <w:rsid w:val="003616DE"/>
    <w:rsid w:val="00362487"/>
    <w:rsid w:val="00362701"/>
    <w:rsid w:val="00366E15"/>
    <w:rsid w:val="00371B00"/>
    <w:rsid w:val="00372C6F"/>
    <w:rsid w:val="003730D9"/>
    <w:rsid w:val="003744A8"/>
    <w:rsid w:val="00376508"/>
    <w:rsid w:val="00377973"/>
    <w:rsid w:val="0038013D"/>
    <w:rsid w:val="00382107"/>
    <w:rsid w:val="00383260"/>
    <w:rsid w:val="00384260"/>
    <w:rsid w:val="0038551D"/>
    <w:rsid w:val="00396C7F"/>
    <w:rsid w:val="003A0ACA"/>
    <w:rsid w:val="003A0BC6"/>
    <w:rsid w:val="003A168B"/>
    <w:rsid w:val="003A2AD9"/>
    <w:rsid w:val="003B14EA"/>
    <w:rsid w:val="003B64B2"/>
    <w:rsid w:val="003B74D2"/>
    <w:rsid w:val="003C13AE"/>
    <w:rsid w:val="003C224C"/>
    <w:rsid w:val="003C4606"/>
    <w:rsid w:val="003C4AC1"/>
    <w:rsid w:val="003C7EA8"/>
    <w:rsid w:val="003D1468"/>
    <w:rsid w:val="003D4AAA"/>
    <w:rsid w:val="003D56A1"/>
    <w:rsid w:val="003D63AE"/>
    <w:rsid w:val="003D6CDF"/>
    <w:rsid w:val="003F0B69"/>
    <w:rsid w:val="003F6764"/>
    <w:rsid w:val="003F6947"/>
    <w:rsid w:val="00402299"/>
    <w:rsid w:val="00402A27"/>
    <w:rsid w:val="00407B21"/>
    <w:rsid w:val="00410F72"/>
    <w:rsid w:val="00411DB0"/>
    <w:rsid w:val="004138A3"/>
    <w:rsid w:val="004159BC"/>
    <w:rsid w:val="0041638D"/>
    <w:rsid w:val="00420871"/>
    <w:rsid w:val="00421B10"/>
    <w:rsid w:val="00421F9E"/>
    <w:rsid w:val="004225F7"/>
    <w:rsid w:val="00425D43"/>
    <w:rsid w:val="004335E3"/>
    <w:rsid w:val="00437D63"/>
    <w:rsid w:val="00442486"/>
    <w:rsid w:val="00445253"/>
    <w:rsid w:val="0045076E"/>
    <w:rsid w:val="004514FB"/>
    <w:rsid w:val="00453727"/>
    <w:rsid w:val="00456EB9"/>
    <w:rsid w:val="00457839"/>
    <w:rsid w:val="00460CA9"/>
    <w:rsid w:val="0046123E"/>
    <w:rsid w:val="004613DD"/>
    <w:rsid w:val="00462732"/>
    <w:rsid w:val="0046649A"/>
    <w:rsid w:val="004669FB"/>
    <w:rsid w:val="0047310D"/>
    <w:rsid w:val="00481704"/>
    <w:rsid w:val="004875FA"/>
    <w:rsid w:val="00490049"/>
    <w:rsid w:val="00493FD2"/>
    <w:rsid w:val="004B147B"/>
    <w:rsid w:val="004B251C"/>
    <w:rsid w:val="004B385B"/>
    <w:rsid w:val="004B3C13"/>
    <w:rsid w:val="004B4211"/>
    <w:rsid w:val="004C293B"/>
    <w:rsid w:val="004C6444"/>
    <w:rsid w:val="004D5B82"/>
    <w:rsid w:val="004E0F50"/>
    <w:rsid w:val="004E16A8"/>
    <w:rsid w:val="004E19ED"/>
    <w:rsid w:val="004E45CD"/>
    <w:rsid w:val="004E6BF1"/>
    <w:rsid w:val="004F1731"/>
    <w:rsid w:val="004F2863"/>
    <w:rsid w:val="004F314A"/>
    <w:rsid w:val="004F3C84"/>
    <w:rsid w:val="004F43E6"/>
    <w:rsid w:val="004F452F"/>
    <w:rsid w:val="004F71D4"/>
    <w:rsid w:val="005031A0"/>
    <w:rsid w:val="00507CB0"/>
    <w:rsid w:val="00510C9B"/>
    <w:rsid w:val="0051473F"/>
    <w:rsid w:val="00515CB2"/>
    <w:rsid w:val="005202C0"/>
    <w:rsid w:val="005215C8"/>
    <w:rsid w:val="00521F27"/>
    <w:rsid w:val="00524817"/>
    <w:rsid w:val="00532E34"/>
    <w:rsid w:val="005367C9"/>
    <w:rsid w:val="0054046D"/>
    <w:rsid w:val="0054162C"/>
    <w:rsid w:val="005419DE"/>
    <w:rsid w:val="00543A55"/>
    <w:rsid w:val="0054405F"/>
    <w:rsid w:val="00545AF9"/>
    <w:rsid w:val="00545F8E"/>
    <w:rsid w:val="005511E8"/>
    <w:rsid w:val="00553F47"/>
    <w:rsid w:val="00554E94"/>
    <w:rsid w:val="00555172"/>
    <w:rsid w:val="00555CFE"/>
    <w:rsid w:val="0055780C"/>
    <w:rsid w:val="00566A4E"/>
    <w:rsid w:val="00573BC3"/>
    <w:rsid w:val="00574EC7"/>
    <w:rsid w:val="00575271"/>
    <w:rsid w:val="00583971"/>
    <w:rsid w:val="00583F2B"/>
    <w:rsid w:val="0058731E"/>
    <w:rsid w:val="00593201"/>
    <w:rsid w:val="00593D0E"/>
    <w:rsid w:val="0059589E"/>
    <w:rsid w:val="005A05CB"/>
    <w:rsid w:val="005A1A2B"/>
    <w:rsid w:val="005A379A"/>
    <w:rsid w:val="005B37AB"/>
    <w:rsid w:val="005C2C66"/>
    <w:rsid w:val="005C657C"/>
    <w:rsid w:val="005D07E9"/>
    <w:rsid w:val="005D2B24"/>
    <w:rsid w:val="005D42B6"/>
    <w:rsid w:val="005D4EE5"/>
    <w:rsid w:val="005D7058"/>
    <w:rsid w:val="005D796A"/>
    <w:rsid w:val="005E11AD"/>
    <w:rsid w:val="005E23B8"/>
    <w:rsid w:val="005E2452"/>
    <w:rsid w:val="005E2ED4"/>
    <w:rsid w:val="005E55E1"/>
    <w:rsid w:val="005E7B81"/>
    <w:rsid w:val="005E7E6A"/>
    <w:rsid w:val="005F1AE1"/>
    <w:rsid w:val="005F41A6"/>
    <w:rsid w:val="005F7354"/>
    <w:rsid w:val="00600464"/>
    <w:rsid w:val="0060089A"/>
    <w:rsid w:val="00600FBF"/>
    <w:rsid w:val="006025FA"/>
    <w:rsid w:val="00603782"/>
    <w:rsid w:val="006117F9"/>
    <w:rsid w:val="00613EBF"/>
    <w:rsid w:val="006224D3"/>
    <w:rsid w:val="006252E7"/>
    <w:rsid w:val="006257E5"/>
    <w:rsid w:val="0062645E"/>
    <w:rsid w:val="006279F4"/>
    <w:rsid w:val="006316B5"/>
    <w:rsid w:val="00634499"/>
    <w:rsid w:val="00635575"/>
    <w:rsid w:val="00636263"/>
    <w:rsid w:val="0064331D"/>
    <w:rsid w:val="00654F46"/>
    <w:rsid w:val="00655591"/>
    <w:rsid w:val="00655EF3"/>
    <w:rsid w:val="00657440"/>
    <w:rsid w:val="006607FC"/>
    <w:rsid w:val="006664AF"/>
    <w:rsid w:val="00667D3E"/>
    <w:rsid w:val="00671552"/>
    <w:rsid w:val="006732B7"/>
    <w:rsid w:val="006738B1"/>
    <w:rsid w:val="00674F3F"/>
    <w:rsid w:val="00675C41"/>
    <w:rsid w:val="0068067F"/>
    <w:rsid w:val="00683AEA"/>
    <w:rsid w:val="00685BEE"/>
    <w:rsid w:val="00686ED2"/>
    <w:rsid w:val="00692E85"/>
    <w:rsid w:val="0069417D"/>
    <w:rsid w:val="0069595B"/>
    <w:rsid w:val="00696821"/>
    <w:rsid w:val="00696FC7"/>
    <w:rsid w:val="006A1994"/>
    <w:rsid w:val="006A2724"/>
    <w:rsid w:val="006A4CC0"/>
    <w:rsid w:val="006A6962"/>
    <w:rsid w:val="006A7F62"/>
    <w:rsid w:val="006B591A"/>
    <w:rsid w:val="006C0D20"/>
    <w:rsid w:val="006C42A1"/>
    <w:rsid w:val="006D2A4C"/>
    <w:rsid w:val="006D2AB7"/>
    <w:rsid w:val="006D4C96"/>
    <w:rsid w:val="006D62ED"/>
    <w:rsid w:val="006E2B60"/>
    <w:rsid w:val="006E47F1"/>
    <w:rsid w:val="006E5D31"/>
    <w:rsid w:val="006F033F"/>
    <w:rsid w:val="006F12C0"/>
    <w:rsid w:val="006F4FCF"/>
    <w:rsid w:val="00700918"/>
    <w:rsid w:val="0070235B"/>
    <w:rsid w:val="00702B87"/>
    <w:rsid w:val="00705787"/>
    <w:rsid w:val="0070604D"/>
    <w:rsid w:val="00712015"/>
    <w:rsid w:val="00713444"/>
    <w:rsid w:val="0071591F"/>
    <w:rsid w:val="00715F39"/>
    <w:rsid w:val="00716A02"/>
    <w:rsid w:val="00721883"/>
    <w:rsid w:val="00722450"/>
    <w:rsid w:val="007251F3"/>
    <w:rsid w:val="007261AA"/>
    <w:rsid w:val="0072771E"/>
    <w:rsid w:val="00727D10"/>
    <w:rsid w:val="00730398"/>
    <w:rsid w:val="0073109B"/>
    <w:rsid w:val="007359FF"/>
    <w:rsid w:val="00736BE7"/>
    <w:rsid w:val="007377C0"/>
    <w:rsid w:val="007377D1"/>
    <w:rsid w:val="00737A3B"/>
    <w:rsid w:val="007412AD"/>
    <w:rsid w:val="00743915"/>
    <w:rsid w:val="00744151"/>
    <w:rsid w:val="007448D6"/>
    <w:rsid w:val="00745331"/>
    <w:rsid w:val="00747DAC"/>
    <w:rsid w:val="00753CDF"/>
    <w:rsid w:val="007563B8"/>
    <w:rsid w:val="00760DA1"/>
    <w:rsid w:val="007628D0"/>
    <w:rsid w:val="00767D02"/>
    <w:rsid w:val="00770D12"/>
    <w:rsid w:val="00772195"/>
    <w:rsid w:val="00772968"/>
    <w:rsid w:val="007757B7"/>
    <w:rsid w:val="00776CA1"/>
    <w:rsid w:val="00781E9F"/>
    <w:rsid w:val="0078377A"/>
    <w:rsid w:val="00785C99"/>
    <w:rsid w:val="00796312"/>
    <w:rsid w:val="007A296B"/>
    <w:rsid w:val="007B699A"/>
    <w:rsid w:val="007B7A10"/>
    <w:rsid w:val="007C1790"/>
    <w:rsid w:val="007C4DED"/>
    <w:rsid w:val="007C60AC"/>
    <w:rsid w:val="007C7874"/>
    <w:rsid w:val="007D091C"/>
    <w:rsid w:val="007D1141"/>
    <w:rsid w:val="007D144F"/>
    <w:rsid w:val="007D4D0D"/>
    <w:rsid w:val="007D4F9E"/>
    <w:rsid w:val="007D788A"/>
    <w:rsid w:val="007E06F1"/>
    <w:rsid w:val="007E1DA1"/>
    <w:rsid w:val="007E2FBF"/>
    <w:rsid w:val="007E47CC"/>
    <w:rsid w:val="007F0ECA"/>
    <w:rsid w:val="007F363D"/>
    <w:rsid w:val="007F3A10"/>
    <w:rsid w:val="007F4D1A"/>
    <w:rsid w:val="007F510C"/>
    <w:rsid w:val="007F691F"/>
    <w:rsid w:val="00804C13"/>
    <w:rsid w:val="00810137"/>
    <w:rsid w:val="00811BB7"/>
    <w:rsid w:val="008131E2"/>
    <w:rsid w:val="008145CE"/>
    <w:rsid w:val="00817623"/>
    <w:rsid w:val="00822032"/>
    <w:rsid w:val="00824455"/>
    <w:rsid w:val="00826162"/>
    <w:rsid w:val="00826CA0"/>
    <w:rsid w:val="0083051F"/>
    <w:rsid w:val="008436FA"/>
    <w:rsid w:val="0084536E"/>
    <w:rsid w:val="0085241C"/>
    <w:rsid w:val="0085296C"/>
    <w:rsid w:val="0085429F"/>
    <w:rsid w:val="008553F4"/>
    <w:rsid w:val="00864750"/>
    <w:rsid w:val="00870F05"/>
    <w:rsid w:val="00873C69"/>
    <w:rsid w:val="008772BA"/>
    <w:rsid w:val="00880EE8"/>
    <w:rsid w:val="00880FB5"/>
    <w:rsid w:val="00892101"/>
    <w:rsid w:val="0089329B"/>
    <w:rsid w:val="00894FCC"/>
    <w:rsid w:val="008A0978"/>
    <w:rsid w:val="008A4887"/>
    <w:rsid w:val="008A5C19"/>
    <w:rsid w:val="008B46AB"/>
    <w:rsid w:val="008C240E"/>
    <w:rsid w:val="008C47D4"/>
    <w:rsid w:val="008D071C"/>
    <w:rsid w:val="008D2C4E"/>
    <w:rsid w:val="008E047E"/>
    <w:rsid w:val="008E427D"/>
    <w:rsid w:val="008E502D"/>
    <w:rsid w:val="008E60EE"/>
    <w:rsid w:val="008E7ACE"/>
    <w:rsid w:val="008F1AD7"/>
    <w:rsid w:val="009006FB"/>
    <w:rsid w:val="00902FF8"/>
    <w:rsid w:val="009050C1"/>
    <w:rsid w:val="00911E4C"/>
    <w:rsid w:val="0091665E"/>
    <w:rsid w:val="009219E6"/>
    <w:rsid w:val="009226B5"/>
    <w:rsid w:val="00927ACE"/>
    <w:rsid w:val="009327DB"/>
    <w:rsid w:val="00932B16"/>
    <w:rsid w:val="00937559"/>
    <w:rsid w:val="00940AA2"/>
    <w:rsid w:val="00946E50"/>
    <w:rsid w:val="0095074A"/>
    <w:rsid w:val="009507AE"/>
    <w:rsid w:val="00954459"/>
    <w:rsid w:val="00957F45"/>
    <w:rsid w:val="0096215F"/>
    <w:rsid w:val="009658F1"/>
    <w:rsid w:val="009715EF"/>
    <w:rsid w:val="00976C78"/>
    <w:rsid w:val="00976EB5"/>
    <w:rsid w:val="00983302"/>
    <w:rsid w:val="00983B14"/>
    <w:rsid w:val="009856A5"/>
    <w:rsid w:val="00986D44"/>
    <w:rsid w:val="009878F7"/>
    <w:rsid w:val="0099091F"/>
    <w:rsid w:val="00992241"/>
    <w:rsid w:val="009A020A"/>
    <w:rsid w:val="009A21CD"/>
    <w:rsid w:val="009A4B64"/>
    <w:rsid w:val="009B0D8E"/>
    <w:rsid w:val="009B1DBB"/>
    <w:rsid w:val="009B451D"/>
    <w:rsid w:val="009B5530"/>
    <w:rsid w:val="009B7AF9"/>
    <w:rsid w:val="009C067E"/>
    <w:rsid w:val="009C2EA3"/>
    <w:rsid w:val="009C612C"/>
    <w:rsid w:val="009D28E3"/>
    <w:rsid w:val="009D349B"/>
    <w:rsid w:val="009D65D8"/>
    <w:rsid w:val="009D6623"/>
    <w:rsid w:val="009D689F"/>
    <w:rsid w:val="009E2624"/>
    <w:rsid w:val="009E5AD7"/>
    <w:rsid w:val="009FF580"/>
    <w:rsid w:val="00A047C8"/>
    <w:rsid w:val="00A122E5"/>
    <w:rsid w:val="00A14306"/>
    <w:rsid w:val="00A15B17"/>
    <w:rsid w:val="00A161B3"/>
    <w:rsid w:val="00A17340"/>
    <w:rsid w:val="00A17496"/>
    <w:rsid w:val="00A232A3"/>
    <w:rsid w:val="00A27D34"/>
    <w:rsid w:val="00A27FA6"/>
    <w:rsid w:val="00A331EC"/>
    <w:rsid w:val="00A34746"/>
    <w:rsid w:val="00A46A86"/>
    <w:rsid w:val="00A47619"/>
    <w:rsid w:val="00A47DCF"/>
    <w:rsid w:val="00A502DA"/>
    <w:rsid w:val="00A51171"/>
    <w:rsid w:val="00A51405"/>
    <w:rsid w:val="00A5184A"/>
    <w:rsid w:val="00A525D6"/>
    <w:rsid w:val="00A52CD9"/>
    <w:rsid w:val="00A52DD5"/>
    <w:rsid w:val="00A54E37"/>
    <w:rsid w:val="00A62366"/>
    <w:rsid w:val="00A6297E"/>
    <w:rsid w:val="00A6523E"/>
    <w:rsid w:val="00A7007C"/>
    <w:rsid w:val="00A70789"/>
    <w:rsid w:val="00A76C95"/>
    <w:rsid w:val="00A80AC0"/>
    <w:rsid w:val="00A830DB"/>
    <w:rsid w:val="00A87579"/>
    <w:rsid w:val="00A90E4A"/>
    <w:rsid w:val="00A9207B"/>
    <w:rsid w:val="00A92DB3"/>
    <w:rsid w:val="00A941E0"/>
    <w:rsid w:val="00A95CE0"/>
    <w:rsid w:val="00AA4813"/>
    <w:rsid w:val="00AB2243"/>
    <w:rsid w:val="00AC03EF"/>
    <w:rsid w:val="00AC04B4"/>
    <w:rsid w:val="00AC31C0"/>
    <w:rsid w:val="00AC67A0"/>
    <w:rsid w:val="00AD01F9"/>
    <w:rsid w:val="00AD2721"/>
    <w:rsid w:val="00AD548F"/>
    <w:rsid w:val="00AD59A6"/>
    <w:rsid w:val="00AE151F"/>
    <w:rsid w:val="00AE3798"/>
    <w:rsid w:val="00AE3FCD"/>
    <w:rsid w:val="00AE5AB1"/>
    <w:rsid w:val="00AE5F95"/>
    <w:rsid w:val="00AE60F8"/>
    <w:rsid w:val="00AE7E16"/>
    <w:rsid w:val="00AF2C9F"/>
    <w:rsid w:val="00AF3419"/>
    <w:rsid w:val="00B03978"/>
    <w:rsid w:val="00B04B12"/>
    <w:rsid w:val="00B075D6"/>
    <w:rsid w:val="00B13532"/>
    <w:rsid w:val="00B14FB1"/>
    <w:rsid w:val="00B15EA7"/>
    <w:rsid w:val="00B17440"/>
    <w:rsid w:val="00B17559"/>
    <w:rsid w:val="00B26C26"/>
    <w:rsid w:val="00B312E5"/>
    <w:rsid w:val="00B34105"/>
    <w:rsid w:val="00B3551F"/>
    <w:rsid w:val="00B3583A"/>
    <w:rsid w:val="00B364CE"/>
    <w:rsid w:val="00B36875"/>
    <w:rsid w:val="00B377C9"/>
    <w:rsid w:val="00B40460"/>
    <w:rsid w:val="00B40DF1"/>
    <w:rsid w:val="00B41DD5"/>
    <w:rsid w:val="00B4257B"/>
    <w:rsid w:val="00B44758"/>
    <w:rsid w:val="00B47F8E"/>
    <w:rsid w:val="00B50841"/>
    <w:rsid w:val="00B52901"/>
    <w:rsid w:val="00B544BB"/>
    <w:rsid w:val="00B61539"/>
    <w:rsid w:val="00B62007"/>
    <w:rsid w:val="00B62A39"/>
    <w:rsid w:val="00B63EB7"/>
    <w:rsid w:val="00B663A6"/>
    <w:rsid w:val="00B675B1"/>
    <w:rsid w:val="00B678FC"/>
    <w:rsid w:val="00B75887"/>
    <w:rsid w:val="00B779BA"/>
    <w:rsid w:val="00B81F61"/>
    <w:rsid w:val="00B851D6"/>
    <w:rsid w:val="00B87586"/>
    <w:rsid w:val="00B92037"/>
    <w:rsid w:val="00B93A99"/>
    <w:rsid w:val="00B96EDC"/>
    <w:rsid w:val="00B97910"/>
    <w:rsid w:val="00BA362C"/>
    <w:rsid w:val="00BA6493"/>
    <w:rsid w:val="00BA67D8"/>
    <w:rsid w:val="00BA78F4"/>
    <w:rsid w:val="00BB00C1"/>
    <w:rsid w:val="00BB14F4"/>
    <w:rsid w:val="00BB23C7"/>
    <w:rsid w:val="00BB2A3F"/>
    <w:rsid w:val="00BB65FE"/>
    <w:rsid w:val="00BC0B44"/>
    <w:rsid w:val="00BC13A3"/>
    <w:rsid w:val="00BC4678"/>
    <w:rsid w:val="00BC5470"/>
    <w:rsid w:val="00BC6D34"/>
    <w:rsid w:val="00BC6F78"/>
    <w:rsid w:val="00BD1DA0"/>
    <w:rsid w:val="00BD5A24"/>
    <w:rsid w:val="00BF0FA1"/>
    <w:rsid w:val="00BF1184"/>
    <w:rsid w:val="00BF4F5B"/>
    <w:rsid w:val="00BF736C"/>
    <w:rsid w:val="00C004BF"/>
    <w:rsid w:val="00C01EBF"/>
    <w:rsid w:val="00C0752E"/>
    <w:rsid w:val="00C07B87"/>
    <w:rsid w:val="00C16E96"/>
    <w:rsid w:val="00C2189D"/>
    <w:rsid w:val="00C24C6D"/>
    <w:rsid w:val="00C25601"/>
    <w:rsid w:val="00C27E8B"/>
    <w:rsid w:val="00C35E2A"/>
    <w:rsid w:val="00C36F41"/>
    <w:rsid w:val="00C40783"/>
    <w:rsid w:val="00C44787"/>
    <w:rsid w:val="00C46654"/>
    <w:rsid w:val="00C47D47"/>
    <w:rsid w:val="00C52923"/>
    <w:rsid w:val="00C5340F"/>
    <w:rsid w:val="00C541DD"/>
    <w:rsid w:val="00C57560"/>
    <w:rsid w:val="00C61650"/>
    <w:rsid w:val="00C62B64"/>
    <w:rsid w:val="00C63E99"/>
    <w:rsid w:val="00C654AA"/>
    <w:rsid w:val="00C67354"/>
    <w:rsid w:val="00C72914"/>
    <w:rsid w:val="00C73575"/>
    <w:rsid w:val="00C7609C"/>
    <w:rsid w:val="00C81CF7"/>
    <w:rsid w:val="00C8363C"/>
    <w:rsid w:val="00C8765B"/>
    <w:rsid w:val="00C90DCF"/>
    <w:rsid w:val="00C95320"/>
    <w:rsid w:val="00C95469"/>
    <w:rsid w:val="00C96064"/>
    <w:rsid w:val="00CA415F"/>
    <w:rsid w:val="00CA5AAE"/>
    <w:rsid w:val="00CA77B6"/>
    <w:rsid w:val="00CB183A"/>
    <w:rsid w:val="00CB2868"/>
    <w:rsid w:val="00CB6C34"/>
    <w:rsid w:val="00CC0492"/>
    <w:rsid w:val="00CC0DEF"/>
    <w:rsid w:val="00CC5892"/>
    <w:rsid w:val="00CC7F02"/>
    <w:rsid w:val="00CD1996"/>
    <w:rsid w:val="00CD4CD3"/>
    <w:rsid w:val="00CD6F34"/>
    <w:rsid w:val="00CE12BC"/>
    <w:rsid w:val="00CE2DD8"/>
    <w:rsid w:val="00CE5856"/>
    <w:rsid w:val="00CF543B"/>
    <w:rsid w:val="00CF697D"/>
    <w:rsid w:val="00D065AF"/>
    <w:rsid w:val="00D06E28"/>
    <w:rsid w:val="00D138DC"/>
    <w:rsid w:val="00D1467E"/>
    <w:rsid w:val="00D15115"/>
    <w:rsid w:val="00D24E0B"/>
    <w:rsid w:val="00D31C07"/>
    <w:rsid w:val="00D32213"/>
    <w:rsid w:val="00D33D45"/>
    <w:rsid w:val="00D3756A"/>
    <w:rsid w:val="00D4221D"/>
    <w:rsid w:val="00D47493"/>
    <w:rsid w:val="00D47B3B"/>
    <w:rsid w:val="00D50DDE"/>
    <w:rsid w:val="00D52188"/>
    <w:rsid w:val="00D57ED0"/>
    <w:rsid w:val="00D6165B"/>
    <w:rsid w:val="00D61DF5"/>
    <w:rsid w:val="00D665AE"/>
    <w:rsid w:val="00D677CD"/>
    <w:rsid w:val="00D72924"/>
    <w:rsid w:val="00D76612"/>
    <w:rsid w:val="00D7671A"/>
    <w:rsid w:val="00D773A0"/>
    <w:rsid w:val="00D82994"/>
    <w:rsid w:val="00D85A0F"/>
    <w:rsid w:val="00D85EBF"/>
    <w:rsid w:val="00D8685F"/>
    <w:rsid w:val="00D86B06"/>
    <w:rsid w:val="00D87889"/>
    <w:rsid w:val="00D87B9E"/>
    <w:rsid w:val="00D9008E"/>
    <w:rsid w:val="00D91D68"/>
    <w:rsid w:val="00D939A2"/>
    <w:rsid w:val="00D94BF9"/>
    <w:rsid w:val="00D95453"/>
    <w:rsid w:val="00D96FF6"/>
    <w:rsid w:val="00D9703C"/>
    <w:rsid w:val="00DA1DF9"/>
    <w:rsid w:val="00DB4927"/>
    <w:rsid w:val="00DB6668"/>
    <w:rsid w:val="00DB6A69"/>
    <w:rsid w:val="00DB772D"/>
    <w:rsid w:val="00DB7861"/>
    <w:rsid w:val="00DB7E97"/>
    <w:rsid w:val="00DC0486"/>
    <w:rsid w:val="00DC3296"/>
    <w:rsid w:val="00DC393B"/>
    <w:rsid w:val="00DC719A"/>
    <w:rsid w:val="00DD5329"/>
    <w:rsid w:val="00DE17C5"/>
    <w:rsid w:val="00DE28E3"/>
    <w:rsid w:val="00DE30B0"/>
    <w:rsid w:val="00DE4A7E"/>
    <w:rsid w:val="00DE53C5"/>
    <w:rsid w:val="00DE5731"/>
    <w:rsid w:val="00DE59C0"/>
    <w:rsid w:val="00DF0EFD"/>
    <w:rsid w:val="00DF1C3C"/>
    <w:rsid w:val="00DF70D1"/>
    <w:rsid w:val="00DF7F27"/>
    <w:rsid w:val="00E0020D"/>
    <w:rsid w:val="00E00CCC"/>
    <w:rsid w:val="00E00F68"/>
    <w:rsid w:val="00E021D3"/>
    <w:rsid w:val="00E02C7E"/>
    <w:rsid w:val="00E06D8C"/>
    <w:rsid w:val="00E07CE2"/>
    <w:rsid w:val="00E139C0"/>
    <w:rsid w:val="00E14403"/>
    <w:rsid w:val="00E168EA"/>
    <w:rsid w:val="00E17482"/>
    <w:rsid w:val="00E209E1"/>
    <w:rsid w:val="00E20C07"/>
    <w:rsid w:val="00E217F1"/>
    <w:rsid w:val="00E259B6"/>
    <w:rsid w:val="00E30D4B"/>
    <w:rsid w:val="00E35BD5"/>
    <w:rsid w:val="00E376D1"/>
    <w:rsid w:val="00E41FE8"/>
    <w:rsid w:val="00E446E2"/>
    <w:rsid w:val="00E45A1A"/>
    <w:rsid w:val="00E476FA"/>
    <w:rsid w:val="00E559C2"/>
    <w:rsid w:val="00E62F11"/>
    <w:rsid w:val="00E6369B"/>
    <w:rsid w:val="00E676B9"/>
    <w:rsid w:val="00E705E4"/>
    <w:rsid w:val="00E70635"/>
    <w:rsid w:val="00E73843"/>
    <w:rsid w:val="00E76AAB"/>
    <w:rsid w:val="00E770E4"/>
    <w:rsid w:val="00E77134"/>
    <w:rsid w:val="00E77AE5"/>
    <w:rsid w:val="00E810D7"/>
    <w:rsid w:val="00E8330D"/>
    <w:rsid w:val="00E849E2"/>
    <w:rsid w:val="00E85778"/>
    <w:rsid w:val="00E905F4"/>
    <w:rsid w:val="00E91A01"/>
    <w:rsid w:val="00E960BC"/>
    <w:rsid w:val="00E96526"/>
    <w:rsid w:val="00E966DF"/>
    <w:rsid w:val="00EB0143"/>
    <w:rsid w:val="00EB083C"/>
    <w:rsid w:val="00EB09FB"/>
    <w:rsid w:val="00EB2068"/>
    <w:rsid w:val="00EB4EF0"/>
    <w:rsid w:val="00EB60D5"/>
    <w:rsid w:val="00EC0867"/>
    <w:rsid w:val="00ED0A23"/>
    <w:rsid w:val="00ED2154"/>
    <w:rsid w:val="00ED2E97"/>
    <w:rsid w:val="00ED3187"/>
    <w:rsid w:val="00ED3619"/>
    <w:rsid w:val="00ED7063"/>
    <w:rsid w:val="00ED78EE"/>
    <w:rsid w:val="00ED7E92"/>
    <w:rsid w:val="00EE007C"/>
    <w:rsid w:val="00EE292C"/>
    <w:rsid w:val="00EE313A"/>
    <w:rsid w:val="00EE3413"/>
    <w:rsid w:val="00EF1C11"/>
    <w:rsid w:val="00EF2CEA"/>
    <w:rsid w:val="00EF45FE"/>
    <w:rsid w:val="00F047CE"/>
    <w:rsid w:val="00F1094D"/>
    <w:rsid w:val="00F1244A"/>
    <w:rsid w:val="00F13137"/>
    <w:rsid w:val="00F27CC1"/>
    <w:rsid w:val="00F4477D"/>
    <w:rsid w:val="00F44953"/>
    <w:rsid w:val="00F45FE6"/>
    <w:rsid w:val="00F46367"/>
    <w:rsid w:val="00F46EA2"/>
    <w:rsid w:val="00F47212"/>
    <w:rsid w:val="00F47A9F"/>
    <w:rsid w:val="00F5065B"/>
    <w:rsid w:val="00F513C8"/>
    <w:rsid w:val="00F54F68"/>
    <w:rsid w:val="00F54FB6"/>
    <w:rsid w:val="00F609F8"/>
    <w:rsid w:val="00F623AD"/>
    <w:rsid w:val="00F635AB"/>
    <w:rsid w:val="00F64906"/>
    <w:rsid w:val="00F65383"/>
    <w:rsid w:val="00F662B5"/>
    <w:rsid w:val="00F66D15"/>
    <w:rsid w:val="00F72BDA"/>
    <w:rsid w:val="00F81D28"/>
    <w:rsid w:val="00F82171"/>
    <w:rsid w:val="00F85CC0"/>
    <w:rsid w:val="00F878D2"/>
    <w:rsid w:val="00F91630"/>
    <w:rsid w:val="00FA70CF"/>
    <w:rsid w:val="00FA7AB5"/>
    <w:rsid w:val="00FB72A8"/>
    <w:rsid w:val="00FC22A9"/>
    <w:rsid w:val="00FC2A50"/>
    <w:rsid w:val="00FC3FE3"/>
    <w:rsid w:val="00FC4AD7"/>
    <w:rsid w:val="00FC4DC7"/>
    <w:rsid w:val="00FC7C1D"/>
    <w:rsid w:val="00FC7E1D"/>
    <w:rsid w:val="00FD0545"/>
    <w:rsid w:val="00FD11A7"/>
    <w:rsid w:val="00FD1EBB"/>
    <w:rsid w:val="00FD1FCE"/>
    <w:rsid w:val="00FD38CB"/>
    <w:rsid w:val="00FD39E1"/>
    <w:rsid w:val="00FD61D0"/>
    <w:rsid w:val="00FD7D6F"/>
    <w:rsid w:val="00FE3AB5"/>
    <w:rsid w:val="00FE48AC"/>
    <w:rsid w:val="00FE5D60"/>
    <w:rsid w:val="00FE66EA"/>
    <w:rsid w:val="00FE792C"/>
    <w:rsid w:val="00FE7A07"/>
    <w:rsid w:val="00FF11B5"/>
    <w:rsid w:val="00FF25DC"/>
    <w:rsid w:val="00FF44DF"/>
    <w:rsid w:val="03D7F4B3"/>
    <w:rsid w:val="0421467C"/>
    <w:rsid w:val="05C5ABA9"/>
    <w:rsid w:val="081C7BDD"/>
    <w:rsid w:val="08797D15"/>
    <w:rsid w:val="08D67634"/>
    <w:rsid w:val="0A39916B"/>
    <w:rsid w:val="0DE72723"/>
    <w:rsid w:val="144AC95E"/>
    <w:rsid w:val="14D6EC11"/>
    <w:rsid w:val="19111DA2"/>
    <w:rsid w:val="2087A117"/>
    <w:rsid w:val="2309438E"/>
    <w:rsid w:val="233BA19F"/>
    <w:rsid w:val="24EB255B"/>
    <w:rsid w:val="28E5B835"/>
    <w:rsid w:val="2AB1A51C"/>
    <w:rsid w:val="2D485CA5"/>
    <w:rsid w:val="3390CADE"/>
    <w:rsid w:val="35BAB9AE"/>
    <w:rsid w:val="36E9E9F4"/>
    <w:rsid w:val="3B7D35A9"/>
    <w:rsid w:val="3C599ECE"/>
    <w:rsid w:val="3EEF3C2D"/>
    <w:rsid w:val="41A5B66A"/>
    <w:rsid w:val="43B9C687"/>
    <w:rsid w:val="4DD3DCD4"/>
    <w:rsid w:val="54127D38"/>
    <w:rsid w:val="5619C795"/>
    <w:rsid w:val="58BCB691"/>
    <w:rsid w:val="591770AC"/>
    <w:rsid w:val="61431658"/>
    <w:rsid w:val="65344C8B"/>
    <w:rsid w:val="6A0E160E"/>
    <w:rsid w:val="6C722105"/>
    <w:rsid w:val="79D37F74"/>
    <w:rsid w:val="7A6F1FAA"/>
    <w:rsid w:val="7B6E7F9C"/>
    <w:rsid w:val="7BFC19AA"/>
    <w:rsid w:val="7C54C5AD"/>
    <w:rsid w:val="7FBF6A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A4700"/>
  <w15:docId w15:val="{FEA8B911-1E23-45E1-9B7B-6FD44FB4A8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476FA"/>
    <w:pPr>
      <w:spacing w:line="240" w:lineRule="auto"/>
    </w:pPr>
    <w:rPr>
      <w:lang w:val="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811BB7"/>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811BB7"/>
    <w:rPr>
      <w:rFonts w:ascii="Tahoma" w:hAnsi="Tahoma" w:cs="Tahoma"/>
      <w:sz w:val="16"/>
      <w:szCs w:val="16"/>
      <w:lang w:val="en-AU"/>
    </w:rPr>
  </w:style>
  <w:style w:type="paragraph" w:styleId="Header">
    <w:name w:val="header"/>
    <w:basedOn w:val="Normal"/>
    <w:link w:val="HeaderChar"/>
    <w:uiPriority w:val="99"/>
    <w:unhideWhenUsed/>
    <w:rsid w:val="00811BB7"/>
    <w:pPr>
      <w:tabs>
        <w:tab w:val="center" w:pos="4680"/>
        <w:tab w:val="right" w:pos="9360"/>
      </w:tabs>
      <w:spacing w:after="0"/>
    </w:pPr>
  </w:style>
  <w:style w:type="character" w:styleId="HeaderChar" w:customStyle="1">
    <w:name w:val="Header Char"/>
    <w:basedOn w:val="DefaultParagraphFont"/>
    <w:link w:val="Header"/>
    <w:uiPriority w:val="99"/>
    <w:rsid w:val="00811BB7"/>
    <w:rPr>
      <w:lang w:val="en-AU"/>
    </w:rPr>
  </w:style>
  <w:style w:type="paragraph" w:styleId="Footer">
    <w:name w:val="footer"/>
    <w:basedOn w:val="Normal"/>
    <w:link w:val="FooterChar"/>
    <w:uiPriority w:val="99"/>
    <w:unhideWhenUsed/>
    <w:rsid w:val="00811BB7"/>
    <w:pPr>
      <w:tabs>
        <w:tab w:val="center" w:pos="4680"/>
        <w:tab w:val="right" w:pos="9360"/>
      </w:tabs>
      <w:spacing w:after="0"/>
    </w:pPr>
  </w:style>
  <w:style w:type="character" w:styleId="FooterChar" w:customStyle="1">
    <w:name w:val="Footer Char"/>
    <w:basedOn w:val="DefaultParagraphFont"/>
    <w:link w:val="Footer"/>
    <w:uiPriority w:val="99"/>
    <w:rsid w:val="00811BB7"/>
    <w:rPr>
      <w:lang w:val="en-AU"/>
    </w:rPr>
  </w:style>
  <w:style w:type="character" w:styleId="Hyperlink">
    <w:name w:val="Hyperlink"/>
    <w:basedOn w:val="DefaultParagraphFont"/>
    <w:uiPriority w:val="99"/>
    <w:unhideWhenUsed/>
    <w:rsid w:val="00600464"/>
    <w:rPr>
      <w:color w:val="0000FF" w:themeColor="hyperlink"/>
      <w:u w:val="single"/>
    </w:rPr>
  </w:style>
  <w:style w:type="table" w:styleId="TableGrid">
    <w:name w:val="Table Grid"/>
    <w:basedOn w:val="TableNormal"/>
    <w:uiPriority w:val="59"/>
    <w:rsid w:val="00DC329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rsid w:val="00460CA9"/>
    <w:rPr>
      <w:rFonts w:cs="Times New Roman"/>
    </w:rPr>
  </w:style>
  <w:style w:type="paragraph" w:styleId="Title">
    <w:name w:val="Title"/>
    <w:basedOn w:val="Normal"/>
    <w:next w:val="Normal"/>
    <w:link w:val="TitleChar"/>
    <w:uiPriority w:val="10"/>
    <w:qFormat/>
    <w:rsid w:val="00460CA9"/>
    <w:pPr>
      <w:widowControl w:val="0"/>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lang w:val="en-US"/>
    </w:rPr>
  </w:style>
  <w:style w:type="character" w:styleId="TitleChar" w:customStyle="1">
    <w:name w:val="Title Char"/>
    <w:basedOn w:val="DefaultParagraphFont"/>
    <w:link w:val="Title"/>
    <w:uiPriority w:val="10"/>
    <w:rsid w:val="00460CA9"/>
    <w:rPr>
      <w:rFonts w:asciiTheme="majorHAnsi" w:hAnsiTheme="majorHAnsi" w:eastAsiaTheme="majorEastAsia" w:cstheme="majorBidi"/>
      <w:color w:val="17365D" w:themeColor="text2" w:themeShade="BF"/>
      <w:spacing w:val="5"/>
      <w:kern w:val="28"/>
      <w:sz w:val="52"/>
      <w:szCs w:val="52"/>
    </w:rPr>
  </w:style>
  <w:style w:type="paragraph" w:styleId="ListParagraph">
    <w:name w:val="List Paragraph"/>
    <w:basedOn w:val="Normal"/>
    <w:uiPriority w:val="34"/>
    <w:qFormat/>
    <w:rsid w:val="00460CA9"/>
    <w:pPr>
      <w:autoSpaceDE w:val="0"/>
      <w:autoSpaceDN w:val="0"/>
      <w:spacing w:after="0"/>
      <w:ind w:left="720"/>
    </w:pPr>
    <w:rPr>
      <w:rFonts w:ascii="Times New Roman" w:hAnsi="Times New Roman" w:eastAsia="Times New Roman" w:cs="Times New Roman"/>
      <w:sz w:val="20"/>
      <w:szCs w:val="20"/>
      <w:lang w:eastAsia="en-AU"/>
    </w:rPr>
  </w:style>
  <w:style w:type="character" w:styleId="CommentReference">
    <w:name w:val="Comment Reference"/>
    <w:basedOn w:val="DefaultParagraphFont"/>
    <w:rsid w:val="00460CA9"/>
    <w:rPr>
      <w:sz w:val="16"/>
      <w:szCs w:val="16"/>
    </w:rPr>
  </w:style>
  <w:style w:type="paragraph" w:styleId="CommentText">
    <w:name w:val="Comment Text"/>
    <w:basedOn w:val="Normal"/>
    <w:link w:val="CommentTextChar"/>
    <w:rsid w:val="00460CA9"/>
    <w:pPr>
      <w:spacing w:after="0"/>
    </w:pPr>
    <w:rPr>
      <w:rFonts w:ascii="Times New Roman" w:hAnsi="Times New Roman" w:eastAsia="Times New Roman" w:cs="Times New Roman"/>
      <w:sz w:val="20"/>
      <w:szCs w:val="20"/>
      <w:lang w:eastAsia="en-AU"/>
    </w:rPr>
  </w:style>
  <w:style w:type="character" w:styleId="CommentTextChar" w:customStyle="1">
    <w:name w:val="Comment Text Char"/>
    <w:basedOn w:val="DefaultParagraphFont"/>
    <w:link w:val="CommentText"/>
    <w:rsid w:val="00460CA9"/>
    <w:rPr>
      <w:rFonts w:ascii="Times New Roman" w:hAnsi="Times New Roman" w:eastAsia="Times New Roman" w:cs="Times New Roman"/>
      <w:sz w:val="20"/>
      <w:szCs w:val="20"/>
      <w:lang w:val="en-AU" w:eastAsia="en-AU"/>
    </w:rPr>
  </w:style>
  <w:style w:type="paragraph" w:styleId="CommentSubject">
    <w:name w:val="Comment Subject"/>
    <w:basedOn w:val="CommentText"/>
    <w:next w:val="CommentText"/>
    <w:link w:val="CommentSubjectChar"/>
    <w:uiPriority w:val="99"/>
    <w:semiHidden/>
    <w:unhideWhenUsed/>
    <w:rsid w:val="00555172"/>
    <w:pPr>
      <w:spacing w:after="200"/>
    </w:pPr>
    <w:rPr>
      <w:rFonts w:asciiTheme="minorHAnsi" w:hAnsiTheme="minorHAnsi" w:eastAsiaTheme="minorHAnsi" w:cstheme="minorBidi"/>
      <w:b/>
      <w:bCs/>
      <w:lang w:eastAsia="en-US"/>
    </w:rPr>
  </w:style>
  <w:style w:type="character" w:styleId="CommentSubjectChar" w:customStyle="1">
    <w:name w:val="Comment Subject Char"/>
    <w:basedOn w:val="CommentTextChar"/>
    <w:link w:val="CommentSubject"/>
    <w:uiPriority w:val="99"/>
    <w:semiHidden/>
    <w:rsid w:val="00555172"/>
    <w:rPr>
      <w:rFonts w:ascii="Times New Roman" w:hAnsi="Times New Roman" w:eastAsia="Times New Roman" w:cs="Times New Roman"/>
      <w:b/>
      <w:bCs/>
      <w:sz w:val="20"/>
      <w:szCs w:val="20"/>
      <w:lang w:val="en-AU" w:eastAsia="en-AU"/>
    </w:rPr>
  </w:style>
  <w:style w:type="character" w:styleId="PlaceholderText">
    <w:name w:val="Placeholder Text"/>
    <w:basedOn w:val="DefaultParagraphFont"/>
    <w:uiPriority w:val="99"/>
    <w:semiHidden/>
    <w:rsid w:val="005D07E9"/>
    <w:rPr>
      <w:color w:val="808080"/>
    </w:rPr>
  </w:style>
  <w:style w:type="character" w:styleId="CheckBoxChar" w:customStyle="1">
    <w:name w:val="Check Box Char"/>
    <w:basedOn w:val="DefaultParagraphFont"/>
    <w:link w:val="CheckBox"/>
    <w:locked/>
    <w:rsid w:val="006224D3"/>
    <w:rPr>
      <w:color w:val="999999"/>
      <w:sz w:val="20"/>
      <w:szCs w:val="20"/>
    </w:rPr>
  </w:style>
  <w:style w:type="paragraph" w:styleId="CheckBox" w:customStyle="1">
    <w:name w:val="Check Box"/>
    <w:basedOn w:val="Normal"/>
    <w:link w:val="CheckBoxChar"/>
    <w:qFormat/>
    <w:rsid w:val="006224D3"/>
    <w:pPr>
      <w:spacing w:before="100" w:line="276" w:lineRule="auto"/>
      <w:jc w:val="center"/>
    </w:pPr>
    <w:rPr>
      <w:color w:val="999999"/>
      <w:sz w:val="20"/>
      <w:szCs w:val="20"/>
      <w:lang w:val="en-US"/>
    </w:rPr>
  </w:style>
  <w:style w:type="table" w:styleId="GridTable1Light-Accent2">
    <w:name w:val="Grid Table 1 Light Accent 2"/>
    <w:basedOn w:val="TableNormal"/>
    <w:uiPriority w:val="46"/>
    <w:rsid w:val="006224D3"/>
    <w:pPr>
      <w:spacing w:after="0" w:line="240" w:lineRule="auto"/>
    </w:pPr>
    <w:rPr>
      <w:rFonts w:eastAsiaTheme="minorEastAsia"/>
      <w:lang w:eastAsia="ja-JP"/>
    </w:rPr>
    <w:tblPr>
      <w:tblStyleRowBandSize w:val="1"/>
      <w:tblStyleColBandSize w:val="1"/>
      <w:tblInd w:w="0" w:type="nil"/>
      <w:tblBorders>
        <w:top w:val="single" w:color="E5B8B7" w:themeColor="accent2" w:themeTint="66" w:sz="4" w:space="0"/>
        <w:left w:val="single" w:color="E5B8B7" w:themeColor="accent2" w:themeTint="66" w:sz="4" w:space="0"/>
        <w:bottom w:val="single" w:color="E5B8B7" w:themeColor="accent2" w:themeTint="66" w:sz="4" w:space="0"/>
        <w:right w:val="single" w:color="E5B8B7" w:themeColor="accent2" w:themeTint="66" w:sz="4" w:space="0"/>
        <w:insideH w:val="single" w:color="E5B8B7" w:themeColor="accent2" w:themeTint="66" w:sz="4" w:space="0"/>
        <w:insideV w:val="single" w:color="E5B8B7" w:themeColor="accent2" w:themeTint="66" w:sz="4" w:space="0"/>
      </w:tblBorders>
    </w:tblPr>
    <w:tblStylePr w:type="firstRow">
      <w:rPr>
        <w:b/>
        <w:bCs/>
      </w:rPr>
      <w:tblPr/>
      <w:tcPr>
        <w:tcBorders>
          <w:bottom w:val="single" w:color="D99594" w:themeColor="accent2" w:themeTint="99" w:sz="12" w:space="0"/>
        </w:tcBorders>
      </w:tcPr>
    </w:tblStylePr>
    <w:tblStylePr w:type="lastRow">
      <w:rPr>
        <w:b/>
        <w:bCs/>
      </w:rPr>
      <w:tblPr/>
      <w:tcPr>
        <w:tcBorders>
          <w:top w:val="double" w:color="D99594" w:themeColor="accent2" w:themeTint="99" w:sz="2" w:space="0"/>
        </w:tcBorders>
      </w:tcPr>
    </w:tblStylePr>
    <w:tblStylePr w:type="firstCol">
      <w:rPr>
        <w:b/>
        <w:bCs/>
      </w:rPr>
    </w:tblStylePr>
    <w:tblStylePr w:type="lastCol">
      <w:rPr>
        <w:b/>
        <w:bCs/>
      </w:rPr>
    </w:tblStylePr>
  </w:style>
  <w:style w:type="paragraph" w:styleId="NoSpacing">
    <w:name w:val="No Spacing"/>
    <w:uiPriority w:val="1"/>
    <w:qFormat/>
    <w:rsid w:val="006224D3"/>
    <w:pPr>
      <w:spacing w:after="0" w:line="240" w:lineRule="auto"/>
    </w:pPr>
    <w:rPr>
      <w:lang w:val="en-AU"/>
    </w:rPr>
  </w:style>
  <w:style w:type="table" w:styleId="TableGrid1" w:customStyle="1">
    <w:name w:val="Table Grid1"/>
    <w:basedOn w:val="TableNormal"/>
    <w:next w:val="TableGrid"/>
    <w:uiPriority w:val="39"/>
    <w:rsid w:val="00D24E0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2">
    <w:name w:val="Plain Table 2"/>
    <w:basedOn w:val="TableNormal"/>
    <w:uiPriority w:val="42"/>
    <w:rsid w:val="004F71D4"/>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NormalWeb">
    <w:name w:val="Normal (Web)"/>
    <w:basedOn w:val="Normal"/>
    <w:uiPriority w:val="99"/>
    <w:unhideWhenUsed/>
    <w:rsid w:val="0004757C"/>
    <w:pPr>
      <w:spacing w:before="100" w:beforeAutospacing="1" w:after="100" w:afterAutospacing="1"/>
    </w:pPr>
    <w:rPr>
      <w:rFonts w:ascii="Times New Roman" w:hAnsi="Times New Roman" w:eastAsia="Times New Roman" w:cs="Times New Roman"/>
      <w:sz w:val="24"/>
      <w:szCs w:val="24"/>
      <w:lang w:eastAsia="en-AU"/>
    </w:rPr>
  </w:style>
  <w:style w:type="paragraph" w:styleId="Revision">
    <w:name w:val="Revision"/>
    <w:hidden/>
    <w:uiPriority w:val="99"/>
    <w:semiHidden/>
    <w:rsid w:val="00223009"/>
    <w:pPr>
      <w:spacing w:after="0" w:line="240" w:lineRule="auto"/>
    </w:pPr>
    <w:rPr>
      <w:lang w:val="en-AU"/>
    </w:rPr>
  </w:style>
  <w:style w:type="character" w:styleId="Strong">
    <w:name w:val="Strong"/>
    <w:basedOn w:val="DefaultParagraphFont"/>
    <w:uiPriority w:val="22"/>
    <w:qFormat/>
    <w:rsid w:val="00C40783"/>
    <w:rPr>
      <w:b/>
      <w:bCs/>
    </w:rPr>
  </w:style>
  <w:style w:type="character" w:styleId="Emphasis">
    <w:name w:val="Emphasis"/>
    <w:basedOn w:val="DefaultParagraphFont"/>
    <w:uiPriority w:val="20"/>
    <w:qFormat/>
    <w:rsid w:val="009D68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54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oter" Target="footer1.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image" Target="media/image2.png"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glossaryDocument" Target="glossary/document.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6"/>
        <w:category>
          <w:name w:val="General"/>
          <w:gallery w:val="placeholder"/>
        </w:category>
        <w:types>
          <w:type w:val="bbPlcHdr"/>
        </w:types>
        <w:behaviors>
          <w:behavior w:val="content"/>
        </w:behaviors>
        <w:guid w:val="{397572DF-0E8B-41C9-A14F-3DCCE8835C3D}"/>
      </w:docPartPr>
      <w:docPartBody>
        <w:p xmlns:wp14="http://schemas.microsoft.com/office/word/2010/wordml" w:rsidR="0078503F" w:rsidRDefault="00322C8D" w14:paraId="3913DA6F" wp14:textId="77777777">
          <w:r w:rsidRPr="00091D67">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C8D"/>
    <w:rsid w:val="000110B6"/>
    <w:rsid w:val="000160C7"/>
    <w:rsid w:val="00025788"/>
    <w:rsid w:val="00062AF0"/>
    <w:rsid w:val="0006360A"/>
    <w:rsid w:val="00076590"/>
    <w:rsid w:val="000977E1"/>
    <w:rsid w:val="000A2956"/>
    <w:rsid w:val="000B36C9"/>
    <w:rsid w:val="000B5766"/>
    <w:rsid w:val="001306C1"/>
    <w:rsid w:val="001814A8"/>
    <w:rsid w:val="001C4BAD"/>
    <w:rsid w:val="001C58D2"/>
    <w:rsid w:val="001F40EC"/>
    <w:rsid w:val="002001A2"/>
    <w:rsid w:val="0024488A"/>
    <w:rsid w:val="00296F81"/>
    <w:rsid w:val="002F49CE"/>
    <w:rsid w:val="00311CD6"/>
    <w:rsid w:val="00322C8D"/>
    <w:rsid w:val="003A2F62"/>
    <w:rsid w:val="003C124C"/>
    <w:rsid w:val="004B5B71"/>
    <w:rsid w:val="004E66E5"/>
    <w:rsid w:val="0050671E"/>
    <w:rsid w:val="005079AF"/>
    <w:rsid w:val="005E3249"/>
    <w:rsid w:val="00651AA4"/>
    <w:rsid w:val="0074782D"/>
    <w:rsid w:val="0078503F"/>
    <w:rsid w:val="00796312"/>
    <w:rsid w:val="00824817"/>
    <w:rsid w:val="0084536E"/>
    <w:rsid w:val="008849D8"/>
    <w:rsid w:val="008C101D"/>
    <w:rsid w:val="00930827"/>
    <w:rsid w:val="009327DB"/>
    <w:rsid w:val="00943DF6"/>
    <w:rsid w:val="00967906"/>
    <w:rsid w:val="009A5199"/>
    <w:rsid w:val="00A10677"/>
    <w:rsid w:val="00A543FE"/>
    <w:rsid w:val="00AD69B9"/>
    <w:rsid w:val="00AE18F0"/>
    <w:rsid w:val="00B7445C"/>
    <w:rsid w:val="00BC3B0E"/>
    <w:rsid w:val="00C10B2D"/>
    <w:rsid w:val="00C12323"/>
    <w:rsid w:val="00CC034E"/>
    <w:rsid w:val="00CE50DD"/>
    <w:rsid w:val="00D770DF"/>
    <w:rsid w:val="00DB13DE"/>
    <w:rsid w:val="00DB1BA2"/>
    <w:rsid w:val="00E11E0B"/>
    <w:rsid w:val="00E615B3"/>
    <w:rsid w:val="00E8177B"/>
    <w:rsid w:val="00E92C84"/>
    <w:rsid w:val="00EB62A5"/>
    <w:rsid w:val="00ED3619"/>
    <w:rsid w:val="00FA5A89"/>
    <w:rsid w:val="00FC16E3"/>
    <w:rsid w:val="00FC34F9"/>
    <w:rsid w:val="00FD38CB"/>
    <w:rsid w:val="00FD65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2C8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7C6EC4AC5DCE4093B5C81AAD11F535" ma:contentTypeVersion="3" ma:contentTypeDescription="Create a new document." ma:contentTypeScope="" ma:versionID="08bcb995ae6c63e3ab438964f8641811">
  <xsd:schema xmlns:xsd="http://www.w3.org/2001/XMLSchema" xmlns:xs="http://www.w3.org/2001/XMLSchema" xmlns:p="http://schemas.microsoft.com/office/2006/metadata/properties" xmlns:ns2="26f67f4d-e7ac-4b20-9725-7f15f77516a1" targetNamespace="http://schemas.microsoft.com/office/2006/metadata/properties" ma:root="true" ma:fieldsID="fb2e34ef40642212db5eeb182055974e" ns2:_="">
    <xsd:import namespace="26f67f4d-e7ac-4b20-9725-7f15f77516a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67f4d-e7ac-4b20-9725-7f15f7751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E7C0FF-3638-4EB1-9E1D-991CA984A30D}">
  <ds:schemaRefs>
    <ds:schemaRef ds:uri="http://schemas.microsoft.com/office/2006/metadata/properties"/>
  </ds:schemaRefs>
</ds:datastoreItem>
</file>

<file path=customXml/itemProps2.xml><?xml version="1.0" encoding="utf-8"?>
<ds:datastoreItem xmlns:ds="http://schemas.openxmlformats.org/officeDocument/2006/customXml" ds:itemID="{A98DC5A7-38E6-4FC4-BAEF-A259E160DE63}">
  <ds:schemaRefs>
    <ds:schemaRef ds:uri="http://schemas.microsoft.com/sharepoint/v3/contenttype/forms"/>
  </ds:schemaRefs>
</ds:datastoreItem>
</file>

<file path=customXml/itemProps3.xml><?xml version="1.0" encoding="utf-8"?>
<ds:datastoreItem xmlns:ds="http://schemas.openxmlformats.org/officeDocument/2006/customXml" ds:itemID="{3092B9A9-2412-4FAF-BD0E-C46D7DA29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67f4d-e7ac-4b20-9725-7f15f7751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F94414-AE23-41F0-B70D-0FD68558263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OzChild Children Australia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OzChild Document template</dc:title>
  <dc:subject/>
  <dc:creator>Jayne Klein</dc:creator>
  <keywords/>
  <lastModifiedBy>Laura Pechey</lastModifiedBy>
  <revision>40</revision>
  <lastPrinted>2021-02-17T02:06:00.0000000Z</lastPrinted>
  <dcterms:created xsi:type="dcterms:W3CDTF">2026-06-15T04:42:00.0000000Z</dcterms:created>
  <dcterms:modified xsi:type="dcterms:W3CDTF">2026-06-18T02:52:31.1796635Z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0x0101000B7C6EC4AC5DCE4093B5C81AAD11F535</vt:lpwstr>
  </property>
  <property fmtid="{D5CDD505-2E9C-101B-9397-08002B2CF9AE}" pid="3" name="MediaServiceImageTags">
    <vt:lpwstr/>
  </property>
  <property fmtid="{D5CDD505-2E9C-101B-9397-08002B2CF9AE}" pid="4" name="docLang">
    <vt:lpwstr>en</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