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EDF5" w14:textId="1935628D" w:rsidR="009722A4" w:rsidRPr="00575A0D" w:rsidRDefault="001A53D3" w:rsidP="00116694">
      <w:pPr>
        <w:pStyle w:val="Title"/>
        <w:rPr>
          <w:rFonts w:asciiTheme="minorHAnsi" w:hAnsiTheme="minorHAnsi" w:cs="Calibri"/>
        </w:rPr>
      </w:pPr>
      <w:r w:rsidRPr="00575A0D">
        <w:rPr>
          <w:rFonts w:asciiTheme="minorHAnsi" w:hAnsiTheme="minorHAnsi" w:cs="Calibri"/>
        </w:rPr>
        <w:t>POSITION DESCRIPTION</w:t>
      </w:r>
    </w:p>
    <w:p w14:paraId="7C4DC0B4" w14:textId="711D7B88" w:rsidR="009722A4" w:rsidRPr="00575A0D" w:rsidRDefault="001A53D3" w:rsidP="00116694">
      <w:pPr>
        <w:pStyle w:val="Heading1"/>
        <w:rPr>
          <w:rFonts w:asciiTheme="minorHAnsi" w:hAnsiTheme="minorHAnsi" w:cs="Calibri"/>
        </w:rPr>
      </w:pPr>
      <w:r w:rsidRPr="00575A0D">
        <w:rPr>
          <w:rFonts w:asciiTheme="minorHAnsi" w:hAnsiTheme="minorHAnsi" w:cs="Calibri"/>
        </w:rPr>
        <w:t>Position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13"/>
      </w:tblGrid>
      <w:tr w:rsidR="009722A4" w:rsidRPr="00575A0D" w14:paraId="399FAC37" w14:textId="77777777" w:rsidTr="00F67F53">
        <w:tc>
          <w:tcPr>
            <w:tcW w:w="1980" w:type="dxa"/>
            <w:shd w:val="clear" w:color="auto" w:fill="1146B9" w:themeFill="accent1"/>
          </w:tcPr>
          <w:p w14:paraId="4DE6BA31" w14:textId="77777777" w:rsidR="009722A4" w:rsidRPr="00575A0D" w:rsidRDefault="001A53D3" w:rsidP="00116694">
            <w:pPr>
              <w:rPr>
                <w:rFonts w:cs="Calibri"/>
                <w:b/>
                <w:bCs/>
                <w:color w:val="FFFFFF" w:themeColor="background1"/>
                <w:sz w:val="22"/>
                <w:szCs w:val="22"/>
              </w:rPr>
            </w:pPr>
            <w:r w:rsidRPr="00575A0D">
              <w:rPr>
                <w:rFonts w:cs="Calibri"/>
                <w:b/>
                <w:bCs/>
                <w:color w:val="FFFFFF" w:themeColor="background1"/>
                <w:sz w:val="22"/>
                <w:szCs w:val="22"/>
              </w:rPr>
              <w:t>Item</w:t>
            </w:r>
          </w:p>
        </w:tc>
        <w:tc>
          <w:tcPr>
            <w:tcW w:w="7513" w:type="dxa"/>
            <w:shd w:val="clear" w:color="auto" w:fill="1146B9" w:themeFill="accent1"/>
          </w:tcPr>
          <w:p w14:paraId="2781CCEF" w14:textId="77777777" w:rsidR="009722A4" w:rsidRPr="00575A0D" w:rsidRDefault="001A53D3" w:rsidP="00116694">
            <w:pPr>
              <w:rPr>
                <w:rFonts w:cs="Calibri"/>
                <w:b/>
                <w:bCs/>
                <w:color w:val="FFFFFF" w:themeColor="background1"/>
                <w:sz w:val="22"/>
                <w:szCs w:val="22"/>
              </w:rPr>
            </w:pPr>
            <w:r w:rsidRPr="00575A0D">
              <w:rPr>
                <w:rFonts w:cs="Calibri"/>
                <w:b/>
                <w:bCs/>
                <w:color w:val="FFFFFF" w:themeColor="background1"/>
                <w:sz w:val="22"/>
                <w:szCs w:val="22"/>
              </w:rPr>
              <w:t>Description</w:t>
            </w:r>
          </w:p>
        </w:tc>
      </w:tr>
      <w:tr w:rsidR="009722A4" w:rsidRPr="00575A0D" w14:paraId="73645557" w14:textId="77777777" w:rsidTr="00E9605A">
        <w:tc>
          <w:tcPr>
            <w:tcW w:w="1980" w:type="dxa"/>
          </w:tcPr>
          <w:p w14:paraId="3D9E8715" w14:textId="77777777" w:rsidR="009722A4" w:rsidRPr="00575A0D" w:rsidRDefault="001A53D3" w:rsidP="00116694">
            <w:pPr>
              <w:rPr>
                <w:rFonts w:cs="Calibri"/>
                <w:b/>
                <w:bCs/>
              </w:rPr>
            </w:pPr>
            <w:r w:rsidRPr="00575A0D">
              <w:rPr>
                <w:rFonts w:cs="Calibri"/>
                <w:b/>
                <w:bCs/>
              </w:rPr>
              <w:t>Position Title</w:t>
            </w:r>
          </w:p>
        </w:tc>
        <w:tc>
          <w:tcPr>
            <w:tcW w:w="7513" w:type="dxa"/>
          </w:tcPr>
          <w:p w14:paraId="05B106F3" w14:textId="5F87CF82" w:rsidR="009722A4" w:rsidRPr="00575A0D" w:rsidRDefault="00723A03" w:rsidP="00116694">
            <w:pPr>
              <w:rPr>
                <w:rFonts w:cs="Calibri"/>
              </w:rPr>
            </w:pPr>
            <w:r>
              <w:rPr>
                <w:rFonts w:cs="Calibri"/>
              </w:rPr>
              <w:t>SETS Client &amp; Community Engagement Team Leader</w:t>
            </w:r>
          </w:p>
        </w:tc>
      </w:tr>
      <w:tr w:rsidR="009722A4" w:rsidRPr="00575A0D" w14:paraId="14925825" w14:textId="77777777" w:rsidTr="00E9605A">
        <w:tc>
          <w:tcPr>
            <w:tcW w:w="1980" w:type="dxa"/>
          </w:tcPr>
          <w:p w14:paraId="6B2AEC3B" w14:textId="4BB7F1D4" w:rsidR="009722A4" w:rsidRPr="00575A0D" w:rsidRDefault="001A53D3" w:rsidP="00116694">
            <w:pPr>
              <w:rPr>
                <w:rFonts w:cs="Calibri"/>
                <w:b/>
                <w:bCs/>
              </w:rPr>
            </w:pPr>
            <w:r w:rsidRPr="00575A0D">
              <w:rPr>
                <w:rFonts w:cs="Calibri"/>
                <w:b/>
                <w:bCs/>
              </w:rPr>
              <w:t>Program</w:t>
            </w:r>
            <w:r w:rsidR="00434F7A" w:rsidRPr="00575A0D">
              <w:rPr>
                <w:rFonts w:cs="Calibri"/>
                <w:b/>
                <w:bCs/>
              </w:rPr>
              <w:t xml:space="preserve"> Name</w:t>
            </w:r>
          </w:p>
        </w:tc>
        <w:tc>
          <w:tcPr>
            <w:tcW w:w="7513" w:type="dxa"/>
          </w:tcPr>
          <w:p w14:paraId="68B57690" w14:textId="3B4F2B12" w:rsidR="00291E72" w:rsidRPr="00575A0D" w:rsidRDefault="00723A03" w:rsidP="00116694">
            <w:pPr>
              <w:rPr>
                <w:rFonts w:cs="Calibri"/>
              </w:rPr>
            </w:pPr>
            <w:r>
              <w:rPr>
                <w:rFonts w:cs="Calibri"/>
              </w:rPr>
              <w:t>Settlement Engagement &amp; Transition Support (SETS)</w:t>
            </w:r>
          </w:p>
        </w:tc>
      </w:tr>
      <w:tr w:rsidR="00FC17F0" w:rsidRPr="00575A0D" w14:paraId="6A421EC7" w14:textId="77777777" w:rsidTr="00E9605A">
        <w:tc>
          <w:tcPr>
            <w:tcW w:w="1980" w:type="dxa"/>
          </w:tcPr>
          <w:p w14:paraId="4E22CF5D" w14:textId="0840D3C2" w:rsidR="00FC17F0" w:rsidRPr="00575A0D" w:rsidRDefault="00FC17F0" w:rsidP="00116694">
            <w:pPr>
              <w:rPr>
                <w:rFonts w:cs="Calibri"/>
                <w:b/>
                <w:bCs/>
              </w:rPr>
            </w:pPr>
            <w:r w:rsidRPr="00575A0D">
              <w:rPr>
                <w:rFonts w:cs="Calibri"/>
                <w:b/>
                <w:bCs/>
              </w:rPr>
              <w:t>Position Type</w:t>
            </w:r>
          </w:p>
        </w:tc>
        <w:tc>
          <w:tcPr>
            <w:tcW w:w="7513" w:type="dxa"/>
          </w:tcPr>
          <w:p w14:paraId="2879F894" w14:textId="7BA377D3" w:rsidR="00FC17F0" w:rsidRPr="00575A0D" w:rsidRDefault="00E6207D" w:rsidP="00116694">
            <w:pPr>
              <w:rPr>
                <w:rFonts w:cs="Calibri"/>
              </w:rPr>
            </w:pPr>
            <w:r w:rsidRPr="00575A0D">
              <w:rPr>
                <w:rFonts w:cs="Calibri"/>
              </w:rPr>
              <w:t>Full-Time</w:t>
            </w:r>
            <w:r w:rsidR="00723A03">
              <w:rPr>
                <w:rFonts w:cs="Calibri"/>
              </w:rPr>
              <w:t>, Fixed Term until June 2027</w:t>
            </w:r>
          </w:p>
        </w:tc>
      </w:tr>
      <w:tr w:rsidR="00E9605A" w:rsidRPr="00575A0D" w14:paraId="2CDCE149" w14:textId="77777777" w:rsidTr="00E9605A">
        <w:tc>
          <w:tcPr>
            <w:tcW w:w="1980" w:type="dxa"/>
          </w:tcPr>
          <w:p w14:paraId="4C6A5F82" w14:textId="081E54CA" w:rsidR="00E9605A" w:rsidRPr="00575A0D" w:rsidRDefault="00E9605A" w:rsidP="00116694">
            <w:pPr>
              <w:rPr>
                <w:rFonts w:cs="Calibri"/>
                <w:b/>
                <w:bCs/>
              </w:rPr>
            </w:pPr>
            <w:r w:rsidRPr="00575A0D">
              <w:rPr>
                <w:rFonts w:cs="Calibri"/>
                <w:b/>
                <w:bCs/>
              </w:rPr>
              <w:t>Classification</w:t>
            </w:r>
          </w:p>
        </w:tc>
        <w:tc>
          <w:tcPr>
            <w:tcW w:w="7513" w:type="dxa"/>
          </w:tcPr>
          <w:p w14:paraId="27DEE3FB" w14:textId="226F9650" w:rsidR="00E9605A" w:rsidRPr="00575A0D" w:rsidRDefault="00330718" w:rsidP="00116694">
            <w:pPr>
              <w:rPr>
                <w:rFonts w:cs="Calibri"/>
              </w:rPr>
            </w:pPr>
            <w:r w:rsidRPr="00575A0D">
              <w:rPr>
                <w:rFonts w:cs="Calibri"/>
              </w:rPr>
              <w:t xml:space="preserve">SCHADS Grade </w:t>
            </w:r>
            <w:r w:rsidR="00723A03">
              <w:rPr>
                <w:rFonts w:cs="Calibri"/>
              </w:rPr>
              <w:t>6</w:t>
            </w:r>
          </w:p>
        </w:tc>
      </w:tr>
      <w:tr w:rsidR="00E9605A" w:rsidRPr="00575A0D" w14:paraId="305E50CE" w14:textId="77777777" w:rsidTr="00E9605A">
        <w:tc>
          <w:tcPr>
            <w:tcW w:w="1980" w:type="dxa"/>
          </w:tcPr>
          <w:p w14:paraId="4D4C3126" w14:textId="77777777" w:rsidR="00E9605A" w:rsidRPr="00575A0D" w:rsidRDefault="00E9605A" w:rsidP="00116694">
            <w:pPr>
              <w:rPr>
                <w:rFonts w:cs="Calibri"/>
                <w:b/>
                <w:bCs/>
              </w:rPr>
            </w:pPr>
            <w:r w:rsidRPr="00575A0D">
              <w:rPr>
                <w:rFonts w:cs="Calibri"/>
                <w:b/>
                <w:bCs/>
              </w:rPr>
              <w:t>Reports To</w:t>
            </w:r>
          </w:p>
        </w:tc>
        <w:tc>
          <w:tcPr>
            <w:tcW w:w="7513" w:type="dxa"/>
          </w:tcPr>
          <w:p w14:paraId="7F0650FF" w14:textId="6F84A4B6" w:rsidR="00E9605A" w:rsidRPr="00575A0D" w:rsidRDefault="00723A03" w:rsidP="00116694">
            <w:pPr>
              <w:rPr>
                <w:rFonts w:cs="Calibri"/>
              </w:rPr>
            </w:pPr>
            <w:r>
              <w:rPr>
                <w:rFonts w:cs="Calibri"/>
              </w:rPr>
              <w:t>Settlement &amp; Employment Services Manager</w:t>
            </w:r>
          </w:p>
        </w:tc>
      </w:tr>
      <w:tr w:rsidR="00E14730" w:rsidRPr="00575A0D" w14:paraId="26A310BB" w14:textId="77777777" w:rsidTr="00E9605A">
        <w:tc>
          <w:tcPr>
            <w:tcW w:w="1980" w:type="dxa"/>
          </w:tcPr>
          <w:p w14:paraId="2C301EBC" w14:textId="5C9EDA56" w:rsidR="00E14730" w:rsidRPr="00575A0D" w:rsidRDefault="00E14730" w:rsidP="00116694">
            <w:pPr>
              <w:rPr>
                <w:rFonts w:cs="Calibri"/>
                <w:b/>
                <w:bCs/>
              </w:rPr>
            </w:pPr>
            <w:r w:rsidRPr="00575A0D">
              <w:rPr>
                <w:rFonts w:cs="Calibri"/>
                <w:b/>
                <w:bCs/>
              </w:rPr>
              <w:t>Direct Reports</w:t>
            </w:r>
          </w:p>
        </w:tc>
        <w:tc>
          <w:tcPr>
            <w:tcW w:w="7513" w:type="dxa"/>
          </w:tcPr>
          <w:p w14:paraId="4D17D715" w14:textId="14F2E7FC" w:rsidR="00E14730" w:rsidRPr="00575A0D" w:rsidRDefault="00723A03" w:rsidP="00116694">
            <w:pPr>
              <w:rPr>
                <w:rFonts w:cs="Calibri"/>
              </w:rPr>
            </w:pPr>
            <w:r>
              <w:rPr>
                <w:rFonts w:cs="Calibri"/>
              </w:rPr>
              <w:t xml:space="preserve">SETS CSCE Officers, Youth Specialist, </w:t>
            </w:r>
            <w:r w:rsidR="007678C5">
              <w:rPr>
                <w:rFonts w:cs="Calibri"/>
              </w:rPr>
              <w:t xml:space="preserve">Bilingual Health Navigators, </w:t>
            </w:r>
            <w:r>
              <w:rPr>
                <w:rFonts w:cs="Calibri"/>
              </w:rPr>
              <w:t>Generalist Workers, Students &amp; Volunteers</w:t>
            </w:r>
          </w:p>
        </w:tc>
      </w:tr>
      <w:tr w:rsidR="00E9605A" w:rsidRPr="00575A0D" w14:paraId="693FD16F" w14:textId="77777777" w:rsidTr="00E9605A">
        <w:tc>
          <w:tcPr>
            <w:tcW w:w="1980" w:type="dxa"/>
          </w:tcPr>
          <w:p w14:paraId="3BF9695A" w14:textId="52553AE7" w:rsidR="00E9605A" w:rsidRPr="00575A0D" w:rsidRDefault="00E9605A" w:rsidP="00116694">
            <w:pPr>
              <w:rPr>
                <w:rFonts w:cs="Calibri"/>
                <w:b/>
                <w:bCs/>
                <w:color w:val="001A4A" w:themeColor="text2"/>
              </w:rPr>
            </w:pPr>
            <w:r w:rsidRPr="00575A0D">
              <w:rPr>
                <w:rFonts w:cs="Calibri"/>
                <w:b/>
                <w:bCs/>
              </w:rPr>
              <w:t>Office Location</w:t>
            </w:r>
          </w:p>
        </w:tc>
        <w:tc>
          <w:tcPr>
            <w:tcW w:w="7513" w:type="dxa"/>
          </w:tcPr>
          <w:p w14:paraId="6A4B63C8" w14:textId="3379686C" w:rsidR="00806069" w:rsidRPr="00575A0D" w:rsidRDefault="00723A03" w:rsidP="00116694">
            <w:pPr>
              <w:rPr>
                <w:rFonts w:cs="Calibri"/>
              </w:rPr>
            </w:pPr>
            <w:r>
              <w:rPr>
                <w:rFonts w:cs="Calibri"/>
              </w:rPr>
              <w:t>Bankstown, Campsie and Other locations as required</w:t>
            </w:r>
          </w:p>
        </w:tc>
      </w:tr>
    </w:tbl>
    <w:p w14:paraId="3E636106" w14:textId="64761AA3" w:rsidR="009722A4" w:rsidRPr="00575A0D" w:rsidRDefault="001A53D3" w:rsidP="00116694">
      <w:pPr>
        <w:pStyle w:val="Heading1"/>
        <w:rPr>
          <w:rFonts w:asciiTheme="minorHAnsi" w:hAnsiTheme="minorHAnsi" w:cs="Calibri"/>
        </w:rPr>
      </w:pPr>
      <w:r w:rsidRPr="00575A0D">
        <w:rPr>
          <w:rFonts w:asciiTheme="minorHAnsi" w:hAnsiTheme="minorHAnsi" w:cs="Calibri"/>
        </w:rPr>
        <w:t>Position Purpose</w:t>
      </w:r>
    </w:p>
    <w:p w14:paraId="524B1C96" w14:textId="5AA01E65" w:rsidR="00723A03" w:rsidRPr="00723A03" w:rsidRDefault="00723A03" w:rsidP="00723A03">
      <w:pPr>
        <w:spacing w:after="0"/>
        <w:jc w:val="both"/>
        <w:rPr>
          <w:rFonts w:cs="Calibri"/>
        </w:rPr>
      </w:pPr>
      <w:r w:rsidRPr="00723A03">
        <w:rPr>
          <w:rFonts w:cs="Calibri"/>
        </w:rPr>
        <w:t xml:space="preserve">The SETS Client &amp; Community Engagement Team Leader provides strategic and operational leadership for the delivery of </w:t>
      </w:r>
      <w:r>
        <w:rPr>
          <w:rFonts w:cs="Calibri"/>
        </w:rPr>
        <w:t xml:space="preserve">the </w:t>
      </w:r>
      <w:r w:rsidRPr="00723A03">
        <w:rPr>
          <w:rFonts w:cs="Calibri"/>
        </w:rPr>
        <w:t>Settlement Engagement and Transition Support (SETS) Program across Canterbury-Bankstown and the Inner West.</w:t>
      </w:r>
      <w:r>
        <w:rPr>
          <w:rFonts w:cs="Calibri"/>
        </w:rPr>
        <w:t xml:space="preserve"> </w:t>
      </w:r>
      <w:r w:rsidRPr="00723A03">
        <w:rPr>
          <w:rFonts w:cs="Calibri"/>
        </w:rPr>
        <w:t>The role is responsible for leading the Client Support and Community Engagement stream of the SETS Program, ensuring high-quality, culturally responsive and outcomes-focused settlement services for newly arrived migrants, refugees and emerging communities.</w:t>
      </w:r>
    </w:p>
    <w:p w14:paraId="2A178E09" w14:textId="5F75785E" w:rsidR="00723A03" w:rsidRPr="00723A03" w:rsidRDefault="00723A03" w:rsidP="00723A03">
      <w:pPr>
        <w:spacing w:after="0"/>
        <w:jc w:val="both"/>
        <w:rPr>
          <w:rFonts w:cs="Calibri"/>
        </w:rPr>
      </w:pPr>
      <w:r w:rsidRPr="00723A03">
        <w:rPr>
          <w:rFonts w:cs="Calibri"/>
        </w:rPr>
        <w:t>The Team Leader provides leadership, supervision and performance oversight to Client Support &amp; Community Engagement Officers and</w:t>
      </w:r>
      <w:r>
        <w:rPr>
          <w:rFonts w:cs="Calibri"/>
        </w:rPr>
        <w:t xml:space="preserve"> Specialists,</w:t>
      </w:r>
      <w:r w:rsidRPr="00723A03">
        <w:rPr>
          <w:rFonts w:cs="Calibri"/>
        </w:rPr>
        <w:t xml:space="preserve"> SETS Generalist Workers, ensuring effective service delivery, quality practice, contract compliance, data integrity and achievement of program KPIs.</w:t>
      </w:r>
    </w:p>
    <w:p w14:paraId="70A9A814" w14:textId="54EE7724" w:rsidR="00723A03" w:rsidRPr="00723A03" w:rsidRDefault="00723A03" w:rsidP="00723A03">
      <w:pPr>
        <w:spacing w:after="0"/>
        <w:jc w:val="both"/>
        <w:rPr>
          <w:rFonts w:cs="Calibri"/>
        </w:rPr>
      </w:pPr>
      <w:r w:rsidRPr="00723A03">
        <w:rPr>
          <w:rFonts w:cs="Calibri"/>
        </w:rPr>
        <w:t>The role also provides leadership for the planning, implementation and monitoring of community development initiatives, multicultural projects and externally funded grant programs including (but not limited to)</w:t>
      </w:r>
      <w:r w:rsidR="002B32B5">
        <w:rPr>
          <w:rFonts w:cs="Calibri"/>
        </w:rPr>
        <w:t xml:space="preserve"> </w:t>
      </w:r>
      <w:r w:rsidRPr="00723A03">
        <w:rPr>
          <w:rFonts w:cs="Calibri"/>
        </w:rPr>
        <w:t>Multicultural Health Navigator Program</w:t>
      </w:r>
      <w:r>
        <w:rPr>
          <w:rFonts w:cs="Calibri"/>
        </w:rPr>
        <w:t xml:space="preserve">, </w:t>
      </w:r>
      <w:r w:rsidRPr="00723A03">
        <w:rPr>
          <w:rFonts w:cs="Calibri"/>
        </w:rPr>
        <w:t>Road Safety Programs</w:t>
      </w:r>
      <w:r>
        <w:rPr>
          <w:rFonts w:cs="Calibri"/>
        </w:rPr>
        <w:t xml:space="preserve">, </w:t>
      </w:r>
      <w:r w:rsidRPr="00723A03">
        <w:rPr>
          <w:rFonts w:cs="Calibri"/>
        </w:rPr>
        <w:t>Cancer Prevention and Health Promotion Projects</w:t>
      </w:r>
      <w:r w:rsidR="006E0085">
        <w:rPr>
          <w:rFonts w:cs="Calibri"/>
        </w:rPr>
        <w:t>, and other</w:t>
      </w:r>
      <w:r w:rsidRPr="00723A03">
        <w:rPr>
          <w:rFonts w:cs="Calibri"/>
        </w:rPr>
        <w:t xml:space="preserve"> funded multicultural community development projects</w:t>
      </w:r>
      <w:r>
        <w:rPr>
          <w:rFonts w:cs="Calibri"/>
        </w:rPr>
        <w:t>.</w:t>
      </w:r>
    </w:p>
    <w:p w14:paraId="5D02A3FA" w14:textId="77777777" w:rsidR="00723A03" w:rsidRPr="00723A03" w:rsidRDefault="00723A03" w:rsidP="00723A03">
      <w:pPr>
        <w:spacing w:after="0"/>
        <w:jc w:val="both"/>
        <w:rPr>
          <w:rFonts w:cs="Calibri"/>
        </w:rPr>
      </w:pPr>
      <w:r w:rsidRPr="00723A03">
        <w:rPr>
          <w:rFonts w:cs="Calibri"/>
        </w:rPr>
        <w:t xml:space="preserve">The Team Leader oversees the coordination of the Canterbury-Bankstown Multicultural Interagency, strengthening collaboration between government, community </w:t>
      </w:r>
      <w:proofErr w:type="spellStart"/>
      <w:r w:rsidRPr="00723A03">
        <w:rPr>
          <w:rFonts w:cs="Calibri"/>
        </w:rPr>
        <w:t>organisations</w:t>
      </w:r>
      <w:proofErr w:type="spellEnd"/>
      <w:r w:rsidRPr="00723A03">
        <w:rPr>
          <w:rFonts w:cs="Calibri"/>
        </w:rPr>
        <w:t xml:space="preserve"> and multicultural stakeholders to improve settlement outcomes and community participation.</w:t>
      </w:r>
    </w:p>
    <w:p w14:paraId="68849599" w14:textId="0F875897" w:rsidR="00CC4206" w:rsidRPr="00575A0D" w:rsidRDefault="00723A03" w:rsidP="00723A03">
      <w:pPr>
        <w:spacing w:after="0"/>
        <w:jc w:val="both"/>
        <w:rPr>
          <w:rFonts w:cs="Calibri"/>
        </w:rPr>
      </w:pPr>
      <w:r w:rsidRPr="00723A03">
        <w:rPr>
          <w:rFonts w:cs="Calibri"/>
        </w:rPr>
        <w:t>Working closely with the Settlement and Employment Services Manager, the Team Leader contributes to strategic planning, service development, funding opportunities, partnership development and continuous improvement across the Settlement and Employment portfolio.</w:t>
      </w:r>
    </w:p>
    <w:p w14:paraId="0B5D6EAF" w14:textId="342A3541" w:rsidR="00FC17F0" w:rsidRPr="00575A0D" w:rsidRDefault="001A53D3" w:rsidP="00116694">
      <w:pPr>
        <w:pStyle w:val="Heading1"/>
        <w:rPr>
          <w:rFonts w:asciiTheme="minorHAnsi" w:hAnsiTheme="minorHAnsi" w:cs="Calibri"/>
        </w:rPr>
      </w:pPr>
      <w:r w:rsidRPr="00575A0D">
        <w:rPr>
          <w:rFonts w:asciiTheme="minorHAnsi" w:hAnsiTheme="minorHAnsi" w:cs="Calibri"/>
        </w:rPr>
        <w:t>Key Responsibilities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9722A4" w:rsidRPr="00575A0D" w14:paraId="455B1024" w14:textId="77777777" w:rsidTr="00575A0D">
        <w:trPr>
          <w:tblHeader/>
        </w:trPr>
        <w:tc>
          <w:tcPr>
            <w:tcW w:w="2405" w:type="dxa"/>
            <w:shd w:val="clear" w:color="auto" w:fill="1146B9" w:themeFill="accent1"/>
          </w:tcPr>
          <w:p w14:paraId="3253CE53" w14:textId="77777777" w:rsidR="009722A4" w:rsidRPr="00575A0D" w:rsidRDefault="001A53D3" w:rsidP="00116694">
            <w:pPr>
              <w:rPr>
                <w:rFonts w:cs="Calibri"/>
                <w:b/>
                <w:bCs/>
                <w:color w:val="FFFFFF" w:themeColor="background1"/>
                <w:sz w:val="22"/>
                <w:szCs w:val="22"/>
              </w:rPr>
            </w:pPr>
            <w:r w:rsidRPr="00575A0D">
              <w:rPr>
                <w:rFonts w:cs="Calibri"/>
                <w:b/>
                <w:bCs/>
                <w:color w:val="FFFFFF" w:themeColor="background1"/>
                <w:sz w:val="22"/>
                <w:szCs w:val="22"/>
              </w:rPr>
              <w:t>Responsibility Area</w:t>
            </w:r>
          </w:p>
        </w:tc>
        <w:tc>
          <w:tcPr>
            <w:tcW w:w="7088" w:type="dxa"/>
            <w:shd w:val="clear" w:color="auto" w:fill="1146B9" w:themeFill="accent1"/>
          </w:tcPr>
          <w:p w14:paraId="541F06F7" w14:textId="77777777" w:rsidR="009722A4" w:rsidRPr="00575A0D" w:rsidRDefault="001A53D3" w:rsidP="00116694">
            <w:pPr>
              <w:rPr>
                <w:rFonts w:cs="Calibri"/>
                <w:b/>
                <w:bCs/>
                <w:color w:val="FFFFFF" w:themeColor="background1"/>
                <w:sz w:val="22"/>
                <w:szCs w:val="22"/>
              </w:rPr>
            </w:pPr>
            <w:r w:rsidRPr="00575A0D">
              <w:rPr>
                <w:rFonts w:cs="Calibri"/>
                <w:b/>
                <w:bCs/>
                <w:color w:val="FFFFFF" w:themeColor="background1"/>
                <w:sz w:val="22"/>
                <w:szCs w:val="22"/>
              </w:rPr>
              <w:t>Key Activities</w:t>
            </w:r>
          </w:p>
        </w:tc>
      </w:tr>
      <w:tr w:rsidR="00536EAE" w:rsidRPr="00575A0D" w14:paraId="4D75B86D" w14:textId="77777777" w:rsidTr="00820C8A">
        <w:tc>
          <w:tcPr>
            <w:tcW w:w="2405" w:type="dxa"/>
          </w:tcPr>
          <w:p w14:paraId="095E0263" w14:textId="65C32D86" w:rsidR="00536EAE" w:rsidRPr="00E663E9" w:rsidRDefault="00E663E9" w:rsidP="00E663E9">
            <w:pPr>
              <w:spacing w:after="0"/>
              <w:rPr>
                <w:rFonts w:cs="Calibri"/>
                <w:b/>
                <w:bCs/>
              </w:rPr>
            </w:pPr>
            <w:r w:rsidRPr="00E663E9">
              <w:rPr>
                <w:rFonts w:cs="Calibri"/>
                <w:b/>
                <w:bCs/>
              </w:rPr>
              <w:t>Leadership &amp; Program Management</w:t>
            </w:r>
          </w:p>
        </w:tc>
        <w:tc>
          <w:tcPr>
            <w:tcW w:w="7088" w:type="dxa"/>
          </w:tcPr>
          <w:p w14:paraId="00D63125" w14:textId="77777777" w:rsidR="00E663E9" w:rsidRPr="00E663E9" w:rsidRDefault="00E663E9" w:rsidP="00E663E9">
            <w:pPr>
              <w:pStyle w:val="ListParagraph"/>
              <w:numPr>
                <w:ilvl w:val="0"/>
                <w:numId w:val="42"/>
              </w:numPr>
              <w:spacing w:after="0"/>
              <w:ind w:left="357" w:hanging="357"/>
              <w:rPr>
                <w:rFonts w:cs="Calibri"/>
              </w:rPr>
            </w:pPr>
            <w:r w:rsidRPr="00E663E9">
              <w:rPr>
                <w:rFonts w:cs="Calibri"/>
              </w:rPr>
              <w:t>Lead the operational delivery of the SETS Client Support &amp; Community Engagement stream.</w:t>
            </w:r>
          </w:p>
          <w:p w14:paraId="342801F4" w14:textId="06BC2753" w:rsidR="00E663E9" w:rsidRPr="00E663E9" w:rsidRDefault="00E663E9" w:rsidP="00E663E9">
            <w:pPr>
              <w:pStyle w:val="ListParagraph"/>
              <w:numPr>
                <w:ilvl w:val="0"/>
                <w:numId w:val="42"/>
              </w:numPr>
              <w:spacing w:after="0"/>
              <w:ind w:left="357" w:hanging="357"/>
              <w:rPr>
                <w:rFonts w:cs="Calibri"/>
              </w:rPr>
            </w:pPr>
            <w:r w:rsidRPr="00E663E9">
              <w:rPr>
                <w:rFonts w:cs="Calibri"/>
              </w:rPr>
              <w:lastRenderedPageBreak/>
              <w:t xml:space="preserve">Provide leadership, supervision and performance management to Specialists, Officers, Generalist Workers, </w:t>
            </w:r>
            <w:r w:rsidR="0055442C">
              <w:rPr>
                <w:rFonts w:cs="Calibri"/>
              </w:rPr>
              <w:t>Health Navigators, s</w:t>
            </w:r>
            <w:r w:rsidRPr="00E663E9">
              <w:rPr>
                <w:rFonts w:cs="Calibri"/>
              </w:rPr>
              <w:t>tudents and volunteers.</w:t>
            </w:r>
          </w:p>
          <w:p w14:paraId="7DDFB93E" w14:textId="77777777" w:rsidR="00E663E9" w:rsidRPr="00E663E9" w:rsidRDefault="00E663E9" w:rsidP="00E663E9">
            <w:pPr>
              <w:pStyle w:val="ListParagraph"/>
              <w:numPr>
                <w:ilvl w:val="0"/>
                <w:numId w:val="42"/>
              </w:numPr>
              <w:spacing w:after="0"/>
              <w:ind w:left="357" w:hanging="357"/>
              <w:rPr>
                <w:rFonts w:cs="Calibri"/>
              </w:rPr>
            </w:pPr>
            <w:r w:rsidRPr="00E663E9">
              <w:rPr>
                <w:rFonts w:cs="Calibri"/>
              </w:rPr>
              <w:t>Ensure services are delivered consistently with SETS Program Guidelines, contractual obligations and organisational policies.</w:t>
            </w:r>
          </w:p>
          <w:p w14:paraId="0AD26F6F" w14:textId="77777777" w:rsidR="00E663E9" w:rsidRPr="00E663E9" w:rsidRDefault="00E663E9" w:rsidP="00E663E9">
            <w:pPr>
              <w:pStyle w:val="ListParagraph"/>
              <w:numPr>
                <w:ilvl w:val="0"/>
                <w:numId w:val="42"/>
              </w:numPr>
              <w:spacing w:after="0"/>
              <w:ind w:left="357" w:hanging="357"/>
              <w:rPr>
                <w:rFonts w:cs="Calibri"/>
              </w:rPr>
            </w:pPr>
            <w:r w:rsidRPr="00E663E9">
              <w:rPr>
                <w:rFonts w:cs="Calibri"/>
              </w:rPr>
              <w:t>Monitor team performance against KPIs, Annual Work Plans and funding requirements.</w:t>
            </w:r>
          </w:p>
          <w:p w14:paraId="4609A068" w14:textId="77777777" w:rsidR="00E663E9" w:rsidRPr="00E663E9" w:rsidRDefault="00E663E9" w:rsidP="00E663E9">
            <w:pPr>
              <w:pStyle w:val="ListParagraph"/>
              <w:numPr>
                <w:ilvl w:val="0"/>
                <w:numId w:val="42"/>
              </w:numPr>
              <w:spacing w:after="0"/>
              <w:ind w:left="357" w:hanging="357"/>
              <w:rPr>
                <w:rFonts w:cs="Calibri"/>
              </w:rPr>
            </w:pPr>
            <w:r w:rsidRPr="00E663E9">
              <w:rPr>
                <w:rFonts w:cs="Calibri"/>
              </w:rPr>
              <w:t>Allocate staffing resources and oversee workload management across service locations.</w:t>
            </w:r>
          </w:p>
          <w:p w14:paraId="7A5BA0A0" w14:textId="77777777" w:rsidR="00E663E9" w:rsidRPr="00E663E9" w:rsidRDefault="00E663E9" w:rsidP="00E663E9">
            <w:pPr>
              <w:pStyle w:val="ListParagraph"/>
              <w:numPr>
                <w:ilvl w:val="0"/>
                <w:numId w:val="42"/>
              </w:numPr>
              <w:spacing w:after="0"/>
              <w:ind w:left="357" w:hanging="357"/>
              <w:rPr>
                <w:rFonts w:cs="Calibri"/>
              </w:rPr>
            </w:pPr>
            <w:r w:rsidRPr="00E663E9">
              <w:rPr>
                <w:rFonts w:cs="Calibri"/>
              </w:rPr>
              <w:t>Support recruitment, induction, probation, supervision and performance development of staff.</w:t>
            </w:r>
          </w:p>
          <w:p w14:paraId="282E1B14" w14:textId="77777777" w:rsidR="00E663E9" w:rsidRPr="00E663E9" w:rsidRDefault="00E663E9" w:rsidP="00E663E9">
            <w:pPr>
              <w:pStyle w:val="ListParagraph"/>
              <w:numPr>
                <w:ilvl w:val="0"/>
                <w:numId w:val="42"/>
              </w:numPr>
              <w:spacing w:after="0"/>
              <w:ind w:left="357" w:hanging="357"/>
              <w:rPr>
                <w:rFonts w:cs="Calibri"/>
              </w:rPr>
            </w:pPr>
            <w:r w:rsidRPr="00E663E9">
              <w:rPr>
                <w:rFonts w:cs="Calibri"/>
              </w:rPr>
              <w:t>Foster a positive, collaborative and high-performing team culture.</w:t>
            </w:r>
          </w:p>
          <w:p w14:paraId="0BD198F9" w14:textId="77777777" w:rsidR="00E663E9" w:rsidRPr="00E663E9" w:rsidRDefault="00E663E9" w:rsidP="00E663E9">
            <w:pPr>
              <w:pStyle w:val="ListParagraph"/>
              <w:numPr>
                <w:ilvl w:val="0"/>
                <w:numId w:val="42"/>
              </w:numPr>
              <w:spacing w:after="0"/>
              <w:ind w:left="357" w:hanging="357"/>
              <w:rPr>
                <w:rFonts w:cs="Calibri"/>
              </w:rPr>
            </w:pPr>
            <w:r w:rsidRPr="00E663E9">
              <w:rPr>
                <w:rFonts w:cs="Calibri"/>
              </w:rPr>
              <w:t>Lead regular team meetings, case discussions and service planning sessions.</w:t>
            </w:r>
          </w:p>
          <w:p w14:paraId="768E5592" w14:textId="02E63F9C" w:rsidR="005B6A2C" w:rsidRPr="00E663E9" w:rsidRDefault="00E663E9" w:rsidP="00E663E9">
            <w:pPr>
              <w:pStyle w:val="ListParagraph"/>
              <w:numPr>
                <w:ilvl w:val="0"/>
                <w:numId w:val="42"/>
              </w:numPr>
              <w:spacing w:after="0"/>
              <w:ind w:left="357" w:hanging="357"/>
              <w:rPr>
                <w:rFonts w:cs="Calibri"/>
              </w:rPr>
            </w:pPr>
            <w:r w:rsidRPr="00E663E9">
              <w:rPr>
                <w:rFonts w:cs="Calibri"/>
              </w:rPr>
              <w:t>Identify service delivery risks and implement appropriate strategies to address emerging issues.</w:t>
            </w:r>
          </w:p>
        </w:tc>
      </w:tr>
      <w:tr w:rsidR="002A3187" w:rsidRPr="00575A0D" w14:paraId="5E20BDEF" w14:textId="77777777" w:rsidTr="00820C8A">
        <w:tc>
          <w:tcPr>
            <w:tcW w:w="2405" w:type="dxa"/>
          </w:tcPr>
          <w:p w14:paraId="0DA578FB" w14:textId="0F84933A" w:rsidR="002A3187" w:rsidRPr="00E663E9" w:rsidRDefault="00B609F4" w:rsidP="00E663E9">
            <w:pPr>
              <w:spacing w:after="0"/>
              <w:rPr>
                <w:rFonts w:cs="Calibri"/>
                <w:b/>
                <w:bCs/>
              </w:rPr>
            </w:pPr>
            <w:r w:rsidRPr="00B609F4">
              <w:rPr>
                <w:rFonts w:cs="Calibri"/>
                <w:b/>
                <w:bCs/>
              </w:rPr>
              <w:lastRenderedPageBreak/>
              <w:t>Service Delivery Oversight</w:t>
            </w:r>
          </w:p>
        </w:tc>
        <w:tc>
          <w:tcPr>
            <w:tcW w:w="7088" w:type="dxa"/>
          </w:tcPr>
          <w:p w14:paraId="38CFEDD1" w14:textId="77777777" w:rsidR="00B609F4" w:rsidRPr="00B609F4" w:rsidRDefault="00B609F4" w:rsidP="00B609F4">
            <w:pPr>
              <w:pStyle w:val="ListParagraph"/>
              <w:numPr>
                <w:ilvl w:val="0"/>
                <w:numId w:val="43"/>
              </w:numPr>
              <w:spacing w:after="0"/>
              <w:ind w:left="357" w:hanging="357"/>
              <w:rPr>
                <w:rFonts w:cs="Calibri"/>
              </w:rPr>
            </w:pPr>
            <w:r w:rsidRPr="00B609F4">
              <w:rPr>
                <w:rFonts w:cs="Calibri"/>
              </w:rPr>
              <w:t>Ensure high-quality client support, casework, youth engagement, community development and community engagement services are delivered across the SETS Program.</w:t>
            </w:r>
          </w:p>
          <w:p w14:paraId="1BE33E53" w14:textId="77777777" w:rsidR="00B609F4" w:rsidRPr="00B609F4" w:rsidRDefault="00B609F4" w:rsidP="00B609F4">
            <w:pPr>
              <w:pStyle w:val="ListParagraph"/>
              <w:numPr>
                <w:ilvl w:val="0"/>
                <w:numId w:val="43"/>
              </w:numPr>
              <w:spacing w:after="0"/>
              <w:ind w:left="357" w:hanging="357"/>
              <w:rPr>
                <w:rFonts w:cs="Calibri"/>
              </w:rPr>
            </w:pPr>
            <w:r w:rsidRPr="00B609F4">
              <w:rPr>
                <w:rFonts w:cs="Calibri"/>
              </w:rPr>
              <w:t>Oversee the planning, coordination and delivery of community activities, workshops, information sessions, group programs, outreach initiatives, cultural events and community capacity-building activities that engage and strengthen participation of well-established, newly arrived and emerging multicultural communities.</w:t>
            </w:r>
          </w:p>
          <w:p w14:paraId="77DAAFFE" w14:textId="77777777" w:rsidR="00B609F4" w:rsidRPr="00B609F4" w:rsidRDefault="00B609F4" w:rsidP="00B609F4">
            <w:pPr>
              <w:pStyle w:val="ListParagraph"/>
              <w:numPr>
                <w:ilvl w:val="0"/>
                <w:numId w:val="43"/>
              </w:numPr>
              <w:spacing w:after="0"/>
              <w:ind w:left="357" w:hanging="357"/>
              <w:rPr>
                <w:rFonts w:cs="Calibri"/>
              </w:rPr>
            </w:pPr>
            <w:r w:rsidRPr="00B609F4">
              <w:rPr>
                <w:rFonts w:cs="Calibri"/>
              </w:rPr>
              <w:t>Monitor the quality and consistency of intake, assessment, case planning, referrals, advocacy and community engagement activities.</w:t>
            </w:r>
          </w:p>
          <w:p w14:paraId="1B9EAC2C" w14:textId="77777777" w:rsidR="00B609F4" w:rsidRPr="00B609F4" w:rsidRDefault="00B609F4" w:rsidP="00B609F4">
            <w:pPr>
              <w:pStyle w:val="ListParagraph"/>
              <w:numPr>
                <w:ilvl w:val="0"/>
                <w:numId w:val="43"/>
              </w:numPr>
              <w:spacing w:after="0"/>
              <w:ind w:left="357" w:hanging="357"/>
              <w:rPr>
                <w:rFonts w:cs="Calibri"/>
              </w:rPr>
            </w:pPr>
            <w:r w:rsidRPr="00B609F4">
              <w:rPr>
                <w:rFonts w:cs="Calibri"/>
              </w:rPr>
              <w:t xml:space="preserve">Support staff managing complex client matters and </w:t>
            </w:r>
            <w:proofErr w:type="gramStart"/>
            <w:r w:rsidRPr="00B609F4">
              <w:rPr>
                <w:rFonts w:cs="Calibri"/>
              </w:rPr>
              <w:t>provide</w:t>
            </w:r>
            <w:proofErr w:type="gramEnd"/>
            <w:r w:rsidRPr="00B609F4">
              <w:rPr>
                <w:rFonts w:cs="Calibri"/>
              </w:rPr>
              <w:t xml:space="preserve"> practice guidance on challenging cases.</w:t>
            </w:r>
          </w:p>
          <w:p w14:paraId="313FC211" w14:textId="77777777" w:rsidR="00B609F4" w:rsidRPr="00B609F4" w:rsidRDefault="00B609F4" w:rsidP="00B609F4">
            <w:pPr>
              <w:pStyle w:val="ListParagraph"/>
              <w:numPr>
                <w:ilvl w:val="0"/>
                <w:numId w:val="43"/>
              </w:numPr>
              <w:spacing w:after="0"/>
              <w:ind w:left="357" w:hanging="357"/>
              <w:rPr>
                <w:rFonts w:cs="Calibri"/>
              </w:rPr>
            </w:pPr>
            <w:r w:rsidRPr="00B609F4">
              <w:rPr>
                <w:rFonts w:cs="Calibri"/>
              </w:rPr>
              <w:t>Ensure culturally responsive, trauma-informed and strengths-based practice is embedded across all service delivery.</w:t>
            </w:r>
          </w:p>
          <w:p w14:paraId="7604D4D9" w14:textId="77777777" w:rsidR="00B609F4" w:rsidRPr="00B609F4" w:rsidRDefault="00B609F4" w:rsidP="00B609F4">
            <w:pPr>
              <w:pStyle w:val="ListParagraph"/>
              <w:numPr>
                <w:ilvl w:val="0"/>
                <w:numId w:val="43"/>
              </w:numPr>
              <w:spacing w:after="0"/>
              <w:ind w:left="357" w:hanging="357"/>
              <w:rPr>
                <w:rFonts w:cs="Calibri"/>
              </w:rPr>
            </w:pPr>
            <w:r w:rsidRPr="00B609F4">
              <w:rPr>
                <w:rFonts w:cs="Calibri"/>
              </w:rPr>
              <w:t>Maintain a small caseload where operationally required to support service delivery and respond to operational needs.</w:t>
            </w:r>
          </w:p>
          <w:p w14:paraId="201EF16E" w14:textId="32667E65" w:rsidR="002A3187" w:rsidRPr="00B609F4" w:rsidRDefault="00B609F4" w:rsidP="00B609F4">
            <w:pPr>
              <w:pStyle w:val="ListParagraph"/>
              <w:numPr>
                <w:ilvl w:val="0"/>
                <w:numId w:val="43"/>
              </w:numPr>
              <w:spacing w:after="0"/>
              <w:ind w:left="357" w:hanging="357"/>
              <w:rPr>
                <w:rFonts w:cs="Calibri"/>
              </w:rPr>
            </w:pPr>
            <w:r w:rsidRPr="00B609F4">
              <w:rPr>
                <w:rFonts w:cs="Calibri"/>
              </w:rPr>
              <w:t>Ensure client feedback, complaints and service improvement opportunities are managed appropriately and inform continuous quality improvement.</w:t>
            </w:r>
          </w:p>
        </w:tc>
      </w:tr>
      <w:tr w:rsidR="00EE3406" w:rsidRPr="00575A0D" w14:paraId="390E5607" w14:textId="77777777" w:rsidTr="00820C8A">
        <w:tc>
          <w:tcPr>
            <w:tcW w:w="2405" w:type="dxa"/>
          </w:tcPr>
          <w:p w14:paraId="46360097" w14:textId="670084AD" w:rsidR="00EE3406" w:rsidRPr="00E663E9" w:rsidRDefault="00B609F4" w:rsidP="00E663E9">
            <w:pPr>
              <w:spacing w:after="0"/>
              <w:rPr>
                <w:rFonts w:cs="Calibri"/>
                <w:b/>
                <w:bCs/>
              </w:rPr>
            </w:pPr>
            <w:r w:rsidRPr="00B609F4">
              <w:rPr>
                <w:rFonts w:cs="Calibri"/>
                <w:b/>
                <w:bCs/>
              </w:rPr>
              <w:t>Multicultural Programs &amp; Small Grants</w:t>
            </w:r>
          </w:p>
        </w:tc>
        <w:tc>
          <w:tcPr>
            <w:tcW w:w="7088" w:type="dxa"/>
          </w:tcPr>
          <w:p w14:paraId="7397EB08" w14:textId="77FEF1B7" w:rsidR="00B609F4" w:rsidRPr="00B609F4" w:rsidRDefault="00B609F4" w:rsidP="00B609F4">
            <w:pPr>
              <w:pStyle w:val="ListParagraph"/>
              <w:numPr>
                <w:ilvl w:val="0"/>
                <w:numId w:val="43"/>
              </w:numPr>
              <w:spacing w:after="0"/>
              <w:ind w:left="357" w:hanging="357"/>
              <w:rPr>
                <w:rFonts w:cs="Calibri"/>
              </w:rPr>
            </w:pPr>
            <w:r w:rsidRPr="00B609F4">
              <w:rPr>
                <w:rFonts w:cs="Calibri"/>
              </w:rPr>
              <w:t>Oversee the delivery of multicultural community programs funded through the SETS Program and other funding streams.</w:t>
            </w:r>
          </w:p>
          <w:p w14:paraId="26207B2F" w14:textId="5F8F25F2" w:rsidR="00B609F4" w:rsidRPr="00B609F4" w:rsidRDefault="00B609F4" w:rsidP="00B609F4">
            <w:pPr>
              <w:pStyle w:val="ListParagraph"/>
              <w:numPr>
                <w:ilvl w:val="0"/>
                <w:numId w:val="43"/>
              </w:numPr>
              <w:spacing w:after="0"/>
              <w:ind w:left="357" w:hanging="357"/>
              <w:rPr>
                <w:rFonts w:cs="Calibri"/>
              </w:rPr>
            </w:pPr>
            <w:r w:rsidRPr="00B609F4">
              <w:rPr>
                <w:rFonts w:cs="Calibri"/>
              </w:rPr>
              <w:t>Coordinate the implementation of health promotion, community education, multicultural engagement and prevention initiatives.</w:t>
            </w:r>
          </w:p>
          <w:p w14:paraId="4722757E" w14:textId="380D53B4" w:rsidR="00B609F4" w:rsidRPr="00B609F4" w:rsidRDefault="00B609F4" w:rsidP="00B609F4">
            <w:pPr>
              <w:pStyle w:val="ListParagraph"/>
              <w:numPr>
                <w:ilvl w:val="0"/>
                <w:numId w:val="43"/>
              </w:numPr>
              <w:spacing w:after="0"/>
              <w:ind w:left="357" w:hanging="357"/>
              <w:rPr>
                <w:rFonts w:cs="Calibri"/>
              </w:rPr>
            </w:pPr>
            <w:r w:rsidRPr="00B609F4">
              <w:rPr>
                <w:rFonts w:cs="Calibri"/>
              </w:rPr>
              <w:t>Support and provide day-to-day coordination, guidance and oversight to Bilingual Health Navigators, Generalist Workers, students and volunteers to ensure program deliverables and KPIs are achieved in accordance with approved work plans.</w:t>
            </w:r>
          </w:p>
          <w:p w14:paraId="10023E30" w14:textId="252137B0" w:rsidR="00B609F4" w:rsidRPr="00B609F4" w:rsidRDefault="00B609F4" w:rsidP="00B609F4">
            <w:pPr>
              <w:pStyle w:val="ListParagraph"/>
              <w:numPr>
                <w:ilvl w:val="0"/>
                <w:numId w:val="43"/>
              </w:numPr>
              <w:spacing w:after="0"/>
              <w:ind w:left="357" w:hanging="357"/>
              <w:rPr>
                <w:rFonts w:cs="Calibri"/>
              </w:rPr>
            </w:pPr>
            <w:r w:rsidRPr="00B609F4">
              <w:rPr>
                <w:rFonts w:cs="Calibri"/>
              </w:rPr>
              <w:t>Coordinate the delivery of programs such as Multicultural Health Navigators, road safety, cancer prevention and other community education initiatives.</w:t>
            </w:r>
          </w:p>
          <w:p w14:paraId="643FBCD8" w14:textId="52124B71" w:rsidR="00B609F4" w:rsidRPr="00B609F4" w:rsidRDefault="00B609F4" w:rsidP="00B609F4">
            <w:pPr>
              <w:pStyle w:val="ListParagraph"/>
              <w:numPr>
                <w:ilvl w:val="0"/>
                <w:numId w:val="43"/>
              </w:numPr>
              <w:spacing w:after="0"/>
              <w:ind w:left="357" w:hanging="357"/>
              <w:rPr>
                <w:rFonts w:cs="Calibri"/>
              </w:rPr>
            </w:pPr>
            <w:r w:rsidRPr="00B609F4">
              <w:rPr>
                <w:rFonts w:cs="Calibri"/>
              </w:rPr>
              <w:t>Monitor program performance, outputs and outcomes, ensuring activities are delivered in accordance with funding agreements, work plans and contractual requirements.</w:t>
            </w:r>
          </w:p>
          <w:p w14:paraId="7C3CA6EC" w14:textId="3C357F95" w:rsidR="00B609F4" w:rsidRPr="00B609F4" w:rsidRDefault="00B609F4" w:rsidP="00B609F4">
            <w:pPr>
              <w:pStyle w:val="ListParagraph"/>
              <w:numPr>
                <w:ilvl w:val="0"/>
                <w:numId w:val="43"/>
              </w:numPr>
              <w:spacing w:after="0"/>
              <w:ind w:left="357" w:hanging="357"/>
              <w:rPr>
                <w:rFonts w:cs="Calibri"/>
              </w:rPr>
            </w:pPr>
            <w:r w:rsidRPr="00B609F4">
              <w:rPr>
                <w:rFonts w:cs="Calibri"/>
              </w:rPr>
              <w:lastRenderedPageBreak/>
              <w:t>Prepare and contribute to monthly, quarterly and funding reports, including activity summaries, program data, case studies and outcome reporting.</w:t>
            </w:r>
          </w:p>
          <w:p w14:paraId="3DDCA09F" w14:textId="32714E0A" w:rsidR="00B609F4" w:rsidRPr="00B609F4" w:rsidRDefault="00B609F4" w:rsidP="00B609F4">
            <w:pPr>
              <w:pStyle w:val="ListParagraph"/>
              <w:numPr>
                <w:ilvl w:val="0"/>
                <w:numId w:val="43"/>
              </w:numPr>
              <w:spacing w:after="0"/>
              <w:ind w:left="357" w:hanging="357"/>
              <w:rPr>
                <w:rFonts w:cs="Calibri"/>
              </w:rPr>
            </w:pPr>
            <w:r w:rsidRPr="00B609F4">
              <w:rPr>
                <w:rFonts w:cs="Calibri"/>
              </w:rPr>
              <w:t xml:space="preserve">Plan, coordinate and deliver multicultural community events, cultural celebrations, awareness campaigns and community engagement initiatives that promote inclusion, community participation and access to services. </w:t>
            </w:r>
          </w:p>
          <w:p w14:paraId="540ADB63" w14:textId="00F86A96" w:rsidR="00B609F4" w:rsidRPr="00B609F4" w:rsidRDefault="00B609F4" w:rsidP="00B609F4">
            <w:pPr>
              <w:pStyle w:val="ListParagraph"/>
              <w:numPr>
                <w:ilvl w:val="0"/>
                <w:numId w:val="43"/>
              </w:numPr>
              <w:spacing w:after="0"/>
              <w:ind w:left="357" w:hanging="357"/>
              <w:rPr>
                <w:rFonts w:cs="Calibri"/>
              </w:rPr>
            </w:pPr>
            <w:r w:rsidRPr="00B609F4">
              <w:rPr>
                <w:rFonts w:cs="Calibri"/>
              </w:rPr>
              <w:t>Identify emerging community needs, service gaps and opportunities for new multicultural initiatives, partnerships and funding opportunities in collaboration with the Manager.</w:t>
            </w:r>
          </w:p>
          <w:p w14:paraId="20C17766" w14:textId="6E1A1898" w:rsidR="00EE3406" w:rsidRPr="00B609F4" w:rsidRDefault="00B609F4" w:rsidP="00B609F4">
            <w:pPr>
              <w:pStyle w:val="ListParagraph"/>
              <w:numPr>
                <w:ilvl w:val="0"/>
                <w:numId w:val="43"/>
              </w:numPr>
              <w:spacing w:after="0"/>
              <w:ind w:left="357" w:hanging="357"/>
              <w:rPr>
                <w:rFonts w:cs="Calibri"/>
              </w:rPr>
            </w:pPr>
            <w:r w:rsidRPr="00B609F4">
              <w:rPr>
                <w:rFonts w:cs="Calibri"/>
              </w:rPr>
              <w:t xml:space="preserve">Work collaboratively with internal teams, community </w:t>
            </w:r>
            <w:proofErr w:type="spellStart"/>
            <w:r w:rsidRPr="00B609F4">
              <w:rPr>
                <w:rFonts w:cs="Calibri"/>
              </w:rPr>
              <w:t>organisations</w:t>
            </w:r>
            <w:proofErr w:type="spellEnd"/>
            <w:r w:rsidRPr="00B609F4">
              <w:rPr>
                <w:rFonts w:cs="Calibri"/>
              </w:rPr>
              <w:t>, health services and government agencies to strengthen access, participation and community outcomes.</w:t>
            </w:r>
          </w:p>
        </w:tc>
      </w:tr>
      <w:tr w:rsidR="00026A65" w:rsidRPr="00575A0D" w14:paraId="37B883AA" w14:textId="77777777" w:rsidTr="00820C8A">
        <w:tc>
          <w:tcPr>
            <w:tcW w:w="2405" w:type="dxa"/>
          </w:tcPr>
          <w:p w14:paraId="00ACF86C" w14:textId="01DE330A" w:rsidR="00026A65" w:rsidRPr="00E663E9" w:rsidRDefault="00B609F4" w:rsidP="00E663E9">
            <w:pPr>
              <w:spacing w:after="0"/>
              <w:rPr>
                <w:rFonts w:cs="Calibri"/>
                <w:b/>
                <w:bCs/>
              </w:rPr>
            </w:pPr>
            <w:r w:rsidRPr="00B609F4">
              <w:rPr>
                <w:rFonts w:cs="Calibri"/>
                <w:b/>
                <w:bCs/>
              </w:rPr>
              <w:lastRenderedPageBreak/>
              <w:t>Stakeholder Engagement &amp; Partnerships</w:t>
            </w:r>
          </w:p>
        </w:tc>
        <w:tc>
          <w:tcPr>
            <w:tcW w:w="7088" w:type="dxa"/>
          </w:tcPr>
          <w:p w14:paraId="0AEC7F73" w14:textId="5689D40F" w:rsidR="00B609F4" w:rsidRPr="000F0713" w:rsidRDefault="00B609F4" w:rsidP="000F0713">
            <w:pPr>
              <w:pStyle w:val="ListParagraph"/>
              <w:numPr>
                <w:ilvl w:val="0"/>
                <w:numId w:val="43"/>
              </w:numPr>
              <w:spacing w:after="0"/>
              <w:ind w:left="357" w:hanging="357"/>
              <w:rPr>
                <w:rFonts w:cs="Calibri"/>
              </w:rPr>
            </w:pPr>
            <w:r w:rsidRPr="000F0713">
              <w:rPr>
                <w:rFonts w:cs="Calibri"/>
              </w:rPr>
              <w:t xml:space="preserve">Develop, strengthen and maintain strategic partnerships with settlement service providers, community </w:t>
            </w:r>
            <w:proofErr w:type="spellStart"/>
            <w:r w:rsidRPr="000F0713">
              <w:rPr>
                <w:rFonts w:cs="Calibri"/>
              </w:rPr>
              <w:t>organisations</w:t>
            </w:r>
            <w:proofErr w:type="spellEnd"/>
            <w:r w:rsidRPr="000F0713">
              <w:rPr>
                <w:rFonts w:cs="Calibri"/>
              </w:rPr>
              <w:t xml:space="preserve">, government agencies, faith-based </w:t>
            </w:r>
            <w:r w:rsidR="000F0713" w:rsidRPr="000F0713">
              <w:rPr>
                <w:rFonts w:cs="Calibri"/>
              </w:rPr>
              <w:t>&amp;</w:t>
            </w:r>
            <w:r w:rsidRPr="000F0713">
              <w:rPr>
                <w:rFonts w:cs="Calibri"/>
              </w:rPr>
              <w:t xml:space="preserve"> ethno-specific </w:t>
            </w:r>
            <w:proofErr w:type="spellStart"/>
            <w:r w:rsidRPr="000F0713">
              <w:rPr>
                <w:rFonts w:cs="Calibri"/>
              </w:rPr>
              <w:t>organisations</w:t>
            </w:r>
            <w:proofErr w:type="spellEnd"/>
            <w:r w:rsidRPr="000F0713">
              <w:rPr>
                <w:rFonts w:cs="Calibri"/>
              </w:rPr>
              <w:t>, Peak Bodies and other key stakeholders.</w:t>
            </w:r>
          </w:p>
          <w:p w14:paraId="2DE211CE" w14:textId="22F76925" w:rsidR="00B609F4" w:rsidRPr="000F0713" w:rsidRDefault="00B609F4" w:rsidP="000F0713">
            <w:pPr>
              <w:pStyle w:val="ListParagraph"/>
              <w:numPr>
                <w:ilvl w:val="0"/>
                <w:numId w:val="43"/>
              </w:numPr>
              <w:spacing w:after="0"/>
              <w:ind w:left="357" w:hanging="357"/>
              <w:rPr>
                <w:rFonts w:cs="Calibri"/>
              </w:rPr>
            </w:pPr>
            <w:r w:rsidRPr="000F0713">
              <w:rPr>
                <w:rFonts w:cs="Calibri"/>
              </w:rPr>
              <w:t>Lead the coordination of the Canterbury-Bankstown Multicultural Interagency, including planning meetings, developing agendas, coordinating guest speakers, facilitating collaboration</w:t>
            </w:r>
            <w:r w:rsidR="000F0713" w:rsidRPr="000F0713">
              <w:rPr>
                <w:rFonts w:cs="Calibri"/>
              </w:rPr>
              <w:t xml:space="preserve"> a</w:t>
            </w:r>
            <w:r w:rsidRPr="000F0713">
              <w:rPr>
                <w:rFonts w:cs="Calibri"/>
              </w:rPr>
              <w:t>nd supporting joint initiatives</w:t>
            </w:r>
            <w:r w:rsidR="00D20684">
              <w:rPr>
                <w:rFonts w:cs="Calibri"/>
              </w:rPr>
              <w:t>.</w:t>
            </w:r>
          </w:p>
          <w:p w14:paraId="54D1DA0F" w14:textId="77777777" w:rsidR="00B609F4" w:rsidRPr="000F0713" w:rsidRDefault="00B609F4" w:rsidP="000F0713">
            <w:pPr>
              <w:pStyle w:val="ListParagraph"/>
              <w:numPr>
                <w:ilvl w:val="0"/>
                <w:numId w:val="43"/>
              </w:numPr>
              <w:spacing w:after="0"/>
              <w:ind w:left="357" w:hanging="357"/>
              <w:rPr>
                <w:rFonts w:cs="Calibri"/>
              </w:rPr>
            </w:pPr>
            <w:r w:rsidRPr="000F0713">
              <w:rPr>
                <w:rFonts w:cs="Calibri"/>
              </w:rPr>
              <w:t>Represent Stepwise at interagency meetings, Communities of Practice, advisory groups, working groups, sector forums, multicultural networks and government stakeholder meetings, promoting the organisation's services and contributing to sector development.</w:t>
            </w:r>
          </w:p>
          <w:p w14:paraId="11A76391" w14:textId="77777777" w:rsidR="00B609F4" w:rsidRPr="000F0713" w:rsidRDefault="00B609F4" w:rsidP="000F0713">
            <w:pPr>
              <w:pStyle w:val="ListParagraph"/>
              <w:numPr>
                <w:ilvl w:val="0"/>
                <w:numId w:val="43"/>
              </w:numPr>
              <w:spacing w:after="0"/>
              <w:ind w:left="357" w:hanging="357"/>
              <w:rPr>
                <w:rFonts w:cs="Calibri"/>
              </w:rPr>
            </w:pPr>
            <w:r w:rsidRPr="000F0713">
              <w:rPr>
                <w:rFonts w:cs="Calibri"/>
              </w:rPr>
              <w:t>Strengthen referral pathways and collaborative service delivery through effective engagement with internal and external stakeholders to improve client access, settlement outcomes and community participation.</w:t>
            </w:r>
          </w:p>
          <w:p w14:paraId="5DA37DA7" w14:textId="77777777" w:rsidR="00B609F4" w:rsidRPr="000F0713" w:rsidRDefault="00B609F4" w:rsidP="000F0713">
            <w:pPr>
              <w:pStyle w:val="ListParagraph"/>
              <w:numPr>
                <w:ilvl w:val="0"/>
                <w:numId w:val="43"/>
              </w:numPr>
              <w:spacing w:after="0"/>
              <w:ind w:left="357" w:hanging="357"/>
              <w:rPr>
                <w:rFonts w:cs="Calibri"/>
              </w:rPr>
            </w:pPr>
            <w:r w:rsidRPr="000F0713">
              <w:rPr>
                <w:rFonts w:cs="Calibri"/>
              </w:rPr>
              <w:t>Work collaboratively with Coordinators and program staff to plan and deliver youth events, multicultural forums, employment expos, community events, outreach activities and engagement initiatives that respond to the needs of newly arrived, well-established and emerging multicultural communities.</w:t>
            </w:r>
          </w:p>
          <w:p w14:paraId="6418508C" w14:textId="77777777" w:rsidR="00B609F4" w:rsidRPr="000F0713" w:rsidRDefault="00B609F4" w:rsidP="000F0713">
            <w:pPr>
              <w:pStyle w:val="ListParagraph"/>
              <w:numPr>
                <w:ilvl w:val="0"/>
                <w:numId w:val="43"/>
              </w:numPr>
              <w:spacing w:after="0"/>
              <w:ind w:left="357" w:hanging="357"/>
              <w:rPr>
                <w:rFonts w:cs="Calibri"/>
              </w:rPr>
            </w:pPr>
            <w:r w:rsidRPr="000F0713">
              <w:rPr>
                <w:rFonts w:cs="Calibri"/>
              </w:rPr>
              <w:t>Identify, develop and support partnership opportunities, collaborative projects and cross-sector initiatives that enhance settlement outcomes, build community capacity and strengthen service integration.</w:t>
            </w:r>
          </w:p>
          <w:p w14:paraId="13D705BF" w14:textId="77777777" w:rsidR="00B609F4" w:rsidRPr="000F0713" w:rsidRDefault="00B609F4" w:rsidP="000F0713">
            <w:pPr>
              <w:pStyle w:val="ListParagraph"/>
              <w:numPr>
                <w:ilvl w:val="0"/>
                <w:numId w:val="43"/>
              </w:numPr>
              <w:spacing w:after="0"/>
              <w:ind w:left="357" w:hanging="357"/>
              <w:rPr>
                <w:rFonts w:cs="Calibri"/>
              </w:rPr>
            </w:pPr>
            <w:r w:rsidRPr="000F0713">
              <w:rPr>
                <w:rFonts w:cs="Calibri"/>
              </w:rPr>
              <w:t>Foster positive relationships with community leaders, cultural groups and emerging communities to increase participation, improve service accessibility and ensure programs remain responsive to changing community needs.</w:t>
            </w:r>
          </w:p>
          <w:p w14:paraId="5DA901D7" w14:textId="3B041FAB" w:rsidR="00A54799" w:rsidRPr="000F0713" w:rsidRDefault="00B609F4" w:rsidP="000F0713">
            <w:pPr>
              <w:pStyle w:val="ListParagraph"/>
              <w:numPr>
                <w:ilvl w:val="0"/>
                <w:numId w:val="43"/>
              </w:numPr>
              <w:spacing w:after="0"/>
              <w:ind w:left="357" w:hanging="357"/>
              <w:rPr>
                <w:rFonts w:cs="Calibri"/>
              </w:rPr>
            </w:pPr>
            <w:r w:rsidRPr="000F0713">
              <w:rPr>
                <w:rFonts w:cs="Calibri"/>
              </w:rPr>
              <w:t>Respond to stakeholder enquiries and funding partner requests in a timely and professional manner, ensuring effective communication and positive organisational representation.</w:t>
            </w:r>
          </w:p>
        </w:tc>
      </w:tr>
      <w:tr w:rsidR="00A94502" w:rsidRPr="00575A0D" w14:paraId="4E96A8B4" w14:textId="77777777" w:rsidTr="00820C8A">
        <w:tc>
          <w:tcPr>
            <w:tcW w:w="2405" w:type="dxa"/>
          </w:tcPr>
          <w:p w14:paraId="13191688" w14:textId="792E1270" w:rsidR="00A94502" w:rsidRPr="00E663E9" w:rsidRDefault="000F0713" w:rsidP="00E663E9">
            <w:pPr>
              <w:spacing w:after="0"/>
              <w:rPr>
                <w:rFonts w:cs="Calibri"/>
                <w:b/>
                <w:bCs/>
              </w:rPr>
            </w:pPr>
            <w:r w:rsidRPr="000F0713">
              <w:rPr>
                <w:rFonts w:cs="Calibri"/>
                <w:b/>
                <w:bCs/>
              </w:rPr>
              <w:t>Data Management, Reporting &amp; Performance</w:t>
            </w:r>
          </w:p>
        </w:tc>
        <w:tc>
          <w:tcPr>
            <w:tcW w:w="7088" w:type="dxa"/>
          </w:tcPr>
          <w:p w14:paraId="1CEE40F8" w14:textId="77777777" w:rsidR="000F0713" w:rsidRPr="000F0713" w:rsidRDefault="000F0713" w:rsidP="000F0713">
            <w:pPr>
              <w:spacing w:after="0"/>
              <w:rPr>
                <w:rFonts w:cs="Calibri"/>
              </w:rPr>
            </w:pPr>
            <w:r w:rsidRPr="000F0713">
              <w:rPr>
                <w:rFonts w:cs="Calibri"/>
              </w:rPr>
              <w:t>Provide leadership for program performance monitoring by:</w:t>
            </w:r>
          </w:p>
          <w:p w14:paraId="4215DC6A" w14:textId="4F14A07C" w:rsidR="000F0713" w:rsidRPr="000F0713" w:rsidRDefault="000F0713" w:rsidP="000F0713">
            <w:pPr>
              <w:pStyle w:val="ListParagraph"/>
              <w:numPr>
                <w:ilvl w:val="0"/>
                <w:numId w:val="43"/>
              </w:numPr>
              <w:spacing w:after="0"/>
              <w:ind w:left="357" w:hanging="357"/>
              <w:rPr>
                <w:rFonts w:cs="Calibri"/>
              </w:rPr>
            </w:pPr>
            <w:r>
              <w:rPr>
                <w:rFonts w:cs="Calibri"/>
              </w:rPr>
              <w:t>M</w:t>
            </w:r>
            <w:r w:rsidRPr="000F0713">
              <w:rPr>
                <w:rFonts w:cs="Calibri"/>
              </w:rPr>
              <w:t>onitoring KPIs across all client support and community engagement activities</w:t>
            </w:r>
            <w:r>
              <w:rPr>
                <w:rFonts w:cs="Calibri"/>
              </w:rPr>
              <w:t>.</w:t>
            </w:r>
          </w:p>
          <w:p w14:paraId="5BB5A80C" w14:textId="07FA2CF0" w:rsidR="000F0713" w:rsidRPr="000F0713" w:rsidRDefault="000F0713" w:rsidP="000F0713">
            <w:pPr>
              <w:pStyle w:val="ListParagraph"/>
              <w:numPr>
                <w:ilvl w:val="0"/>
                <w:numId w:val="43"/>
              </w:numPr>
              <w:spacing w:after="0"/>
              <w:ind w:left="357" w:hanging="357"/>
              <w:rPr>
                <w:rFonts w:cs="Calibri"/>
              </w:rPr>
            </w:pPr>
            <w:r>
              <w:rPr>
                <w:rFonts w:cs="Calibri"/>
              </w:rPr>
              <w:t>E</w:t>
            </w:r>
            <w:r w:rsidRPr="000F0713">
              <w:rPr>
                <w:rFonts w:cs="Calibri"/>
              </w:rPr>
              <w:t>nsuring timely and accurate data entry into CDS and other reporting systems</w:t>
            </w:r>
            <w:r w:rsidR="00E710CF">
              <w:rPr>
                <w:rFonts w:cs="Calibri"/>
              </w:rPr>
              <w:t>.</w:t>
            </w:r>
          </w:p>
          <w:p w14:paraId="62FCB085" w14:textId="239AAD4C" w:rsidR="000F0713" w:rsidRPr="000F0713" w:rsidRDefault="000F0713" w:rsidP="000F0713">
            <w:pPr>
              <w:pStyle w:val="ListParagraph"/>
              <w:numPr>
                <w:ilvl w:val="0"/>
                <w:numId w:val="43"/>
              </w:numPr>
              <w:spacing w:after="0"/>
              <w:ind w:left="357" w:hanging="357"/>
              <w:rPr>
                <w:rFonts w:cs="Calibri"/>
              </w:rPr>
            </w:pPr>
            <w:r>
              <w:rPr>
                <w:rFonts w:cs="Calibri"/>
              </w:rPr>
              <w:t>M</w:t>
            </w:r>
            <w:r w:rsidRPr="000F0713">
              <w:rPr>
                <w:rFonts w:cs="Calibri"/>
              </w:rPr>
              <w:t>onitoring case note quality</w:t>
            </w:r>
            <w:r w:rsidR="00E710CF">
              <w:rPr>
                <w:rFonts w:cs="Calibri"/>
              </w:rPr>
              <w:t>.</w:t>
            </w:r>
          </w:p>
          <w:p w14:paraId="130CC831" w14:textId="7FF6FDFB" w:rsidR="000F0713" w:rsidRPr="000F0713" w:rsidRDefault="000F0713" w:rsidP="000F0713">
            <w:pPr>
              <w:pStyle w:val="ListParagraph"/>
              <w:numPr>
                <w:ilvl w:val="0"/>
                <w:numId w:val="43"/>
              </w:numPr>
              <w:spacing w:after="0"/>
              <w:ind w:left="357" w:hanging="357"/>
              <w:rPr>
                <w:rFonts w:cs="Calibri"/>
              </w:rPr>
            </w:pPr>
            <w:r>
              <w:rPr>
                <w:rFonts w:cs="Calibri"/>
              </w:rPr>
              <w:t>E</w:t>
            </w:r>
            <w:r w:rsidRPr="000F0713">
              <w:rPr>
                <w:rFonts w:cs="Calibri"/>
              </w:rPr>
              <w:t>nsuring compliance with reporting requirements</w:t>
            </w:r>
            <w:r w:rsidR="00E710CF">
              <w:rPr>
                <w:rFonts w:cs="Calibri"/>
              </w:rPr>
              <w:t>.</w:t>
            </w:r>
          </w:p>
          <w:p w14:paraId="6C68CC86" w14:textId="417A85AD" w:rsidR="000F0713" w:rsidRPr="000F0713" w:rsidRDefault="000F0713" w:rsidP="000F0713">
            <w:pPr>
              <w:pStyle w:val="ListParagraph"/>
              <w:numPr>
                <w:ilvl w:val="0"/>
                <w:numId w:val="43"/>
              </w:numPr>
              <w:spacing w:after="0"/>
              <w:ind w:left="357" w:hanging="357"/>
              <w:rPr>
                <w:rFonts w:cs="Calibri"/>
              </w:rPr>
            </w:pPr>
            <w:proofErr w:type="spellStart"/>
            <w:r>
              <w:rPr>
                <w:rFonts w:cs="Calibri"/>
              </w:rPr>
              <w:t>A</w:t>
            </w:r>
            <w:r w:rsidRPr="000F0713">
              <w:rPr>
                <w:rFonts w:cs="Calibri"/>
              </w:rPr>
              <w:t>nalysing</w:t>
            </w:r>
            <w:proofErr w:type="spellEnd"/>
            <w:r w:rsidRPr="000F0713">
              <w:rPr>
                <w:rFonts w:cs="Calibri"/>
              </w:rPr>
              <w:t xml:space="preserve"> service trends and program outcomes</w:t>
            </w:r>
            <w:r w:rsidR="00E710CF">
              <w:rPr>
                <w:rFonts w:cs="Calibri"/>
              </w:rPr>
              <w:t>.</w:t>
            </w:r>
          </w:p>
          <w:p w14:paraId="0B7B30E3" w14:textId="146706E8" w:rsidR="000F0713" w:rsidRPr="000F0713" w:rsidRDefault="000F0713" w:rsidP="000F0713">
            <w:pPr>
              <w:pStyle w:val="ListParagraph"/>
              <w:numPr>
                <w:ilvl w:val="0"/>
                <w:numId w:val="43"/>
              </w:numPr>
              <w:spacing w:after="0"/>
              <w:ind w:left="357" w:hanging="357"/>
              <w:rPr>
                <w:rFonts w:cs="Calibri"/>
              </w:rPr>
            </w:pPr>
            <w:r>
              <w:rPr>
                <w:rFonts w:cs="Calibri"/>
              </w:rPr>
              <w:lastRenderedPageBreak/>
              <w:t>P</w:t>
            </w:r>
            <w:r w:rsidRPr="000F0713">
              <w:rPr>
                <w:rFonts w:cs="Calibri"/>
              </w:rPr>
              <w:t>roducing monthly, quarterly and annual reports</w:t>
            </w:r>
            <w:r w:rsidR="00E710CF">
              <w:rPr>
                <w:rFonts w:cs="Calibri"/>
              </w:rPr>
              <w:t>.</w:t>
            </w:r>
          </w:p>
          <w:p w14:paraId="100F1FDA" w14:textId="4F80A994" w:rsidR="000F0713" w:rsidRPr="000F0713" w:rsidRDefault="000F0713" w:rsidP="000F0713">
            <w:pPr>
              <w:pStyle w:val="ListParagraph"/>
              <w:numPr>
                <w:ilvl w:val="0"/>
                <w:numId w:val="43"/>
              </w:numPr>
              <w:spacing w:after="0"/>
              <w:ind w:left="357" w:hanging="357"/>
              <w:rPr>
                <w:rFonts w:cs="Calibri"/>
              </w:rPr>
            </w:pPr>
            <w:r>
              <w:rPr>
                <w:rFonts w:cs="Calibri"/>
              </w:rPr>
              <w:t>P</w:t>
            </w:r>
            <w:r w:rsidRPr="000F0713">
              <w:rPr>
                <w:rFonts w:cs="Calibri"/>
              </w:rPr>
              <w:t>roviding operational reports to the Settlement and Employment Services Manager</w:t>
            </w:r>
            <w:r>
              <w:rPr>
                <w:rFonts w:cs="Calibri"/>
              </w:rPr>
              <w:t xml:space="preserve"> &amp; Executive Leadership</w:t>
            </w:r>
            <w:r w:rsidR="00E710CF">
              <w:rPr>
                <w:rFonts w:cs="Calibri"/>
              </w:rPr>
              <w:t>.</w:t>
            </w:r>
          </w:p>
          <w:p w14:paraId="2F45A831" w14:textId="15F66E8E" w:rsidR="000F0713" w:rsidRPr="000F0713" w:rsidRDefault="000F0713" w:rsidP="000F0713">
            <w:pPr>
              <w:pStyle w:val="ListParagraph"/>
              <w:numPr>
                <w:ilvl w:val="0"/>
                <w:numId w:val="43"/>
              </w:numPr>
              <w:spacing w:after="0"/>
              <w:ind w:left="357" w:hanging="357"/>
              <w:rPr>
                <w:rFonts w:cs="Calibri"/>
              </w:rPr>
            </w:pPr>
            <w:r>
              <w:rPr>
                <w:rFonts w:cs="Calibri"/>
              </w:rPr>
              <w:t>P</w:t>
            </w:r>
            <w:r w:rsidRPr="000F0713">
              <w:rPr>
                <w:rFonts w:cs="Calibri"/>
              </w:rPr>
              <w:t>reparing reports for funding bodies</w:t>
            </w:r>
            <w:r w:rsidR="00E710CF">
              <w:rPr>
                <w:rFonts w:cs="Calibri"/>
              </w:rPr>
              <w:t>.</w:t>
            </w:r>
          </w:p>
          <w:p w14:paraId="44821CC6" w14:textId="70A56F6C" w:rsidR="00A94502" w:rsidRPr="000F0713" w:rsidRDefault="000F0713" w:rsidP="000F0713">
            <w:pPr>
              <w:pStyle w:val="ListParagraph"/>
              <w:numPr>
                <w:ilvl w:val="0"/>
                <w:numId w:val="43"/>
              </w:numPr>
              <w:spacing w:after="0"/>
              <w:ind w:left="357" w:hanging="357"/>
              <w:rPr>
                <w:rFonts w:cs="Calibri"/>
              </w:rPr>
            </w:pPr>
            <w:r>
              <w:rPr>
                <w:rFonts w:cs="Calibri"/>
              </w:rPr>
              <w:t>I</w:t>
            </w:r>
            <w:r w:rsidRPr="000F0713">
              <w:rPr>
                <w:rFonts w:cs="Calibri"/>
              </w:rPr>
              <w:t>dentifying performance gaps and implementing improvement strategies.</w:t>
            </w:r>
          </w:p>
        </w:tc>
      </w:tr>
      <w:tr w:rsidR="009722A4" w:rsidRPr="00575A0D" w14:paraId="7C83A1D1" w14:textId="77777777" w:rsidTr="00820C8A">
        <w:tc>
          <w:tcPr>
            <w:tcW w:w="2405" w:type="dxa"/>
          </w:tcPr>
          <w:p w14:paraId="518709D2" w14:textId="6F361292" w:rsidR="009722A4" w:rsidRPr="00E663E9" w:rsidRDefault="000F0713" w:rsidP="00E663E9">
            <w:pPr>
              <w:spacing w:after="0"/>
              <w:rPr>
                <w:rFonts w:cs="Calibri"/>
                <w:b/>
                <w:bCs/>
              </w:rPr>
            </w:pPr>
            <w:r w:rsidRPr="000F0713">
              <w:rPr>
                <w:rFonts w:cs="Calibri"/>
                <w:b/>
                <w:bCs/>
              </w:rPr>
              <w:lastRenderedPageBreak/>
              <w:t>Practice Quality &amp; Continuous Improvement</w:t>
            </w:r>
          </w:p>
        </w:tc>
        <w:tc>
          <w:tcPr>
            <w:tcW w:w="7088" w:type="dxa"/>
          </w:tcPr>
          <w:p w14:paraId="24FC0981" w14:textId="0AD039A0" w:rsidR="000F0713" w:rsidRPr="000F0713" w:rsidRDefault="000F0713" w:rsidP="000F0713">
            <w:pPr>
              <w:pStyle w:val="ListParagraph"/>
              <w:numPr>
                <w:ilvl w:val="0"/>
                <w:numId w:val="43"/>
              </w:numPr>
              <w:spacing w:after="0"/>
              <w:ind w:left="357" w:hanging="357"/>
              <w:rPr>
                <w:rFonts w:cs="Calibri"/>
              </w:rPr>
            </w:pPr>
            <w:r w:rsidRPr="000F0713">
              <w:rPr>
                <w:rFonts w:cs="Calibri"/>
              </w:rPr>
              <w:t>Support consistent application of organisational practice frameworks, safeguarding standards and program guidelines.</w:t>
            </w:r>
          </w:p>
          <w:p w14:paraId="740558A6" w14:textId="2A62A0D7" w:rsidR="000F0713" w:rsidRPr="000F0713" w:rsidRDefault="000F0713" w:rsidP="000F0713">
            <w:pPr>
              <w:pStyle w:val="ListParagraph"/>
              <w:numPr>
                <w:ilvl w:val="0"/>
                <w:numId w:val="43"/>
              </w:numPr>
              <w:spacing w:after="0"/>
              <w:ind w:left="357" w:hanging="357"/>
              <w:rPr>
                <w:rFonts w:cs="Calibri"/>
              </w:rPr>
            </w:pPr>
            <w:r w:rsidRPr="000F0713">
              <w:rPr>
                <w:rFonts w:cs="Calibri"/>
              </w:rPr>
              <w:t>Identify service gaps, risks and opportunities for improvement.</w:t>
            </w:r>
          </w:p>
          <w:p w14:paraId="0C26E0C1" w14:textId="1F5308DE" w:rsidR="000F0713" w:rsidRPr="000F0713" w:rsidRDefault="000F0713" w:rsidP="000F0713">
            <w:pPr>
              <w:pStyle w:val="ListParagraph"/>
              <w:numPr>
                <w:ilvl w:val="0"/>
                <w:numId w:val="43"/>
              </w:numPr>
              <w:spacing w:after="0"/>
              <w:ind w:left="357" w:hanging="357"/>
              <w:rPr>
                <w:rFonts w:cs="Calibri"/>
              </w:rPr>
            </w:pPr>
            <w:r w:rsidRPr="000F0713">
              <w:rPr>
                <w:rFonts w:cs="Calibri"/>
              </w:rPr>
              <w:t>Promote culturally safe, trauma-informed and youth-</w:t>
            </w:r>
            <w:proofErr w:type="spellStart"/>
            <w:r w:rsidRPr="000F0713">
              <w:rPr>
                <w:rFonts w:cs="Calibri"/>
              </w:rPr>
              <w:t>centred</w:t>
            </w:r>
            <w:proofErr w:type="spellEnd"/>
            <w:r w:rsidRPr="000F0713">
              <w:rPr>
                <w:rFonts w:cs="Calibri"/>
              </w:rPr>
              <w:t xml:space="preserve"> practice.</w:t>
            </w:r>
          </w:p>
          <w:p w14:paraId="4A88F6BF" w14:textId="2F31894F" w:rsidR="000F0713" w:rsidRPr="000F0713" w:rsidRDefault="000F0713" w:rsidP="000F0713">
            <w:pPr>
              <w:pStyle w:val="ListParagraph"/>
              <w:numPr>
                <w:ilvl w:val="0"/>
                <w:numId w:val="43"/>
              </w:numPr>
              <w:spacing w:after="0"/>
              <w:ind w:left="357" w:hanging="357"/>
              <w:rPr>
                <w:rFonts w:cs="Calibri"/>
              </w:rPr>
            </w:pPr>
            <w:r w:rsidRPr="000F0713">
              <w:rPr>
                <w:rFonts w:cs="Calibri"/>
              </w:rPr>
              <w:t>Participate in service planning, evaluation and quality improvement initiatives.</w:t>
            </w:r>
          </w:p>
          <w:p w14:paraId="4490A7D6" w14:textId="73238DBC" w:rsidR="009722A4" w:rsidRPr="000F0713" w:rsidRDefault="000F0713" w:rsidP="000F0713">
            <w:pPr>
              <w:pStyle w:val="ListParagraph"/>
              <w:numPr>
                <w:ilvl w:val="0"/>
                <w:numId w:val="43"/>
              </w:numPr>
              <w:spacing w:after="0"/>
              <w:ind w:left="357" w:hanging="357"/>
              <w:rPr>
                <w:rFonts w:cs="Calibri"/>
              </w:rPr>
            </w:pPr>
            <w:r w:rsidRPr="000F0713">
              <w:rPr>
                <w:rFonts w:cs="Calibri"/>
              </w:rPr>
              <w:t>Contribute to development of new multicultural and youth initiatives.</w:t>
            </w:r>
          </w:p>
        </w:tc>
      </w:tr>
      <w:tr w:rsidR="00026A65" w:rsidRPr="00575A0D" w14:paraId="70BDFF9E" w14:textId="77777777" w:rsidTr="00820C8A">
        <w:tc>
          <w:tcPr>
            <w:tcW w:w="2405" w:type="dxa"/>
          </w:tcPr>
          <w:p w14:paraId="3C9C7EC5" w14:textId="486D9617" w:rsidR="00026A65" w:rsidRPr="00E663E9" w:rsidRDefault="000F0713" w:rsidP="00E663E9">
            <w:pPr>
              <w:spacing w:after="0"/>
              <w:rPr>
                <w:rFonts w:cs="Calibri"/>
                <w:b/>
                <w:bCs/>
              </w:rPr>
            </w:pPr>
            <w:r w:rsidRPr="000F0713">
              <w:rPr>
                <w:rFonts w:cs="Calibri"/>
                <w:b/>
                <w:bCs/>
              </w:rPr>
              <w:t>Organisational Contribution</w:t>
            </w:r>
          </w:p>
        </w:tc>
        <w:tc>
          <w:tcPr>
            <w:tcW w:w="7088" w:type="dxa"/>
          </w:tcPr>
          <w:p w14:paraId="087BC3AF" w14:textId="1E793682" w:rsidR="000F0713" w:rsidRPr="000F0713" w:rsidRDefault="000F0713" w:rsidP="000F0713">
            <w:pPr>
              <w:pStyle w:val="ListParagraph"/>
              <w:numPr>
                <w:ilvl w:val="0"/>
                <w:numId w:val="43"/>
              </w:numPr>
              <w:spacing w:after="0"/>
              <w:ind w:left="357" w:hanging="357"/>
              <w:rPr>
                <w:rFonts w:cs="Calibri"/>
              </w:rPr>
            </w:pPr>
            <w:r w:rsidRPr="000F0713">
              <w:rPr>
                <w:rFonts w:cs="Calibri"/>
              </w:rPr>
              <w:t>Develop and oversee the implementation of the SETS Annual Work Plan and multicultural program work plans.</w:t>
            </w:r>
          </w:p>
          <w:p w14:paraId="0F0EC301" w14:textId="422F776E" w:rsidR="000F0713" w:rsidRPr="000F0713" w:rsidRDefault="000F0713" w:rsidP="000F0713">
            <w:pPr>
              <w:pStyle w:val="ListParagraph"/>
              <w:numPr>
                <w:ilvl w:val="0"/>
                <w:numId w:val="43"/>
              </w:numPr>
              <w:spacing w:after="0"/>
              <w:ind w:left="357" w:hanging="357"/>
              <w:rPr>
                <w:rFonts w:cs="Calibri"/>
              </w:rPr>
            </w:pPr>
            <w:r w:rsidRPr="000F0713">
              <w:rPr>
                <w:rFonts w:cs="Calibri"/>
              </w:rPr>
              <w:t>Participate in organisational planning, service development and evaluation activities.</w:t>
            </w:r>
          </w:p>
          <w:p w14:paraId="445BBA35" w14:textId="1BB32D16" w:rsidR="000F0713" w:rsidRPr="000F0713" w:rsidRDefault="000F0713" w:rsidP="000F0713">
            <w:pPr>
              <w:pStyle w:val="ListParagraph"/>
              <w:numPr>
                <w:ilvl w:val="0"/>
                <w:numId w:val="43"/>
              </w:numPr>
              <w:spacing w:after="0"/>
              <w:ind w:left="357" w:hanging="357"/>
              <w:rPr>
                <w:rFonts w:cs="Calibri"/>
              </w:rPr>
            </w:pPr>
            <w:r w:rsidRPr="000F0713">
              <w:rPr>
                <w:rFonts w:cs="Calibri"/>
              </w:rPr>
              <w:t>Support preparation of reports, presentations and briefings for leadership.</w:t>
            </w:r>
          </w:p>
          <w:p w14:paraId="0E03499D" w14:textId="6B7BDC15" w:rsidR="000F0713" w:rsidRPr="000F0713" w:rsidRDefault="000F0713" w:rsidP="000F0713">
            <w:pPr>
              <w:pStyle w:val="ListParagraph"/>
              <w:numPr>
                <w:ilvl w:val="0"/>
                <w:numId w:val="43"/>
              </w:numPr>
              <w:spacing w:after="0"/>
              <w:ind w:left="357" w:hanging="357"/>
              <w:rPr>
                <w:rFonts w:cs="Calibri"/>
              </w:rPr>
            </w:pPr>
            <w:r w:rsidRPr="000F0713">
              <w:rPr>
                <w:rFonts w:cs="Calibri"/>
              </w:rPr>
              <w:t>Contribute to funding submissions, grant applications and identification of new funding opportunities.</w:t>
            </w:r>
          </w:p>
          <w:p w14:paraId="2F2BD504" w14:textId="4B87F457" w:rsidR="000F0713" w:rsidRPr="000F0713" w:rsidRDefault="000F0713" w:rsidP="000F0713">
            <w:pPr>
              <w:pStyle w:val="ListParagraph"/>
              <w:numPr>
                <w:ilvl w:val="0"/>
                <w:numId w:val="43"/>
              </w:numPr>
              <w:spacing w:after="0"/>
              <w:ind w:left="357" w:hanging="357"/>
              <w:rPr>
                <w:rFonts w:cs="Calibri"/>
              </w:rPr>
            </w:pPr>
            <w:r w:rsidRPr="000F0713">
              <w:rPr>
                <w:rFonts w:cs="Calibri"/>
              </w:rPr>
              <w:t>Support development of innovative youth and multicultural initiatives.</w:t>
            </w:r>
          </w:p>
          <w:p w14:paraId="1BF06777" w14:textId="04C38A76" w:rsidR="00026A65" w:rsidRPr="000F0713" w:rsidRDefault="000F0713" w:rsidP="000F0713">
            <w:pPr>
              <w:pStyle w:val="ListParagraph"/>
              <w:numPr>
                <w:ilvl w:val="0"/>
                <w:numId w:val="43"/>
              </w:numPr>
              <w:spacing w:after="0"/>
              <w:ind w:left="357" w:hanging="357"/>
              <w:rPr>
                <w:rFonts w:cs="Calibri"/>
              </w:rPr>
            </w:pPr>
            <w:r w:rsidRPr="000F0713">
              <w:rPr>
                <w:rFonts w:cs="Calibri"/>
              </w:rPr>
              <w:t>Undertake other duties consistent with the classification of the role.</w:t>
            </w:r>
          </w:p>
        </w:tc>
      </w:tr>
      <w:tr w:rsidR="000F0713" w:rsidRPr="00575A0D" w14:paraId="3577F31C" w14:textId="77777777" w:rsidTr="000F0713">
        <w:tc>
          <w:tcPr>
            <w:tcW w:w="2405" w:type="dxa"/>
            <w:tcBorders>
              <w:top w:val="single" w:sz="4" w:space="0" w:color="auto"/>
              <w:left w:val="single" w:sz="4" w:space="0" w:color="auto"/>
              <w:bottom w:val="single" w:sz="4" w:space="0" w:color="auto"/>
              <w:right w:val="single" w:sz="4" w:space="0" w:color="auto"/>
            </w:tcBorders>
          </w:tcPr>
          <w:p w14:paraId="2D6EA40F" w14:textId="77777777" w:rsidR="000F0713" w:rsidRPr="00CB3D45" w:rsidRDefault="000F0713" w:rsidP="00144EE8">
            <w:pPr>
              <w:spacing w:after="0"/>
              <w:rPr>
                <w:rFonts w:cs="Calibri"/>
                <w:b/>
                <w:bCs/>
              </w:rPr>
            </w:pPr>
            <w:r w:rsidRPr="006944C3">
              <w:rPr>
                <w:rFonts w:cs="Calibri"/>
                <w:b/>
                <w:bCs/>
              </w:rPr>
              <w:t>Compliance, Safeguarding &amp; Risk</w:t>
            </w:r>
          </w:p>
        </w:tc>
        <w:tc>
          <w:tcPr>
            <w:tcW w:w="7088" w:type="dxa"/>
            <w:tcBorders>
              <w:top w:val="single" w:sz="4" w:space="0" w:color="auto"/>
              <w:left w:val="single" w:sz="4" w:space="0" w:color="auto"/>
              <w:bottom w:val="single" w:sz="4" w:space="0" w:color="auto"/>
              <w:right w:val="single" w:sz="4" w:space="0" w:color="auto"/>
            </w:tcBorders>
          </w:tcPr>
          <w:p w14:paraId="08989D1C" w14:textId="77777777" w:rsidR="000F0713" w:rsidRPr="00AF48C0" w:rsidRDefault="000F0713" w:rsidP="000F0713">
            <w:pPr>
              <w:pStyle w:val="ListParagraph"/>
              <w:numPr>
                <w:ilvl w:val="0"/>
                <w:numId w:val="45"/>
              </w:numPr>
              <w:spacing w:after="0"/>
              <w:ind w:left="357" w:hanging="357"/>
              <w:rPr>
                <w:rFonts w:cs="Calibri"/>
              </w:rPr>
            </w:pPr>
            <w:r w:rsidRPr="00AF48C0">
              <w:rPr>
                <w:rFonts w:cs="Calibri"/>
              </w:rPr>
              <w:t>Ensure compliance with Stepwise policies, SETS Program Guidelines and other funding requirements.</w:t>
            </w:r>
          </w:p>
          <w:p w14:paraId="61CFDD7D" w14:textId="77777777" w:rsidR="000F0713" w:rsidRPr="00AF48C0" w:rsidRDefault="000F0713" w:rsidP="000F0713">
            <w:pPr>
              <w:pStyle w:val="ListParagraph"/>
              <w:numPr>
                <w:ilvl w:val="0"/>
                <w:numId w:val="45"/>
              </w:numPr>
              <w:spacing w:after="0"/>
              <w:ind w:left="357" w:hanging="357"/>
              <w:rPr>
                <w:rFonts w:cs="Calibri"/>
              </w:rPr>
            </w:pPr>
            <w:r w:rsidRPr="00AF48C0">
              <w:rPr>
                <w:rFonts w:cs="Calibri"/>
              </w:rPr>
              <w:t>Promote culturally safe, trauma-informed and strengths-based practice.</w:t>
            </w:r>
          </w:p>
          <w:p w14:paraId="7E70E597" w14:textId="77777777" w:rsidR="000F0713" w:rsidRPr="00AF48C0" w:rsidRDefault="000F0713" w:rsidP="000F0713">
            <w:pPr>
              <w:pStyle w:val="ListParagraph"/>
              <w:numPr>
                <w:ilvl w:val="0"/>
                <w:numId w:val="45"/>
              </w:numPr>
              <w:spacing w:after="0"/>
              <w:ind w:left="357" w:hanging="357"/>
              <w:rPr>
                <w:rFonts w:cs="Calibri"/>
              </w:rPr>
            </w:pPr>
            <w:r w:rsidRPr="00AF48C0">
              <w:rPr>
                <w:rFonts w:cs="Calibri"/>
              </w:rPr>
              <w:t>Monitor quality of case notes, client records and reporting completed by staff.</w:t>
            </w:r>
          </w:p>
          <w:p w14:paraId="4C24C23F" w14:textId="77777777" w:rsidR="000F0713" w:rsidRPr="00AF48C0" w:rsidRDefault="000F0713" w:rsidP="000F0713">
            <w:pPr>
              <w:pStyle w:val="ListParagraph"/>
              <w:numPr>
                <w:ilvl w:val="0"/>
                <w:numId w:val="45"/>
              </w:numPr>
              <w:spacing w:after="0"/>
              <w:ind w:left="357" w:hanging="357"/>
              <w:rPr>
                <w:rFonts w:cs="Calibri"/>
              </w:rPr>
            </w:pPr>
            <w:r w:rsidRPr="00AF48C0">
              <w:rPr>
                <w:rFonts w:cs="Calibri"/>
              </w:rPr>
              <w:t>Maintain accountability for KPIs and program performance.</w:t>
            </w:r>
          </w:p>
          <w:p w14:paraId="393CD669" w14:textId="77777777" w:rsidR="000F0713" w:rsidRPr="00AF48C0" w:rsidRDefault="000F0713" w:rsidP="000F0713">
            <w:pPr>
              <w:pStyle w:val="ListParagraph"/>
              <w:numPr>
                <w:ilvl w:val="0"/>
                <w:numId w:val="45"/>
              </w:numPr>
              <w:spacing w:after="0"/>
              <w:ind w:left="357" w:hanging="357"/>
              <w:rPr>
                <w:rFonts w:cs="Calibri"/>
              </w:rPr>
            </w:pPr>
            <w:r w:rsidRPr="00AF48C0">
              <w:rPr>
                <w:rFonts w:cs="Calibri"/>
              </w:rPr>
              <w:t>Identify, manage and escalate operational risks, safeguarding concerns and critical incidents.</w:t>
            </w:r>
          </w:p>
          <w:p w14:paraId="6DFA46B8" w14:textId="77777777" w:rsidR="000F0713" w:rsidRPr="00AF48C0" w:rsidRDefault="000F0713" w:rsidP="000F0713">
            <w:pPr>
              <w:pStyle w:val="ListParagraph"/>
              <w:numPr>
                <w:ilvl w:val="0"/>
                <w:numId w:val="45"/>
              </w:numPr>
              <w:spacing w:after="0"/>
              <w:ind w:left="357" w:hanging="357"/>
              <w:rPr>
                <w:rFonts w:cs="Calibri"/>
              </w:rPr>
            </w:pPr>
            <w:r w:rsidRPr="00AF48C0">
              <w:rPr>
                <w:rFonts w:cs="Calibri"/>
              </w:rPr>
              <w:t>Maintain confidentiality, privacy and information security standards.</w:t>
            </w:r>
          </w:p>
        </w:tc>
      </w:tr>
    </w:tbl>
    <w:p w14:paraId="45F385E0" w14:textId="79F853F7" w:rsidR="00B8581E" w:rsidRPr="00575A0D" w:rsidRDefault="001A53D3" w:rsidP="00116694">
      <w:pPr>
        <w:pStyle w:val="Heading1"/>
        <w:rPr>
          <w:rFonts w:asciiTheme="minorHAnsi" w:hAnsiTheme="minorHAnsi" w:cs="Calibri"/>
        </w:rPr>
      </w:pPr>
      <w:r w:rsidRPr="00575A0D">
        <w:rPr>
          <w:rFonts w:asciiTheme="minorHAnsi" w:hAnsiTheme="minorHAnsi" w:cs="Calibri"/>
        </w:rPr>
        <w:t>Key Relationships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5193"/>
      </w:tblGrid>
      <w:tr w:rsidR="009722A4" w:rsidRPr="00575A0D" w14:paraId="3AA5B2DD" w14:textId="77777777" w:rsidTr="00575A0D">
        <w:trPr>
          <w:trHeight w:val="319"/>
        </w:trPr>
        <w:tc>
          <w:tcPr>
            <w:tcW w:w="4300" w:type="dxa"/>
            <w:shd w:val="clear" w:color="auto" w:fill="1146B9" w:themeFill="accent1"/>
          </w:tcPr>
          <w:p w14:paraId="169FC909" w14:textId="77777777" w:rsidR="009722A4" w:rsidRPr="00575A0D" w:rsidRDefault="001A53D3" w:rsidP="00116694">
            <w:pPr>
              <w:rPr>
                <w:rFonts w:cs="Calibri"/>
                <w:b/>
                <w:bCs/>
                <w:color w:val="FFFFFF" w:themeColor="background1"/>
                <w:sz w:val="22"/>
                <w:szCs w:val="22"/>
              </w:rPr>
            </w:pPr>
            <w:r w:rsidRPr="00575A0D">
              <w:rPr>
                <w:rFonts w:cs="Calibri"/>
                <w:b/>
                <w:bCs/>
                <w:color w:val="FFFFFF" w:themeColor="background1"/>
                <w:sz w:val="22"/>
                <w:szCs w:val="22"/>
              </w:rPr>
              <w:t>Internal</w:t>
            </w:r>
          </w:p>
        </w:tc>
        <w:tc>
          <w:tcPr>
            <w:tcW w:w="5193" w:type="dxa"/>
            <w:shd w:val="clear" w:color="auto" w:fill="1146B9" w:themeFill="accent1"/>
          </w:tcPr>
          <w:p w14:paraId="0AF02AC6" w14:textId="77777777" w:rsidR="009722A4" w:rsidRPr="00575A0D" w:rsidRDefault="001A53D3" w:rsidP="00116694">
            <w:pPr>
              <w:rPr>
                <w:rFonts w:cs="Calibri"/>
                <w:b/>
                <w:bCs/>
                <w:color w:val="FFFFFF" w:themeColor="background1"/>
                <w:sz w:val="22"/>
                <w:szCs w:val="22"/>
              </w:rPr>
            </w:pPr>
            <w:r w:rsidRPr="00575A0D">
              <w:rPr>
                <w:rFonts w:cs="Calibri"/>
                <w:b/>
                <w:bCs/>
                <w:color w:val="FFFFFF" w:themeColor="background1"/>
                <w:sz w:val="22"/>
                <w:szCs w:val="22"/>
              </w:rPr>
              <w:t>External</w:t>
            </w:r>
          </w:p>
        </w:tc>
      </w:tr>
      <w:tr w:rsidR="009722A4" w:rsidRPr="00575A0D" w14:paraId="4AAFA1E1" w14:textId="77777777" w:rsidTr="00067852">
        <w:trPr>
          <w:trHeight w:val="960"/>
        </w:trPr>
        <w:tc>
          <w:tcPr>
            <w:tcW w:w="4300" w:type="dxa"/>
          </w:tcPr>
          <w:p w14:paraId="19323476" w14:textId="77777777" w:rsidR="000F0713" w:rsidRPr="000F0713" w:rsidRDefault="000F0713" w:rsidP="000F0713">
            <w:pPr>
              <w:pStyle w:val="ListParagraph"/>
              <w:numPr>
                <w:ilvl w:val="0"/>
                <w:numId w:val="46"/>
              </w:numPr>
              <w:spacing w:after="0"/>
              <w:ind w:left="357" w:hanging="357"/>
              <w:rPr>
                <w:rFonts w:cs="Calibri"/>
              </w:rPr>
            </w:pPr>
            <w:r w:rsidRPr="000F0713">
              <w:rPr>
                <w:rFonts w:cs="Calibri"/>
              </w:rPr>
              <w:t>Settlement and Employment Services Manager</w:t>
            </w:r>
          </w:p>
          <w:p w14:paraId="36134DD6" w14:textId="77777777" w:rsidR="000F0713" w:rsidRPr="000F0713" w:rsidRDefault="000F0713" w:rsidP="000F0713">
            <w:pPr>
              <w:pStyle w:val="ListParagraph"/>
              <w:numPr>
                <w:ilvl w:val="0"/>
                <w:numId w:val="46"/>
              </w:numPr>
              <w:spacing w:after="0"/>
              <w:ind w:left="357" w:hanging="357"/>
              <w:rPr>
                <w:rFonts w:cs="Calibri"/>
              </w:rPr>
            </w:pPr>
            <w:r w:rsidRPr="000F0713">
              <w:rPr>
                <w:rFonts w:cs="Calibri"/>
              </w:rPr>
              <w:t>Executive Leadership Team</w:t>
            </w:r>
          </w:p>
          <w:p w14:paraId="1D9DE2B6" w14:textId="1C84EFD4" w:rsidR="000F0713" w:rsidRPr="000F0713" w:rsidRDefault="000F0713" w:rsidP="000F0713">
            <w:pPr>
              <w:pStyle w:val="ListParagraph"/>
              <w:numPr>
                <w:ilvl w:val="0"/>
                <w:numId w:val="46"/>
              </w:numPr>
              <w:spacing w:after="0"/>
              <w:ind w:left="357" w:hanging="357"/>
              <w:rPr>
                <w:rFonts w:cs="Calibri"/>
              </w:rPr>
            </w:pPr>
            <w:r w:rsidRPr="000F0713">
              <w:rPr>
                <w:rFonts w:cs="Calibri"/>
              </w:rPr>
              <w:t xml:space="preserve">Settlement Program Coordinators &amp; </w:t>
            </w:r>
            <w:proofErr w:type="spellStart"/>
            <w:r w:rsidRPr="000F0713">
              <w:rPr>
                <w:rFonts w:cs="Calibri"/>
              </w:rPr>
              <w:t>Specialits</w:t>
            </w:r>
            <w:proofErr w:type="spellEnd"/>
          </w:p>
          <w:p w14:paraId="049ED71F" w14:textId="77777777" w:rsidR="000F0713" w:rsidRPr="000F0713" w:rsidRDefault="000F0713" w:rsidP="000F0713">
            <w:pPr>
              <w:pStyle w:val="ListParagraph"/>
              <w:numPr>
                <w:ilvl w:val="0"/>
                <w:numId w:val="46"/>
              </w:numPr>
              <w:spacing w:after="0"/>
              <w:ind w:left="357" w:hanging="357"/>
              <w:rPr>
                <w:rFonts w:cs="Calibri"/>
              </w:rPr>
            </w:pPr>
            <w:r w:rsidRPr="000F0713">
              <w:rPr>
                <w:rFonts w:cs="Calibri"/>
              </w:rPr>
              <w:t>Other Stepwise program teams</w:t>
            </w:r>
          </w:p>
          <w:p w14:paraId="01CBA653" w14:textId="5CAF7649" w:rsidR="005B6A2C" w:rsidRPr="000F0713" w:rsidRDefault="000F0713" w:rsidP="000F0713">
            <w:pPr>
              <w:pStyle w:val="ListParagraph"/>
              <w:numPr>
                <w:ilvl w:val="0"/>
                <w:numId w:val="46"/>
              </w:numPr>
              <w:spacing w:after="0"/>
              <w:ind w:left="357" w:hanging="357"/>
              <w:rPr>
                <w:rFonts w:cs="Calibri"/>
              </w:rPr>
            </w:pPr>
            <w:r w:rsidRPr="000F0713">
              <w:rPr>
                <w:rFonts w:cs="Calibri"/>
              </w:rPr>
              <w:t>Students and Volunteers</w:t>
            </w:r>
          </w:p>
        </w:tc>
        <w:tc>
          <w:tcPr>
            <w:tcW w:w="5193" w:type="dxa"/>
          </w:tcPr>
          <w:p w14:paraId="705F3581" w14:textId="05F5522E" w:rsidR="00FE0E66" w:rsidRPr="00FE0E66" w:rsidRDefault="00FE0E66" w:rsidP="00FE0E66">
            <w:pPr>
              <w:pStyle w:val="ListParagraph"/>
              <w:numPr>
                <w:ilvl w:val="0"/>
                <w:numId w:val="47"/>
              </w:numPr>
              <w:spacing w:after="0"/>
              <w:ind w:left="357" w:hanging="357"/>
              <w:rPr>
                <w:rFonts w:cs="Calibri"/>
              </w:rPr>
            </w:pPr>
            <w:r w:rsidRPr="00FE0E66">
              <w:rPr>
                <w:rFonts w:cs="Calibri"/>
              </w:rPr>
              <w:t xml:space="preserve">Funding Bodies, Peak Bodies and Consortium member </w:t>
            </w:r>
            <w:proofErr w:type="spellStart"/>
            <w:r w:rsidRPr="00FE0E66">
              <w:rPr>
                <w:rFonts w:cs="Calibri"/>
              </w:rPr>
              <w:t>organisations</w:t>
            </w:r>
            <w:proofErr w:type="spellEnd"/>
            <w:r w:rsidRPr="00FE0E66">
              <w:rPr>
                <w:rFonts w:cs="Calibri"/>
              </w:rPr>
              <w:t>.</w:t>
            </w:r>
          </w:p>
          <w:p w14:paraId="2809D8BA" w14:textId="21691C93" w:rsidR="00FE0E66" w:rsidRPr="00FE0E66" w:rsidRDefault="00FE0E66" w:rsidP="00FE0E66">
            <w:pPr>
              <w:pStyle w:val="ListParagraph"/>
              <w:numPr>
                <w:ilvl w:val="0"/>
                <w:numId w:val="47"/>
              </w:numPr>
              <w:spacing w:after="0"/>
              <w:ind w:left="357" w:hanging="357"/>
              <w:rPr>
                <w:rFonts w:cs="Calibri"/>
              </w:rPr>
            </w:pPr>
            <w:r w:rsidRPr="00FE0E66">
              <w:rPr>
                <w:rFonts w:cs="Calibri"/>
              </w:rPr>
              <w:t xml:space="preserve">Community </w:t>
            </w:r>
            <w:proofErr w:type="spellStart"/>
            <w:r w:rsidRPr="00FE0E66">
              <w:rPr>
                <w:rFonts w:cs="Calibri"/>
              </w:rPr>
              <w:t>organisations</w:t>
            </w:r>
            <w:proofErr w:type="spellEnd"/>
            <w:r w:rsidRPr="00FE0E66">
              <w:rPr>
                <w:rFonts w:cs="Calibri"/>
              </w:rPr>
              <w:t>, government agencies, Settlement service providers and referral agencies.</w:t>
            </w:r>
          </w:p>
          <w:p w14:paraId="1CCC0EA5" w14:textId="33064150" w:rsidR="00FE0E66" w:rsidRPr="00FE0E66" w:rsidRDefault="00FE0E66" w:rsidP="00FE0E66">
            <w:pPr>
              <w:pStyle w:val="ListParagraph"/>
              <w:numPr>
                <w:ilvl w:val="0"/>
                <w:numId w:val="47"/>
              </w:numPr>
              <w:spacing w:after="0"/>
              <w:ind w:left="357" w:hanging="357"/>
              <w:rPr>
                <w:rFonts w:cs="Calibri"/>
              </w:rPr>
            </w:pPr>
            <w:proofErr w:type="spellStart"/>
            <w:r w:rsidRPr="00FE0E66">
              <w:rPr>
                <w:rFonts w:cs="Calibri"/>
              </w:rPr>
              <w:t>Interagencies</w:t>
            </w:r>
            <w:proofErr w:type="spellEnd"/>
            <w:r w:rsidRPr="00FE0E66">
              <w:rPr>
                <w:rFonts w:cs="Calibri"/>
              </w:rPr>
              <w:t>, communities of practice, and sector networks</w:t>
            </w:r>
          </w:p>
          <w:p w14:paraId="7CB8700D" w14:textId="06A161DD" w:rsidR="00B8581E" w:rsidRPr="00FE0E66" w:rsidRDefault="00FE0E66" w:rsidP="00FE0E66">
            <w:pPr>
              <w:pStyle w:val="ListParagraph"/>
              <w:numPr>
                <w:ilvl w:val="0"/>
                <w:numId w:val="47"/>
              </w:numPr>
              <w:spacing w:after="0"/>
              <w:ind w:left="357" w:hanging="357"/>
              <w:rPr>
                <w:rFonts w:cs="Calibri"/>
              </w:rPr>
            </w:pPr>
            <w:r w:rsidRPr="00FE0E66">
              <w:rPr>
                <w:rFonts w:cs="Calibri"/>
              </w:rPr>
              <w:t xml:space="preserve">Grassroot &amp; Ethno-specific </w:t>
            </w:r>
            <w:proofErr w:type="spellStart"/>
            <w:r w:rsidRPr="00FE0E66">
              <w:rPr>
                <w:rFonts w:cs="Calibri"/>
              </w:rPr>
              <w:t>organisations</w:t>
            </w:r>
            <w:proofErr w:type="spellEnd"/>
            <w:r w:rsidRPr="00FE0E66">
              <w:rPr>
                <w:rFonts w:cs="Calibri"/>
              </w:rPr>
              <w:t>, Community and Faith Leaders.</w:t>
            </w:r>
          </w:p>
        </w:tc>
      </w:tr>
    </w:tbl>
    <w:p w14:paraId="4EE20895" w14:textId="5DA780E3" w:rsidR="009722A4" w:rsidRPr="00575A0D" w:rsidRDefault="001A53D3" w:rsidP="00116694">
      <w:pPr>
        <w:pStyle w:val="Heading1"/>
        <w:rPr>
          <w:rFonts w:asciiTheme="minorHAnsi" w:hAnsiTheme="minorHAnsi" w:cs="Calibri"/>
        </w:rPr>
      </w:pPr>
      <w:r w:rsidRPr="00575A0D">
        <w:rPr>
          <w:rFonts w:asciiTheme="minorHAnsi" w:hAnsiTheme="minorHAnsi" w:cs="Calibri"/>
        </w:rPr>
        <w:t>Key Capabilities</w:t>
      </w:r>
      <w:r w:rsidR="00434F7A" w:rsidRPr="00575A0D">
        <w:rPr>
          <w:rFonts w:asciiTheme="minorHAnsi" w:hAnsiTheme="minorHAnsi" w:cs="Calibri"/>
        </w:rPr>
        <w:t xml:space="preserve"> </w:t>
      </w:r>
    </w:p>
    <w:p w14:paraId="40856749"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Demonstrated leadership capability within community services.</w:t>
      </w:r>
    </w:p>
    <w:p w14:paraId="58D83548" w14:textId="62CC7DE5"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lastRenderedPageBreak/>
        <w:t xml:space="preserve">Strong experience </w:t>
      </w:r>
      <w:r>
        <w:rPr>
          <w:rFonts w:cs="Calibri"/>
          <w:sz w:val="21"/>
          <w:szCs w:val="21"/>
        </w:rPr>
        <w:t>overseeing</w:t>
      </w:r>
      <w:r w:rsidRPr="00FE0E66">
        <w:rPr>
          <w:rFonts w:cs="Calibri"/>
          <w:sz w:val="21"/>
          <w:szCs w:val="21"/>
        </w:rPr>
        <w:t xml:space="preserve"> settlement or multicultural programs.</w:t>
      </w:r>
    </w:p>
    <w:p w14:paraId="7980FC38" w14:textId="5EAB5EAC"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Proven ability to supervise teams.</w:t>
      </w:r>
    </w:p>
    <w:p w14:paraId="6458F437"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Excellent operational management skills.</w:t>
      </w:r>
    </w:p>
    <w:p w14:paraId="439DD632"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Strong understanding of SETS Program Guidelines.</w:t>
      </w:r>
    </w:p>
    <w:p w14:paraId="192F0B71"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High level stakeholder engagement and partnership skills.</w:t>
      </w:r>
    </w:p>
    <w:p w14:paraId="3CD6A845"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Strong project management capability.</w:t>
      </w:r>
    </w:p>
    <w:p w14:paraId="12023E14"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Experience coordinating externally funded projects.</w:t>
      </w:r>
    </w:p>
    <w:p w14:paraId="7B144507"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Strong analytical and reporting skills.</w:t>
      </w:r>
    </w:p>
    <w:p w14:paraId="53A90D7C"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Experience monitoring KPIs and contractual performance.</w:t>
      </w:r>
    </w:p>
    <w:p w14:paraId="17773646"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Strong understanding of community development principles.</w:t>
      </w:r>
    </w:p>
    <w:p w14:paraId="5369E84E"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Excellent communication, negotiation and presentation skills.</w:t>
      </w:r>
    </w:p>
    <w:p w14:paraId="2101E01D" w14:textId="77777777" w:rsidR="00FE0E66"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Strong organisational and problem-solving abilities.</w:t>
      </w:r>
    </w:p>
    <w:p w14:paraId="40ED4315" w14:textId="5FFF81F7" w:rsidR="009A60CA" w:rsidRPr="00FE0E66" w:rsidRDefault="00FE0E66" w:rsidP="00FE0E66">
      <w:pPr>
        <w:pStyle w:val="ListParagraph"/>
        <w:numPr>
          <w:ilvl w:val="0"/>
          <w:numId w:val="48"/>
        </w:numPr>
        <w:spacing w:after="0" w:line="300" w:lineRule="atLeast"/>
        <w:rPr>
          <w:rFonts w:cs="Calibri"/>
          <w:sz w:val="21"/>
          <w:szCs w:val="21"/>
        </w:rPr>
      </w:pPr>
      <w:r w:rsidRPr="00FE0E66">
        <w:rPr>
          <w:rFonts w:cs="Calibri"/>
          <w:sz w:val="21"/>
          <w:szCs w:val="21"/>
        </w:rPr>
        <w:t>Commitment to culturally safe, trauma-informed and strengths-based practice.</w:t>
      </w:r>
    </w:p>
    <w:p w14:paraId="1E1501B3" w14:textId="50363BF7" w:rsidR="009722A4" w:rsidRPr="00575A0D" w:rsidRDefault="001A53D3" w:rsidP="00116694">
      <w:pPr>
        <w:pStyle w:val="Heading1"/>
        <w:rPr>
          <w:rFonts w:asciiTheme="minorHAnsi" w:hAnsiTheme="minorHAnsi" w:cs="Calibri"/>
        </w:rPr>
      </w:pPr>
      <w:r w:rsidRPr="00575A0D">
        <w:rPr>
          <w:rFonts w:asciiTheme="minorHAnsi" w:hAnsiTheme="minorHAnsi" w:cs="Calibri"/>
        </w:rPr>
        <w:t>Qualifications and Experience</w:t>
      </w:r>
    </w:p>
    <w:p w14:paraId="26EEFFAE" w14:textId="132AD4AB" w:rsidR="009722A4" w:rsidRPr="00FE0E66" w:rsidRDefault="00434F7A" w:rsidP="00FE0E66">
      <w:pPr>
        <w:spacing w:after="0"/>
        <w:rPr>
          <w:rFonts w:cs="Calibri"/>
          <w:b/>
          <w:bCs/>
        </w:rPr>
      </w:pPr>
      <w:r w:rsidRPr="00FE0E66">
        <w:rPr>
          <w:rFonts w:cs="Calibri"/>
          <w:b/>
          <w:bCs/>
        </w:rPr>
        <w:t>Essential</w:t>
      </w:r>
      <w:r w:rsidR="00C47760" w:rsidRPr="00FE0E66">
        <w:rPr>
          <w:rFonts w:cs="Calibri"/>
          <w:b/>
          <w:bCs/>
        </w:rPr>
        <w:t xml:space="preserve">: </w:t>
      </w:r>
    </w:p>
    <w:p w14:paraId="32BF27EA" w14:textId="77777777" w:rsidR="00FE0E66" w:rsidRPr="00FE0E66" w:rsidRDefault="00FE0E66" w:rsidP="00FE0E66">
      <w:pPr>
        <w:pStyle w:val="ListBullet"/>
      </w:pPr>
      <w:r w:rsidRPr="00FE0E66">
        <w:t>Degree qualification in Social Work, Community Services, Human Services, Community Development or related discipline.</w:t>
      </w:r>
    </w:p>
    <w:p w14:paraId="6A6B0CDA" w14:textId="77777777" w:rsidR="00FE0E66" w:rsidRPr="00FE0E66" w:rsidRDefault="00FE0E66" w:rsidP="00FE0E66">
      <w:pPr>
        <w:pStyle w:val="ListBullet"/>
      </w:pPr>
      <w:r w:rsidRPr="00FE0E66">
        <w:t>Demonstrated leadership experience within community services.</w:t>
      </w:r>
    </w:p>
    <w:p w14:paraId="27D90706" w14:textId="77777777" w:rsidR="00FE0E66" w:rsidRPr="00FE0E66" w:rsidRDefault="00FE0E66" w:rsidP="00FE0E66">
      <w:pPr>
        <w:pStyle w:val="ListBullet"/>
      </w:pPr>
      <w:r w:rsidRPr="00FE0E66">
        <w:t>Extensive experience delivering settlement, multicultural or refugee services.</w:t>
      </w:r>
    </w:p>
    <w:p w14:paraId="4BEF465F" w14:textId="77777777" w:rsidR="00FE0E66" w:rsidRPr="00FE0E66" w:rsidRDefault="00FE0E66" w:rsidP="00FE0E66">
      <w:pPr>
        <w:pStyle w:val="ListBullet"/>
      </w:pPr>
      <w:r w:rsidRPr="00FE0E66">
        <w:t>Experience supervising staff and leading multidisciplinary teams.</w:t>
      </w:r>
    </w:p>
    <w:p w14:paraId="356B9882" w14:textId="736EA158" w:rsidR="00FE0E66" w:rsidRPr="00FE0E66" w:rsidRDefault="00FE0E66" w:rsidP="00FE0E66">
      <w:pPr>
        <w:pStyle w:val="ListBullet"/>
      </w:pPr>
      <w:r w:rsidRPr="00FE0E66">
        <w:t xml:space="preserve">Demonstrated experience </w:t>
      </w:r>
      <w:r>
        <w:t>overseeing</w:t>
      </w:r>
      <w:r w:rsidRPr="00FE0E66">
        <w:t xml:space="preserve"> funded programs and contractual KPIs.</w:t>
      </w:r>
    </w:p>
    <w:p w14:paraId="7BC67F93" w14:textId="77777777" w:rsidR="00FE0E66" w:rsidRPr="00FE0E66" w:rsidRDefault="00FE0E66" w:rsidP="00FE0E66">
      <w:pPr>
        <w:pStyle w:val="ListBullet"/>
      </w:pPr>
      <w:r w:rsidRPr="00FE0E66">
        <w:t>Experience overseeing data quality and program reporting.</w:t>
      </w:r>
    </w:p>
    <w:p w14:paraId="09192E21" w14:textId="77777777" w:rsidR="00FE0E66" w:rsidRPr="00FE0E66" w:rsidRDefault="00FE0E66" w:rsidP="00FE0E66">
      <w:pPr>
        <w:pStyle w:val="ListBullet"/>
      </w:pPr>
      <w:r w:rsidRPr="00FE0E66">
        <w:t>Experience coordinating community engagement initiatives.</w:t>
      </w:r>
    </w:p>
    <w:p w14:paraId="260B680E" w14:textId="77777777" w:rsidR="00FE0E66" w:rsidRPr="00FE0E66" w:rsidRDefault="00FE0E66" w:rsidP="00FE0E66">
      <w:pPr>
        <w:pStyle w:val="ListBullet"/>
      </w:pPr>
      <w:r w:rsidRPr="00FE0E66">
        <w:t>Demonstrated stakeholder engagement and partnership development experience.</w:t>
      </w:r>
    </w:p>
    <w:p w14:paraId="180205B6" w14:textId="1EA3A02E" w:rsidR="00663715" w:rsidRDefault="00FE0E66" w:rsidP="00FE0E66">
      <w:pPr>
        <w:pStyle w:val="ListBullet"/>
      </w:pPr>
      <w:r w:rsidRPr="00FE0E66">
        <w:t>Excellent report writing and analytical skills.</w:t>
      </w:r>
    </w:p>
    <w:p w14:paraId="431D11FE" w14:textId="5DB19B33" w:rsidR="00FE0E66" w:rsidRPr="00FE0E66" w:rsidRDefault="00FE0E66" w:rsidP="00FE0E66">
      <w:pPr>
        <w:pStyle w:val="ListBullet"/>
        <w:numPr>
          <w:ilvl w:val="0"/>
          <w:numId w:val="0"/>
        </w:numPr>
        <w:rPr>
          <w:b/>
          <w:bCs/>
        </w:rPr>
      </w:pPr>
      <w:r w:rsidRPr="00FE0E66">
        <w:rPr>
          <w:b/>
          <w:bCs/>
        </w:rPr>
        <w:t>Desirable:</w:t>
      </w:r>
    </w:p>
    <w:p w14:paraId="74E8B4F9" w14:textId="77777777" w:rsidR="00FE0E66" w:rsidRDefault="00FE0E66" w:rsidP="00FE0E66">
      <w:pPr>
        <w:pStyle w:val="ListBullet"/>
      </w:pPr>
      <w:r>
        <w:t>Experience managing multicultural grants and community development projects.</w:t>
      </w:r>
    </w:p>
    <w:p w14:paraId="1E73A560" w14:textId="6518D229" w:rsidR="00FE0E66" w:rsidRDefault="00FE0E66" w:rsidP="00FE0E66">
      <w:pPr>
        <w:pStyle w:val="ListBullet"/>
      </w:pPr>
      <w:r>
        <w:t xml:space="preserve">Understanding of Settlement Engagement &amp; </w:t>
      </w:r>
      <w:r w:rsidR="00365BF6">
        <w:t>Transition</w:t>
      </w:r>
      <w:r>
        <w:t xml:space="preserve"> Support (SETS) Program.</w:t>
      </w:r>
    </w:p>
    <w:p w14:paraId="559C2386" w14:textId="77777777" w:rsidR="00FE0E66" w:rsidRDefault="00FE0E66" w:rsidP="00FE0E66">
      <w:pPr>
        <w:pStyle w:val="ListBullet"/>
      </w:pPr>
      <w:r>
        <w:t>Lived experience as a migrant or refugee.</w:t>
      </w:r>
    </w:p>
    <w:p w14:paraId="5610480C" w14:textId="620BA8BD" w:rsidR="00FE0E66" w:rsidRPr="00FE0E66" w:rsidRDefault="00FE0E66" w:rsidP="00365BF6">
      <w:pPr>
        <w:pStyle w:val="ListBullet"/>
      </w:pPr>
      <w:r>
        <w:t>Ability to speak one or more community languages relevant to program participants.</w:t>
      </w:r>
    </w:p>
    <w:p w14:paraId="39D36CE9" w14:textId="00A83508" w:rsidR="009722A4" w:rsidRPr="00575A0D" w:rsidRDefault="001A53D3" w:rsidP="00116694">
      <w:pPr>
        <w:pStyle w:val="Heading1"/>
        <w:rPr>
          <w:rFonts w:asciiTheme="minorHAnsi" w:hAnsiTheme="minorHAnsi" w:cs="Calibri"/>
        </w:rPr>
      </w:pPr>
      <w:r w:rsidRPr="00575A0D">
        <w:rPr>
          <w:rFonts w:asciiTheme="minorHAnsi" w:hAnsiTheme="minorHAnsi" w:cs="Calibri"/>
        </w:rPr>
        <w:t>Compliance Requirements</w:t>
      </w:r>
    </w:p>
    <w:p w14:paraId="7F05F10B" w14:textId="48A501E0" w:rsidR="009722A4" w:rsidRPr="00575A0D" w:rsidRDefault="00DA5548" w:rsidP="00E8389B">
      <w:pPr>
        <w:pStyle w:val="ListParagraph"/>
        <w:numPr>
          <w:ilvl w:val="0"/>
          <w:numId w:val="4"/>
        </w:numPr>
        <w:spacing w:after="0" w:line="300" w:lineRule="atLeast"/>
        <w:rPr>
          <w:rFonts w:cs="Calibri"/>
          <w:sz w:val="21"/>
          <w:szCs w:val="21"/>
        </w:rPr>
      </w:pPr>
      <w:r w:rsidRPr="00575A0D">
        <w:rPr>
          <w:rFonts w:cs="Calibri"/>
          <w:sz w:val="21"/>
          <w:szCs w:val="21"/>
        </w:rPr>
        <w:t xml:space="preserve">Current Working </w:t>
      </w:r>
      <w:r w:rsidR="00FB3E38" w:rsidRPr="00575A0D">
        <w:rPr>
          <w:rFonts w:cs="Calibri"/>
          <w:sz w:val="21"/>
          <w:szCs w:val="21"/>
        </w:rPr>
        <w:t>w</w:t>
      </w:r>
      <w:r w:rsidRPr="00575A0D">
        <w:rPr>
          <w:rFonts w:cs="Calibri"/>
          <w:sz w:val="21"/>
          <w:szCs w:val="21"/>
        </w:rPr>
        <w:t>ith Children Check</w:t>
      </w:r>
    </w:p>
    <w:p w14:paraId="21FD415D" w14:textId="221DE202" w:rsidR="009722A4" w:rsidRPr="00575A0D" w:rsidRDefault="00DA5548" w:rsidP="00E8389B">
      <w:pPr>
        <w:pStyle w:val="ListParagraph"/>
        <w:numPr>
          <w:ilvl w:val="0"/>
          <w:numId w:val="4"/>
        </w:numPr>
        <w:spacing w:after="0" w:line="300" w:lineRule="atLeast"/>
        <w:rPr>
          <w:rFonts w:cs="Calibri"/>
          <w:sz w:val="21"/>
          <w:szCs w:val="21"/>
        </w:rPr>
      </w:pPr>
      <w:r w:rsidRPr="00575A0D">
        <w:rPr>
          <w:rFonts w:cs="Calibri"/>
          <w:sz w:val="21"/>
          <w:szCs w:val="21"/>
        </w:rPr>
        <w:t xml:space="preserve">Current National Police Check </w:t>
      </w:r>
    </w:p>
    <w:p w14:paraId="0BC144C3" w14:textId="77777777" w:rsidR="009722A4" w:rsidRPr="00575A0D" w:rsidRDefault="001A53D3" w:rsidP="00E8389B">
      <w:pPr>
        <w:pStyle w:val="ListParagraph"/>
        <w:numPr>
          <w:ilvl w:val="0"/>
          <w:numId w:val="4"/>
        </w:numPr>
        <w:spacing w:after="0" w:line="300" w:lineRule="atLeast"/>
        <w:rPr>
          <w:rFonts w:cs="Calibri"/>
          <w:sz w:val="21"/>
          <w:szCs w:val="21"/>
        </w:rPr>
      </w:pPr>
      <w:r w:rsidRPr="00575A0D">
        <w:rPr>
          <w:rFonts w:cs="Calibri"/>
          <w:sz w:val="21"/>
          <w:szCs w:val="21"/>
        </w:rPr>
        <w:t>Current Driver Licence</w:t>
      </w:r>
    </w:p>
    <w:p w14:paraId="567F49EB" w14:textId="77777777" w:rsidR="009722A4" w:rsidRPr="00575A0D" w:rsidRDefault="001A53D3" w:rsidP="00E8389B">
      <w:pPr>
        <w:pStyle w:val="ListParagraph"/>
        <w:numPr>
          <w:ilvl w:val="0"/>
          <w:numId w:val="4"/>
        </w:numPr>
        <w:spacing w:after="0" w:line="300" w:lineRule="atLeast"/>
        <w:rPr>
          <w:rFonts w:cs="Calibri"/>
          <w:sz w:val="21"/>
          <w:szCs w:val="21"/>
        </w:rPr>
      </w:pPr>
      <w:r w:rsidRPr="00575A0D">
        <w:rPr>
          <w:rFonts w:cs="Calibri"/>
          <w:sz w:val="21"/>
          <w:szCs w:val="21"/>
        </w:rPr>
        <w:t>Compliance with organisational policies and procedures</w:t>
      </w:r>
    </w:p>
    <w:p w14:paraId="5B082FFD" w14:textId="3CD4056C" w:rsidR="00A8536C" w:rsidRPr="00575A0D" w:rsidRDefault="00A8536C" w:rsidP="00E8389B">
      <w:pPr>
        <w:pStyle w:val="ListParagraph"/>
        <w:numPr>
          <w:ilvl w:val="0"/>
          <w:numId w:val="4"/>
        </w:numPr>
        <w:spacing w:after="0" w:line="300" w:lineRule="atLeast"/>
        <w:rPr>
          <w:rFonts w:cs="Calibri"/>
          <w:sz w:val="21"/>
          <w:szCs w:val="21"/>
        </w:rPr>
      </w:pPr>
      <w:r w:rsidRPr="00575A0D">
        <w:rPr>
          <w:rFonts w:cs="Calibri"/>
          <w:sz w:val="21"/>
          <w:szCs w:val="21"/>
        </w:rPr>
        <w:t xml:space="preserve">Complies with </w:t>
      </w:r>
      <w:r w:rsidR="00FB3E38" w:rsidRPr="00575A0D">
        <w:rPr>
          <w:rFonts w:cs="Calibri"/>
          <w:sz w:val="21"/>
          <w:szCs w:val="21"/>
        </w:rPr>
        <w:t>Stepwise Community Services</w:t>
      </w:r>
      <w:r w:rsidRPr="00575A0D">
        <w:rPr>
          <w:rFonts w:cs="Calibri"/>
          <w:sz w:val="21"/>
          <w:szCs w:val="21"/>
        </w:rPr>
        <w:t xml:space="preserve"> information security policies, standards, plans and procedures relevant to the program area.</w:t>
      </w:r>
    </w:p>
    <w:p w14:paraId="6425F611" w14:textId="77777777" w:rsidR="00A8536C" w:rsidRPr="00575A0D" w:rsidRDefault="00A8536C" w:rsidP="00E8389B">
      <w:pPr>
        <w:pStyle w:val="ListParagraph"/>
        <w:numPr>
          <w:ilvl w:val="0"/>
          <w:numId w:val="4"/>
        </w:numPr>
        <w:spacing w:after="0" w:line="300" w:lineRule="atLeast"/>
        <w:rPr>
          <w:rFonts w:cs="Calibri"/>
          <w:sz w:val="21"/>
          <w:szCs w:val="21"/>
        </w:rPr>
      </w:pPr>
      <w:r w:rsidRPr="00575A0D">
        <w:rPr>
          <w:rFonts w:cs="Calibri"/>
          <w:sz w:val="21"/>
          <w:szCs w:val="21"/>
        </w:rPr>
        <w:t>Maintains the security, confidentiality and appropriate handling of client and organisational information assets.</w:t>
      </w:r>
    </w:p>
    <w:p w14:paraId="1F5DDF5E" w14:textId="77777777" w:rsidR="00A8536C" w:rsidRPr="00575A0D" w:rsidRDefault="00A8536C" w:rsidP="00E8389B">
      <w:pPr>
        <w:pStyle w:val="ListParagraph"/>
        <w:numPr>
          <w:ilvl w:val="0"/>
          <w:numId w:val="4"/>
        </w:numPr>
        <w:spacing w:after="0" w:line="300" w:lineRule="atLeast"/>
        <w:rPr>
          <w:rFonts w:cs="Calibri"/>
          <w:sz w:val="21"/>
          <w:szCs w:val="21"/>
        </w:rPr>
      </w:pPr>
      <w:r w:rsidRPr="00575A0D">
        <w:rPr>
          <w:rFonts w:cs="Calibri"/>
          <w:sz w:val="21"/>
          <w:szCs w:val="21"/>
        </w:rPr>
        <w:lastRenderedPageBreak/>
        <w:t>Participates in required security awareness training and implements information management practices appropriately.</w:t>
      </w:r>
    </w:p>
    <w:p w14:paraId="6E01D33F" w14:textId="1C11C8EB" w:rsidR="00A8536C" w:rsidRPr="00575A0D" w:rsidRDefault="00A8536C" w:rsidP="00E8389B">
      <w:pPr>
        <w:pStyle w:val="ListParagraph"/>
        <w:numPr>
          <w:ilvl w:val="0"/>
          <w:numId w:val="4"/>
        </w:numPr>
        <w:spacing w:after="0" w:line="300" w:lineRule="atLeast"/>
        <w:rPr>
          <w:rFonts w:cs="Calibri"/>
          <w:sz w:val="21"/>
          <w:szCs w:val="21"/>
        </w:rPr>
      </w:pPr>
      <w:r w:rsidRPr="00575A0D">
        <w:rPr>
          <w:rFonts w:cs="Calibri"/>
          <w:sz w:val="21"/>
          <w:szCs w:val="21"/>
        </w:rPr>
        <w:t xml:space="preserve">Identifies and reports suspected </w:t>
      </w:r>
      <w:proofErr w:type="gramStart"/>
      <w:r w:rsidRPr="00575A0D">
        <w:rPr>
          <w:rFonts w:cs="Calibri"/>
          <w:sz w:val="21"/>
          <w:szCs w:val="21"/>
        </w:rPr>
        <w:t>or</w:t>
      </w:r>
      <w:proofErr w:type="gramEnd"/>
      <w:r w:rsidRPr="00575A0D">
        <w:rPr>
          <w:rFonts w:cs="Calibri"/>
          <w:sz w:val="21"/>
          <w:szCs w:val="21"/>
        </w:rPr>
        <w:t xml:space="preserve"> actual information security or safety incidents in accordance with organisational protocols. </w:t>
      </w:r>
    </w:p>
    <w:p w14:paraId="6C43A113" w14:textId="56F3037A" w:rsidR="009722A4" w:rsidRPr="00575A0D" w:rsidRDefault="001A53D3" w:rsidP="00116694">
      <w:pPr>
        <w:pStyle w:val="Heading1"/>
        <w:rPr>
          <w:rFonts w:asciiTheme="minorHAnsi" w:hAnsiTheme="minorHAnsi" w:cs="Calibri"/>
        </w:rPr>
      </w:pPr>
      <w:r w:rsidRPr="00575A0D">
        <w:rPr>
          <w:rFonts w:asciiTheme="minorHAnsi" w:hAnsiTheme="minorHAnsi" w:cs="Calibri"/>
        </w:rPr>
        <w:t>Organisational Commitments</w:t>
      </w:r>
    </w:p>
    <w:p w14:paraId="79873489" w14:textId="77777777" w:rsidR="009722A4" w:rsidRPr="00575A0D" w:rsidRDefault="001A53D3" w:rsidP="00116694">
      <w:pPr>
        <w:rPr>
          <w:rFonts w:cs="Calibri"/>
        </w:rPr>
      </w:pPr>
      <w:r w:rsidRPr="00575A0D">
        <w:rPr>
          <w:rFonts w:cs="Calibri"/>
        </w:rPr>
        <w:t>The organisation is committed to child</w:t>
      </w:r>
      <w:r w:rsidRPr="00575A0D">
        <w:rPr>
          <w:rFonts w:ascii="Cambria Math" w:hAnsi="Cambria Math" w:cs="Cambria Math"/>
        </w:rPr>
        <w:t>‑</w:t>
      </w:r>
      <w:r w:rsidRPr="00575A0D">
        <w:rPr>
          <w:rFonts w:cs="Calibri"/>
        </w:rPr>
        <w:t>safe practice, cultural safety and inclusive service delivery. Employees are expected to uphold the organisation’s values, comply with relevant legislation and contribute to a respectful and safe workplace.</w:t>
      </w:r>
    </w:p>
    <w:p w14:paraId="52F7557E" w14:textId="78D445A9" w:rsidR="009722A4" w:rsidRPr="00575A0D" w:rsidRDefault="001A53D3" w:rsidP="00116694">
      <w:pPr>
        <w:pStyle w:val="Heading1"/>
        <w:rPr>
          <w:rFonts w:asciiTheme="minorHAnsi" w:hAnsiTheme="minorHAnsi" w:cs="Calibri"/>
        </w:rPr>
      </w:pPr>
      <w:r w:rsidRPr="00575A0D">
        <w:rPr>
          <w:rFonts w:asciiTheme="minorHAnsi" w:hAnsiTheme="minorHAnsi" w:cs="Calibri"/>
        </w:rPr>
        <w:t>Decision Making and Accountability</w:t>
      </w:r>
    </w:p>
    <w:p w14:paraId="0B39D4DC" w14:textId="77777777" w:rsidR="00365BF6" w:rsidRPr="00365BF6" w:rsidRDefault="009D5BAA" w:rsidP="00365BF6">
      <w:pPr>
        <w:spacing w:after="0"/>
        <w:jc w:val="both"/>
        <w:rPr>
          <w:rFonts w:cs="Calibri"/>
        </w:rPr>
      </w:pPr>
      <w:r w:rsidRPr="00575A0D">
        <w:rPr>
          <w:rFonts w:cs="Calibri"/>
        </w:rPr>
        <w:t xml:space="preserve"> </w:t>
      </w:r>
      <w:r w:rsidR="00365BF6" w:rsidRPr="00365BF6">
        <w:rPr>
          <w:rFonts w:cs="Calibri"/>
        </w:rPr>
        <w:t>The SETS Client &amp; Community Engagement Team Leader exercises delegated authority for the leadership, coordination and operational management of the Client &amp; Community Engagement stream of the SETS Program, ensuring the effective delivery of client support, casework, community engagement, youth initiatives and multicultural programs in accordance with organisational and funding requirements.</w:t>
      </w:r>
    </w:p>
    <w:p w14:paraId="6FDB4F68" w14:textId="604B2EE6" w:rsidR="00365BF6" w:rsidRPr="00365BF6" w:rsidRDefault="00365BF6" w:rsidP="00365BF6">
      <w:pPr>
        <w:spacing w:after="0"/>
        <w:jc w:val="both"/>
        <w:rPr>
          <w:rFonts w:cs="Calibri"/>
        </w:rPr>
      </w:pPr>
      <w:r w:rsidRPr="00365BF6">
        <w:rPr>
          <w:rFonts w:cs="Calibri"/>
        </w:rPr>
        <w:t xml:space="preserve">The Team Leader is responsible for the day-to-day leadership, supervision and performance management of Client Support &amp; Community Engagement Officers, </w:t>
      </w:r>
      <w:r>
        <w:rPr>
          <w:rFonts w:cs="Calibri"/>
        </w:rPr>
        <w:t xml:space="preserve">Youth Specialist, </w:t>
      </w:r>
      <w:r w:rsidRPr="00365BF6">
        <w:rPr>
          <w:rFonts w:cs="Calibri"/>
        </w:rPr>
        <w:t>SETS Generalist Workers, students and volunteers, ensuring consistent practice, high-quality service delivery and achievement of program KPIs, contractual deliverables and service outcomes.</w:t>
      </w:r>
    </w:p>
    <w:p w14:paraId="5CAD45F4" w14:textId="77777777" w:rsidR="00365BF6" w:rsidRPr="00365BF6" w:rsidRDefault="00365BF6" w:rsidP="00365BF6">
      <w:pPr>
        <w:spacing w:after="0"/>
        <w:jc w:val="both"/>
        <w:rPr>
          <w:rFonts w:cs="Calibri"/>
        </w:rPr>
      </w:pPr>
      <w:r w:rsidRPr="00365BF6">
        <w:rPr>
          <w:rFonts w:cs="Calibri"/>
        </w:rPr>
        <w:t xml:space="preserve">The role exercises professional judgement in relation to service delivery, workforce coordination, practice leadership, stakeholder engagement, funded multicultural projects, the coordination of the Canterbury-Bankstown Multicultural Interagency, resource allocation and </w:t>
      </w:r>
      <w:proofErr w:type="spellStart"/>
      <w:r w:rsidRPr="00365BF6">
        <w:rPr>
          <w:rFonts w:cs="Calibri"/>
        </w:rPr>
        <w:t>prioritisation</w:t>
      </w:r>
      <w:proofErr w:type="spellEnd"/>
      <w:r w:rsidRPr="00365BF6">
        <w:rPr>
          <w:rFonts w:cs="Calibri"/>
        </w:rPr>
        <w:t xml:space="preserve"> of operational activities, in line with organisational policies, SETS Program Guidelines and funding requirements.</w:t>
      </w:r>
    </w:p>
    <w:p w14:paraId="018AD8A8" w14:textId="77777777" w:rsidR="00365BF6" w:rsidRPr="00365BF6" w:rsidRDefault="00365BF6" w:rsidP="00365BF6">
      <w:pPr>
        <w:spacing w:after="0"/>
        <w:jc w:val="both"/>
        <w:rPr>
          <w:rFonts w:cs="Calibri"/>
        </w:rPr>
      </w:pPr>
      <w:r w:rsidRPr="00365BF6">
        <w:rPr>
          <w:rFonts w:cs="Calibri"/>
        </w:rPr>
        <w:t xml:space="preserve">The Team Leader maintains accountability for monitoring program performance, contractual outcomes, data integrity, reporting requirements, program budgets within delegated authority, and the quality and consistency of client support and community engagement services. </w:t>
      </w:r>
      <w:proofErr w:type="gramStart"/>
      <w:r w:rsidRPr="00365BF6">
        <w:rPr>
          <w:rFonts w:cs="Calibri"/>
        </w:rPr>
        <w:t>The</w:t>
      </w:r>
      <w:proofErr w:type="gramEnd"/>
      <w:r w:rsidRPr="00365BF6">
        <w:rPr>
          <w:rFonts w:cs="Calibri"/>
        </w:rPr>
        <w:t xml:space="preserve"> role contributes to continuous improvement, service planning, funding opportunities and organisational performance through the analysis of program outcomes, service trends and operational insights.</w:t>
      </w:r>
    </w:p>
    <w:p w14:paraId="77694D8F" w14:textId="25DB6071" w:rsidR="00FB3E38" w:rsidRPr="00575A0D" w:rsidRDefault="00365BF6" w:rsidP="00365BF6">
      <w:pPr>
        <w:spacing w:after="0"/>
        <w:jc w:val="both"/>
        <w:rPr>
          <w:rFonts w:cs="Calibri"/>
        </w:rPr>
      </w:pPr>
      <w:r w:rsidRPr="00365BF6">
        <w:rPr>
          <w:rFonts w:cs="Calibri"/>
        </w:rPr>
        <w:t>Matters involving significant safeguarding concerns, complex client matters, workforce performance issues, financial or contractual risks, or decisions outside delegated authority are escalated to the Settlement and Employment Services Manager.</w:t>
      </w:r>
    </w:p>
    <w:p w14:paraId="5614F10C" w14:textId="368FFC8B" w:rsidR="009722A4" w:rsidRPr="00575A0D" w:rsidRDefault="001A53D3" w:rsidP="00116694">
      <w:pPr>
        <w:pStyle w:val="Heading1"/>
        <w:rPr>
          <w:rFonts w:asciiTheme="minorHAnsi" w:hAnsiTheme="minorHAnsi" w:cs="Calibri"/>
        </w:rPr>
      </w:pPr>
      <w:r w:rsidRPr="00575A0D">
        <w:rPr>
          <w:rFonts w:asciiTheme="minorHAnsi" w:hAnsiTheme="minorHAnsi" w:cs="Calibri"/>
        </w:rPr>
        <w:t>Acknowledgement</w:t>
      </w:r>
    </w:p>
    <w:p w14:paraId="59E6869E" w14:textId="520DACF6" w:rsidR="00686E26" w:rsidRPr="00575A0D" w:rsidRDefault="00686E26" w:rsidP="00116694">
      <w:pPr>
        <w:rPr>
          <w:rFonts w:cs="Calibri"/>
        </w:rPr>
      </w:pPr>
      <w:r w:rsidRPr="00575A0D">
        <w:rPr>
          <w:rFonts w:cs="Calibri"/>
        </w:rPr>
        <w:t>This Position Description outlines the general purpose, responsibilities, and expectations of the role as at the date of issue. It is intended to provide guidance on the scope and requirements of the position.</w:t>
      </w:r>
    </w:p>
    <w:p w14:paraId="7BC7506F" w14:textId="77777777" w:rsidR="00686E26" w:rsidRPr="00575A0D" w:rsidRDefault="00686E26" w:rsidP="00116694">
      <w:pPr>
        <w:rPr>
          <w:rFonts w:cs="Calibri"/>
        </w:rPr>
      </w:pPr>
      <w:r w:rsidRPr="00575A0D">
        <w:rPr>
          <w:rFonts w:cs="Calibri"/>
        </w:rPr>
        <w:t>This Position Description may be reviewed and updated from time to time to reflect organisational, operational, or service delivery needs. Reasonable consultation will occur where changes materially impact the role.</w:t>
      </w:r>
    </w:p>
    <w:p w14:paraId="2865A7E3" w14:textId="77777777" w:rsidR="00686E26" w:rsidRPr="00575A0D" w:rsidRDefault="00686E26" w:rsidP="00116694">
      <w:pPr>
        <w:rPr>
          <w:rFonts w:cs="Calibri"/>
        </w:rPr>
      </w:pPr>
      <w:r w:rsidRPr="00575A0D">
        <w:rPr>
          <w:rFonts w:cs="Calibri"/>
        </w:rPr>
        <w:t>By signing below, the employee acknowledges that they have read, understood, and discussed the expectations of the position with their manager.</w:t>
      </w:r>
    </w:p>
    <w:tbl>
      <w:tblPr>
        <w:tblStyle w:val="GridTable1Light-Accent1"/>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563"/>
        <w:gridCol w:w="3116"/>
      </w:tblGrid>
      <w:tr w:rsidR="00686E26" w:rsidRPr="00575A0D" w14:paraId="5BF42AE4" w14:textId="77777777" w:rsidTr="009D5BAA">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932" w:type="dxa"/>
            <w:tcBorders>
              <w:bottom w:val="none" w:sz="0" w:space="0" w:color="auto"/>
            </w:tcBorders>
            <w:shd w:val="clear" w:color="auto" w:fill="1145B9" w:themeFill="accent6" w:themeFillShade="BF"/>
            <w:hideMark/>
          </w:tcPr>
          <w:p w14:paraId="62E47615" w14:textId="77777777" w:rsidR="00686E26" w:rsidRPr="00575A0D" w:rsidRDefault="00686E26" w:rsidP="00116694">
            <w:pPr>
              <w:rPr>
                <w:rFonts w:cs="Calibri"/>
                <w:b w:val="0"/>
                <w:bCs w:val="0"/>
                <w:color w:val="FFFFFF" w:themeColor="background1"/>
              </w:rPr>
            </w:pPr>
            <w:r w:rsidRPr="00575A0D">
              <w:rPr>
                <w:rFonts w:cs="Calibri"/>
                <w:color w:val="FFFFFF" w:themeColor="background1"/>
              </w:rPr>
              <w:t>Name</w:t>
            </w:r>
          </w:p>
        </w:tc>
        <w:tc>
          <w:tcPr>
            <w:tcW w:w="3514" w:type="dxa"/>
            <w:tcBorders>
              <w:bottom w:val="none" w:sz="0" w:space="0" w:color="auto"/>
            </w:tcBorders>
            <w:shd w:val="clear" w:color="auto" w:fill="1145B9" w:themeFill="accent6" w:themeFillShade="BF"/>
            <w:hideMark/>
          </w:tcPr>
          <w:p w14:paraId="7192FF2F" w14:textId="77777777" w:rsidR="00686E26" w:rsidRPr="00575A0D" w:rsidRDefault="00686E26" w:rsidP="00116694">
            <w:pPr>
              <w:cnfStyle w:val="100000000000" w:firstRow="1" w:lastRow="0" w:firstColumn="0" w:lastColumn="0" w:oddVBand="0" w:evenVBand="0" w:oddHBand="0" w:evenHBand="0" w:firstRowFirstColumn="0" w:firstRowLastColumn="0" w:lastRowFirstColumn="0" w:lastRowLastColumn="0"/>
              <w:rPr>
                <w:rFonts w:cs="Calibri"/>
                <w:b w:val="0"/>
                <w:bCs w:val="0"/>
                <w:color w:val="FFFFFF" w:themeColor="background1"/>
              </w:rPr>
            </w:pPr>
            <w:r w:rsidRPr="00575A0D">
              <w:rPr>
                <w:rFonts w:cs="Calibri"/>
                <w:color w:val="FFFFFF" w:themeColor="background1"/>
              </w:rPr>
              <w:t>Signature</w:t>
            </w:r>
          </w:p>
        </w:tc>
        <w:tc>
          <w:tcPr>
            <w:tcW w:w="3073" w:type="dxa"/>
            <w:tcBorders>
              <w:bottom w:val="none" w:sz="0" w:space="0" w:color="auto"/>
            </w:tcBorders>
            <w:shd w:val="clear" w:color="auto" w:fill="1145B9" w:themeFill="accent6" w:themeFillShade="BF"/>
            <w:hideMark/>
          </w:tcPr>
          <w:p w14:paraId="2F549C12" w14:textId="77777777" w:rsidR="00686E26" w:rsidRPr="00575A0D" w:rsidRDefault="00686E26" w:rsidP="00116694">
            <w:pPr>
              <w:cnfStyle w:val="100000000000" w:firstRow="1" w:lastRow="0" w:firstColumn="0" w:lastColumn="0" w:oddVBand="0" w:evenVBand="0" w:oddHBand="0" w:evenHBand="0" w:firstRowFirstColumn="0" w:firstRowLastColumn="0" w:lastRowFirstColumn="0" w:lastRowLastColumn="0"/>
              <w:rPr>
                <w:rFonts w:cs="Calibri"/>
                <w:b w:val="0"/>
                <w:bCs w:val="0"/>
                <w:color w:val="FFFFFF" w:themeColor="background1"/>
              </w:rPr>
            </w:pPr>
            <w:r w:rsidRPr="00575A0D">
              <w:rPr>
                <w:rFonts w:cs="Calibri"/>
                <w:color w:val="FFFFFF" w:themeColor="background1"/>
              </w:rPr>
              <w:t>Date</w:t>
            </w:r>
          </w:p>
        </w:tc>
      </w:tr>
      <w:tr w:rsidR="00686E26" w:rsidRPr="00575A0D" w14:paraId="20EDEE79" w14:textId="77777777" w:rsidTr="009D5BAA">
        <w:trPr>
          <w:trHeight w:val="167"/>
        </w:trPr>
        <w:tc>
          <w:tcPr>
            <w:cnfStyle w:val="001000000000" w:firstRow="0" w:lastRow="0" w:firstColumn="1" w:lastColumn="0" w:oddVBand="0" w:evenVBand="0" w:oddHBand="0" w:evenHBand="0" w:firstRowFirstColumn="0" w:firstRowLastColumn="0" w:lastRowFirstColumn="0" w:lastRowLastColumn="0"/>
            <w:tcW w:w="1932" w:type="dxa"/>
            <w:hideMark/>
          </w:tcPr>
          <w:p w14:paraId="411E4A30" w14:textId="77777777" w:rsidR="00686E26" w:rsidRPr="00575A0D" w:rsidRDefault="00686E26" w:rsidP="00116694">
            <w:pPr>
              <w:rPr>
                <w:rFonts w:cs="Calibri"/>
                <w:b w:val="0"/>
                <w:bCs w:val="0"/>
              </w:rPr>
            </w:pPr>
            <w:r w:rsidRPr="00575A0D">
              <w:rPr>
                <w:rFonts w:cs="Calibri"/>
              </w:rPr>
              <w:t>Employee</w:t>
            </w:r>
          </w:p>
        </w:tc>
        <w:tc>
          <w:tcPr>
            <w:tcW w:w="3514" w:type="dxa"/>
            <w:hideMark/>
          </w:tcPr>
          <w:p w14:paraId="4210F9B7" w14:textId="77777777" w:rsidR="00686E26" w:rsidRPr="00575A0D" w:rsidRDefault="00686E26" w:rsidP="00116694">
            <w:pPr>
              <w:cnfStyle w:val="000000000000" w:firstRow="0" w:lastRow="0" w:firstColumn="0" w:lastColumn="0" w:oddVBand="0" w:evenVBand="0" w:oddHBand="0" w:evenHBand="0" w:firstRowFirstColumn="0" w:firstRowLastColumn="0" w:lastRowFirstColumn="0" w:lastRowLastColumn="0"/>
              <w:rPr>
                <w:rFonts w:cs="Calibri"/>
              </w:rPr>
            </w:pPr>
          </w:p>
        </w:tc>
        <w:tc>
          <w:tcPr>
            <w:tcW w:w="3073" w:type="dxa"/>
            <w:hideMark/>
          </w:tcPr>
          <w:p w14:paraId="2048B900" w14:textId="77777777" w:rsidR="00686E26" w:rsidRPr="00575A0D" w:rsidRDefault="00686E26" w:rsidP="00116694">
            <w:pPr>
              <w:cnfStyle w:val="000000000000" w:firstRow="0" w:lastRow="0" w:firstColumn="0" w:lastColumn="0" w:oddVBand="0" w:evenVBand="0" w:oddHBand="0" w:evenHBand="0" w:firstRowFirstColumn="0" w:firstRowLastColumn="0" w:lastRowFirstColumn="0" w:lastRowLastColumn="0"/>
              <w:rPr>
                <w:rFonts w:cs="Calibri"/>
              </w:rPr>
            </w:pPr>
          </w:p>
        </w:tc>
      </w:tr>
      <w:tr w:rsidR="00686E26" w:rsidRPr="00575A0D" w14:paraId="099B7DD3" w14:textId="77777777" w:rsidTr="009D5BAA">
        <w:trPr>
          <w:trHeight w:val="153"/>
        </w:trPr>
        <w:tc>
          <w:tcPr>
            <w:cnfStyle w:val="001000000000" w:firstRow="0" w:lastRow="0" w:firstColumn="1" w:lastColumn="0" w:oddVBand="0" w:evenVBand="0" w:oddHBand="0" w:evenHBand="0" w:firstRowFirstColumn="0" w:firstRowLastColumn="0" w:lastRowFirstColumn="0" w:lastRowLastColumn="0"/>
            <w:tcW w:w="1932" w:type="dxa"/>
            <w:hideMark/>
          </w:tcPr>
          <w:p w14:paraId="62E257A5" w14:textId="77777777" w:rsidR="00686E26" w:rsidRPr="00575A0D" w:rsidRDefault="00686E26" w:rsidP="00116694">
            <w:pPr>
              <w:rPr>
                <w:rFonts w:cs="Calibri"/>
                <w:b w:val="0"/>
                <w:bCs w:val="0"/>
                <w:sz w:val="24"/>
                <w:szCs w:val="24"/>
              </w:rPr>
            </w:pPr>
            <w:r w:rsidRPr="00575A0D">
              <w:rPr>
                <w:rFonts w:cs="Calibri"/>
              </w:rPr>
              <w:lastRenderedPageBreak/>
              <w:t>Manager</w:t>
            </w:r>
          </w:p>
        </w:tc>
        <w:tc>
          <w:tcPr>
            <w:tcW w:w="3514" w:type="dxa"/>
            <w:hideMark/>
          </w:tcPr>
          <w:p w14:paraId="20493DEB" w14:textId="77777777" w:rsidR="00686E26" w:rsidRPr="00575A0D" w:rsidRDefault="00686E26" w:rsidP="00116694">
            <w:pPr>
              <w:cnfStyle w:val="000000000000" w:firstRow="0" w:lastRow="0" w:firstColumn="0" w:lastColumn="0" w:oddVBand="0" w:evenVBand="0" w:oddHBand="0" w:evenHBand="0" w:firstRowFirstColumn="0" w:firstRowLastColumn="0" w:lastRowFirstColumn="0" w:lastRowLastColumn="0"/>
              <w:rPr>
                <w:rFonts w:cs="Calibri"/>
              </w:rPr>
            </w:pPr>
          </w:p>
        </w:tc>
        <w:tc>
          <w:tcPr>
            <w:tcW w:w="3073" w:type="dxa"/>
            <w:hideMark/>
          </w:tcPr>
          <w:p w14:paraId="34D92635" w14:textId="77777777" w:rsidR="00686E26" w:rsidRPr="00575A0D" w:rsidRDefault="00686E26" w:rsidP="00116694">
            <w:pPr>
              <w:cnfStyle w:val="000000000000" w:firstRow="0" w:lastRow="0" w:firstColumn="0" w:lastColumn="0" w:oddVBand="0" w:evenVBand="0" w:oddHBand="0" w:evenHBand="0" w:firstRowFirstColumn="0" w:firstRowLastColumn="0" w:lastRowFirstColumn="0" w:lastRowLastColumn="0"/>
              <w:rPr>
                <w:rFonts w:cs="Calibri"/>
              </w:rPr>
            </w:pPr>
          </w:p>
        </w:tc>
      </w:tr>
    </w:tbl>
    <w:p w14:paraId="0A8B5692" w14:textId="77777777" w:rsidR="00686E26" w:rsidRPr="00575A0D" w:rsidRDefault="00686E26" w:rsidP="00116694">
      <w:pPr>
        <w:rPr>
          <w:rFonts w:cs="Calibri"/>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6"/>
      </w:tblGrid>
      <w:tr w:rsidR="00686E26" w:rsidRPr="00575A0D" w14:paraId="12B34199" w14:textId="77777777" w:rsidTr="00E9536F">
        <w:trPr>
          <w:trHeight w:val="269"/>
        </w:trPr>
        <w:tc>
          <w:tcPr>
            <w:tcW w:w="9336" w:type="dxa"/>
          </w:tcPr>
          <w:p w14:paraId="00FA058A" w14:textId="77777777" w:rsidR="00686E26" w:rsidRPr="00575A0D" w:rsidRDefault="00686E26" w:rsidP="00116694">
            <w:pPr>
              <w:rPr>
                <w:rFonts w:cs="Calibri"/>
              </w:rPr>
            </w:pPr>
          </w:p>
        </w:tc>
      </w:tr>
    </w:tbl>
    <w:p w14:paraId="53E8C46F" w14:textId="77777777" w:rsidR="00686E26" w:rsidRPr="00575A0D" w:rsidRDefault="00686E26" w:rsidP="00116694">
      <w:pPr>
        <w:rPr>
          <w:rFonts w:eastAsiaTheme="majorEastAsia" w:cs="Calibri"/>
        </w:rPr>
      </w:pPr>
      <w:r w:rsidRPr="00575A0D">
        <w:rPr>
          <w:rFonts w:eastAsiaTheme="majorEastAsia" w:cs="Calibri"/>
        </w:rPr>
        <w:t>Document Control (Administrative Use Only)</w:t>
      </w:r>
    </w:p>
    <w:p w14:paraId="23C4CBF7" w14:textId="184DCE57" w:rsidR="00686E26" w:rsidRPr="00575A0D" w:rsidRDefault="00686E26" w:rsidP="00116694">
      <w:pPr>
        <w:rPr>
          <w:rFonts w:cs="Calibri"/>
        </w:rPr>
      </w:pPr>
      <w:r w:rsidRPr="00575A0D">
        <w:rPr>
          <w:rFonts w:cs="Calibri"/>
        </w:rPr>
        <w:t>This section is maintained for document governance and version control purposes only.  It does not form part of the position requirements, role responsibilities, or performance expectations.</w:t>
      </w:r>
    </w:p>
    <w:tbl>
      <w:tblPr>
        <w:tblStyle w:val="GridTable1Light-Accent1"/>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5970"/>
      </w:tblGrid>
      <w:tr w:rsidR="00686E26" w:rsidRPr="00575A0D" w14:paraId="7FF998BF" w14:textId="77777777" w:rsidTr="00084FA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9" w:type="dxa"/>
            <w:tcBorders>
              <w:bottom w:val="none" w:sz="0" w:space="0" w:color="auto"/>
            </w:tcBorders>
            <w:shd w:val="clear" w:color="auto" w:fill="1145B9" w:themeFill="accent6" w:themeFillShade="BF"/>
            <w:hideMark/>
          </w:tcPr>
          <w:p w14:paraId="62FB85DF" w14:textId="77777777" w:rsidR="00686E26" w:rsidRPr="00575A0D" w:rsidRDefault="00686E26" w:rsidP="00116694">
            <w:pPr>
              <w:rPr>
                <w:rFonts w:cs="Calibri"/>
                <w:b w:val="0"/>
                <w:bCs w:val="0"/>
                <w:color w:val="FFFFFF" w:themeColor="background1"/>
              </w:rPr>
            </w:pPr>
            <w:r w:rsidRPr="00575A0D">
              <w:rPr>
                <w:rFonts w:cs="Calibri"/>
                <w:color w:val="FFFFFF" w:themeColor="background1"/>
              </w:rPr>
              <w:t>Field</w:t>
            </w:r>
          </w:p>
        </w:tc>
        <w:tc>
          <w:tcPr>
            <w:tcW w:w="5970" w:type="dxa"/>
            <w:tcBorders>
              <w:bottom w:val="none" w:sz="0" w:space="0" w:color="auto"/>
            </w:tcBorders>
            <w:shd w:val="clear" w:color="auto" w:fill="1145B9" w:themeFill="accent6" w:themeFillShade="BF"/>
            <w:hideMark/>
          </w:tcPr>
          <w:p w14:paraId="664BAB5A" w14:textId="77777777" w:rsidR="00686E26" w:rsidRPr="00575A0D" w:rsidRDefault="00686E26" w:rsidP="00116694">
            <w:pPr>
              <w:cnfStyle w:val="100000000000" w:firstRow="1" w:lastRow="0" w:firstColumn="0" w:lastColumn="0" w:oddVBand="0" w:evenVBand="0" w:oddHBand="0" w:evenHBand="0" w:firstRowFirstColumn="0" w:firstRowLastColumn="0" w:lastRowFirstColumn="0" w:lastRowLastColumn="0"/>
              <w:rPr>
                <w:rFonts w:cs="Calibri"/>
                <w:b w:val="0"/>
                <w:bCs w:val="0"/>
                <w:color w:val="FFFFFF" w:themeColor="background1"/>
              </w:rPr>
            </w:pPr>
            <w:r w:rsidRPr="00575A0D">
              <w:rPr>
                <w:rFonts w:cs="Calibri"/>
                <w:color w:val="FFFFFF" w:themeColor="background1"/>
              </w:rPr>
              <w:t>Details</w:t>
            </w:r>
          </w:p>
        </w:tc>
      </w:tr>
      <w:tr w:rsidR="00084FA3" w:rsidRPr="00575A0D" w14:paraId="13E5CE94" w14:textId="77777777" w:rsidTr="00084FA3">
        <w:trPr>
          <w:trHeight w:val="20"/>
        </w:trPr>
        <w:tc>
          <w:tcPr>
            <w:cnfStyle w:val="001000000000" w:firstRow="0" w:lastRow="0" w:firstColumn="1" w:lastColumn="0" w:oddVBand="0" w:evenVBand="0" w:oddHBand="0" w:evenHBand="0" w:firstRowFirstColumn="0" w:firstRowLastColumn="0" w:lastRowFirstColumn="0" w:lastRowLastColumn="0"/>
            <w:tcW w:w="2669" w:type="dxa"/>
            <w:hideMark/>
          </w:tcPr>
          <w:p w14:paraId="2565DDA9" w14:textId="77777777" w:rsidR="00084FA3" w:rsidRPr="00575A0D" w:rsidRDefault="00084FA3" w:rsidP="00084FA3">
            <w:pPr>
              <w:rPr>
                <w:rFonts w:cs="Calibri"/>
              </w:rPr>
            </w:pPr>
            <w:r w:rsidRPr="00575A0D">
              <w:rPr>
                <w:rFonts w:cs="Calibri"/>
              </w:rPr>
              <w:t>Document Title</w:t>
            </w:r>
          </w:p>
        </w:tc>
        <w:tc>
          <w:tcPr>
            <w:tcW w:w="5970" w:type="dxa"/>
          </w:tcPr>
          <w:p w14:paraId="4FF5630D" w14:textId="3DD70417" w:rsidR="00084FA3" w:rsidRPr="00575A0D" w:rsidRDefault="00084FA3" w:rsidP="00084FA3">
            <w:pPr>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Position Description - </w:t>
            </w:r>
            <w:r w:rsidRPr="006A4A20">
              <w:rPr>
                <w:rFonts w:cs="Calibri"/>
              </w:rPr>
              <w:t xml:space="preserve">SETS </w:t>
            </w:r>
            <w:r>
              <w:rPr>
                <w:rFonts w:cs="Calibri"/>
              </w:rPr>
              <w:t>Client &amp; Community Engagement Team Leader</w:t>
            </w:r>
          </w:p>
        </w:tc>
      </w:tr>
      <w:tr w:rsidR="00084FA3" w:rsidRPr="00575A0D" w14:paraId="0EF49B39" w14:textId="77777777" w:rsidTr="00084FA3">
        <w:trPr>
          <w:trHeight w:val="20"/>
        </w:trPr>
        <w:tc>
          <w:tcPr>
            <w:cnfStyle w:val="001000000000" w:firstRow="0" w:lastRow="0" w:firstColumn="1" w:lastColumn="0" w:oddVBand="0" w:evenVBand="0" w:oddHBand="0" w:evenHBand="0" w:firstRowFirstColumn="0" w:firstRowLastColumn="0" w:lastRowFirstColumn="0" w:lastRowLastColumn="0"/>
            <w:tcW w:w="2669" w:type="dxa"/>
            <w:hideMark/>
          </w:tcPr>
          <w:p w14:paraId="7232C9F8" w14:textId="77777777" w:rsidR="00084FA3" w:rsidRPr="00575A0D" w:rsidRDefault="00084FA3" w:rsidP="00084FA3">
            <w:pPr>
              <w:rPr>
                <w:rFonts w:cs="Calibri"/>
              </w:rPr>
            </w:pPr>
            <w:r w:rsidRPr="00575A0D">
              <w:rPr>
                <w:rFonts w:cs="Calibri"/>
              </w:rPr>
              <w:t>Program / Team</w:t>
            </w:r>
          </w:p>
        </w:tc>
        <w:tc>
          <w:tcPr>
            <w:tcW w:w="5970" w:type="dxa"/>
          </w:tcPr>
          <w:p w14:paraId="217B36DE" w14:textId="31276E77" w:rsidR="00084FA3" w:rsidRPr="00575A0D" w:rsidRDefault="00084FA3" w:rsidP="00084FA3">
            <w:pPr>
              <w:cnfStyle w:val="000000000000" w:firstRow="0" w:lastRow="0" w:firstColumn="0" w:lastColumn="0" w:oddVBand="0" w:evenVBand="0" w:oddHBand="0" w:evenHBand="0" w:firstRowFirstColumn="0" w:firstRowLastColumn="0" w:lastRowFirstColumn="0" w:lastRowLastColumn="0"/>
              <w:rPr>
                <w:rFonts w:cs="Calibri"/>
              </w:rPr>
            </w:pPr>
            <w:r>
              <w:rPr>
                <w:rFonts w:cs="Calibri"/>
              </w:rPr>
              <w:t>Settlement Engagement &amp; Transition Support (SETS) Program</w:t>
            </w:r>
          </w:p>
        </w:tc>
      </w:tr>
      <w:tr w:rsidR="00084FA3" w:rsidRPr="00575A0D" w14:paraId="52E27803" w14:textId="77777777" w:rsidTr="00084FA3">
        <w:trPr>
          <w:trHeight w:val="20"/>
        </w:trPr>
        <w:tc>
          <w:tcPr>
            <w:cnfStyle w:val="001000000000" w:firstRow="0" w:lastRow="0" w:firstColumn="1" w:lastColumn="0" w:oddVBand="0" w:evenVBand="0" w:oddHBand="0" w:evenHBand="0" w:firstRowFirstColumn="0" w:firstRowLastColumn="0" w:lastRowFirstColumn="0" w:lastRowLastColumn="0"/>
            <w:tcW w:w="2669" w:type="dxa"/>
            <w:hideMark/>
          </w:tcPr>
          <w:p w14:paraId="58F39280" w14:textId="77777777" w:rsidR="00084FA3" w:rsidRPr="00575A0D" w:rsidRDefault="00084FA3" w:rsidP="00084FA3">
            <w:pPr>
              <w:rPr>
                <w:rFonts w:cs="Calibri"/>
              </w:rPr>
            </w:pPr>
            <w:r w:rsidRPr="00575A0D">
              <w:rPr>
                <w:rFonts w:cs="Calibri"/>
              </w:rPr>
              <w:t>Version</w:t>
            </w:r>
          </w:p>
        </w:tc>
        <w:tc>
          <w:tcPr>
            <w:tcW w:w="5970" w:type="dxa"/>
          </w:tcPr>
          <w:p w14:paraId="13482C91" w14:textId="50C58E4A" w:rsidR="00084FA3" w:rsidRPr="00575A0D" w:rsidRDefault="00084FA3" w:rsidP="00084FA3">
            <w:pPr>
              <w:cnfStyle w:val="000000000000" w:firstRow="0" w:lastRow="0" w:firstColumn="0" w:lastColumn="0" w:oddVBand="0" w:evenVBand="0" w:oddHBand="0" w:evenHBand="0" w:firstRowFirstColumn="0" w:firstRowLastColumn="0" w:lastRowFirstColumn="0" w:lastRowLastColumn="0"/>
              <w:rPr>
                <w:rFonts w:cs="Calibri"/>
              </w:rPr>
            </w:pPr>
            <w:r>
              <w:rPr>
                <w:rFonts w:cs="Calibri"/>
              </w:rPr>
              <w:t>1.0</w:t>
            </w:r>
          </w:p>
        </w:tc>
      </w:tr>
      <w:tr w:rsidR="00084FA3" w:rsidRPr="00575A0D" w14:paraId="0BD2BBE1" w14:textId="77777777" w:rsidTr="00084FA3">
        <w:trPr>
          <w:trHeight w:val="20"/>
        </w:trPr>
        <w:tc>
          <w:tcPr>
            <w:cnfStyle w:val="001000000000" w:firstRow="0" w:lastRow="0" w:firstColumn="1" w:lastColumn="0" w:oddVBand="0" w:evenVBand="0" w:oddHBand="0" w:evenHBand="0" w:firstRowFirstColumn="0" w:firstRowLastColumn="0" w:lastRowFirstColumn="0" w:lastRowLastColumn="0"/>
            <w:tcW w:w="2669" w:type="dxa"/>
            <w:hideMark/>
          </w:tcPr>
          <w:p w14:paraId="5522F3EA" w14:textId="77777777" w:rsidR="00084FA3" w:rsidRPr="00575A0D" w:rsidRDefault="00084FA3" w:rsidP="00084FA3">
            <w:pPr>
              <w:rPr>
                <w:rFonts w:cs="Calibri"/>
              </w:rPr>
            </w:pPr>
            <w:r w:rsidRPr="00575A0D">
              <w:rPr>
                <w:rFonts w:cs="Calibri"/>
              </w:rPr>
              <w:t>Approved By</w:t>
            </w:r>
          </w:p>
        </w:tc>
        <w:tc>
          <w:tcPr>
            <w:tcW w:w="5970" w:type="dxa"/>
          </w:tcPr>
          <w:p w14:paraId="38F43645" w14:textId="45F09C87" w:rsidR="00084FA3" w:rsidRPr="00575A0D" w:rsidRDefault="00084FA3" w:rsidP="00084FA3">
            <w:pPr>
              <w:cnfStyle w:val="000000000000" w:firstRow="0" w:lastRow="0" w:firstColumn="0" w:lastColumn="0" w:oddVBand="0" w:evenVBand="0" w:oddHBand="0" w:evenHBand="0" w:firstRowFirstColumn="0" w:firstRowLastColumn="0" w:lastRowFirstColumn="0" w:lastRowLastColumn="0"/>
              <w:rPr>
                <w:rFonts w:cs="Calibri"/>
              </w:rPr>
            </w:pPr>
            <w:r>
              <w:rPr>
                <w:rFonts w:cs="Calibri"/>
              </w:rPr>
              <w:t>Settlement and Employment Services Manager</w:t>
            </w:r>
          </w:p>
        </w:tc>
      </w:tr>
      <w:tr w:rsidR="00084FA3" w:rsidRPr="00575A0D" w14:paraId="6670F2A0" w14:textId="77777777" w:rsidTr="00084FA3">
        <w:trPr>
          <w:trHeight w:val="20"/>
        </w:trPr>
        <w:tc>
          <w:tcPr>
            <w:cnfStyle w:val="001000000000" w:firstRow="0" w:lastRow="0" w:firstColumn="1" w:lastColumn="0" w:oddVBand="0" w:evenVBand="0" w:oddHBand="0" w:evenHBand="0" w:firstRowFirstColumn="0" w:firstRowLastColumn="0" w:lastRowFirstColumn="0" w:lastRowLastColumn="0"/>
            <w:tcW w:w="2669" w:type="dxa"/>
            <w:hideMark/>
          </w:tcPr>
          <w:p w14:paraId="2E7E4CCE" w14:textId="77777777" w:rsidR="00084FA3" w:rsidRPr="00575A0D" w:rsidRDefault="00084FA3" w:rsidP="00084FA3">
            <w:pPr>
              <w:rPr>
                <w:rFonts w:cs="Calibri"/>
              </w:rPr>
            </w:pPr>
            <w:r w:rsidRPr="00575A0D">
              <w:rPr>
                <w:rFonts w:cs="Calibri"/>
              </w:rPr>
              <w:t>Approval Date</w:t>
            </w:r>
          </w:p>
        </w:tc>
        <w:tc>
          <w:tcPr>
            <w:tcW w:w="5970" w:type="dxa"/>
          </w:tcPr>
          <w:p w14:paraId="3E5538CD" w14:textId="3AB1B33F" w:rsidR="00084FA3" w:rsidRPr="00575A0D" w:rsidRDefault="00084FA3" w:rsidP="00084FA3">
            <w:pPr>
              <w:cnfStyle w:val="000000000000" w:firstRow="0" w:lastRow="0" w:firstColumn="0" w:lastColumn="0" w:oddVBand="0" w:evenVBand="0" w:oddHBand="0" w:evenHBand="0" w:firstRowFirstColumn="0" w:firstRowLastColumn="0" w:lastRowFirstColumn="0" w:lastRowLastColumn="0"/>
              <w:rPr>
                <w:rFonts w:cs="Calibri"/>
              </w:rPr>
            </w:pPr>
            <w:r>
              <w:rPr>
                <w:rFonts w:cs="Calibri"/>
              </w:rPr>
              <w:t>July 2026</w:t>
            </w:r>
          </w:p>
        </w:tc>
      </w:tr>
      <w:tr w:rsidR="00084FA3" w:rsidRPr="00575A0D" w14:paraId="5B7715AB" w14:textId="77777777" w:rsidTr="00084FA3">
        <w:trPr>
          <w:trHeight w:val="20"/>
        </w:trPr>
        <w:tc>
          <w:tcPr>
            <w:cnfStyle w:val="001000000000" w:firstRow="0" w:lastRow="0" w:firstColumn="1" w:lastColumn="0" w:oddVBand="0" w:evenVBand="0" w:oddHBand="0" w:evenHBand="0" w:firstRowFirstColumn="0" w:firstRowLastColumn="0" w:lastRowFirstColumn="0" w:lastRowLastColumn="0"/>
            <w:tcW w:w="2669" w:type="dxa"/>
            <w:hideMark/>
          </w:tcPr>
          <w:p w14:paraId="1618E262" w14:textId="77777777" w:rsidR="00084FA3" w:rsidRPr="00575A0D" w:rsidRDefault="00084FA3" w:rsidP="00084FA3">
            <w:pPr>
              <w:rPr>
                <w:rFonts w:cs="Calibri"/>
              </w:rPr>
            </w:pPr>
            <w:r w:rsidRPr="00575A0D">
              <w:rPr>
                <w:rFonts w:cs="Calibri"/>
              </w:rPr>
              <w:t>Review Date</w:t>
            </w:r>
          </w:p>
        </w:tc>
        <w:tc>
          <w:tcPr>
            <w:tcW w:w="5970" w:type="dxa"/>
          </w:tcPr>
          <w:p w14:paraId="53B17F8D" w14:textId="4E36474F" w:rsidR="00084FA3" w:rsidRPr="00575A0D" w:rsidRDefault="00084FA3" w:rsidP="00084FA3">
            <w:pPr>
              <w:cnfStyle w:val="000000000000" w:firstRow="0" w:lastRow="0" w:firstColumn="0" w:lastColumn="0" w:oddVBand="0" w:evenVBand="0" w:oddHBand="0" w:evenHBand="0" w:firstRowFirstColumn="0" w:firstRowLastColumn="0" w:lastRowFirstColumn="0" w:lastRowLastColumn="0"/>
              <w:rPr>
                <w:rFonts w:cs="Calibri"/>
              </w:rPr>
            </w:pPr>
            <w:r>
              <w:rPr>
                <w:rFonts w:cs="Calibri"/>
              </w:rPr>
              <w:t>July 2028</w:t>
            </w:r>
          </w:p>
        </w:tc>
      </w:tr>
      <w:tr w:rsidR="00084FA3" w:rsidRPr="00575A0D" w14:paraId="44CA3B35" w14:textId="77777777" w:rsidTr="00084FA3">
        <w:trPr>
          <w:trHeight w:val="20"/>
        </w:trPr>
        <w:tc>
          <w:tcPr>
            <w:cnfStyle w:val="001000000000" w:firstRow="0" w:lastRow="0" w:firstColumn="1" w:lastColumn="0" w:oddVBand="0" w:evenVBand="0" w:oddHBand="0" w:evenHBand="0" w:firstRowFirstColumn="0" w:firstRowLastColumn="0" w:lastRowFirstColumn="0" w:lastRowLastColumn="0"/>
            <w:tcW w:w="2669" w:type="dxa"/>
            <w:hideMark/>
          </w:tcPr>
          <w:p w14:paraId="02872BF9" w14:textId="77777777" w:rsidR="00084FA3" w:rsidRPr="00575A0D" w:rsidRDefault="00084FA3" w:rsidP="00084FA3">
            <w:pPr>
              <w:rPr>
                <w:rFonts w:cs="Calibri"/>
              </w:rPr>
            </w:pPr>
            <w:r w:rsidRPr="00575A0D">
              <w:rPr>
                <w:rFonts w:cs="Calibri"/>
              </w:rPr>
              <w:t>Document Owner</w:t>
            </w:r>
          </w:p>
        </w:tc>
        <w:tc>
          <w:tcPr>
            <w:tcW w:w="5970" w:type="dxa"/>
          </w:tcPr>
          <w:p w14:paraId="16AEA3AF" w14:textId="135A9039" w:rsidR="00084FA3" w:rsidRPr="00575A0D" w:rsidRDefault="00084FA3" w:rsidP="00084FA3">
            <w:pPr>
              <w:cnfStyle w:val="000000000000" w:firstRow="0" w:lastRow="0" w:firstColumn="0" w:lastColumn="0" w:oddVBand="0" w:evenVBand="0" w:oddHBand="0" w:evenHBand="0" w:firstRowFirstColumn="0" w:firstRowLastColumn="0" w:lastRowFirstColumn="0" w:lastRowLastColumn="0"/>
              <w:rPr>
                <w:rFonts w:cs="Calibri"/>
              </w:rPr>
            </w:pPr>
            <w:r w:rsidRPr="000931F7">
              <w:rPr>
                <w:rFonts w:cs="Calibri"/>
              </w:rPr>
              <w:t>Settlement and Employment Services Manager</w:t>
            </w:r>
          </w:p>
        </w:tc>
      </w:tr>
    </w:tbl>
    <w:p w14:paraId="18700EB7" w14:textId="77777777" w:rsidR="00686E26" w:rsidRPr="00575A0D" w:rsidRDefault="00686E26" w:rsidP="00116694">
      <w:pPr>
        <w:rPr>
          <w:rFonts w:cs="Calibri"/>
        </w:rPr>
      </w:pPr>
    </w:p>
    <w:sectPr w:rsidR="00686E26" w:rsidRPr="00575A0D" w:rsidSect="004A66A4">
      <w:headerReference w:type="default" r:id="rId11"/>
      <w:footerReference w:type="default" r:id="rId12"/>
      <w:pgSz w:w="12240" w:h="15840"/>
      <w:pgMar w:top="1191" w:right="1361" w:bottom="1191" w:left="1361"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F3FF" w14:textId="77777777" w:rsidR="0011345E" w:rsidRDefault="0011345E" w:rsidP="00116694">
      <w:r>
        <w:separator/>
      </w:r>
    </w:p>
  </w:endnote>
  <w:endnote w:type="continuationSeparator" w:id="0">
    <w:p w14:paraId="672C188A" w14:textId="77777777" w:rsidR="0011345E" w:rsidRDefault="0011345E" w:rsidP="001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1Light-Accent1"/>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DD236D" w14:paraId="38EA256F" w14:textId="77777777" w:rsidTr="00DD23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41" w:type="dxa"/>
          <w:hideMark/>
        </w:tcPr>
        <w:p w14:paraId="63C4D052" w14:textId="77777777" w:rsidR="004A66A4" w:rsidRDefault="004A66A4" w:rsidP="00116694">
          <w:pPr>
            <w:pStyle w:val="Header"/>
          </w:pPr>
        </w:p>
      </w:tc>
    </w:tr>
  </w:tbl>
  <w:p w14:paraId="06BA3DAD" w14:textId="77777777" w:rsidR="00B8581E" w:rsidRDefault="00B8581E" w:rsidP="00116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4D9D" w14:textId="77777777" w:rsidR="0011345E" w:rsidRDefault="0011345E" w:rsidP="00116694">
      <w:r>
        <w:separator/>
      </w:r>
    </w:p>
  </w:footnote>
  <w:footnote w:type="continuationSeparator" w:id="0">
    <w:p w14:paraId="7E85FC62" w14:textId="77777777" w:rsidR="0011345E" w:rsidRDefault="0011345E" w:rsidP="0011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7124" w14:textId="2E92061F" w:rsidR="001A2A3C" w:rsidRDefault="008C5AF9" w:rsidP="001A2A3C">
    <w:pPr>
      <w:pStyle w:val="Header"/>
      <w:jc w:val="right"/>
    </w:pPr>
    <w:r>
      <w:rPr>
        <w:noProof/>
      </w:rPr>
      <w:drawing>
        <wp:inline distT="0" distB="0" distL="0" distR="0" wp14:anchorId="3301A2E9" wp14:editId="36CB430C">
          <wp:extent cx="1694042" cy="623475"/>
          <wp:effectExtent l="0" t="0" r="1905" b="5715"/>
          <wp:docPr id="251246143" name="Picture 1">
            <a:extLst xmlns:a="http://schemas.openxmlformats.org/drawingml/2006/main">
              <a:ext uri="{FF2B5EF4-FFF2-40B4-BE49-F238E27FC236}">
                <a16:creationId xmlns:a16="http://schemas.microsoft.com/office/drawing/2014/main" id="{56CA1112-5DC4-4F11-ACE4-BB2D2A2802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46143" name="Picture 251246143"/>
                  <pic:cNvPicPr/>
                </pic:nvPicPr>
                <pic:blipFill>
                  <a:blip r:embed="rId1"/>
                  <a:stretch>
                    <a:fillRect/>
                  </a:stretch>
                </pic:blipFill>
                <pic:spPr>
                  <a:xfrm>
                    <a:off x="0" y="0"/>
                    <a:ext cx="1704909" cy="627474"/>
                  </a:xfrm>
                  <a:prstGeom prst="rect">
                    <a:avLst/>
                  </a:prstGeom>
                </pic:spPr>
              </pic:pic>
            </a:graphicData>
          </a:graphic>
        </wp:inline>
      </w:drawing>
    </w:r>
  </w:p>
  <w:p w14:paraId="305590FA" w14:textId="77777777" w:rsidR="00764052" w:rsidRDefault="00764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080"/>
        </w:tabs>
        <w:ind w:left="108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298F91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1211B"/>
    <w:multiLevelType w:val="hybridMultilevel"/>
    <w:tmpl w:val="86A02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A20F46"/>
    <w:multiLevelType w:val="multilevel"/>
    <w:tmpl w:val="3F46E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0B4C88"/>
    <w:multiLevelType w:val="hybridMultilevel"/>
    <w:tmpl w:val="73B8B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61398E"/>
    <w:multiLevelType w:val="hybridMultilevel"/>
    <w:tmpl w:val="881E8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941DE9"/>
    <w:multiLevelType w:val="hybridMultilevel"/>
    <w:tmpl w:val="85A8E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0B195D"/>
    <w:multiLevelType w:val="hybridMultilevel"/>
    <w:tmpl w:val="59EE58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AE8688E"/>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BD74AA7"/>
    <w:multiLevelType w:val="multilevel"/>
    <w:tmpl w:val="6702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090636"/>
    <w:multiLevelType w:val="hybridMultilevel"/>
    <w:tmpl w:val="FBBC0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1F01C55"/>
    <w:multiLevelType w:val="hybridMultilevel"/>
    <w:tmpl w:val="5E58B2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7516E9"/>
    <w:multiLevelType w:val="hybridMultilevel"/>
    <w:tmpl w:val="186A1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632D5D"/>
    <w:multiLevelType w:val="multilevel"/>
    <w:tmpl w:val="194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767CC1"/>
    <w:multiLevelType w:val="hybridMultilevel"/>
    <w:tmpl w:val="55BA5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56610F"/>
    <w:multiLevelType w:val="multilevel"/>
    <w:tmpl w:val="6FAA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E2914"/>
    <w:multiLevelType w:val="multilevel"/>
    <w:tmpl w:val="19BA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6475F"/>
    <w:multiLevelType w:val="hybridMultilevel"/>
    <w:tmpl w:val="23AE10B2"/>
    <w:lvl w:ilvl="0" w:tplc="0C090001">
      <w:start w:val="1"/>
      <w:numFmt w:val="bullet"/>
      <w:lvlText w:val=""/>
      <w:lvlJc w:val="left"/>
      <w:pPr>
        <w:ind w:left="360" w:hanging="360"/>
      </w:pPr>
      <w:rPr>
        <w:rFonts w:ascii="Symbol" w:hAnsi="Symbol" w:hint="default"/>
      </w:rPr>
    </w:lvl>
    <w:lvl w:ilvl="1" w:tplc="0038E090">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38E5688"/>
    <w:multiLevelType w:val="multilevel"/>
    <w:tmpl w:val="B1D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4D006B"/>
    <w:multiLevelType w:val="hybridMultilevel"/>
    <w:tmpl w:val="8598B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457BC"/>
    <w:multiLevelType w:val="hybridMultilevel"/>
    <w:tmpl w:val="B372BC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49A0"/>
    <w:multiLevelType w:val="multilevel"/>
    <w:tmpl w:val="936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14D4E"/>
    <w:multiLevelType w:val="hybridMultilevel"/>
    <w:tmpl w:val="0046F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E87F98"/>
    <w:multiLevelType w:val="hybridMultilevel"/>
    <w:tmpl w:val="5E5208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5AE0380"/>
    <w:multiLevelType w:val="hybridMultilevel"/>
    <w:tmpl w:val="C6C2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6C84EA5"/>
    <w:multiLevelType w:val="hybridMultilevel"/>
    <w:tmpl w:val="9F089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972A0A"/>
    <w:multiLevelType w:val="hybridMultilevel"/>
    <w:tmpl w:val="D5967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AF5218"/>
    <w:multiLevelType w:val="hybridMultilevel"/>
    <w:tmpl w:val="D1BA7ECE"/>
    <w:lvl w:ilvl="0" w:tplc="BF3AB5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B936FC"/>
    <w:multiLevelType w:val="multilevel"/>
    <w:tmpl w:val="31F6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9916DD"/>
    <w:multiLevelType w:val="hybridMultilevel"/>
    <w:tmpl w:val="B0984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6D515C"/>
    <w:multiLevelType w:val="hybridMultilevel"/>
    <w:tmpl w:val="118ED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D8C5EF7"/>
    <w:multiLevelType w:val="hybridMultilevel"/>
    <w:tmpl w:val="D5D27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2493745"/>
    <w:multiLevelType w:val="hybridMultilevel"/>
    <w:tmpl w:val="8AD80E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4B50FFB"/>
    <w:multiLevelType w:val="hybridMultilevel"/>
    <w:tmpl w:val="83DE5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07975"/>
    <w:multiLevelType w:val="hybridMultilevel"/>
    <w:tmpl w:val="1856FA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B648CF"/>
    <w:multiLevelType w:val="hybridMultilevel"/>
    <w:tmpl w:val="BCE29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9258029">
    <w:abstractNumId w:val="8"/>
  </w:num>
  <w:num w:numId="2" w16cid:durableId="1051920393">
    <w:abstractNumId w:val="41"/>
  </w:num>
  <w:num w:numId="3" w16cid:durableId="1129280910">
    <w:abstractNumId w:val="8"/>
  </w:num>
  <w:num w:numId="4" w16cid:durableId="1153332796">
    <w:abstractNumId w:val="19"/>
  </w:num>
  <w:num w:numId="5" w16cid:durableId="1159686218">
    <w:abstractNumId w:val="7"/>
  </w:num>
  <w:num w:numId="6" w16cid:durableId="1184779541">
    <w:abstractNumId w:val="34"/>
  </w:num>
  <w:num w:numId="7" w16cid:durableId="1207833031">
    <w:abstractNumId w:val="8"/>
  </w:num>
  <w:num w:numId="8" w16cid:durableId="1300381767">
    <w:abstractNumId w:val="39"/>
  </w:num>
  <w:num w:numId="9" w16cid:durableId="1315645697">
    <w:abstractNumId w:val="27"/>
  </w:num>
  <w:num w:numId="10" w16cid:durableId="1438138561">
    <w:abstractNumId w:val="37"/>
  </w:num>
  <w:num w:numId="11" w16cid:durableId="1441754043">
    <w:abstractNumId w:val="10"/>
  </w:num>
  <w:num w:numId="12" w16cid:durableId="1552840921">
    <w:abstractNumId w:val="6"/>
  </w:num>
  <w:num w:numId="13" w16cid:durableId="1624383987">
    <w:abstractNumId w:val="2"/>
  </w:num>
  <w:num w:numId="14" w16cid:durableId="1665930527">
    <w:abstractNumId w:val="33"/>
  </w:num>
  <w:num w:numId="15" w16cid:durableId="1666396928">
    <w:abstractNumId w:val="28"/>
  </w:num>
  <w:num w:numId="16" w16cid:durableId="1721443176">
    <w:abstractNumId w:val="4"/>
  </w:num>
  <w:num w:numId="17" w16cid:durableId="1814710629">
    <w:abstractNumId w:val="38"/>
  </w:num>
  <w:num w:numId="18" w16cid:durableId="1871340251">
    <w:abstractNumId w:val="20"/>
  </w:num>
  <w:num w:numId="19" w16cid:durableId="1872524906">
    <w:abstractNumId w:val="35"/>
  </w:num>
  <w:num w:numId="20" w16cid:durableId="1930966469">
    <w:abstractNumId w:val="23"/>
  </w:num>
  <w:num w:numId="21" w16cid:durableId="1942183933">
    <w:abstractNumId w:val="21"/>
  </w:num>
  <w:num w:numId="22" w16cid:durableId="2083477565">
    <w:abstractNumId w:val="29"/>
  </w:num>
  <w:num w:numId="23" w16cid:durableId="2101295257">
    <w:abstractNumId w:val="34"/>
  </w:num>
  <w:num w:numId="24" w16cid:durableId="2134207975">
    <w:abstractNumId w:val="12"/>
  </w:num>
  <w:num w:numId="25" w16cid:durableId="2135756687">
    <w:abstractNumId w:val="17"/>
  </w:num>
  <w:num w:numId="26" w16cid:durableId="217476128">
    <w:abstractNumId w:val="1"/>
  </w:num>
  <w:num w:numId="27" w16cid:durableId="266277482">
    <w:abstractNumId w:val="18"/>
  </w:num>
  <w:num w:numId="28" w16cid:durableId="278685669">
    <w:abstractNumId w:val="42"/>
  </w:num>
  <w:num w:numId="29" w16cid:durableId="301468968">
    <w:abstractNumId w:val="30"/>
  </w:num>
  <w:num w:numId="30" w16cid:durableId="3167243">
    <w:abstractNumId w:val="31"/>
  </w:num>
  <w:num w:numId="31" w16cid:durableId="424882426">
    <w:abstractNumId w:val="8"/>
  </w:num>
  <w:num w:numId="32" w16cid:durableId="450368116">
    <w:abstractNumId w:val="15"/>
  </w:num>
  <w:num w:numId="33" w16cid:durableId="498890656">
    <w:abstractNumId w:val="22"/>
  </w:num>
  <w:num w:numId="34" w16cid:durableId="575821199">
    <w:abstractNumId w:val="3"/>
  </w:num>
  <w:num w:numId="35" w16cid:durableId="620189336">
    <w:abstractNumId w:val="8"/>
  </w:num>
  <w:num w:numId="36" w16cid:durableId="648171015">
    <w:abstractNumId w:val="5"/>
  </w:num>
  <w:num w:numId="37" w16cid:durableId="654724538">
    <w:abstractNumId w:val="14"/>
  </w:num>
  <w:num w:numId="38" w16cid:durableId="667708372">
    <w:abstractNumId w:val="25"/>
  </w:num>
  <w:num w:numId="39" w16cid:durableId="736703286">
    <w:abstractNumId w:val="0"/>
  </w:num>
  <w:num w:numId="40" w16cid:durableId="770709680">
    <w:abstractNumId w:val="24"/>
  </w:num>
  <w:num w:numId="41" w16cid:durableId="858592259">
    <w:abstractNumId w:val="16"/>
  </w:num>
  <w:num w:numId="42" w16cid:durableId="253520214">
    <w:abstractNumId w:val="26"/>
  </w:num>
  <w:num w:numId="43" w16cid:durableId="1350329901">
    <w:abstractNumId w:val="13"/>
  </w:num>
  <w:num w:numId="44" w16cid:durableId="751001856">
    <w:abstractNumId w:val="9"/>
  </w:num>
  <w:num w:numId="45" w16cid:durableId="1788814607">
    <w:abstractNumId w:val="36"/>
  </w:num>
  <w:num w:numId="46" w16cid:durableId="1687826811">
    <w:abstractNumId w:val="32"/>
  </w:num>
  <w:num w:numId="47" w16cid:durableId="1928417688">
    <w:abstractNumId w:val="11"/>
  </w:num>
  <w:num w:numId="48" w16cid:durableId="201544956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AC"/>
    <w:rsid w:val="000028F6"/>
    <w:rsid w:val="00003E85"/>
    <w:rsid w:val="000170D1"/>
    <w:rsid w:val="00017402"/>
    <w:rsid w:val="0002215F"/>
    <w:rsid w:val="00026A65"/>
    <w:rsid w:val="000274E1"/>
    <w:rsid w:val="00030117"/>
    <w:rsid w:val="00032481"/>
    <w:rsid w:val="00034616"/>
    <w:rsid w:val="00036E1E"/>
    <w:rsid w:val="00041C92"/>
    <w:rsid w:val="00046718"/>
    <w:rsid w:val="00046EAF"/>
    <w:rsid w:val="00052738"/>
    <w:rsid w:val="00052E4E"/>
    <w:rsid w:val="0006063C"/>
    <w:rsid w:val="00067852"/>
    <w:rsid w:val="00084FA3"/>
    <w:rsid w:val="00096C68"/>
    <w:rsid w:val="000A6A08"/>
    <w:rsid w:val="000B120C"/>
    <w:rsid w:val="000B5296"/>
    <w:rsid w:val="000C2A17"/>
    <w:rsid w:val="000D07CF"/>
    <w:rsid w:val="000D0ECB"/>
    <w:rsid w:val="000F0713"/>
    <w:rsid w:val="001056EF"/>
    <w:rsid w:val="0011345E"/>
    <w:rsid w:val="00115C52"/>
    <w:rsid w:val="00116694"/>
    <w:rsid w:val="00120647"/>
    <w:rsid w:val="001222FA"/>
    <w:rsid w:val="00124EC2"/>
    <w:rsid w:val="00137400"/>
    <w:rsid w:val="00146B9D"/>
    <w:rsid w:val="0015074B"/>
    <w:rsid w:val="00180E18"/>
    <w:rsid w:val="001924DD"/>
    <w:rsid w:val="00192E78"/>
    <w:rsid w:val="001A2A3C"/>
    <w:rsid w:val="001A53D3"/>
    <w:rsid w:val="001A649B"/>
    <w:rsid w:val="001B5F01"/>
    <w:rsid w:val="001D13AE"/>
    <w:rsid w:val="001D1E9E"/>
    <w:rsid w:val="001E1A13"/>
    <w:rsid w:val="002061FE"/>
    <w:rsid w:val="00224601"/>
    <w:rsid w:val="00226383"/>
    <w:rsid w:val="00233BAB"/>
    <w:rsid w:val="00245F97"/>
    <w:rsid w:val="002767D8"/>
    <w:rsid w:val="00281C83"/>
    <w:rsid w:val="00284A03"/>
    <w:rsid w:val="002851A7"/>
    <w:rsid w:val="002907E6"/>
    <w:rsid w:val="00291E72"/>
    <w:rsid w:val="002943C6"/>
    <w:rsid w:val="0029639D"/>
    <w:rsid w:val="002A2CE7"/>
    <w:rsid w:val="002A3187"/>
    <w:rsid w:val="002B1B3D"/>
    <w:rsid w:val="002B32B5"/>
    <w:rsid w:val="002C6330"/>
    <w:rsid w:val="002C7DAF"/>
    <w:rsid w:val="002F3C06"/>
    <w:rsid w:val="00305E46"/>
    <w:rsid w:val="00326F90"/>
    <w:rsid w:val="00327F32"/>
    <w:rsid w:val="00330718"/>
    <w:rsid w:val="00331D37"/>
    <w:rsid w:val="00335648"/>
    <w:rsid w:val="003602FD"/>
    <w:rsid w:val="003620FD"/>
    <w:rsid w:val="00365BF6"/>
    <w:rsid w:val="00366995"/>
    <w:rsid w:val="0036728C"/>
    <w:rsid w:val="003D133A"/>
    <w:rsid w:val="003F03A8"/>
    <w:rsid w:val="003F6279"/>
    <w:rsid w:val="00424E00"/>
    <w:rsid w:val="00434F7A"/>
    <w:rsid w:val="0043527C"/>
    <w:rsid w:val="004466E3"/>
    <w:rsid w:val="004512E3"/>
    <w:rsid w:val="00452E26"/>
    <w:rsid w:val="00453630"/>
    <w:rsid w:val="00454A6A"/>
    <w:rsid w:val="00460241"/>
    <w:rsid w:val="00466503"/>
    <w:rsid w:val="00496949"/>
    <w:rsid w:val="004A1325"/>
    <w:rsid w:val="004A56F8"/>
    <w:rsid w:val="004A66A4"/>
    <w:rsid w:val="004B32EB"/>
    <w:rsid w:val="004C26BD"/>
    <w:rsid w:val="004C32FF"/>
    <w:rsid w:val="004C40E4"/>
    <w:rsid w:val="004D28C1"/>
    <w:rsid w:val="004F0490"/>
    <w:rsid w:val="00520982"/>
    <w:rsid w:val="00536EAE"/>
    <w:rsid w:val="0055442C"/>
    <w:rsid w:val="0056140F"/>
    <w:rsid w:val="0056285A"/>
    <w:rsid w:val="00567139"/>
    <w:rsid w:val="00575A0D"/>
    <w:rsid w:val="00583F14"/>
    <w:rsid w:val="00591B88"/>
    <w:rsid w:val="005A7783"/>
    <w:rsid w:val="005B52BD"/>
    <w:rsid w:val="005B6A2C"/>
    <w:rsid w:val="005C1341"/>
    <w:rsid w:val="005C5513"/>
    <w:rsid w:val="005E1E6E"/>
    <w:rsid w:val="005E5901"/>
    <w:rsid w:val="005F6A94"/>
    <w:rsid w:val="005F70BF"/>
    <w:rsid w:val="006078F1"/>
    <w:rsid w:val="00614C79"/>
    <w:rsid w:val="006206EC"/>
    <w:rsid w:val="006354ED"/>
    <w:rsid w:val="00643C98"/>
    <w:rsid w:val="0064760D"/>
    <w:rsid w:val="00663715"/>
    <w:rsid w:val="006662F2"/>
    <w:rsid w:val="006758A1"/>
    <w:rsid w:val="00682655"/>
    <w:rsid w:val="00686B9B"/>
    <w:rsid w:val="00686E26"/>
    <w:rsid w:val="00690E9A"/>
    <w:rsid w:val="006A541E"/>
    <w:rsid w:val="006A5D29"/>
    <w:rsid w:val="006D5F1F"/>
    <w:rsid w:val="006E0085"/>
    <w:rsid w:val="006E2D65"/>
    <w:rsid w:val="006E69E2"/>
    <w:rsid w:val="006E6E22"/>
    <w:rsid w:val="006F413E"/>
    <w:rsid w:val="00710301"/>
    <w:rsid w:val="00710978"/>
    <w:rsid w:val="00723A03"/>
    <w:rsid w:val="0072535A"/>
    <w:rsid w:val="00751743"/>
    <w:rsid w:val="00753580"/>
    <w:rsid w:val="007562B0"/>
    <w:rsid w:val="00762E5D"/>
    <w:rsid w:val="00764052"/>
    <w:rsid w:val="007678C5"/>
    <w:rsid w:val="00772F4F"/>
    <w:rsid w:val="007869C4"/>
    <w:rsid w:val="007B6362"/>
    <w:rsid w:val="007C1CCC"/>
    <w:rsid w:val="007D7789"/>
    <w:rsid w:val="0080054A"/>
    <w:rsid w:val="00806069"/>
    <w:rsid w:val="00810200"/>
    <w:rsid w:val="00820C8A"/>
    <w:rsid w:val="008345C7"/>
    <w:rsid w:val="008544AB"/>
    <w:rsid w:val="0085791F"/>
    <w:rsid w:val="0086130C"/>
    <w:rsid w:val="008820E7"/>
    <w:rsid w:val="00885A58"/>
    <w:rsid w:val="008863A6"/>
    <w:rsid w:val="0089105C"/>
    <w:rsid w:val="008A087E"/>
    <w:rsid w:val="008B0592"/>
    <w:rsid w:val="008B233C"/>
    <w:rsid w:val="008C23A5"/>
    <w:rsid w:val="008C5AF9"/>
    <w:rsid w:val="00911048"/>
    <w:rsid w:val="00930CB7"/>
    <w:rsid w:val="00942CC6"/>
    <w:rsid w:val="0095799A"/>
    <w:rsid w:val="009600A7"/>
    <w:rsid w:val="009722A4"/>
    <w:rsid w:val="00991BE3"/>
    <w:rsid w:val="00992364"/>
    <w:rsid w:val="009A60CA"/>
    <w:rsid w:val="009B0D57"/>
    <w:rsid w:val="009B0DAB"/>
    <w:rsid w:val="009B60C6"/>
    <w:rsid w:val="009B6D06"/>
    <w:rsid w:val="009C061F"/>
    <w:rsid w:val="009D1C69"/>
    <w:rsid w:val="009D20AF"/>
    <w:rsid w:val="009D5BAA"/>
    <w:rsid w:val="009D6126"/>
    <w:rsid w:val="009D7399"/>
    <w:rsid w:val="009E5AE8"/>
    <w:rsid w:val="009F4BA9"/>
    <w:rsid w:val="00A074AA"/>
    <w:rsid w:val="00A179DE"/>
    <w:rsid w:val="00A2271D"/>
    <w:rsid w:val="00A33427"/>
    <w:rsid w:val="00A54799"/>
    <w:rsid w:val="00A6323C"/>
    <w:rsid w:val="00A8536C"/>
    <w:rsid w:val="00A94502"/>
    <w:rsid w:val="00A97B4C"/>
    <w:rsid w:val="00AA1D8D"/>
    <w:rsid w:val="00AA4642"/>
    <w:rsid w:val="00AC5544"/>
    <w:rsid w:val="00AE3BD3"/>
    <w:rsid w:val="00AE72A3"/>
    <w:rsid w:val="00AF04E1"/>
    <w:rsid w:val="00AF0B3E"/>
    <w:rsid w:val="00B112AC"/>
    <w:rsid w:val="00B25A05"/>
    <w:rsid w:val="00B30DBD"/>
    <w:rsid w:val="00B313B9"/>
    <w:rsid w:val="00B37221"/>
    <w:rsid w:val="00B4034B"/>
    <w:rsid w:val="00B429FA"/>
    <w:rsid w:val="00B43647"/>
    <w:rsid w:val="00B47730"/>
    <w:rsid w:val="00B609F4"/>
    <w:rsid w:val="00B614E5"/>
    <w:rsid w:val="00B8581E"/>
    <w:rsid w:val="00B87A89"/>
    <w:rsid w:val="00BB6B4F"/>
    <w:rsid w:val="00BB753D"/>
    <w:rsid w:val="00BD1502"/>
    <w:rsid w:val="00BF29F1"/>
    <w:rsid w:val="00BF4DEE"/>
    <w:rsid w:val="00BF6559"/>
    <w:rsid w:val="00C1009A"/>
    <w:rsid w:val="00C121AC"/>
    <w:rsid w:val="00C14A1F"/>
    <w:rsid w:val="00C35995"/>
    <w:rsid w:val="00C36774"/>
    <w:rsid w:val="00C47760"/>
    <w:rsid w:val="00C644D6"/>
    <w:rsid w:val="00C6493B"/>
    <w:rsid w:val="00C66134"/>
    <w:rsid w:val="00C80C8D"/>
    <w:rsid w:val="00C87698"/>
    <w:rsid w:val="00C940A4"/>
    <w:rsid w:val="00C9568A"/>
    <w:rsid w:val="00CA0F10"/>
    <w:rsid w:val="00CA75A4"/>
    <w:rsid w:val="00CB0664"/>
    <w:rsid w:val="00CC2392"/>
    <w:rsid w:val="00CC4206"/>
    <w:rsid w:val="00CC67E4"/>
    <w:rsid w:val="00CC7C90"/>
    <w:rsid w:val="00D020B9"/>
    <w:rsid w:val="00D02910"/>
    <w:rsid w:val="00D06785"/>
    <w:rsid w:val="00D143D1"/>
    <w:rsid w:val="00D20684"/>
    <w:rsid w:val="00D63A48"/>
    <w:rsid w:val="00D72750"/>
    <w:rsid w:val="00D8003B"/>
    <w:rsid w:val="00D817B3"/>
    <w:rsid w:val="00DA3E79"/>
    <w:rsid w:val="00DA5548"/>
    <w:rsid w:val="00DC35BA"/>
    <w:rsid w:val="00DC4D18"/>
    <w:rsid w:val="00DD131A"/>
    <w:rsid w:val="00DD236D"/>
    <w:rsid w:val="00DE25BC"/>
    <w:rsid w:val="00E14730"/>
    <w:rsid w:val="00E6207D"/>
    <w:rsid w:val="00E663E9"/>
    <w:rsid w:val="00E710CF"/>
    <w:rsid w:val="00E75091"/>
    <w:rsid w:val="00E8389B"/>
    <w:rsid w:val="00E9536F"/>
    <w:rsid w:val="00E9605A"/>
    <w:rsid w:val="00ED03D6"/>
    <w:rsid w:val="00EE3406"/>
    <w:rsid w:val="00EE781E"/>
    <w:rsid w:val="00F00CB4"/>
    <w:rsid w:val="00F069AA"/>
    <w:rsid w:val="00F22314"/>
    <w:rsid w:val="00F22374"/>
    <w:rsid w:val="00F30032"/>
    <w:rsid w:val="00F62290"/>
    <w:rsid w:val="00F628B3"/>
    <w:rsid w:val="00F67F53"/>
    <w:rsid w:val="00F739BE"/>
    <w:rsid w:val="00F77C18"/>
    <w:rsid w:val="00F914E6"/>
    <w:rsid w:val="00FB3E38"/>
    <w:rsid w:val="00FC17F0"/>
    <w:rsid w:val="00FC693F"/>
    <w:rsid w:val="00FD4E17"/>
    <w:rsid w:val="00FE0E66"/>
    <w:rsid w:val="00FE1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55D72"/>
  <w14:defaultImageDpi w14:val="300"/>
  <w15:docId w15:val="{CEECADB6-7149-4922-B6E3-FBD0104D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0A4"/>
  </w:style>
  <w:style w:type="paragraph" w:styleId="Heading1">
    <w:name w:val="heading 1"/>
    <w:basedOn w:val="Normal"/>
    <w:next w:val="Normal"/>
    <w:link w:val="Heading1Char"/>
    <w:uiPriority w:val="9"/>
    <w:qFormat/>
    <w:rsid w:val="00DA3E79"/>
    <w:pPr>
      <w:keepNext/>
      <w:keepLines/>
      <w:spacing w:before="240" w:line="240" w:lineRule="auto"/>
      <w:ind w:left="432" w:hanging="432"/>
      <w:outlineLvl w:val="0"/>
    </w:pPr>
    <w:rPr>
      <w:rFonts w:asciiTheme="majorHAnsi" w:eastAsiaTheme="majorEastAsia" w:hAnsiTheme="majorHAnsi" w:cstheme="majorBidi"/>
      <w:color w:val="0C348A" w:themeColor="accent1" w:themeShade="BF"/>
      <w:sz w:val="36"/>
      <w:szCs w:val="36"/>
    </w:rPr>
  </w:style>
  <w:style w:type="paragraph" w:styleId="Heading2">
    <w:name w:val="heading 2"/>
    <w:basedOn w:val="Normal"/>
    <w:next w:val="Normal"/>
    <w:link w:val="Heading2Char"/>
    <w:uiPriority w:val="9"/>
    <w:unhideWhenUsed/>
    <w:qFormat/>
    <w:rsid w:val="00DA3E79"/>
    <w:pPr>
      <w:keepNext/>
      <w:keepLines/>
      <w:spacing w:before="120" w:line="240" w:lineRule="auto"/>
      <w:ind w:left="576" w:hanging="576"/>
      <w:outlineLvl w:val="1"/>
    </w:pPr>
    <w:rPr>
      <w:rFonts w:asciiTheme="majorHAnsi" w:eastAsiaTheme="majorEastAsia" w:hAnsiTheme="majorHAnsi" w:cstheme="majorBidi"/>
      <w:color w:val="0C348A" w:themeColor="accent1" w:themeShade="BF"/>
      <w:sz w:val="28"/>
      <w:szCs w:val="28"/>
    </w:rPr>
  </w:style>
  <w:style w:type="paragraph" w:styleId="Heading3">
    <w:name w:val="heading 3"/>
    <w:basedOn w:val="Normal"/>
    <w:next w:val="Normal"/>
    <w:link w:val="Heading3Char"/>
    <w:uiPriority w:val="9"/>
    <w:unhideWhenUsed/>
    <w:qFormat/>
    <w:rsid w:val="00DA3E79"/>
    <w:pPr>
      <w:keepNext/>
      <w:keepLines/>
      <w:spacing w:before="40" w:line="240" w:lineRule="auto"/>
      <w:ind w:left="720" w:hanging="720"/>
      <w:outlineLvl w:val="2"/>
    </w:pPr>
    <w:rPr>
      <w:rFonts w:asciiTheme="majorHAnsi" w:eastAsiaTheme="majorEastAsia" w:hAnsiTheme="majorHAnsi" w:cstheme="majorBidi"/>
      <w:color w:val="0C348A" w:themeColor="accent1" w:themeShade="BF"/>
      <w:sz w:val="24"/>
      <w:szCs w:val="24"/>
    </w:rPr>
  </w:style>
  <w:style w:type="paragraph" w:styleId="Heading4">
    <w:name w:val="heading 4"/>
    <w:basedOn w:val="Normal"/>
    <w:next w:val="Normal"/>
    <w:link w:val="Heading4Char"/>
    <w:uiPriority w:val="9"/>
    <w:semiHidden/>
    <w:unhideWhenUsed/>
    <w:qFormat/>
    <w:rsid w:val="00DA3E79"/>
    <w:pPr>
      <w:keepNext/>
      <w:keepLines/>
      <w:spacing w:before="40" w:after="0"/>
      <w:ind w:left="864" w:hanging="864"/>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A3E79"/>
    <w:pPr>
      <w:keepNext/>
      <w:keepLines/>
      <w:spacing w:before="40" w:after="0"/>
      <w:ind w:left="1008" w:hanging="1008"/>
      <w:outlineLvl w:val="4"/>
    </w:pPr>
    <w:rPr>
      <w:rFonts w:asciiTheme="majorHAnsi" w:eastAsiaTheme="majorEastAsia" w:hAnsiTheme="majorHAnsi" w:cstheme="majorBidi"/>
      <w:color w:val="001A4A" w:themeColor="text2"/>
      <w:sz w:val="22"/>
      <w:szCs w:val="22"/>
    </w:rPr>
  </w:style>
  <w:style w:type="paragraph" w:styleId="Heading6">
    <w:name w:val="heading 6"/>
    <w:basedOn w:val="Normal"/>
    <w:next w:val="Normal"/>
    <w:link w:val="Heading6Char"/>
    <w:uiPriority w:val="9"/>
    <w:semiHidden/>
    <w:unhideWhenUsed/>
    <w:qFormat/>
    <w:rsid w:val="00DA3E79"/>
    <w:pPr>
      <w:keepNext/>
      <w:keepLines/>
      <w:spacing w:before="40" w:after="0"/>
      <w:ind w:left="1152" w:hanging="1152"/>
      <w:outlineLvl w:val="5"/>
    </w:pPr>
    <w:rPr>
      <w:rFonts w:asciiTheme="majorHAnsi" w:eastAsiaTheme="majorEastAsia" w:hAnsiTheme="majorHAnsi" w:cstheme="majorBidi"/>
      <w:i/>
      <w:iCs/>
      <w:color w:val="001A4A" w:themeColor="text2"/>
      <w:sz w:val="21"/>
      <w:szCs w:val="21"/>
    </w:rPr>
  </w:style>
  <w:style w:type="paragraph" w:styleId="Heading7">
    <w:name w:val="heading 7"/>
    <w:basedOn w:val="Normal"/>
    <w:next w:val="Normal"/>
    <w:link w:val="Heading7Char"/>
    <w:uiPriority w:val="9"/>
    <w:semiHidden/>
    <w:unhideWhenUsed/>
    <w:qFormat/>
    <w:rsid w:val="00DA3E79"/>
    <w:pPr>
      <w:keepNext/>
      <w:keepLines/>
      <w:spacing w:before="40" w:after="0"/>
      <w:ind w:left="1296" w:hanging="1296"/>
      <w:outlineLvl w:val="6"/>
    </w:pPr>
    <w:rPr>
      <w:rFonts w:asciiTheme="majorHAnsi" w:eastAsiaTheme="majorEastAsia" w:hAnsiTheme="majorHAnsi" w:cstheme="majorBidi"/>
      <w:i/>
      <w:iCs/>
      <w:color w:val="08235C" w:themeColor="accent1" w:themeShade="80"/>
      <w:sz w:val="21"/>
      <w:szCs w:val="21"/>
    </w:rPr>
  </w:style>
  <w:style w:type="paragraph" w:styleId="Heading8">
    <w:name w:val="heading 8"/>
    <w:basedOn w:val="Normal"/>
    <w:next w:val="Normal"/>
    <w:link w:val="Heading8Char"/>
    <w:uiPriority w:val="9"/>
    <w:semiHidden/>
    <w:unhideWhenUsed/>
    <w:qFormat/>
    <w:rsid w:val="00DA3E79"/>
    <w:pPr>
      <w:keepNext/>
      <w:keepLines/>
      <w:spacing w:before="40" w:after="0"/>
      <w:ind w:left="1440" w:hanging="1440"/>
      <w:outlineLvl w:val="7"/>
    </w:pPr>
    <w:rPr>
      <w:rFonts w:asciiTheme="majorHAnsi" w:eastAsiaTheme="majorEastAsia" w:hAnsiTheme="majorHAnsi" w:cstheme="majorBidi"/>
      <w:b/>
      <w:bCs/>
      <w:color w:val="001A4A" w:themeColor="text2"/>
    </w:rPr>
  </w:style>
  <w:style w:type="paragraph" w:styleId="Heading9">
    <w:name w:val="heading 9"/>
    <w:basedOn w:val="Normal"/>
    <w:next w:val="Normal"/>
    <w:link w:val="Heading9Char"/>
    <w:uiPriority w:val="9"/>
    <w:semiHidden/>
    <w:unhideWhenUsed/>
    <w:qFormat/>
    <w:rsid w:val="00C940A4"/>
    <w:pPr>
      <w:keepNext/>
      <w:keepLines/>
      <w:spacing w:before="40" w:after="0"/>
      <w:outlineLvl w:val="8"/>
    </w:pPr>
    <w:rPr>
      <w:rFonts w:asciiTheme="majorHAnsi" w:eastAsiaTheme="majorEastAsia" w:hAnsiTheme="majorHAnsi" w:cstheme="majorBidi"/>
      <w:b/>
      <w:bCs/>
      <w:i/>
      <w:iCs/>
      <w:color w:val="001A4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C940A4"/>
    <w:pPr>
      <w:spacing w:after="0" w:line="240" w:lineRule="auto"/>
    </w:pPr>
  </w:style>
  <w:style w:type="character" w:customStyle="1" w:styleId="Heading1Char">
    <w:name w:val="Heading 1 Char"/>
    <w:basedOn w:val="DefaultParagraphFont"/>
    <w:link w:val="Heading1"/>
    <w:uiPriority w:val="9"/>
    <w:rsid w:val="00C940A4"/>
    <w:rPr>
      <w:rFonts w:asciiTheme="majorHAnsi" w:eastAsiaTheme="majorEastAsia" w:hAnsiTheme="majorHAnsi" w:cstheme="majorBidi"/>
      <w:color w:val="0C348A" w:themeColor="accent1" w:themeShade="BF"/>
      <w:sz w:val="36"/>
      <w:szCs w:val="36"/>
    </w:rPr>
  </w:style>
  <w:style w:type="character" w:customStyle="1" w:styleId="Heading2Char">
    <w:name w:val="Heading 2 Char"/>
    <w:basedOn w:val="DefaultParagraphFont"/>
    <w:link w:val="Heading2"/>
    <w:uiPriority w:val="9"/>
    <w:rsid w:val="00C940A4"/>
    <w:rPr>
      <w:rFonts w:asciiTheme="majorHAnsi" w:eastAsiaTheme="majorEastAsia" w:hAnsiTheme="majorHAnsi" w:cstheme="majorBidi"/>
      <w:color w:val="0C348A" w:themeColor="accent1" w:themeShade="BF"/>
      <w:sz w:val="28"/>
      <w:szCs w:val="28"/>
    </w:rPr>
  </w:style>
  <w:style w:type="character" w:customStyle="1" w:styleId="Heading3Char">
    <w:name w:val="Heading 3 Char"/>
    <w:basedOn w:val="DefaultParagraphFont"/>
    <w:link w:val="Heading3"/>
    <w:uiPriority w:val="9"/>
    <w:rsid w:val="00C940A4"/>
    <w:rPr>
      <w:rFonts w:asciiTheme="majorHAnsi" w:eastAsiaTheme="majorEastAsia" w:hAnsiTheme="majorHAnsi" w:cstheme="majorBidi"/>
      <w:color w:val="0C348A" w:themeColor="accent1" w:themeShade="BF"/>
      <w:sz w:val="24"/>
      <w:szCs w:val="24"/>
    </w:rPr>
  </w:style>
  <w:style w:type="paragraph" w:styleId="Title">
    <w:name w:val="Title"/>
    <w:basedOn w:val="Normal"/>
    <w:next w:val="Normal"/>
    <w:link w:val="TitleChar"/>
    <w:uiPriority w:val="10"/>
    <w:qFormat/>
    <w:rsid w:val="00C940A4"/>
    <w:pPr>
      <w:spacing w:after="0" w:line="240" w:lineRule="auto"/>
      <w:contextualSpacing/>
    </w:pPr>
    <w:rPr>
      <w:rFonts w:asciiTheme="majorHAnsi" w:eastAsiaTheme="majorEastAsia" w:hAnsiTheme="majorHAnsi" w:cstheme="majorBidi"/>
      <w:color w:val="1146B9" w:themeColor="accent1"/>
      <w:spacing w:val="-10"/>
      <w:sz w:val="56"/>
      <w:szCs w:val="56"/>
    </w:rPr>
  </w:style>
  <w:style w:type="character" w:customStyle="1" w:styleId="TitleChar">
    <w:name w:val="Title Char"/>
    <w:basedOn w:val="DefaultParagraphFont"/>
    <w:link w:val="Title"/>
    <w:uiPriority w:val="10"/>
    <w:rsid w:val="00C940A4"/>
    <w:rPr>
      <w:rFonts w:asciiTheme="majorHAnsi" w:eastAsiaTheme="majorEastAsia" w:hAnsiTheme="majorHAnsi" w:cstheme="majorBidi"/>
      <w:color w:val="1146B9" w:themeColor="accent1"/>
      <w:spacing w:val="-10"/>
      <w:sz w:val="56"/>
      <w:szCs w:val="56"/>
    </w:rPr>
  </w:style>
  <w:style w:type="paragraph" w:styleId="Subtitle">
    <w:name w:val="Subtitle"/>
    <w:basedOn w:val="Normal"/>
    <w:next w:val="Normal"/>
    <w:link w:val="SubtitleChar"/>
    <w:uiPriority w:val="11"/>
    <w:qFormat/>
    <w:rsid w:val="00C940A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940A4"/>
    <w:rPr>
      <w:rFonts w:asciiTheme="majorHAnsi" w:eastAsiaTheme="majorEastAsia" w:hAnsiTheme="majorHAnsi" w:cstheme="majorBidi"/>
      <w:sz w:val="24"/>
      <w:szCs w:val="24"/>
    </w:rPr>
  </w:style>
  <w:style w:type="paragraph" w:styleId="ListParagraph">
    <w:name w:val="List Paragraph"/>
    <w:aliases w:val="Bullet Points,Bullet Number,Use Case List Paragraph,Numrerad lista 123,1st List Paragraph,Bullet point,Bullet points,Bullets L1,Content descriptions,DDM Gen Text,Dot Points,L,List Paragraph - bullets,List Paragraph1,List Paragraph11"/>
    <w:basedOn w:val="Normal"/>
    <w:link w:val="ListParagraphChar"/>
    <w:uiPriority w:val="34"/>
    <w:qFormat/>
    <w:rsid w:val="00DA3E79"/>
    <w:pPr>
      <w:spacing w:line="240" w:lineRule="auto"/>
      <w:ind w:left="720" w:hanging="360"/>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contextualSpacing/>
    </w:pPr>
  </w:style>
  <w:style w:type="paragraph" w:styleId="ListBullet3">
    <w:name w:val="List Bullet 3"/>
    <w:basedOn w:val="Normal"/>
    <w:uiPriority w:val="99"/>
    <w:unhideWhenUsed/>
    <w:rsid w:val="00326F90"/>
    <w:pPr>
      <w:tabs>
        <w:tab w:val="num" w:pos="1080"/>
      </w:tabs>
      <w:ind w:left="1080"/>
      <w:contextualSpacing/>
    </w:pPr>
  </w:style>
  <w:style w:type="paragraph" w:styleId="ListNumber">
    <w:name w:val="List Number"/>
    <w:basedOn w:val="Normal"/>
    <w:uiPriority w:val="99"/>
    <w:unhideWhenUsed/>
    <w:rsid w:val="00326F90"/>
    <w:pPr>
      <w:contextualSpacing/>
    </w:pPr>
  </w:style>
  <w:style w:type="paragraph" w:styleId="ListNumber2">
    <w:name w:val="List Number 2"/>
    <w:basedOn w:val="Normal"/>
    <w:uiPriority w:val="99"/>
    <w:unhideWhenUsed/>
    <w:rsid w:val="0029639D"/>
    <w:pPr>
      <w:tabs>
        <w:tab w:val="num" w:pos="720"/>
      </w:tabs>
      <w:ind w:left="720"/>
      <w:contextualSpacing/>
    </w:pPr>
  </w:style>
  <w:style w:type="paragraph" w:styleId="ListNumber3">
    <w:name w:val="List Number 3"/>
    <w:basedOn w:val="Normal"/>
    <w:uiPriority w:val="99"/>
    <w:unhideWhenUsed/>
    <w:rsid w:val="0029639D"/>
    <w:pPr>
      <w:tabs>
        <w:tab w:val="num" w:pos="1080"/>
      </w:tabs>
      <w:ind w:left="1080"/>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C940A4"/>
    <w:pPr>
      <w:spacing w:before="160"/>
      <w:ind w:left="720" w:right="720"/>
    </w:pPr>
    <w:rPr>
      <w:i/>
      <w:iCs/>
      <w:color w:val="585858" w:themeColor="text1" w:themeTint="BF"/>
    </w:rPr>
  </w:style>
  <w:style w:type="character" w:customStyle="1" w:styleId="QuoteChar">
    <w:name w:val="Quote Char"/>
    <w:basedOn w:val="DefaultParagraphFont"/>
    <w:link w:val="Quote"/>
    <w:uiPriority w:val="29"/>
    <w:rsid w:val="00C940A4"/>
    <w:rPr>
      <w:i/>
      <w:iCs/>
      <w:color w:val="585858" w:themeColor="text1" w:themeTint="BF"/>
    </w:rPr>
  </w:style>
  <w:style w:type="character" w:customStyle="1" w:styleId="Heading4Char">
    <w:name w:val="Heading 4 Char"/>
    <w:basedOn w:val="DefaultParagraphFont"/>
    <w:link w:val="Heading4"/>
    <w:uiPriority w:val="9"/>
    <w:semiHidden/>
    <w:rsid w:val="00C940A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940A4"/>
    <w:rPr>
      <w:rFonts w:asciiTheme="majorHAnsi" w:eastAsiaTheme="majorEastAsia" w:hAnsiTheme="majorHAnsi" w:cstheme="majorBidi"/>
      <w:color w:val="001A4A" w:themeColor="text2"/>
      <w:sz w:val="22"/>
      <w:szCs w:val="22"/>
    </w:rPr>
  </w:style>
  <w:style w:type="character" w:customStyle="1" w:styleId="Heading6Char">
    <w:name w:val="Heading 6 Char"/>
    <w:basedOn w:val="DefaultParagraphFont"/>
    <w:link w:val="Heading6"/>
    <w:uiPriority w:val="9"/>
    <w:semiHidden/>
    <w:rsid w:val="00C940A4"/>
    <w:rPr>
      <w:rFonts w:asciiTheme="majorHAnsi" w:eastAsiaTheme="majorEastAsia" w:hAnsiTheme="majorHAnsi" w:cstheme="majorBidi"/>
      <w:i/>
      <w:iCs/>
      <w:color w:val="001A4A" w:themeColor="text2"/>
      <w:sz w:val="21"/>
      <w:szCs w:val="21"/>
    </w:rPr>
  </w:style>
  <w:style w:type="character" w:customStyle="1" w:styleId="Heading7Char">
    <w:name w:val="Heading 7 Char"/>
    <w:basedOn w:val="DefaultParagraphFont"/>
    <w:link w:val="Heading7"/>
    <w:uiPriority w:val="9"/>
    <w:semiHidden/>
    <w:rsid w:val="00C940A4"/>
    <w:rPr>
      <w:rFonts w:asciiTheme="majorHAnsi" w:eastAsiaTheme="majorEastAsia" w:hAnsiTheme="majorHAnsi" w:cstheme="majorBidi"/>
      <w:i/>
      <w:iCs/>
      <w:color w:val="08235C" w:themeColor="accent1" w:themeShade="80"/>
      <w:sz w:val="21"/>
      <w:szCs w:val="21"/>
    </w:rPr>
  </w:style>
  <w:style w:type="character" w:customStyle="1" w:styleId="Heading8Char">
    <w:name w:val="Heading 8 Char"/>
    <w:basedOn w:val="DefaultParagraphFont"/>
    <w:link w:val="Heading8"/>
    <w:uiPriority w:val="9"/>
    <w:semiHidden/>
    <w:rsid w:val="00C940A4"/>
    <w:rPr>
      <w:rFonts w:asciiTheme="majorHAnsi" w:eastAsiaTheme="majorEastAsia" w:hAnsiTheme="majorHAnsi" w:cstheme="majorBidi"/>
      <w:b/>
      <w:bCs/>
      <w:color w:val="001A4A" w:themeColor="text2"/>
    </w:rPr>
  </w:style>
  <w:style w:type="character" w:customStyle="1" w:styleId="Heading9Char">
    <w:name w:val="Heading 9 Char"/>
    <w:basedOn w:val="DefaultParagraphFont"/>
    <w:link w:val="Heading9"/>
    <w:uiPriority w:val="9"/>
    <w:semiHidden/>
    <w:rsid w:val="00C940A4"/>
    <w:rPr>
      <w:rFonts w:asciiTheme="majorHAnsi" w:eastAsiaTheme="majorEastAsia" w:hAnsiTheme="majorHAnsi" w:cstheme="majorBidi"/>
      <w:b/>
      <w:bCs/>
      <w:i/>
      <w:iCs/>
      <w:color w:val="001A4A" w:themeColor="text2"/>
    </w:rPr>
  </w:style>
  <w:style w:type="paragraph" w:styleId="Caption">
    <w:name w:val="caption"/>
    <w:basedOn w:val="Normal"/>
    <w:next w:val="Normal"/>
    <w:uiPriority w:val="35"/>
    <w:semiHidden/>
    <w:unhideWhenUsed/>
    <w:qFormat/>
    <w:rsid w:val="00C940A4"/>
    <w:pPr>
      <w:spacing w:line="240" w:lineRule="auto"/>
    </w:pPr>
    <w:rPr>
      <w:b/>
      <w:bCs/>
      <w:smallCaps/>
      <w:color w:val="6E6E6E" w:themeColor="text1" w:themeTint="A6"/>
      <w:spacing w:val="6"/>
    </w:rPr>
  </w:style>
  <w:style w:type="character" w:styleId="Strong">
    <w:name w:val="Strong"/>
    <w:basedOn w:val="DefaultParagraphFont"/>
    <w:uiPriority w:val="22"/>
    <w:qFormat/>
    <w:rsid w:val="00C940A4"/>
    <w:rPr>
      <w:b/>
      <w:bCs/>
    </w:rPr>
  </w:style>
  <w:style w:type="character" w:styleId="Emphasis">
    <w:name w:val="Emphasis"/>
    <w:basedOn w:val="DefaultParagraphFont"/>
    <w:uiPriority w:val="20"/>
    <w:qFormat/>
    <w:rsid w:val="00C940A4"/>
    <w:rPr>
      <w:i/>
      <w:iCs/>
    </w:rPr>
  </w:style>
  <w:style w:type="paragraph" w:styleId="IntenseQuote">
    <w:name w:val="Intense Quote"/>
    <w:basedOn w:val="Normal"/>
    <w:next w:val="Normal"/>
    <w:link w:val="IntenseQuoteChar"/>
    <w:uiPriority w:val="30"/>
    <w:qFormat/>
    <w:rsid w:val="00C940A4"/>
    <w:pPr>
      <w:pBdr>
        <w:left w:val="single" w:sz="18" w:space="12" w:color="1146B9" w:themeColor="accent1"/>
      </w:pBdr>
      <w:spacing w:before="100" w:beforeAutospacing="1" w:line="300" w:lineRule="auto"/>
      <w:ind w:left="1224" w:right="1224"/>
    </w:pPr>
    <w:rPr>
      <w:rFonts w:asciiTheme="majorHAnsi" w:eastAsiaTheme="majorEastAsia" w:hAnsiTheme="majorHAnsi" w:cstheme="majorBidi"/>
      <w:color w:val="1146B9" w:themeColor="accent1"/>
      <w:sz w:val="28"/>
      <w:szCs w:val="28"/>
    </w:rPr>
  </w:style>
  <w:style w:type="character" w:customStyle="1" w:styleId="IntenseQuoteChar">
    <w:name w:val="Intense Quote Char"/>
    <w:basedOn w:val="DefaultParagraphFont"/>
    <w:link w:val="IntenseQuote"/>
    <w:uiPriority w:val="30"/>
    <w:rsid w:val="00C940A4"/>
    <w:rPr>
      <w:rFonts w:asciiTheme="majorHAnsi" w:eastAsiaTheme="majorEastAsia" w:hAnsiTheme="majorHAnsi" w:cstheme="majorBidi"/>
      <w:color w:val="1146B9" w:themeColor="accent1"/>
      <w:sz w:val="28"/>
      <w:szCs w:val="28"/>
    </w:rPr>
  </w:style>
  <w:style w:type="character" w:styleId="SubtleEmphasis">
    <w:name w:val="Subtle Emphasis"/>
    <w:basedOn w:val="DefaultParagraphFont"/>
    <w:uiPriority w:val="19"/>
    <w:qFormat/>
    <w:rsid w:val="00C940A4"/>
    <w:rPr>
      <w:i/>
      <w:iCs/>
      <w:color w:val="585858" w:themeColor="text1" w:themeTint="BF"/>
    </w:rPr>
  </w:style>
  <w:style w:type="character" w:styleId="IntenseEmphasis">
    <w:name w:val="Intense Emphasis"/>
    <w:basedOn w:val="DefaultParagraphFont"/>
    <w:uiPriority w:val="21"/>
    <w:qFormat/>
    <w:rsid w:val="00C940A4"/>
    <w:rPr>
      <w:b/>
      <w:bCs/>
      <w:i/>
      <w:iCs/>
    </w:rPr>
  </w:style>
  <w:style w:type="character" w:styleId="SubtleReference">
    <w:name w:val="Subtle Reference"/>
    <w:basedOn w:val="DefaultParagraphFont"/>
    <w:uiPriority w:val="31"/>
    <w:qFormat/>
    <w:rsid w:val="00C940A4"/>
    <w:rPr>
      <w:smallCaps/>
      <w:color w:val="585858" w:themeColor="text1" w:themeTint="BF"/>
      <w:u w:val="single" w:color="8F8F8F" w:themeColor="text1" w:themeTint="80"/>
    </w:rPr>
  </w:style>
  <w:style w:type="character" w:styleId="IntenseReference">
    <w:name w:val="Intense Reference"/>
    <w:basedOn w:val="DefaultParagraphFont"/>
    <w:uiPriority w:val="32"/>
    <w:qFormat/>
    <w:rsid w:val="00C940A4"/>
    <w:rPr>
      <w:b/>
      <w:bCs/>
      <w:smallCaps/>
      <w:spacing w:val="5"/>
      <w:u w:val="single"/>
    </w:rPr>
  </w:style>
  <w:style w:type="character" w:styleId="BookTitle">
    <w:name w:val="Book Title"/>
    <w:basedOn w:val="DefaultParagraphFont"/>
    <w:uiPriority w:val="33"/>
    <w:qFormat/>
    <w:rsid w:val="00C940A4"/>
    <w:rPr>
      <w:b/>
      <w:bCs/>
      <w:smallCaps/>
    </w:rPr>
  </w:style>
  <w:style w:type="paragraph" w:styleId="TOCHeading">
    <w:name w:val="TOC Heading"/>
    <w:basedOn w:val="Heading1"/>
    <w:next w:val="Normal"/>
    <w:uiPriority w:val="39"/>
    <w:semiHidden/>
    <w:unhideWhenUsed/>
    <w:qFormat/>
    <w:rsid w:val="00C940A4"/>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181818" w:themeColor="text1" w:themeShade="BF"/>
    </w:rPr>
    <w:tblPr>
      <w:tblStyleRowBandSize w:val="1"/>
      <w:tblStyleColBandSize w:val="1"/>
      <w:tblBorders>
        <w:top w:val="single" w:sz="8" w:space="0" w:color="212121" w:themeColor="text1"/>
        <w:bottom w:val="single" w:sz="8" w:space="0" w:color="212121" w:themeColor="text1"/>
      </w:tblBorders>
    </w:tblPr>
    <w:tblStylePr w:type="firstRow">
      <w:pPr>
        <w:spacing w:before="0" w:after="0" w:line="240" w:lineRule="auto"/>
      </w:pPr>
      <w:rPr>
        <w:b/>
        <w:bCs/>
      </w:rPr>
      <w:tblPr/>
      <w:tcPr>
        <w:tcBorders>
          <w:top w:val="single" w:sz="8" w:space="0" w:color="212121" w:themeColor="text1"/>
          <w:left w:val="nil"/>
          <w:bottom w:val="single" w:sz="8" w:space="0" w:color="212121" w:themeColor="text1"/>
          <w:right w:val="nil"/>
          <w:insideH w:val="nil"/>
          <w:insideV w:val="nil"/>
        </w:tcBorders>
      </w:tcPr>
    </w:tblStylePr>
    <w:tblStylePr w:type="lastRow">
      <w:pPr>
        <w:spacing w:before="0" w:after="0" w:line="240" w:lineRule="auto"/>
      </w:pPr>
      <w:rPr>
        <w:b/>
        <w:bCs/>
      </w:rPr>
      <w:tblPr/>
      <w:tcPr>
        <w:tcBorders>
          <w:top w:val="single" w:sz="8" w:space="0" w:color="212121" w:themeColor="text1"/>
          <w:left w:val="nil"/>
          <w:bottom w:val="single" w:sz="8" w:space="0" w:color="21212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8" w:themeFill="text1" w:themeFillTint="3F"/>
      </w:tcPr>
    </w:tblStylePr>
    <w:tblStylePr w:type="band1Horz">
      <w:tblPr/>
      <w:tcPr>
        <w:tcBorders>
          <w:left w:val="nil"/>
          <w:right w:val="nil"/>
          <w:insideH w:val="nil"/>
          <w:insideV w:val="nil"/>
        </w:tcBorders>
        <w:shd w:val="clear" w:color="auto" w:fill="C8C8C8" w:themeFill="text1" w:themeFillTint="3F"/>
      </w:tcPr>
    </w:tblStylePr>
  </w:style>
  <w:style w:type="table" w:styleId="LightShading-Accent1">
    <w:name w:val="Light Shading Accent 1"/>
    <w:basedOn w:val="TableNormal"/>
    <w:uiPriority w:val="60"/>
    <w:rsid w:val="00FC693F"/>
    <w:pPr>
      <w:spacing w:after="0" w:line="240" w:lineRule="auto"/>
    </w:pPr>
    <w:rPr>
      <w:color w:val="0C348A" w:themeColor="accent1" w:themeShade="BF"/>
    </w:rPr>
    <w:tblPr>
      <w:tblStyleRowBandSize w:val="1"/>
      <w:tblStyleColBandSize w:val="1"/>
      <w:tblBorders>
        <w:top w:val="single" w:sz="8" w:space="0" w:color="1146B9" w:themeColor="accent1"/>
        <w:bottom w:val="single" w:sz="8" w:space="0" w:color="1146B9" w:themeColor="accent1"/>
      </w:tblBorders>
    </w:tblPr>
    <w:tblStylePr w:type="firstRow">
      <w:pPr>
        <w:spacing w:before="0" w:after="0" w:line="240" w:lineRule="auto"/>
      </w:pPr>
      <w:rPr>
        <w:b/>
        <w:bCs/>
      </w:rPr>
      <w:tblPr/>
      <w:tcPr>
        <w:tcBorders>
          <w:top w:val="single" w:sz="8" w:space="0" w:color="1146B9" w:themeColor="accent1"/>
          <w:left w:val="nil"/>
          <w:bottom w:val="single" w:sz="8" w:space="0" w:color="1146B9" w:themeColor="accent1"/>
          <w:right w:val="nil"/>
          <w:insideH w:val="nil"/>
          <w:insideV w:val="nil"/>
        </w:tcBorders>
      </w:tcPr>
    </w:tblStylePr>
    <w:tblStylePr w:type="lastRow">
      <w:pPr>
        <w:spacing w:before="0" w:after="0" w:line="240" w:lineRule="auto"/>
      </w:pPr>
      <w:rPr>
        <w:b/>
        <w:bCs/>
      </w:rPr>
      <w:tblPr/>
      <w:tcPr>
        <w:tcBorders>
          <w:top w:val="single" w:sz="8" w:space="0" w:color="1146B9" w:themeColor="accent1"/>
          <w:left w:val="nil"/>
          <w:bottom w:val="single" w:sz="8" w:space="0" w:color="1146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CCF8" w:themeFill="accent1" w:themeFillTint="3F"/>
      </w:tcPr>
    </w:tblStylePr>
    <w:tblStylePr w:type="band1Horz">
      <w:tblPr/>
      <w:tcPr>
        <w:tcBorders>
          <w:left w:val="nil"/>
          <w:right w:val="nil"/>
          <w:insideH w:val="nil"/>
          <w:insideV w:val="nil"/>
        </w:tcBorders>
        <w:shd w:val="clear" w:color="auto" w:fill="B9CCF8" w:themeFill="accent1" w:themeFillTint="3F"/>
      </w:tcPr>
    </w:tblStylePr>
  </w:style>
  <w:style w:type="table" w:styleId="LightShading-Accent2">
    <w:name w:val="Light Shading Accent 2"/>
    <w:basedOn w:val="TableNormal"/>
    <w:uiPriority w:val="60"/>
    <w:rsid w:val="00FC693F"/>
    <w:pPr>
      <w:spacing w:after="0" w:line="240" w:lineRule="auto"/>
    </w:pPr>
    <w:rPr>
      <w:color w:val="C55304" w:themeColor="accent2" w:themeShade="BF"/>
    </w:rPr>
    <w:tblPr>
      <w:tblStyleRowBandSize w:val="1"/>
      <w:tblStyleColBandSize w:val="1"/>
      <w:tblBorders>
        <w:top w:val="single" w:sz="8" w:space="0" w:color="FA7314" w:themeColor="accent2"/>
        <w:bottom w:val="single" w:sz="8" w:space="0" w:color="FA7314" w:themeColor="accent2"/>
      </w:tblBorders>
    </w:tblPr>
    <w:tblStylePr w:type="firstRow">
      <w:pPr>
        <w:spacing w:before="0" w:after="0" w:line="240" w:lineRule="auto"/>
      </w:pPr>
      <w:rPr>
        <w:b/>
        <w:bCs/>
      </w:rPr>
      <w:tblPr/>
      <w:tcPr>
        <w:tcBorders>
          <w:top w:val="single" w:sz="8" w:space="0" w:color="FA7314" w:themeColor="accent2"/>
          <w:left w:val="nil"/>
          <w:bottom w:val="single" w:sz="8" w:space="0" w:color="FA7314" w:themeColor="accent2"/>
          <w:right w:val="nil"/>
          <w:insideH w:val="nil"/>
          <w:insideV w:val="nil"/>
        </w:tcBorders>
      </w:tcPr>
    </w:tblStylePr>
    <w:tblStylePr w:type="lastRow">
      <w:pPr>
        <w:spacing w:before="0" w:after="0" w:line="240" w:lineRule="auto"/>
      </w:pPr>
      <w:rPr>
        <w:b/>
        <w:bCs/>
      </w:rPr>
      <w:tblPr/>
      <w:tcPr>
        <w:tcBorders>
          <w:top w:val="single" w:sz="8" w:space="0" w:color="FA7314" w:themeColor="accent2"/>
          <w:left w:val="nil"/>
          <w:bottom w:val="single" w:sz="8" w:space="0" w:color="FA731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CC4" w:themeFill="accent2" w:themeFillTint="3F"/>
      </w:tcPr>
    </w:tblStylePr>
    <w:tblStylePr w:type="band1Horz">
      <w:tblPr/>
      <w:tcPr>
        <w:tcBorders>
          <w:left w:val="nil"/>
          <w:right w:val="nil"/>
          <w:insideH w:val="nil"/>
          <w:insideV w:val="nil"/>
        </w:tcBorders>
        <w:shd w:val="clear" w:color="auto" w:fill="FDDCC4" w:themeFill="accent2" w:themeFillTint="3F"/>
      </w:tcPr>
    </w:tblStylePr>
  </w:style>
  <w:style w:type="table" w:styleId="LightShading-Accent3">
    <w:name w:val="Light Shading Accent 3"/>
    <w:basedOn w:val="TableNormal"/>
    <w:uiPriority w:val="60"/>
    <w:rsid w:val="00FC693F"/>
    <w:pPr>
      <w:spacing w:after="0" w:line="240" w:lineRule="auto"/>
    </w:pPr>
    <w:rPr>
      <w:color w:val="D3A100" w:themeColor="accent3" w:themeShade="BF"/>
    </w:rPr>
    <w:tblPr>
      <w:tblStyleRowBandSize w:val="1"/>
      <w:tblStyleColBandSize w:val="1"/>
      <w:tblBorders>
        <w:top w:val="single" w:sz="8" w:space="0" w:color="FFC91C" w:themeColor="accent3"/>
        <w:bottom w:val="single" w:sz="8" w:space="0" w:color="FFC91C" w:themeColor="accent3"/>
      </w:tblBorders>
    </w:tblPr>
    <w:tblStylePr w:type="firstRow">
      <w:pPr>
        <w:spacing w:before="0" w:after="0" w:line="240" w:lineRule="auto"/>
      </w:pPr>
      <w:rPr>
        <w:b/>
        <w:bCs/>
      </w:rPr>
      <w:tblPr/>
      <w:tcPr>
        <w:tcBorders>
          <w:top w:val="single" w:sz="8" w:space="0" w:color="FFC91C" w:themeColor="accent3"/>
          <w:left w:val="nil"/>
          <w:bottom w:val="single" w:sz="8" w:space="0" w:color="FFC91C" w:themeColor="accent3"/>
          <w:right w:val="nil"/>
          <w:insideH w:val="nil"/>
          <w:insideV w:val="nil"/>
        </w:tcBorders>
      </w:tcPr>
    </w:tblStylePr>
    <w:tblStylePr w:type="lastRow">
      <w:pPr>
        <w:spacing w:before="0" w:after="0" w:line="240" w:lineRule="auto"/>
      </w:pPr>
      <w:rPr>
        <w:b/>
        <w:bCs/>
      </w:rPr>
      <w:tblPr/>
      <w:tcPr>
        <w:tcBorders>
          <w:top w:val="single" w:sz="8" w:space="0" w:color="FFC91C" w:themeColor="accent3"/>
          <w:left w:val="nil"/>
          <w:bottom w:val="single" w:sz="8" w:space="0" w:color="FFC91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6" w:themeFill="accent3" w:themeFillTint="3F"/>
      </w:tcPr>
    </w:tblStylePr>
    <w:tblStylePr w:type="band1Horz">
      <w:tblPr/>
      <w:tcPr>
        <w:tcBorders>
          <w:left w:val="nil"/>
          <w:right w:val="nil"/>
          <w:insideH w:val="nil"/>
          <w:insideV w:val="nil"/>
        </w:tcBorders>
        <w:shd w:val="clear" w:color="auto" w:fill="FFF1C6" w:themeFill="accent3" w:themeFillTint="3F"/>
      </w:tcPr>
    </w:tblStylePr>
  </w:style>
  <w:style w:type="table" w:styleId="LightShading-Accent4">
    <w:name w:val="Light Shading Accent 4"/>
    <w:basedOn w:val="TableNormal"/>
    <w:uiPriority w:val="60"/>
    <w:rsid w:val="00FC693F"/>
    <w:pPr>
      <w:spacing w:after="0" w:line="240" w:lineRule="auto"/>
    </w:pPr>
    <w:rPr>
      <w:color w:val="5612CA" w:themeColor="accent4" w:themeShade="BF"/>
    </w:rPr>
    <w:tblPr>
      <w:tblStyleRowBandSize w:val="1"/>
      <w:tblStyleColBandSize w:val="1"/>
      <w:tblBorders>
        <w:top w:val="single" w:sz="8" w:space="0" w:color="7D3BED" w:themeColor="accent4"/>
        <w:bottom w:val="single" w:sz="8" w:space="0" w:color="7D3BED" w:themeColor="accent4"/>
      </w:tblBorders>
    </w:tblPr>
    <w:tblStylePr w:type="firstRow">
      <w:pPr>
        <w:spacing w:before="0" w:after="0" w:line="240" w:lineRule="auto"/>
      </w:pPr>
      <w:rPr>
        <w:b/>
        <w:bCs/>
      </w:rPr>
      <w:tblPr/>
      <w:tcPr>
        <w:tcBorders>
          <w:top w:val="single" w:sz="8" w:space="0" w:color="7D3BED" w:themeColor="accent4"/>
          <w:left w:val="nil"/>
          <w:bottom w:val="single" w:sz="8" w:space="0" w:color="7D3BED" w:themeColor="accent4"/>
          <w:right w:val="nil"/>
          <w:insideH w:val="nil"/>
          <w:insideV w:val="nil"/>
        </w:tcBorders>
      </w:tcPr>
    </w:tblStylePr>
    <w:tblStylePr w:type="lastRow">
      <w:pPr>
        <w:spacing w:before="0" w:after="0" w:line="240" w:lineRule="auto"/>
      </w:pPr>
      <w:rPr>
        <w:b/>
        <w:bCs/>
      </w:rPr>
      <w:tblPr/>
      <w:tcPr>
        <w:tcBorders>
          <w:top w:val="single" w:sz="8" w:space="0" w:color="7D3BED" w:themeColor="accent4"/>
          <w:left w:val="nil"/>
          <w:bottom w:val="single" w:sz="8" w:space="0" w:color="7D3BE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EFA" w:themeFill="accent4" w:themeFillTint="3F"/>
      </w:tcPr>
    </w:tblStylePr>
    <w:tblStylePr w:type="band1Horz">
      <w:tblPr/>
      <w:tcPr>
        <w:tcBorders>
          <w:left w:val="nil"/>
          <w:right w:val="nil"/>
          <w:insideH w:val="nil"/>
          <w:insideV w:val="nil"/>
        </w:tcBorders>
        <w:shd w:val="clear" w:color="auto" w:fill="DECEFA" w:themeFill="accent4" w:themeFillTint="3F"/>
      </w:tcPr>
    </w:tblStylePr>
  </w:style>
  <w:style w:type="table" w:styleId="LightShading-Accent5">
    <w:name w:val="Light Shading Accent 5"/>
    <w:basedOn w:val="TableNormal"/>
    <w:uiPriority w:val="60"/>
    <w:rsid w:val="00FC693F"/>
    <w:pPr>
      <w:spacing w:after="0" w:line="240" w:lineRule="auto"/>
    </w:pPr>
    <w:rPr>
      <w:color w:val="0F897C" w:themeColor="accent5" w:themeShade="BF"/>
    </w:rPr>
    <w:tblPr>
      <w:tblStyleRowBandSize w:val="1"/>
      <w:tblStyleColBandSize w:val="1"/>
      <w:tblBorders>
        <w:top w:val="single" w:sz="8" w:space="0" w:color="14B8A6" w:themeColor="accent5"/>
        <w:bottom w:val="single" w:sz="8" w:space="0" w:color="14B8A6" w:themeColor="accent5"/>
      </w:tblBorders>
    </w:tblPr>
    <w:tblStylePr w:type="firstRow">
      <w:pPr>
        <w:spacing w:before="0" w:after="0" w:line="240" w:lineRule="auto"/>
      </w:pPr>
      <w:rPr>
        <w:b/>
        <w:bCs/>
      </w:rPr>
      <w:tblPr/>
      <w:tcPr>
        <w:tcBorders>
          <w:top w:val="single" w:sz="8" w:space="0" w:color="14B8A6" w:themeColor="accent5"/>
          <w:left w:val="nil"/>
          <w:bottom w:val="single" w:sz="8" w:space="0" w:color="14B8A6" w:themeColor="accent5"/>
          <w:right w:val="nil"/>
          <w:insideH w:val="nil"/>
          <w:insideV w:val="nil"/>
        </w:tcBorders>
      </w:tcPr>
    </w:tblStylePr>
    <w:tblStylePr w:type="lastRow">
      <w:pPr>
        <w:spacing w:before="0" w:after="0" w:line="240" w:lineRule="auto"/>
      </w:pPr>
      <w:rPr>
        <w:b/>
        <w:bCs/>
      </w:rPr>
      <w:tblPr/>
      <w:tcPr>
        <w:tcBorders>
          <w:top w:val="single" w:sz="8" w:space="0" w:color="14B8A6" w:themeColor="accent5"/>
          <w:left w:val="nil"/>
          <w:bottom w:val="single" w:sz="8" w:space="0" w:color="14B8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7F0" w:themeFill="accent5" w:themeFillTint="3F"/>
      </w:tcPr>
    </w:tblStylePr>
    <w:tblStylePr w:type="band1Horz">
      <w:tblPr/>
      <w:tcPr>
        <w:tcBorders>
          <w:left w:val="nil"/>
          <w:right w:val="nil"/>
          <w:insideH w:val="nil"/>
          <w:insideV w:val="nil"/>
        </w:tcBorders>
        <w:shd w:val="clear" w:color="auto" w:fill="BAF7F0" w:themeFill="accent5" w:themeFillTint="3F"/>
      </w:tcPr>
    </w:tblStylePr>
  </w:style>
  <w:style w:type="table" w:styleId="LightShading-Accent6">
    <w:name w:val="Light Shading Accent 6"/>
    <w:basedOn w:val="TableNormal"/>
    <w:uiPriority w:val="60"/>
    <w:rsid w:val="00FC693F"/>
    <w:pPr>
      <w:spacing w:after="0" w:line="240" w:lineRule="auto"/>
    </w:pPr>
    <w:rPr>
      <w:color w:val="1145B9" w:themeColor="accent6" w:themeShade="BF"/>
    </w:rPr>
    <w:tblPr>
      <w:tblStyleRowBandSize w:val="1"/>
      <w:tblStyleColBandSize w:val="1"/>
      <w:tblBorders>
        <w:top w:val="single" w:sz="8" w:space="0" w:color="2463EB" w:themeColor="accent6"/>
        <w:bottom w:val="single" w:sz="8" w:space="0" w:color="2463EB" w:themeColor="accent6"/>
      </w:tblBorders>
    </w:tblPr>
    <w:tblStylePr w:type="firstRow">
      <w:pPr>
        <w:spacing w:before="0" w:after="0" w:line="240" w:lineRule="auto"/>
      </w:pPr>
      <w:rPr>
        <w:b/>
        <w:bCs/>
      </w:rPr>
      <w:tblPr/>
      <w:tcPr>
        <w:tcBorders>
          <w:top w:val="single" w:sz="8" w:space="0" w:color="2463EB" w:themeColor="accent6"/>
          <w:left w:val="nil"/>
          <w:bottom w:val="single" w:sz="8" w:space="0" w:color="2463EB" w:themeColor="accent6"/>
          <w:right w:val="nil"/>
          <w:insideH w:val="nil"/>
          <w:insideV w:val="nil"/>
        </w:tcBorders>
      </w:tcPr>
    </w:tblStylePr>
    <w:tblStylePr w:type="lastRow">
      <w:pPr>
        <w:spacing w:before="0" w:after="0" w:line="240" w:lineRule="auto"/>
      </w:pPr>
      <w:rPr>
        <w:b/>
        <w:bCs/>
      </w:rPr>
      <w:tblPr/>
      <w:tcPr>
        <w:tcBorders>
          <w:top w:val="single" w:sz="8" w:space="0" w:color="2463EB" w:themeColor="accent6"/>
          <w:left w:val="nil"/>
          <w:bottom w:val="single" w:sz="8" w:space="0" w:color="2463E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8FA" w:themeFill="accent6" w:themeFillTint="3F"/>
      </w:tcPr>
    </w:tblStylePr>
    <w:tblStylePr w:type="band1Horz">
      <w:tblPr/>
      <w:tcPr>
        <w:tcBorders>
          <w:left w:val="nil"/>
          <w:right w:val="nil"/>
          <w:insideH w:val="nil"/>
          <w:insideV w:val="nil"/>
        </w:tcBorders>
        <w:shd w:val="clear" w:color="auto" w:fill="C8D8FA"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212121" w:themeColor="text1"/>
        <w:left w:val="single" w:sz="8" w:space="0" w:color="212121" w:themeColor="text1"/>
        <w:bottom w:val="single" w:sz="8" w:space="0" w:color="212121" w:themeColor="text1"/>
        <w:right w:val="single" w:sz="8" w:space="0" w:color="212121" w:themeColor="text1"/>
      </w:tblBorders>
    </w:tblPr>
    <w:tblStylePr w:type="firstRow">
      <w:pPr>
        <w:spacing w:before="0" w:after="0" w:line="240" w:lineRule="auto"/>
      </w:pPr>
      <w:rPr>
        <w:b/>
        <w:bCs/>
        <w:color w:val="FFFFFF" w:themeColor="background1"/>
      </w:rPr>
      <w:tblPr/>
      <w:tcPr>
        <w:shd w:val="clear" w:color="auto" w:fill="212121" w:themeFill="text1"/>
      </w:tcPr>
    </w:tblStylePr>
    <w:tblStylePr w:type="lastRow">
      <w:pPr>
        <w:spacing w:before="0" w:after="0" w:line="240" w:lineRule="auto"/>
      </w:pPr>
      <w:rPr>
        <w:b/>
        <w:bCs/>
      </w:rPr>
      <w:tblPr/>
      <w:tcPr>
        <w:tcBorders>
          <w:top w:val="double" w:sz="6" w:space="0" w:color="212121" w:themeColor="text1"/>
          <w:left w:val="single" w:sz="8" w:space="0" w:color="212121" w:themeColor="text1"/>
          <w:bottom w:val="single" w:sz="8" w:space="0" w:color="212121" w:themeColor="text1"/>
          <w:right w:val="single" w:sz="8" w:space="0" w:color="212121" w:themeColor="text1"/>
        </w:tcBorders>
      </w:tcPr>
    </w:tblStylePr>
    <w:tblStylePr w:type="firstCol">
      <w:rPr>
        <w:b/>
        <w:bCs/>
      </w:rPr>
    </w:tblStylePr>
    <w:tblStylePr w:type="lastCol">
      <w:rPr>
        <w:b/>
        <w:bCs/>
      </w:rPr>
    </w:tblStylePr>
    <w:tblStylePr w:type="band1Vert">
      <w:tblPr/>
      <w:tcPr>
        <w:tcBorders>
          <w:top w:val="single" w:sz="8" w:space="0" w:color="212121" w:themeColor="text1"/>
          <w:left w:val="single" w:sz="8" w:space="0" w:color="212121" w:themeColor="text1"/>
          <w:bottom w:val="single" w:sz="8" w:space="0" w:color="212121" w:themeColor="text1"/>
          <w:right w:val="single" w:sz="8" w:space="0" w:color="212121" w:themeColor="text1"/>
        </w:tcBorders>
      </w:tcPr>
    </w:tblStylePr>
    <w:tblStylePr w:type="band1Horz">
      <w:tblPr/>
      <w:tcPr>
        <w:tcBorders>
          <w:top w:val="single" w:sz="8" w:space="0" w:color="212121" w:themeColor="text1"/>
          <w:left w:val="single" w:sz="8" w:space="0" w:color="212121" w:themeColor="text1"/>
          <w:bottom w:val="single" w:sz="8" w:space="0" w:color="212121" w:themeColor="text1"/>
          <w:right w:val="single" w:sz="8" w:space="0" w:color="212121"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146B9" w:themeColor="accent1"/>
        <w:left w:val="single" w:sz="8" w:space="0" w:color="1146B9" w:themeColor="accent1"/>
        <w:bottom w:val="single" w:sz="8" w:space="0" w:color="1146B9" w:themeColor="accent1"/>
        <w:right w:val="single" w:sz="8" w:space="0" w:color="1146B9" w:themeColor="accent1"/>
      </w:tblBorders>
    </w:tblPr>
    <w:tblStylePr w:type="firstRow">
      <w:pPr>
        <w:spacing w:before="0" w:after="0" w:line="240" w:lineRule="auto"/>
      </w:pPr>
      <w:rPr>
        <w:b/>
        <w:bCs/>
        <w:color w:val="FFFFFF" w:themeColor="background1"/>
      </w:rPr>
      <w:tblPr/>
      <w:tcPr>
        <w:shd w:val="clear" w:color="auto" w:fill="1146B9" w:themeFill="accent1"/>
      </w:tcPr>
    </w:tblStylePr>
    <w:tblStylePr w:type="lastRow">
      <w:pPr>
        <w:spacing w:before="0" w:after="0" w:line="240" w:lineRule="auto"/>
      </w:pPr>
      <w:rPr>
        <w:b/>
        <w:bCs/>
      </w:rPr>
      <w:tblPr/>
      <w:tcPr>
        <w:tcBorders>
          <w:top w:val="double" w:sz="6" w:space="0" w:color="1146B9" w:themeColor="accent1"/>
          <w:left w:val="single" w:sz="8" w:space="0" w:color="1146B9" w:themeColor="accent1"/>
          <w:bottom w:val="single" w:sz="8" w:space="0" w:color="1146B9" w:themeColor="accent1"/>
          <w:right w:val="single" w:sz="8" w:space="0" w:color="1146B9" w:themeColor="accent1"/>
        </w:tcBorders>
      </w:tcPr>
    </w:tblStylePr>
    <w:tblStylePr w:type="firstCol">
      <w:rPr>
        <w:b/>
        <w:bCs/>
      </w:rPr>
    </w:tblStylePr>
    <w:tblStylePr w:type="lastCol">
      <w:rPr>
        <w:b/>
        <w:bCs/>
      </w:rPr>
    </w:tblStylePr>
    <w:tblStylePr w:type="band1Vert">
      <w:tblPr/>
      <w:tcPr>
        <w:tcBorders>
          <w:top w:val="single" w:sz="8" w:space="0" w:color="1146B9" w:themeColor="accent1"/>
          <w:left w:val="single" w:sz="8" w:space="0" w:color="1146B9" w:themeColor="accent1"/>
          <w:bottom w:val="single" w:sz="8" w:space="0" w:color="1146B9" w:themeColor="accent1"/>
          <w:right w:val="single" w:sz="8" w:space="0" w:color="1146B9" w:themeColor="accent1"/>
        </w:tcBorders>
      </w:tcPr>
    </w:tblStylePr>
    <w:tblStylePr w:type="band1Horz">
      <w:tblPr/>
      <w:tcPr>
        <w:tcBorders>
          <w:top w:val="single" w:sz="8" w:space="0" w:color="1146B9" w:themeColor="accent1"/>
          <w:left w:val="single" w:sz="8" w:space="0" w:color="1146B9" w:themeColor="accent1"/>
          <w:bottom w:val="single" w:sz="8" w:space="0" w:color="1146B9" w:themeColor="accent1"/>
          <w:right w:val="single" w:sz="8" w:space="0" w:color="1146B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FA7314" w:themeColor="accent2"/>
        <w:left w:val="single" w:sz="8" w:space="0" w:color="FA7314" w:themeColor="accent2"/>
        <w:bottom w:val="single" w:sz="8" w:space="0" w:color="FA7314" w:themeColor="accent2"/>
        <w:right w:val="single" w:sz="8" w:space="0" w:color="FA7314" w:themeColor="accent2"/>
      </w:tblBorders>
    </w:tblPr>
    <w:tblStylePr w:type="firstRow">
      <w:pPr>
        <w:spacing w:before="0" w:after="0" w:line="240" w:lineRule="auto"/>
      </w:pPr>
      <w:rPr>
        <w:b/>
        <w:bCs/>
        <w:color w:val="FFFFFF" w:themeColor="background1"/>
      </w:rPr>
      <w:tblPr/>
      <w:tcPr>
        <w:shd w:val="clear" w:color="auto" w:fill="FA7314" w:themeFill="accent2"/>
      </w:tcPr>
    </w:tblStylePr>
    <w:tblStylePr w:type="lastRow">
      <w:pPr>
        <w:spacing w:before="0" w:after="0" w:line="240" w:lineRule="auto"/>
      </w:pPr>
      <w:rPr>
        <w:b/>
        <w:bCs/>
      </w:rPr>
      <w:tblPr/>
      <w:tcPr>
        <w:tcBorders>
          <w:top w:val="double" w:sz="6" w:space="0" w:color="FA7314" w:themeColor="accent2"/>
          <w:left w:val="single" w:sz="8" w:space="0" w:color="FA7314" w:themeColor="accent2"/>
          <w:bottom w:val="single" w:sz="8" w:space="0" w:color="FA7314" w:themeColor="accent2"/>
          <w:right w:val="single" w:sz="8" w:space="0" w:color="FA7314" w:themeColor="accent2"/>
        </w:tcBorders>
      </w:tcPr>
    </w:tblStylePr>
    <w:tblStylePr w:type="firstCol">
      <w:rPr>
        <w:b/>
        <w:bCs/>
      </w:rPr>
    </w:tblStylePr>
    <w:tblStylePr w:type="lastCol">
      <w:rPr>
        <w:b/>
        <w:bCs/>
      </w:rPr>
    </w:tblStylePr>
    <w:tblStylePr w:type="band1Vert">
      <w:tblPr/>
      <w:tcPr>
        <w:tcBorders>
          <w:top w:val="single" w:sz="8" w:space="0" w:color="FA7314" w:themeColor="accent2"/>
          <w:left w:val="single" w:sz="8" w:space="0" w:color="FA7314" w:themeColor="accent2"/>
          <w:bottom w:val="single" w:sz="8" w:space="0" w:color="FA7314" w:themeColor="accent2"/>
          <w:right w:val="single" w:sz="8" w:space="0" w:color="FA7314" w:themeColor="accent2"/>
        </w:tcBorders>
      </w:tcPr>
    </w:tblStylePr>
    <w:tblStylePr w:type="band1Horz">
      <w:tblPr/>
      <w:tcPr>
        <w:tcBorders>
          <w:top w:val="single" w:sz="8" w:space="0" w:color="FA7314" w:themeColor="accent2"/>
          <w:left w:val="single" w:sz="8" w:space="0" w:color="FA7314" w:themeColor="accent2"/>
          <w:bottom w:val="single" w:sz="8" w:space="0" w:color="FA7314" w:themeColor="accent2"/>
          <w:right w:val="single" w:sz="8" w:space="0" w:color="FA7314"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FFC91C" w:themeColor="accent3"/>
        <w:left w:val="single" w:sz="8" w:space="0" w:color="FFC91C" w:themeColor="accent3"/>
        <w:bottom w:val="single" w:sz="8" w:space="0" w:color="FFC91C" w:themeColor="accent3"/>
        <w:right w:val="single" w:sz="8" w:space="0" w:color="FFC91C" w:themeColor="accent3"/>
      </w:tblBorders>
    </w:tblPr>
    <w:tblStylePr w:type="firstRow">
      <w:pPr>
        <w:spacing w:before="0" w:after="0" w:line="240" w:lineRule="auto"/>
      </w:pPr>
      <w:rPr>
        <w:b/>
        <w:bCs/>
        <w:color w:val="FFFFFF" w:themeColor="background1"/>
      </w:rPr>
      <w:tblPr/>
      <w:tcPr>
        <w:shd w:val="clear" w:color="auto" w:fill="FFC91C" w:themeFill="accent3"/>
      </w:tcPr>
    </w:tblStylePr>
    <w:tblStylePr w:type="lastRow">
      <w:pPr>
        <w:spacing w:before="0" w:after="0" w:line="240" w:lineRule="auto"/>
      </w:pPr>
      <w:rPr>
        <w:b/>
        <w:bCs/>
      </w:rPr>
      <w:tblPr/>
      <w:tcPr>
        <w:tcBorders>
          <w:top w:val="double" w:sz="6" w:space="0" w:color="FFC91C" w:themeColor="accent3"/>
          <w:left w:val="single" w:sz="8" w:space="0" w:color="FFC91C" w:themeColor="accent3"/>
          <w:bottom w:val="single" w:sz="8" w:space="0" w:color="FFC91C" w:themeColor="accent3"/>
          <w:right w:val="single" w:sz="8" w:space="0" w:color="FFC91C" w:themeColor="accent3"/>
        </w:tcBorders>
      </w:tcPr>
    </w:tblStylePr>
    <w:tblStylePr w:type="firstCol">
      <w:rPr>
        <w:b/>
        <w:bCs/>
      </w:rPr>
    </w:tblStylePr>
    <w:tblStylePr w:type="lastCol">
      <w:rPr>
        <w:b/>
        <w:bCs/>
      </w:rPr>
    </w:tblStylePr>
    <w:tblStylePr w:type="band1Vert">
      <w:tblPr/>
      <w:tcPr>
        <w:tcBorders>
          <w:top w:val="single" w:sz="8" w:space="0" w:color="FFC91C" w:themeColor="accent3"/>
          <w:left w:val="single" w:sz="8" w:space="0" w:color="FFC91C" w:themeColor="accent3"/>
          <w:bottom w:val="single" w:sz="8" w:space="0" w:color="FFC91C" w:themeColor="accent3"/>
          <w:right w:val="single" w:sz="8" w:space="0" w:color="FFC91C" w:themeColor="accent3"/>
        </w:tcBorders>
      </w:tcPr>
    </w:tblStylePr>
    <w:tblStylePr w:type="band1Horz">
      <w:tblPr/>
      <w:tcPr>
        <w:tcBorders>
          <w:top w:val="single" w:sz="8" w:space="0" w:color="FFC91C" w:themeColor="accent3"/>
          <w:left w:val="single" w:sz="8" w:space="0" w:color="FFC91C" w:themeColor="accent3"/>
          <w:bottom w:val="single" w:sz="8" w:space="0" w:color="FFC91C" w:themeColor="accent3"/>
          <w:right w:val="single" w:sz="8" w:space="0" w:color="FFC91C"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7D3BED" w:themeColor="accent4"/>
        <w:left w:val="single" w:sz="8" w:space="0" w:color="7D3BED" w:themeColor="accent4"/>
        <w:bottom w:val="single" w:sz="8" w:space="0" w:color="7D3BED" w:themeColor="accent4"/>
        <w:right w:val="single" w:sz="8" w:space="0" w:color="7D3BED" w:themeColor="accent4"/>
      </w:tblBorders>
    </w:tblPr>
    <w:tblStylePr w:type="firstRow">
      <w:pPr>
        <w:spacing w:before="0" w:after="0" w:line="240" w:lineRule="auto"/>
      </w:pPr>
      <w:rPr>
        <w:b/>
        <w:bCs/>
        <w:color w:val="FFFFFF" w:themeColor="background1"/>
      </w:rPr>
      <w:tblPr/>
      <w:tcPr>
        <w:shd w:val="clear" w:color="auto" w:fill="7D3BED" w:themeFill="accent4"/>
      </w:tcPr>
    </w:tblStylePr>
    <w:tblStylePr w:type="lastRow">
      <w:pPr>
        <w:spacing w:before="0" w:after="0" w:line="240" w:lineRule="auto"/>
      </w:pPr>
      <w:rPr>
        <w:b/>
        <w:bCs/>
      </w:rPr>
      <w:tblPr/>
      <w:tcPr>
        <w:tcBorders>
          <w:top w:val="double" w:sz="6" w:space="0" w:color="7D3BED" w:themeColor="accent4"/>
          <w:left w:val="single" w:sz="8" w:space="0" w:color="7D3BED" w:themeColor="accent4"/>
          <w:bottom w:val="single" w:sz="8" w:space="0" w:color="7D3BED" w:themeColor="accent4"/>
          <w:right w:val="single" w:sz="8" w:space="0" w:color="7D3BED" w:themeColor="accent4"/>
        </w:tcBorders>
      </w:tcPr>
    </w:tblStylePr>
    <w:tblStylePr w:type="firstCol">
      <w:rPr>
        <w:b/>
        <w:bCs/>
      </w:rPr>
    </w:tblStylePr>
    <w:tblStylePr w:type="lastCol">
      <w:rPr>
        <w:b/>
        <w:bCs/>
      </w:rPr>
    </w:tblStylePr>
    <w:tblStylePr w:type="band1Vert">
      <w:tblPr/>
      <w:tcPr>
        <w:tcBorders>
          <w:top w:val="single" w:sz="8" w:space="0" w:color="7D3BED" w:themeColor="accent4"/>
          <w:left w:val="single" w:sz="8" w:space="0" w:color="7D3BED" w:themeColor="accent4"/>
          <w:bottom w:val="single" w:sz="8" w:space="0" w:color="7D3BED" w:themeColor="accent4"/>
          <w:right w:val="single" w:sz="8" w:space="0" w:color="7D3BED" w:themeColor="accent4"/>
        </w:tcBorders>
      </w:tcPr>
    </w:tblStylePr>
    <w:tblStylePr w:type="band1Horz">
      <w:tblPr/>
      <w:tcPr>
        <w:tcBorders>
          <w:top w:val="single" w:sz="8" w:space="0" w:color="7D3BED" w:themeColor="accent4"/>
          <w:left w:val="single" w:sz="8" w:space="0" w:color="7D3BED" w:themeColor="accent4"/>
          <w:bottom w:val="single" w:sz="8" w:space="0" w:color="7D3BED" w:themeColor="accent4"/>
          <w:right w:val="single" w:sz="8" w:space="0" w:color="7D3BED"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14B8A6" w:themeColor="accent5"/>
        <w:left w:val="single" w:sz="8" w:space="0" w:color="14B8A6" w:themeColor="accent5"/>
        <w:bottom w:val="single" w:sz="8" w:space="0" w:color="14B8A6" w:themeColor="accent5"/>
        <w:right w:val="single" w:sz="8" w:space="0" w:color="14B8A6" w:themeColor="accent5"/>
      </w:tblBorders>
    </w:tblPr>
    <w:tblStylePr w:type="firstRow">
      <w:pPr>
        <w:spacing w:before="0" w:after="0" w:line="240" w:lineRule="auto"/>
      </w:pPr>
      <w:rPr>
        <w:b/>
        <w:bCs/>
        <w:color w:val="FFFFFF" w:themeColor="background1"/>
      </w:rPr>
      <w:tblPr/>
      <w:tcPr>
        <w:shd w:val="clear" w:color="auto" w:fill="14B8A6" w:themeFill="accent5"/>
      </w:tcPr>
    </w:tblStylePr>
    <w:tblStylePr w:type="lastRow">
      <w:pPr>
        <w:spacing w:before="0" w:after="0" w:line="240" w:lineRule="auto"/>
      </w:pPr>
      <w:rPr>
        <w:b/>
        <w:bCs/>
      </w:rPr>
      <w:tblPr/>
      <w:tcPr>
        <w:tcBorders>
          <w:top w:val="double" w:sz="6" w:space="0" w:color="14B8A6" w:themeColor="accent5"/>
          <w:left w:val="single" w:sz="8" w:space="0" w:color="14B8A6" w:themeColor="accent5"/>
          <w:bottom w:val="single" w:sz="8" w:space="0" w:color="14B8A6" w:themeColor="accent5"/>
          <w:right w:val="single" w:sz="8" w:space="0" w:color="14B8A6" w:themeColor="accent5"/>
        </w:tcBorders>
      </w:tcPr>
    </w:tblStylePr>
    <w:tblStylePr w:type="firstCol">
      <w:rPr>
        <w:b/>
        <w:bCs/>
      </w:rPr>
    </w:tblStylePr>
    <w:tblStylePr w:type="lastCol">
      <w:rPr>
        <w:b/>
        <w:bCs/>
      </w:rPr>
    </w:tblStylePr>
    <w:tblStylePr w:type="band1Vert">
      <w:tblPr/>
      <w:tcPr>
        <w:tcBorders>
          <w:top w:val="single" w:sz="8" w:space="0" w:color="14B8A6" w:themeColor="accent5"/>
          <w:left w:val="single" w:sz="8" w:space="0" w:color="14B8A6" w:themeColor="accent5"/>
          <w:bottom w:val="single" w:sz="8" w:space="0" w:color="14B8A6" w:themeColor="accent5"/>
          <w:right w:val="single" w:sz="8" w:space="0" w:color="14B8A6" w:themeColor="accent5"/>
        </w:tcBorders>
      </w:tcPr>
    </w:tblStylePr>
    <w:tblStylePr w:type="band1Horz">
      <w:tblPr/>
      <w:tcPr>
        <w:tcBorders>
          <w:top w:val="single" w:sz="8" w:space="0" w:color="14B8A6" w:themeColor="accent5"/>
          <w:left w:val="single" w:sz="8" w:space="0" w:color="14B8A6" w:themeColor="accent5"/>
          <w:bottom w:val="single" w:sz="8" w:space="0" w:color="14B8A6" w:themeColor="accent5"/>
          <w:right w:val="single" w:sz="8" w:space="0" w:color="14B8A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2463EB" w:themeColor="accent6"/>
        <w:left w:val="single" w:sz="8" w:space="0" w:color="2463EB" w:themeColor="accent6"/>
        <w:bottom w:val="single" w:sz="8" w:space="0" w:color="2463EB" w:themeColor="accent6"/>
        <w:right w:val="single" w:sz="8" w:space="0" w:color="2463EB" w:themeColor="accent6"/>
      </w:tblBorders>
    </w:tblPr>
    <w:tblStylePr w:type="firstRow">
      <w:pPr>
        <w:spacing w:before="0" w:after="0" w:line="240" w:lineRule="auto"/>
      </w:pPr>
      <w:rPr>
        <w:b/>
        <w:bCs/>
        <w:color w:val="FFFFFF" w:themeColor="background1"/>
      </w:rPr>
      <w:tblPr/>
      <w:tcPr>
        <w:shd w:val="clear" w:color="auto" w:fill="2463EB" w:themeFill="accent6"/>
      </w:tcPr>
    </w:tblStylePr>
    <w:tblStylePr w:type="lastRow">
      <w:pPr>
        <w:spacing w:before="0" w:after="0" w:line="240" w:lineRule="auto"/>
      </w:pPr>
      <w:rPr>
        <w:b/>
        <w:bCs/>
      </w:rPr>
      <w:tblPr/>
      <w:tcPr>
        <w:tcBorders>
          <w:top w:val="double" w:sz="6" w:space="0" w:color="2463EB" w:themeColor="accent6"/>
          <w:left w:val="single" w:sz="8" w:space="0" w:color="2463EB" w:themeColor="accent6"/>
          <w:bottom w:val="single" w:sz="8" w:space="0" w:color="2463EB" w:themeColor="accent6"/>
          <w:right w:val="single" w:sz="8" w:space="0" w:color="2463EB" w:themeColor="accent6"/>
        </w:tcBorders>
      </w:tcPr>
    </w:tblStylePr>
    <w:tblStylePr w:type="firstCol">
      <w:rPr>
        <w:b/>
        <w:bCs/>
      </w:rPr>
    </w:tblStylePr>
    <w:tblStylePr w:type="lastCol">
      <w:rPr>
        <w:b/>
        <w:bCs/>
      </w:rPr>
    </w:tblStylePr>
    <w:tblStylePr w:type="band1Vert">
      <w:tblPr/>
      <w:tcPr>
        <w:tcBorders>
          <w:top w:val="single" w:sz="8" w:space="0" w:color="2463EB" w:themeColor="accent6"/>
          <w:left w:val="single" w:sz="8" w:space="0" w:color="2463EB" w:themeColor="accent6"/>
          <w:bottom w:val="single" w:sz="8" w:space="0" w:color="2463EB" w:themeColor="accent6"/>
          <w:right w:val="single" w:sz="8" w:space="0" w:color="2463EB" w:themeColor="accent6"/>
        </w:tcBorders>
      </w:tcPr>
    </w:tblStylePr>
    <w:tblStylePr w:type="band1Horz">
      <w:tblPr/>
      <w:tcPr>
        <w:tcBorders>
          <w:top w:val="single" w:sz="8" w:space="0" w:color="2463EB" w:themeColor="accent6"/>
          <w:left w:val="single" w:sz="8" w:space="0" w:color="2463EB" w:themeColor="accent6"/>
          <w:bottom w:val="single" w:sz="8" w:space="0" w:color="2463EB" w:themeColor="accent6"/>
          <w:right w:val="single" w:sz="8" w:space="0" w:color="2463EB"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212121" w:themeColor="text1"/>
        <w:left w:val="single" w:sz="8" w:space="0" w:color="212121" w:themeColor="text1"/>
        <w:bottom w:val="single" w:sz="8" w:space="0" w:color="212121" w:themeColor="text1"/>
        <w:right w:val="single" w:sz="8" w:space="0" w:color="212121" w:themeColor="text1"/>
        <w:insideH w:val="single" w:sz="8" w:space="0" w:color="212121" w:themeColor="text1"/>
        <w:insideV w:val="single" w:sz="8" w:space="0" w:color="21212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1" w:themeColor="text1"/>
          <w:left w:val="single" w:sz="8" w:space="0" w:color="212121" w:themeColor="text1"/>
          <w:bottom w:val="single" w:sz="18" w:space="0" w:color="212121" w:themeColor="text1"/>
          <w:right w:val="single" w:sz="8" w:space="0" w:color="212121" w:themeColor="text1"/>
          <w:insideH w:val="nil"/>
          <w:insideV w:val="single" w:sz="8" w:space="0" w:color="21212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1" w:themeColor="text1"/>
          <w:left w:val="single" w:sz="8" w:space="0" w:color="212121" w:themeColor="text1"/>
          <w:bottom w:val="single" w:sz="8" w:space="0" w:color="212121" w:themeColor="text1"/>
          <w:right w:val="single" w:sz="8" w:space="0" w:color="212121" w:themeColor="text1"/>
          <w:insideH w:val="nil"/>
          <w:insideV w:val="single" w:sz="8" w:space="0" w:color="21212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1" w:themeColor="text1"/>
          <w:left w:val="single" w:sz="8" w:space="0" w:color="212121" w:themeColor="text1"/>
          <w:bottom w:val="single" w:sz="8" w:space="0" w:color="212121" w:themeColor="text1"/>
          <w:right w:val="single" w:sz="8" w:space="0" w:color="212121" w:themeColor="text1"/>
        </w:tcBorders>
      </w:tcPr>
    </w:tblStylePr>
    <w:tblStylePr w:type="band1Vert">
      <w:tblPr/>
      <w:tcPr>
        <w:tcBorders>
          <w:top w:val="single" w:sz="8" w:space="0" w:color="212121" w:themeColor="text1"/>
          <w:left w:val="single" w:sz="8" w:space="0" w:color="212121" w:themeColor="text1"/>
          <w:bottom w:val="single" w:sz="8" w:space="0" w:color="212121" w:themeColor="text1"/>
          <w:right w:val="single" w:sz="8" w:space="0" w:color="212121" w:themeColor="text1"/>
        </w:tcBorders>
        <w:shd w:val="clear" w:color="auto" w:fill="C8C8C8" w:themeFill="text1" w:themeFillTint="3F"/>
      </w:tcPr>
    </w:tblStylePr>
    <w:tblStylePr w:type="band1Horz">
      <w:tblPr/>
      <w:tcPr>
        <w:tcBorders>
          <w:top w:val="single" w:sz="8" w:space="0" w:color="212121" w:themeColor="text1"/>
          <w:left w:val="single" w:sz="8" w:space="0" w:color="212121" w:themeColor="text1"/>
          <w:bottom w:val="single" w:sz="8" w:space="0" w:color="212121" w:themeColor="text1"/>
          <w:right w:val="single" w:sz="8" w:space="0" w:color="212121" w:themeColor="text1"/>
          <w:insideV w:val="single" w:sz="8" w:space="0" w:color="212121" w:themeColor="text1"/>
        </w:tcBorders>
        <w:shd w:val="clear" w:color="auto" w:fill="C8C8C8" w:themeFill="text1" w:themeFillTint="3F"/>
      </w:tcPr>
    </w:tblStylePr>
    <w:tblStylePr w:type="band2Horz">
      <w:tblPr/>
      <w:tcPr>
        <w:tcBorders>
          <w:top w:val="single" w:sz="8" w:space="0" w:color="212121" w:themeColor="text1"/>
          <w:left w:val="single" w:sz="8" w:space="0" w:color="212121" w:themeColor="text1"/>
          <w:bottom w:val="single" w:sz="8" w:space="0" w:color="212121" w:themeColor="text1"/>
          <w:right w:val="single" w:sz="8" w:space="0" w:color="212121" w:themeColor="text1"/>
          <w:insideV w:val="single" w:sz="8" w:space="0" w:color="212121"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146B9" w:themeColor="accent1"/>
        <w:left w:val="single" w:sz="8" w:space="0" w:color="1146B9" w:themeColor="accent1"/>
        <w:bottom w:val="single" w:sz="8" w:space="0" w:color="1146B9" w:themeColor="accent1"/>
        <w:right w:val="single" w:sz="8" w:space="0" w:color="1146B9" w:themeColor="accent1"/>
        <w:insideH w:val="single" w:sz="8" w:space="0" w:color="1146B9" w:themeColor="accent1"/>
        <w:insideV w:val="single" w:sz="8" w:space="0" w:color="1146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6B9" w:themeColor="accent1"/>
          <w:left w:val="single" w:sz="8" w:space="0" w:color="1146B9" w:themeColor="accent1"/>
          <w:bottom w:val="single" w:sz="18" w:space="0" w:color="1146B9" w:themeColor="accent1"/>
          <w:right w:val="single" w:sz="8" w:space="0" w:color="1146B9" w:themeColor="accent1"/>
          <w:insideH w:val="nil"/>
          <w:insideV w:val="single" w:sz="8" w:space="0" w:color="1146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6B9" w:themeColor="accent1"/>
          <w:left w:val="single" w:sz="8" w:space="0" w:color="1146B9" w:themeColor="accent1"/>
          <w:bottom w:val="single" w:sz="8" w:space="0" w:color="1146B9" w:themeColor="accent1"/>
          <w:right w:val="single" w:sz="8" w:space="0" w:color="1146B9" w:themeColor="accent1"/>
          <w:insideH w:val="nil"/>
          <w:insideV w:val="single" w:sz="8" w:space="0" w:color="1146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6B9" w:themeColor="accent1"/>
          <w:left w:val="single" w:sz="8" w:space="0" w:color="1146B9" w:themeColor="accent1"/>
          <w:bottom w:val="single" w:sz="8" w:space="0" w:color="1146B9" w:themeColor="accent1"/>
          <w:right w:val="single" w:sz="8" w:space="0" w:color="1146B9" w:themeColor="accent1"/>
        </w:tcBorders>
      </w:tcPr>
    </w:tblStylePr>
    <w:tblStylePr w:type="band1Vert">
      <w:tblPr/>
      <w:tcPr>
        <w:tcBorders>
          <w:top w:val="single" w:sz="8" w:space="0" w:color="1146B9" w:themeColor="accent1"/>
          <w:left w:val="single" w:sz="8" w:space="0" w:color="1146B9" w:themeColor="accent1"/>
          <w:bottom w:val="single" w:sz="8" w:space="0" w:color="1146B9" w:themeColor="accent1"/>
          <w:right w:val="single" w:sz="8" w:space="0" w:color="1146B9" w:themeColor="accent1"/>
        </w:tcBorders>
        <w:shd w:val="clear" w:color="auto" w:fill="B9CCF8" w:themeFill="accent1" w:themeFillTint="3F"/>
      </w:tcPr>
    </w:tblStylePr>
    <w:tblStylePr w:type="band1Horz">
      <w:tblPr/>
      <w:tcPr>
        <w:tcBorders>
          <w:top w:val="single" w:sz="8" w:space="0" w:color="1146B9" w:themeColor="accent1"/>
          <w:left w:val="single" w:sz="8" w:space="0" w:color="1146B9" w:themeColor="accent1"/>
          <w:bottom w:val="single" w:sz="8" w:space="0" w:color="1146B9" w:themeColor="accent1"/>
          <w:right w:val="single" w:sz="8" w:space="0" w:color="1146B9" w:themeColor="accent1"/>
          <w:insideV w:val="single" w:sz="8" w:space="0" w:color="1146B9" w:themeColor="accent1"/>
        </w:tcBorders>
        <w:shd w:val="clear" w:color="auto" w:fill="B9CCF8" w:themeFill="accent1" w:themeFillTint="3F"/>
      </w:tcPr>
    </w:tblStylePr>
    <w:tblStylePr w:type="band2Horz">
      <w:tblPr/>
      <w:tcPr>
        <w:tcBorders>
          <w:top w:val="single" w:sz="8" w:space="0" w:color="1146B9" w:themeColor="accent1"/>
          <w:left w:val="single" w:sz="8" w:space="0" w:color="1146B9" w:themeColor="accent1"/>
          <w:bottom w:val="single" w:sz="8" w:space="0" w:color="1146B9" w:themeColor="accent1"/>
          <w:right w:val="single" w:sz="8" w:space="0" w:color="1146B9" w:themeColor="accent1"/>
          <w:insideV w:val="single" w:sz="8" w:space="0" w:color="1146B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FA7314" w:themeColor="accent2"/>
        <w:left w:val="single" w:sz="8" w:space="0" w:color="FA7314" w:themeColor="accent2"/>
        <w:bottom w:val="single" w:sz="8" w:space="0" w:color="FA7314" w:themeColor="accent2"/>
        <w:right w:val="single" w:sz="8" w:space="0" w:color="FA7314" w:themeColor="accent2"/>
        <w:insideH w:val="single" w:sz="8" w:space="0" w:color="FA7314" w:themeColor="accent2"/>
        <w:insideV w:val="single" w:sz="8" w:space="0" w:color="FA731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7314" w:themeColor="accent2"/>
          <w:left w:val="single" w:sz="8" w:space="0" w:color="FA7314" w:themeColor="accent2"/>
          <w:bottom w:val="single" w:sz="18" w:space="0" w:color="FA7314" w:themeColor="accent2"/>
          <w:right w:val="single" w:sz="8" w:space="0" w:color="FA7314" w:themeColor="accent2"/>
          <w:insideH w:val="nil"/>
          <w:insideV w:val="single" w:sz="8" w:space="0" w:color="FA731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7314" w:themeColor="accent2"/>
          <w:left w:val="single" w:sz="8" w:space="0" w:color="FA7314" w:themeColor="accent2"/>
          <w:bottom w:val="single" w:sz="8" w:space="0" w:color="FA7314" w:themeColor="accent2"/>
          <w:right w:val="single" w:sz="8" w:space="0" w:color="FA7314" w:themeColor="accent2"/>
          <w:insideH w:val="nil"/>
          <w:insideV w:val="single" w:sz="8" w:space="0" w:color="FA731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7314" w:themeColor="accent2"/>
          <w:left w:val="single" w:sz="8" w:space="0" w:color="FA7314" w:themeColor="accent2"/>
          <w:bottom w:val="single" w:sz="8" w:space="0" w:color="FA7314" w:themeColor="accent2"/>
          <w:right w:val="single" w:sz="8" w:space="0" w:color="FA7314" w:themeColor="accent2"/>
        </w:tcBorders>
      </w:tcPr>
    </w:tblStylePr>
    <w:tblStylePr w:type="band1Vert">
      <w:tblPr/>
      <w:tcPr>
        <w:tcBorders>
          <w:top w:val="single" w:sz="8" w:space="0" w:color="FA7314" w:themeColor="accent2"/>
          <w:left w:val="single" w:sz="8" w:space="0" w:color="FA7314" w:themeColor="accent2"/>
          <w:bottom w:val="single" w:sz="8" w:space="0" w:color="FA7314" w:themeColor="accent2"/>
          <w:right w:val="single" w:sz="8" w:space="0" w:color="FA7314" w:themeColor="accent2"/>
        </w:tcBorders>
        <w:shd w:val="clear" w:color="auto" w:fill="FDDCC4" w:themeFill="accent2" w:themeFillTint="3F"/>
      </w:tcPr>
    </w:tblStylePr>
    <w:tblStylePr w:type="band1Horz">
      <w:tblPr/>
      <w:tcPr>
        <w:tcBorders>
          <w:top w:val="single" w:sz="8" w:space="0" w:color="FA7314" w:themeColor="accent2"/>
          <w:left w:val="single" w:sz="8" w:space="0" w:color="FA7314" w:themeColor="accent2"/>
          <w:bottom w:val="single" w:sz="8" w:space="0" w:color="FA7314" w:themeColor="accent2"/>
          <w:right w:val="single" w:sz="8" w:space="0" w:color="FA7314" w:themeColor="accent2"/>
          <w:insideV w:val="single" w:sz="8" w:space="0" w:color="FA7314" w:themeColor="accent2"/>
        </w:tcBorders>
        <w:shd w:val="clear" w:color="auto" w:fill="FDDCC4" w:themeFill="accent2" w:themeFillTint="3F"/>
      </w:tcPr>
    </w:tblStylePr>
    <w:tblStylePr w:type="band2Horz">
      <w:tblPr/>
      <w:tcPr>
        <w:tcBorders>
          <w:top w:val="single" w:sz="8" w:space="0" w:color="FA7314" w:themeColor="accent2"/>
          <w:left w:val="single" w:sz="8" w:space="0" w:color="FA7314" w:themeColor="accent2"/>
          <w:bottom w:val="single" w:sz="8" w:space="0" w:color="FA7314" w:themeColor="accent2"/>
          <w:right w:val="single" w:sz="8" w:space="0" w:color="FA7314" w:themeColor="accent2"/>
          <w:insideV w:val="single" w:sz="8" w:space="0" w:color="FA7314"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FFC91C" w:themeColor="accent3"/>
        <w:left w:val="single" w:sz="8" w:space="0" w:color="FFC91C" w:themeColor="accent3"/>
        <w:bottom w:val="single" w:sz="8" w:space="0" w:color="FFC91C" w:themeColor="accent3"/>
        <w:right w:val="single" w:sz="8" w:space="0" w:color="FFC91C" w:themeColor="accent3"/>
        <w:insideH w:val="single" w:sz="8" w:space="0" w:color="FFC91C" w:themeColor="accent3"/>
        <w:insideV w:val="single" w:sz="8" w:space="0" w:color="FFC91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91C" w:themeColor="accent3"/>
          <w:left w:val="single" w:sz="8" w:space="0" w:color="FFC91C" w:themeColor="accent3"/>
          <w:bottom w:val="single" w:sz="18" w:space="0" w:color="FFC91C" w:themeColor="accent3"/>
          <w:right w:val="single" w:sz="8" w:space="0" w:color="FFC91C" w:themeColor="accent3"/>
          <w:insideH w:val="nil"/>
          <w:insideV w:val="single" w:sz="8" w:space="0" w:color="FFC91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91C" w:themeColor="accent3"/>
          <w:left w:val="single" w:sz="8" w:space="0" w:color="FFC91C" w:themeColor="accent3"/>
          <w:bottom w:val="single" w:sz="8" w:space="0" w:color="FFC91C" w:themeColor="accent3"/>
          <w:right w:val="single" w:sz="8" w:space="0" w:color="FFC91C" w:themeColor="accent3"/>
          <w:insideH w:val="nil"/>
          <w:insideV w:val="single" w:sz="8" w:space="0" w:color="FFC91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91C" w:themeColor="accent3"/>
          <w:left w:val="single" w:sz="8" w:space="0" w:color="FFC91C" w:themeColor="accent3"/>
          <w:bottom w:val="single" w:sz="8" w:space="0" w:color="FFC91C" w:themeColor="accent3"/>
          <w:right w:val="single" w:sz="8" w:space="0" w:color="FFC91C" w:themeColor="accent3"/>
        </w:tcBorders>
      </w:tcPr>
    </w:tblStylePr>
    <w:tblStylePr w:type="band1Vert">
      <w:tblPr/>
      <w:tcPr>
        <w:tcBorders>
          <w:top w:val="single" w:sz="8" w:space="0" w:color="FFC91C" w:themeColor="accent3"/>
          <w:left w:val="single" w:sz="8" w:space="0" w:color="FFC91C" w:themeColor="accent3"/>
          <w:bottom w:val="single" w:sz="8" w:space="0" w:color="FFC91C" w:themeColor="accent3"/>
          <w:right w:val="single" w:sz="8" w:space="0" w:color="FFC91C" w:themeColor="accent3"/>
        </w:tcBorders>
        <w:shd w:val="clear" w:color="auto" w:fill="FFF1C6" w:themeFill="accent3" w:themeFillTint="3F"/>
      </w:tcPr>
    </w:tblStylePr>
    <w:tblStylePr w:type="band1Horz">
      <w:tblPr/>
      <w:tcPr>
        <w:tcBorders>
          <w:top w:val="single" w:sz="8" w:space="0" w:color="FFC91C" w:themeColor="accent3"/>
          <w:left w:val="single" w:sz="8" w:space="0" w:color="FFC91C" w:themeColor="accent3"/>
          <w:bottom w:val="single" w:sz="8" w:space="0" w:color="FFC91C" w:themeColor="accent3"/>
          <w:right w:val="single" w:sz="8" w:space="0" w:color="FFC91C" w:themeColor="accent3"/>
          <w:insideV w:val="single" w:sz="8" w:space="0" w:color="FFC91C" w:themeColor="accent3"/>
        </w:tcBorders>
        <w:shd w:val="clear" w:color="auto" w:fill="FFF1C6" w:themeFill="accent3" w:themeFillTint="3F"/>
      </w:tcPr>
    </w:tblStylePr>
    <w:tblStylePr w:type="band2Horz">
      <w:tblPr/>
      <w:tcPr>
        <w:tcBorders>
          <w:top w:val="single" w:sz="8" w:space="0" w:color="FFC91C" w:themeColor="accent3"/>
          <w:left w:val="single" w:sz="8" w:space="0" w:color="FFC91C" w:themeColor="accent3"/>
          <w:bottom w:val="single" w:sz="8" w:space="0" w:color="FFC91C" w:themeColor="accent3"/>
          <w:right w:val="single" w:sz="8" w:space="0" w:color="FFC91C" w:themeColor="accent3"/>
          <w:insideV w:val="single" w:sz="8" w:space="0" w:color="FFC91C"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7D3BED" w:themeColor="accent4"/>
        <w:left w:val="single" w:sz="8" w:space="0" w:color="7D3BED" w:themeColor="accent4"/>
        <w:bottom w:val="single" w:sz="8" w:space="0" w:color="7D3BED" w:themeColor="accent4"/>
        <w:right w:val="single" w:sz="8" w:space="0" w:color="7D3BED" w:themeColor="accent4"/>
        <w:insideH w:val="single" w:sz="8" w:space="0" w:color="7D3BED" w:themeColor="accent4"/>
        <w:insideV w:val="single" w:sz="8" w:space="0" w:color="7D3BE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3BED" w:themeColor="accent4"/>
          <w:left w:val="single" w:sz="8" w:space="0" w:color="7D3BED" w:themeColor="accent4"/>
          <w:bottom w:val="single" w:sz="18" w:space="0" w:color="7D3BED" w:themeColor="accent4"/>
          <w:right w:val="single" w:sz="8" w:space="0" w:color="7D3BED" w:themeColor="accent4"/>
          <w:insideH w:val="nil"/>
          <w:insideV w:val="single" w:sz="8" w:space="0" w:color="7D3BE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3BED" w:themeColor="accent4"/>
          <w:left w:val="single" w:sz="8" w:space="0" w:color="7D3BED" w:themeColor="accent4"/>
          <w:bottom w:val="single" w:sz="8" w:space="0" w:color="7D3BED" w:themeColor="accent4"/>
          <w:right w:val="single" w:sz="8" w:space="0" w:color="7D3BED" w:themeColor="accent4"/>
          <w:insideH w:val="nil"/>
          <w:insideV w:val="single" w:sz="8" w:space="0" w:color="7D3BE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3BED" w:themeColor="accent4"/>
          <w:left w:val="single" w:sz="8" w:space="0" w:color="7D3BED" w:themeColor="accent4"/>
          <w:bottom w:val="single" w:sz="8" w:space="0" w:color="7D3BED" w:themeColor="accent4"/>
          <w:right w:val="single" w:sz="8" w:space="0" w:color="7D3BED" w:themeColor="accent4"/>
        </w:tcBorders>
      </w:tcPr>
    </w:tblStylePr>
    <w:tblStylePr w:type="band1Vert">
      <w:tblPr/>
      <w:tcPr>
        <w:tcBorders>
          <w:top w:val="single" w:sz="8" w:space="0" w:color="7D3BED" w:themeColor="accent4"/>
          <w:left w:val="single" w:sz="8" w:space="0" w:color="7D3BED" w:themeColor="accent4"/>
          <w:bottom w:val="single" w:sz="8" w:space="0" w:color="7D3BED" w:themeColor="accent4"/>
          <w:right w:val="single" w:sz="8" w:space="0" w:color="7D3BED" w:themeColor="accent4"/>
        </w:tcBorders>
        <w:shd w:val="clear" w:color="auto" w:fill="DECEFA" w:themeFill="accent4" w:themeFillTint="3F"/>
      </w:tcPr>
    </w:tblStylePr>
    <w:tblStylePr w:type="band1Horz">
      <w:tblPr/>
      <w:tcPr>
        <w:tcBorders>
          <w:top w:val="single" w:sz="8" w:space="0" w:color="7D3BED" w:themeColor="accent4"/>
          <w:left w:val="single" w:sz="8" w:space="0" w:color="7D3BED" w:themeColor="accent4"/>
          <w:bottom w:val="single" w:sz="8" w:space="0" w:color="7D3BED" w:themeColor="accent4"/>
          <w:right w:val="single" w:sz="8" w:space="0" w:color="7D3BED" w:themeColor="accent4"/>
          <w:insideV w:val="single" w:sz="8" w:space="0" w:color="7D3BED" w:themeColor="accent4"/>
        </w:tcBorders>
        <w:shd w:val="clear" w:color="auto" w:fill="DECEFA" w:themeFill="accent4" w:themeFillTint="3F"/>
      </w:tcPr>
    </w:tblStylePr>
    <w:tblStylePr w:type="band2Horz">
      <w:tblPr/>
      <w:tcPr>
        <w:tcBorders>
          <w:top w:val="single" w:sz="8" w:space="0" w:color="7D3BED" w:themeColor="accent4"/>
          <w:left w:val="single" w:sz="8" w:space="0" w:color="7D3BED" w:themeColor="accent4"/>
          <w:bottom w:val="single" w:sz="8" w:space="0" w:color="7D3BED" w:themeColor="accent4"/>
          <w:right w:val="single" w:sz="8" w:space="0" w:color="7D3BED" w:themeColor="accent4"/>
          <w:insideV w:val="single" w:sz="8" w:space="0" w:color="7D3BED"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14B8A6" w:themeColor="accent5"/>
        <w:left w:val="single" w:sz="8" w:space="0" w:color="14B8A6" w:themeColor="accent5"/>
        <w:bottom w:val="single" w:sz="8" w:space="0" w:color="14B8A6" w:themeColor="accent5"/>
        <w:right w:val="single" w:sz="8" w:space="0" w:color="14B8A6" w:themeColor="accent5"/>
        <w:insideH w:val="single" w:sz="8" w:space="0" w:color="14B8A6" w:themeColor="accent5"/>
        <w:insideV w:val="single" w:sz="8" w:space="0" w:color="14B8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B8A6" w:themeColor="accent5"/>
          <w:left w:val="single" w:sz="8" w:space="0" w:color="14B8A6" w:themeColor="accent5"/>
          <w:bottom w:val="single" w:sz="18" w:space="0" w:color="14B8A6" w:themeColor="accent5"/>
          <w:right w:val="single" w:sz="8" w:space="0" w:color="14B8A6" w:themeColor="accent5"/>
          <w:insideH w:val="nil"/>
          <w:insideV w:val="single" w:sz="8" w:space="0" w:color="14B8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B8A6" w:themeColor="accent5"/>
          <w:left w:val="single" w:sz="8" w:space="0" w:color="14B8A6" w:themeColor="accent5"/>
          <w:bottom w:val="single" w:sz="8" w:space="0" w:color="14B8A6" w:themeColor="accent5"/>
          <w:right w:val="single" w:sz="8" w:space="0" w:color="14B8A6" w:themeColor="accent5"/>
          <w:insideH w:val="nil"/>
          <w:insideV w:val="single" w:sz="8" w:space="0" w:color="14B8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B8A6" w:themeColor="accent5"/>
          <w:left w:val="single" w:sz="8" w:space="0" w:color="14B8A6" w:themeColor="accent5"/>
          <w:bottom w:val="single" w:sz="8" w:space="0" w:color="14B8A6" w:themeColor="accent5"/>
          <w:right w:val="single" w:sz="8" w:space="0" w:color="14B8A6" w:themeColor="accent5"/>
        </w:tcBorders>
      </w:tcPr>
    </w:tblStylePr>
    <w:tblStylePr w:type="band1Vert">
      <w:tblPr/>
      <w:tcPr>
        <w:tcBorders>
          <w:top w:val="single" w:sz="8" w:space="0" w:color="14B8A6" w:themeColor="accent5"/>
          <w:left w:val="single" w:sz="8" w:space="0" w:color="14B8A6" w:themeColor="accent5"/>
          <w:bottom w:val="single" w:sz="8" w:space="0" w:color="14B8A6" w:themeColor="accent5"/>
          <w:right w:val="single" w:sz="8" w:space="0" w:color="14B8A6" w:themeColor="accent5"/>
        </w:tcBorders>
        <w:shd w:val="clear" w:color="auto" w:fill="BAF7F0" w:themeFill="accent5" w:themeFillTint="3F"/>
      </w:tcPr>
    </w:tblStylePr>
    <w:tblStylePr w:type="band1Horz">
      <w:tblPr/>
      <w:tcPr>
        <w:tcBorders>
          <w:top w:val="single" w:sz="8" w:space="0" w:color="14B8A6" w:themeColor="accent5"/>
          <w:left w:val="single" w:sz="8" w:space="0" w:color="14B8A6" w:themeColor="accent5"/>
          <w:bottom w:val="single" w:sz="8" w:space="0" w:color="14B8A6" w:themeColor="accent5"/>
          <w:right w:val="single" w:sz="8" w:space="0" w:color="14B8A6" w:themeColor="accent5"/>
          <w:insideV w:val="single" w:sz="8" w:space="0" w:color="14B8A6" w:themeColor="accent5"/>
        </w:tcBorders>
        <w:shd w:val="clear" w:color="auto" w:fill="BAF7F0" w:themeFill="accent5" w:themeFillTint="3F"/>
      </w:tcPr>
    </w:tblStylePr>
    <w:tblStylePr w:type="band2Horz">
      <w:tblPr/>
      <w:tcPr>
        <w:tcBorders>
          <w:top w:val="single" w:sz="8" w:space="0" w:color="14B8A6" w:themeColor="accent5"/>
          <w:left w:val="single" w:sz="8" w:space="0" w:color="14B8A6" w:themeColor="accent5"/>
          <w:bottom w:val="single" w:sz="8" w:space="0" w:color="14B8A6" w:themeColor="accent5"/>
          <w:right w:val="single" w:sz="8" w:space="0" w:color="14B8A6" w:themeColor="accent5"/>
          <w:insideV w:val="single" w:sz="8" w:space="0" w:color="14B8A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2463EB" w:themeColor="accent6"/>
        <w:left w:val="single" w:sz="8" w:space="0" w:color="2463EB" w:themeColor="accent6"/>
        <w:bottom w:val="single" w:sz="8" w:space="0" w:color="2463EB" w:themeColor="accent6"/>
        <w:right w:val="single" w:sz="8" w:space="0" w:color="2463EB" w:themeColor="accent6"/>
        <w:insideH w:val="single" w:sz="8" w:space="0" w:color="2463EB" w:themeColor="accent6"/>
        <w:insideV w:val="single" w:sz="8" w:space="0" w:color="2463E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63EB" w:themeColor="accent6"/>
          <w:left w:val="single" w:sz="8" w:space="0" w:color="2463EB" w:themeColor="accent6"/>
          <w:bottom w:val="single" w:sz="18" w:space="0" w:color="2463EB" w:themeColor="accent6"/>
          <w:right w:val="single" w:sz="8" w:space="0" w:color="2463EB" w:themeColor="accent6"/>
          <w:insideH w:val="nil"/>
          <w:insideV w:val="single" w:sz="8" w:space="0" w:color="2463E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63EB" w:themeColor="accent6"/>
          <w:left w:val="single" w:sz="8" w:space="0" w:color="2463EB" w:themeColor="accent6"/>
          <w:bottom w:val="single" w:sz="8" w:space="0" w:color="2463EB" w:themeColor="accent6"/>
          <w:right w:val="single" w:sz="8" w:space="0" w:color="2463EB" w:themeColor="accent6"/>
          <w:insideH w:val="nil"/>
          <w:insideV w:val="single" w:sz="8" w:space="0" w:color="2463E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63EB" w:themeColor="accent6"/>
          <w:left w:val="single" w:sz="8" w:space="0" w:color="2463EB" w:themeColor="accent6"/>
          <w:bottom w:val="single" w:sz="8" w:space="0" w:color="2463EB" w:themeColor="accent6"/>
          <w:right w:val="single" w:sz="8" w:space="0" w:color="2463EB" w:themeColor="accent6"/>
        </w:tcBorders>
      </w:tcPr>
    </w:tblStylePr>
    <w:tblStylePr w:type="band1Vert">
      <w:tblPr/>
      <w:tcPr>
        <w:tcBorders>
          <w:top w:val="single" w:sz="8" w:space="0" w:color="2463EB" w:themeColor="accent6"/>
          <w:left w:val="single" w:sz="8" w:space="0" w:color="2463EB" w:themeColor="accent6"/>
          <w:bottom w:val="single" w:sz="8" w:space="0" w:color="2463EB" w:themeColor="accent6"/>
          <w:right w:val="single" w:sz="8" w:space="0" w:color="2463EB" w:themeColor="accent6"/>
        </w:tcBorders>
        <w:shd w:val="clear" w:color="auto" w:fill="C8D8FA" w:themeFill="accent6" w:themeFillTint="3F"/>
      </w:tcPr>
    </w:tblStylePr>
    <w:tblStylePr w:type="band1Horz">
      <w:tblPr/>
      <w:tcPr>
        <w:tcBorders>
          <w:top w:val="single" w:sz="8" w:space="0" w:color="2463EB" w:themeColor="accent6"/>
          <w:left w:val="single" w:sz="8" w:space="0" w:color="2463EB" w:themeColor="accent6"/>
          <w:bottom w:val="single" w:sz="8" w:space="0" w:color="2463EB" w:themeColor="accent6"/>
          <w:right w:val="single" w:sz="8" w:space="0" w:color="2463EB" w:themeColor="accent6"/>
          <w:insideV w:val="single" w:sz="8" w:space="0" w:color="2463EB" w:themeColor="accent6"/>
        </w:tcBorders>
        <w:shd w:val="clear" w:color="auto" w:fill="C8D8FA" w:themeFill="accent6" w:themeFillTint="3F"/>
      </w:tcPr>
    </w:tblStylePr>
    <w:tblStylePr w:type="band2Horz">
      <w:tblPr/>
      <w:tcPr>
        <w:tcBorders>
          <w:top w:val="single" w:sz="8" w:space="0" w:color="2463EB" w:themeColor="accent6"/>
          <w:left w:val="single" w:sz="8" w:space="0" w:color="2463EB" w:themeColor="accent6"/>
          <w:bottom w:val="single" w:sz="8" w:space="0" w:color="2463EB" w:themeColor="accent6"/>
          <w:right w:val="single" w:sz="8" w:space="0" w:color="2463EB" w:themeColor="accent6"/>
          <w:insideV w:val="single" w:sz="8" w:space="0" w:color="2463EB"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585858" w:themeColor="text1" w:themeTint="BF"/>
        <w:left w:val="single" w:sz="8" w:space="0" w:color="585858" w:themeColor="text1" w:themeTint="BF"/>
        <w:bottom w:val="single" w:sz="8" w:space="0" w:color="585858" w:themeColor="text1" w:themeTint="BF"/>
        <w:right w:val="single" w:sz="8" w:space="0" w:color="585858" w:themeColor="text1" w:themeTint="BF"/>
        <w:insideH w:val="single" w:sz="8" w:space="0" w:color="585858" w:themeColor="text1" w:themeTint="BF"/>
      </w:tblBorders>
    </w:tblPr>
    <w:tblStylePr w:type="firstRow">
      <w:pPr>
        <w:spacing w:before="0" w:after="0" w:line="240" w:lineRule="auto"/>
      </w:pPr>
      <w:rPr>
        <w:b/>
        <w:bCs/>
        <w:color w:val="FFFFFF" w:themeColor="background1"/>
      </w:rPr>
      <w:tblPr/>
      <w:tcPr>
        <w:tcBorders>
          <w:top w:val="single" w:sz="8" w:space="0" w:color="585858" w:themeColor="text1" w:themeTint="BF"/>
          <w:left w:val="single" w:sz="8" w:space="0" w:color="585858" w:themeColor="text1" w:themeTint="BF"/>
          <w:bottom w:val="single" w:sz="8" w:space="0" w:color="585858" w:themeColor="text1" w:themeTint="BF"/>
          <w:right w:val="single" w:sz="8" w:space="0" w:color="585858" w:themeColor="text1" w:themeTint="BF"/>
          <w:insideH w:val="nil"/>
          <w:insideV w:val="nil"/>
        </w:tcBorders>
        <w:shd w:val="clear" w:color="auto" w:fill="212121" w:themeFill="text1"/>
      </w:tcPr>
    </w:tblStylePr>
    <w:tblStylePr w:type="lastRow">
      <w:pPr>
        <w:spacing w:before="0" w:after="0" w:line="240" w:lineRule="auto"/>
      </w:pPr>
      <w:rPr>
        <w:b/>
        <w:bCs/>
      </w:rPr>
      <w:tblPr/>
      <w:tcPr>
        <w:tcBorders>
          <w:top w:val="double" w:sz="6" w:space="0" w:color="585858" w:themeColor="text1" w:themeTint="BF"/>
          <w:left w:val="single" w:sz="8" w:space="0" w:color="585858" w:themeColor="text1" w:themeTint="BF"/>
          <w:bottom w:val="single" w:sz="8" w:space="0" w:color="585858" w:themeColor="text1" w:themeTint="BF"/>
          <w:right w:val="single" w:sz="8" w:space="0" w:color="58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8" w:themeFill="text1" w:themeFillTint="3F"/>
      </w:tcPr>
    </w:tblStylePr>
    <w:tblStylePr w:type="band1Horz">
      <w:tblPr/>
      <w:tcPr>
        <w:tcBorders>
          <w:insideH w:val="nil"/>
          <w:insideV w:val="nil"/>
        </w:tcBorders>
        <w:shd w:val="clear" w:color="auto" w:fill="C8C8C8"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B67EB" w:themeColor="accent1" w:themeTint="BF"/>
        <w:left w:val="single" w:sz="8" w:space="0" w:color="2B67EB" w:themeColor="accent1" w:themeTint="BF"/>
        <w:bottom w:val="single" w:sz="8" w:space="0" w:color="2B67EB" w:themeColor="accent1" w:themeTint="BF"/>
        <w:right w:val="single" w:sz="8" w:space="0" w:color="2B67EB" w:themeColor="accent1" w:themeTint="BF"/>
        <w:insideH w:val="single" w:sz="8" w:space="0" w:color="2B67EB" w:themeColor="accent1" w:themeTint="BF"/>
      </w:tblBorders>
    </w:tblPr>
    <w:tblStylePr w:type="firstRow">
      <w:pPr>
        <w:spacing w:before="0" w:after="0" w:line="240" w:lineRule="auto"/>
      </w:pPr>
      <w:rPr>
        <w:b/>
        <w:bCs/>
        <w:color w:val="FFFFFF" w:themeColor="background1"/>
      </w:rPr>
      <w:tblPr/>
      <w:tcPr>
        <w:tcBorders>
          <w:top w:val="single" w:sz="8" w:space="0" w:color="2B67EB" w:themeColor="accent1" w:themeTint="BF"/>
          <w:left w:val="single" w:sz="8" w:space="0" w:color="2B67EB" w:themeColor="accent1" w:themeTint="BF"/>
          <w:bottom w:val="single" w:sz="8" w:space="0" w:color="2B67EB" w:themeColor="accent1" w:themeTint="BF"/>
          <w:right w:val="single" w:sz="8" w:space="0" w:color="2B67EB" w:themeColor="accent1" w:themeTint="BF"/>
          <w:insideH w:val="nil"/>
          <w:insideV w:val="nil"/>
        </w:tcBorders>
        <w:shd w:val="clear" w:color="auto" w:fill="1146B9" w:themeFill="accent1"/>
      </w:tcPr>
    </w:tblStylePr>
    <w:tblStylePr w:type="lastRow">
      <w:pPr>
        <w:spacing w:before="0" w:after="0" w:line="240" w:lineRule="auto"/>
      </w:pPr>
      <w:rPr>
        <w:b/>
        <w:bCs/>
      </w:rPr>
      <w:tblPr/>
      <w:tcPr>
        <w:tcBorders>
          <w:top w:val="double" w:sz="6" w:space="0" w:color="2B67EB" w:themeColor="accent1" w:themeTint="BF"/>
          <w:left w:val="single" w:sz="8" w:space="0" w:color="2B67EB" w:themeColor="accent1" w:themeTint="BF"/>
          <w:bottom w:val="single" w:sz="8" w:space="0" w:color="2B67EB" w:themeColor="accent1" w:themeTint="BF"/>
          <w:right w:val="single" w:sz="8" w:space="0" w:color="2B67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CCF8" w:themeFill="accent1" w:themeFillTint="3F"/>
      </w:tcPr>
    </w:tblStylePr>
    <w:tblStylePr w:type="band1Horz">
      <w:tblPr/>
      <w:tcPr>
        <w:tcBorders>
          <w:insideH w:val="nil"/>
          <w:insideV w:val="nil"/>
        </w:tcBorders>
        <w:shd w:val="clear" w:color="auto" w:fill="B9CCF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B954E" w:themeColor="accent2" w:themeTint="BF"/>
        <w:left w:val="single" w:sz="8" w:space="0" w:color="FB954E" w:themeColor="accent2" w:themeTint="BF"/>
        <w:bottom w:val="single" w:sz="8" w:space="0" w:color="FB954E" w:themeColor="accent2" w:themeTint="BF"/>
        <w:right w:val="single" w:sz="8" w:space="0" w:color="FB954E" w:themeColor="accent2" w:themeTint="BF"/>
        <w:insideH w:val="single" w:sz="8" w:space="0" w:color="FB954E" w:themeColor="accent2" w:themeTint="BF"/>
      </w:tblBorders>
    </w:tblPr>
    <w:tblStylePr w:type="firstRow">
      <w:pPr>
        <w:spacing w:before="0" w:after="0" w:line="240" w:lineRule="auto"/>
      </w:pPr>
      <w:rPr>
        <w:b/>
        <w:bCs/>
        <w:color w:val="FFFFFF" w:themeColor="background1"/>
      </w:rPr>
      <w:tblPr/>
      <w:tcPr>
        <w:tcBorders>
          <w:top w:val="single" w:sz="8" w:space="0" w:color="FB954E" w:themeColor="accent2" w:themeTint="BF"/>
          <w:left w:val="single" w:sz="8" w:space="0" w:color="FB954E" w:themeColor="accent2" w:themeTint="BF"/>
          <w:bottom w:val="single" w:sz="8" w:space="0" w:color="FB954E" w:themeColor="accent2" w:themeTint="BF"/>
          <w:right w:val="single" w:sz="8" w:space="0" w:color="FB954E" w:themeColor="accent2" w:themeTint="BF"/>
          <w:insideH w:val="nil"/>
          <w:insideV w:val="nil"/>
        </w:tcBorders>
        <w:shd w:val="clear" w:color="auto" w:fill="FA7314" w:themeFill="accent2"/>
      </w:tcPr>
    </w:tblStylePr>
    <w:tblStylePr w:type="lastRow">
      <w:pPr>
        <w:spacing w:before="0" w:after="0" w:line="240" w:lineRule="auto"/>
      </w:pPr>
      <w:rPr>
        <w:b/>
        <w:bCs/>
      </w:rPr>
      <w:tblPr/>
      <w:tcPr>
        <w:tcBorders>
          <w:top w:val="double" w:sz="6" w:space="0" w:color="FB954E" w:themeColor="accent2" w:themeTint="BF"/>
          <w:left w:val="single" w:sz="8" w:space="0" w:color="FB954E" w:themeColor="accent2" w:themeTint="BF"/>
          <w:bottom w:val="single" w:sz="8" w:space="0" w:color="FB954E" w:themeColor="accent2" w:themeTint="BF"/>
          <w:right w:val="single" w:sz="8" w:space="0" w:color="FB954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DCC4" w:themeFill="accent2" w:themeFillTint="3F"/>
      </w:tcPr>
    </w:tblStylePr>
    <w:tblStylePr w:type="band1Horz">
      <w:tblPr/>
      <w:tcPr>
        <w:tcBorders>
          <w:insideH w:val="nil"/>
          <w:insideV w:val="nil"/>
        </w:tcBorders>
        <w:shd w:val="clear" w:color="auto" w:fill="FDDCC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FFD654" w:themeColor="accent3" w:themeTint="BF"/>
        <w:left w:val="single" w:sz="8" w:space="0" w:color="FFD654" w:themeColor="accent3" w:themeTint="BF"/>
        <w:bottom w:val="single" w:sz="8" w:space="0" w:color="FFD654" w:themeColor="accent3" w:themeTint="BF"/>
        <w:right w:val="single" w:sz="8" w:space="0" w:color="FFD654" w:themeColor="accent3" w:themeTint="BF"/>
        <w:insideH w:val="single" w:sz="8" w:space="0" w:color="FFD654" w:themeColor="accent3" w:themeTint="BF"/>
      </w:tblBorders>
    </w:tblPr>
    <w:tblStylePr w:type="firstRow">
      <w:pPr>
        <w:spacing w:before="0" w:after="0" w:line="240" w:lineRule="auto"/>
      </w:pPr>
      <w:rPr>
        <w:b/>
        <w:bCs/>
        <w:color w:val="FFFFFF" w:themeColor="background1"/>
      </w:rPr>
      <w:tblPr/>
      <w:tcPr>
        <w:tcBorders>
          <w:top w:val="single" w:sz="8" w:space="0" w:color="FFD654" w:themeColor="accent3" w:themeTint="BF"/>
          <w:left w:val="single" w:sz="8" w:space="0" w:color="FFD654" w:themeColor="accent3" w:themeTint="BF"/>
          <w:bottom w:val="single" w:sz="8" w:space="0" w:color="FFD654" w:themeColor="accent3" w:themeTint="BF"/>
          <w:right w:val="single" w:sz="8" w:space="0" w:color="FFD654" w:themeColor="accent3" w:themeTint="BF"/>
          <w:insideH w:val="nil"/>
          <w:insideV w:val="nil"/>
        </w:tcBorders>
        <w:shd w:val="clear" w:color="auto" w:fill="FFC91C" w:themeFill="accent3"/>
      </w:tcPr>
    </w:tblStylePr>
    <w:tblStylePr w:type="lastRow">
      <w:pPr>
        <w:spacing w:before="0" w:after="0" w:line="240" w:lineRule="auto"/>
      </w:pPr>
      <w:rPr>
        <w:b/>
        <w:bCs/>
      </w:rPr>
      <w:tblPr/>
      <w:tcPr>
        <w:tcBorders>
          <w:top w:val="double" w:sz="6" w:space="0" w:color="FFD654" w:themeColor="accent3" w:themeTint="BF"/>
          <w:left w:val="single" w:sz="8" w:space="0" w:color="FFD654" w:themeColor="accent3" w:themeTint="BF"/>
          <w:bottom w:val="single" w:sz="8" w:space="0" w:color="FFD654" w:themeColor="accent3" w:themeTint="BF"/>
          <w:right w:val="single" w:sz="8" w:space="0" w:color="FFD65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1C6" w:themeFill="accent3" w:themeFillTint="3F"/>
      </w:tcPr>
    </w:tblStylePr>
    <w:tblStylePr w:type="band1Horz">
      <w:tblPr/>
      <w:tcPr>
        <w:tcBorders>
          <w:insideH w:val="nil"/>
          <w:insideV w:val="nil"/>
        </w:tcBorders>
        <w:shd w:val="clear" w:color="auto" w:fill="FFF1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D6CF1" w:themeColor="accent4" w:themeTint="BF"/>
        <w:left w:val="single" w:sz="8" w:space="0" w:color="9D6CF1" w:themeColor="accent4" w:themeTint="BF"/>
        <w:bottom w:val="single" w:sz="8" w:space="0" w:color="9D6CF1" w:themeColor="accent4" w:themeTint="BF"/>
        <w:right w:val="single" w:sz="8" w:space="0" w:color="9D6CF1" w:themeColor="accent4" w:themeTint="BF"/>
        <w:insideH w:val="single" w:sz="8" w:space="0" w:color="9D6CF1" w:themeColor="accent4" w:themeTint="BF"/>
      </w:tblBorders>
    </w:tblPr>
    <w:tblStylePr w:type="firstRow">
      <w:pPr>
        <w:spacing w:before="0" w:after="0" w:line="240" w:lineRule="auto"/>
      </w:pPr>
      <w:rPr>
        <w:b/>
        <w:bCs/>
        <w:color w:val="FFFFFF" w:themeColor="background1"/>
      </w:rPr>
      <w:tblPr/>
      <w:tcPr>
        <w:tcBorders>
          <w:top w:val="single" w:sz="8" w:space="0" w:color="9D6CF1" w:themeColor="accent4" w:themeTint="BF"/>
          <w:left w:val="single" w:sz="8" w:space="0" w:color="9D6CF1" w:themeColor="accent4" w:themeTint="BF"/>
          <w:bottom w:val="single" w:sz="8" w:space="0" w:color="9D6CF1" w:themeColor="accent4" w:themeTint="BF"/>
          <w:right w:val="single" w:sz="8" w:space="0" w:color="9D6CF1" w:themeColor="accent4" w:themeTint="BF"/>
          <w:insideH w:val="nil"/>
          <w:insideV w:val="nil"/>
        </w:tcBorders>
        <w:shd w:val="clear" w:color="auto" w:fill="7D3BED" w:themeFill="accent4"/>
      </w:tcPr>
    </w:tblStylePr>
    <w:tblStylePr w:type="lastRow">
      <w:pPr>
        <w:spacing w:before="0" w:after="0" w:line="240" w:lineRule="auto"/>
      </w:pPr>
      <w:rPr>
        <w:b/>
        <w:bCs/>
      </w:rPr>
      <w:tblPr/>
      <w:tcPr>
        <w:tcBorders>
          <w:top w:val="double" w:sz="6" w:space="0" w:color="9D6CF1" w:themeColor="accent4" w:themeTint="BF"/>
          <w:left w:val="single" w:sz="8" w:space="0" w:color="9D6CF1" w:themeColor="accent4" w:themeTint="BF"/>
          <w:bottom w:val="single" w:sz="8" w:space="0" w:color="9D6CF1" w:themeColor="accent4" w:themeTint="BF"/>
          <w:right w:val="single" w:sz="8" w:space="0" w:color="9D6C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CEFA" w:themeFill="accent4" w:themeFillTint="3F"/>
      </w:tcPr>
    </w:tblStylePr>
    <w:tblStylePr w:type="band1Horz">
      <w:tblPr/>
      <w:tcPr>
        <w:tcBorders>
          <w:insideH w:val="nil"/>
          <w:insideV w:val="nil"/>
        </w:tcBorders>
        <w:shd w:val="clear" w:color="auto" w:fill="DECE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30E8D4" w:themeColor="accent5" w:themeTint="BF"/>
        <w:left w:val="single" w:sz="8" w:space="0" w:color="30E8D4" w:themeColor="accent5" w:themeTint="BF"/>
        <w:bottom w:val="single" w:sz="8" w:space="0" w:color="30E8D4" w:themeColor="accent5" w:themeTint="BF"/>
        <w:right w:val="single" w:sz="8" w:space="0" w:color="30E8D4" w:themeColor="accent5" w:themeTint="BF"/>
        <w:insideH w:val="single" w:sz="8" w:space="0" w:color="30E8D4" w:themeColor="accent5" w:themeTint="BF"/>
      </w:tblBorders>
    </w:tblPr>
    <w:tblStylePr w:type="firstRow">
      <w:pPr>
        <w:spacing w:before="0" w:after="0" w:line="240" w:lineRule="auto"/>
      </w:pPr>
      <w:rPr>
        <w:b/>
        <w:bCs/>
        <w:color w:val="FFFFFF" w:themeColor="background1"/>
      </w:rPr>
      <w:tblPr/>
      <w:tcPr>
        <w:tcBorders>
          <w:top w:val="single" w:sz="8" w:space="0" w:color="30E8D4" w:themeColor="accent5" w:themeTint="BF"/>
          <w:left w:val="single" w:sz="8" w:space="0" w:color="30E8D4" w:themeColor="accent5" w:themeTint="BF"/>
          <w:bottom w:val="single" w:sz="8" w:space="0" w:color="30E8D4" w:themeColor="accent5" w:themeTint="BF"/>
          <w:right w:val="single" w:sz="8" w:space="0" w:color="30E8D4" w:themeColor="accent5" w:themeTint="BF"/>
          <w:insideH w:val="nil"/>
          <w:insideV w:val="nil"/>
        </w:tcBorders>
        <w:shd w:val="clear" w:color="auto" w:fill="14B8A6" w:themeFill="accent5"/>
      </w:tcPr>
    </w:tblStylePr>
    <w:tblStylePr w:type="lastRow">
      <w:pPr>
        <w:spacing w:before="0" w:after="0" w:line="240" w:lineRule="auto"/>
      </w:pPr>
      <w:rPr>
        <w:b/>
        <w:bCs/>
      </w:rPr>
      <w:tblPr/>
      <w:tcPr>
        <w:tcBorders>
          <w:top w:val="double" w:sz="6" w:space="0" w:color="30E8D4" w:themeColor="accent5" w:themeTint="BF"/>
          <w:left w:val="single" w:sz="8" w:space="0" w:color="30E8D4" w:themeColor="accent5" w:themeTint="BF"/>
          <w:bottom w:val="single" w:sz="8" w:space="0" w:color="30E8D4" w:themeColor="accent5" w:themeTint="BF"/>
          <w:right w:val="single" w:sz="8" w:space="0" w:color="30E8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BAF7F0" w:themeFill="accent5" w:themeFillTint="3F"/>
      </w:tcPr>
    </w:tblStylePr>
    <w:tblStylePr w:type="band1Horz">
      <w:tblPr/>
      <w:tcPr>
        <w:tcBorders>
          <w:insideH w:val="nil"/>
          <w:insideV w:val="nil"/>
        </w:tcBorders>
        <w:shd w:val="clear" w:color="auto" w:fill="BAF7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5A89F0" w:themeColor="accent6" w:themeTint="BF"/>
        <w:left w:val="single" w:sz="8" w:space="0" w:color="5A89F0" w:themeColor="accent6" w:themeTint="BF"/>
        <w:bottom w:val="single" w:sz="8" w:space="0" w:color="5A89F0" w:themeColor="accent6" w:themeTint="BF"/>
        <w:right w:val="single" w:sz="8" w:space="0" w:color="5A89F0" w:themeColor="accent6" w:themeTint="BF"/>
        <w:insideH w:val="single" w:sz="8" w:space="0" w:color="5A89F0" w:themeColor="accent6" w:themeTint="BF"/>
      </w:tblBorders>
    </w:tblPr>
    <w:tblStylePr w:type="firstRow">
      <w:pPr>
        <w:spacing w:before="0" w:after="0" w:line="240" w:lineRule="auto"/>
      </w:pPr>
      <w:rPr>
        <w:b/>
        <w:bCs/>
        <w:color w:val="FFFFFF" w:themeColor="background1"/>
      </w:rPr>
      <w:tblPr/>
      <w:tcPr>
        <w:tcBorders>
          <w:top w:val="single" w:sz="8" w:space="0" w:color="5A89F0" w:themeColor="accent6" w:themeTint="BF"/>
          <w:left w:val="single" w:sz="8" w:space="0" w:color="5A89F0" w:themeColor="accent6" w:themeTint="BF"/>
          <w:bottom w:val="single" w:sz="8" w:space="0" w:color="5A89F0" w:themeColor="accent6" w:themeTint="BF"/>
          <w:right w:val="single" w:sz="8" w:space="0" w:color="5A89F0" w:themeColor="accent6" w:themeTint="BF"/>
          <w:insideH w:val="nil"/>
          <w:insideV w:val="nil"/>
        </w:tcBorders>
        <w:shd w:val="clear" w:color="auto" w:fill="2463EB" w:themeFill="accent6"/>
      </w:tcPr>
    </w:tblStylePr>
    <w:tblStylePr w:type="lastRow">
      <w:pPr>
        <w:spacing w:before="0" w:after="0" w:line="240" w:lineRule="auto"/>
      </w:pPr>
      <w:rPr>
        <w:b/>
        <w:bCs/>
      </w:rPr>
      <w:tblPr/>
      <w:tcPr>
        <w:tcBorders>
          <w:top w:val="double" w:sz="6" w:space="0" w:color="5A89F0" w:themeColor="accent6" w:themeTint="BF"/>
          <w:left w:val="single" w:sz="8" w:space="0" w:color="5A89F0" w:themeColor="accent6" w:themeTint="BF"/>
          <w:bottom w:val="single" w:sz="8" w:space="0" w:color="5A89F0" w:themeColor="accent6" w:themeTint="BF"/>
          <w:right w:val="single" w:sz="8" w:space="0" w:color="5A89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8D8FA" w:themeFill="accent6" w:themeFillTint="3F"/>
      </w:tcPr>
    </w:tblStylePr>
    <w:tblStylePr w:type="band1Horz">
      <w:tblPr/>
      <w:tcPr>
        <w:tcBorders>
          <w:insideH w:val="nil"/>
          <w:insideV w:val="nil"/>
        </w:tcBorders>
        <w:shd w:val="clear" w:color="auto" w:fill="C8D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2121" w:themeFill="text1"/>
      </w:tcPr>
    </w:tblStylePr>
    <w:tblStylePr w:type="lastCol">
      <w:rPr>
        <w:b/>
        <w:bCs/>
        <w:color w:val="FFFFFF" w:themeColor="background1"/>
      </w:rPr>
      <w:tblPr/>
      <w:tcPr>
        <w:tcBorders>
          <w:left w:val="nil"/>
          <w:right w:val="nil"/>
          <w:insideH w:val="nil"/>
          <w:insideV w:val="nil"/>
        </w:tcBorders>
        <w:shd w:val="clear" w:color="auto" w:fill="21212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6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46B9" w:themeFill="accent1"/>
      </w:tcPr>
    </w:tblStylePr>
    <w:tblStylePr w:type="lastCol">
      <w:rPr>
        <w:b/>
        <w:bCs/>
        <w:color w:val="FFFFFF" w:themeColor="background1"/>
      </w:rPr>
      <w:tblPr/>
      <w:tcPr>
        <w:tcBorders>
          <w:left w:val="nil"/>
          <w:right w:val="nil"/>
          <w:insideH w:val="nil"/>
          <w:insideV w:val="nil"/>
        </w:tcBorders>
        <w:shd w:val="clear" w:color="auto" w:fill="1146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731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7314" w:themeFill="accent2"/>
      </w:tcPr>
    </w:tblStylePr>
    <w:tblStylePr w:type="lastCol">
      <w:rPr>
        <w:b/>
        <w:bCs/>
        <w:color w:val="FFFFFF" w:themeColor="background1"/>
      </w:rPr>
      <w:tblPr/>
      <w:tcPr>
        <w:tcBorders>
          <w:left w:val="nil"/>
          <w:right w:val="nil"/>
          <w:insideH w:val="nil"/>
          <w:insideV w:val="nil"/>
        </w:tcBorders>
        <w:shd w:val="clear" w:color="auto" w:fill="FA731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91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91C" w:themeFill="accent3"/>
      </w:tcPr>
    </w:tblStylePr>
    <w:tblStylePr w:type="lastCol">
      <w:rPr>
        <w:b/>
        <w:bCs/>
        <w:color w:val="FFFFFF" w:themeColor="background1"/>
      </w:rPr>
      <w:tblPr/>
      <w:tcPr>
        <w:tcBorders>
          <w:left w:val="nil"/>
          <w:right w:val="nil"/>
          <w:insideH w:val="nil"/>
          <w:insideV w:val="nil"/>
        </w:tcBorders>
        <w:shd w:val="clear" w:color="auto" w:fill="FFC91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3BE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3BED" w:themeFill="accent4"/>
      </w:tcPr>
    </w:tblStylePr>
    <w:tblStylePr w:type="lastCol">
      <w:rPr>
        <w:b/>
        <w:bCs/>
        <w:color w:val="FFFFFF" w:themeColor="background1"/>
      </w:rPr>
      <w:tblPr/>
      <w:tcPr>
        <w:tcBorders>
          <w:left w:val="nil"/>
          <w:right w:val="nil"/>
          <w:insideH w:val="nil"/>
          <w:insideV w:val="nil"/>
        </w:tcBorders>
        <w:shd w:val="clear" w:color="auto" w:fill="7D3BE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B8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B8A6" w:themeFill="accent5"/>
      </w:tcPr>
    </w:tblStylePr>
    <w:tblStylePr w:type="lastCol">
      <w:rPr>
        <w:b/>
        <w:bCs/>
        <w:color w:val="FFFFFF" w:themeColor="background1"/>
      </w:rPr>
      <w:tblPr/>
      <w:tcPr>
        <w:tcBorders>
          <w:left w:val="nil"/>
          <w:right w:val="nil"/>
          <w:insideH w:val="nil"/>
          <w:insideV w:val="nil"/>
        </w:tcBorders>
        <w:shd w:val="clear" w:color="auto" w:fill="14B8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63E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63EB" w:themeFill="accent6"/>
      </w:tcPr>
    </w:tblStylePr>
    <w:tblStylePr w:type="lastCol">
      <w:rPr>
        <w:b/>
        <w:bCs/>
        <w:color w:val="FFFFFF" w:themeColor="background1"/>
      </w:rPr>
      <w:tblPr/>
      <w:tcPr>
        <w:tcBorders>
          <w:left w:val="nil"/>
          <w:right w:val="nil"/>
          <w:insideH w:val="nil"/>
          <w:insideV w:val="nil"/>
        </w:tcBorders>
        <w:shd w:val="clear" w:color="auto" w:fill="2463E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212121" w:themeColor="text1"/>
    </w:rPr>
    <w:tblPr>
      <w:tblStyleRowBandSize w:val="1"/>
      <w:tblStyleColBandSize w:val="1"/>
      <w:tblBorders>
        <w:top w:val="single" w:sz="8" w:space="0" w:color="212121" w:themeColor="text1"/>
        <w:bottom w:val="single" w:sz="8" w:space="0" w:color="212121" w:themeColor="text1"/>
      </w:tblBorders>
    </w:tblPr>
    <w:tblStylePr w:type="firstRow">
      <w:rPr>
        <w:rFonts w:asciiTheme="majorHAnsi" w:eastAsiaTheme="majorEastAsia" w:hAnsiTheme="majorHAnsi" w:cstheme="majorBidi"/>
      </w:rPr>
      <w:tblPr/>
      <w:tcPr>
        <w:tcBorders>
          <w:top w:val="nil"/>
          <w:bottom w:val="single" w:sz="8" w:space="0" w:color="212121" w:themeColor="text1"/>
        </w:tcBorders>
      </w:tcPr>
    </w:tblStylePr>
    <w:tblStylePr w:type="lastRow">
      <w:rPr>
        <w:b/>
        <w:bCs/>
        <w:color w:val="001A4A" w:themeColor="text2"/>
      </w:rPr>
      <w:tblPr/>
      <w:tcPr>
        <w:tcBorders>
          <w:top w:val="single" w:sz="8" w:space="0" w:color="212121" w:themeColor="text1"/>
          <w:bottom w:val="single" w:sz="8" w:space="0" w:color="212121" w:themeColor="text1"/>
        </w:tcBorders>
      </w:tcPr>
    </w:tblStylePr>
    <w:tblStylePr w:type="firstCol">
      <w:rPr>
        <w:b/>
        <w:bCs/>
      </w:rPr>
    </w:tblStylePr>
    <w:tblStylePr w:type="lastCol">
      <w:rPr>
        <w:b/>
        <w:bCs/>
      </w:rPr>
      <w:tblPr/>
      <w:tcPr>
        <w:tcBorders>
          <w:top w:val="single" w:sz="8" w:space="0" w:color="212121" w:themeColor="text1"/>
          <w:bottom w:val="single" w:sz="8" w:space="0" w:color="212121" w:themeColor="text1"/>
        </w:tcBorders>
      </w:tcPr>
    </w:tblStylePr>
    <w:tblStylePr w:type="band1Vert">
      <w:tblPr/>
      <w:tcPr>
        <w:shd w:val="clear" w:color="auto" w:fill="C8C8C8" w:themeFill="text1" w:themeFillTint="3F"/>
      </w:tcPr>
    </w:tblStylePr>
    <w:tblStylePr w:type="band1Horz">
      <w:tblPr/>
      <w:tcPr>
        <w:shd w:val="clear" w:color="auto" w:fill="C8C8C8" w:themeFill="text1" w:themeFillTint="3F"/>
      </w:tcPr>
    </w:tblStylePr>
  </w:style>
  <w:style w:type="table" w:styleId="MediumList1-Accent1">
    <w:name w:val="Medium List 1 Accent 1"/>
    <w:basedOn w:val="TableNormal"/>
    <w:uiPriority w:val="65"/>
    <w:rsid w:val="00CB0664"/>
    <w:pPr>
      <w:spacing w:after="0" w:line="240" w:lineRule="auto"/>
    </w:pPr>
    <w:rPr>
      <w:color w:val="212121" w:themeColor="text1"/>
    </w:rPr>
    <w:tblPr>
      <w:tblStyleRowBandSize w:val="1"/>
      <w:tblStyleColBandSize w:val="1"/>
      <w:tblBorders>
        <w:top w:val="single" w:sz="8" w:space="0" w:color="1146B9" w:themeColor="accent1"/>
        <w:bottom w:val="single" w:sz="8" w:space="0" w:color="1146B9" w:themeColor="accent1"/>
      </w:tblBorders>
    </w:tblPr>
    <w:tblStylePr w:type="firstRow">
      <w:rPr>
        <w:rFonts w:asciiTheme="majorHAnsi" w:eastAsiaTheme="majorEastAsia" w:hAnsiTheme="majorHAnsi" w:cstheme="majorBidi"/>
      </w:rPr>
      <w:tblPr/>
      <w:tcPr>
        <w:tcBorders>
          <w:top w:val="nil"/>
          <w:bottom w:val="single" w:sz="8" w:space="0" w:color="1146B9" w:themeColor="accent1"/>
        </w:tcBorders>
      </w:tcPr>
    </w:tblStylePr>
    <w:tblStylePr w:type="lastRow">
      <w:rPr>
        <w:b/>
        <w:bCs/>
        <w:color w:val="001A4A" w:themeColor="text2"/>
      </w:rPr>
      <w:tblPr/>
      <w:tcPr>
        <w:tcBorders>
          <w:top w:val="single" w:sz="8" w:space="0" w:color="1146B9" w:themeColor="accent1"/>
          <w:bottom w:val="single" w:sz="8" w:space="0" w:color="1146B9" w:themeColor="accent1"/>
        </w:tcBorders>
      </w:tcPr>
    </w:tblStylePr>
    <w:tblStylePr w:type="firstCol">
      <w:rPr>
        <w:b/>
        <w:bCs/>
      </w:rPr>
    </w:tblStylePr>
    <w:tblStylePr w:type="lastCol">
      <w:rPr>
        <w:b/>
        <w:bCs/>
      </w:rPr>
      <w:tblPr/>
      <w:tcPr>
        <w:tcBorders>
          <w:top w:val="single" w:sz="8" w:space="0" w:color="1146B9" w:themeColor="accent1"/>
          <w:bottom w:val="single" w:sz="8" w:space="0" w:color="1146B9" w:themeColor="accent1"/>
        </w:tcBorders>
      </w:tcPr>
    </w:tblStylePr>
    <w:tblStylePr w:type="band1Vert">
      <w:tblPr/>
      <w:tcPr>
        <w:shd w:val="clear" w:color="auto" w:fill="B9CCF8" w:themeFill="accent1" w:themeFillTint="3F"/>
      </w:tcPr>
    </w:tblStylePr>
    <w:tblStylePr w:type="band1Horz">
      <w:tblPr/>
      <w:tcPr>
        <w:shd w:val="clear" w:color="auto" w:fill="B9CCF8" w:themeFill="accent1" w:themeFillTint="3F"/>
      </w:tcPr>
    </w:tblStylePr>
  </w:style>
  <w:style w:type="table" w:styleId="MediumList1-Accent2">
    <w:name w:val="Medium List 1 Accent 2"/>
    <w:basedOn w:val="TableNormal"/>
    <w:uiPriority w:val="65"/>
    <w:rsid w:val="00CB0664"/>
    <w:pPr>
      <w:spacing w:after="0" w:line="240" w:lineRule="auto"/>
    </w:pPr>
    <w:rPr>
      <w:color w:val="212121" w:themeColor="text1"/>
    </w:rPr>
    <w:tblPr>
      <w:tblStyleRowBandSize w:val="1"/>
      <w:tblStyleColBandSize w:val="1"/>
      <w:tblBorders>
        <w:top w:val="single" w:sz="8" w:space="0" w:color="FA7314" w:themeColor="accent2"/>
        <w:bottom w:val="single" w:sz="8" w:space="0" w:color="FA7314" w:themeColor="accent2"/>
      </w:tblBorders>
    </w:tblPr>
    <w:tblStylePr w:type="firstRow">
      <w:rPr>
        <w:rFonts w:asciiTheme="majorHAnsi" w:eastAsiaTheme="majorEastAsia" w:hAnsiTheme="majorHAnsi" w:cstheme="majorBidi"/>
      </w:rPr>
      <w:tblPr/>
      <w:tcPr>
        <w:tcBorders>
          <w:top w:val="nil"/>
          <w:bottom w:val="single" w:sz="8" w:space="0" w:color="FA7314" w:themeColor="accent2"/>
        </w:tcBorders>
      </w:tcPr>
    </w:tblStylePr>
    <w:tblStylePr w:type="lastRow">
      <w:rPr>
        <w:b/>
        <w:bCs/>
        <w:color w:val="001A4A" w:themeColor="text2"/>
      </w:rPr>
      <w:tblPr/>
      <w:tcPr>
        <w:tcBorders>
          <w:top w:val="single" w:sz="8" w:space="0" w:color="FA7314" w:themeColor="accent2"/>
          <w:bottom w:val="single" w:sz="8" w:space="0" w:color="FA7314" w:themeColor="accent2"/>
        </w:tcBorders>
      </w:tcPr>
    </w:tblStylePr>
    <w:tblStylePr w:type="firstCol">
      <w:rPr>
        <w:b/>
        <w:bCs/>
      </w:rPr>
    </w:tblStylePr>
    <w:tblStylePr w:type="lastCol">
      <w:rPr>
        <w:b/>
        <w:bCs/>
      </w:rPr>
      <w:tblPr/>
      <w:tcPr>
        <w:tcBorders>
          <w:top w:val="single" w:sz="8" w:space="0" w:color="FA7314" w:themeColor="accent2"/>
          <w:bottom w:val="single" w:sz="8" w:space="0" w:color="FA7314" w:themeColor="accent2"/>
        </w:tcBorders>
      </w:tcPr>
    </w:tblStylePr>
    <w:tblStylePr w:type="band1Vert">
      <w:tblPr/>
      <w:tcPr>
        <w:shd w:val="clear" w:color="auto" w:fill="FDDCC4" w:themeFill="accent2" w:themeFillTint="3F"/>
      </w:tcPr>
    </w:tblStylePr>
    <w:tblStylePr w:type="band1Horz">
      <w:tblPr/>
      <w:tcPr>
        <w:shd w:val="clear" w:color="auto" w:fill="FDDCC4" w:themeFill="accent2" w:themeFillTint="3F"/>
      </w:tcPr>
    </w:tblStylePr>
  </w:style>
  <w:style w:type="table" w:styleId="MediumList1-Accent3">
    <w:name w:val="Medium List 1 Accent 3"/>
    <w:basedOn w:val="TableNormal"/>
    <w:uiPriority w:val="65"/>
    <w:rsid w:val="00CB0664"/>
    <w:pPr>
      <w:spacing w:after="0" w:line="240" w:lineRule="auto"/>
    </w:pPr>
    <w:rPr>
      <w:color w:val="212121" w:themeColor="text1"/>
    </w:rPr>
    <w:tblPr>
      <w:tblStyleRowBandSize w:val="1"/>
      <w:tblStyleColBandSize w:val="1"/>
      <w:tblBorders>
        <w:top w:val="single" w:sz="8" w:space="0" w:color="FFC91C" w:themeColor="accent3"/>
        <w:bottom w:val="single" w:sz="8" w:space="0" w:color="FFC91C" w:themeColor="accent3"/>
      </w:tblBorders>
    </w:tblPr>
    <w:tblStylePr w:type="firstRow">
      <w:rPr>
        <w:rFonts w:asciiTheme="majorHAnsi" w:eastAsiaTheme="majorEastAsia" w:hAnsiTheme="majorHAnsi" w:cstheme="majorBidi"/>
      </w:rPr>
      <w:tblPr/>
      <w:tcPr>
        <w:tcBorders>
          <w:top w:val="nil"/>
          <w:bottom w:val="single" w:sz="8" w:space="0" w:color="FFC91C" w:themeColor="accent3"/>
        </w:tcBorders>
      </w:tcPr>
    </w:tblStylePr>
    <w:tblStylePr w:type="lastRow">
      <w:rPr>
        <w:b/>
        <w:bCs/>
        <w:color w:val="001A4A" w:themeColor="text2"/>
      </w:rPr>
      <w:tblPr/>
      <w:tcPr>
        <w:tcBorders>
          <w:top w:val="single" w:sz="8" w:space="0" w:color="FFC91C" w:themeColor="accent3"/>
          <w:bottom w:val="single" w:sz="8" w:space="0" w:color="FFC91C" w:themeColor="accent3"/>
        </w:tcBorders>
      </w:tcPr>
    </w:tblStylePr>
    <w:tblStylePr w:type="firstCol">
      <w:rPr>
        <w:b/>
        <w:bCs/>
      </w:rPr>
    </w:tblStylePr>
    <w:tblStylePr w:type="lastCol">
      <w:rPr>
        <w:b/>
        <w:bCs/>
      </w:rPr>
      <w:tblPr/>
      <w:tcPr>
        <w:tcBorders>
          <w:top w:val="single" w:sz="8" w:space="0" w:color="FFC91C" w:themeColor="accent3"/>
          <w:bottom w:val="single" w:sz="8" w:space="0" w:color="FFC91C" w:themeColor="accent3"/>
        </w:tcBorders>
      </w:tcPr>
    </w:tblStylePr>
    <w:tblStylePr w:type="band1Vert">
      <w:tblPr/>
      <w:tcPr>
        <w:shd w:val="clear" w:color="auto" w:fill="FFF1C6" w:themeFill="accent3" w:themeFillTint="3F"/>
      </w:tcPr>
    </w:tblStylePr>
    <w:tblStylePr w:type="band1Horz">
      <w:tblPr/>
      <w:tcPr>
        <w:shd w:val="clear" w:color="auto" w:fill="FFF1C6" w:themeFill="accent3" w:themeFillTint="3F"/>
      </w:tcPr>
    </w:tblStylePr>
  </w:style>
  <w:style w:type="table" w:styleId="MediumList1-Accent4">
    <w:name w:val="Medium List 1 Accent 4"/>
    <w:basedOn w:val="TableNormal"/>
    <w:uiPriority w:val="65"/>
    <w:rsid w:val="00CB0664"/>
    <w:pPr>
      <w:spacing w:after="0" w:line="240" w:lineRule="auto"/>
    </w:pPr>
    <w:rPr>
      <w:color w:val="212121" w:themeColor="text1"/>
    </w:rPr>
    <w:tblPr>
      <w:tblStyleRowBandSize w:val="1"/>
      <w:tblStyleColBandSize w:val="1"/>
      <w:tblBorders>
        <w:top w:val="single" w:sz="8" w:space="0" w:color="7D3BED" w:themeColor="accent4"/>
        <w:bottom w:val="single" w:sz="8" w:space="0" w:color="7D3BED" w:themeColor="accent4"/>
      </w:tblBorders>
    </w:tblPr>
    <w:tblStylePr w:type="firstRow">
      <w:rPr>
        <w:rFonts w:asciiTheme="majorHAnsi" w:eastAsiaTheme="majorEastAsia" w:hAnsiTheme="majorHAnsi" w:cstheme="majorBidi"/>
      </w:rPr>
      <w:tblPr/>
      <w:tcPr>
        <w:tcBorders>
          <w:top w:val="nil"/>
          <w:bottom w:val="single" w:sz="8" w:space="0" w:color="7D3BED" w:themeColor="accent4"/>
        </w:tcBorders>
      </w:tcPr>
    </w:tblStylePr>
    <w:tblStylePr w:type="lastRow">
      <w:rPr>
        <w:b/>
        <w:bCs/>
        <w:color w:val="001A4A" w:themeColor="text2"/>
      </w:rPr>
      <w:tblPr/>
      <w:tcPr>
        <w:tcBorders>
          <w:top w:val="single" w:sz="8" w:space="0" w:color="7D3BED" w:themeColor="accent4"/>
          <w:bottom w:val="single" w:sz="8" w:space="0" w:color="7D3BED" w:themeColor="accent4"/>
        </w:tcBorders>
      </w:tcPr>
    </w:tblStylePr>
    <w:tblStylePr w:type="firstCol">
      <w:rPr>
        <w:b/>
        <w:bCs/>
      </w:rPr>
    </w:tblStylePr>
    <w:tblStylePr w:type="lastCol">
      <w:rPr>
        <w:b/>
        <w:bCs/>
      </w:rPr>
      <w:tblPr/>
      <w:tcPr>
        <w:tcBorders>
          <w:top w:val="single" w:sz="8" w:space="0" w:color="7D3BED" w:themeColor="accent4"/>
          <w:bottom w:val="single" w:sz="8" w:space="0" w:color="7D3BED" w:themeColor="accent4"/>
        </w:tcBorders>
      </w:tcPr>
    </w:tblStylePr>
    <w:tblStylePr w:type="band1Vert">
      <w:tblPr/>
      <w:tcPr>
        <w:shd w:val="clear" w:color="auto" w:fill="DECEFA" w:themeFill="accent4" w:themeFillTint="3F"/>
      </w:tcPr>
    </w:tblStylePr>
    <w:tblStylePr w:type="band1Horz">
      <w:tblPr/>
      <w:tcPr>
        <w:shd w:val="clear" w:color="auto" w:fill="DECEFA" w:themeFill="accent4" w:themeFillTint="3F"/>
      </w:tcPr>
    </w:tblStylePr>
  </w:style>
  <w:style w:type="table" w:styleId="MediumList1-Accent5">
    <w:name w:val="Medium List 1 Accent 5"/>
    <w:basedOn w:val="TableNormal"/>
    <w:uiPriority w:val="65"/>
    <w:rsid w:val="00CB0664"/>
    <w:pPr>
      <w:spacing w:after="0" w:line="240" w:lineRule="auto"/>
    </w:pPr>
    <w:rPr>
      <w:color w:val="212121" w:themeColor="text1"/>
    </w:rPr>
    <w:tblPr>
      <w:tblStyleRowBandSize w:val="1"/>
      <w:tblStyleColBandSize w:val="1"/>
      <w:tblBorders>
        <w:top w:val="single" w:sz="8" w:space="0" w:color="14B8A6" w:themeColor="accent5"/>
        <w:bottom w:val="single" w:sz="8" w:space="0" w:color="14B8A6" w:themeColor="accent5"/>
      </w:tblBorders>
    </w:tblPr>
    <w:tblStylePr w:type="firstRow">
      <w:rPr>
        <w:rFonts w:asciiTheme="majorHAnsi" w:eastAsiaTheme="majorEastAsia" w:hAnsiTheme="majorHAnsi" w:cstheme="majorBidi"/>
      </w:rPr>
      <w:tblPr/>
      <w:tcPr>
        <w:tcBorders>
          <w:top w:val="nil"/>
          <w:bottom w:val="single" w:sz="8" w:space="0" w:color="14B8A6" w:themeColor="accent5"/>
        </w:tcBorders>
      </w:tcPr>
    </w:tblStylePr>
    <w:tblStylePr w:type="lastRow">
      <w:rPr>
        <w:b/>
        <w:bCs/>
        <w:color w:val="001A4A" w:themeColor="text2"/>
      </w:rPr>
      <w:tblPr/>
      <w:tcPr>
        <w:tcBorders>
          <w:top w:val="single" w:sz="8" w:space="0" w:color="14B8A6" w:themeColor="accent5"/>
          <w:bottom w:val="single" w:sz="8" w:space="0" w:color="14B8A6" w:themeColor="accent5"/>
        </w:tcBorders>
      </w:tcPr>
    </w:tblStylePr>
    <w:tblStylePr w:type="firstCol">
      <w:rPr>
        <w:b/>
        <w:bCs/>
      </w:rPr>
    </w:tblStylePr>
    <w:tblStylePr w:type="lastCol">
      <w:rPr>
        <w:b/>
        <w:bCs/>
      </w:rPr>
      <w:tblPr/>
      <w:tcPr>
        <w:tcBorders>
          <w:top w:val="single" w:sz="8" w:space="0" w:color="14B8A6" w:themeColor="accent5"/>
          <w:bottom w:val="single" w:sz="8" w:space="0" w:color="14B8A6" w:themeColor="accent5"/>
        </w:tcBorders>
      </w:tcPr>
    </w:tblStylePr>
    <w:tblStylePr w:type="band1Vert">
      <w:tblPr/>
      <w:tcPr>
        <w:shd w:val="clear" w:color="auto" w:fill="BAF7F0" w:themeFill="accent5" w:themeFillTint="3F"/>
      </w:tcPr>
    </w:tblStylePr>
    <w:tblStylePr w:type="band1Horz">
      <w:tblPr/>
      <w:tcPr>
        <w:shd w:val="clear" w:color="auto" w:fill="BAF7F0" w:themeFill="accent5" w:themeFillTint="3F"/>
      </w:tcPr>
    </w:tblStylePr>
  </w:style>
  <w:style w:type="table" w:styleId="MediumList1-Accent6">
    <w:name w:val="Medium List 1 Accent 6"/>
    <w:basedOn w:val="TableNormal"/>
    <w:uiPriority w:val="65"/>
    <w:rsid w:val="00CB0664"/>
    <w:pPr>
      <w:spacing w:after="0" w:line="240" w:lineRule="auto"/>
    </w:pPr>
    <w:rPr>
      <w:color w:val="212121" w:themeColor="text1"/>
    </w:rPr>
    <w:tblPr>
      <w:tblStyleRowBandSize w:val="1"/>
      <w:tblStyleColBandSize w:val="1"/>
      <w:tblBorders>
        <w:top w:val="single" w:sz="8" w:space="0" w:color="2463EB" w:themeColor="accent6"/>
        <w:bottom w:val="single" w:sz="8" w:space="0" w:color="2463EB" w:themeColor="accent6"/>
      </w:tblBorders>
    </w:tblPr>
    <w:tblStylePr w:type="firstRow">
      <w:rPr>
        <w:rFonts w:asciiTheme="majorHAnsi" w:eastAsiaTheme="majorEastAsia" w:hAnsiTheme="majorHAnsi" w:cstheme="majorBidi"/>
      </w:rPr>
      <w:tblPr/>
      <w:tcPr>
        <w:tcBorders>
          <w:top w:val="nil"/>
          <w:bottom w:val="single" w:sz="8" w:space="0" w:color="2463EB" w:themeColor="accent6"/>
        </w:tcBorders>
      </w:tcPr>
    </w:tblStylePr>
    <w:tblStylePr w:type="lastRow">
      <w:rPr>
        <w:b/>
        <w:bCs/>
        <w:color w:val="001A4A" w:themeColor="text2"/>
      </w:rPr>
      <w:tblPr/>
      <w:tcPr>
        <w:tcBorders>
          <w:top w:val="single" w:sz="8" w:space="0" w:color="2463EB" w:themeColor="accent6"/>
          <w:bottom w:val="single" w:sz="8" w:space="0" w:color="2463EB" w:themeColor="accent6"/>
        </w:tcBorders>
      </w:tcPr>
    </w:tblStylePr>
    <w:tblStylePr w:type="firstCol">
      <w:rPr>
        <w:b/>
        <w:bCs/>
      </w:rPr>
    </w:tblStylePr>
    <w:tblStylePr w:type="lastCol">
      <w:rPr>
        <w:b/>
        <w:bCs/>
      </w:rPr>
      <w:tblPr/>
      <w:tcPr>
        <w:tcBorders>
          <w:top w:val="single" w:sz="8" w:space="0" w:color="2463EB" w:themeColor="accent6"/>
          <w:bottom w:val="single" w:sz="8" w:space="0" w:color="2463EB" w:themeColor="accent6"/>
        </w:tcBorders>
      </w:tcPr>
    </w:tblStylePr>
    <w:tblStylePr w:type="band1Vert">
      <w:tblPr/>
      <w:tcPr>
        <w:shd w:val="clear" w:color="auto" w:fill="C8D8FA" w:themeFill="accent6" w:themeFillTint="3F"/>
      </w:tcPr>
    </w:tblStylePr>
    <w:tblStylePr w:type="band1Horz">
      <w:tblPr/>
      <w:tcPr>
        <w:shd w:val="clear" w:color="auto" w:fill="C8D8FA"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212121" w:themeColor="text1"/>
        <w:left w:val="single" w:sz="8" w:space="0" w:color="212121" w:themeColor="text1"/>
        <w:bottom w:val="single" w:sz="8" w:space="0" w:color="212121" w:themeColor="text1"/>
        <w:right w:val="single" w:sz="8" w:space="0" w:color="212121" w:themeColor="text1"/>
      </w:tblBorders>
    </w:tblPr>
    <w:tblStylePr w:type="firstRow">
      <w:rPr>
        <w:sz w:val="24"/>
        <w:szCs w:val="24"/>
      </w:rPr>
      <w:tblPr/>
      <w:tcPr>
        <w:tcBorders>
          <w:top w:val="nil"/>
          <w:left w:val="nil"/>
          <w:bottom w:val="single" w:sz="24" w:space="0" w:color="212121" w:themeColor="text1"/>
          <w:right w:val="nil"/>
          <w:insideH w:val="nil"/>
          <w:insideV w:val="nil"/>
        </w:tcBorders>
        <w:shd w:val="clear" w:color="auto" w:fill="FFFFFF" w:themeFill="background1"/>
      </w:tcPr>
    </w:tblStylePr>
    <w:tblStylePr w:type="lastRow">
      <w:tblPr/>
      <w:tcPr>
        <w:tcBorders>
          <w:top w:val="single" w:sz="8" w:space="0" w:color="212121"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1" w:themeColor="text1"/>
          <w:insideH w:val="nil"/>
          <w:insideV w:val="nil"/>
        </w:tcBorders>
        <w:shd w:val="clear" w:color="auto" w:fill="FFFFFF" w:themeFill="background1"/>
      </w:tcPr>
    </w:tblStylePr>
    <w:tblStylePr w:type="lastCol">
      <w:tblPr/>
      <w:tcPr>
        <w:tcBorders>
          <w:top w:val="nil"/>
          <w:left w:val="single" w:sz="8" w:space="0" w:color="212121"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8" w:themeFill="text1" w:themeFillTint="3F"/>
      </w:tcPr>
    </w:tblStylePr>
    <w:tblStylePr w:type="band1Horz">
      <w:tblPr/>
      <w:tcPr>
        <w:tcBorders>
          <w:top w:val="nil"/>
          <w:bottom w:val="nil"/>
          <w:insideH w:val="nil"/>
          <w:insideV w:val="nil"/>
        </w:tcBorders>
        <w:shd w:val="clear" w:color="auto" w:fill="C8C8C8"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1146B9" w:themeColor="accent1"/>
        <w:left w:val="single" w:sz="8" w:space="0" w:color="1146B9" w:themeColor="accent1"/>
        <w:bottom w:val="single" w:sz="8" w:space="0" w:color="1146B9" w:themeColor="accent1"/>
        <w:right w:val="single" w:sz="8" w:space="0" w:color="1146B9" w:themeColor="accent1"/>
      </w:tblBorders>
    </w:tblPr>
    <w:tblStylePr w:type="firstRow">
      <w:rPr>
        <w:sz w:val="24"/>
        <w:szCs w:val="24"/>
      </w:rPr>
      <w:tblPr/>
      <w:tcPr>
        <w:tcBorders>
          <w:top w:val="nil"/>
          <w:left w:val="nil"/>
          <w:bottom w:val="single" w:sz="24" w:space="0" w:color="1146B9" w:themeColor="accent1"/>
          <w:right w:val="nil"/>
          <w:insideH w:val="nil"/>
          <w:insideV w:val="nil"/>
        </w:tcBorders>
        <w:shd w:val="clear" w:color="auto" w:fill="FFFFFF" w:themeFill="background1"/>
      </w:tcPr>
    </w:tblStylePr>
    <w:tblStylePr w:type="lastRow">
      <w:tblPr/>
      <w:tcPr>
        <w:tcBorders>
          <w:top w:val="single" w:sz="8" w:space="0" w:color="1146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6B9" w:themeColor="accent1"/>
          <w:insideH w:val="nil"/>
          <w:insideV w:val="nil"/>
        </w:tcBorders>
        <w:shd w:val="clear" w:color="auto" w:fill="FFFFFF" w:themeFill="background1"/>
      </w:tcPr>
    </w:tblStylePr>
    <w:tblStylePr w:type="lastCol">
      <w:tblPr/>
      <w:tcPr>
        <w:tcBorders>
          <w:top w:val="nil"/>
          <w:left w:val="single" w:sz="8" w:space="0" w:color="1146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CCF8" w:themeFill="accent1" w:themeFillTint="3F"/>
      </w:tcPr>
    </w:tblStylePr>
    <w:tblStylePr w:type="band1Horz">
      <w:tblPr/>
      <w:tcPr>
        <w:tcBorders>
          <w:top w:val="nil"/>
          <w:bottom w:val="nil"/>
          <w:insideH w:val="nil"/>
          <w:insideV w:val="nil"/>
        </w:tcBorders>
        <w:shd w:val="clear" w:color="auto" w:fill="B9CC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FA7314" w:themeColor="accent2"/>
        <w:left w:val="single" w:sz="8" w:space="0" w:color="FA7314" w:themeColor="accent2"/>
        <w:bottom w:val="single" w:sz="8" w:space="0" w:color="FA7314" w:themeColor="accent2"/>
        <w:right w:val="single" w:sz="8" w:space="0" w:color="FA7314" w:themeColor="accent2"/>
      </w:tblBorders>
    </w:tblPr>
    <w:tblStylePr w:type="firstRow">
      <w:rPr>
        <w:sz w:val="24"/>
        <w:szCs w:val="24"/>
      </w:rPr>
      <w:tblPr/>
      <w:tcPr>
        <w:tcBorders>
          <w:top w:val="nil"/>
          <w:left w:val="nil"/>
          <w:bottom w:val="single" w:sz="24" w:space="0" w:color="FA7314" w:themeColor="accent2"/>
          <w:right w:val="nil"/>
          <w:insideH w:val="nil"/>
          <w:insideV w:val="nil"/>
        </w:tcBorders>
        <w:shd w:val="clear" w:color="auto" w:fill="FFFFFF" w:themeFill="background1"/>
      </w:tcPr>
    </w:tblStylePr>
    <w:tblStylePr w:type="lastRow">
      <w:tblPr/>
      <w:tcPr>
        <w:tcBorders>
          <w:top w:val="single" w:sz="8" w:space="0" w:color="FA731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7314" w:themeColor="accent2"/>
          <w:insideH w:val="nil"/>
          <w:insideV w:val="nil"/>
        </w:tcBorders>
        <w:shd w:val="clear" w:color="auto" w:fill="FFFFFF" w:themeFill="background1"/>
      </w:tcPr>
    </w:tblStylePr>
    <w:tblStylePr w:type="lastCol">
      <w:tblPr/>
      <w:tcPr>
        <w:tcBorders>
          <w:top w:val="nil"/>
          <w:left w:val="single" w:sz="8" w:space="0" w:color="FA731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CC4" w:themeFill="accent2" w:themeFillTint="3F"/>
      </w:tcPr>
    </w:tblStylePr>
    <w:tblStylePr w:type="band1Horz">
      <w:tblPr/>
      <w:tcPr>
        <w:tcBorders>
          <w:top w:val="nil"/>
          <w:bottom w:val="nil"/>
          <w:insideH w:val="nil"/>
          <w:insideV w:val="nil"/>
        </w:tcBorders>
        <w:shd w:val="clear" w:color="auto" w:fill="FDDC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FFC91C" w:themeColor="accent3"/>
        <w:left w:val="single" w:sz="8" w:space="0" w:color="FFC91C" w:themeColor="accent3"/>
        <w:bottom w:val="single" w:sz="8" w:space="0" w:color="FFC91C" w:themeColor="accent3"/>
        <w:right w:val="single" w:sz="8" w:space="0" w:color="FFC91C" w:themeColor="accent3"/>
      </w:tblBorders>
    </w:tblPr>
    <w:tblStylePr w:type="firstRow">
      <w:rPr>
        <w:sz w:val="24"/>
        <w:szCs w:val="24"/>
      </w:rPr>
      <w:tblPr/>
      <w:tcPr>
        <w:tcBorders>
          <w:top w:val="nil"/>
          <w:left w:val="nil"/>
          <w:bottom w:val="single" w:sz="24" w:space="0" w:color="FFC91C" w:themeColor="accent3"/>
          <w:right w:val="nil"/>
          <w:insideH w:val="nil"/>
          <w:insideV w:val="nil"/>
        </w:tcBorders>
        <w:shd w:val="clear" w:color="auto" w:fill="FFFFFF" w:themeFill="background1"/>
      </w:tcPr>
    </w:tblStylePr>
    <w:tblStylePr w:type="lastRow">
      <w:tblPr/>
      <w:tcPr>
        <w:tcBorders>
          <w:top w:val="single" w:sz="8" w:space="0" w:color="FFC9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91C" w:themeColor="accent3"/>
          <w:insideH w:val="nil"/>
          <w:insideV w:val="nil"/>
        </w:tcBorders>
        <w:shd w:val="clear" w:color="auto" w:fill="FFFFFF" w:themeFill="background1"/>
      </w:tcPr>
    </w:tblStylePr>
    <w:tblStylePr w:type="lastCol">
      <w:tblPr/>
      <w:tcPr>
        <w:tcBorders>
          <w:top w:val="nil"/>
          <w:left w:val="single" w:sz="8" w:space="0" w:color="FFC9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6" w:themeFill="accent3" w:themeFillTint="3F"/>
      </w:tcPr>
    </w:tblStylePr>
    <w:tblStylePr w:type="band1Horz">
      <w:tblPr/>
      <w:tcPr>
        <w:tcBorders>
          <w:top w:val="nil"/>
          <w:bottom w:val="nil"/>
          <w:insideH w:val="nil"/>
          <w:insideV w:val="nil"/>
        </w:tcBorders>
        <w:shd w:val="clear" w:color="auto" w:fill="FFF1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7D3BED" w:themeColor="accent4"/>
        <w:left w:val="single" w:sz="8" w:space="0" w:color="7D3BED" w:themeColor="accent4"/>
        <w:bottom w:val="single" w:sz="8" w:space="0" w:color="7D3BED" w:themeColor="accent4"/>
        <w:right w:val="single" w:sz="8" w:space="0" w:color="7D3BED" w:themeColor="accent4"/>
      </w:tblBorders>
    </w:tblPr>
    <w:tblStylePr w:type="firstRow">
      <w:rPr>
        <w:sz w:val="24"/>
        <w:szCs w:val="24"/>
      </w:rPr>
      <w:tblPr/>
      <w:tcPr>
        <w:tcBorders>
          <w:top w:val="nil"/>
          <w:left w:val="nil"/>
          <w:bottom w:val="single" w:sz="24" w:space="0" w:color="7D3BED" w:themeColor="accent4"/>
          <w:right w:val="nil"/>
          <w:insideH w:val="nil"/>
          <w:insideV w:val="nil"/>
        </w:tcBorders>
        <w:shd w:val="clear" w:color="auto" w:fill="FFFFFF" w:themeFill="background1"/>
      </w:tcPr>
    </w:tblStylePr>
    <w:tblStylePr w:type="lastRow">
      <w:tblPr/>
      <w:tcPr>
        <w:tcBorders>
          <w:top w:val="single" w:sz="8" w:space="0" w:color="7D3BE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3BED" w:themeColor="accent4"/>
          <w:insideH w:val="nil"/>
          <w:insideV w:val="nil"/>
        </w:tcBorders>
        <w:shd w:val="clear" w:color="auto" w:fill="FFFFFF" w:themeFill="background1"/>
      </w:tcPr>
    </w:tblStylePr>
    <w:tblStylePr w:type="lastCol">
      <w:tblPr/>
      <w:tcPr>
        <w:tcBorders>
          <w:top w:val="nil"/>
          <w:left w:val="single" w:sz="8" w:space="0" w:color="7D3BE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EFA" w:themeFill="accent4" w:themeFillTint="3F"/>
      </w:tcPr>
    </w:tblStylePr>
    <w:tblStylePr w:type="band1Horz">
      <w:tblPr/>
      <w:tcPr>
        <w:tcBorders>
          <w:top w:val="nil"/>
          <w:bottom w:val="nil"/>
          <w:insideH w:val="nil"/>
          <w:insideV w:val="nil"/>
        </w:tcBorders>
        <w:shd w:val="clear" w:color="auto" w:fill="DECE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14B8A6" w:themeColor="accent5"/>
        <w:left w:val="single" w:sz="8" w:space="0" w:color="14B8A6" w:themeColor="accent5"/>
        <w:bottom w:val="single" w:sz="8" w:space="0" w:color="14B8A6" w:themeColor="accent5"/>
        <w:right w:val="single" w:sz="8" w:space="0" w:color="14B8A6" w:themeColor="accent5"/>
      </w:tblBorders>
    </w:tblPr>
    <w:tblStylePr w:type="firstRow">
      <w:rPr>
        <w:sz w:val="24"/>
        <w:szCs w:val="24"/>
      </w:rPr>
      <w:tblPr/>
      <w:tcPr>
        <w:tcBorders>
          <w:top w:val="nil"/>
          <w:left w:val="nil"/>
          <w:bottom w:val="single" w:sz="24" w:space="0" w:color="14B8A6" w:themeColor="accent5"/>
          <w:right w:val="nil"/>
          <w:insideH w:val="nil"/>
          <w:insideV w:val="nil"/>
        </w:tcBorders>
        <w:shd w:val="clear" w:color="auto" w:fill="FFFFFF" w:themeFill="background1"/>
      </w:tcPr>
    </w:tblStylePr>
    <w:tblStylePr w:type="lastRow">
      <w:tblPr/>
      <w:tcPr>
        <w:tcBorders>
          <w:top w:val="single" w:sz="8" w:space="0" w:color="14B8A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B8A6" w:themeColor="accent5"/>
          <w:insideH w:val="nil"/>
          <w:insideV w:val="nil"/>
        </w:tcBorders>
        <w:shd w:val="clear" w:color="auto" w:fill="FFFFFF" w:themeFill="background1"/>
      </w:tcPr>
    </w:tblStylePr>
    <w:tblStylePr w:type="lastCol">
      <w:tblPr/>
      <w:tcPr>
        <w:tcBorders>
          <w:top w:val="nil"/>
          <w:left w:val="single" w:sz="8" w:space="0" w:color="14B8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7F0" w:themeFill="accent5" w:themeFillTint="3F"/>
      </w:tcPr>
    </w:tblStylePr>
    <w:tblStylePr w:type="band1Horz">
      <w:tblPr/>
      <w:tcPr>
        <w:tcBorders>
          <w:top w:val="nil"/>
          <w:bottom w:val="nil"/>
          <w:insideH w:val="nil"/>
          <w:insideV w:val="nil"/>
        </w:tcBorders>
        <w:shd w:val="clear" w:color="auto" w:fill="BAF7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2463EB" w:themeColor="accent6"/>
        <w:left w:val="single" w:sz="8" w:space="0" w:color="2463EB" w:themeColor="accent6"/>
        <w:bottom w:val="single" w:sz="8" w:space="0" w:color="2463EB" w:themeColor="accent6"/>
        <w:right w:val="single" w:sz="8" w:space="0" w:color="2463EB" w:themeColor="accent6"/>
      </w:tblBorders>
    </w:tblPr>
    <w:tblStylePr w:type="firstRow">
      <w:rPr>
        <w:sz w:val="24"/>
        <w:szCs w:val="24"/>
      </w:rPr>
      <w:tblPr/>
      <w:tcPr>
        <w:tcBorders>
          <w:top w:val="nil"/>
          <w:left w:val="nil"/>
          <w:bottom w:val="single" w:sz="24" w:space="0" w:color="2463EB" w:themeColor="accent6"/>
          <w:right w:val="nil"/>
          <w:insideH w:val="nil"/>
          <w:insideV w:val="nil"/>
        </w:tcBorders>
        <w:shd w:val="clear" w:color="auto" w:fill="FFFFFF" w:themeFill="background1"/>
      </w:tcPr>
    </w:tblStylePr>
    <w:tblStylePr w:type="lastRow">
      <w:tblPr/>
      <w:tcPr>
        <w:tcBorders>
          <w:top w:val="single" w:sz="8" w:space="0" w:color="2463E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63EB" w:themeColor="accent6"/>
          <w:insideH w:val="nil"/>
          <w:insideV w:val="nil"/>
        </w:tcBorders>
        <w:shd w:val="clear" w:color="auto" w:fill="FFFFFF" w:themeFill="background1"/>
      </w:tcPr>
    </w:tblStylePr>
    <w:tblStylePr w:type="lastCol">
      <w:tblPr/>
      <w:tcPr>
        <w:tcBorders>
          <w:top w:val="nil"/>
          <w:left w:val="single" w:sz="8" w:space="0" w:color="2463E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8FA" w:themeFill="accent6" w:themeFillTint="3F"/>
      </w:tcPr>
    </w:tblStylePr>
    <w:tblStylePr w:type="band1Horz">
      <w:tblPr/>
      <w:tcPr>
        <w:tcBorders>
          <w:top w:val="nil"/>
          <w:bottom w:val="nil"/>
          <w:insideH w:val="nil"/>
          <w:insideV w:val="nil"/>
        </w:tcBorders>
        <w:shd w:val="clear" w:color="auto" w:fill="C8D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585858" w:themeColor="text1" w:themeTint="BF"/>
        <w:left w:val="single" w:sz="8" w:space="0" w:color="585858" w:themeColor="text1" w:themeTint="BF"/>
        <w:bottom w:val="single" w:sz="8" w:space="0" w:color="585858" w:themeColor="text1" w:themeTint="BF"/>
        <w:right w:val="single" w:sz="8" w:space="0" w:color="585858" w:themeColor="text1" w:themeTint="BF"/>
        <w:insideH w:val="single" w:sz="8" w:space="0" w:color="585858" w:themeColor="text1" w:themeTint="BF"/>
        <w:insideV w:val="single" w:sz="8" w:space="0" w:color="585858" w:themeColor="text1" w:themeTint="BF"/>
      </w:tblBorders>
    </w:tblPr>
    <w:tcPr>
      <w:shd w:val="clear" w:color="auto" w:fill="C8C8C8" w:themeFill="text1" w:themeFillTint="3F"/>
    </w:tcPr>
    <w:tblStylePr w:type="firstRow">
      <w:rPr>
        <w:b/>
        <w:bCs/>
      </w:rPr>
    </w:tblStylePr>
    <w:tblStylePr w:type="lastRow">
      <w:rPr>
        <w:b/>
        <w:bCs/>
      </w:rPr>
      <w:tblPr/>
      <w:tcPr>
        <w:tcBorders>
          <w:top w:val="single" w:sz="18" w:space="0" w:color="585858" w:themeColor="text1" w:themeTint="BF"/>
        </w:tcBorders>
      </w:tcPr>
    </w:tblStylePr>
    <w:tblStylePr w:type="firstCol">
      <w:rPr>
        <w:b/>
        <w:bCs/>
      </w:rPr>
    </w:tblStylePr>
    <w:tblStylePr w:type="lastCol">
      <w:rPr>
        <w:b/>
        <w:bCs/>
      </w:rPr>
    </w:tblStylePr>
    <w:tblStylePr w:type="band1Vert">
      <w:tblPr/>
      <w:tcPr>
        <w:shd w:val="clear" w:color="auto" w:fill="909090" w:themeFill="text1" w:themeFillTint="7F"/>
      </w:tcPr>
    </w:tblStylePr>
    <w:tblStylePr w:type="band1Horz">
      <w:tblPr/>
      <w:tcPr>
        <w:shd w:val="clear" w:color="auto" w:fill="90909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B67EB" w:themeColor="accent1" w:themeTint="BF"/>
        <w:left w:val="single" w:sz="8" w:space="0" w:color="2B67EB" w:themeColor="accent1" w:themeTint="BF"/>
        <w:bottom w:val="single" w:sz="8" w:space="0" w:color="2B67EB" w:themeColor="accent1" w:themeTint="BF"/>
        <w:right w:val="single" w:sz="8" w:space="0" w:color="2B67EB" w:themeColor="accent1" w:themeTint="BF"/>
        <w:insideH w:val="single" w:sz="8" w:space="0" w:color="2B67EB" w:themeColor="accent1" w:themeTint="BF"/>
        <w:insideV w:val="single" w:sz="8" w:space="0" w:color="2B67EB" w:themeColor="accent1" w:themeTint="BF"/>
      </w:tblBorders>
    </w:tblPr>
    <w:tcPr>
      <w:shd w:val="clear" w:color="auto" w:fill="B9CCF8" w:themeFill="accent1" w:themeFillTint="3F"/>
    </w:tcPr>
    <w:tblStylePr w:type="firstRow">
      <w:rPr>
        <w:b/>
        <w:bCs/>
      </w:rPr>
    </w:tblStylePr>
    <w:tblStylePr w:type="lastRow">
      <w:rPr>
        <w:b/>
        <w:bCs/>
      </w:rPr>
      <w:tblPr/>
      <w:tcPr>
        <w:tcBorders>
          <w:top w:val="single" w:sz="18" w:space="0" w:color="2B67EB" w:themeColor="accent1" w:themeTint="BF"/>
        </w:tcBorders>
      </w:tcPr>
    </w:tblStylePr>
    <w:tblStylePr w:type="firstCol">
      <w:rPr>
        <w:b/>
        <w:bCs/>
      </w:rPr>
    </w:tblStylePr>
    <w:tblStylePr w:type="lastCol">
      <w:rPr>
        <w:b/>
        <w:bCs/>
      </w:rPr>
    </w:tblStylePr>
    <w:tblStylePr w:type="band1Vert">
      <w:tblPr/>
      <w:tcPr>
        <w:shd w:val="clear" w:color="auto" w:fill="729AF2" w:themeFill="accent1" w:themeFillTint="7F"/>
      </w:tcPr>
    </w:tblStylePr>
    <w:tblStylePr w:type="band1Horz">
      <w:tblPr/>
      <w:tcPr>
        <w:shd w:val="clear" w:color="auto" w:fill="729AF2"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B954E" w:themeColor="accent2" w:themeTint="BF"/>
        <w:left w:val="single" w:sz="8" w:space="0" w:color="FB954E" w:themeColor="accent2" w:themeTint="BF"/>
        <w:bottom w:val="single" w:sz="8" w:space="0" w:color="FB954E" w:themeColor="accent2" w:themeTint="BF"/>
        <w:right w:val="single" w:sz="8" w:space="0" w:color="FB954E" w:themeColor="accent2" w:themeTint="BF"/>
        <w:insideH w:val="single" w:sz="8" w:space="0" w:color="FB954E" w:themeColor="accent2" w:themeTint="BF"/>
        <w:insideV w:val="single" w:sz="8" w:space="0" w:color="FB954E" w:themeColor="accent2" w:themeTint="BF"/>
      </w:tblBorders>
    </w:tblPr>
    <w:tcPr>
      <w:shd w:val="clear" w:color="auto" w:fill="FDDCC4" w:themeFill="accent2" w:themeFillTint="3F"/>
    </w:tcPr>
    <w:tblStylePr w:type="firstRow">
      <w:rPr>
        <w:b/>
        <w:bCs/>
      </w:rPr>
    </w:tblStylePr>
    <w:tblStylePr w:type="lastRow">
      <w:rPr>
        <w:b/>
        <w:bCs/>
      </w:rPr>
      <w:tblPr/>
      <w:tcPr>
        <w:tcBorders>
          <w:top w:val="single" w:sz="18" w:space="0" w:color="FB954E" w:themeColor="accent2" w:themeTint="BF"/>
        </w:tcBorders>
      </w:tcPr>
    </w:tblStylePr>
    <w:tblStylePr w:type="firstCol">
      <w:rPr>
        <w:b/>
        <w:bCs/>
      </w:rPr>
    </w:tblStylePr>
    <w:tblStylePr w:type="lastCol">
      <w:rPr>
        <w:b/>
        <w:bCs/>
      </w:rPr>
    </w:tblStylePr>
    <w:tblStylePr w:type="band1Vert">
      <w:tblPr/>
      <w:tcPr>
        <w:shd w:val="clear" w:color="auto" w:fill="FCB989" w:themeFill="accent2" w:themeFillTint="7F"/>
      </w:tcPr>
    </w:tblStylePr>
    <w:tblStylePr w:type="band1Horz">
      <w:tblPr/>
      <w:tcPr>
        <w:shd w:val="clear" w:color="auto" w:fill="FCB989"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FFD654" w:themeColor="accent3" w:themeTint="BF"/>
        <w:left w:val="single" w:sz="8" w:space="0" w:color="FFD654" w:themeColor="accent3" w:themeTint="BF"/>
        <w:bottom w:val="single" w:sz="8" w:space="0" w:color="FFD654" w:themeColor="accent3" w:themeTint="BF"/>
        <w:right w:val="single" w:sz="8" w:space="0" w:color="FFD654" w:themeColor="accent3" w:themeTint="BF"/>
        <w:insideH w:val="single" w:sz="8" w:space="0" w:color="FFD654" w:themeColor="accent3" w:themeTint="BF"/>
        <w:insideV w:val="single" w:sz="8" w:space="0" w:color="FFD654" w:themeColor="accent3" w:themeTint="BF"/>
      </w:tblBorders>
    </w:tblPr>
    <w:tcPr>
      <w:shd w:val="clear" w:color="auto" w:fill="FFF1C6" w:themeFill="accent3" w:themeFillTint="3F"/>
    </w:tcPr>
    <w:tblStylePr w:type="firstRow">
      <w:rPr>
        <w:b/>
        <w:bCs/>
      </w:rPr>
    </w:tblStylePr>
    <w:tblStylePr w:type="lastRow">
      <w:rPr>
        <w:b/>
        <w:bCs/>
      </w:rPr>
      <w:tblPr/>
      <w:tcPr>
        <w:tcBorders>
          <w:top w:val="single" w:sz="18" w:space="0" w:color="FFD654" w:themeColor="accent3" w:themeTint="BF"/>
        </w:tcBorders>
      </w:tcPr>
    </w:tblStylePr>
    <w:tblStylePr w:type="firstCol">
      <w:rPr>
        <w:b/>
        <w:bCs/>
      </w:rPr>
    </w:tblStylePr>
    <w:tblStylePr w:type="lastCol">
      <w:rPr>
        <w:b/>
        <w:bCs/>
      </w:rPr>
    </w:tblStylePr>
    <w:tblStylePr w:type="band1Vert">
      <w:tblPr/>
      <w:tcPr>
        <w:shd w:val="clear" w:color="auto" w:fill="FFE38D" w:themeFill="accent3" w:themeFillTint="7F"/>
      </w:tcPr>
    </w:tblStylePr>
    <w:tblStylePr w:type="band1Horz">
      <w:tblPr/>
      <w:tcPr>
        <w:shd w:val="clear" w:color="auto" w:fill="FFE38D"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D6CF1" w:themeColor="accent4" w:themeTint="BF"/>
        <w:left w:val="single" w:sz="8" w:space="0" w:color="9D6CF1" w:themeColor="accent4" w:themeTint="BF"/>
        <w:bottom w:val="single" w:sz="8" w:space="0" w:color="9D6CF1" w:themeColor="accent4" w:themeTint="BF"/>
        <w:right w:val="single" w:sz="8" w:space="0" w:color="9D6CF1" w:themeColor="accent4" w:themeTint="BF"/>
        <w:insideH w:val="single" w:sz="8" w:space="0" w:color="9D6CF1" w:themeColor="accent4" w:themeTint="BF"/>
        <w:insideV w:val="single" w:sz="8" w:space="0" w:color="9D6CF1" w:themeColor="accent4" w:themeTint="BF"/>
      </w:tblBorders>
    </w:tblPr>
    <w:tcPr>
      <w:shd w:val="clear" w:color="auto" w:fill="DECEFA" w:themeFill="accent4" w:themeFillTint="3F"/>
    </w:tcPr>
    <w:tblStylePr w:type="firstRow">
      <w:rPr>
        <w:b/>
        <w:bCs/>
      </w:rPr>
    </w:tblStylePr>
    <w:tblStylePr w:type="lastRow">
      <w:rPr>
        <w:b/>
        <w:bCs/>
      </w:rPr>
      <w:tblPr/>
      <w:tcPr>
        <w:tcBorders>
          <w:top w:val="single" w:sz="18" w:space="0" w:color="9D6CF1" w:themeColor="accent4" w:themeTint="BF"/>
        </w:tcBorders>
      </w:tcPr>
    </w:tblStylePr>
    <w:tblStylePr w:type="firstCol">
      <w:rPr>
        <w:b/>
        <w:bCs/>
      </w:rPr>
    </w:tblStylePr>
    <w:tblStylePr w:type="lastCol">
      <w:rPr>
        <w:b/>
        <w:bCs/>
      </w:rPr>
    </w:tblStylePr>
    <w:tblStylePr w:type="band1Vert">
      <w:tblPr/>
      <w:tcPr>
        <w:shd w:val="clear" w:color="auto" w:fill="BD9DF6" w:themeFill="accent4" w:themeFillTint="7F"/>
      </w:tcPr>
    </w:tblStylePr>
    <w:tblStylePr w:type="band1Horz">
      <w:tblPr/>
      <w:tcPr>
        <w:shd w:val="clear" w:color="auto" w:fill="BD9DF6"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30E8D4" w:themeColor="accent5" w:themeTint="BF"/>
        <w:left w:val="single" w:sz="8" w:space="0" w:color="30E8D4" w:themeColor="accent5" w:themeTint="BF"/>
        <w:bottom w:val="single" w:sz="8" w:space="0" w:color="30E8D4" w:themeColor="accent5" w:themeTint="BF"/>
        <w:right w:val="single" w:sz="8" w:space="0" w:color="30E8D4" w:themeColor="accent5" w:themeTint="BF"/>
        <w:insideH w:val="single" w:sz="8" w:space="0" w:color="30E8D4" w:themeColor="accent5" w:themeTint="BF"/>
        <w:insideV w:val="single" w:sz="8" w:space="0" w:color="30E8D4" w:themeColor="accent5" w:themeTint="BF"/>
      </w:tblBorders>
    </w:tblPr>
    <w:tcPr>
      <w:shd w:val="clear" w:color="auto" w:fill="BAF7F0" w:themeFill="accent5" w:themeFillTint="3F"/>
    </w:tcPr>
    <w:tblStylePr w:type="firstRow">
      <w:rPr>
        <w:b/>
        <w:bCs/>
      </w:rPr>
    </w:tblStylePr>
    <w:tblStylePr w:type="lastRow">
      <w:rPr>
        <w:b/>
        <w:bCs/>
      </w:rPr>
      <w:tblPr/>
      <w:tcPr>
        <w:tcBorders>
          <w:top w:val="single" w:sz="18" w:space="0" w:color="30E8D4" w:themeColor="accent5" w:themeTint="BF"/>
        </w:tcBorders>
      </w:tcPr>
    </w:tblStylePr>
    <w:tblStylePr w:type="firstCol">
      <w:rPr>
        <w:b/>
        <w:bCs/>
      </w:rPr>
    </w:tblStylePr>
    <w:tblStylePr w:type="lastCol">
      <w:rPr>
        <w:b/>
        <w:bCs/>
      </w:rPr>
    </w:tblStylePr>
    <w:tblStylePr w:type="band1Vert">
      <w:tblPr/>
      <w:tcPr>
        <w:shd w:val="clear" w:color="auto" w:fill="75F0E2" w:themeFill="accent5" w:themeFillTint="7F"/>
      </w:tcPr>
    </w:tblStylePr>
    <w:tblStylePr w:type="band1Horz">
      <w:tblPr/>
      <w:tcPr>
        <w:shd w:val="clear" w:color="auto" w:fill="75F0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5A89F0" w:themeColor="accent6" w:themeTint="BF"/>
        <w:left w:val="single" w:sz="8" w:space="0" w:color="5A89F0" w:themeColor="accent6" w:themeTint="BF"/>
        <w:bottom w:val="single" w:sz="8" w:space="0" w:color="5A89F0" w:themeColor="accent6" w:themeTint="BF"/>
        <w:right w:val="single" w:sz="8" w:space="0" w:color="5A89F0" w:themeColor="accent6" w:themeTint="BF"/>
        <w:insideH w:val="single" w:sz="8" w:space="0" w:color="5A89F0" w:themeColor="accent6" w:themeTint="BF"/>
        <w:insideV w:val="single" w:sz="8" w:space="0" w:color="5A89F0" w:themeColor="accent6" w:themeTint="BF"/>
      </w:tblBorders>
    </w:tblPr>
    <w:tcPr>
      <w:shd w:val="clear" w:color="auto" w:fill="C8D8FA" w:themeFill="accent6" w:themeFillTint="3F"/>
    </w:tcPr>
    <w:tblStylePr w:type="firstRow">
      <w:rPr>
        <w:b/>
        <w:bCs/>
      </w:rPr>
    </w:tblStylePr>
    <w:tblStylePr w:type="lastRow">
      <w:rPr>
        <w:b/>
        <w:bCs/>
      </w:rPr>
      <w:tblPr/>
      <w:tcPr>
        <w:tcBorders>
          <w:top w:val="single" w:sz="18" w:space="0" w:color="5A89F0" w:themeColor="accent6" w:themeTint="BF"/>
        </w:tcBorders>
      </w:tcPr>
    </w:tblStylePr>
    <w:tblStylePr w:type="firstCol">
      <w:rPr>
        <w:b/>
        <w:bCs/>
      </w:rPr>
    </w:tblStylePr>
    <w:tblStylePr w:type="lastCol">
      <w:rPr>
        <w:b/>
        <w:bCs/>
      </w:rPr>
    </w:tblStylePr>
    <w:tblStylePr w:type="band1Vert">
      <w:tblPr/>
      <w:tcPr>
        <w:shd w:val="clear" w:color="auto" w:fill="91B0F5" w:themeFill="accent6" w:themeFillTint="7F"/>
      </w:tcPr>
    </w:tblStylePr>
    <w:tblStylePr w:type="band1Horz">
      <w:tblPr/>
      <w:tcPr>
        <w:shd w:val="clear" w:color="auto" w:fill="91B0F5"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212121" w:themeColor="text1"/>
        <w:left w:val="single" w:sz="8" w:space="0" w:color="212121" w:themeColor="text1"/>
        <w:bottom w:val="single" w:sz="8" w:space="0" w:color="212121" w:themeColor="text1"/>
        <w:right w:val="single" w:sz="8" w:space="0" w:color="212121" w:themeColor="text1"/>
        <w:insideH w:val="single" w:sz="8" w:space="0" w:color="212121" w:themeColor="text1"/>
        <w:insideV w:val="single" w:sz="8" w:space="0" w:color="212121" w:themeColor="text1"/>
      </w:tblBorders>
    </w:tblPr>
    <w:tcPr>
      <w:shd w:val="clear" w:color="auto" w:fill="C8C8C8" w:themeFill="text1" w:themeFillTint="3F"/>
    </w:tcPr>
    <w:tblStylePr w:type="firstRow">
      <w:rPr>
        <w:b/>
        <w:bCs/>
        <w:color w:val="212121" w:themeColor="text1"/>
      </w:rPr>
      <w:tblPr/>
      <w:tcPr>
        <w:shd w:val="clear" w:color="auto" w:fill="E9E9E9" w:themeFill="text1" w:themeFillTint="19"/>
      </w:tcPr>
    </w:tblStylePr>
    <w:tblStylePr w:type="lastRow">
      <w:rPr>
        <w:b/>
        <w:bCs/>
        <w:color w:val="212121" w:themeColor="text1"/>
      </w:rPr>
      <w:tblPr/>
      <w:tcPr>
        <w:tcBorders>
          <w:top w:val="single" w:sz="12" w:space="0" w:color="212121" w:themeColor="text1"/>
          <w:left w:val="nil"/>
          <w:bottom w:val="nil"/>
          <w:right w:val="nil"/>
          <w:insideH w:val="nil"/>
          <w:insideV w:val="nil"/>
        </w:tcBorders>
        <w:shd w:val="clear" w:color="auto" w:fill="FFFFFF" w:themeFill="background1"/>
      </w:tcPr>
    </w:tblStylePr>
    <w:tblStylePr w:type="firstCol">
      <w:rPr>
        <w:b/>
        <w:bCs/>
        <w:color w:val="21212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1" w:themeColor="text1"/>
      </w:rPr>
      <w:tblPr/>
      <w:tcPr>
        <w:tcBorders>
          <w:top w:val="nil"/>
          <w:left w:val="nil"/>
          <w:bottom w:val="nil"/>
          <w:right w:val="nil"/>
          <w:insideH w:val="nil"/>
          <w:insideV w:val="nil"/>
        </w:tcBorders>
        <w:shd w:val="clear" w:color="auto" w:fill="D2D2D2" w:themeFill="text1" w:themeFillTint="33"/>
      </w:tcPr>
    </w:tblStylePr>
    <w:tblStylePr w:type="band1Vert">
      <w:tblPr/>
      <w:tcPr>
        <w:shd w:val="clear" w:color="auto" w:fill="909090" w:themeFill="text1" w:themeFillTint="7F"/>
      </w:tcPr>
    </w:tblStylePr>
    <w:tblStylePr w:type="band1Horz">
      <w:tblPr/>
      <w:tcPr>
        <w:tcBorders>
          <w:insideH w:val="single" w:sz="6" w:space="0" w:color="212121" w:themeColor="text1"/>
          <w:insideV w:val="single" w:sz="6" w:space="0" w:color="212121" w:themeColor="text1"/>
        </w:tcBorders>
        <w:shd w:val="clear" w:color="auto" w:fill="90909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1146B9" w:themeColor="accent1"/>
        <w:left w:val="single" w:sz="8" w:space="0" w:color="1146B9" w:themeColor="accent1"/>
        <w:bottom w:val="single" w:sz="8" w:space="0" w:color="1146B9" w:themeColor="accent1"/>
        <w:right w:val="single" w:sz="8" w:space="0" w:color="1146B9" w:themeColor="accent1"/>
        <w:insideH w:val="single" w:sz="8" w:space="0" w:color="1146B9" w:themeColor="accent1"/>
        <w:insideV w:val="single" w:sz="8" w:space="0" w:color="1146B9" w:themeColor="accent1"/>
      </w:tblBorders>
    </w:tblPr>
    <w:tcPr>
      <w:shd w:val="clear" w:color="auto" w:fill="B9CCF8" w:themeFill="accent1" w:themeFillTint="3F"/>
    </w:tcPr>
    <w:tblStylePr w:type="firstRow">
      <w:rPr>
        <w:b/>
        <w:bCs/>
        <w:color w:val="212121" w:themeColor="text1"/>
      </w:rPr>
      <w:tblPr/>
      <w:tcPr>
        <w:shd w:val="clear" w:color="auto" w:fill="E3EBFC" w:themeFill="accent1" w:themeFillTint="19"/>
      </w:tcPr>
    </w:tblStylePr>
    <w:tblStylePr w:type="lastRow">
      <w:rPr>
        <w:b/>
        <w:bCs/>
        <w:color w:val="212121" w:themeColor="text1"/>
      </w:rPr>
      <w:tblPr/>
      <w:tcPr>
        <w:tcBorders>
          <w:top w:val="single" w:sz="12" w:space="0" w:color="212121" w:themeColor="text1"/>
          <w:left w:val="nil"/>
          <w:bottom w:val="nil"/>
          <w:right w:val="nil"/>
          <w:insideH w:val="nil"/>
          <w:insideV w:val="nil"/>
        </w:tcBorders>
        <w:shd w:val="clear" w:color="auto" w:fill="FFFFFF" w:themeFill="background1"/>
      </w:tcPr>
    </w:tblStylePr>
    <w:tblStylePr w:type="firstCol">
      <w:rPr>
        <w:b/>
        <w:bCs/>
        <w:color w:val="21212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1" w:themeColor="text1"/>
      </w:rPr>
      <w:tblPr/>
      <w:tcPr>
        <w:tcBorders>
          <w:top w:val="nil"/>
          <w:left w:val="nil"/>
          <w:bottom w:val="nil"/>
          <w:right w:val="nil"/>
          <w:insideH w:val="nil"/>
          <w:insideV w:val="nil"/>
        </w:tcBorders>
        <w:shd w:val="clear" w:color="auto" w:fill="C6D6F9" w:themeFill="accent1" w:themeFillTint="33"/>
      </w:tcPr>
    </w:tblStylePr>
    <w:tblStylePr w:type="band1Vert">
      <w:tblPr/>
      <w:tcPr>
        <w:shd w:val="clear" w:color="auto" w:fill="729AF2" w:themeFill="accent1" w:themeFillTint="7F"/>
      </w:tcPr>
    </w:tblStylePr>
    <w:tblStylePr w:type="band1Horz">
      <w:tblPr/>
      <w:tcPr>
        <w:tcBorders>
          <w:insideH w:val="single" w:sz="6" w:space="0" w:color="1146B9" w:themeColor="accent1"/>
          <w:insideV w:val="single" w:sz="6" w:space="0" w:color="1146B9" w:themeColor="accent1"/>
        </w:tcBorders>
        <w:shd w:val="clear" w:color="auto" w:fill="729AF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FA7314" w:themeColor="accent2"/>
        <w:left w:val="single" w:sz="8" w:space="0" w:color="FA7314" w:themeColor="accent2"/>
        <w:bottom w:val="single" w:sz="8" w:space="0" w:color="FA7314" w:themeColor="accent2"/>
        <w:right w:val="single" w:sz="8" w:space="0" w:color="FA7314" w:themeColor="accent2"/>
        <w:insideH w:val="single" w:sz="8" w:space="0" w:color="FA7314" w:themeColor="accent2"/>
        <w:insideV w:val="single" w:sz="8" w:space="0" w:color="FA7314" w:themeColor="accent2"/>
      </w:tblBorders>
    </w:tblPr>
    <w:tcPr>
      <w:shd w:val="clear" w:color="auto" w:fill="FDDCC4" w:themeFill="accent2" w:themeFillTint="3F"/>
    </w:tcPr>
    <w:tblStylePr w:type="firstRow">
      <w:rPr>
        <w:b/>
        <w:bCs/>
        <w:color w:val="212121" w:themeColor="text1"/>
      </w:rPr>
      <w:tblPr/>
      <w:tcPr>
        <w:shd w:val="clear" w:color="auto" w:fill="FEF1E7" w:themeFill="accent2" w:themeFillTint="19"/>
      </w:tcPr>
    </w:tblStylePr>
    <w:tblStylePr w:type="lastRow">
      <w:rPr>
        <w:b/>
        <w:bCs/>
        <w:color w:val="212121" w:themeColor="text1"/>
      </w:rPr>
      <w:tblPr/>
      <w:tcPr>
        <w:tcBorders>
          <w:top w:val="single" w:sz="12" w:space="0" w:color="212121" w:themeColor="text1"/>
          <w:left w:val="nil"/>
          <w:bottom w:val="nil"/>
          <w:right w:val="nil"/>
          <w:insideH w:val="nil"/>
          <w:insideV w:val="nil"/>
        </w:tcBorders>
        <w:shd w:val="clear" w:color="auto" w:fill="FFFFFF" w:themeFill="background1"/>
      </w:tcPr>
    </w:tblStylePr>
    <w:tblStylePr w:type="firstCol">
      <w:rPr>
        <w:b/>
        <w:bCs/>
        <w:color w:val="21212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1" w:themeColor="text1"/>
      </w:rPr>
      <w:tblPr/>
      <w:tcPr>
        <w:tcBorders>
          <w:top w:val="nil"/>
          <w:left w:val="nil"/>
          <w:bottom w:val="nil"/>
          <w:right w:val="nil"/>
          <w:insideH w:val="nil"/>
          <w:insideV w:val="nil"/>
        </w:tcBorders>
        <w:shd w:val="clear" w:color="auto" w:fill="FEE2D0" w:themeFill="accent2" w:themeFillTint="33"/>
      </w:tcPr>
    </w:tblStylePr>
    <w:tblStylePr w:type="band1Vert">
      <w:tblPr/>
      <w:tcPr>
        <w:shd w:val="clear" w:color="auto" w:fill="FCB989" w:themeFill="accent2" w:themeFillTint="7F"/>
      </w:tcPr>
    </w:tblStylePr>
    <w:tblStylePr w:type="band1Horz">
      <w:tblPr/>
      <w:tcPr>
        <w:tcBorders>
          <w:insideH w:val="single" w:sz="6" w:space="0" w:color="FA7314" w:themeColor="accent2"/>
          <w:insideV w:val="single" w:sz="6" w:space="0" w:color="FA7314" w:themeColor="accent2"/>
        </w:tcBorders>
        <w:shd w:val="clear" w:color="auto" w:fill="FCB98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FFC91C" w:themeColor="accent3"/>
        <w:left w:val="single" w:sz="8" w:space="0" w:color="FFC91C" w:themeColor="accent3"/>
        <w:bottom w:val="single" w:sz="8" w:space="0" w:color="FFC91C" w:themeColor="accent3"/>
        <w:right w:val="single" w:sz="8" w:space="0" w:color="FFC91C" w:themeColor="accent3"/>
        <w:insideH w:val="single" w:sz="8" w:space="0" w:color="FFC91C" w:themeColor="accent3"/>
        <w:insideV w:val="single" w:sz="8" w:space="0" w:color="FFC91C" w:themeColor="accent3"/>
      </w:tblBorders>
    </w:tblPr>
    <w:tcPr>
      <w:shd w:val="clear" w:color="auto" w:fill="FFF1C6" w:themeFill="accent3" w:themeFillTint="3F"/>
    </w:tcPr>
    <w:tblStylePr w:type="firstRow">
      <w:rPr>
        <w:b/>
        <w:bCs/>
        <w:color w:val="212121" w:themeColor="text1"/>
      </w:rPr>
      <w:tblPr/>
      <w:tcPr>
        <w:shd w:val="clear" w:color="auto" w:fill="FFF9E8" w:themeFill="accent3" w:themeFillTint="19"/>
      </w:tcPr>
    </w:tblStylePr>
    <w:tblStylePr w:type="lastRow">
      <w:rPr>
        <w:b/>
        <w:bCs/>
        <w:color w:val="212121" w:themeColor="text1"/>
      </w:rPr>
      <w:tblPr/>
      <w:tcPr>
        <w:tcBorders>
          <w:top w:val="single" w:sz="12" w:space="0" w:color="212121" w:themeColor="text1"/>
          <w:left w:val="nil"/>
          <w:bottom w:val="nil"/>
          <w:right w:val="nil"/>
          <w:insideH w:val="nil"/>
          <w:insideV w:val="nil"/>
        </w:tcBorders>
        <w:shd w:val="clear" w:color="auto" w:fill="FFFFFF" w:themeFill="background1"/>
      </w:tcPr>
    </w:tblStylePr>
    <w:tblStylePr w:type="firstCol">
      <w:rPr>
        <w:b/>
        <w:bCs/>
        <w:color w:val="21212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1" w:themeColor="text1"/>
      </w:rPr>
      <w:tblPr/>
      <w:tcPr>
        <w:tcBorders>
          <w:top w:val="nil"/>
          <w:left w:val="nil"/>
          <w:bottom w:val="nil"/>
          <w:right w:val="nil"/>
          <w:insideH w:val="nil"/>
          <w:insideV w:val="nil"/>
        </w:tcBorders>
        <w:shd w:val="clear" w:color="auto" w:fill="FFF4D1" w:themeFill="accent3" w:themeFillTint="33"/>
      </w:tcPr>
    </w:tblStylePr>
    <w:tblStylePr w:type="band1Vert">
      <w:tblPr/>
      <w:tcPr>
        <w:shd w:val="clear" w:color="auto" w:fill="FFE38D" w:themeFill="accent3" w:themeFillTint="7F"/>
      </w:tcPr>
    </w:tblStylePr>
    <w:tblStylePr w:type="band1Horz">
      <w:tblPr/>
      <w:tcPr>
        <w:tcBorders>
          <w:insideH w:val="single" w:sz="6" w:space="0" w:color="FFC91C" w:themeColor="accent3"/>
          <w:insideV w:val="single" w:sz="6" w:space="0" w:color="FFC91C" w:themeColor="accent3"/>
        </w:tcBorders>
        <w:shd w:val="clear" w:color="auto" w:fill="FFE38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7D3BED" w:themeColor="accent4"/>
        <w:left w:val="single" w:sz="8" w:space="0" w:color="7D3BED" w:themeColor="accent4"/>
        <w:bottom w:val="single" w:sz="8" w:space="0" w:color="7D3BED" w:themeColor="accent4"/>
        <w:right w:val="single" w:sz="8" w:space="0" w:color="7D3BED" w:themeColor="accent4"/>
        <w:insideH w:val="single" w:sz="8" w:space="0" w:color="7D3BED" w:themeColor="accent4"/>
        <w:insideV w:val="single" w:sz="8" w:space="0" w:color="7D3BED" w:themeColor="accent4"/>
      </w:tblBorders>
    </w:tblPr>
    <w:tcPr>
      <w:shd w:val="clear" w:color="auto" w:fill="DECEFA" w:themeFill="accent4" w:themeFillTint="3F"/>
    </w:tcPr>
    <w:tblStylePr w:type="firstRow">
      <w:rPr>
        <w:b/>
        <w:bCs/>
        <w:color w:val="212121" w:themeColor="text1"/>
      </w:rPr>
      <w:tblPr/>
      <w:tcPr>
        <w:shd w:val="clear" w:color="auto" w:fill="F2EBFD" w:themeFill="accent4" w:themeFillTint="19"/>
      </w:tcPr>
    </w:tblStylePr>
    <w:tblStylePr w:type="lastRow">
      <w:rPr>
        <w:b/>
        <w:bCs/>
        <w:color w:val="212121" w:themeColor="text1"/>
      </w:rPr>
      <w:tblPr/>
      <w:tcPr>
        <w:tcBorders>
          <w:top w:val="single" w:sz="12" w:space="0" w:color="212121" w:themeColor="text1"/>
          <w:left w:val="nil"/>
          <w:bottom w:val="nil"/>
          <w:right w:val="nil"/>
          <w:insideH w:val="nil"/>
          <w:insideV w:val="nil"/>
        </w:tcBorders>
        <w:shd w:val="clear" w:color="auto" w:fill="FFFFFF" w:themeFill="background1"/>
      </w:tcPr>
    </w:tblStylePr>
    <w:tblStylePr w:type="firstCol">
      <w:rPr>
        <w:b/>
        <w:bCs/>
        <w:color w:val="21212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1" w:themeColor="text1"/>
      </w:rPr>
      <w:tblPr/>
      <w:tcPr>
        <w:tcBorders>
          <w:top w:val="nil"/>
          <w:left w:val="nil"/>
          <w:bottom w:val="nil"/>
          <w:right w:val="nil"/>
          <w:insideH w:val="nil"/>
          <w:insideV w:val="nil"/>
        </w:tcBorders>
        <w:shd w:val="clear" w:color="auto" w:fill="E4D7FB" w:themeFill="accent4" w:themeFillTint="33"/>
      </w:tcPr>
    </w:tblStylePr>
    <w:tblStylePr w:type="band1Vert">
      <w:tblPr/>
      <w:tcPr>
        <w:shd w:val="clear" w:color="auto" w:fill="BD9DF6" w:themeFill="accent4" w:themeFillTint="7F"/>
      </w:tcPr>
    </w:tblStylePr>
    <w:tblStylePr w:type="band1Horz">
      <w:tblPr/>
      <w:tcPr>
        <w:tcBorders>
          <w:insideH w:val="single" w:sz="6" w:space="0" w:color="7D3BED" w:themeColor="accent4"/>
          <w:insideV w:val="single" w:sz="6" w:space="0" w:color="7D3BED" w:themeColor="accent4"/>
        </w:tcBorders>
        <w:shd w:val="clear" w:color="auto" w:fill="BD9D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14B8A6" w:themeColor="accent5"/>
        <w:left w:val="single" w:sz="8" w:space="0" w:color="14B8A6" w:themeColor="accent5"/>
        <w:bottom w:val="single" w:sz="8" w:space="0" w:color="14B8A6" w:themeColor="accent5"/>
        <w:right w:val="single" w:sz="8" w:space="0" w:color="14B8A6" w:themeColor="accent5"/>
        <w:insideH w:val="single" w:sz="8" w:space="0" w:color="14B8A6" w:themeColor="accent5"/>
        <w:insideV w:val="single" w:sz="8" w:space="0" w:color="14B8A6" w:themeColor="accent5"/>
      </w:tblBorders>
    </w:tblPr>
    <w:tcPr>
      <w:shd w:val="clear" w:color="auto" w:fill="BAF7F0" w:themeFill="accent5" w:themeFillTint="3F"/>
    </w:tcPr>
    <w:tblStylePr w:type="firstRow">
      <w:rPr>
        <w:b/>
        <w:bCs/>
        <w:color w:val="212121" w:themeColor="text1"/>
      </w:rPr>
      <w:tblPr/>
      <w:tcPr>
        <w:shd w:val="clear" w:color="auto" w:fill="E3FCF9" w:themeFill="accent5" w:themeFillTint="19"/>
      </w:tcPr>
    </w:tblStylePr>
    <w:tblStylePr w:type="lastRow">
      <w:rPr>
        <w:b/>
        <w:bCs/>
        <w:color w:val="212121" w:themeColor="text1"/>
      </w:rPr>
      <w:tblPr/>
      <w:tcPr>
        <w:tcBorders>
          <w:top w:val="single" w:sz="12" w:space="0" w:color="212121" w:themeColor="text1"/>
          <w:left w:val="nil"/>
          <w:bottom w:val="nil"/>
          <w:right w:val="nil"/>
          <w:insideH w:val="nil"/>
          <w:insideV w:val="nil"/>
        </w:tcBorders>
        <w:shd w:val="clear" w:color="auto" w:fill="FFFFFF" w:themeFill="background1"/>
      </w:tcPr>
    </w:tblStylePr>
    <w:tblStylePr w:type="firstCol">
      <w:rPr>
        <w:b/>
        <w:bCs/>
        <w:color w:val="21212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1" w:themeColor="text1"/>
      </w:rPr>
      <w:tblPr/>
      <w:tcPr>
        <w:tcBorders>
          <w:top w:val="nil"/>
          <w:left w:val="nil"/>
          <w:bottom w:val="nil"/>
          <w:right w:val="nil"/>
          <w:insideH w:val="nil"/>
          <w:insideV w:val="nil"/>
        </w:tcBorders>
        <w:shd w:val="clear" w:color="auto" w:fill="C7F9F3" w:themeFill="accent5" w:themeFillTint="33"/>
      </w:tcPr>
    </w:tblStylePr>
    <w:tblStylePr w:type="band1Vert">
      <w:tblPr/>
      <w:tcPr>
        <w:shd w:val="clear" w:color="auto" w:fill="75F0E2" w:themeFill="accent5" w:themeFillTint="7F"/>
      </w:tcPr>
    </w:tblStylePr>
    <w:tblStylePr w:type="band1Horz">
      <w:tblPr/>
      <w:tcPr>
        <w:tcBorders>
          <w:insideH w:val="single" w:sz="6" w:space="0" w:color="14B8A6" w:themeColor="accent5"/>
          <w:insideV w:val="single" w:sz="6" w:space="0" w:color="14B8A6" w:themeColor="accent5"/>
        </w:tcBorders>
        <w:shd w:val="clear" w:color="auto" w:fill="75F0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212121" w:themeColor="text1"/>
    </w:rPr>
    <w:tblPr>
      <w:tblStyleRowBandSize w:val="1"/>
      <w:tblStyleColBandSize w:val="1"/>
      <w:tblBorders>
        <w:top w:val="single" w:sz="8" w:space="0" w:color="2463EB" w:themeColor="accent6"/>
        <w:left w:val="single" w:sz="8" w:space="0" w:color="2463EB" w:themeColor="accent6"/>
        <w:bottom w:val="single" w:sz="8" w:space="0" w:color="2463EB" w:themeColor="accent6"/>
        <w:right w:val="single" w:sz="8" w:space="0" w:color="2463EB" w:themeColor="accent6"/>
        <w:insideH w:val="single" w:sz="8" w:space="0" w:color="2463EB" w:themeColor="accent6"/>
        <w:insideV w:val="single" w:sz="8" w:space="0" w:color="2463EB" w:themeColor="accent6"/>
      </w:tblBorders>
    </w:tblPr>
    <w:tcPr>
      <w:shd w:val="clear" w:color="auto" w:fill="C8D8FA" w:themeFill="accent6" w:themeFillTint="3F"/>
    </w:tcPr>
    <w:tblStylePr w:type="firstRow">
      <w:rPr>
        <w:b/>
        <w:bCs/>
        <w:color w:val="212121" w:themeColor="text1"/>
      </w:rPr>
      <w:tblPr/>
      <w:tcPr>
        <w:shd w:val="clear" w:color="auto" w:fill="E9EFFD" w:themeFill="accent6" w:themeFillTint="19"/>
      </w:tcPr>
    </w:tblStylePr>
    <w:tblStylePr w:type="lastRow">
      <w:rPr>
        <w:b/>
        <w:bCs/>
        <w:color w:val="212121" w:themeColor="text1"/>
      </w:rPr>
      <w:tblPr/>
      <w:tcPr>
        <w:tcBorders>
          <w:top w:val="single" w:sz="12" w:space="0" w:color="212121" w:themeColor="text1"/>
          <w:left w:val="nil"/>
          <w:bottom w:val="nil"/>
          <w:right w:val="nil"/>
          <w:insideH w:val="nil"/>
          <w:insideV w:val="nil"/>
        </w:tcBorders>
        <w:shd w:val="clear" w:color="auto" w:fill="FFFFFF" w:themeFill="background1"/>
      </w:tcPr>
    </w:tblStylePr>
    <w:tblStylePr w:type="firstCol">
      <w:rPr>
        <w:b/>
        <w:bCs/>
        <w:color w:val="21212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1" w:themeColor="text1"/>
      </w:rPr>
      <w:tblPr/>
      <w:tcPr>
        <w:tcBorders>
          <w:top w:val="nil"/>
          <w:left w:val="nil"/>
          <w:bottom w:val="nil"/>
          <w:right w:val="nil"/>
          <w:insideH w:val="nil"/>
          <w:insideV w:val="nil"/>
        </w:tcBorders>
        <w:shd w:val="clear" w:color="auto" w:fill="D3DFFB" w:themeFill="accent6" w:themeFillTint="33"/>
      </w:tcPr>
    </w:tblStylePr>
    <w:tblStylePr w:type="band1Vert">
      <w:tblPr/>
      <w:tcPr>
        <w:shd w:val="clear" w:color="auto" w:fill="91B0F5" w:themeFill="accent6" w:themeFillTint="7F"/>
      </w:tcPr>
    </w:tblStylePr>
    <w:tblStylePr w:type="band1Horz">
      <w:tblPr/>
      <w:tcPr>
        <w:tcBorders>
          <w:insideH w:val="single" w:sz="6" w:space="0" w:color="2463EB" w:themeColor="accent6"/>
          <w:insideV w:val="single" w:sz="6" w:space="0" w:color="2463EB" w:themeColor="accent6"/>
        </w:tcBorders>
        <w:shd w:val="clear" w:color="auto" w:fill="91B0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8"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1"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1"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1"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1"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909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909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CCF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6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6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6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6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9AF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9AF2"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C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731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731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731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731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B98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B989"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91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91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91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91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8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8D"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CE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3BE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3BE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3BE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3BE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9D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9DF6"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7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B8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B8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B8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B8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F0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F0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63E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63E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63E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63E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B0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B0F5"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212121"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1"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146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1" w:themeFill="text1"/>
      </w:tcPr>
    </w:tblStylePr>
    <w:tblStylePr w:type="lastRow">
      <w:tblPr/>
      <w:tcPr>
        <w:tcBorders>
          <w:top w:val="single" w:sz="18" w:space="0" w:color="FFFFFF" w:themeColor="background1"/>
          <w:left w:val="nil"/>
          <w:bottom w:val="nil"/>
          <w:right w:val="nil"/>
          <w:insideH w:val="nil"/>
          <w:insideV w:val="nil"/>
        </w:tcBorders>
        <w:shd w:val="clear" w:color="auto" w:fill="0822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34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348A" w:themeFill="accent1" w:themeFillShade="BF"/>
      </w:tcPr>
    </w:tblStylePr>
    <w:tblStylePr w:type="band1Vert">
      <w:tblPr/>
      <w:tcPr>
        <w:tcBorders>
          <w:top w:val="nil"/>
          <w:left w:val="nil"/>
          <w:bottom w:val="nil"/>
          <w:right w:val="nil"/>
          <w:insideH w:val="nil"/>
          <w:insideV w:val="nil"/>
        </w:tcBorders>
        <w:shd w:val="clear" w:color="auto" w:fill="0C348A" w:themeFill="accent1" w:themeFillShade="BF"/>
      </w:tcPr>
    </w:tblStylePr>
    <w:tblStylePr w:type="band1Horz">
      <w:tblPr/>
      <w:tcPr>
        <w:tcBorders>
          <w:top w:val="nil"/>
          <w:left w:val="nil"/>
          <w:bottom w:val="nil"/>
          <w:right w:val="nil"/>
          <w:insideH w:val="nil"/>
          <w:insideV w:val="nil"/>
        </w:tcBorders>
        <w:shd w:val="clear" w:color="auto" w:fill="0C348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FA731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1" w:themeFill="text1"/>
      </w:tcPr>
    </w:tblStylePr>
    <w:tblStylePr w:type="lastRow">
      <w:tblPr/>
      <w:tcPr>
        <w:tcBorders>
          <w:top w:val="single" w:sz="18" w:space="0" w:color="FFFFFF" w:themeColor="background1"/>
          <w:left w:val="nil"/>
          <w:bottom w:val="nil"/>
          <w:right w:val="nil"/>
          <w:insideH w:val="nil"/>
          <w:insideV w:val="nil"/>
        </w:tcBorders>
        <w:shd w:val="clear" w:color="auto" w:fill="83370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5530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55304" w:themeFill="accent2" w:themeFillShade="BF"/>
      </w:tcPr>
    </w:tblStylePr>
    <w:tblStylePr w:type="band1Vert">
      <w:tblPr/>
      <w:tcPr>
        <w:tcBorders>
          <w:top w:val="nil"/>
          <w:left w:val="nil"/>
          <w:bottom w:val="nil"/>
          <w:right w:val="nil"/>
          <w:insideH w:val="nil"/>
          <w:insideV w:val="nil"/>
        </w:tcBorders>
        <w:shd w:val="clear" w:color="auto" w:fill="C55304" w:themeFill="accent2" w:themeFillShade="BF"/>
      </w:tcPr>
    </w:tblStylePr>
    <w:tblStylePr w:type="band1Horz">
      <w:tblPr/>
      <w:tcPr>
        <w:tcBorders>
          <w:top w:val="nil"/>
          <w:left w:val="nil"/>
          <w:bottom w:val="nil"/>
          <w:right w:val="nil"/>
          <w:insideH w:val="nil"/>
          <w:insideV w:val="nil"/>
        </w:tcBorders>
        <w:shd w:val="clear" w:color="auto" w:fill="C5530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FFC91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1" w:themeFill="text1"/>
      </w:tcPr>
    </w:tblStylePr>
    <w:tblStylePr w:type="lastRow">
      <w:tblPr/>
      <w:tcPr>
        <w:tcBorders>
          <w:top w:val="single" w:sz="18" w:space="0" w:color="FFFFFF" w:themeColor="background1"/>
          <w:left w:val="nil"/>
          <w:bottom w:val="nil"/>
          <w:right w:val="nil"/>
          <w:insideH w:val="nil"/>
          <w:insideV w:val="nil"/>
        </w:tcBorders>
        <w:shd w:val="clear" w:color="auto" w:fill="8C6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3A1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3A100" w:themeFill="accent3" w:themeFillShade="BF"/>
      </w:tcPr>
    </w:tblStylePr>
    <w:tblStylePr w:type="band1Vert">
      <w:tblPr/>
      <w:tcPr>
        <w:tcBorders>
          <w:top w:val="nil"/>
          <w:left w:val="nil"/>
          <w:bottom w:val="nil"/>
          <w:right w:val="nil"/>
          <w:insideH w:val="nil"/>
          <w:insideV w:val="nil"/>
        </w:tcBorders>
        <w:shd w:val="clear" w:color="auto" w:fill="D3A100" w:themeFill="accent3" w:themeFillShade="BF"/>
      </w:tcPr>
    </w:tblStylePr>
    <w:tblStylePr w:type="band1Horz">
      <w:tblPr/>
      <w:tcPr>
        <w:tcBorders>
          <w:top w:val="nil"/>
          <w:left w:val="nil"/>
          <w:bottom w:val="nil"/>
          <w:right w:val="nil"/>
          <w:insideH w:val="nil"/>
          <w:insideV w:val="nil"/>
        </w:tcBorders>
        <w:shd w:val="clear" w:color="auto" w:fill="D3A100"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7D3BE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1" w:themeFill="text1"/>
      </w:tcPr>
    </w:tblStylePr>
    <w:tblStylePr w:type="lastRow">
      <w:tblPr/>
      <w:tcPr>
        <w:tcBorders>
          <w:top w:val="single" w:sz="18" w:space="0" w:color="FFFFFF" w:themeColor="background1"/>
          <w:left w:val="nil"/>
          <w:bottom w:val="nil"/>
          <w:right w:val="nil"/>
          <w:insideH w:val="nil"/>
          <w:insideV w:val="nil"/>
        </w:tcBorders>
        <w:shd w:val="clear" w:color="auto" w:fill="390C8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2C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2CA" w:themeFill="accent4" w:themeFillShade="BF"/>
      </w:tcPr>
    </w:tblStylePr>
    <w:tblStylePr w:type="band1Vert">
      <w:tblPr/>
      <w:tcPr>
        <w:tcBorders>
          <w:top w:val="nil"/>
          <w:left w:val="nil"/>
          <w:bottom w:val="nil"/>
          <w:right w:val="nil"/>
          <w:insideH w:val="nil"/>
          <w:insideV w:val="nil"/>
        </w:tcBorders>
        <w:shd w:val="clear" w:color="auto" w:fill="5612CA" w:themeFill="accent4" w:themeFillShade="BF"/>
      </w:tcPr>
    </w:tblStylePr>
    <w:tblStylePr w:type="band1Horz">
      <w:tblPr/>
      <w:tcPr>
        <w:tcBorders>
          <w:top w:val="nil"/>
          <w:left w:val="nil"/>
          <w:bottom w:val="nil"/>
          <w:right w:val="nil"/>
          <w:insideH w:val="nil"/>
          <w:insideV w:val="nil"/>
        </w:tcBorders>
        <w:shd w:val="clear" w:color="auto" w:fill="5612C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14B8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1" w:themeFill="text1"/>
      </w:tcPr>
    </w:tblStylePr>
    <w:tblStylePr w:type="lastRow">
      <w:tblPr/>
      <w:tcPr>
        <w:tcBorders>
          <w:top w:val="single" w:sz="18" w:space="0" w:color="FFFFFF" w:themeColor="background1"/>
          <w:left w:val="nil"/>
          <w:bottom w:val="nil"/>
          <w:right w:val="nil"/>
          <w:insideH w:val="nil"/>
          <w:insideV w:val="nil"/>
        </w:tcBorders>
        <w:shd w:val="clear" w:color="auto" w:fill="0A5B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F897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F897C" w:themeFill="accent5" w:themeFillShade="BF"/>
      </w:tcPr>
    </w:tblStylePr>
    <w:tblStylePr w:type="band1Vert">
      <w:tblPr/>
      <w:tcPr>
        <w:tcBorders>
          <w:top w:val="nil"/>
          <w:left w:val="nil"/>
          <w:bottom w:val="nil"/>
          <w:right w:val="nil"/>
          <w:insideH w:val="nil"/>
          <w:insideV w:val="nil"/>
        </w:tcBorders>
        <w:shd w:val="clear" w:color="auto" w:fill="0F897C" w:themeFill="accent5" w:themeFillShade="BF"/>
      </w:tcPr>
    </w:tblStylePr>
    <w:tblStylePr w:type="band1Horz">
      <w:tblPr/>
      <w:tcPr>
        <w:tcBorders>
          <w:top w:val="nil"/>
          <w:left w:val="nil"/>
          <w:bottom w:val="nil"/>
          <w:right w:val="nil"/>
          <w:insideH w:val="nil"/>
          <w:insideV w:val="nil"/>
        </w:tcBorders>
        <w:shd w:val="clear" w:color="auto" w:fill="0F897C"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2463E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1" w:themeFill="text1"/>
      </w:tcPr>
    </w:tblStylePr>
    <w:tblStylePr w:type="lastRow">
      <w:tblPr/>
      <w:tcPr>
        <w:tcBorders>
          <w:top w:val="single" w:sz="18" w:space="0" w:color="FFFFFF" w:themeColor="background1"/>
          <w:left w:val="nil"/>
          <w:bottom w:val="nil"/>
          <w:right w:val="nil"/>
          <w:insideH w:val="nil"/>
          <w:insideV w:val="nil"/>
        </w:tcBorders>
        <w:shd w:val="clear" w:color="auto" w:fill="0B2E7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45B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45B9" w:themeFill="accent6" w:themeFillShade="BF"/>
      </w:tcPr>
    </w:tblStylePr>
    <w:tblStylePr w:type="band1Vert">
      <w:tblPr/>
      <w:tcPr>
        <w:tcBorders>
          <w:top w:val="nil"/>
          <w:left w:val="nil"/>
          <w:bottom w:val="nil"/>
          <w:right w:val="nil"/>
          <w:insideH w:val="nil"/>
          <w:insideV w:val="nil"/>
        </w:tcBorders>
        <w:shd w:val="clear" w:color="auto" w:fill="1145B9" w:themeFill="accent6" w:themeFillShade="BF"/>
      </w:tcPr>
    </w:tblStylePr>
    <w:tblStylePr w:type="band1Horz">
      <w:tblPr/>
      <w:tcPr>
        <w:tcBorders>
          <w:top w:val="nil"/>
          <w:left w:val="nil"/>
          <w:bottom w:val="nil"/>
          <w:right w:val="nil"/>
          <w:insideH w:val="nil"/>
          <w:insideV w:val="nil"/>
        </w:tcBorders>
        <w:shd w:val="clear" w:color="auto" w:fill="1145B9" w:themeFill="accent6" w:themeFillShade="BF"/>
      </w:tcPr>
    </w:tblStylePr>
  </w:style>
  <w:style w:type="table" w:styleId="ColorfulShading">
    <w:name w:val="Colorful Shading"/>
    <w:basedOn w:val="TableNormal"/>
    <w:uiPriority w:val="71"/>
    <w:rsid w:val="00CB0664"/>
    <w:pPr>
      <w:spacing w:after="0" w:line="240" w:lineRule="auto"/>
    </w:pPr>
    <w:rPr>
      <w:color w:val="212121" w:themeColor="text1"/>
    </w:rPr>
    <w:tblPr>
      <w:tblStyleRowBandSize w:val="1"/>
      <w:tblStyleColBandSize w:val="1"/>
      <w:tblBorders>
        <w:top w:val="single" w:sz="24" w:space="0" w:color="FA7314" w:themeColor="accent2"/>
        <w:left w:val="single" w:sz="4" w:space="0" w:color="212121" w:themeColor="text1"/>
        <w:bottom w:val="single" w:sz="4" w:space="0" w:color="212121" w:themeColor="text1"/>
        <w:right w:val="single" w:sz="4" w:space="0" w:color="212121"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FA731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6A6A6" w:themeFill="text1" w:themeFillTint="66"/>
      </w:tcPr>
    </w:tblStylePr>
    <w:tblStylePr w:type="band1Horz">
      <w:tblPr/>
      <w:tcPr>
        <w:shd w:val="clear" w:color="auto" w:fill="909090" w:themeFill="text1" w:themeFillTint="7F"/>
      </w:tcPr>
    </w:tblStylePr>
    <w:tblStylePr w:type="neCell">
      <w:rPr>
        <w:color w:val="212121" w:themeColor="text1"/>
      </w:rPr>
    </w:tblStylePr>
    <w:tblStylePr w:type="nwCell">
      <w:rPr>
        <w:color w:val="212121" w:themeColor="text1"/>
      </w:rPr>
    </w:tblStylePr>
  </w:style>
  <w:style w:type="table" w:styleId="ColorfulShading-Accent1">
    <w:name w:val="Colorful Shading Accent 1"/>
    <w:basedOn w:val="TableNormal"/>
    <w:uiPriority w:val="71"/>
    <w:rsid w:val="00CB0664"/>
    <w:pPr>
      <w:spacing w:after="0" w:line="240" w:lineRule="auto"/>
    </w:pPr>
    <w:rPr>
      <w:color w:val="212121" w:themeColor="text1"/>
    </w:rPr>
    <w:tblPr>
      <w:tblStyleRowBandSize w:val="1"/>
      <w:tblStyleColBandSize w:val="1"/>
      <w:tblBorders>
        <w:top w:val="single" w:sz="24" w:space="0" w:color="FA7314" w:themeColor="accent2"/>
        <w:left w:val="single" w:sz="4" w:space="0" w:color="1146B9" w:themeColor="accent1"/>
        <w:bottom w:val="single" w:sz="4" w:space="0" w:color="1146B9" w:themeColor="accent1"/>
        <w:right w:val="single" w:sz="4" w:space="0" w:color="1146B9" w:themeColor="accent1"/>
        <w:insideH w:val="single" w:sz="4" w:space="0" w:color="FFFFFF" w:themeColor="background1"/>
        <w:insideV w:val="single" w:sz="4" w:space="0" w:color="FFFFFF" w:themeColor="background1"/>
      </w:tblBorders>
    </w:tblPr>
    <w:tcPr>
      <w:shd w:val="clear" w:color="auto" w:fill="E3EBFC" w:themeFill="accent1" w:themeFillTint="19"/>
    </w:tcPr>
    <w:tblStylePr w:type="firstRow">
      <w:rPr>
        <w:b/>
        <w:bCs/>
      </w:rPr>
      <w:tblPr/>
      <w:tcPr>
        <w:tcBorders>
          <w:top w:val="nil"/>
          <w:left w:val="nil"/>
          <w:bottom w:val="single" w:sz="24" w:space="0" w:color="FA731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96E" w:themeFill="accent1" w:themeFillShade="99"/>
      </w:tcPr>
    </w:tblStylePr>
    <w:tblStylePr w:type="firstCol">
      <w:rPr>
        <w:color w:val="FFFFFF" w:themeColor="background1"/>
      </w:rPr>
      <w:tblPr/>
      <w:tcPr>
        <w:tcBorders>
          <w:top w:val="nil"/>
          <w:left w:val="nil"/>
          <w:bottom w:val="nil"/>
          <w:right w:val="nil"/>
          <w:insideH w:val="single" w:sz="4" w:space="0" w:color="0A296E" w:themeColor="accent1" w:themeShade="99"/>
          <w:insideV w:val="nil"/>
        </w:tcBorders>
        <w:shd w:val="clear" w:color="auto" w:fill="0A29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A296E" w:themeFill="accent1" w:themeFillShade="99"/>
      </w:tcPr>
    </w:tblStylePr>
    <w:tblStylePr w:type="band1Vert">
      <w:tblPr/>
      <w:tcPr>
        <w:shd w:val="clear" w:color="auto" w:fill="8EAEF4" w:themeFill="accent1" w:themeFillTint="66"/>
      </w:tcPr>
    </w:tblStylePr>
    <w:tblStylePr w:type="band1Horz">
      <w:tblPr/>
      <w:tcPr>
        <w:shd w:val="clear" w:color="auto" w:fill="729AF2" w:themeFill="accent1" w:themeFillTint="7F"/>
      </w:tcPr>
    </w:tblStylePr>
    <w:tblStylePr w:type="neCell">
      <w:rPr>
        <w:color w:val="212121" w:themeColor="text1"/>
      </w:rPr>
    </w:tblStylePr>
    <w:tblStylePr w:type="nwCell">
      <w:rPr>
        <w:color w:val="212121" w:themeColor="text1"/>
      </w:rPr>
    </w:tblStylePr>
  </w:style>
  <w:style w:type="table" w:styleId="ColorfulShading-Accent2">
    <w:name w:val="Colorful Shading Accent 2"/>
    <w:basedOn w:val="TableNormal"/>
    <w:uiPriority w:val="71"/>
    <w:rsid w:val="00CB0664"/>
    <w:pPr>
      <w:spacing w:after="0" w:line="240" w:lineRule="auto"/>
    </w:pPr>
    <w:rPr>
      <w:color w:val="212121" w:themeColor="text1"/>
    </w:rPr>
    <w:tblPr>
      <w:tblStyleRowBandSize w:val="1"/>
      <w:tblStyleColBandSize w:val="1"/>
      <w:tblBorders>
        <w:top w:val="single" w:sz="24" w:space="0" w:color="FA7314" w:themeColor="accent2"/>
        <w:left w:val="single" w:sz="4" w:space="0" w:color="FA7314" w:themeColor="accent2"/>
        <w:bottom w:val="single" w:sz="4" w:space="0" w:color="FA7314" w:themeColor="accent2"/>
        <w:right w:val="single" w:sz="4" w:space="0" w:color="FA7314" w:themeColor="accent2"/>
        <w:insideH w:val="single" w:sz="4" w:space="0" w:color="FFFFFF" w:themeColor="background1"/>
        <w:insideV w:val="single" w:sz="4" w:space="0" w:color="FFFFFF" w:themeColor="background1"/>
      </w:tblBorders>
    </w:tblPr>
    <w:tcPr>
      <w:shd w:val="clear" w:color="auto" w:fill="FEF1E7" w:themeFill="accent2" w:themeFillTint="19"/>
    </w:tcPr>
    <w:tblStylePr w:type="firstRow">
      <w:rPr>
        <w:b/>
        <w:bCs/>
      </w:rPr>
      <w:tblPr/>
      <w:tcPr>
        <w:tcBorders>
          <w:top w:val="nil"/>
          <w:left w:val="nil"/>
          <w:bottom w:val="single" w:sz="24" w:space="0" w:color="FA731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303" w:themeFill="accent2" w:themeFillShade="99"/>
      </w:tcPr>
    </w:tblStylePr>
    <w:tblStylePr w:type="firstCol">
      <w:rPr>
        <w:color w:val="FFFFFF" w:themeColor="background1"/>
      </w:rPr>
      <w:tblPr/>
      <w:tcPr>
        <w:tcBorders>
          <w:top w:val="nil"/>
          <w:left w:val="nil"/>
          <w:bottom w:val="nil"/>
          <w:right w:val="nil"/>
          <w:insideH w:val="single" w:sz="4" w:space="0" w:color="9E4303" w:themeColor="accent2" w:themeShade="99"/>
          <w:insideV w:val="nil"/>
        </w:tcBorders>
        <w:shd w:val="clear" w:color="auto" w:fill="9E430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E4303" w:themeFill="accent2" w:themeFillShade="99"/>
      </w:tcPr>
    </w:tblStylePr>
    <w:tblStylePr w:type="band1Vert">
      <w:tblPr/>
      <w:tcPr>
        <w:shd w:val="clear" w:color="auto" w:fill="FDC6A1" w:themeFill="accent2" w:themeFillTint="66"/>
      </w:tcPr>
    </w:tblStylePr>
    <w:tblStylePr w:type="band1Horz">
      <w:tblPr/>
      <w:tcPr>
        <w:shd w:val="clear" w:color="auto" w:fill="FCB989" w:themeFill="accent2" w:themeFillTint="7F"/>
      </w:tcPr>
    </w:tblStylePr>
    <w:tblStylePr w:type="neCell">
      <w:rPr>
        <w:color w:val="212121" w:themeColor="text1"/>
      </w:rPr>
    </w:tblStylePr>
    <w:tblStylePr w:type="nwCell">
      <w:rPr>
        <w:color w:val="212121" w:themeColor="text1"/>
      </w:rPr>
    </w:tblStylePr>
  </w:style>
  <w:style w:type="table" w:styleId="ColorfulShading-Accent3">
    <w:name w:val="Colorful Shading Accent 3"/>
    <w:basedOn w:val="TableNormal"/>
    <w:uiPriority w:val="71"/>
    <w:rsid w:val="00CB0664"/>
    <w:pPr>
      <w:spacing w:after="0" w:line="240" w:lineRule="auto"/>
    </w:pPr>
    <w:rPr>
      <w:color w:val="212121" w:themeColor="text1"/>
    </w:rPr>
    <w:tblPr>
      <w:tblStyleRowBandSize w:val="1"/>
      <w:tblStyleColBandSize w:val="1"/>
      <w:tblBorders>
        <w:top w:val="single" w:sz="24" w:space="0" w:color="7D3BED" w:themeColor="accent4"/>
        <w:left w:val="single" w:sz="4" w:space="0" w:color="FFC91C" w:themeColor="accent3"/>
        <w:bottom w:val="single" w:sz="4" w:space="0" w:color="FFC91C" w:themeColor="accent3"/>
        <w:right w:val="single" w:sz="4" w:space="0" w:color="FFC91C" w:themeColor="accent3"/>
        <w:insideH w:val="single" w:sz="4" w:space="0" w:color="FFFFFF" w:themeColor="background1"/>
        <w:insideV w:val="single" w:sz="4" w:space="0" w:color="FFFFFF" w:themeColor="background1"/>
      </w:tblBorders>
    </w:tblPr>
    <w:tcPr>
      <w:shd w:val="clear" w:color="auto" w:fill="FFF9E8" w:themeFill="accent3" w:themeFillTint="19"/>
    </w:tcPr>
    <w:tblStylePr w:type="firstRow">
      <w:rPr>
        <w:b/>
        <w:bCs/>
      </w:rPr>
      <w:tblPr/>
      <w:tcPr>
        <w:tcBorders>
          <w:top w:val="nil"/>
          <w:left w:val="nil"/>
          <w:bottom w:val="single" w:sz="24" w:space="0" w:color="7D3BE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8100" w:themeFill="accent3" w:themeFillShade="99"/>
      </w:tcPr>
    </w:tblStylePr>
    <w:tblStylePr w:type="firstCol">
      <w:rPr>
        <w:color w:val="FFFFFF" w:themeColor="background1"/>
      </w:rPr>
      <w:tblPr/>
      <w:tcPr>
        <w:tcBorders>
          <w:top w:val="nil"/>
          <w:left w:val="nil"/>
          <w:bottom w:val="nil"/>
          <w:right w:val="nil"/>
          <w:insideH w:val="single" w:sz="4" w:space="0" w:color="A98100" w:themeColor="accent3" w:themeShade="99"/>
          <w:insideV w:val="nil"/>
        </w:tcBorders>
        <w:shd w:val="clear" w:color="auto" w:fill="A981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98100" w:themeFill="accent3" w:themeFillShade="99"/>
      </w:tcPr>
    </w:tblStylePr>
    <w:tblStylePr w:type="band1Vert">
      <w:tblPr/>
      <w:tcPr>
        <w:shd w:val="clear" w:color="auto" w:fill="FFE9A4" w:themeFill="accent3" w:themeFillTint="66"/>
      </w:tcPr>
    </w:tblStylePr>
    <w:tblStylePr w:type="band1Horz">
      <w:tblPr/>
      <w:tcPr>
        <w:shd w:val="clear" w:color="auto" w:fill="FFE38D" w:themeFill="accent3" w:themeFillTint="7F"/>
      </w:tcPr>
    </w:tblStylePr>
  </w:style>
  <w:style w:type="table" w:styleId="ColorfulShading-Accent4">
    <w:name w:val="Colorful Shading Accent 4"/>
    <w:basedOn w:val="TableNormal"/>
    <w:uiPriority w:val="71"/>
    <w:rsid w:val="00CB0664"/>
    <w:pPr>
      <w:spacing w:after="0" w:line="240" w:lineRule="auto"/>
    </w:pPr>
    <w:rPr>
      <w:color w:val="212121" w:themeColor="text1"/>
    </w:rPr>
    <w:tblPr>
      <w:tblStyleRowBandSize w:val="1"/>
      <w:tblStyleColBandSize w:val="1"/>
      <w:tblBorders>
        <w:top w:val="single" w:sz="24" w:space="0" w:color="FFC91C" w:themeColor="accent3"/>
        <w:left w:val="single" w:sz="4" w:space="0" w:color="7D3BED" w:themeColor="accent4"/>
        <w:bottom w:val="single" w:sz="4" w:space="0" w:color="7D3BED" w:themeColor="accent4"/>
        <w:right w:val="single" w:sz="4" w:space="0" w:color="7D3BED" w:themeColor="accent4"/>
        <w:insideH w:val="single" w:sz="4" w:space="0" w:color="FFFFFF" w:themeColor="background1"/>
        <w:insideV w:val="single" w:sz="4" w:space="0" w:color="FFFFFF" w:themeColor="background1"/>
      </w:tblBorders>
    </w:tblPr>
    <w:tcPr>
      <w:shd w:val="clear" w:color="auto" w:fill="F2EBFD" w:themeFill="accent4" w:themeFillTint="19"/>
    </w:tcPr>
    <w:tblStylePr w:type="firstRow">
      <w:rPr>
        <w:b/>
        <w:bCs/>
      </w:rPr>
      <w:tblPr/>
      <w:tcPr>
        <w:tcBorders>
          <w:top w:val="nil"/>
          <w:left w:val="nil"/>
          <w:bottom w:val="single" w:sz="24" w:space="0" w:color="FFC91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0FA2" w:themeFill="accent4" w:themeFillShade="99"/>
      </w:tcPr>
    </w:tblStylePr>
    <w:tblStylePr w:type="firstCol">
      <w:rPr>
        <w:color w:val="FFFFFF" w:themeColor="background1"/>
      </w:rPr>
      <w:tblPr/>
      <w:tcPr>
        <w:tcBorders>
          <w:top w:val="nil"/>
          <w:left w:val="nil"/>
          <w:bottom w:val="nil"/>
          <w:right w:val="nil"/>
          <w:insideH w:val="single" w:sz="4" w:space="0" w:color="450FA2" w:themeColor="accent4" w:themeShade="99"/>
          <w:insideV w:val="nil"/>
        </w:tcBorders>
        <w:shd w:val="clear" w:color="auto" w:fill="450FA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0FA2" w:themeFill="accent4" w:themeFillShade="99"/>
      </w:tcPr>
    </w:tblStylePr>
    <w:tblStylePr w:type="band1Vert">
      <w:tblPr/>
      <w:tcPr>
        <w:shd w:val="clear" w:color="auto" w:fill="CAB0F7" w:themeFill="accent4" w:themeFillTint="66"/>
      </w:tcPr>
    </w:tblStylePr>
    <w:tblStylePr w:type="band1Horz">
      <w:tblPr/>
      <w:tcPr>
        <w:shd w:val="clear" w:color="auto" w:fill="BD9DF6" w:themeFill="accent4" w:themeFillTint="7F"/>
      </w:tcPr>
    </w:tblStylePr>
    <w:tblStylePr w:type="neCell">
      <w:rPr>
        <w:color w:val="212121" w:themeColor="text1"/>
      </w:rPr>
    </w:tblStylePr>
    <w:tblStylePr w:type="nwCell">
      <w:rPr>
        <w:color w:val="212121" w:themeColor="text1"/>
      </w:rPr>
    </w:tblStylePr>
  </w:style>
  <w:style w:type="table" w:styleId="ColorfulShading-Accent5">
    <w:name w:val="Colorful Shading Accent 5"/>
    <w:basedOn w:val="TableNormal"/>
    <w:uiPriority w:val="71"/>
    <w:rsid w:val="00CB0664"/>
    <w:pPr>
      <w:spacing w:after="0" w:line="240" w:lineRule="auto"/>
    </w:pPr>
    <w:rPr>
      <w:color w:val="212121" w:themeColor="text1"/>
    </w:rPr>
    <w:tblPr>
      <w:tblStyleRowBandSize w:val="1"/>
      <w:tblStyleColBandSize w:val="1"/>
      <w:tblBorders>
        <w:top w:val="single" w:sz="24" w:space="0" w:color="2463EB" w:themeColor="accent6"/>
        <w:left w:val="single" w:sz="4" w:space="0" w:color="14B8A6" w:themeColor="accent5"/>
        <w:bottom w:val="single" w:sz="4" w:space="0" w:color="14B8A6" w:themeColor="accent5"/>
        <w:right w:val="single" w:sz="4" w:space="0" w:color="14B8A6" w:themeColor="accent5"/>
        <w:insideH w:val="single" w:sz="4" w:space="0" w:color="FFFFFF" w:themeColor="background1"/>
        <w:insideV w:val="single" w:sz="4" w:space="0" w:color="FFFFFF" w:themeColor="background1"/>
      </w:tblBorders>
    </w:tblPr>
    <w:tcPr>
      <w:shd w:val="clear" w:color="auto" w:fill="E3FCF9" w:themeFill="accent5" w:themeFillTint="19"/>
    </w:tcPr>
    <w:tblStylePr w:type="firstRow">
      <w:rPr>
        <w:b/>
        <w:bCs/>
      </w:rPr>
      <w:tblPr/>
      <w:tcPr>
        <w:tcBorders>
          <w:top w:val="nil"/>
          <w:left w:val="nil"/>
          <w:bottom w:val="single" w:sz="24" w:space="0" w:color="2463E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6E63" w:themeFill="accent5" w:themeFillShade="99"/>
      </w:tcPr>
    </w:tblStylePr>
    <w:tblStylePr w:type="firstCol">
      <w:rPr>
        <w:color w:val="FFFFFF" w:themeColor="background1"/>
      </w:rPr>
      <w:tblPr/>
      <w:tcPr>
        <w:tcBorders>
          <w:top w:val="nil"/>
          <w:left w:val="nil"/>
          <w:bottom w:val="nil"/>
          <w:right w:val="nil"/>
          <w:insideH w:val="single" w:sz="4" w:space="0" w:color="0C6E63" w:themeColor="accent5" w:themeShade="99"/>
          <w:insideV w:val="nil"/>
        </w:tcBorders>
        <w:shd w:val="clear" w:color="auto" w:fill="0C6E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C6E63" w:themeFill="accent5" w:themeFillShade="99"/>
      </w:tcPr>
    </w:tblStylePr>
    <w:tblStylePr w:type="band1Vert">
      <w:tblPr/>
      <w:tcPr>
        <w:shd w:val="clear" w:color="auto" w:fill="90F3E8" w:themeFill="accent5" w:themeFillTint="66"/>
      </w:tcPr>
    </w:tblStylePr>
    <w:tblStylePr w:type="band1Horz">
      <w:tblPr/>
      <w:tcPr>
        <w:shd w:val="clear" w:color="auto" w:fill="75F0E2" w:themeFill="accent5" w:themeFillTint="7F"/>
      </w:tcPr>
    </w:tblStylePr>
    <w:tblStylePr w:type="neCell">
      <w:rPr>
        <w:color w:val="212121" w:themeColor="text1"/>
      </w:rPr>
    </w:tblStylePr>
    <w:tblStylePr w:type="nwCell">
      <w:rPr>
        <w:color w:val="212121" w:themeColor="text1"/>
      </w:rPr>
    </w:tblStylePr>
  </w:style>
  <w:style w:type="table" w:styleId="ColorfulShading-Accent6">
    <w:name w:val="Colorful Shading Accent 6"/>
    <w:basedOn w:val="TableNormal"/>
    <w:uiPriority w:val="71"/>
    <w:rsid w:val="00CB0664"/>
    <w:pPr>
      <w:spacing w:after="0" w:line="240" w:lineRule="auto"/>
    </w:pPr>
    <w:rPr>
      <w:color w:val="212121" w:themeColor="text1"/>
    </w:rPr>
    <w:tblPr>
      <w:tblStyleRowBandSize w:val="1"/>
      <w:tblStyleColBandSize w:val="1"/>
      <w:tblBorders>
        <w:top w:val="single" w:sz="24" w:space="0" w:color="14B8A6" w:themeColor="accent5"/>
        <w:left w:val="single" w:sz="4" w:space="0" w:color="2463EB" w:themeColor="accent6"/>
        <w:bottom w:val="single" w:sz="4" w:space="0" w:color="2463EB" w:themeColor="accent6"/>
        <w:right w:val="single" w:sz="4" w:space="0" w:color="2463EB" w:themeColor="accent6"/>
        <w:insideH w:val="single" w:sz="4" w:space="0" w:color="FFFFFF" w:themeColor="background1"/>
        <w:insideV w:val="single" w:sz="4" w:space="0" w:color="FFFFFF" w:themeColor="background1"/>
      </w:tblBorders>
    </w:tblPr>
    <w:tcPr>
      <w:shd w:val="clear" w:color="auto" w:fill="E9EFFD" w:themeFill="accent6" w:themeFillTint="19"/>
    </w:tcPr>
    <w:tblStylePr w:type="firstRow">
      <w:rPr>
        <w:b/>
        <w:bCs/>
      </w:rPr>
      <w:tblPr/>
      <w:tcPr>
        <w:tcBorders>
          <w:top w:val="nil"/>
          <w:left w:val="nil"/>
          <w:bottom w:val="single" w:sz="24" w:space="0" w:color="14B8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3894" w:themeFill="accent6" w:themeFillShade="99"/>
      </w:tcPr>
    </w:tblStylePr>
    <w:tblStylePr w:type="firstCol">
      <w:rPr>
        <w:color w:val="FFFFFF" w:themeColor="background1"/>
      </w:rPr>
      <w:tblPr/>
      <w:tcPr>
        <w:tcBorders>
          <w:top w:val="nil"/>
          <w:left w:val="nil"/>
          <w:bottom w:val="nil"/>
          <w:right w:val="nil"/>
          <w:insideH w:val="single" w:sz="4" w:space="0" w:color="0D3894" w:themeColor="accent6" w:themeShade="99"/>
          <w:insideV w:val="nil"/>
        </w:tcBorders>
        <w:shd w:val="clear" w:color="auto" w:fill="0D389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3894" w:themeFill="accent6" w:themeFillShade="99"/>
      </w:tcPr>
    </w:tblStylePr>
    <w:tblStylePr w:type="band1Vert">
      <w:tblPr/>
      <w:tcPr>
        <w:shd w:val="clear" w:color="auto" w:fill="A7C0F7" w:themeFill="accent6" w:themeFillTint="66"/>
      </w:tcPr>
    </w:tblStylePr>
    <w:tblStylePr w:type="band1Horz">
      <w:tblPr/>
      <w:tcPr>
        <w:shd w:val="clear" w:color="auto" w:fill="91B0F5" w:themeFill="accent6" w:themeFillTint="7F"/>
      </w:tcPr>
    </w:tblStylePr>
    <w:tblStylePr w:type="neCell">
      <w:rPr>
        <w:color w:val="212121" w:themeColor="text1"/>
      </w:rPr>
    </w:tblStylePr>
    <w:tblStylePr w:type="nwCell">
      <w:rPr>
        <w:color w:val="212121" w:themeColor="text1"/>
      </w:rPr>
    </w:tblStylePr>
  </w:style>
  <w:style w:type="table" w:styleId="ColorfulList">
    <w:name w:val="Colorful List"/>
    <w:basedOn w:val="TableNormal"/>
    <w:uiPriority w:val="72"/>
    <w:rsid w:val="00CB0664"/>
    <w:pPr>
      <w:spacing w:after="0" w:line="240" w:lineRule="auto"/>
    </w:pPr>
    <w:rPr>
      <w:color w:val="212121"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D35904" w:themeFill="accent2" w:themeFillShade="CC"/>
      </w:tcPr>
    </w:tblStylePr>
    <w:tblStylePr w:type="lastRow">
      <w:rPr>
        <w:b/>
        <w:bCs/>
        <w:color w:val="D35904"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8" w:themeFill="text1" w:themeFillTint="3F"/>
      </w:tcPr>
    </w:tblStylePr>
    <w:tblStylePr w:type="band1Horz">
      <w:tblPr/>
      <w:tcPr>
        <w:shd w:val="clear" w:color="auto" w:fill="D2D2D2" w:themeFill="text1" w:themeFillTint="33"/>
      </w:tcPr>
    </w:tblStylePr>
  </w:style>
  <w:style w:type="table" w:styleId="ColorfulList-Accent1">
    <w:name w:val="Colorful List Accent 1"/>
    <w:basedOn w:val="TableNormal"/>
    <w:uiPriority w:val="72"/>
    <w:rsid w:val="00CB0664"/>
    <w:pPr>
      <w:spacing w:after="0" w:line="240" w:lineRule="auto"/>
    </w:pPr>
    <w:rPr>
      <w:color w:val="212121" w:themeColor="text1"/>
    </w:rPr>
    <w:tblPr>
      <w:tblStyleRowBandSize w:val="1"/>
      <w:tblStyleColBandSize w:val="1"/>
    </w:tblPr>
    <w:tcPr>
      <w:shd w:val="clear" w:color="auto" w:fill="E3EBFC" w:themeFill="accent1" w:themeFillTint="19"/>
    </w:tcPr>
    <w:tblStylePr w:type="firstRow">
      <w:rPr>
        <w:b/>
        <w:bCs/>
        <w:color w:val="FFFFFF" w:themeColor="background1"/>
      </w:rPr>
      <w:tblPr/>
      <w:tcPr>
        <w:tcBorders>
          <w:bottom w:val="single" w:sz="12" w:space="0" w:color="FFFFFF" w:themeColor="background1"/>
        </w:tcBorders>
        <w:shd w:val="clear" w:color="auto" w:fill="D35904" w:themeFill="accent2" w:themeFillShade="CC"/>
      </w:tcPr>
    </w:tblStylePr>
    <w:tblStylePr w:type="lastRow">
      <w:rPr>
        <w:b/>
        <w:bCs/>
        <w:color w:val="D35904"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CCF8" w:themeFill="accent1" w:themeFillTint="3F"/>
      </w:tcPr>
    </w:tblStylePr>
    <w:tblStylePr w:type="band1Horz">
      <w:tblPr/>
      <w:tcPr>
        <w:shd w:val="clear" w:color="auto" w:fill="C6D6F9" w:themeFill="accent1" w:themeFillTint="33"/>
      </w:tcPr>
    </w:tblStylePr>
  </w:style>
  <w:style w:type="table" w:styleId="ColorfulList-Accent2">
    <w:name w:val="Colorful List Accent 2"/>
    <w:basedOn w:val="TableNormal"/>
    <w:uiPriority w:val="72"/>
    <w:rsid w:val="00CB0664"/>
    <w:pPr>
      <w:spacing w:after="0" w:line="240" w:lineRule="auto"/>
    </w:pPr>
    <w:rPr>
      <w:color w:val="212121" w:themeColor="text1"/>
    </w:rPr>
    <w:tblPr>
      <w:tblStyleRowBandSize w:val="1"/>
      <w:tblStyleColBandSize w:val="1"/>
    </w:tblPr>
    <w:tcPr>
      <w:shd w:val="clear" w:color="auto" w:fill="FEF1E7" w:themeFill="accent2" w:themeFillTint="19"/>
    </w:tcPr>
    <w:tblStylePr w:type="firstRow">
      <w:rPr>
        <w:b/>
        <w:bCs/>
        <w:color w:val="FFFFFF" w:themeColor="background1"/>
      </w:rPr>
      <w:tblPr/>
      <w:tcPr>
        <w:tcBorders>
          <w:bottom w:val="single" w:sz="12" w:space="0" w:color="FFFFFF" w:themeColor="background1"/>
        </w:tcBorders>
        <w:shd w:val="clear" w:color="auto" w:fill="D35904" w:themeFill="accent2" w:themeFillShade="CC"/>
      </w:tcPr>
    </w:tblStylePr>
    <w:tblStylePr w:type="lastRow">
      <w:rPr>
        <w:b/>
        <w:bCs/>
        <w:color w:val="D35904"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CC4" w:themeFill="accent2" w:themeFillTint="3F"/>
      </w:tcPr>
    </w:tblStylePr>
    <w:tblStylePr w:type="band1Horz">
      <w:tblPr/>
      <w:tcPr>
        <w:shd w:val="clear" w:color="auto" w:fill="FEE2D0" w:themeFill="accent2" w:themeFillTint="33"/>
      </w:tcPr>
    </w:tblStylePr>
  </w:style>
  <w:style w:type="table" w:styleId="ColorfulList-Accent3">
    <w:name w:val="Colorful List Accent 3"/>
    <w:basedOn w:val="TableNormal"/>
    <w:uiPriority w:val="72"/>
    <w:rsid w:val="00CB0664"/>
    <w:pPr>
      <w:spacing w:after="0" w:line="240" w:lineRule="auto"/>
    </w:pPr>
    <w:rPr>
      <w:color w:val="212121" w:themeColor="text1"/>
    </w:rPr>
    <w:tblPr>
      <w:tblStyleRowBandSize w:val="1"/>
      <w:tblStyleColBandSize w:val="1"/>
    </w:tblPr>
    <w:tcPr>
      <w:shd w:val="clear" w:color="auto" w:fill="FFF9E8" w:themeFill="accent3" w:themeFillTint="19"/>
    </w:tcPr>
    <w:tblStylePr w:type="firstRow">
      <w:rPr>
        <w:b/>
        <w:bCs/>
        <w:color w:val="FFFFFF" w:themeColor="background1"/>
      </w:rPr>
      <w:tblPr/>
      <w:tcPr>
        <w:tcBorders>
          <w:bottom w:val="single" w:sz="12" w:space="0" w:color="FFFFFF" w:themeColor="background1"/>
        </w:tcBorders>
        <w:shd w:val="clear" w:color="auto" w:fill="5C14D8" w:themeFill="accent4" w:themeFillShade="CC"/>
      </w:tcPr>
    </w:tblStylePr>
    <w:tblStylePr w:type="lastRow">
      <w:rPr>
        <w:b/>
        <w:bCs/>
        <w:color w:val="5C14D8" w:themeColor="accent4"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6" w:themeFill="accent3" w:themeFillTint="3F"/>
      </w:tcPr>
    </w:tblStylePr>
    <w:tblStylePr w:type="band1Horz">
      <w:tblPr/>
      <w:tcPr>
        <w:shd w:val="clear" w:color="auto" w:fill="FFF4D1" w:themeFill="accent3" w:themeFillTint="33"/>
      </w:tcPr>
    </w:tblStylePr>
  </w:style>
  <w:style w:type="table" w:styleId="ColorfulList-Accent4">
    <w:name w:val="Colorful List Accent 4"/>
    <w:basedOn w:val="TableNormal"/>
    <w:uiPriority w:val="72"/>
    <w:rsid w:val="00CB0664"/>
    <w:pPr>
      <w:spacing w:after="0" w:line="240" w:lineRule="auto"/>
    </w:pPr>
    <w:rPr>
      <w:color w:val="212121" w:themeColor="text1"/>
    </w:rPr>
    <w:tblPr>
      <w:tblStyleRowBandSize w:val="1"/>
      <w:tblStyleColBandSize w:val="1"/>
    </w:tblPr>
    <w:tcPr>
      <w:shd w:val="clear" w:color="auto" w:fill="F2EBFD" w:themeFill="accent4" w:themeFillTint="19"/>
    </w:tcPr>
    <w:tblStylePr w:type="firstRow">
      <w:rPr>
        <w:b/>
        <w:bCs/>
        <w:color w:val="FFFFFF" w:themeColor="background1"/>
      </w:rPr>
      <w:tblPr/>
      <w:tcPr>
        <w:tcBorders>
          <w:bottom w:val="single" w:sz="12" w:space="0" w:color="FFFFFF" w:themeColor="background1"/>
        </w:tcBorders>
        <w:shd w:val="clear" w:color="auto" w:fill="E2AC00" w:themeFill="accent3" w:themeFillShade="CC"/>
      </w:tcPr>
    </w:tblStylePr>
    <w:tblStylePr w:type="lastRow">
      <w:rPr>
        <w:b/>
        <w:bCs/>
        <w:color w:val="E2AC00" w:themeColor="accent3"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CEFA" w:themeFill="accent4" w:themeFillTint="3F"/>
      </w:tcPr>
    </w:tblStylePr>
    <w:tblStylePr w:type="band1Horz">
      <w:tblPr/>
      <w:tcPr>
        <w:shd w:val="clear" w:color="auto" w:fill="E4D7FB" w:themeFill="accent4" w:themeFillTint="33"/>
      </w:tcPr>
    </w:tblStylePr>
  </w:style>
  <w:style w:type="table" w:styleId="ColorfulList-Accent5">
    <w:name w:val="Colorful List Accent 5"/>
    <w:basedOn w:val="TableNormal"/>
    <w:uiPriority w:val="72"/>
    <w:rsid w:val="00CB0664"/>
    <w:pPr>
      <w:spacing w:after="0" w:line="240" w:lineRule="auto"/>
    </w:pPr>
    <w:rPr>
      <w:color w:val="212121" w:themeColor="text1"/>
    </w:rPr>
    <w:tblPr>
      <w:tblStyleRowBandSize w:val="1"/>
      <w:tblStyleColBandSize w:val="1"/>
    </w:tblPr>
    <w:tcPr>
      <w:shd w:val="clear" w:color="auto" w:fill="E3FCF9" w:themeFill="accent5" w:themeFillTint="19"/>
    </w:tcPr>
    <w:tblStylePr w:type="firstRow">
      <w:rPr>
        <w:b/>
        <w:bCs/>
        <w:color w:val="FFFFFF" w:themeColor="background1"/>
      </w:rPr>
      <w:tblPr/>
      <w:tcPr>
        <w:tcBorders>
          <w:bottom w:val="single" w:sz="12" w:space="0" w:color="FFFFFF" w:themeColor="background1"/>
        </w:tcBorders>
        <w:shd w:val="clear" w:color="auto" w:fill="124AC6" w:themeFill="accent6" w:themeFillShade="CC"/>
      </w:tcPr>
    </w:tblStylePr>
    <w:tblStylePr w:type="lastRow">
      <w:rPr>
        <w:b/>
        <w:bCs/>
        <w:color w:val="124AC6" w:themeColor="accent6"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7F0" w:themeFill="accent5" w:themeFillTint="3F"/>
      </w:tcPr>
    </w:tblStylePr>
    <w:tblStylePr w:type="band1Horz">
      <w:tblPr/>
      <w:tcPr>
        <w:shd w:val="clear" w:color="auto" w:fill="C7F9F3" w:themeFill="accent5" w:themeFillTint="33"/>
      </w:tcPr>
    </w:tblStylePr>
  </w:style>
  <w:style w:type="table" w:styleId="ColorfulList-Accent6">
    <w:name w:val="Colorful List Accent 6"/>
    <w:basedOn w:val="TableNormal"/>
    <w:uiPriority w:val="72"/>
    <w:rsid w:val="00CB0664"/>
    <w:pPr>
      <w:spacing w:after="0" w:line="240" w:lineRule="auto"/>
    </w:pPr>
    <w:rPr>
      <w:color w:val="212121" w:themeColor="text1"/>
    </w:rPr>
    <w:tblPr>
      <w:tblStyleRowBandSize w:val="1"/>
      <w:tblStyleColBandSize w:val="1"/>
    </w:tblPr>
    <w:tcPr>
      <w:shd w:val="clear" w:color="auto" w:fill="E9EFFD" w:themeFill="accent6" w:themeFillTint="19"/>
    </w:tcPr>
    <w:tblStylePr w:type="firstRow">
      <w:rPr>
        <w:b/>
        <w:bCs/>
        <w:color w:val="FFFFFF" w:themeColor="background1"/>
      </w:rPr>
      <w:tblPr/>
      <w:tcPr>
        <w:tcBorders>
          <w:bottom w:val="single" w:sz="12" w:space="0" w:color="FFFFFF" w:themeColor="background1"/>
        </w:tcBorders>
        <w:shd w:val="clear" w:color="auto" w:fill="109384" w:themeFill="accent5" w:themeFillShade="CC"/>
      </w:tcPr>
    </w:tblStylePr>
    <w:tblStylePr w:type="lastRow">
      <w:rPr>
        <w:b/>
        <w:bCs/>
        <w:color w:val="109384" w:themeColor="accent5"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8FA" w:themeFill="accent6" w:themeFillTint="3F"/>
      </w:tcPr>
    </w:tblStylePr>
    <w:tblStylePr w:type="band1Horz">
      <w:tblPr/>
      <w:tcPr>
        <w:shd w:val="clear" w:color="auto" w:fill="D3DFFB" w:themeFill="accent6" w:themeFillTint="33"/>
      </w:tcPr>
    </w:tblStylePr>
  </w:style>
  <w:style w:type="table" w:styleId="ColorfulGrid">
    <w:name w:val="Colorful Grid"/>
    <w:basedOn w:val="TableNormal"/>
    <w:uiPriority w:val="73"/>
    <w:rsid w:val="00CB0664"/>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D2D2D2" w:themeFill="text1" w:themeFillTint="33"/>
    </w:tcPr>
    <w:tblStylePr w:type="firstRow">
      <w:rPr>
        <w:b/>
        <w:bCs/>
      </w:rPr>
      <w:tblPr/>
      <w:tcPr>
        <w:shd w:val="clear" w:color="auto" w:fill="A6A6A6" w:themeFill="text1" w:themeFillTint="66"/>
      </w:tcPr>
    </w:tblStylePr>
    <w:tblStylePr w:type="lastRow">
      <w:rPr>
        <w:b/>
        <w:bCs/>
        <w:color w:val="212121" w:themeColor="text1"/>
      </w:rPr>
      <w:tblPr/>
      <w:tcPr>
        <w:shd w:val="clear" w:color="auto" w:fill="A6A6A6"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09090" w:themeFill="text1" w:themeFillTint="7F"/>
      </w:tcPr>
    </w:tblStylePr>
    <w:tblStylePr w:type="band1Horz">
      <w:tblPr/>
      <w:tcPr>
        <w:shd w:val="clear" w:color="auto" w:fill="909090" w:themeFill="text1" w:themeFillTint="7F"/>
      </w:tcPr>
    </w:tblStylePr>
  </w:style>
  <w:style w:type="table" w:styleId="ColorfulGrid-Accent1">
    <w:name w:val="Colorful Grid Accent 1"/>
    <w:basedOn w:val="TableNormal"/>
    <w:uiPriority w:val="73"/>
    <w:rsid w:val="00CB0664"/>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C6D6F9" w:themeFill="accent1" w:themeFillTint="33"/>
    </w:tcPr>
    <w:tblStylePr w:type="firstRow">
      <w:rPr>
        <w:b/>
        <w:bCs/>
      </w:rPr>
      <w:tblPr/>
      <w:tcPr>
        <w:shd w:val="clear" w:color="auto" w:fill="8EAEF4" w:themeFill="accent1" w:themeFillTint="66"/>
      </w:tcPr>
    </w:tblStylePr>
    <w:tblStylePr w:type="lastRow">
      <w:rPr>
        <w:b/>
        <w:bCs/>
        <w:color w:val="212121" w:themeColor="text1"/>
      </w:rPr>
      <w:tblPr/>
      <w:tcPr>
        <w:shd w:val="clear" w:color="auto" w:fill="8EAEF4" w:themeFill="accent1" w:themeFillTint="66"/>
      </w:tcPr>
    </w:tblStylePr>
    <w:tblStylePr w:type="firstCol">
      <w:rPr>
        <w:color w:val="FFFFFF" w:themeColor="background1"/>
      </w:rPr>
      <w:tblPr/>
      <w:tcPr>
        <w:shd w:val="clear" w:color="auto" w:fill="0C348A" w:themeFill="accent1" w:themeFillShade="BF"/>
      </w:tcPr>
    </w:tblStylePr>
    <w:tblStylePr w:type="lastCol">
      <w:rPr>
        <w:color w:val="FFFFFF" w:themeColor="background1"/>
      </w:rPr>
      <w:tblPr/>
      <w:tcPr>
        <w:shd w:val="clear" w:color="auto" w:fill="0C348A" w:themeFill="accent1" w:themeFillShade="BF"/>
      </w:tcPr>
    </w:tblStylePr>
    <w:tblStylePr w:type="band1Vert">
      <w:tblPr/>
      <w:tcPr>
        <w:shd w:val="clear" w:color="auto" w:fill="729AF2" w:themeFill="accent1" w:themeFillTint="7F"/>
      </w:tcPr>
    </w:tblStylePr>
    <w:tblStylePr w:type="band1Horz">
      <w:tblPr/>
      <w:tcPr>
        <w:shd w:val="clear" w:color="auto" w:fill="729AF2" w:themeFill="accent1" w:themeFillTint="7F"/>
      </w:tcPr>
    </w:tblStylePr>
  </w:style>
  <w:style w:type="table" w:styleId="ColorfulGrid-Accent2">
    <w:name w:val="Colorful Grid Accent 2"/>
    <w:basedOn w:val="TableNormal"/>
    <w:uiPriority w:val="73"/>
    <w:rsid w:val="00CB0664"/>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FEE2D0" w:themeFill="accent2" w:themeFillTint="33"/>
    </w:tcPr>
    <w:tblStylePr w:type="firstRow">
      <w:rPr>
        <w:b/>
        <w:bCs/>
      </w:rPr>
      <w:tblPr/>
      <w:tcPr>
        <w:shd w:val="clear" w:color="auto" w:fill="FDC6A1" w:themeFill="accent2" w:themeFillTint="66"/>
      </w:tcPr>
    </w:tblStylePr>
    <w:tblStylePr w:type="lastRow">
      <w:rPr>
        <w:b/>
        <w:bCs/>
        <w:color w:val="212121" w:themeColor="text1"/>
      </w:rPr>
      <w:tblPr/>
      <w:tcPr>
        <w:shd w:val="clear" w:color="auto" w:fill="FDC6A1" w:themeFill="accent2" w:themeFillTint="66"/>
      </w:tcPr>
    </w:tblStylePr>
    <w:tblStylePr w:type="firstCol">
      <w:rPr>
        <w:color w:val="FFFFFF" w:themeColor="background1"/>
      </w:rPr>
      <w:tblPr/>
      <w:tcPr>
        <w:shd w:val="clear" w:color="auto" w:fill="C55304" w:themeFill="accent2" w:themeFillShade="BF"/>
      </w:tcPr>
    </w:tblStylePr>
    <w:tblStylePr w:type="lastCol">
      <w:rPr>
        <w:color w:val="FFFFFF" w:themeColor="background1"/>
      </w:rPr>
      <w:tblPr/>
      <w:tcPr>
        <w:shd w:val="clear" w:color="auto" w:fill="C55304" w:themeFill="accent2" w:themeFillShade="BF"/>
      </w:tcPr>
    </w:tblStylePr>
    <w:tblStylePr w:type="band1Vert">
      <w:tblPr/>
      <w:tcPr>
        <w:shd w:val="clear" w:color="auto" w:fill="FCB989" w:themeFill="accent2" w:themeFillTint="7F"/>
      </w:tcPr>
    </w:tblStylePr>
    <w:tblStylePr w:type="band1Horz">
      <w:tblPr/>
      <w:tcPr>
        <w:shd w:val="clear" w:color="auto" w:fill="FCB989" w:themeFill="accent2" w:themeFillTint="7F"/>
      </w:tcPr>
    </w:tblStylePr>
  </w:style>
  <w:style w:type="table" w:styleId="ColorfulGrid-Accent3">
    <w:name w:val="Colorful Grid Accent 3"/>
    <w:basedOn w:val="TableNormal"/>
    <w:uiPriority w:val="73"/>
    <w:rsid w:val="00CB0664"/>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FFF4D1" w:themeFill="accent3" w:themeFillTint="33"/>
    </w:tcPr>
    <w:tblStylePr w:type="firstRow">
      <w:rPr>
        <w:b/>
        <w:bCs/>
      </w:rPr>
      <w:tblPr/>
      <w:tcPr>
        <w:shd w:val="clear" w:color="auto" w:fill="FFE9A4" w:themeFill="accent3" w:themeFillTint="66"/>
      </w:tcPr>
    </w:tblStylePr>
    <w:tblStylePr w:type="lastRow">
      <w:rPr>
        <w:b/>
        <w:bCs/>
        <w:color w:val="212121" w:themeColor="text1"/>
      </w:rPr>
      <w:tblPr/>
      <w:tcPr>
        <w:shd w:val="clear" w:color="auto" w:fill="FFE9A4" w:themeFill="accent3" w:themeFillTint="66"/>
      </w:tcPr>
    </w:tblStylePr>
    <w:tblStylePr w:type="firstCol">
      <w:rPr>
        <w:color w:val="FFFFFF" w:themeColor="background1"/>
      </w:rPr>
      <w:tblPr/>
      <w:tcPr>
        <w:shd w:val="clear" w:color="auto" w:fill="D3A100" w:themeFill="accent3" w:themeFillShade="BF"/>
      </w:tcPr>
    </w:tblStylePr>
    <w:tblStylePr w:type="lastCol">
      <w:rPr>
        <w:color w:val="FFFFFF" w:themeColor="background1"/>
      </w:rPr>
      <w:tblPr/>
      <w:tcPr>
        <w:shd w:val="clear" w:color="auto" w:fill="D3A100" w:themeFill="accent3" w:themeFillShade="BF"/>
      </w:tcPr>
    </w:tblStylePr>
    <w:tblStylePr w:type="band1Vert">
      <w:tblPr/>
      <w:tcPr>
        <w:shd w:val="clear" w:color="auto" w:fill="FFE38D" w:themeFill="accent3" w:themeFillTint="7F"/>
      </w:tcPr>
    </w:tblStylePr>
    <w:tblStylePr w:type="band1Horz">
      <w:tblPr/>
      <w:tcPr>
        <w:shd w:val="clear" w:color="auto" w:fill="FFE38D" w:themeFill="accent3" w:themeFillTint="7F"/>
      </w:tcPr>
    </w:tblStylePr>
  </w:style>
  <w:style w:type="table" w:styleId="ColorfulGrid-Accent4">
    <w:name w:val="Colorful Grid Accent 4"/>
    <w:basedOn w:val="TableNormal"/>
    <w:uiPriority w:val="73"/>
    <w:rsid w:val="00CB0664"/>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E4D7FB" w:themeFill="accent4" w:themeFillTint="33"/>
    </w:tcPr>
    <w:tblStylePr w:type="firstRow">
      <w:rPr>
        <w:b/>
        <w:bCs/>
      </w:rPr>
      <w:tblPr/>
      <w:tcPr>
        <w:shd w:val="clear" w:color="auto" w:fill="CAB0F7" w:themeFill="accent4" w:themeFillTint="66"/>
      </w:tcPr>
    </w:tblStylePr>
    <w:tblStylePr w:type="lastRow">
      <w:rPr>
        <w:b/>
        <w:bCs/>
        <w:color w:val="212121" w:themeColor="text1"/>
      </w:rPr>
      <w:tblPr/>
      <w:tcPr>
        <w:shd w:val="clear" w:color="auto" w:fill="CAB0F7" w:themeFill="accent4" w:themeFillTint="66"/>
      </w:tcPr>
    </w:tblStylePr>
    <w:tblStylePr w:type="firstCol">
      <w:rPr>
        <w:color w:val="FFFFFF" w:themeColor="background1"/>
      </w:rPr>
      <w:tblPr/>
      <w:tcPr>
        <w:shd w:val="clear" w:color="auto" w:fill="5612CA" w:themeFill="accent4" w:themeFillShade="BF"/>
      </w:tcPr>
    </w:tblStylePr>
    <w:tblStylePr w:type="lastCol">
      <w:rPr>
        <w:color w:val="FFFFFF" w:themeColor="background1"/>
      </w:rPr>
      <w:tblPr/>
      <w:tcPr>
        <w:shd w:val="clear" w:color="auto" w:fill="5612CA" w:themeFill="accent4" w:themeFillShade="BF"/>
      </w:tcPr>
    </w:tblStylePr>
    <w:tblStylePr w:type="band1Vert">
      <w:tblPr/>
      <w:tcPr>
        <w:shd w:val="clear" w:color="auto" w:fill="BD9DF6" w:themeFill="accent4" w:themeFillTint="7F"/>
      </w:tcPr>
    </w:tblStylePr>
    <w:tblStylePr w:type="band1Horz">
      <w:tblPr/>
      <w:tcPr>
        <w:shd w:val="clear" w:color="auto" w:fill="BD9DF6" w:themeFill="accent4" w:themeFillTint="7F"/>
      </w:tcPr>
    </w:tblStylePr>
  </w:style>
  <w:style w:type="table" w:styleId="ColorfulGrid-Accent5">
    <w:name w:val="Colorful Grid Accent 5"/>
    <w:basedOn w:val="TableNormal"/>
    <w:uiPriority w:val="73"/>
    <w:rsid w:val="00CB0664"/>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C7F9F3" w:themeFill="accent5" w:themeFillTint="33"/>
    </w:tcPr>
    <w:tblStylePr w:type="firstRow">
      <w:rPr>
        <w:b/>
        <w:bCs/>
      </w:rPr>
      <w:tblPr/>
      <w:tcPr>
        <w:shd w:val="clear" w:color="auto" w:fill="90F3E8" w:themeFill="accent5" w:themeFillTint="66"/>
      </w:tcPr>
    </w:tblStylePr>
    <w:tblStylePr w:type="lastRow">
      <w:rPr>
        <w:b/>
        <w:bCs/>
        <w:color w:val="212121" w:themeColor="text1"/>
      </w:rPr>
      <w:tblPr/>
      <w:tcPr>
        <w:shd w:val="clear" w:color="auto" w:fill="90F3E8" w:themeFill="accent5" w:themeFillTint="66"/>
      </w:tcPr>
    </w:tblStylePr>
    <w:tblStylePr w:type="firstCol">
      <w:rPr>
        <w:color w:val="FFFFFF" w:themeColor="background1"/>
      </w:rPr>
      <w:tblPr/>
      <w:tcPr>
        <w:shd w:val="clear" w:color="auto" w:fill="0F897C" w:themeFill="accent5" w:themeFillShade="BF"/>
      </w:tcPr>
    </w:tblStylePr>
    <w:tblStylePr w:type="lastCol">
      <w:rPr>
        <w:color w:val="FFFFFF" w:themeColor="background1"/>
      </w:rPr>
      <w:tblPr/>
      <w:tcPr>
        <w:shd w:val="clear" w:color="auto" w:fill="0F897C" w:themeFill="accent5" w:themeFillShade="BF"/>
      </w:tcPr>
    </w:tblStylePr>
    <w:tblStylePr w:type="band1Vert">
      <w:tblPr/>
      <w:tcPr>
        <w:shd w:val="clear" w:color="auto" w:fill="75F0E2" w:themeFill="accent5" w:themeFillTint="7F"/>
      </w:tcPr>
    </w:tblStylePr>
    <w:tblStylePr w:type="band1Horz">
      <w:tblPr/>
      <w:tcPr>
        <w:shd w:val="clear" w:color="auto" w:fill="75F0E2" w:themeFill="accent5" w:themeFillTint="7F"/>
      </w:tcPr>
    </w:tblStylePr>
  </w:style>
  <w:style w:type="table" w:styleId="ColorfulGrid-Accent6">
    <w:name w:val="Colorful Grid Accent 6"/>
    <w:basedOn w:val="TableNormal"/>
    <w:uiPriority w:val="73"/>
    <w:rsid w:val="00CB0664"/>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D3DFFB" w:themeFill="accent6" w:themeFillTint="33"/>
    </w:tcPr>
    <w:tblStylePr w:type="firstRow">
      <w:rPr>
        <w:b/>
        <w:bCs/>
      </w:rPr>
      <w:tblPr/>
      <w:tcPr>
        <w:shd w:val="clear" w:color="auto" w:fill="A7C0F7" w:themeFill="accent6" w:themeFillTint="66"/>
      </w:tcPr>
    </w:tblStylePr>
    <w:tblStylePr w:type="lastRow">
      <w:rPr>
        <w:b/>
        <w:bCs/>
        <w:color w:val="212121" w:themeColor="text1"/>
      </w:rPr>
      <w:tblPr/>
      <w:tcPr>
        <w:shd w:val="clear" w:color="auto" w:fill="A7C0F7" w:themeFill="accent6" w:themeFillTint="66"/>
      </w:tcPr>
    </w:tblStylePr>
    <w:tblStylePr w:type="firstCol">
      <w:rPr>
        <w:color w:val="FFFFFF" w:themeColor="background1"/>
      </w:rPr>
      <w:tblPr/>
      <w:tcPr>
        <w:shd w:val="clear" w:color="auto" w:fill="1145B9" w:themeFill="accent6" w:themeFillShade="BF"/>
      </w:tcPr>
    </w:tblStylePr>
    <w:tblStylePr w:type="lastCol">
      <w:rPr>
        <w:color w:val="FFFFFF" w:themeColor="background1"/>
      </w:rPr>
      <w:tblPr/>
      <w:tcPr>
        <w:shd w:val="clear" w:color="auto" w:fill="1145B9" w:themeFill="accent6" w:themeFillShade="BF"/>
      </w:tcPr>
    </w:tblStylePr>
    <w:tblStylePr w:type="band1Vert">
      <w:tblPr/>
      <w:tcPr>
        <w:shd w:val="clear" w:color="auto" w:fill="91B0F5" w:themeFill="accent6" w:themeFillTint="7F"/>
      </w:tcPr>
    </w:tblStylePr>
    <w:tblStylePr w:type="band1Horz">
      <w:tblPr/>
      <w:tcPr>
        <w:shd w:val="clear" w:color="auto" w:fill="91B0F5" w:themeFill="accent6" w:themeFillTint="7F"/>
      </w:tcPr>
    </w:tblStylePr>
  </w:style>
  <w:style w:type="paragraph" w:styleId="BodyTextIndent">
    <w:name w:val="Body Text Indent"/>
    <w:basedOn w:val="Normal"/>
    <w:link w:val="BodyTextIndentChar"/>
    <w:uiPriority w:val="99"/>
    <w:unhideWhenUsed/>
    <w:rsid w:val="001B5F01"/>
    <w:pPr>
      <w:spacing w:line="240" w:lineRule="auto"/>
      <w:ind w:left="283"/>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1B5F01"/>
    <w:rPr>
      <w:rFonts w:ascii="Times New Roman" w:eastAsia="Times New Roman" w:hAnsi="Times New Roman" w:cs="Times New Roman"/>
      <w:sz w:val="24"/>
      <w:szCs w:val="24"/>
    </w:rPr>
  </w:style>
  <w:style w:type="paragraph" w:styleId="NormalWeb">
    <w:name w:val="Normal (Web)"/>
    <w:basedOn w:val="Normal"/>
    <w:uiPriority w:val="99"/>
    <w:semiHidden/>
    <w:unhideWhenUsed/>
    <w:rsid w:val="00686E26"/>
    <w:rPr>
      <w:rFonts w:ascii="Times New Roman" w:hAnsi="Times New Roman" w:cs="Times New Roman"/>
      <w:sz w:val="24"/>
      <w:szCs w:val="24"/>
    </w:rPr>
  </w:style>
  <w:style w:type="paragraph" w:customStyle="1" w:styleId="ds-markdown-paragraph">
    <w:name w:val="ds-markdown-paragraph"/>
    <w:basedOn w:val="Normal"/>
    <w:rsid w:val="00434F7A"/>
    <w:pPr>
      <w:spacing w:before="100" w:beforeAutospacing="1" w:after="100" w:afterAutospacing="1" w:line="240" w:lineRule="auto"/>
    </w:pPr>
    <w:rPr>
      <w:rFonts w:ascii="Times New Roman" w:hAnsi="Times New Roman" w:cs="Times New Roman"/>
      <w:sz w:val="24"/>
      <w:szCs w:val="24"/>
    </w:rPr>
  </w:style>
  <w:style w:type="character" w:styleId="HTMLCode">
    <w:name w:val="HTML Code"/>
    <w:basedOn w:val="DefaultParagraphFont"/>
    <w:uiPriority w:val="99"/>
    <w:semiHidden/>
    <w:unhideWhenUsed/>
    <w:rsid w:val="00434F7A"/>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682655"/>
    <w:rPr>
      <w:sz w:val="16"/>
      <w:szCs w:val="16"/>
    </w:rPr>
  </w:style>
  <w:style w:type="paragraph" w:styleId="CommentText">
    <w:name w:val="annotation text"/>
    <w:basedOn w:val="Normal"/>
    <w:link w:val="CommentTextChar"/>
    <w:uiPriority w:val="99"/>
    <w:unhideWhenUsed/>
    <w:rsid w:val="00682655"/>
    <w:pPr>
      <w:spacing w:after="0" w:line="240" w:lineRule="auto"/>
    </w:pPr>
    <w:rPr>
      <w:rFonts w:ascii="Times New Roman" w:hAnsi="Times New Roman" w:cs="Times New Roman"/>
    </w:rPr>
  </w:style>
  <w:style w:type="character" w:customStyle="1" w:styleId="CommentTextChar">
    <w:name w:val="Comment Text Char"/>
    <w:basedOn w:val="DefaultParagraphFont"/>
    <w:link w:val="CommentText"/>
    <w:uiPriority w:val="99"/>
    <w:rsid w:val="00682655"/>
    <w:rPr>
      <w:rFonts w:ascii="Times New Roman" w:eastAsia="Times New Roman" w:hAnsi="Times New Roman" w:cs="Times New Roman"/>
      <w:sz w:val="20"/>
      <w:szCs w:val="20"/>
      <w:lang w:val="en-AU"/>
    </w:rPr>
  </w:style>
  <w:style w:type="table" w:styleId="GridTable1Light-Accent1">
    <w:name w:val="Grid Table 1 Light Accent 1"/>
    <w:basedOn w:val="TableNormal"/>
    <w:uiPriority w:val="46"/>
    <w:rsid w:val="00305E46"/>
    <w:pPr>
      <w:spacing w:after="0" w:line="240" w:lineRule="auto"/>
    </w:pPr>
    <w:tblPr>
      <w:tblStyleRowBandSize w:val="1"/>
      <w:tblStyleColBandSize w:val="1"/>
      <w:tblBorders>
        <w:top w:val="single" w:sz="4" w:space="0" w:color="8EAEF4" w:themeColor="accent1" w:themeTint="66"/>
        <w:left w:val="single" w:sz="4" w:space="0" w:color="8EAEF4" w:themeColor="accent1" w:themeTint="66"/>
        <w:bottom w:val="single" w:sz="4" w:space="0" w:color="8EAEF4" w:themeColor="accent1" w:themeTint="66"/>
        <w:right w:val="single" w:sz="4" w:space="0" w:color="8EAEF4" w:themeColor="accent1" w:themeTint="66"/>
        <w:insideH w:val="single" w:sz="4" w:space="0" w:color="8EAEF4" w:themeColor="accent1" w:themeTint="66"/>
        <w:insideV w:val="single" w:sz="4" w:space="0" w:color="8EAEF4" w:themeColor="accent1" w:themeTint="66"/>
      </w:tblBorders>
    </w:tblPr>
    <w:tblStylePr w:type="firstRow">
      <w:rPr>
        <w:b/>
        <w:bCs/>
      </w:rPr>
      <w:tblPr/>
      <w:tcPr>
        <w:tcBorders>
          <w:bottom w:val="single" w:sz="12" w:space="0" w:color="5585EF" w:themeColor="accent1" w:themeTint="99"/>
        </w:tcBorders>
      </w:tcPr>
    </w:tblStylePr>
    <w:tblStylePr w:type="lastRow">
      <w:rPr>
        <w:b/>
        <w:bCs/>
      </w:rPr>
      <w:tblPr/>
      <w:tcPr>
        <w:tcBorders>
          <w:top w:val="double" w:sz="2" w:space="0" w:color="5585EF"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99"/>
    <w:rsid w:val="004A66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s Char,Bullet Number Char,Use Case List Paragraph Char,Numrerad lista 123 Char,1st List Paragraph Char,Bullet point Char,Bullet points Char,Bullets L1 Char,Content descriptions Char,DDM Gen Text Char,Dot Points Char"/>
    <w:link w:val="ListParagraph"/>
    <w:uiPriority w:val="34"/>
    <w:rsid w:val="00C94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tepwise Policy">
  <a:themeElements>
    <a:clrScheme name="Stepwise">
      <a:dk1>
        <a:srgbClr val="212121"/>
      </a:dk1>
      <a:lt1>
        <a:sysClr val="window" lastClr="FFFFFF"/>
      </a:lt1>
      <a:dk2>
        <a:srgbClr val="001A4A"/>
      </a:dk2>
      <a:lt2>
        <a:srgbClr val="F6F3EF"/>
      </a:lt2>
      <a:accent1>
        <a:srgbClr val="1146B9"/>
      </a:accent1>
      <a:accent2>
        <a:srgbClr val="FA7314"/>
      </a:accent2>
      <a:accent3>
        <a:srgbClr val="FFC91C"/>
      </a:accent3>
      <a:accent4>
        <a:srgbClr val="7D3BED"/>
      </a:accent4>
      <a:accent5>
        <a:srgbClr val="14B8A6"/>
      </a:accent5>
      <a:accent6>
        <a:srgbClr val="2463EB"/>
      </a:accent6>
      <a:hlink>
        <a:srgbClr val="2463EB"/>
      </a:hlink>
      <a:folHlink>
        <a:srgbClr val="13B8A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tepwise" id="{BBFA843E-81F8-4CA3-A748-C47C5160D16E}" vid="{EA74C39B-CDE7-4CB4-8833-EEDB9961D0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4029739E02B439ED38EC5DA291E33" ma:contentTypeVersion="3" ma:contentTypeDescription="Create a new document." ma:contentTypeScope="" ma:versionID="7f2ea3dd95da339eafe277443edf45c4">
  <xsd:schema xmlns:xsd="http://www.w3.org/2001/XMLSchema" xmlns:xs="http://www.w3.org/2001/XMLSchema" xmlns:p="http://schemas.microsoft.com/office/2006/metadata/properties" xmlns:ns2="77ffd4e8-5b9f-4bd8-acc5-def28bdf9f92" targetNamespace="http://schemas.microsoft.com/office/2006/metadata/properties" ma:root="true" ma:fieldsID="3e30cf883eed9fc6906ae73de9d30404" ns2:_="">
    <xsd:import namespace="77ffd4e8-5b9f-4bd8-acc5-def28bdf9f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fd4e8-5b9f-4bd8-acc5-def28bdf9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D48B7-FB4C-4A7C-9819-6981341EFD2B}">
  <ds:schemaRefs>
    <ds:schemaRef ds:uri="http://schemas.openxmlformats.org/officeDocument/2006/bibliography"/>
  </ds:schemaRefs>
</ds:datastoreItem>
</file>

<file path=customXml/itemProps2.xml><?xml version="1.0" encoding="utf-8"?>
<ds:datastoreItem xmlns:ds="http://schemas.openxmlformats.org/officeDocument/2006/customXml" ds:itemID="{B2009950-A442-4CAA-8503-E92F26B11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fd4e8-5b9f-4bd8-acc5-def28bdf9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B5257-35BE-4179-876F-6979C6BEF5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5129C9-F3B1-4807-840C-783BDCE20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Position description_2026 v.</dc:creator>
  <cp:keywords/>
  <dc:description>generated by python-docx</dc:description>
  <cp:lastModifiedBy>Jasmine McMullen</cp:lastModifiedBy>
  <cp:revision>2</cp:revision>
  <cp:lastPrinted>2026-04-08T02:43:00Z</cp:lastPrinted>
  <dcterms:created xsi:type="dcterms:W3CDTF">2026-07-14T10:32:00Z</dcterms:created>
  <dcterms:modified xsi:type="dcterms:W3CDTF">2026-07-14T10:32:00Z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0x010100CCA4029739E02B439ED38EC5DA291E33</vt:lpwstr>
  </property>
</Properties>
</file>