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Grid1-Accent6"/>
        <w:tblpPr w:leftFromText="180" w:rightFromText="180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2396"/>
        <w:gridCol w:w="6993"/>
      </w:tblGrid>
      <w:tr w:rsidR="006837FA" w:rsidRPr="00C869C5" w14:paraId="28948B6A" w14:textId="77777777" w:rsidTr="00825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0BA30C80" w14:textId="77777777" w:rsidR="006837FA" w:rsidRPr="00C869C5" w:rsidRDefault="006837FA" w:rsidP="008252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92439862"/>
            <w:r w:rsidRPr="00C869C5">
              <w:rPr>
                <w:rFonts w:asciiTheme="minorHAnsi" w:hAnsiTheme="minorHAnsi" w:cstheme="minorHAnsi"/>
                <w:sz w:val="22"/>
                <w:szCs w:val="22"/>
              </w:rPr>
              <w:t>Position</w:t>
            </w:r>
          </w:p>
        </w:tc>
        <w:tc>
          <w:tcPr>
            <w:tcW w:w="6993" w:type="dxa"/>
          </w:tcPr>
          <w:p w14:paraId="09234180" w14:textId="736FA8BE" w:rsidR="006837FA" w:rsidRPr="00B76E85" w:rsidRDefault="46C3D259" w:rsidP="008252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2C66638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Training Support and Administration Officer</w:t>
            </w:r>
          </w:p>
        </w:tc>
      </w:tr>
      <w:tr w:rsidR="006837FA" w:rsidRPr="00C869C5" w14:paraId="27D10825" w14:textId="77777777" w:rsidTr="00825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65B53906" w14:textId="77777777" w:rsidR="006837FA" w:rsidRPr="00C869C5" w:rsidRDefault="006837FA" w:rsidP="008252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69C5">
              <w:rPr>
                <w:rFonts w:asciiTheme="minorHAnsi" w:hAnsiTheme="minorHAnsi" w:cstheme="minorHAnsi"/>
                <w:sz w:val="22"/>
                <w:szCs w:val="22"/>
              </w:rPr>
              <w:t>Tenure</w:t>
            </w:r>
          </w:p>
        </w:tc>
        <w:tc>
          <w:tcPr>
            <w:tcW w:w="6993" w:type="dxa"/>
          </w:tcPr>
          <w:p w14:paraId="74597B03" w14:textId="37489D5F" w:rsidR="006837FA" w:rsidRPr="00C869C5" w:rsidRDefault="1B554F78" w:rsidP="00825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2C66638">
              <w:rPr>
                <w:rFonts w:asciiTheme="minorHAnsi" w:hAnsiTheme="minorHAnsi" w:cstheme="minorBidi"/>
                <w:sz w:val="22"/>
                <w:szCs w:val="22"/>
              </w:rPr>
              <w:t>Fixed Term contract until 30</w:t>
            </w:r>
            <w:r w:rsidRPr="52C66638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th</w:t>
            </w:r>
            <w:r w:rsidRPr="52C66638">
              <w:rPr>
                <w:rFonts w:asciiTheme="minorHAnsi" w:hAnsiTheme="minorHAnsi" w:cstheme="minorBidi"/>
                <w:sz w:val="22"/>
                <w:szCs w:val="22"/>
              </w:rPr>
              <w:t xml:space="preserve"> June 2027</w:t>
            </w:r>
          </w:p>
        </w:tc>
      </w:tr>
      <w:tr w:rsidR="006837FA" w:rsidRPr="00C869C5" w14:paraId="2561FC15" w14:textId="77777777" w:rsidTr="00825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19323635" w14:textId="77777777" w:rsidR="006837FA" w:rsidRPr="00C869C5" w:rsidRDefault="006837FA" w:rsidP="008252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69C5">
              <w:rPr>
                <w:rFonts w:asciiTheme="minorHAnsi" w:hAnsiTheme="minorHAnsi" w:cstheme="minorHAnsi"/>
                <w:sz w:val="22"/>
                <w:szCs w:val="22"/>
              </w:rPr>
              <w:t>Status</w:t>
            </w:r>
          </w:p>
        </w:tc>
        <w:tc>
          <w:tcPr>
            <w:tcW w:w="6993" w:type="dxa"/>
          </w:tcPr>
          <w:p w14:paraId="36563CA9" w14:textId="50F57340" w:rsidR="006837FA" w:rsidRPr="00C869C5" w:rsidRDefault="3A785241" w:rsidP="0082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2C66638">
              <w:rPr>
                <w:rFonts w:asciiTheme="minorHAnsi" w:hAnsiTheme="minorHAnsi" w:cstheme="minorBidi"/>
                <w:sz w:val="22"/>
                <w:szCs w:val="22"/>
              </w:rPr>
              <w:t>Part time</w:t>
            </w:r>
          </w:p>
        </w:tc>
      </w:tr>
      <w:tr w:rsidR="006837FA" w:rsidRPr="00C869C5" w14:paraId="5595E17A" w14:textId="77777777" w:rsidTr="00825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3B107F8E" w14:textId="77777777" w:rsidR="006837FA" w:rsidRPr="00C869C5" w:rsidRDefault="006837FA" w:rsidP="008252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69C5">
              <w:rPr>
                <w:rFonts w:asciiTheme="minorHAnsi" w:hAnsiTheme="minorHAnsi" w:cstheme="minorHAnsi"/>
                <w:sz w:val="22"/>
                <w:szCs w:val="22"/>
              </w:rPr>
              <w:t>Hours of Work</w:t>
            </w:r>
          </w:p>
        </w:tc>
        <w:tc>
          <w:tcPr>
            <w:tcW w:w="6993" w:type="dxa"/>
          </w:tcPr>
          <w:p w14:paraId="02FA40D5" w14:textId="55188E42" w:rsidR="006837FA" w:rsidRPr="006358F9" w:rsidRDefault="006358F9" w:rsidP="00825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52C66638"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="00825272">
              <w:rPr>
                <w:rFonts w:asciiTheme="minorHAnsi" w:hAnsiTheme="minorHAnsi" w:cstheme="minorBidi"/>
                <w:sz w:val="22"/>
                <w:szCs w:val="22"/>
              </w:rPr>
              <w:t>0.4</w:t>
            </w:r>
            <w:r w:rsidRPr="52C66638">
              <w:rPr>
                <w:rFonts w:asciiTheme="minorHAnsi" w:hAnsiTheme="minorHAnsi" w:cstheme="minorBidi"/>
                <w:sz w:val="22"/>
                <w:szCs w:val="22"/>
              </w:rPr>
              <w:t xml:space="preserve"> hours per week</w:t>
            </w:r>
          </w:p>
        </w:tc>
      </w:tr>
      <w:tr w:rsidR="006837FA" w:rsidRPr="00C869C5" w14:paraId="01981D5A" w14:textId="77777777" w:rsidTr="00825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71F7E4B4" w14:textId="77777777" w:rsidR="006837FA" w:rsidRPr="00C869C5" w:rsidRDefault="006837FA" w:rsidP="008252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69C5">
              <w:rPr>
                <w:rFonts w:asciiTheme="minorHAnsi" w:hAnsiTheme="minorHAnsi" w:cstheme="minorHAnsi"/>
                <w:sz w:val="22"/>
                <w:szCs w:val="22"/>
              </w:rPr>
              <w:t>Award Classification</w:t>
            </w:r>
          </w:p>
        </w:tc>
        <w:tc>
          <w:tcPr>
            <w:tcW w:w="6993" w:type="dxa"/>
          </w:tcPr>
          <w:p w14:paraId="4E0DC700" w14:textId="1633A0B9" w:rsidR="006837FA" w:rsidRPr="00C869C5" w:rsidRDefault="004A09A7" w:rsidP="0082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52C66638">
              <w:rPr>
                <w:rFonts w:asciiTheme="minorHAnsi" w:hAnsiTheme="minorHAnsi" w:cstheme="minorBidi"/>
                <w:sz w:val="22"/>
                <w:szCs w:val="22"/>
              </w:rPr>
              <w:t xml:space="preserve">As per Social, Community, Home Care and Disability Services Award, Community Development Worker Level </w:t>
            </w:r>
            <w:r w:rsidR="3303F8D5" w:rsidRPr="52C66638">
              <w:rPr>
                <w:rFonts w:asciiTheme="minorHAnsi" w:hAnsiTheme="minorHAnsi" w:cstheme="minorBidi"/>
                <w:sz w:val="22"/>
                <w:szCs w:val="22"/>
              </w:rPr>
              <w:t>5</w:t>
            </w:r>
          </w:p>
        </w:tc>
      </w:tr>
      <w:tr w:rsidR="006837FA" w:rsidRPr="00C869C5" w14:paraId="6253A2FC" w14:textId="77777777" w:rsidTr="00825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43AAAAB6" w14:textId="41423836" w:rsidR="006837FA" w:rsidRPr="00C869C5" w:rsidRDefault="006837FA" w:rsidP="008252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69C5">
              <w:rPr>
                <w:rFonts w:asciiTheme="minorHAnsi" w:hAnsiTheme="minorHAnsi" w:cstheme="minorHAnsi"/>
                <w:sz w:val="22"/>
                <w:szCs w:val="22"/>
              </w:rPr>
              <w:t>Date Prepared</w:t>
            </w:r>
            <w:r w:rsidR="003D3E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93" w:type="dxa"/>
          </w:tcPr>
          <w:p w14:paraId="0563D79F" w14:textId="1B89BED3" w:rsidR="006837FA" w:rsidRPr="00C869C5" w:rsidRDefault="115030A6" w:rsidP="00825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2C66638">
              <w:rPr>
                <w:rFonts w:asciiTheme="minorHAnsi" w:hAnsiTheme="minorHAnsi" w:cstheme="minorBidi"/>
                <w:sz w:val="22"/>
                <w:szCs w:val="22"/>
              </w:rPr>
              <w:t>29</w:t>
            </w:r>
            <w:r w:rsidRPr="52C66638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th</w:t>
            </w:r>
            <w:r w:rsidRPr="52C66638">
              <w:rPr>
                <w:rFonts w:asciiTheme="minorHAnsi" w:hAnsiTheme="minorHAnsi" w:cstheme="minorBidi"/>
                <w:sz w:val="22"/>
                <w:szCs w:val="22"/>
              </w:rPr>
              <w:t xml:space="preserve"> June 2026</w:t>
            </w:r>
          </w:p>
        </w:tc>
      </w:tr>
      <w:tr w:rsidR="006837FA" w:rsidRPr="00C869C5" w14:paraId="4DD130D2" w14:textId="77777777" w:rsidTr="00825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3DA08E8A" w14:textId="226BDDE3" w:rsidR="006837FA" w:rsidRPr="00C869C5" w:rsidRDefault="005F1037" w:rsidP="008252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Probation Period</w:t>
            </w:r>
          </w:p>
        </w:tc>
        <w:tc>
          <w:tcPr>
            <w:tcW w:w="6993" w:type="dxa"/>
          </w:tcPr>
          <w:p w14:paraId="53891AAD" w14:textId="15FFC2FF" w:rsidR="006837FA" w:rsidRPr="00C869C5" w:rsidRDefault="0097566E" w:rsidP="0082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 months</w:t>
            </w:r>
          </w:p>
        </w:tc>
      </w:tr>
      <w:tr w:rsidR="005F1037" w:rsidRPr="00C869C5" w14:paraId="2E0D2F97" w14:textId="77777777" w:rsidTr="00825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7BDBFAFB" w14:textId="54693FF3" w:rsidR="005F1037" w:rsidRPr="00C869C5" w:rsidRDefault="005F1037" w:rsidP="008252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Reports To</w:t>
            </w:r>
          </w:p>
        </w:tc>
        <w:tc>
          <w:tcPr>
            <w:tcW w:w="6993" w:type="dxa"/>
          </w:tcPr>
          <w:p w14:paraId="413875D4" w14:textId="2632377F" w:rsidR="005F1037" w:rsidRDefault="7CE6912D" w:rsidP="00825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2C66638">
              <w:rPr>
                <w:rFonts w:asciiTheme="minorHAnsi" w:hAnsiTheme="minorHAnsi" w:cstheme="minorBidi"/>
                <w:sz w:val="22"/>
                <w:szCs w:val="22"/>
              </w:rPr>
              <w:t xml:space="preserve">Education and Engagement Manager </w:t>
            </w:r>
          </w:p>
        </w:tc>
      </w:tr>
      <w:bookmarkEnd w:id="0"/>
    </w:tbl>
    <w:p w14:paraId="0F929283" w14:textId="77777777" w:rsidR="00E619D3" w:rsidRPr="00112ADF" w:rsidRDefault="00E619D3" w:rsidP="00E644B8">
      <w:pPr>
        <w:rPr>
          <w:rFonts w:asciiTheme="minorHAnsi" w:eastAsia="Calibri" w:hAnsiTheme="minorHAnsi" w:cstheme="minorHAnsi"/>
          <w:b/>
          <w:sz w:val="16"/>
          <w:szCs w:val="16"/>
        </w:rPr>
      </w:pPr>
    </w:p>
    <w:p w14:paraId="6662908A" w14:textId="0DA1B467" w:rsidR="003329DE" w:rsidRDefault="00E644B8" w:rsidP="00E644B8">
      <w:pPr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ORGANISATIONAL OVERVIEW:</w:t>
      </w:r>
    </w:p>
    <w:p w14:paraId="0BFA10A5" w14:textId="4586FA3B" w:rsidR="003329DE" w:rsidRPr="00C869C5" w:rsidRDefault="003329DE" w:rsidP="003329DE">
      <w:pPr>
        <w:rPr>
          <w:rFonts w:asciiTheme="minorHAnsi" w:eastAsiaTheme="minorHAnsi" w:hAnsiTheme="minorHAnsi" w:cs="Calibri"/>
          <w:bCs/>
          <w:sz w:val="22"/>
          <w:szCs w:val="22"/>
        </w:rPr>
      </w:pPr>
      <w:r w:rsidRPr="00C869C5">
        <w:rPr>
          <w:rFonts w:asciiTheme="minorHAnsi" w:eastAsiaTheme="minorHAnsi" w:hAnsiTheme="minorHAnsi" w:cs="Calibri"/>
          <w:bCs/>
          <w:sz w:val="22"/>
          <w:szCs w:val="22"/>
        </w:rPr>
        <w:t xml:space="preserve">Council on the Ageing (COTA Victoria) is the leading not-for-profit </w:t>
      </w:r>
      <w:proofErr w:type="spellStart"/>
      <w:r w:rsidRPr="00C869C5">
        <w:rPr>
          <w:rFonts w:asciiTheme="minorHAnsi" w:eastAsiaTheme="minorHAnsi" w:hAnsiTheme="minorHAnsi" w:cs="Calibri"/>
          <w:bCs/>
          <w:sz w:val="22"/>
          <w:szCs w:val="22"/>
        </w:rPr>
        <w:t>organisation</w:t>
      </w:r>
      <w:proofErr w:type="spellEnd"/>
      <w:r w:rsidRPr="00C869C5">
        <w:rPr>
          <w:rFonts w:asciiTheme="minorHAnsi" w:eastAsiaTheme="minorHAnsi" w:hAnsiTheme="minorHAnsi" w:cs="Calibri"/>
          <w:bCs/>
          <w:sz w:val="22"/>
          <w:szCs w:val="22"/>
        </w:rPr>
        <w:t xml:space="preserve"> representing the interests and rights of people aged over 50 in Victoria. For nearly 70 years in Victoria, we have led government, </w:t>
      </w:r>
      <w:proofErr w:type="gramStart"/>
      <w:r w:rsidRPr="00C869C5">
        <w:rPr>
          <w:rFonts w:asciiTheme="minorHAnsi" w:eastAsiaTheme="minorHAnsi" w:hAnsiTheme="minorHAnsi" w:cs="Calibri"/>
          <w:bCs/>
          <w:sz w:val="22"/>
          <w:szCs w:val="22"/>
        </w:rPr>
        <w:t>corporate</w:t>
      </w:r>
      <w:proofErr w:type="gramEnd"/>
      <w:r w:rsidRPr="00C869C5">
        <w:rPr>
          <w:rFonts w:asciiTheme="minorHAnsi" w:eastAsiaTheme="minorHAnsi" w:hAnsiTheme="minorHAnsi" w:cs="Calibri"/>
          <w:bCs/>
          <w:sz w:val="22"/>
          <w:szCs w:val="22"/>
        </w:rPr>
        <w:t xml:space="preserve"> and community thinking about the positive aspects of ageing. </w:t>
      </w:r>
    </w:p>
    <w:p w14:paraId="135D3EEB" w14:textId="77777777" w:rsidR="003329DE" w:rsidRPr="00112ADF" w:rsidRDefault="003329DE" w:rsidP="003329DE">
      <w:pPr>
        <w:rPr>
          <w:rFonts w:asciiTheme="minorHAnsi" w:eastAsiaTheme="minorHAnsi" w:hAnsiTheme="minorHAnsi" w:cs="Calibri"/>
          <w:bCs/>
          <w:sz w:val="16"/>
          <w:szCs w:val="16"/>
        </w:rPr>
      </w:pPr>
      <w:r w:rsidRPr="00C869C5">
        <w:rPr>
          <w:rFonts w:asciiTheme="minorHAnsi" w:eastAsiaTheme="minorHAnsi" w:hAnsiTheme="minorHAnsi" w:cs="Calibri"/>
          <w:bCs/>
          <w:sz w:val="22"/>
          <w:szCs w:val="22"/>
        </w:rPr>
        <w:t xml:space="preserve"> </w:t>
      </w:r>
    </w:p>
    <w:p w14:paraId="7B4380F4" w14:textId="77777777" w:rsidR="003329DE" w:rsidRPr="00C869C5" w:rsidRDefault="003329DE" w:rsidP="003329DE">
      <w:pPr>
        <w:rPr>
          <w:rFonts w:asciiTheme="minorHAnsi" w:eastAsiaTheme="minorHAnsi" w:hAnsiTheme="minorHAnsi" w:cs="Calibri"/>
          <w:bCs/>
          <w:sz w:val="22"/>
          <w:szCs w:val="22"/>
        </w:rPr>
      </w:pPr>
      <w:r w:rsidRPr="00C869C5">
        <w:rPr>
          <w:rFonts w:asciiTheme="minorHAnsi" w:eastAsiaTheme="minorHAnsi" w:hAnsiTheme="minorHAnsi" w:cs="Calibri"/>
          <w:bCs/>
          <w:sz w:val="22"/>
          <w:szCs w:val="22"/>
        </w:rPr>
        <w:t>COTA Victoria's strategic and operational focus is on promoting older age as a time of opportunities for personal growth, contribution and self-expression. We believe there are obvious National, State, community, family and individual benefits from this approach.</w:t>
      </w:r>
    </w:p>
    <w:p w14:paraId="67B70AB2" w14:textId="77777777" w:rsidR="003329DE" w:rsidRPr="00112ADF" w:rsidRDefault="003329DE" w:rsidP="003329DE">
      <w:pPr>
        <w:rPr>
          <w:rFonts w:asciiTheme="minorHAnsi" w:eastAsiaTheme="minorHAnsi" w:hAnsiTheme="minorHAnsi" w:cs="Calibri"/>
          <w:bCs/>
          <w:sz w:val="16"/>
          <w:szCs w:val="16"/>
        </w:rPr>
      </w:pPr>
    </w:p>
    <w:p w14:paraId="74224AD1" w14:textId="77777777" w:rsidR="003329DE" w:rsidRDefault="003329DE" w:rsidP="003329DE">
      <w:pPr>
        <w:rPr>
          <w:rFonts w:asciiTheme="minorHAnsi" w:eastAsiaTheme="minorHAnsi" w:hAnsiTheme="minorHAnsi" w:cs="Calibri"/>
          <w:bCs/>
          <w:sz w:val="22"/>
          <w:szCs w:val="22"/>
        </w:rPr>
      </w:pPr>
      <w:r w:rsidRPr="00C869C5">
        <w:rPr>
          <w:rFonts w:asciiTheme="minorHAnsi" w:eastAsiaTheme="minorHAnsi" w:hAnsiTheme="minorHAnsi" w:cs="Calibri"/>
          <w:bCs/>
          <w:sz w:val="22"/>
          <w:szCs w:val="22"/>
        </w:rPr>
        <w:t>COTA Victoria has an experienced Board; highly qualified, permanent staff located in a central Melbourne office location; and a broad State membership and volunteer base.</w:t>
      </w:r>
    </w:p>
    <w:p w14:paraId="4E3EE2FF" w14:textId="77777777" w:rsidR="00825272" w:rsidRPr="00825272" w:rsidRDefault="00825272" w:rsidP="00825272">
      <w:p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</w:p>
    <w:p w14:paraId="5D973A95" w14:textId="2A16662D" w:rsidR="00825272" w:rsidRPr="00825272" w:rsidRDefault="00825272" w:rsidP="00825272">
      <w:p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/>
          <w:bCs/>
          <w:sz w:val="22"/>
          <w:szCs w:val="22"/>
          <w:lang w:val="en-AU"/>
        </w:rPr>
        <w:t xml:space="preserve">The reason we exist: </w:t>
      </w:r>
    </w:p>
    <w:p w14:paraId="0DAF6031" w14:textId="1AB38CCE" w:rsidR="00825272" w:rsidRPr="00825272" w:rsidRDefault="00825272" w:rsidP="00825272">
      <w:pPr>
        <w:pStyle w:val="ListParagraph"/>
        <w:numPr>
          <w:ilvl w:val="0"/>
          <w:numId w:val="34"/>
        </w:num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Cs/>
          <w:i/>
          <w:iCs/>
          <w:sz w:val="22"/>
          <w:szCs w:val="22"/>
          <w:lang w:val="en-AU"/>
        </w:rPr>
        <w:t xml:space="preserve">We improve the lives of Victorians as they age: by championing the strengths, desires and decisions of older people. </w:t>
      </w:r>
    </w:p>
    <w:p w14:paraId="1C09E728" w14:textId="1579799E" w:rsidR="00825272" w:rsidRPr="00825272" w:rsidRDefault="00825272" w:rsidP="00825272">
      <w:pPr>
        <w:pStyle w:val="ListParagraph"/>
        <w:numPr>
          <w:ilvl w:val="0"/>
          <w:numId w:val="34"/>
        </w:num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Cs/>
          <w:i/>
          <w:iCs/>
          <w:sz w:val="22"/>
          <w:szCs w:val="22"/>
          <w:lang w:val="en-AU"/>
        </w:rPr>
        <w:t xml:space="preserve">We believe that ageing is not a problem to be solved, but a powerful and natural phase of life to be lived with meaning, autonomy and connection. </w:t>
      </w:r>
    </w:p>
    <w:p w14:paraId="42F5BB94" w14:textId="74ACECB3" w:rsidR="00825272" w:rsidRPr="00825272" w:rsidRDefault="00825272" w:rsidP="00825272">
      <w:pPr>
        <w:pStyle w:val="ListParagraph"/>
        <w:numPr>
          <w:ilvl w:val="0"/>
          <w:numId w:val="34"/>
        </w:num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Cs/>
          <w:i/>
          <w:iCs/>
          <w:sz w:val="22"/>
          <w:szCs w:val="22"/>
          <w:lang w:val="en-AU"/>
        </w:rPr>
        <w:t xml:space="preserve">We work alongside older people to uphold their rights, amplify their voices, and ensure their full participation in the economic, social and cultural life of our communities. </w:t>
      </w:r>
    </w:p>
    <w:p w14:paraId="6829F2A2" w14:textId="77777777" w:rsidR="00825272" w:rsidRPr="00825272" w:rsidRDefault="00825272" w:rsidP="00825272">
      <w:p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</w:p>
    <w:p w14:paraId="2C4E10D6" w14:textId="77777777" w:rsidR="00825272" w:rsidRPr="00825272" w:rsidRDefault="00825272" w:rsidP="00825272">
      <w:p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/>
          <w:bCs/>
          <w:sz w:val="22"/>
          <w:szCs w:val="22"/>
          <w:lang w:val="en-AU"/>
        </w:rPr>
        <w:t xml:space="preserve">The impact we are aiming for: </w:t>
      </w:r>
    </w:p>
    <w:p w14:paraId="49E8AF5E" w14:textId="356AA502" w:rsidR="00825272" w:rsidRPr="00825272" w:rsidRDefault="00825272" w:rsidP="00825272">
      <w:pPr>
        <w:pStyle w:val="ListParagraph"/>
        <w:numPr>
          <w:ilvl w:val="0"/>
          <w:numId w:val="34"/>
        </w:num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Cs/>
          <w:i/>
          <w:iCs/>
          <w:sz w:val="22"/>
          <w:szCs w:val="22"/>
          <w:lang w:val="en-AU"/>
        </w:rPr>
        <w:t xml:space="preserve">Older Victorians are empowered to make decisions, shape their own futures, and live with purpose at every stage of later life. </w:t>
      </w:r>
    </w:p>
    <w:p w14:paraId="7E9C89E1" w14:textId="25C40A68" w:rsidR="00825272" w:rsidRPr="00825272" w:rsidRDefault="00825272" w:rsidP="00825272">
      <w:pPr>
        <w:pStyle w:val="ListParagraph"/>
        <w:numPr>
          <w:ilvl w:val="0"/>
          <w:numId w:val="34"/>
        </w:num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Cs/>
          <w:i/>
          <w:iCs/>
          <w:sz w:val="22"/>
          <w:szCs w:val="22"/>
          <w:lang w:val="en-AU"/>
        </w:rPr>
        <w:t xml:space="preserve">We envision a society that recognises the gifts of ageing — experience, wisdom, creativity, care — and places older people at its heart. </w:t>
      </w:r>
    </w:p>
    <w:p w14:paraId="566269AF" w14:textId="66F907BA" w:rsidR="00825272" w:rsidRPr="00825272" w:rsidRDefault="00825272" w:rsidP="00825272">
      <w:pPr>
        <w:pStyle w:val="ListParagraph"/>
        <w:numPr>
          <w:ilvl w:val="0"/>
          <w:numId w:val="34"/>
        </w:num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Cs/>
          <w:i/>
          <w:iCs/>
          <w:sz w:val="22"/>
          <w:szCs w:val="22"/>
          <w:lang w:val="en-AU"/>
        </w:rPr>
        <w:t xml:space="preserve">Through our advocacy, services, partnerships and campaigns, we unlock the potential of ageing to enrich lives, strengthen communities, and create intergenerational value. </w:t>
      </w:r>
    </w:p>
    <w:p w14:paraId="187D3C9D" w14:textId="77777777" w:rsidR="00825272" w:rsidRPr="00825272" w:rsidRDefault="00825272" w:rsidP="00825272">
      <w:p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</w:p>
    <w:p w14:paraId="178B04F1" w14:textId="77777777" w:rsidR="00825272" w:rsidRPr="00825272" w:rsidRDefault="00825272" w:rsidP="00825272">
      <w:p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/>
          <w:bCs/>
          <w:sz w:val="22"/>
          <w:szCs w:val="22"/>
          <w:lang w:val="en-AU"/>
        </w:rPr>
        <w:t xml:space="preserve">What we’re focusing on: </w:t>
      </w:r>
    </w:p>
    <w:p w14:paraId="4B4943FA" w14:textId="3591CA77" w:rsidR="00825272" w:rsidRPr="00825272" w:rsidRDefault="00825272" w:rsidP="00825272">
      <w:pPr>
        <w:pStyle w:val="ListParagraph"/>
        <w:numPr>
          <w:ilvl w:val="0"/>
          <w:numId w:val="34"/>
        </w:num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Cs/>
          <w:i/>
          <w:iCs/>
          <w:sz w:val="22"/>
          <w:szCs w:val="22"/>
          <w:lang w:val="en-AU"/>
        </w:rPr>
        <w:t xml:space="preserve">We influence </w:t>
      </w:r>
    </w:p>
    <w:p w14:paraId="54C1B106" w14:textId="427C8409" w:rsidR="00825272" w:rsidRPr="00825272" w:rsidRDefault="00825272" w:rsidP="00825272">
      <w:pPr>
        <w:pStyle w:val="ListParagraph"/>
        <w:numPr>
          <w:ilvl w:val="0"/>
          <w:numId w:val="34"/>
        </w:num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Cs/>
          <w:i/>
          <w:iCs/>
          <w:sz w:val="22"/>
          <w:szCs w:val="22"/>
          <w:lang w:val="en-AU"/>
        </w:rPr>
        <w:t xml:space="preserve">We empower </w:t>
      </w:r>
    </w:p>
    <w:p w14:paraId="25B11FE7" w14:textId="027420F0" w:rsidR="00825272" w:rsidRPr="00825272" w:rsidRDefault="00825272" w:rsidP="00825272">
      <w:pPr>
        <w:pStyle w:val="ListParagraph"/>
        <w:numPr>
          <w:ilvl w:val="0"/>
          <w:numId w:val="34"/>
        </w:num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Cs/>
          <w:i/>
          <w:iCs/>
          <w:sz w:val="22"/>
          <w:szCs w:val="22"/>
          <w:lang w:val="en-AU"/>
        </w:rPr>
        <w:t xml:space="preserve">We amplify </w:t>
      </w:r>
    </w:p>
    <w:p w14:paraId="1721A9E7" w14:textId="77777777" w:rsidR="00825272" w:rsidRPr="00825272" w:rsidRDefault="00825272" w:rsidP="00825272">
      <w:p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</w:p>
    <w:p w14:paraId="017FB340" w14:textId="77777777" w:rsidR="00825272" w:rsidRPr="00825272" w:rsidRDefault="00825272" w:rsidP="00825272">
      <w:p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/>
          <w:bCs/>
          <w:sz w:val="22"/>
          <w:szCs w:val="22"/>
          <w:lang w:val="en-AU"/>
        </w:rPr>
        <w:t xml:space="preserve">Organisational values: </w:t>
      </w:r>
    </w:p>
    <w:p w14:paraId="1B0C57CC" w14:textId="3BEE2ED7" w:rsidR="00825272" w:rsidRPr="00825272" w:rsidRDefault="00825272" w:rsidP="00825272">
      <w:pPr>
        <w:pStyle w:val="ListParagraph"/>
        <w:numPr>
          <w:ilvl w:val="0"/>
          <w:numId w:val="34"/>
        </w:num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Cs/>
          <w:i/>
          <w:iCs/>
          <w:sz w:val="22"/>
          <w:szCs w:val="22"/>
          <w:lang w:val="en-AU"/>
        </w:rPr>
        <w:t xml:space="preserve">Respect </w:t>
      </w:r>
    </w:p>
    <w:p w14:paraId="4390F3C5" w14:textId="374EF839" w:rsidR="00825272" w:rsidRPr="00825272" w:rsidRDefault="00825272" w:rsidP="00825272">
      <w:pPr>
        <w:pStyle w:val="ListParagraph"/>
        <w:numPr>
          <w:ilvl w:val="0"/>
          <w:numId w:val="34"/>
        </w:num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Cs/>
          <w:i/>
          <w:iCs/>
          <w:sz w:val="22"/>
          <w:szCs w:val="22"/>
          <w:lang w:val="en-AU"/>
        </w:rPr>
        <w:t xml:space="preserve">Diversity </w:t>
      </w:r>
    </w:p>
    <w:p w14:paraId="3F33328F" w14:textId="77777777" w:rsidR="00825272" w:rsidRPr="00825272" w:rsidRDefault="00825272" w:rsidP="00825272">
      <w:pPr>
        <w:pStyle w:val="ListParagraph"/>
        <w:numPr>
          <w:ilvl w:val="0"/>
          <w:numId w:val="34"/>
        </w:num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Cs/>
          <w:i/>
          <w:iCs/>
          <w:sz w:val="22"/>
          <w:szCs w:val="22"/>
          <w:lang w:val="en-AU"/>
        </w:rPr>
        <w:t>Collaboration</w:t>
      </w:r>
    </w:p>
    <w:p w14:paraId="1E70C0C5" w14:textId="0BC928E9" w:rsidR="00825272" w:rsidRPr="00825272" w:rsidRDefault="00825272" w:rsidP="00825272">
      <w:pPr>
        <w:pStyle w:val="ListParagraph"/>
        <w:numPr>
          <w:ilvl w:val="0"/>
          <w:numId w:val="34"/>
        </w:numPr>
        <w:rPr>
          <w:rFonts w:asciiTheme="minorHAnsi" w:eastAsiaTheme="minorHAnsi" w:hAnsiTheme="minorHAnsi" w:cs="Calibri"/>
          <w:bCs/>
          <w:sz w:val="22"/>
          <w:szCs w:val="22"/>
          <w:lang w:val="en-AU"/>
        </w:rPr>
      </w:pPr>
      <w:r w:rsidRPr="00825272">
        <w:rPr>
          <w:rFonts w:asciiTheme="minorHAnsi" w:eastAsiaTheme="minorHAnsi" w:hAnsiTheme="minorHAnsi" w:cs="Calibri"/>
          <w:bCs/>
          <w:i/>
          <w:iCs/>
          <w:sz w:val="22"/>
          <w:szCs w:val="22"/>
          <w:lang w:val="en-AU"/>
        </w:rPr>
        <w:t xml:space="preserve">Integrity </w:t>
      </w:r>
    </w:p>
    <w:p w14:paraId="5C4C2612" w14:textId="77777777" w:rsidR="003329DE" w:rsidRDefault="00E644B8" w:rsidP="003A26C4">
      <w:pPr>
        <w:rPr>
          <w:rFonts w:asciiTheme="minorHAnsi" w:eastAsia="Calibri" w:hAnsiTheme="minorHAnsi" w:cstheme="minorHAnsi"/>
          <w:b/>
          <w:sz w:val="22"/>
          <w:szCs w:val="22"/>
        </w:rPr>
      </w:pPr>
      <w:bookmarkStart w:id="1" w:name="_Hlk129868270"/>
      <w:r>
        <w:rPr>
          <w:rFonts w:asciiTheme="minorHAnsi" w:eastAsia="Calibri" w:hAnsiTheme="minorHAnsi" w:cstheme="minorHAnsi"/>
          <w:b/>
          <w:sz w:val="22"/>
          <w:szCs w:val="22"/>
        </w:rPr>
        <w:lastRenderedPageBreak/>
        <w:t>POSITION OBJECTIVE:</w:t>
      </w:r>
    </w:p>
    <w:p w14:paraId="0D0BCC3B" w14:textId="77777777" w:rsidR="00EC57EC" w:rsidRDefault="00EC57EC" w:rsidP="003A26C4">
      <w:pPr>
        <w:rPr>
          <w:rFonts w:asciiTheme="minorHAnsi" w:eastAsia="Calibri" w:hAnsiTheme="minorHAnsi" w:cstheme="minorHAnsi"/>
          <w:b/>
          <w:sz w:val="22"/>
          <w:szCs w:val="22"/>
        </w:rPr>
      </w:pPr>
    </w:p>
    <w:bookmarkEnd w:id="1"/>
    <w:p w14:paraId="79634577" w14:textId="77777777" w:rsidR="003A3B20" w:rsidRPr="003A3B20" w:rsidRDefault="003A3B20" w:rsidP="003A3B20">
      <w:pPr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</w:pPr>
      <w:r w:rsidRPr="003A3B20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The Training Support and Administration Officer will report into, and work closely with, the Education &amp; Engagement Manager to support education sessions and will be responsible for assisting in developing appropriate additional resources to support education programs.</w:t>
      </w:r>
    </w:p>
    <w:p w14:paraId="706CD007" w14:textId="77777777" w:rsidR="003A3B20" w:rsidRPr="003A3B20" w:rsidRDefault="003A3B20" w:rsidP="003A3B20">
      <w:pPr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</w:pPr>
      <w:r w:rsidRPr="003A3B20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 </w:t>
      </w:r>
    </w:p>
    <w:p w14:paraId="197588AB" w14:textId="77777777" w:rsidR="003A3B20" w:rsidRPr="003A3B20" w:rsidRDefault="003A3B20" w:rsidP="003A3B20">
      <w:pPr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</w:pPr>
      <w:r w:rsidRPr="003A3B20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A responsibility will be to support the delivery a statewide elder abuse capability building project. In particular, the Officer will, in collaboration with our partners, deliver the professional training. Key activities will include reporting and evaluating the project.</w:t>
      </w:r>
    </w:p>
    <w:p w14:paraId="1C438BDE" w14:textId="77777777" w:rsidR="00635120" w:rsidRDefault="00635120" w:rsidP="0057376D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47B2037A" w14:textId="7ED890CA" w:rsidR="00E644B8" w:rsidRDefault="00E644B8" w:rsidP="003A26C4">
      <w:pPr>
        <w:ind w:right="65"/>
        <w:rPr>
          <w:rFonts w:asciiTheme="minorHAnsi" w:eastAsia="Calibri" w:hAnsiTheme="minorHAnsi" w:cstheme="minorHAnsi"/>
          <w:b/>
          <w:sz w:val="22"/>
          <w:szCs w:val="22"/>
        </w:rPr>
      </w:pPr>
      <w:r w:rsidRPr="00E644B8">
        <w:rPr>
          <w:rFonts w:asciiTheme="minorHAnsi" w:eastAsia="Calibri" w:hAnsiTheme="minorHAnsi" w:cstheme="minorHAnsi"/>
          <w:b/>
          <w:sz w:val="22"/>
          <w:szCs w:val="22"/>
        </w:rPr>
        <w:t>RESPONSIBILITIES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</w:p>
    <w:p w14:paraId="636BC0D5" w14:textId="77777777" w:rsidR="00EC57EC" w:rsidRDefault="00EC57EC" w:rsidP="003A26C4">
      <w:pPr>
        <w:ind w:right="65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82210B9" w14:textId="0817384A" w:rsidR="00026D13" w:rsidRDefault="00026D13" w:rsidP="52C66638">
      <w:pPr>
        <w:ind w:right="65"/>
        <w:rPr>
          <w:rFonts w:asciiTheme="minorHAnsi" w:eastAsia="Calibri" w:hAnsiTheme="minorHAnsi" w:cstheme="minorBidi"/>
          <w:sz w:val="22"/>
          <w:szCs w:val="22"/>
        </w:rPr>
      </w:pPr>
      <w:r w:rsidRPr="52C66638">
        <w:rPr>
          <w:rFonts w:asciiTheme="minorHAnsi" w:eastAsia="Calibri" w:hAnsiTheme="minorHAnsi" w:cstheme="minorBidi"/>
          <w:sz w:val="22"/>
          <w:szCs w:val="22"/>
        </w:rPr>
        <w:t xml:space="preserve">Reporting to the </w:t>
      </w:r>
      <w:r w:rsidR="13DB56C1" w:rsidRPr="52C66638">
        <w:rPr>
          <w:rFonts w:asciiTheme="minorHAnsi" w:eastAsia="Calibri" w:hAnsiTheme="minorHAnsi" w:cstheme="minorBidi"/>
          <w:sz w:val="22"/>
          <w:szCs w:val="22"/>
        </w:rPr>
        <w:t>Education and Engagement Manager</w:t>
      </w:r>
      <w:r w:rsidRPr="52C66638">
        <w:rPr>
          <w:rFonts w:asciiTheme="minorHAnsi" w:eastAsia="Calibri" w:hAnsiTheme="minorHAnsi" w:cstheme="minorBidi"/>
          <w:sz w:val="22"/>
          <w:szCs w:val="22"/>
        </w:rPr>
        <w:t xml:space="preserve">, this position </w:t>
      </w:r>
      <w:r w:rsidR="00BA2012" w:rsidRPr="52C66638">
        <w:rPr>
          <w:rFonts w:asciiTheme="minorHAnsi" w:eastAsia="Calibri" w:hAnsiTheme="minorHAnsi" w:cstheme="minorBidi"/>
          <w:sz w:val="22"/>
          <w:szCs w:val="22"/>
        </w:rPr>
        <w:t xml:space="preserve">is required to provide a </w:t>
      </w:r>
      <w:proofErr w:type="gramStart"/>
      <w:r w:rsidR="00C86CC8" w:rsidRPr="52C66638">
        <w:rPr>
          <w:rFonts w:asciiTheme="minorHAnsi" w:eastAsia="Calibri" w:hAnsiTheme="minorHAnsi" w:cstheme="minorBidi"/>
          <w:sz w:val="22"/>
          <w:szCs w:val="22"/>
        </w:rPr>
        <w:t>wide-ranging</w:t>
      </w:r>
      <w:proofErr w:type="gramEnd"/>
      <w:r w:rsidR="00BA2012" w:rsidRPr="52C66638">
        <w:rPr>
          <w:rFonts w:asciiTheme="minorHAnsi" w:eastAsia="Calibri" w:hAnsiTheme="minorHAnsi" w:cstheme="minorBidi"/>
          <w:sz w:val="22"/>
          <w:szCs w:val="22"/>
        </w:rPr>
        <w:t xml:space="preserve"> </w:t>
      </w:r>
      <w:proofErr w:type="gramStart"/>
      <w:r w:rsidR="004D597E" w:rsidRPr="52C66638">
        <w:rPr>
          <w:rFonts w:asciiTheme="minorHAnsi" w:eastAsia="Calibri" w:hAnsiTheme="minorHAnsi" w:cstheme="minorBidi"/>
          <w:sz w:val="22"/>
          <w:szCs w:val="22"/>
        </w:rPr>
        <w:t>support</w:t>
      </w:r>
      <w:proofErr w:type="gramEnd"/>
      <w:r w:rsidR="004D597E" w:rsidRPr="52C66638">
        <w:rPr>
          <w:rFonts w:asciiTheme="minorHAnsi" w:eastAsia="Calibri" w:hAnsiTheme="minorHAnsi" w:cstheme="minorBidi"/>
          <w:sz w:val="22"/>
          <w:szCs w:val="22"/>
        </w:rPr>
        <w:t xml:space="preserve"> to COTA </w:t>
      </w:r>
      <w:r w:rsidR="00825272">
        <w:rPr>
          <w:rFonts w:asciiTheme="minorHAnsi" w:eastAsia="Calibri" w:hAnsiTheme="minorHAnsi" w:cstheme="minorBidi"/>
          <w:sz w:val="22"/>
          <w:szCs w:val="22"/>
        </w:rPr>
        <w:t>Victori</w:t>
      </w:r>
      <w:r w:rsidR="00925216">
        <w:rPr>
          <w:rFonts w:asciiTheme="minorHAnsi" w:eastAsia="Calibri" w:hAnsiTheme="minorHAnsi" w:cstheme="minorBidi"/>
          <w:sz w:val="22"/>
          <w:szCs w:val="22"/>
        </w:rPr>
        <w:t>a</w:t>
      </w:r>
      <w:r w:rsidR="00825272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4D597E" w:rsidRPr="52C66638">
        <w:rPr>
          <w:rFonts w:asciiTheme="minorHAnsi" w:eastAsia="Calibri" w:hAnsiTheme="minorHAnsi" w:cstheme="minorBidi"/>
          <w:sz w:val="22"/>
          <w:szCs w:val="22"/>
        </w:rPr>
        <w:t>and Seniors Rights Victoria</w:t>
      </w:r>
      <w:r w:rsidR="00512DDA" w:rsidRPr="52C66638">
        <w:rPr>
          <w:rFonts w:asciiTheme="minorHAnsi" w:eastAsia="Calibri" w:hAnsiTheme="minorHAnsi" w:cstheme="minorBidi"/>
          <w:sz w:val="22"/>
          <w:szCs w:val="22"/>
        </w:rPr>
        <w:t xml:space="preserve"> to ensure the smooth </w:t>
      </w:r>
      <w:proofErr w:type="gramStart"/>
      <w:r w:rsidR="00512DDA" w:rsidRPr="52C66638">
        <w:rPr>
          <w:rFonts w:asciiTheme="minorHAnsi" w:eastAsia="Calibri" w:hAnsiTheme="minorHAnsi" w:cstheme="minorBidi"/>
          <w:sz w:val="22"/>
          <w:szCs w:val="22"/>
        </w:rPr>
        <w:t>operations</w:t>
      </w:r>
      <w:proofErr w:type="gramEnd"/>
      <w:r w:rsidR="00512DDA" w:rsidRPr="52C66638">
        <w:rPr>
          <w:rFonts w:asciiTheme="minorHAnsi" w:eastAsia="Calibri" w:hAnsiTheme="minorHAnsi" w:cstheme="minorBidi"/>
          <w:sz w:val="22"/>
          <w:szCs w:val="22"/>
        </w:rPr>
        <w:t xml:space="preserve"> of the </w:t>
      </w:r>
      <w:proofErr w:type="spellStart"/>
      <w:r w:rsidR="00512DDA" w:rsidRPr="52C66638">
        <w:rPr>
          <w:rFonts w:asciiTheme="minorHAnsi" w:eastAsia="Calibri" w:hAnsiTheme="minorHAnsi" w:cstheme="minorBidi"/>
          <w:sz w:val="22"/>
          <w:szCs w:val="22"/>
        </w:rPr>
        <w:t>organisation</w:t>
      </w:r>
      <w:proofErr w:type="spellEnd"/>
      <w:r w:rsidR="00512DDA" w:rsidRPr="52C66638">
        <w:rPr>
          <w:rFonts w:asciiTheme="minorHAnsi" w:eastAsia="Calibri" w:hAnsiTheme="minorHAnsi" w:cstheme="minorBidi"/>
          <w:sz w:val="22"/>
          <w:szCs w:val="22"/>
        </w:rPr>
        <w:t xml:space="preserve"> including</w:t>
      </w:r>
      <w:r w:rsidR="00302105" w:rsidRPr="52C66638">
        <w:rPr>
          <w:rFonts w:asciiTheme="minorHAnsi" w:eastAsia="Calibri" w:hAnsiTheme="minorHAnsi" w:cstheme="minorBidi"/>
          <w:sz w:val="22"/>
          <w:szCs w:val="22"/>
        </w:rPr>
        <w:t>,</w:t>
      </w:r>
      <w:r w:rsidR="004D597E" w:rsidRPr="52C66638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512DDA" w:rsidRPr="52C66638">
        <w:rPr>
          <w:rFonts w:asciiTheme="minorHAnsi" w:eastAsia="Calibri" w:hAnsiTheme="minorHAnsi" w:cstheme="minorBidi"/>
          <w:sz w:val="22"/>
          <w:szCs w:val="22"/>
        </w:rPr>
        <w:t>but not limited to</w:t>
      </w:r>
      <w:r w:rsidR="00302105" w:rsidRPr="52C66638">
        <w:rPr>
          <w:rFonts w:asciiTheme="minorHAnsi" w:eastAsia="Calibri" w:hAnsiTheme="minorHAnsi" w:cstheme="minorBidi"/>
          <w:sz w:val="22"/>
          <w:szCs w:val="22"/>
        </w:rPr>
        <w:t>,</w:t>
      </w:r>
      <w:r w:rsidR="00512DDA" w:rsidRPr="52C66638">
        <w:rPr>
          <w:rFonts w:asciiTheme="minorHAnsi" w:eastAsia="Calibri" w:hAnsiTheme="minorHAnsi" w:cstheme="minorBidi"/>
          <w:sz w:val="22"/>
          <w:szCs w:val="22"/>
        </w:rPr>
        <w:t xml:space="preserve"> the following: </w:t>
      </w:r>
    </w:p>
    <w:p w14:paraId="6BB323DD" w14:textId="77777777" w:rsidR="00692BB7" w:rsidRDefault="00692BB7" w:rsidP="00026D13">
      <w:pPr>
        <w:ind w:right="65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12A02414" w14:textId="7AAFADE0" w:rsidR="0D032446" w:rsidRDefault="0D032446" w:rsidP="52C66638">
      <w:pPr>
        <w:pStyle w:val="ListParagraph"/>
        <w:numPr>
          <w:ilvl w:val="0"/>
          <w:numId w:val="28"/>
        </w:numPr>
        <w:ind w:right="65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2C666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Support the planning, coordination, and delivery of training projects and programs to meet </w:t>
      </w:r>
      <w:proofErr w:type="spellStart"/>
      <w:r w:rsidRPr="52C66638">
        <w:rPr>
          <w:rFonts w:ascii="Calibri" w:eastAsia="Calibri" w:hAnsi="Calibri" w:cs="Calibri"/>
          <w:color w:val="000000" w:themeColor="text1"/>
          <w:sz w:val="22"/>
          <w:szCs w:val="22"/>
        </w:rPr>
        <w:t>organisational</w:t>
      </w:r>
      <w:proofErr w:type="spellEnd"/>
      <w:r w:rsidRPr="52C666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workforce development objectives.</w:t>
      </w:r>
    </w:p>
    <w:p w14:paraId="7F9CEB3C" w14:textId="4DFA78B4" w:rsidR="0D032446" w:rsidRDefault="0D032446" w:rsidP="52C66638">
      <w:pPr>
        <w:pStyle w:val="ListParagraph"/>
        <w:numPr>
          <w:ilvl w:val="0"/>
          <w:numId w:val="28"/>
        </w:numPr>
        <w:ind w:right="65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2C66638">
        <w:rPr>
          <w:rFonts w:ascii="Calibri" w:eastAsia="Calibri" w:hAnsi="Calibri" w:cs="Calibri"/>
          <w:color w:val="000000" w:themeColor="text1"/>
          <w:sz w:val="22"/>
          <w:szCs w:val="22"/>
        </w:rPr>
        <w:t>Support the development, review, and maintenance of training resources, learning materials, and program documentation.</w:t>
      </w:r>
    </w:p>
    <w:p w14:paraId="1576417A" w14:textId="75661601" w:rsidR="0D032446" w:rsidRDefault="0D032446" w:rsidP="52C66638">
      <w:pPr>
        <w:pStyle w:val="ListParagraph"/>
        <w:numPr>
          <w:ilvl w:val="0"/>
          <w:numId w:val="28"/>
        </w:numPr>
        <w:ind w:right="65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2C66638">
        <w:rPr>
          <w:rFonts w:ascii="Calibri" w:eastAsia="Calibri" w:hAnsi="Calibri" w:cs="Calibri"/>
          <w:color w:val="000000" w:themeColor="text1"/>
          <w:sz w:val="22"/>
          <w:szCs w:val="22"/>
        </w:rPr>
        <w:t>Coordinate training logistics, including scheduling sessions, managing enrolments, booking venues, and preparing training materials.</w:t>
      </w:r>
    </w:p>
    <w:p w14:paraId="4ACE980B" w14:textId="3AA87773" w:rsidR="0D032446" w:rsidRDefault="0D032446" w:rsidP="52C66638">
      <w:pPr>
        <w:pStyle w:val="ListParagraph"/>
        <w:numPr>
          <w:ilvl w:val="0"/>
          <w:numId w:val="28"/>
        </w:numPr>
        <w:ind w:right="65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2C66638">
        <w:rPr>
          <w:rFonts w:ascii="Calibri" w:eastAsia="Calibri" w:hAnsi="Calibri" w:cs="Calibri"/>
          <w:color w:val="000000" w:themeColor="text1"/>
          <w:sz w:val="22"/>
          <w:szCs w:val="22"/>
        </w:rPr>
        <w:t>Deliver training to groups in person and online.</w:t>
      </w:r>
    </w:p>
    <w:p w14:paraId="2F2B21DB" w14:textId="6C58009E" w:rsidR="0D032446" w:rsidRDefault="0D032446" w:rsidP="52C66638">
      <w:pPr>
        <w:pStyle w:val="ListParagraph"/>
        <w:numPr>
          <w:ilvl w:val="0"/>
          <w:numId w:val="28"/>
        </w:numPr>
        <w:ind w:right="65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2C666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Collect and </w:t>
      </w:r>
      <w:proofErr w:type="spellStart"/>
      <w:r w:rsidRPr="52C66638">
        <w:rPr>
          <w:rFonts w:ascii="Calibri" w:eastAsia="Calibri" w:hAnsi="Calibri" w:cs="Calibri"/>
          <w:color w:val="000000" w:themeColor="text1"/>
          <w:sz w:val="22"/>
          <w:szCs w:val="22"/>
        </w:rPr>
        <w:t>analyse</w:t>
      </w:r>
      <w:proofErr w:type="spellEnd"/>
      <w:r w:rsidRPr="52C666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participant feedback and training data to evaluate program effectiveness and identify opportunities for improvement.</w:t>
      </w:r>
    </w:p>
    <w:p w14:paraId="08DD1360" w14:textId="77777777" w:rsidR="00A4476F" w:rsidRDefault="00A4476F" w:rsidP="00A4476F">
      <w:pPr>
        <w:ind w:right="65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336A8C30" w14:textId="77777777" w:rsidR="00327417" w:rsidRDefault="00C94987" w:rsidP="00327417">
      <w:pPr>
        <w:ind w:right="65"/>
        <w:rPr>
          <w:rFonts w:asciiTheme="minorHAnsi" w:eastAsia="Calibri" w:hAnsiTheme="minorHAnsi" w:cstheme="minorHAnsi"/>
          <w:bCs/>
          <w:sz w:val="22"/>
          <w:szCs w:val="22"/>
        </w:rPr>
      </w:pPr>
      <w:r w:rsidRPr="00A4476F">
        <w:rPr>
          <w:rFonts w:asciiTheme="minorHAnsi" w:eastAsia="Calibri" w:hAnsiTheme="minorHAnsi" w:cstheme="minorHAnsi"/>
          <w:bCs/>
          <w:sz w:val="22"/>
          <w:szCs w:val="22"/>
        </w:rPr>
        <w:t>Other</w:t>
      </w:r>
    </w:p>
    <w:p w14:paraId="0C18ADAE" w14:textId="3A9CFB89" w:rsidR="00482E5A" w:rsidRPr="00327417" w:rsidRDefault="00327417" w:rsidP="00327417">
      <w:pPr>
        <w:pStyle w:val="ListParagraph"/>
        <w:numPr>
          <w:ilvl w:val="0"/>
          <w:numId w:val="30"/>
        </w:numPr>
        <w:ind w:left="284" w:right="65" w:hanging="284"/>
        <w:rPr>
          <w:rFonts w:asciiTheme="minorHAnsi" w:eastAsia="Calibri" w:hAnsiTheme="minorHAnsi" w:cstheme="minorHAnsi"/>
          <w:bCs/>
          <w:sz w:val="22"/>
          <w:szCs w:val="22"/>
        </w:rPr>
      </w:pPr>
      <w:r w:rsidRPr="00327417">
        <w:rPr>
          <w:rFonts w:asciiTheme="minorHAnsi" w:eastAsia="Calibri" w:hAnsiTheme="minorHAnsi" w:cstheme="minorHAnsi"/>
          <w:bCs/>
          <w:sz w:val="22"/>
          <w:szCs w:val="22"/>
        </w:rPr>
        <w:t>To undertake other duties as directed.</w:t>
      </w:r>
    </w:p>
    <w:p w14:paraId="0B254690" w14:textId="77777777" w:rsidR="00327417" w:rsidRDefault="00327417" w:rsidP="00261701">
      <w:pPr>
        <w:rPr>
          <w:rFonts w:asciiTheme="minorHAnsi" w:hAnsiTheme="minorHAnsi" w:cstheme="minorHAnsi"/>
          <w:b/>
          <w:sz w:val="22"/>
          <w:szCs w:val="22"/>
        </w:rPr>
      </w:pPr>
    </w:p>
    <w:p w14:paraId="5CA396EA" w14:textId="347BC444" w:rsidR="00EC5512" w:rsidRDefault="003329DE" w:rsidP="00261701">
      <w:pPr>
        <w:rPr>
          <w:rFonts w:asciiTheme="minorHAnsi" w:hAnsiTheme="minorHAnsi" w:cstheme="minorHAnsi"/>
          <w:sz w:val="22"/>
          <w:szCs w:val="22"/>
        </w:rPr>
      </w:pPr>
      <w:r w:rsidRPr="005208A0">
        <w:rPr>
          <w:rFonts w:asciiTheme="minorHAnsi" w:hAnsiTheme="minorHAnsi" w:cstheme="minorHAnsi"/>
          <w:b/>
          <w:sz w:val="22"/>
          <w:szCs w:val="22"/>
        </w:rPr>
        <w:t>KEY SELECTION CRITERIA</w:t>
      </w:r>
      <w:r w:rsidRPr="00C869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9E652B" w14:textId="77777777" w:rsidR="00036E07" w:rsidRPr="00261701" w:rsidRDefault="00036E07" w:rsidP="00261701">
      <w:pPr>
        <w:rPr>
          <w:rFonts w:asciiTheme="minorHAnsi" w:hAnsiTheme="minorHAnsi" w:cstheme="minorHAnsi"/>
          <w:sz w:val="22"/>
          <w:szCs w:val="22"/>
        </w:rPr>
      </w:pPr>
    </w:p>
    <w:p w14:paraId="08A2E7F1" w14:textId="122405CC" w:rsidR="25F2BA6C" w:rsidRDefault="25F2BA6C" w:rsidP="52C66638">
      <w:pPr>
        <w:pStyle w:val="ListParagraph"/>
        <w:numPr>
          <w:ilvl w:val="0"/>
          <w:numId w:val="31"/>
        </w:numPr>
        <w:ind w:right="65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2C66638">
        <w:rPr>
          <w:rFonts w:ascii="Calibri" w:eastAsia="Calibri" w:hAnsi="Calibri" w:cs="Calibri"/>
          <w:color w:val="000000" w:themeColor="text1"/>
          <w:sz w:val="22"/>
          <w:szCs w:val="22"/>
        </w:rPr>
        <w:t>Experience in delivering training and/or education projects in person and online.</w:t>
      </w:r>
    </w:p>
    <w:p w14:paraId="787C4019" w14:textId="77777777" w:rsidR="009C1E2F" w:rsidRPr="009C1E2F" w:rsidRDefault="009C1E2F" w:rsidP="00327417">
      <w:pPr>
        <w:pStyle w:val="ListParagraph"/>
        <w:numPr>
          <w:ilvl w:val="0"/>
          <w:numId w:val="31"/>
        </w:numPr>
        <w:ind w:right="65"/>
        <w:rPr>
          <w:rFonts w:asciiTheme="minorHAnsi" w:eastAsia="Calibri" w:hAnsiTheme="minorHAnsi" w:cstheme="minorHAnsi"/>
          <w:bCs/>
          <w:sz w:val="22"/>
          <w:szCs w:val="22"/>
        </w:rPr>
      </w:pPr>
      <w:r w:rsidRPr="009C1E2F">
        <w:rPr>
          <w:rFonts w:asciiTheme="minorHAnsi" w:eastAsia="Calibri" w:hAnsiTheme="minorHAnsi" w:cstheme="minorHAnsi"/>
          <w:bCs/>
          <w:sz w:val="22"/>
          <w:szCs w:val="22"/>
        </w:rPr>
        <w:t>Knowledge of office administration systems and procedures</w:t>
      </w:r>
    </w:p>
    <w:p w14:paraId="51B3F551" w14:textId="4E4F1E8B" w:rsidR="009C1E2F" w:rsidRPr="009C1E2F" w:rsidRDefault="009C1E2F" w:rsidP="00327417">
      <w:pPr>
        <w:pStyle w:val="ListParagraph"/>
        <w:numPr>
          <w:ilvl w:val="0"/>
          <w:numId w:val="31"/>
        </w:numPr>
        <w:ind w:right="65"/>
      </w:pPr>
      <w:r w:rsidRPr="52C66638">
        <w:rPr>
          <w:rFonts w:asciiTheme="minorHAnsi" w:eastAsia="Calibri" w:hAnsiTheme="minorHAnsi" w:cstheme="minorBidi"/>
          <w:sz w:val="22"/>
          <w:szCs w:val="22"/>
        </w:rPr>
        <w:t>Proficiency in Microsoft Office365 suite (Outlook, Word and Excel in particular), SharePoint (Or similar Intranet system), Microsoft Teams</w:t>
      </w:r>
      <w:r w:rsidR="0EE1A765" w:rsidRPr="52C66638">
        <w:rPr>
          <w:rFonts w:asciiTheme="minorHAnsi" w:eastAsia="Calibri" w:hAnsiTheme="minorHAnsi" w:cstheme="minorBidi"/>
          <w:sz w:val="22"/>
          <w:szCs w:val="22"/>
        </w:rPr>
        <w:t>.</w:t>
      </w:r>
    </w:p>
    <w:p w14:paraId="787C7052" w14:textId="54D28283" w:rsidR="00A37DD7" w:rsidRPr="00A37DD7" w:rsidRDefault="0EE1A765" w:rsidP="52C66638">
      <w:pPr>
        <w:pStyle w:val="ListParagraph"/>
        <w:numPr>
          <w:ilvl w:val="0"/>
          <w:numId w:val="31"/>
        </w:numPr>
        <w:ind w:right="65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2C66638">
        <w:rPr>
          <w:rFonts w:ascii="Calibri" w:eastAsia="Calibri" w:hAnsi="Calibri" w:cs="Calibri"/>
          <w:color w:val="000000" w:themeColor="text1"/>
          <w:sz w:val="22"/>
          <w:szCs w:val="22"/>
        </w:rPr>
        <w:t>Understanding of elder abuse and/or family violence sector/s</w:t>
      </w:r>
    </w:p>
    <w:p w14:paraId="2057AB55" w14:textId="0E1E6938" w:rsidR="00A37DD7" w:rsidRPr="00A37DD7" w:rsidRDefault="0EE1A765" w:rsidP="52C66638">
      <w:pPr>
        <w:pStyle w:val="ListParagraph"/>
        <w:numPr>
          <w:ilvl w:val="0"/>
          <w:numId w:val="31"/>
        </w:numPr>
        <w:ind w:right="65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2C66638">
        <w:rPr>
          <w:rFonts w:ascii="Calibri" w:eastAsia="Calibri" w:hAnsi="Calibri" w:cs="Calibri"/>
          <w:color w:val="000000" w:themeColor="text1"/>
          <w:sz w:val="22"/>
          <w:szCs w:val="22"/>
        </w:rPr>
        <w:t>Understanding of and experience in delivering evaluation of training or other projects</w:t>
      </w:r>
    </w:p>
    <w:p w14:paraId="764DD543" w14:textId="25268A80" w:rsidR="00A37DD7" w:rsidRPr="00A37DD7" w:rsidRDefault="00825272" w:rsidP="52C66638">
      <w:pPr>
        <w:pStyle w:val="ListParagraph"/>
        <w:numPr>
          <w:ilvl w:val="0"/>
          <w:numId w:val="31"/>
        </w:numPr>
        <w:ind w:right="65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Proficient at</w:t>
      </w:r>
      <w:r w:rsidR="0EE1A765" w:rsidRPr="52C666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public speaking</w:t>
      </w:r>
    </w:p>
    <w:p w14:paraId="66643937" w14:textId="4972FE57" w:rsidR="00A37DD7" w:rsidRPr="00A37DD7" w:rsidRDefault="00825272" w:rsidP="52C66638">
      <w:pPr>
        <w:pStyle w:val="ListParagraph"/>
        <w:numPr>
          <w:ilvl w:val="0"/>
          <w:numId w:val="31"/>
        </w:numPr>
        <w:ind w:right="65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Understanding</w:t>
      </w:r>
      <w:r w:rsidR="0EE1A765" w:rsidRPr="52C666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of issues and challenges facing older people and the systems that they can access in Victoria</w:t>
      </w:r>
      <w:r w:rsidR="009B01F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70B365AA" w14:textId="67F85AD5" w:rsidR="00A37DD7" w:rsidRPr="00A37DD7" w:rsidRDefault="00A37DD7" w:rsidP="52C66638">
      <w:pPr>
        <w:pStyle w:val="ListParagraph"/>
        <w:ind w:left="360" w:right="65"/>
        <w:rPr>
          <w:rFonts w:asciiTheme="minorHAnsi" w:eastAsia="Calibri" w:hAnsiTheme="minorHAnsi" w:cstheme="minorBidi"/>
          <w:sz w:val="22"/>
          <w:szCs w:val="22"/>
          <w:lang w:val="en-AU" w:eastAsia="en-GB"/>
        </w:rPr>
      </w:pPr>
    </w:p>
    <w:p w14:paraId="7931F29D" w14:textId="5A84DBA7" w:rsidR="00A37DD7" w:rsidRDefault="259666F4" w:rsidP="52C66638">
      <w:pPr>
        <w:ind w:right="65"/>
        <w:rPr>
          <w:rFonts w:ascii="Calibri" w:eastAsia="Calibri" w:hAnsi="Calibri" w:cs="Calibri"/>
          <w:b/>
          <w:bCs/>
          <w:sz w:val="22"/>
          <w:szCs w:val="22"/>
        </w:rPr>
      </w:pPr>
      <w:r w:rsidRPr="52C66638">
        <w:rPr>
          <w:rFonts w:ascii="Calibri" w:eastAsia="Calibri" w:hAnsi="Calibri" w:cs="Calibri"/>
          <w:b/>
          <w:bCs/>
          <w:sz w:val="22"/>
          <w:szCs w:val="22"/>
        </w:rPr>
        <w:t>DESIRABLE</w:t>
      </w:r>
    </w:p>
    <w:p w14:paraId="0FBE574B" w14:textId="42C282F7" w:rsidR="259666F4" w:rsidRDefault="259666F4" w:rsidP="52C66638">
      <w:pPr>
        <w:pStyle w:val="ListParagraph"/>
        <w:numPr>
          <w:ilvl w:val="0"/>
          <w:numId w:val="20"/>
        </w:numPr>
        <w:ind w:right="65"/>
        <w:rPr>
          <w:rFonts w:ascii="Calibri" w:eastAsia="Calibri" w:hAnsi="Calibri" w:cs="Calibri"/>
          <w:sz w:val="22"/>
          <w:szCs w:val="22"/>
        </w:rPr>
      </w:pPr>
      <w:r w:rsidRPr="52C66638">
        <w:rPr>
          <w:rFonts w:ascii="Calibri" w:eastAsia="Calibri" w:hAnsi="Calibri" w:cs="Calibri"/>
          <w:sz w:val="22"/>
          <w:szCs w:val="22"/>
        </w:rPr>
        <w:t xml:space="preserve">Certificate IV in Training and Assessment would be beneficial but not required. </w:t>
      </w:r>
    </w:p>
    <w:p w14:paraId="5273B9A3" w14:textId="2E612737" w:rsidR="259666F4" w:rsidRDefault="259666F4" w:rsidP="52C66638">
      <w:pPr>
        <w:pStyle w:val="ListParagraph"/>
        <w:numPr>
          <w:ilvl w:val="0"/>
          <w:numId w:val="20"/>
        </w:numPr>
        <w:ind w:right="65"/>
        <w:rPr>
          <w:rFonts w:ascii="Calibri" w:eastAsia="Calibri" w:hAnsi="Calibri" w:cs="Calibri"/>
          <w:sz w:val="22"/>
          <w:szCs w:val="22"/>
        </w:rPr>
      </w:pPr>
      <w:r w:rsidRPr="52C66638">
        <w:rPr>
          <w:rFonts w:ascii="Calibri" w:eastAsia="Calibri" w:hAnsi="Calibri" w:cs="Calibri"/>
          <w:sz w:val="22"/>
          <w:szCs w:val="22"/>
        </w:rPr>
        <w:t xml:space="preserve">Experience in project management. </w:t>
      </w:r>
    </w:p>
    <w:p w14:paraId="00227015" w14:textId="66FF7BFB" w:rsidR="259666F4" w:rsidRDefault="259666F4" w:rsidP="52C66638">
      <w:pPr>
        <w:pStyle w:val="ListParagraph"/>
        <w:numPr>
          <w:ilvl w:val="0"/>
          <w:numId w:val="20"/>
        </w:numPr>
        <w:ind w:right="65"/>
        <w:rPr>
          <w:rFonts w:ascii="Calibri" w:eastAsia="Calibri" w:hAnsi="Calibri" w:cs="Calibri"/>
          <w:sz w:val="22"/>
          <w:szCs w:val="22"/>
        </w:rPr>
      </w:pPr>
      <w:r w:rsidRPr="52C66638">
        <w:rPr>
          <w:rFonts w:ascii="Calibri" w:eastAsia="Calibri" w:hAnsi="Calibri" w:cs="Calibri"/>
          <w:sz w:val="22"/>
          <w:szCs w:val="22"/>
        </w:rPr>
        <w:t>Demonstrated experience delivering community or professional education.</w:t>
      </w:r>
    </w:p>
    <w:p w14:paraId="40B7A933" w14:textId="4894A480" w:rsidR="00825272" w:rsidRPr="00825272" w:rsidRDefault="00825272" w:rsidP="00825272">
      <w:pPr>
        <w:pStyle w:val="ListParagraph"/>
        <w:numPr>
          <w:ilvl w:val="0"/>
          <w:numId w:val="20"/>
        </w:numPr>
        <w:ind w:right="65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2C66638">
        <w:rPr>
          <w:rFonts w:ascii="Calibri" w:eastAsia="Calibri" w:hAnsi="Calibri" w:cs="Calibri"/>
          <w:color w:val="000000" w:themeColor="text1"/>
          <w:sz w:val="22"/>
          <w:szCs w:val="22"/>
        </w:rPr>
        <w:t>Knowledge of MARAM principles and practices</w:t>
      </w:r>
    </w:p>
    <w:p w14:paraId="134AAC4D" w14:textId="1C4A0EB4" w:rsidR="259666F4" w:rsidRDefault="259666F4" w:rsidP="52C66638">
      <w:pPr>
        <w:pStyle w:val="ListParagraph"/>
        <w:numPr>
          <w:ilvl w:val="0"/>
          <w:numId w:val="20"/>
        </w:numPr>
        <w:ind w:right="65"/>
        <w:rPr>
          <w:rFonts w:ascii="Calibri" w:eastAsia="Calibri" w:hAnsi="Calibri" w:cs="Calibri"/>
          <w:sz w:val="22"/>
          <w:szCs w:val="22"/>
        </w:rPr>
      </w:pPr>
      <w:r w:rsidRPr="52C66638">
        <w:rPr>
          <w:rFonts w:ascii="Calibri" w:eastAsia="Calibri" w:hAnsi="Calibri" w:cs="Calibri"/>
          <w:sz w:val="22"/>
          <w:szCs w:val="22"/>
        </w:rPr>
        <w:lastRenderedPageBreak/>
        <w:t xml:space="preserve">Experience working with older people. </w:t>
      </w:r>
    </w:p>
    <w:p w14:paraId="3FD7101A" w14:textId="7ED0F763" w:rsidR="259666F4" w:rsidRDefault="259666F4" w:rsidP="52C66638">
      <w:pPr>
        <w:pStyle w:val="ListParagraph"/>
        <w:numPr>
          <w:ilvl w:val="0"/>
          <w:numId w:val="20"/>
        </w:numPr>
        <w:ind w:right="65"/>
        <w:rPr>
          <w:rFonts w:ascii="Calibri" w:eastAsia="Calibri" w:hAnsi="Calibri" w:cs="Calibri"/>
          <w:sz w:val="22"/>
          <w:szCs w:val="22"/>
        </w:rPr>
      </w:pPr>
      <w:r w:rsidRPr="52C66638">
        <w:rPr>
          <w:rFonts w:ascii="Calibri" w:eastAsia="Calibri" w:hAnsi="Calibri" w:cs="Calibri"/>
          <w:sz w:val="22"/>
          <w:szCs w:val="22"/>
        </w:rPr>
        <w:t>Knowledge of elder abuse and / or family violence</w:t>
      </w:r>
    </w:p>
    <w:p w14:paraId="4EF91215" w14:textId="77777777" w:rsidR="002C2C9E" w:rsidRDefault="002C2C9E" w:rsidP="00A37DD7">
      <w:pPr>
        <w:ind w:right="65"/>
        <w:rPr>
          <w:b/>
          <w:sz w:val="18"/>
        </w:rPr>
      </w:pPr>
    </w:p>
    <w:p w14:paraId="0920E1E0" w14:textId="51479506" w:rsidR="00545C8B" w:rsidRPr="003A26C4" w:rsidRDefault="001A5C5E" w:rsidP="00545C8B">
      <w:pPr>
        <w:tabs>
          <w:tab w:val="left" w:pos="1830"/>
        </w:tabs>
        <w:jc w:val="both"/>
        <w:rPr>
          <w:rFonts w:asciiTheme="minorHAnsi" w:hAnsiTheme="minorHAnsi"/>
          <w:b/>
          <w:snapToGrid w:val="0"/>
          <w:sz w:val="22"/>
        </w:rPr>
      </w:pPr>
      <w:r w:rsidRPr="52C66638">
        <w:rPr>
          <w:rFonts w:asciiTheme="minorHAnsi" w:hAnsiTheme="minorHAnsi"/>
          <w:b/>
          <w:bCs/>
          <w:snapToGrid w:val="0"/>
          <w:sz w:val="22"/>
          <w:szCs w:val="22"/>
        </w:rPr>
        <w:t>SPECIFIC RESTRICTIONS/CONDITIONS</w:t>
      </w:r>
    </w:p>
    <w:p w14:paraId="6EA3A432" w14:textId="4F6E219E" w:rsidR="1F53E26D" w:rsidRDefault="1F53E26D" w:rsidP="52C66638">
      <w:pPr>
        <w:pStyle w:val="Default"/>
        <w:numPr>
          <w:ilvl w:val="0"/>
          <w:numId w:val="20"/>
        </w:numPr>
        <w:rPr>
          <w:rFonts w:eastAsia="Calibri"/>
          <w:sz w:val="22"/>
          <w:szCs w:val="22"/>
        </w:rPr>
      </w:pPr>
      <w:r w:rsidRPr="52C66638">
        <w:rPr>
          <w:rFonts w:eastAsia="Calibri"/>
          <w:sz w:val="22"/>
          <w:szCs w:val="22"/>
        </w:rPr>
        <w:t>Must be physically capable to carry out administrative duties, involving extended periods of VDU use.</w:t>
      </w:r>
    </w:p>
    <w:p w14:paraId="6123AFC9" w14:textId="06461C51" w:rsidR="1F53E26D" w:rsidRDefault="1F53E26D" w:rsidP="52C66638">
      <w:pPr>
        <w:pStyle w:val="Default"/>
        <w:numPr>
          <w:ilvl w:val="0"/>
          <w:numId w:val="20"/>
        </w:numPr>
        <w:rPr>
          <w:rFonts w:eastAsia="Calibri"/>
          <w:sz w:val="22"/>
          <w:szCs w:val="22"/>
        </w:rPr>
      </w:pPr>
      <w:r w:rsidRPr="52C66638">
        <w:rPr>
          <w:rFonts w:eastAsia="Calibri"/>
          <w:sz w:val="22"/>
          <w:szCs w:val="22"/>
        </w:rPr>
        <w:t xml:space="preserve">This role may occasionally require out-of-hours work and travel intra and interstate Position </w:t>
      </w:r>
    </w:p>
    <w:p w14:paraId="25704D80" w14:textId="7AA5F02D" w:rsidR="1F53E26D" w:rsidRDefault="1F53E26D" w:rsidP="52C66638">
      <w:pPr>
        <w:pStyle w:val="Default"/>
        <w:numPr>
          <w:ilvl w:val="0"/>
          <w:numId w:val="20"/>
        </w:numPr>
        <w:rPr>
          <w:rFonts w:eastAsia="Calibri"/>
          <w:sz w:val="22"/>
          <w:szCs w:val="22"/>
        </w:rPr>
      </w:pPr>
      <w:r w:rsidRPr="52C66638">
        <w:rPr>
          <w:rFonts w:eastAsia="Calibri"/>
          <w:sz w:val="22"/>
          <w:szCs w:val="22"/>
        </w:rPr>
        <w:t xml:space="preserve">Must have current Victorian driver’s license and be accepted for insurance cover </w:t>
      </w:r>
    </w:p>
    <w:p w14:paraId="3ECA3854" w14:textId="788DDBD8" w:rsidR="1F53E26D" w:rsidRDefault="1F53E26D" w:rsidP="52C66638">
      <w:pPr>
        <w:pStyle w:val="Default"/>
        <w:numPr>
          <w:ilvl w:val="0"/>
          <w:numId w:val="20"/>
        </w:numPr>
        <w:rPr>
          <w:rFonts w:eastAsia="Calibri"/>
          <w:sz w:val="22"/>
          <w:szCs w:val="22"/>
        </w:rPr>
      </w:pPr>
      <w:r w:rsidRPr="52C66638">
        <w:rPr>
          <w:rFonts w:eastAsia="Calibri"/>
          <w:sz w:val="22"/>
          <w:szCs w:val="22"/>
        </w:rPr>
        <w:t xml:space="preserve">Employment is subject to an ongoing satisfactory police check. </w:t>
      </w:r>
    </w:p>
    <w:p w14:paraId="18C9BAA7" w14:textId="1A60457A" w:rsidR="1F53E26D" w:rsidRDefault="1F53E26D" w:rsidP="52C66638">
      <w:pPr>
        <w:pStyle w:val="Default"/>
        <w:numPr>
          <w:ilvl w:val="0"/>
          <w:numId w:val="20"/>
        </w:numPr>
        <w:rPr>
          <w:rFonts w:eastAsia="Calibri"/>
          <w:sz w:val="22"/>
          <w:szCs w:val="22"/>
        </w:rPr>
      </w:pPr>
      <w:r w:rsidRPr="52C66638">
        <w:rPr>
          <w:rFonts w:eastAsia="Calibri"/>
          <w:sz w:val="22"/>
          <w:szCs w:val="22"/>
        </w:rPr>
        <w:t>Hybrid work arrangement with a combination of work from home and in office.</w:t>
      </w:r>
    </w:p>
    <w:p w14:paraId="787F8E64" w14:textId="77777777" w:rsidR="008F652E" w:rsidRPr="005F47DE" w:rsidRDefault="008F652E" w:rsidP="005F47DE">
      <w:pPr>
        <w:tabs>
          <w:tab w:val="left" w:pos="1830"/>
        </w:tabs>
        <w:jc w:val="both"/>
        <w:rPr>
          <w:rFonts w:asciiTheme="minorHAnsi" w:hAnsiTheme="minorHAnsi"/>
          <w:b/>
          <w:snapToGrid w:val="0"/>
          <w:sz w:val="22"/>
        </w:rPr>
      </w:pPr>
    </w:p>
    <w:p w14:paraId="3551D660" w14:textId="422CF553" w:rsidR="006837FA" w:rsidRPr="00261701" w:rsidRDefault="001A5C5E" w:rsidP="006837FA">
      <w:pPr>
        <w:tabs>
          <w:tab w:val="left" w:pos="1830"/>
        </w:tabs>
        <w:jc w:val="both"/>
        <w:rPr>
          <w:rFonts w:asciiTheme="minorHAnsi" w:hAnsiTheme="minorHAnsi"/>
          <w:b/>
          <w:snapToGrid w:val="0"/>
          <w:sz w:val="22"/>
        </w:rPr>
      </w:pPr>
      <w:r w:rsidRPr="003A26C4">
        <w:rPr>
          <w:rFonts w:asciiTheme="minorHAnsi" w:hAnsiTheme="minorHAnsi"/>
          <w:b/>
          <w:snapToGrid w:val="0"/>
          <w:sz w:val="22"/>
        </w:rPr>
        <w:t>ACCOUNTABILITY AND EXTENT OF AUTHORITY</w:t>
      </w:r>
    </w:p>
    <w:p w14:paraId="1F99F087" w14:textId="17DD4F89" w:rsidR="001A5C5E" w:rsidRDefault="006837FA" w:rsidP="006837FA">
      <w:pPr>
        <w:pStyle w:val="ListParagraph"/>
        <w:numPr>
          <w:ilvl w:val="0"/>
          <w:numId w:val="8"/>
        </w:numPr>
        <w:tabs>
          <w:tab w:val="left" w:pos="183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6837FA">
        <w:rPr>
          <w:rFonts w:asciiTheme="minorHAnsi" w:hAnsiTheme="minorHAnsi"/>
          <w:snapToGrid w:val="0"/>
          <w:sz w:val="22"/>
        </w:rPr>
        <w:t xml:space="preserve">Statement of accountabilities for this position </w:t>
      </w:r>
      <w:r w:rsidR="008802AD">
        <w:rPr>
          <w:rFonts w:asciiTheme="minorHAnsi" w:hAnsiTheme="minorHAnsi"/>
          <w:snapToGrid w:val="0"/>
          <w:sz w:val="22"/>
        </w:rPr>
        <w:t xml:space="preserve">(if relevant) </w:t>
      </w:r>
      <w:r w:rsidRPr="006837FA">
        <w:rPr>
          <w:rFonts w:asciiTheme="minorHAnsi" w:hAnsiTheme="minorHAnsi"/>
          <w:snapToGrid w:val="0"/>
          <w:sz w:val="22"/>
        </w:rPr>
        <w:t xml:space="preserve">is outlined within the </w:t>
      </w:r>
      <w:proofErr w:type="spellStart"/>
      <w:r w:rsidRPr="006837FA">
        <w:rPr>
          <w:rFonts w:asciiTheme="minorHAnsi" w:hAnsiTheme="minorHAnsi"/>
          <w:snapToGrid w:val="0"/>
          <w:sz w:val="22"/>
        </w:rPr>
        <w:t>organisations</w:t>
      </w:r>
      <w:proofErr w:type="spellEnd"/>
      <w:r w:rsidRPr="006837FA">
        <w:rPr>
          <w:rFonts w:asciiTheme="minorHAnsi" w:hAnsiTheme="minorHAnsi"/>
          <w:snapToGrid w:val="0"/>
          <w:sz w:val="22"/>
        </w:rPr>
        <w:t xml:space="preserve"> Delegation of Authority.</w:t>
      </w:r>
      <w:r w:rsidRPr="006837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AD21BD" w14:textId="77777777" w:rsidR="006837FA" w:rsidRDefault="006837FA" w:rsidP="006837FA">
      <w:pPr>
        <w:tabs>
          <w:tab w:val="left" w:pos="1830"/>
        </w:tabs>
        <w:rPr>
          <w:rFonts w:asciiTheme="minorHAnsi" w:hAnsiTheme="minorHAnsi" w:cstheme="minorHAnsi"/>
          <w:sz w:val="22"/>
          <w:szCs w:val="22"/>
        </w:rPr>
      </w:pPr>
    </w:p>
    <w:p w14:paraId="38587DAD" w14:textId="66190189" w:rsidR="006837FA" w:rsidRDefault="006837FA" w:rsidP="006837FA">
      <w:pPr>
        <w:tabs>
          <w:tab w:val="left" w:pos="1830"/>
        </w:tabs>
        <w:rPr>
          <w:rFonts w:asciiTheme="minorHAnsi" w:hAnsiTheme="minorHAnsi" w:cstheme="minorHAnsi"/>
          <w:b/>
          <w:sz w:val="22"/>
          <w:szCs w:val="22"/>
        </w:rPr>
      </w:pPr>
      <w:r w:rsidRPr="006837FA">
        <w:rPr>
          <w:rFonts w:asciiTheme="minorHAnsi" w:hAnsiTheme="minorHAnsi" w:cstheme="minorHAnsi"/>
          <w:b/>
          <w:sz w:val="22"/>
          <w:szCs w:val="22"/>
        </w:rPr>
        <w:t>OTHER RELEVANT INFORMATION</w:t>
      </w:r>
    </w:p>
    <w:p w14:paraId="1B3F4A7B" w14:textId="77777777" w:rsidR="00673056" w:rsidRPr="0057376D" w:rsidRDefault="00673056" w:rsidP="006837FA">
      <w:pPr>
        <w:tabs>
          <w:tab w:val="left" w:pos="1830"/>
        </w:tabs>
        <w:rPr>
          <w:rFonts w:asciiTheme="minorHAnsi" w:hAnsiTheme="minorHAnsi" w:cstheme="minorHAnsi"/>
          <w:b/>
          <w:sz w:val="22"/>
          <w:szCs w:val="22"/>
        </w:rPr>
      </w:pPr>
    </w:p>
    <w:p w14:paraId="156FE054" w14:textId="3EC3D0C2" w:rsidR="00C954AF" w:rsidRDefault="006837FA" w:rsidP="0057376D">
      <w:pPr>
        <w:tabs>
          <w:tab w:val="left" w:pos="183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6837FA">
        <w:rPr>
          <w:rFonts w:asciiTheme="minorHAnsi" w:hAnsiTheme="minorHAnsi" w:cstheme="minorHAnsi"/>
          <w:b/>
          <w:sz w:val="22"/>
          <w:szCs w:val="22"/>
        </w:rPr>
        <w:t>Location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Level </w:t>
      </w:r>
      <w:r w:rsidR="00CB00B6">
        <w:rPr>
          <w:rFonts w:asciiTheme="minorHAnsi" w:hAnsiTheme="minorHAnsi" w:cstheme="minorHAnsi"/>
          <w:sz w:val="22"/>
          <w:szCs w:val="22"/>
        </w:rPr>
        <w:t>1</w:t>
      </w:r>
      <w:r w:rsidR="00C954AF">
        <w:rPr>
          <w:rFonts w:asciiTheme="minorHAnsi" w:hAnsiTheme="minorHAnsi" w:cstheme="minorHAnsi"/>
          <w:sz w:val="22"/>
          <w:szCs w:val="22"/>
        </w:rPr>
        <w:t>, 42</w:t>
      </w:r>
      <w:r w:rsidR="00CB00B6">
        <w:rPr>
          <w:rFonts w:asciiTheme="minorHAnsi" w:hAnsiTheme="minorHAnsi" w:cstheme="minorHAnsi"/>
          <w:sz w:val="22"/>
          <w:szCs w:val="22"/>
        </w:rPr>
        <w:t>0</w:t>
      </w:r>
      <w:r w:rsidR="00C954AF">
        <w:rPr>
          <w:rFonts w:asciiTheme="minorHAnsi" w:hAnsiTheme="minorHAnsi" w:cstheme="minorHAnsi"/>
          <w:sz w:val="22"/>
          <w:szCs w:val="22"/>
        </w:rPr>
        <w:t xml:space="preserve"> St Kilda Road, Melbourne</w:t>
      </w:r>
    </w:p>
    <w:p w14:paraId="05978789" w14:textId="787787E0" w:rsidR="006837FA" w:rsidRDefault="006837FA" w:rsidP="0057376D">
      <w:pPr>
        <w:tabs>
          <w:tab w:val="left" w:pos="1830"/>
        </w:tabs>
        <w:spacing w:after="120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837FA">
        <w:rPr>
          <w:rFonts w:asciiTheme="minorHAnsi" w:hAnsiTheme="minorHAnsi" w:cstheme="minorHAnsi"/>
          <w:b/>
          <w:sz w:val="22"/>
          <w:szCs w:val="22"/>
        </w:rPr>
        <w:t>Other: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Council on </w:t>
      </w:r>
      <w:proofErr w:type="gramStart"/>
      <w:r>
        <w:rPr>
          <w:rFonts w:asciiTheme="minorHAnsi" w:hAnsiTheme="minorHAnsi" w:cstheme="minorHAnsi"/>
          <w:sz w:val="22"/>
          <w:szCs w:val="22"/>
        </w:rPr>
        <w:t>the Ageing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has an Enterprise </w:t>
      </w:r>
      <w:r w:rsidR="00F15C42">
        <w:rPr>
          <w:rFonts w:asciiTheme="minorHAnsi" w:hAnsiTheme="minorHAnsi" w:cstheme="minorHAnsi"/>
          <w:sz w:val="22"/>
          <w:szCs w:val="22"/>
        </w:rPr>
        <w:t>Bargaining</w:t>
      </w:r>
      <w:r>
        <w:rPr>
          <w:rFonts w:asciiTheme="minorHAnsi" w:hAnsiTheme="minorHAnsi" w:cstheme="minorHAnsi"/>
          <w:sz w:val="22"/>
          <w:szCs w:val="22"/>
        </w:rPr>
        <w:t xml:space="preserve"> Agreement (EBA) that covers all COTA employees</w:t>
      </w:r>
      <w:proofErr w:type="gramStart"/>
      <w:r>
        <w:rPr>
          <w:rFonts w:asciiTheme="minorHAnsi" w:hAnsiTheme="minorHAnsi" w:cstheme="minorHAnsi"/>
          <w:sz w:val="22"/>
          <w:szCs w:val="22"/>
        </w:rPr>
        <w:t>:  3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years from </w:t>
      </w:r>
      <w:r w:rsidR="00C954AF">
        <w:rPr>
          <w:rFonts w:asciiTheme="minorHAnsi" w:hAnsiTheme="minorHAnsi" w:cstheme="minorHAnsi"/>
          <w:sz w:val="22"/>
          <w:szCs w:val="22"/>
        </w:rPr>
        <w:t>12</w:t>
      </w:r>
      <w:r w:rsidR="00C954AF" w:rsidRPr="00C954AF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C954AF">
        <w:rPr>
          <w:rFonts w:asciiTheme="minorHAnsi" w:hAnsiTheme="minorHAnsi" w:cstheme="minorHAnsi"/>
          <w:sz w:val="22"/>
          <w:szCs w:val="22"/>
        </w:rPr>
        <w:t xml:space="preserve"> May 2021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E91E773" w14:textId="3CD5841C" w:rsidR="006E3CC2" w:rsidRPr="005814E8" w:rsidRDefault="006837FA" w:rsidP="0057376D">
      <w:pPr>
        <w:tabs>
          <w:tab w:val="left" w:pos="1830"/>
        </w:tabs>
        <w:spacing w:after="120"/>
        <w:ind w:left="2160" w:hanging="2160"/>
        <w:rPr>
          <w:rFonts w:asciiTheme="minorHAnsi" w:eastAsia="Calibri" w:hAnsiTheme="minorHAnsi" w:cstheme="minorHAnsi"/>
          <w:sz w:val="22"/>
          <w:szCs w:val="22"/>
        </w:rPr>
      </w:pPr>
      <w:r w:rsidRPr="006837FA">
        <w:rPr>
          <w:rFonts w:asciiTheme="minorHAnsi" w:hAnsiTheme="minorHAnsi" w:cstheme="minorHAnsi"/>
          <w:b/>
          <w:sz w:val="22"/>
          <w:szCs w:val="22"/>
        </w:rPr>
        <w:t>Salary Sacrifi</w:t>
      </w:r>
      <w:r w:rsidR="00D176FA">
        <w:rPr>
          <w:rFonts w:asciiTheme="minorHAnsi" w:hAnsiTheme="minorHAnsi" w:cstheme="minorHAnsi"/>
          <w:b/>
          <w:sz w:val="22"/>
          <w:szCs w:val="22"/>
        </w:rPr>
        <w:t>ce</w:t>
      </w:r>
      <w:r w:rsidRPr="006837FA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869C5">
        <w:rPr>
          <w:rFonts w:asciiTheme="minorHAnsi" w:eastAsia="Calibri" w:hAnsiTheme="minorHAnsi" w:cstheme="minorHAnsi"/>
          <w:sz w:val="22"/>
          <w:szCs w:val="22"/>
        </w:rPr>
        <w:t>Available in accordance with Australian Taxation Office legislation and regulations, and in accordance with the Council on the Ageing’s Policy and Procedure</w:t>
      </w:r>
    </w:p>
    <w:p w14:paraId="3D4C5EF1" w14:textId="0DA92D05" w:rsidR="006E3CC2" w:rsidRPr="0057376D" w:rsidRDefault="006E3CC2" w:rsidP="0057376D">
      <w:pPr>
        <w:pStyle w:val="PDHeading1"/>
        <w:spacing w:after="120"/>
        <w:ind w:left="2127" w:hanging="2127"/>
        <w:rPr>
          <w:rFonts w:ascii="Calibri" w:hAnsi="Calibri" w:cs="Calibri"/>
          <w:b w:val="0"/>
          <w:sz w:val="22"/>
          <w:szCs w:val="22"/>
        </w:rPr>
      </w:pPr>
      <w:r w:rsidRPr="006E3CC2">
        <w:rPr>
          <w:rFonts w:ascii="Calibri" w:hAnsi="Calibri" w:cs="Calibri"/>
          <w:sz w:val="22"/>
          <w:szCs w:val="22"/>
        </w:rPr>
        <w:t>Self-Referral</w:t>
      </w:r>
      <w:r>
        <w:rPr>
          <w:rFonts w:ascii="Calibri" w:hAnsi="Calibri" w:cs="Calibri"/>
          <w:sz w:val="22"/>
          <w:szCs w:val="22"/>
        </w:rPr>
        <w:t>:</w:t>
      </w:r>
      <w:r w:rsidRPr="006E3CC2">
        <w:rPr>
          <w:rFonts w:ascii="Calibri" w:hAnsi="Calibri" w:cs="Calibri"/>
          <w:sz w:val="22"/>
          <w:szCs w:val="22"/>
        </w:rPr>
        <w:tab/>
      </w:r>
      <w:r w:rsidRPr="006E3CC2">
        <w:rPr>
          <w:rFonts w:ascii="Calibri" w:hAnsi="Calibri" w:cs="Calibri"/>
          <w:b w:val="0"/>
          <w:sz w:val="22"/>
          <w:szCs w:val="22"/>
        </w:rPr>
        <w:t>It is COTA policy that no staff member or volunteer shall, under any circumstances, refer work to themselves, their families or other members of their firms.</w:t>
      </w:r>
    </w:p>
    <w:p w14:paraId="0C6A927D" w14:textId="77777777" w:rsidR="000432F0" w:rsidRDefault="000432F0" w:rsidP="006E3CC2">
      <w:pPr>
        <w:pBdr>
          <w:top w:val="single" w:sz="4" w:space="1" w:color="auto"/>
        </w:pBdr>
        <w:rPr>
          <w:rFonts w:ascii="Calibri" w:hAnsi="Calibri" w:cs="Calibri"/>
          <w:b/>
          <w:sz w:val="28"/>
          <w:szCs w:val="28"/>
        </w:rPr>
      </w:pPr>
    </w:p>
    <w:p w14:paraId="643BFEE3" w14:textId="64542495" w:rsidR="006E3CC2" w:rsidRPr="00F92FBA" w:rsidRDefault="006E3CC2" w:rsidP="006E3CC2">
      <w:pPr>
        <w:pBdr>
          <w:top w:val="single" w:sz="4" w:space="1" w:color="auto"/>
        </w:pBdr>
        <w:rPr>
          <w:rFonts w:ascii="Calibri" w:hAnsi="Calibri" w:cs="Calibri"/>
          <w:b/>
          <w:sz w:val="28"/>
          <w:szCs w:val="28"/>
        </w:rPr>
      </w:pPr>
      <w:r w:rsidRPr="00F92FBA">
        <w:rPr>
          <w:rFonts w:ascii="Calibri" w:hAnsi="Calibri" w:cs="Calibri"/>
          <w:b/>
          <w:sz w:val="28"/>
          <w:szCs w:val="28"/>
        </w:rPr>
        <w:t>AUTHORISATION &amp; ACCEPTANCE</w:t>
      </w:r>
    </w:p>
    <w:p w14:paraId="72CFD22F" w14:textId="5284D63F" w:rsidR="006E3CC2" w:rsidRDefault="006E3CC2" w:rsidP="006E3CC2">
      <w:pPr>
        <w:pBdr>
          <w:top w:val="single" w:sz="4" w:space="1" w:color="auto"/>
        </w:pBdr>
        <w:rPr>
          <w:rFonts w:ascii="Calibri" w:hAnsi="Calibri" w:cs="Calibri"/>
          <w:b/>
          <w:sz w:val="24"/>
          <w:szCs w:val="24"/>
        </w:rPr>
      </w:pPr>
    </w:p>
    <w:p w14:paraId="062DA75B" w14:textId="5EA961E4" w:rsidR="006E3CC2" w:rsidRDefault="006E3CC2" w:rsidP="005E7BEA">
      <w:pPr>
        <w:pBdr>
          <w:top w:val="single" w:sz="4" w:space="1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Employer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332A8A" w:rsidRPr="00AA415E">
        <w:rPr>
          <w:rFonts w:ascii="Calibri" w:hAnsi="Calibri" w:cs="Calibri"/>
          <w:bCs/>
          <w:sz w:val="24"/>
          <w:szCs w:val="24"/>
        </w:rPr>
        <w:t>Chief Executive Officer</w:t>
      </w:r>
      <w:r w:rsidR="00C63DC9">
        <w:rPr>
          <w:rFonts w:ascii="Calibri" w:hAnsi="Calibri" w:cs="Calibri"/>
          <w:sz w:val="24"/>
          <w:szCs w:val="24"/>
        </w:rPr>
        <w:br/>
      </w:r>
      <w:r w:rsidR="000F0B83">
        <w:rPr>
          <w:rFonts w:ascii="Calibri" w:hAnsi="Calibri" w:cs="Calibri"/>
          <w:sz w:val="24"/>
          <w:szCs w:val="24"/>
        </w:rPr>
        <w:tab/>
      </w:r>
      <w:r w:rsidR="000F0B83">
        <w:rPr>
          <w:rFonts w:ascii="Calibri" w:hAnsi="Calibri" w:cs="Calibri"/>
          <w:sz w:val="24"/>
          <w:szCs w:val="24"/>
        </w:rPr>
        <w:tab/>
      </w:r>
      <w:r w:rsidR="000F0B83">
        <w:rPr>
          <w:rFonts w:ascii="Calibri" w:hAnsi="Calibri" w:cs="Calibri"/>
          <w:sz w:val="24"/>
          <w:szCs w:val="24"/>
        </w:rPr>
        <w:tab/>
      </w:r>
      <w:r w:rsidR="000F0B83">
        <w:rPr>
          <w:rFonts w:ascii="Calibri" w:hAnsi="Calibri" w:cs="Calibri"/>
          <w:sz w:val="24"/>
          <w:szCs w:val="24"/>
        </w:rPr>
        <w:tab/>
        <w:t xml:space="preserve"> </w:t>
      </w:r>
    </w:p>
    <w:p w14:paraId="2079F865" w14:textId="23B0CB12" w:rsidR="006E3CC2" w:rsidRDefault="006E3CC2" w:rsidP="006E3CC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Signature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</w:p>
    <w:p w14:paraId="2D6A6FC8" w14:textId="77777777" w:rsidR="006E3CC2" w:rsidRDefault="006E3CC2" w:rsidP="006E3CC2">
      <w:pPr>
        <w:rPr>
          <w:rFonts w:ascii="Calibri" w:hAnsi="Calibri" w:cs="Calibri"/>
          <w:b/>
          <w:sz w:val="24"/>
          <w:szCs w:val="24"/>
        </w:rPr>
      </w:pPr>
    </w:p>
    <w:p w14:paraId="674F128A" w14:textId="7A7F778D" w:rsidR="006E3CC2" w:rsidRPr="00F92FBA" w:rsidRDefault="006E3CC2" w:rsidP="006E3CC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Incumbent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</w:p>
    <w:p w14:paraId="5E44928C" w14:textId="0B7E06EE" w:rsidR="006E3CC2" w:rsidRDefault="000A15DA" w:rsidP="006E3CC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</w:p>
    <w:p w14:paraId="07B6E838" w14:textId="34F3FC39" w:rsidR="006E3CC2" w:rsidRDefault="006E3CC2" w:rsidP="006E3CC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Signature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</w:p>
    <w:p w14:paraId="0EF75A47" w14:textId="77777777" w:rsidR="006E3CC2" w:rsidRPr="00F92FBA" w:rsidRDefault="006E3CC2" w:rsidP="006E3CC2">
      <w:pPr>
        <w:rPr>
          <w:rFonts w:ascii="Calibri" w:hAnsi="Calibri" w:cs="Calibri"/>
          <w:b/>
          <w:sz w:val="24"/>
          <w:szCs w:val="24"/>
        </w:rPr>
      </w:pPr>
    </w:p>
    <w:p w14:paraId="424F1688" w14:textId="30AF8D39" w:rsidR="006E3CC2" w:rsidRDefault="00E019D9" w:rsidP="00E019D9">
      <w:pPr>
        <w:tabs>
          <w:tab w:val="left" w:pos="250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</w:t>
      </w:r>
    </w:p>
    <w:p w14:paraId="49DD7BBA" w14:textId="7CDC92AD" w:rsidR="00E644B8" w:rsidRPr="00AA7145" w:rsidRDefault="006E3CC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Date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</w:p>
    <w:sectPr w:rsidR="00E644B8" w:rsidRPr="00AA7145" w:rsidSect="003329DE">
      <w:headerReference w:type="default" r:id="rId11"/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C25B" w14:textId="77777777" w:rsidR="00597CFA" w:rsidRDefault="00597CFA" w:rsidP="003329DE">
      <w:r>
        <w:separator/>
      </w:r>
    </w:p>
  </w:endnote>
  <w:endnote w:type="continuationSeparator" w:id="0">
    <w:p w14:paraId="07565FAC" w14:textId="77777777" w:rsidR="00597CFA" w:rsidRDefault="00597CFA" w:rsidP="003329DE">
      <w:r>
        <w:continuationSeparator/>
      </w:r>
    </w:p>
  </w:endnote>
  <w:endnote w:type="continuationNotice" w:id="1">
    <w:p w14:paraId="17C187C6" w14:textId="77777777" w:rsidR="00597CFA" w:rsidRDefault="00597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AC88" w14:textId="77777777" w:rsidR="006E3CC2" w:rsidRDefault="006E3CC2" w:rsidP="006E3CC2">
    <w:pPr>
      <w:pStyle w:val="Footer"/>
    </w:pPr>
  </w:p>
  <w:tbl>
    <w:tblPr>
      <w:tblW w:w="5129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98"/>
      <w:gridCol w:w="989"/>
    </w:tblGrid>
    <w:tr w:rsidR="006E3CC2" w14:paraId="70846F3F" w14:textId="77777777" w:rsidTr="008331DB">
      <w:trPr>
        <w:trHeight w:val="269"/>
      </w:trPr>
      <w:tc>
        <w:tcPr>
          <w:tcW w:w="4500" w:type="pct"/>
          <w:tcBorders>
            <w:top w:val="single" w:sz="4" w:space="0" w:color="000000"/>
          </w:tcBorders>
        </w:tcPr>
        <w:p w14:paraId="53A0A0B1" w14:textId="2BBBB1B2" w:rsidR="006E3CC2" w:rsidRPr="006E3CC2" w:rsidRDefault="006E3CC2" w:rsidP="008331DB">
          <w:pPr>
            <w:pStyle w:val="Footer"/>
            <w:jc w:val="right"/>
            <w:rPr>
              <w:rFonts w:asciiTheme="minorHAnsi" w:hAnsiTheme="minorHAnsi"/>
              <w:sz w:val="16"/>
              <w:szCs w:val="16"/>
            </w:rPr>
          </w:pPr>
          <w:r w:rsidRPr="006E3CC2">
            <w:rPr>
              <w:rFonts w:asciiTheme="minorHAnsi" w:hAnsiTheme="minorHAnsi"/>
              <w:sz w:val="16"/>
              <w:szCs w:val="16"/>
            </w:rPr>
            <w:t xml:space="preserve">COTA Victoria | Position Description | Confidential </w:t>
          </w:r>
          <w:r w:rsidRPr="006E3CC2">
            <w:rPr>
              <w:rFonts w:asciiTheme="minorHAnsi" w:hAnsiTheme="minorHAnsi"/>
            </w:rPr>
            <w:t>|</w:t>
          </w:r>
          <w:r w:rsidRPr="006E3CC2">
            <w:rPr>
              <w:rFonts w:asciiTheme="minorHAnsi" w:hAnsiTheme="minorHAnsi"/>
              <w:sz w:val="16"/>
              <w:szCs w:val="16"/>
            </w:rPr>
            <w:t xml:space="preserve"> </w:t>
          </w:r>
          <w:r w:rsidR="000946E9">
            <w:rPr>
              <w:rFonts w:asciiTheme="minorHAnsi" w:hAnsiTheme="minorHAnsi"/>
              <w:sz w:val="16"/>
              <w:szCs w:val="16"/>
            </w:rPr>
            <w:t>Office Leader</w:t>
          </w:r>
          <w:r w:rsidR="00CE69B7">
            <w:rPr>
              <w:rFonts w:asciiTheme="minorHAnsi" w:hAnsiTheme="minorHAnsi"/>
              <w:sz w:val="16"/>
              <w:szCs w:val="16"/>
            </w:rPr>
            <w:t>.docx</w:t>
          </w:r>
          <w:r w:rsidR="00EA1F81">
            <w:rPr>
              <w:rFonts w:asciiTheme="minorHAnsi" w:hAnsiTheme="minorHAnsi"/>
              <w:sz w:val="16"/>
              <w:szCs w:val="16"/>
            </w:rPr>
            <w:t>|</w:t>
          </w:r>
          <w:r w:rsidR="000946E9">
            <w:rPr>
              <w:rFonts w:asciiTheme="minorHAnsi" w:hAnsiTheme="minorHAnsi"/>
              <w:sz w:val="16"/>
              <w:szCs w:val="16"/>
            </w:rPr>
            <w:t>2</w:t>
          </w:r>
          <w:r w:rsidR="00327417">
            <w:rPr>
              <w:rFonts w:asciiTheme="minorHAnsi" w:hAnsiTheme="minorHAnsi"/>
              <w:sz w:val="16"/>
              <w:szCs w:val="16"/>
            </w:rPr>
            <w:t>1</w:t>
          </w:r>
          <w:r w:rsidR="000946E9">
            <w:rPr>
              <w:rFonts w:asciiTheme="minorHAnsi" w:hAnsiTheme="minorHAnsi"/>
              <w:sz w:val="16"/>
              <w:szCs w:val="16"/>
            </w:rPr>
            <w:t>/07/2025</w:t>
          </w:r>
          <w:r w:rsidR="00BE38CA">
            <w:rPr>
              <w:rFonts w:asciiTheme="minorHAnsi" w:hAnsiTheme="minorHAnsi"/>
              <w:sz w:val="16"/>
              <w:szCs w:val="16"/>
            </w:rPr>
            <w:t xml:space="preserve"> </w:t>
          </w:r>
        </w:p>
      </w:tc>
      <w:tc>
        <w:tcPr>
          <w:tcW w:w="500" w:type="pct"/>
          <w:tcBorders>
            <w:top w:val="single" w:sz="4" w:space="0" w:color="ED7D31"/>
          </w:tcBorders>
          <w:shd w:val="clear" w:color="auto" w:fill="C45911"/>
        </w:tcPr>
        <w:p w14:paraId="5441847C" w14:textId="77777777" w:rsidR="006E3CC2" w:rsidRPr="006E3CC2" w:rsidRDefault="006E3CC2" w:rsidP="008331DB">
          <w:pPr>
            <w:pStyle w:val="Header"/>
            <w:rPr>
              <w:rFonts w:asciiTheme="minorHAnsi" w:hAnsiTheme="minorHAnsi"/>
              <w:color w:val="FFFFFF"/>
              <w:sz w:val="14"/>
              <w:szCs w:val="14"/>
            </w:rPr>
          </w:pPr>
          <w:r w:rsidRPr="006E3CC2">
            <w:rPr>
              <w:rFonts w:asciiTheme="minorHAnsi" w:hAnsiTheme="minorHAnsi"/>
              <w:noProof/>
              <w:color w:val="FFFFFF"/>
              <w:sz w:val="14"/>
              <w:szCs w:val="14"/>
            </w:rPr>
            <w:t xml:space="preserve">Page </w:t>
          </w:r>
          <w:r w:rsidRPr="006E3CC2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fldChar w:fldCharType="begin"/>
          </w:r>
          <w:r w:rsidRPr="006E3CC2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instrText xml:space="preserve"> PAGE  \* Arabic  \* MERGEFORMAT </w:instrText>
          </w:r>
          <w:r w:rsidRPr="006E3CC2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fldChar w:fldCharType="separate"/>
          </w:r>
          <w:r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t>3</w:t>
          </w:r>
          <w:r w:rsidRPr="006E3CC2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fldChar w:fldCharType="end"/>
          </w:r>
          <w:r w:rsidRPr="006E3CC2">
            <w:rPr>
              <w:rFonts w:asciiTheme="minorHAnsi" w:hAnsiTheme="minorHAnsi"/>
              <w:noProof/>
              <w:color w:val="FFFFFF"/>
              <w:sz w:val="14"/>
              <w:szCs w:val="14"/>
            </w:rPr>
            <w:t xml:space="preserve"> of </w:t>
          </w:r>
          <w:r w:rsidRPr="006E3CC2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fldChar w:fldCharType="begin"/>
          </w:r>
          <w:r w:rsidRPr="006E3CC2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instrText xml:space="preserve"> NUMPAGES  \* Arabic  \* MERGEFORMAT </w:instrText>
          </w:r>
          <w:r w:rsidRPr="006E3CC2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fldChar w:fldCharType="separate"/>
          </w:r>
          <w:r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t>3</w:t>
          </w:r>
          <w:r w:rsidRPr="006E3CC2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fldChar w:fldCharType="end"/>
          </w:r>
        </w:p>
      </w:tc>
    </w:tr>
  </w:tbl>
  <w:p w14:paraId="23ACBACD" w14:textId="77777777" w:rsidR="006E3CC2" w:rsidRDefault="006E3CC2">
    <w:pPr>
      <w:pStyle w:val="Footer"/>
    </w:pPr>
  </w:p>
  <w:p w14:paraId="34DAECB4" w14:textId="77777777" w:rsidR="00363AA6" w:rsidRDefault="00363A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C7AE" w14:textId="77777777" w:rsidR="00597CFA" w:rsidRDefault="00597CFA" w:rsidP="003329DE">
      <w:r>
        <w:separator/>
      </w:r>
    </w:p>
  </w:footnote>
  <w:footnote w:type="continuationSeparator" w:id="0">
    <w:p w14:paraId="221723A4" w14:textId="77777777" w:rsidR="00597CFA" w:rsidRDefault="00597CFA" w:rsidP="003329DE">
      <w:r>
        <w:continuationSeparator/>
      </w:r>
    </w:p>
  </w:footnote>
  <w:footnote w:type="continuationNotice" w:id="1">
    <w:p w14:paraId="762AF07F" w14:textId="77777777" w:rsidR="00597CFA" w:rsidRDefault="00597C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A970" w14:textId="2AA4E940" w:rsidR="003329DE" w:rsidRDefault="00AB1212" w:rsidP="00C869C5">
    <w:pPr>
      <w:rPr>
        <w:rFonts w:asciiTheme="minorHAnsi" w:eastAsia="Calibri" w:hAnsiTheme="minorHAnsi" w:cstheme="minorHAnsi"/>
        <w:b/>
        <w:sz w:val="32"/>
        <w:szCs w:val="32"/>
      </w:rPr>
    </w:pPr>
    <w:r>
      <w:rPr>
        <w:rFonts w:asciiTheme="minorHAnsi" w:eastAsia="Calibri" w:hAnsiTheme="minorHAnsi" w:cstheme="minorHAnsi"/>
        <w:b/>
        <w:noProof/>
        <w:sz w:val="32"/>
        <w:szCs w:val="32"/>
      </w:rPr>
      <w:drawing>
        <wp:inline distT="0" distB="0" distL="0" distR="0" wp14:anchorId="3B7E40EA" wp14:editId="56D57C1F">
          <wp:extent cx="2103120" cy="476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8222A6" w14:textId="77777777" w:rsidR="003329DE" w:rsidRPr="003329DE" w:rsidRDefault="003329DE" w:rsidP="00C869C5">
    <w:pPr>
      <w:pBdr>
        <w:bottom w:val="single" w:sz="4" w:space="1" w:color="auto"/>
      </w:pBdr>
      <w:ind w:right="282"/>
      <w:rPr>
        <w:rFonts w:asciiTheme="minorHAnsi" w:eastAsia="Calibri" w:hAnsiTheme="minorHAnsi" w:cstheme="minorHAnsi"/>
        <w:sz w:val="32"/>
        <w:szCs w:val="32"/>
      </w:rPr>
    </w:pPr>
    <w:r w:rsidRPr="00D31BFD">
      <w:rPr>
        <w:rFonts w:asciiTheme="minorHAnsi" w:eastAsia="Calibri" w:hAnsiTheme="minorHAnsi" w:cstheme="minorHAnsi"/>
        <w:b/>
        <w:sz w:val="32"/>
        <w:szCs w:val="32"/>
      </w:rPr>
      <w:t>P</w:t>
    </w:r>
    <w:r w:rsidRPr="00D31BFD">
      <w:rPr>
        <w:rFonts w:asciiTheme="minorHAnsi" w:eastAsia="Calibri" w:hAnsiTheme="minorHAnsi" w:cstheme="minorHAnsi"/>
        <w:b/>
        <w:spacing w:val="1"/>
        <w:sz w:val="32"/>
        <w:szCs w:val="32"/>
      </w:rPr>
      <w:t>o</w:t>
    </w:r>
    <w:r w:rsidRPr="00D31BFD">
      <w:rPr>
        <w:rFonts w:asciiTheme="minorHAnsi" w:eastAsia="Calibri" w:hAnsiTheme="minorHAnsi" w:cstheme="minorHAnsi"/>
        <w:b/>
        <w:sz w:val="32"/>
        <w:szCs w:val="32"/>
      </w:rPr>
      <w:t>siti</w:t>
    </w:r>
    <w:r w:rsidRPr="00D31BFD">
      <w:rPr>
        <w:rFonts w:asciiTheme="minorHAnsi" w:eastAsia="Calibri" w:hAnsiTheme="minorHAnsi" w:cstheme="minorHAnsi"/>
        <w:b/>
        <w:spacing w:val="2"/>
        <w:sz w:val="32"/>
        <w:szCs w:val="32"/>
      </w:rPr>
      <w:t>o</w:t>
    </w:r>
    <w:r w:rsidRPr="00D31BFD">
      <w:rPr>
        <w:rFonts w:asciiTheme="minorHAnsi" w:eastAsia="Calibri" w:hAnsiTheme="minorHAnsi" w:cstheme="minorHAnsi"/>
        <w:b/>
        <w:sz w:val="32"/>
        <w:szCs w:val="32"/>
      </w:rPr>
      <w:t>n</w:t>
    </w:r>
    <w:r w:rsidRPr="00D31BFD">
      <w:rPr>
        <w:rFonts w:asciiTheme="minorHAnsi" w:eastAsia="Calibri" w:hAnsiTheme="minorHAnsi" w:cstheme="minorHAnsi"/>
        <w:b/>
        <w:spacing w:val="-12"/>
        <w:sz w:val="32"/>
        <w:szCs w:val="32"/>
      </w:rPr>
      <w:t xml:space="preserve"> </w:t>
    </w:r>
    <w:r w:rsidRPr="00D31BFD">
      <w:rPr>
        <w:rFonts w:asciiTheme="minorHAnsi" w:eastAsia="Calibri" w:hAnsiTheme="minorHAnsi" w:cstheme="minorHAnsi"/>
        <w:b/>
        <w:sz w:val="32"/>
        <w:szCs w:val="32"/>
      </w:rPr>
      <w:t>Des</w:t>
    </w:r>
    <w:r w:rsidRPr="00D31BFD">
      <w:rPr>
        <w:rFonts w:asciiTheme="minorHAnsi" w:eastAsia="Calibri" w:hAnsiTheme="minorHAnsi" w:cstheme="minorHAnsi"/>
        <w:b/>
        <w:spacing w:val="1"/>
        <w:sz w:val="32"/>
        <w:szCs w:val="32"/>
      </w:rPr>
      <w:t>c</w:t>
    </w:r>
    <w:r w:rsidRPr="00D31BFD">
      <w:rPr>
        <w:rFonts w:asciiTheme="minorHAnsi" w:eastAsia="Calibri" w:hAnsiTheme="minorHAnsi" w:cstheme="minorHAnsi"/>
        <w:b/>
        <w:sz w:val="32"/>
        <w:szCs w:val="32"/>
      </w:rPr>
      <w:t>rip</w:t>
    </w:r>
    <w:r w:rsidRPr="00D31BFD">
      <w:rPr>
        <w:rFonts w:asciiTheme="minorHAnsi" w:eastAsia="Calibri" w:hAnsiTheme="minorHAnsi" w:cstheme="minorHAnsi"/>
        <w:b/>
        <w:spacing w:val="-1"/>
        <w:sz w:val="32"/>
        <w:szCs w:val="32"/>
      </w:rPr>
      <w:t>t</w:t>
    </w:r>
    <w:r w:rsidRPr="00D31BFD">
      <w:rPr>
        <w:rFonts w:asciiTheme="minorHAnsi" w:eastAsia="Calibri" w:hAnsiTheme="minorHAnsi" w:cstheme="minorHAnsi"/>
        <w:b/>
        <w:spacing w:val="3"/>
        <w:sz w:val="32"/>
        <w:szCs w:val="32"/>
      </w:rPr>
      <w:t>i</w:t>
    </w:r>
    <w:r w:rsidRPr="00D31BFD">
      <w:rPr>
        <w:rFonts w:asciiTheme="minorHAnsi" w:eastAsia="Calibri" w:hAnsiTheme="minorHAnsi" w:cstheme="minorHAnsi"/>
        <w:b/>
        <w:spacing w:val="1"/>
        <w:sz w:val="32"/>
        <w:szCs w:val="32"/>
      </w:rPr>
      <w:t>o</w:t>
    </w:r>
    <w:r w:rsidRPr="00D31BFD">
      <w:rPr>
        <w:rFonts w:asciiTheme="minorHAnsi" w:eastAsia="Calibri" w:hAnsiTheme="minorHAnsi" w:cstheme="minorHAnsi"/>
        <w:b/>
        <w:sz w:val="32"/>
        <w:szCs w:val="32"/>
      </w:rPr>
      <w:t>n</w:t>
    </w:r>
  </w:p>
  <w:p w14:paraId="407828F9" w14:textId="77777777" w:rsidR="003329DE" w:rsidRDefault="003329DE">
    <w:pPr>
      <w:pStyle w:val="Header"/>
    </w:pPr>
  </w:p>
  <w:p w14:paraId="2BE48439" w14:textId="77777777" w:rsidR="00363AA6" w:rsidRDefault="00363A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3C2"/>
    <w:multiLevelType w:val="hybridMultilevel"/>
    <w:tmpl w:val="6846A0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C0799"/>
    <w:multiLevelType w:val="hybridMultilevel"/>
    <w:tmpl w:val="576C4A7C"/>
    <w:lvl w:ilvl="0" w:tplc="F2EE2A30">
      <w:start w:val="1"/>
      <w:numFmt w:val="decimal"/>
      <w:lvlText w:val="%1."/>
      <w:lvlJc w:val="left"/>
      <w:pPr>
        <w:ind w:left="1914" w:hanging="346"/>
      </w:pPr>
      <w:rPr>
        <w:rFonts w:hint="default"/>
        <w:spacing w:val="-1"/>
        <w:w w:val="94"/>
        <w:lang w:val="en-US" w:eastAsia="en-US" w:bidi="ar-SA"/>
      </w:rPr>
    </w:lvl>
    <w:lvl w:ilvl="1" w:tplc="D936A7A4">
      <w:numFmt w:val="bullet"/>
      <w:lvlText w:val="•"/>
      <w:lvlJc w:val="left"/>
      <w:pPr>
        <w:ind w:left="2798" w:hanging="346"/>
      </w:pPr>
      <w:rPr>
        <w:rFonts w:hint="default"/>
        <w:lang w:val="en-US" w:eastAsia="en-US" w:bidi="ar-SA"/>
      </w:rPr>
    </w:lvl>
    <w:lvl w:ilvl="2" w:tplc="C900C1E8">
      <w:numFmt w:val="bullet"/>
      <w:lvlText w:val="•"/>
      <w:lvlJc w:val="left"/>
      <w:pPr>
        <w:ind w:left="3676" w:hanging="346"/>
      </w:pPr>
      <w:rPr>
        <w:rFonts w:hint="default"/>
        <w:lang w:val="en-US" w:eastAsia="en-US" w:bidi="ar-SA"/>
      </w:rPr>
    </w:lvl>
    <w:lvl w:ilvl="3" w:tplc="5D6A10A8">
      <w:numFmt w:val="bullet"/>
      <w:lvlText w:val="•"/>
      <w:lvlJc w:val="left"/>
      <w:pPr>
        <w:ind w:left="4554" w:hanging="346"/>
      </w:pPr>
      <w:rPr>
        <w:rFonts w:hint="default"/>
        <w:lang w:val="en-US" w:eastAsia="en-US" w:bidi="ar-SA"/>
      </w:rPr>
    </w:lvl>
    <w:lvl w:ilvl="4" w:tplc="5824F01E">
      <w:numFmt w:val="bullet"/>
      <w:lvlText w:val="•"/>
      <w:lvlJc w:val="left"/>
      <w:pPr>
        <w:ind w:left="5432" w:hanging="346"/>
      </w:pPr>
      <w:rPr>
        <w:rFonts w:hint="default"/>
        <w:lang w:val="en-US" w:eastAsia="en-US" w:bidi="ar-SA"/>
      </w:rPr>
    </w:lvl>
    <w:lvl w:ilvl="5" w:tplc="305C9DBA">
      <w:numFmt w:val="bullet"/>
      <w:lvlText w:val="•"/>
      <w:lvlJc w:val="left"/>
      <w:pPr>
        <w:ind w:left="6310" w:hanging="346"/>
      </w:pPr>
      <w:rPr>
        <w:rFonts w:hint="default"/>
        <w:lang w:val="en-US" w:eastAsia="en-US" w:bidi="ar-SA"/>
      </w:rPr>
    </w:lvl>
    <w:lvl w:ilvl="6" w:tplc="61A21F3C">
      <w:numFmt w:val="bullet"/>
      <w:lvlText w:val="•"/>
      <w:lvlJc w:val="left"/>
      <w:pPr>
        <w:ind w:left="7188" w:hanging="346"/>
      </w:pPr>
      <w:rPr>
        <w:rFonts w:hint="default"/>
        <w:lang w:val="en-US" w:eastAsia="en-US" w:bidi="ar-SA"/>
      </w:rPr>
    </w:lvl>
    <w:lvl w:ilvl="7" w:tplc="8684F58E">
      <w:numFmt w:val="bullet"/>
      <w:lvlText w:val="•"/>
      <w:lvlJc w:val="left"/>
      <w:pPr>
        <w:ind w:left="8066" w:hanging="346"/>
      </w:pPr>
      <w:rPr>
        <w:rFonts w:hint="default"/>
        <w:lang w:val="en-US" w:eastAsia="en-US" w:bidi="ar-SA"/>
      </w:rPr>
    </w:lvl>
    <w:lvl w:ilvl="8" w:tplc="0A4A19D4">
      <w:numFmt w:val="bullet"/>
      <w:lvlText w:val="•"/>
      <w:lvlJc w:val="left"/>
      <w:pPr>
        <w:ind w:left="8944" w:hanging="346"/>
      </w:pPr>
      <w:rPr>
        <w:rFonts w:hint="default"/>
        <w:lang w:val="en-US" w:eastAsia="en-US" w:bidi="ar-SA"/>
      </w:rPr>
    </w:lvl>
  </w:abstractNum>
  <w:abstractNum w:abstractNumId="2" w15:restartNumberingAfterBreak="0">
    <w:nsid w:val="03B32C23"/>
    <w:multiLevelType w:val="hybridMultilevel"/>
    <w:tmpl w:val="1D4C6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031B0"/>
    <w:multiLevelType w:val="hybridMultilevel"/>
    <w:tmpl w:val="E794C9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F2FB4"/>
    <w:multiLevelType w:val="hybridMultilevel"/>
    <w:tmpl w:val="967A2BCE"/>
    <w:lvl w:ilvl="0" w:tplc="631805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8715D"/>
    <w:multiLevelType w:val="hybridMultilevel"/>
    <w:tmpl w:val="8B42E8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544BE4"/>
    <w:multiLevelType w:val="hybridMultilevel"/>
    <w:tmpl w:val="711840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E058F"/>
    <w:multiLevelType w:val="hybridMultilevel"/>
    <w:tmpl w:val="0FE8A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6805E0"/>
    <w:multiLevelType w:val="hybridMultilevel"/>
    <w:tmpl w:val="2384C1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A53EEE"/>
    <w:multiLevelType w:val="hybridMultilevel"/>
    <w:tmpl w:val="F0E04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16363"/>
    <w:multiLevelType w:val="hybridMultilevel"/>
    <w:tmpl w:val="F81CF8D6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</w:abstractNum>
  <w:abstractNum w:abstractNumId="11" w15:restartNumberingAfterBreak="0">
    <w:nsid w:val="28D232F8"/>
    <w:multiLevelType w:val="hybridMultilevel"/>
    <w:tmpl w:val="1F8CAB82"/>
    <w:lvl w:ilvl="0" w:tplc="39C4607E">
      <w:numFmt w:val="bullet"/>
      <w:lvlText w:val="•"/>
      <w:lvlJc w:val="left"/>
      <w:pPr>
        <w:ind w:left="2124" w:hanging="365"/>
      </w:pPr>
      <w:rPr>
        <w:rFonts w:ascii="Arial" w:eastAsia="Arial" w:hAnsi="Arial" w:cs="Arial" w:hint="default"/>
        <w:b w:val="0"/>
        <w:bCs w:val="0"/>
        <w:i w:val="0"/>
        <w:iCs w:val="0"/>
        <w:color w:val="0F1113"/>
        <w:spacing w:val="0"/>
        <w:w w:val="104"/>
        <w:sz w:val="19"/>
        <w:szCs w:val="19"/>
        <w:lang w:val="en-US" w:eastAsia="en-US" w:bidi="ar-SA"/>
      </w:rPr>
    </w:lvl>
    <w:lvl w:ilvl="1" w:tplc="4ACCD412">
      <w:numFmt w:val="bullet"/>
      <w:lvlText w:val="•"/>
      <w:lvlJc w:val="left"/>
      <w:pPr>
        <w:ind w:left="2978" w:hanging="365"/>
      </w:pPr>
      <w:rPr>
        <w:rFonts w:hint="default"/>
        <w:lang w:val="en-US" w:eastAsia="en-US" w:bidi="ar-SA"/>
      </w:rPr>
    </w:lvl>
    <w:lvl w:ilvl="2" w:tplc="6F940FD0">
      <w:numFmt w:val="bullet"/>
      <w:lvlText w:val="•"/>
      <w:lvlJc w:val="left"/>
      <w:pPr>
        <w:ind w:left="3836" w:hanging="365"/>
      </w:pPr>
      <w:rPr>
        <w:rFonts w:hint="default"/>
        <w:lang w:val="en-US" w:eastAsia="en-US" w:bidi="ar-SA"/>
      </w:rPr>
    </w:lvl>
    <w:lvl w:ilvl="3" w:tplc="F5AEC054">
      <w:numFmt w:val="bullet"/>
      <w:lvlText w:val="•"/>
      <w:lvlJc w:val="left"/>
      <w:pPr>
        <w:ind w:left="4694" w:hanging="365"/>
      </w:pPr>
      <w:rPr>
        <w:rFonts w:hint="default"/>
        <w:lang w:val="en-US" w:eastAsia="en-US" w:bidi="ar-SA"/>
      </w:rPr>
    </w:lvl>
    <w:lvl w:ilvl="4" w:tplc="E4F8B016">
      <w:numFmt w:val="bullet"/>
      <w:lvlText w:val="•"/>
      <w:lvlJc w:val="left"/>
      <w:pPr>
        <w:ind w:left="5552" w:hanging="365"/>
      </w:pPr>
      <w:rPr>
        <w:rFonts w:hint="default"/>
        <w:lang w:val="en-US" w:eastAsia="en-US" w:bidi="ar-SA"/>
      </w:rPr>
    </w:lvl>
    <w:lvl w:ilvl="5" w:tplc="E898CAB8">
      <w:numFmt w:val="bullet"/>
      <w:lvlText w:val="•"/>
      <w:lvlJc w:val="left"/>
      <w:pPr>
        <w:ind w:left="6410" w:hanging="365"/>
      </w:pPr>
      <w:rPr>
        <w:rFonts w:hint="default"/>
        <w:lang w:val="en-US" w:eastAsia="en-US" w:bidi="ar-SA"/>
      </w:rPr>
    </w:lvl>
    <w:lvl w:ilvl="6" w:tplc="8826B176">
      <w:numFmt w:val="bullet"/>
      <w:lvlText w:val="•"/>
      <w:lvlJc w:val="left"/>
      <w:pPr>
        <w:ind w:left="7268" w:hanging="365"/>
      </w:pPr>
      <w:rPr>
        <w:rFonts w:hint="default"/>
        <w:lang w:val="en-US" w:eastAsia="en-US" w:bidi="ar-SA"/>
      </w:rPr>
    </w:lvl>
    <w:lvl w:ilvl="7" w:tplc="953E14C8">
      <w:numFmt w:val="bullet"/>
      <w:lvlText w:val="•"/>
      <w:lvlJc w:val="left"/>
      <w:pPr>
        <w:ind w:left="8126" w:hanging="365"/>
      </w:pPr>
      <w:rPr>
        <w:rFonts w:hint="default"/>
        <w:lang w:val="en-US" w:eastAsia="en-US" w:bidi="ar-SA"/>
      </w:rPr>
    </w:lvl>
    <w:lvl w:ilvl="8" w:tplc="9CF01BE0">
      <w:numFmt w:val="bullet"/>
      <w:lvlText w:val="•"/>
      <w:lvlJc w:val="left"/>
      <w:pPr>
        <w:ind w:left="8984" w:hanging="365"/>
      </w:pPr>
      <w:rPr>
        <w:rFonts w:hint="default"/>
        <w:lang w:val="en-US" w:eastAsia="en-US" w:bidi="ar-SA"/>
      </w:rPr>
    </w:lvl>
  </w:abstractNum>
  <w:abstractNum w:abstractNumId="12" w15:restartNumberingAfterBreak="0">
    <w:nsid w:val="2B120C1E"/>
    <w:multiLevelType w:val="hybridMultilevel"/>
    <w:tmpl w:val="2B5CEF3A"/>
    <w:lvl w:ilvl="0" w:tplc="B882F5E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C4652"/>
    <w:multiLevelType w:val="hybridMultilevel"/>
    <w:tmpl w:val="F1D4D8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63EB1"/>
    <w:multiLevelType w:val="hybridMultilevel"/>
    <w:tmpl w:val="7F929F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3E2C81"/>
    <w:multiLevelType w:val="hybridMultilevel"/>
    <w:tmpl w:val="F2D6B086"/>
    <w:lvl w:ilvl="0" w:tplc="741CC0C0">
      <w:numFmt w:val="bullet"/>
      <w:lvlText w:val="•"/>
      <w:lvlJc w:val="left"/>
      <w:pPr>
        <w:ind w:left="531" w:hanging="378"/>
      </w:pPr>
      <w:rPr>
        <w:rFonts w:ascii="Arial" w:eastAsia="Arial" w:hAnsi="Arial" w:cs="Arial" w:hint="default"/>
        <w:w w:val="106"/>
        <w:lang w:val="en-US" w:eastAsia="en-US" w:bidi="ar-SA"/>
      </w:rPr>
    </w:lvl>
    <w:lvl w:ilvl="1" w:tplc="34F61E0C">
      <w:numFmt w:val="bullet"/>
      <w:lvlText w:val="•"/>
      <w:lvlJc w:val="left"/>
      <w:pPr>
        <w:ind w:left="818" w:hanging="304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100"/>
        <w:sz w:val="17"/>
        <w:szCs w:val="17"/>
        <w:lang w:val="en-US" w:eastAsia="en-US" w:bidi="ar-SA"/>
      </w:rPr>
    </w:lvl>
    <w:lvl w:ilvl="2" w:tplc="17B01460">
      <w:numFmt w:val="bullet"/>
      <w:lvlText w:val="•"/>
      <w:lvlJc w:val="left"/>
      <w:pPr>
        <w:ind w:left="1727" w:hanging="304"/>
      </w:pPr>
      <w:rPr>
        <w:rFonts w:hint="default"/>
        <w:lang w:val="en-US" w:eastAsia="en-US" w:bidi="ar-SA"/>
      </w:rPr>
    </w:lvl>
    <w:lvl w:ilvl="3" w:tplc="EA7E7A4C">
      <w:numFmt w:val="bullet"/>
      <w:lvlText w:val="•"/>
      <w:lvlJc w:val="left"/>
      <w:pPr>
        <w:ind w:left="2634" w:hanging="304"/>
      </w:pPr>
      <w:rPr>
        <w:rFonts w:hint="default"/>
        <w:lang w:val="en-US" w:eastAsia="en-US" w:bidi="ar-SA"/>
      </w:rPr>
    </w:lvl>
    <w:lvl w:ilvl="4" w:tplc="49720200">
      <w:numFmt w:val="bullet"/>
      <w:lvlText w:val="•"/>
      <w:lvlJc w:val="left"/>
      <w:pPr>
        <w:ind w:left="3541" w:hanging="304"/>
      </w:pPr>
      <w:rPr>
        <w:rFonts w:hint="default"/>
        <w:lang w:val="en-US" w:eastAsia="en-US" w:bidi="ar-SA"/>
      </w:rPr>
    </w:lvl>
    <w:lvl w:ilvl="5" w:tplc="17101624">
      <w:numFmt w:val="bullet"/>
      <w:lvlText w:val="•"/>
      <w:lvlJc w:val="left"/>
      <w:pPr>
        <w:ind w:left="4448" w:hanging="304"/>
      </w:pPr>
      <w:rPr>
        <w:rFonts w:hint="default"/>
        <w:lang w:val="en-US" w:eastAsia="en-US" w:bidi="ar-SA"/>
      </w:rPr>
    </w:lvl>
    <w:lvl w:ilvl="6" w:tplc="C8DEA1D6">
      <w:numFmt w:val="bullet"/>
      <w:lvlText w:val="•"/>
      <w:lvlJc w:val="left"/>
      <w:pPr>
        <w:ind w:left="5355" w:hanging="304"/>
      </w:pPr>
      <w:rPr>
        <w:rFonts w:hint="default"/>
        <w:lang w:val="en-US" w:eastAsia="en-US" w:bidi="ar-SA"/>
      </w:rPr>
    </w:lvl>
    <w:lvl w:ilvl="7" w:tplc="3EE67028">
      <w:numFmt w:val="bullet"/>
      <w:lvlText w:val="•"/>
      <w:lvlJc w:val="left"/>
      <w:pPr>
        <w:ind w:left="6262" w:hanging="304"/>
      </w:pPr>
      <w:rPr>
        <w:rFonts w:hint="default"/>
        <w:lang w:val="en-US" w:eastAsia="en-US" w:bidi="ar-SA"/>
      </w:rPr>
    </w:lvl>
    <w:lvl w:ilvl="8" w:tplc="3D02E6AA">
      <w:numFmt w:val="bullet"/>
      <w:lvlText w:val="•"/>
      <w:lvlJc w:val="left"/>
      <w:pPr>
        <w:ind w:left="7169" w:hanging="304"/>
      </w:pPr>
      <w:rPr>
        <w:rFonts w:hint="default"/>
        <w:lang w:val="en-US" w:eastAsia="en-US" w:bidi="ar-SA"/>
      </w:rPr>
    </w:lvl>
  </w:abstractNum>
  <w:abstractNum w:abstractNumId="16" w15:restartNumberingAfterBreak="0">
    <w:nsid w:val="387344C5"/>
    <w:multiLevelType w:val="hybridMultilevel"/>
    <w:tmpl w:val="0B840F2E"/>
    <w:lvl w:ilvl="0" w:tplc="B8B2FB20">
      <w:numFmt w:val="bullet"/>
      <w:lvlText w:val="•"/>
      <w:lvlJc w:val="left"/>
      <w:pPr>
        <w:ind w:left="1634" w:hanging="412"/>
      </w:pPr>
      <w:rPr>
        <w:rFonts w:ascii="Arial" w:eastAsia="Arial" w:hAnsi="Arial" w:cs="Arial" w:hint="default"/>
        <w:b w:val="0"/>
        <w:bCs w:val="0"/>
        <w:i w:val="0"/>
        <w:iCs w:val="0"/>
        <w:color w:val="0A0A0C"/>
        <w:spacing w:val="0"/>
        <w:w w:val="94"/>
        <w:sz w:val="19"/>
        <w:szCs w:val="19"/>
        <w:lang w:val="en-US" w:eastAsia="en-US" w:bidi="ar-SA"/>
      </w:rPr>
    </w:lvl>
    <w:lvl w:ilvl="1" w:tplc="9496B71A">
      <w:numFmt w:val="bullet"/>
      <w:lvlText w:val="•"/>
      <w:lvlJc w:val="left"/>
      <w:pPr>
        <w:ind w:left="2546" w:hanging="412"/>
      </w:pPr>
      <w:rPr>
        <w:rFonts w:hint="default"/>
        <w:lang w:val="en-US" w:eastAsia="en-US" w:bidi="ar-SA"/>
      </w:rPr>
    </w:lvl>
    <w:lvl w:ilvl="2" w:tplc="FBC458F4">
      <w:numFmt w:val="bullet"/>
      <w:lvlText w:val="•"/>
      <w:lvlJc w:val="left"/>
      <w:pPr>
        <w:ind w:left="3452" w:hanging="412"/>
      </w:pPr>
      <w:rPr>
        <w:rFonts w:hint="default"/>
        <w:lang w:val="en-US" w:eastAsia="en-US" w:bidi="ar-SA"/>
      </w:rPr>
    </w:lvl>
    <w:lvl w:ilvl="3" w:tplc="03AE7748">
      <w:numFmt w:val="bullet"/>
      <w:lvlText w:val="•"/>
      <w:lvlJc w:val="left"/>
      <w:pPr>
        <w:ind w:left="4358" w:hanging="412"/>
      </w:pPr>
      <w:rPr>
        <w:rFonts w:hint="default"/>
        <w:lang w:val="en-US" w:eastAsia="en-US" w:bidi="ar-SA"/>
      </w:rPr>
    </w:lvl>
    <w:lvl w:ilvl="4" w:tplc="9482C62C">
      <w:numFmt w:val="bullet"/>
      <w:lvlText w:val="•"/>
      <w:lvlJc w:val="left"/>
      <w:pPr>
        <w:ind w:left="5264" w:hanging="412"/>
      </w:pPr>
      <w:rPr>
        <w:rFonts w:hint="default"/>
        <w:lang w:val="en-US" w:eastAsia="en-US" w:bidi="ar-SA"/>
      </w:rPr>
    </w:lvl>
    <w:lvl w:ilvl="5" w:tplc="11844540">
      <w:numFmt w:val="bullet"/>
      <w:lvlText w:val="•"/>
      <w:lvlJc w:val="left"/>
      <w:pPr>
        <w:ind w:left="6170" w:hanging="412"/>
      </w:pPr>
      <w:rPr>
        <w:rFonts w:hint="default"/>
        <w:lang w:val="en-US" w:eastAsia="en-US" w:bidi="ar-SA"/>
      </w:rPr>
    </w:lvl>
    <w:lvl w:ilvl="6" w:tplc="35CAD9E8">
      <w:numFmt w:val="bullet"/>
      <w:lvlText w:val="•"/>
      <w:lvlJc w:val="left"/>
      <w:pPr>
        <w:ind w:left="7076" w:hanging="412"/>
      </w:pPr>
      <w:rPr>
        <w:rFonts w:hint="default"/>
        <w:lang w:val="en-US" w:eastAsia="en-US" w:bidi="ar-SA"/>
      </w:rPr>
    </w:lvl>
    <w:lvl w:ilvl="7" w:tplc="2E3AF3EC">
      <w:numFmt w:val="bullet"/>
      <w:lvlText w:val="•"/>
      <w:lvlJc w:val="left"/>
      <w:pPr>
        <w:ind w:left="7982" w:hanging="412"/>
      </w:pPr>
      <w:rPr>
        <w:rFonts w:hint="default"/>
        <w:lang w:val="en-US" w:eastAsia="en-US" w:bidi="ar-SA"/>
      </w:rPr>
    </w:lvl>
    <w:lvl w:ilvl="8" w:tplc="4A506DA0">
      <w:numFmt w:val="bullet"/>
      <w:lvlText w:val="•"/>
      <w:lvlJc w:val="left"/>
      <w:pPr>
        <w:ind w:left="8888" w:hanging="412"/>
      </w:pPr>
      <w:rPr>
        <w:rFonts w:hint="default"/>
        <w:lang w:val="en-US" w:eastAsia="en-US" w:bidi="ar-SA"/>
      </w:rPr>
    </w:lvl>
  </w:abstractNum>
  <w:abstractNum w:abstractNumId="17" w15:restartNumberingAfterBreak="0">
    <w:nsid w:val="38D216D4"/>
    <w:multiLevelType w:val="hybridMultilevel"/>
    <w:tmpl w:val="170A24BC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F8B7699"/>
    <w:multiLevelType w:val="hybridMultilevel"/>
    <w:tmpl w:val="42CCF960"/>
    <w:lvl w:ilvl="0" w:tplc="04090005">
      <w:start w:val="1"/>
      <w:numFmt w:val="bullet"/>
      <w:lvlText w:val="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43C654EE"/>
    <w:multiLevelType w:val="multilevel"/>
    <w:tmpl w:val="F2BCD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6801E1"/>
    <w:multiLevelType w:val="multilevel"/>
    <w:tmpl w:val="93CA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4176F9"/>
    <w:multiLevelType w:val="hybridMultilevel"/>
    <w:tmpl w:val="EE0CF9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6C2E96"/>
    <w:multiLevelType w:val="hybridMultilevel"/>
    <w:tmpl w:val="FE4061A2"/>
    <w:lvl w:ilvl="0" w:tplc="F050E30E">
      <w:start w:val="1"/>
      <w:numFmt w:val="decimal"/>
      <w:lvlText w:val="%1."/>
      <w:lvlJc w:val="left"/>
      <w:pPr>
        <w:ind w:left="810" w:hanging="322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8"/>
        <w:sz w:val="17"/>
        <w:szCs w:val="17"/>
        <w:lang w:val="en-US" w:eastAsia="en-US" w:bidi="ar-SA"/>
      </w:rPr>
    </w:lvl>
    <w:lvl w:ilvl="1" w:tplc="3A10C7D4">
      <w:numFmt w:val="bullet"/>
      <w:lvlText w:val="•"/>
      <w:lvlJc w:val="left"/>
      <w:pPr>
        <w:ind w:left="814" w:hanging="318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94"/>
        <w:sz w:val="17"/>
        <w:szCs w:val="17"/>
        <w:lang w:val="en-US" w:eastAsia="en-US" w:bidi="ar-SA"/>
      </w:rPr>
    </w:lvl>
    <w:lvl w:ilvl="2" w:tplc="98045F50">
      <w:numFmt w:val="bullet"/>
      <w:lvlText w:val="•"/>
      <w:lvlJc w:val="left"/>
      <w:pPr>
        <w:ind w:left="2452" w:hanging="318"/>
      </w:pPr>
      <w:rPr>
        <w:rFonts w:hint="default"/>
        <w:lang w:val="en-US" w:eastAsia="en-US" w:bidi="ar-SA"/>
      </w:rPr>
    </w:lvl>
    <w:lvl w:ilvl="3" w:tplc="0EC04C82">
      <w:numFmt w:val="bullet"/>
      <w:lvlText w:val="•"/>
      <w:lvlJc w:val="left"/>
      <w:pPr>
        <w:ind w:left="3269" w:hanging="318"/>
      </w:pPr>
      <w:rPr>
        <w:rFonts w:hint="default"/>
        <w:lang w:val="en-US" w:eastAsia="en-US" w:bidi="ar-SA"/>
      </w:rPr>
    </w:lvl>
    <w:lvl w:ilvl="4" w:tplc="A2482186">
      <w:numFmt w:val="bullet"/>
      <w:lvlText w:val="•"/>
      <w:lvlJc w:val="left"/>
      <w:pPr>
        <w:ind w:left="4085" w:hanging="318"/>
      </w:pPr>
      <w:rPr>
        <w:rFonts w:hint="default"/>
        <w:lang w:val="en-US" w:eastAsia="en-US" w:bidi="ar-SA"/>
      </w:rPr>
    </w:lvl>
    <w:lvl w:ilvl="5" w:tplc="542EC95C">
      <w:numFmt w:val="bullet"/>
      <w:lvlText w:val="•"/>
      <w:lvlJc w:val="left"/>
      <w:pPr>
        <w:ind w:left="4902" w:hanging="318"/>
      </w:pPr>
      <w:rPr>
        <w:rFonts w:hint="default"/>
        <w:lang w:val="en-US" w:eastAsia="en-US" w:bidi="ar-SA"/>
      </w:rPr>
    </w:lvl>
    <w:lvl w:ilvl="6" w:tplc="47BC6D1A">
      <w:numFmt w:val="bullet"/>
      <w:lvlText w:val="•"/>
      <w:lvlJc w:val="left"/>
      <w:pPr>
        <w:ind w:left="5718" w:hanging="318"/>
      </w:pPr>
      <w:rPr>
        <w:rFonts w:hint="default"/>
        <w:lang w:val="en-US" w:eastAsia="en-US" w:bidi="ar-SA"/>
      </w:rPr>
    </w:lvl>
    <w:lvl w:ilvl="7" w:tplc="E00CB842">
      <w:numFmt w:val="bullet"/>
      <w:lvlText w:val="•"/>
      <w:lvlJc w:val="left"/>
      <w:pPr>
        <w:ind w:left="6534" w:hanging="318"/>
      </w:pPr>
      <w:rPr>
        <w:rFonts w:hint="default"/>
        <w:lang w:val="en-US" w:eastAsia="en-US" w:bidi="ar-SA"/>
      </w:rPr>
    </w:lvl>
    <w:lvl w:ilvl="8" w:tplc="4F5A9674">
      <w:numFmt w:val="bullet"/>
      <w:lvlText w:val="•"/>
      <w:lvlJc w:val="left"/>
      <w:pPr>
        <w:ind w:left="7351" w:hanging="318"/>
      </w:pPr>
      <w:rPr>
        <w:rFonts w:hint="default"/>
        <w:lang w:val="en-US" w:eastAsia="en-US" w:bidi="ar-SA"/>
      </w:rPr>
    </w:lvl>
  </w:abstractNum>
  <w:abstractNum w:abstractNumId="23" w15:restartNumberingAfterBreak="0">
    <w:nsid w:val="4FFB0D53"/>
    <w:multiLevelType w:val="hybridMultilevel"/>
    <w:tmpl w:val="BC2C68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65DCF"/>
    <w:multiLevelType w:val="hybridMultilevel"/>
    <w:tmpl w:val="218C810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C51D85"/>
    <w:multiLevelType w:val="hybridMultilevel"/>
    <w:tmpl w:val="58E84EC6"/>
    <w:lvl w:ilvl="0" w:tplc="631805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044C4"/>
    <w:multiLevelType w:val="hybridMultilevel"/>
    <w:tmpl w:val="B4D862B0"/>
    <w:lvl w:ilvl="0" w:tplc="631805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9532D"/>
    <w:multiLevelType w:val="hybridMultilevel"/>
    <w:tmpl w:val="EF961268"/>
    <w:lvl w:ilvl="0" w:tplc="56044D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D1832"/>
    <w:multiLevelType w:val="multilevel"/>
    <w:tmpl w:val="CFE0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C82197"/>
    <w:multiLevelType w:val="hybridMultilevel"/>
    <w:tmpl w:val="9B545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91E6D"/>
    <w:multiLevelType w:val="hybridMultilevel"/>
    <w:tmpl w:val="08DC3032"/>
    <w:lvl w:ilvl="0" w:tplc="4964FFCA">
      <w:numFmt w:val="bullet"/>
      <w:lvlText w:val="•"/>
      <w:lvlJc w:val="left"/>
      <w:pPr>
        <w:ind w:left="1917" w:hanging="342"/>
      </w:pPr>
      <w:rPr>
        <w:rFonts w:ascii="Arial" w:eastAsia="Arial" w:hAnsi="Arial" w:cs="Arial" w:hint="default"/>
        <w:b w:val="0"/>
        <w:bCs w:val="0"/>
        <w:i w:val="0"/>
        <w:iCs w:val="0"/>
        <w:color w:val="0A0A0C"/>
        <w:spacing w:val="0"/>
        <w:w w:val="106"/>
        <w:sz w:val="19"/>
        <w:szCs w:val="19"/>
        <w:lang w:val="en-US" w:eastAsia="en-US" w:bidi="ar-SA"/>
      </w:rPr>
    </w:lvl>
    <w:lvl w:ilvl="1" w:tplc="B290C9CE">
      <w:numFmt w:val="bullet"/>
      <w:lvlText w:val="•"/>
      <w:lvlJc w:val="left"/>
      <w:pPr>
        <w:ind w:left="2798" w:hanging="342"/>
      </w:pPr>
      <w:rPr>
        <w:rFonts w:hint="default"/>
        <w:lang w:val="en-US" w:eastAsia="en-US" w:bidi="ar-SA"/>
      </w:rPr>
    </w:lvl>
    <w:lvl w:ilvl="2" w:tplc="577C9422">
      <w:numFmt w:val="bullet"/>
      <w:lvlText w:val="•"/>
      <w:lvlJc w:val="left"/>
      <w:pPr>
        <w:ind w:left="3676" w:hanging="342"/>
      </w:pPr>
      <w:rPr>
        <w:rFonts w:hint="default"/>
        <w:lang w:val="en-US" w:eastAsia="en-US" w:bidi="ar-SA"/>
      </w:rPr>
    </w:lvl>
    <w:lvl w:ilvl="3" w:tplc="771E5AA0">
      <w:numFmt w:val="bullet"/>
      <w:lvlText w:val="•"/>
      <w:lvlJc w:val="left"/>
      <w:pPr>
        <w:ind w:left="4554" w:hanging="342"/>
      </w:pPr>
      <w:rPr>
        <w:rFonts w:hint="default"/>
        <w:lang w:val="en-US" w:eastAsia="en-US" w:bidi="ar-SA"/>
      </w:rPr>
    </w:lvl>
    <w:lvl w:ilvl="4" w:tplc="134C8A4A">
      <w:numFmt w:val="bullet"/>
      <w:lvlText w:val="•"/>
      <w:lvlJc w:val="left"/>
      <w:pPr>
        <w:ind w:left="5432" w:hanging="342"/>
      </w:pPr>
      <w:rPr>
        <w:rFonts w:hint="default"/>
        <w:lang w:val="en-US" w:eastAsia="en-US" w:bidi="ar-SA"/>
      </w:rPr>
    </w:lvl>
    <w:lvl w:ilvl="5" w:tplc="BF34D624">
      <w:numFmt w:val="bullet"/>
      <w:lvlText w:val="•"/>
      <w:lvlJc w:val="left"/>
      <w:pPr>
        <w:ind w:left="6310" w:hanging="342"/>
      </w:pPr>
      <w:rPr>
        <w:rFonts w:hint="default"/>
        <w:lang w:val="en-US" w:eastAsia="en-US" w:bidi="ar-SA"/>
      </w:rPr>
    </w:lvl>
    <w:lvl w:ilvl="6" w:tplc="9E3A9D1A">
      <w:numFmt w:val="bullet"/>
      <w:lvlText w:val="•"/>
      <w:lvlJc w:val="left"/>
      <w:pPr>
        <w:ind w:left="7188" w:hanging="342"/>
      </w:pPr>
      <w:rPr>
        <w:rFonts w:hint="default"/>
        <w:lang w:val="en-US" w:eastAsia="en-US" w:bidi="ar-SA"/>
      </w:rPr>
    </w:lvl>
    <w:lvl w:ilvl="7" w:tplc="9ECED756">
      <w:numFmt w:val="bullet"/>
      <w:lvlText w:val="•"/>
      <w:lvlJc w:val="left"/>
      <w:pPr>
        <w:ind w:left="8066" w:hanging="342"/>
      </w:pPr>
      <w:rPr>
        <w:rFonts w:hint="default"/>
        <w:lang w:val="en-US" w:eastAsia="en-US" w:bidi="ar-SA"/>
      </w:rPr>
    </w:lvl>
    <w:lvl w:ilvl="8" w:tplc="858CDD36">
      <w:numFmt w:val="bullet"/>
      <w:lvlText w:val="•"/>
      <w:lvlJc w:val="left"/>
      <w:pPr>
        <w:ind w:left="8944" w:hanging="342"/>
      </w:pPr>
      <w:rPr>
        <w:rFonts w:hint="default"/>
        <w:lang w:val="en-US" w:eastAsia="en-US" w:bidi="ar-SA"/>
      </w:rPr>
    </w:lvl>
  </w:abstractNum>
  <w:abstractNum w:abstractNumId="31" w15:restartNumberingAfterBreak="0">
    <w:nsid w:val="7018173A"/>
    <w:multiLevelType w:val="hybridMultilevel"/>
    <w:tmpl w:val="8514E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56421C"/>
    <w:multiLevelType w:val="hybridMultilevel"/>
    <w:tmpl w:val="F22AE6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F472CF"/>
    <w:multiLevelType w:val="hybridMultilevel"/>
    <w:tmpl w:val="896A3696"/>
    <w:lvl w:ilvl="0" w:tplc="631805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C7E4E"/>
    <w:multiLevelType w:val="hybridMultilevel"/>
    <w:tmpl w:val="A8C4E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585BB2"/>
    <w:multiLevelType w:val="hybridMultilevel"/>
    <w:tmpl w:val="21D402D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C72BF1"/>
    <w:multiLevelType w:val="multilevel"/>
    <w:tmpl w:val="EB9687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780490879">
    <w:abstractNumId w:val="17"/>
  </w:num>
  <w:num w:numId="2" w16cid:durableId="1346513469">
    <w:abstractNumId w:val="23"/>
  </w:num>
  <w:num w:numId="3" w16cid:durableId="282930956">
    <w:abstractNumId w:val="13"/>
  </w:num>
  <w:num w:numId="4" w16cid:durableId="609778486">
    <w:abstractNumId w:val="2"/>
  </w:num>
  <w:num w:numId="5" w16cid:durableId="1133518883">
    <w:abstractNumId w:val="18"/>
  </w:num>
  <w:num w:numId="6" w16cid:durableId="980815950">
    <w:abstractNumId w:val="12"/>
  </w:num>
  <w:num w:numId="7" w16cid:durableId="1636063478">
    <w:abstractNumId w:val="24"/>
  </w:num>
  <w:num w:numId="8" w16cid:durableId="1794862669">
    <w:abstractNumId w:val="9"/>
  </w:num>
  <w:num w:numId="9" w16cid:durableId="957494486">
    <w:abstractNumId w:val="10"/>
  </w:num>
  <w:num w:numId="10" w16cid:durableId="247815710">
    <w:abstractNumId w:val="21"/>
  </w:num>
  <w:num w:numId="11" w16cid:durableId="83428512">
    <w:abstractNumId w:val="31"/>
  </w:num>
  <w:num w:numId="12" w16cid:durableId="1404834266">
    <w:abstractNumId w:val="7"/>
  </w:num>
  <w:num w:numId="13" w16cid:durableId="1070276391">
    <w:abstractNumId w:val="34"/>
  </w:num>
  <w:num w:numId="14" w16cid:durableId="1643270334">
    <w:abstractNumId w:val="19"/>
  </w:num>
  <w:num w:numId="15" w16cid:durableId="1309555907">
    <w:abstractNumId w:val="36"/>
  </w:num>
  <w:num w:numId="16" w16cid:durableId="1951276401">
    <w:abstractNumId w:val="28"/>
  </w:num>
  <w:num w:numId="17" w16cid:durableId="1833984524">
    <w:abstractNumId w:val="20"/>
  </w:num>
  <w:num w:numId="18" w16cid:durableId="1557006576">
    <w:abstractNumId w:val="3"/>
  </w:num>
  <w:num w:numId="19" w16cid:durableId="1054621178">
    <w:abstractNumId w:val="15"/>
  </w:num>
  <w:num w:numId="20" w16cid:durableId="133106945">
    <w:abstractNumId w:val="8"/>
  </w:num>
  <w:num w:numId="21" w16cid:durableId="1352413490">
    <w:abstractNumId w:val="22"/>
  </w:num>
  <w:num w:numId="22" w16cid:durableId="1925021274">
    <w:abstractNumId w:val="35"/>
  </w:num>
  <w:num w:numId="23" w16cid:durableId="193730687">
    <w:abstractNumId w:val="11"/>
  </w:num>
  <w:num w:numId="24" w16cid:durableId="708140003">
    <w:abstractNumId w:val="30"/>
  </w:num>
  <w:num w:numId="25" w16cid:durableId="1611887671">
    <w:abstractNumId w:val="1"/>
  </w:num>
  <w:num w:numId="26" w16cid:durableId="833380924">
    <w:abstractNumId w:val="16"/>
  </w:num>
  <w:num w:numId="27" w16cid:durableId="2048797201">
    <w:abstractNumId w:val="5"/>
  </w:num>
  <w:num w:numId="28" w16cid:durableId="97213198">
    <w:abstractNumId w:val="32"/>
  </w:num>
  <w:num w:numId="29" w16cid:durableId="804659124">
    <w:abstractNumId w:val="0"/>
  </w:num>
  <w:num w:numId="30" w16cid:durableId="1593319434">
    <w:abstractNumId w:val="29"/>
  </w:num>
  <w:num w:numId="31" w16cid:durableId="1286809697">
    <w:abstractNumId w:val="14"/>
  </w:num>
  <w:num w:numId="32" w16cid:durableId="2042896403">
    <w:abstractNumId w:val="27"/>
  </w:num>
  <w:num w:numId="33" w16cid:durableId="1980643561">
    <w:abstractNumId w:val="6"/>
  </w:num>
  <w:num w:numId="34" w16cid:durableId="1553803784">
    <w:abstractNumId w:val="25"/>
  </w:num>
  <w:num w:numId="35" w16cid:durableId="1023900759">
    <w:abstractNumId w:val="26"/>
  </w:num>
  <w:num w:numId="36" w16cid:durableId="442381508">
    <w:abstractNumId w:val="33"/>
  </w:num>
  <w:num w:numId="37" w16cid:durableId="1553152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DE"/>
    <w:rsid w:val="00010AAF"/>
    <w:rsid w:val="00010E58"/>
    <w:rsid w:val="00023128"/>
    <w:rsid w:val="00026D13"/>
    <w:rsid w:val="00035B68"/>
    <w:rsid w:val="00036E07"/>
    <w:rsid w:val="000432F0"/>
    <w:rsid w:val="0004481E"/>
    <w:rsid w:val="00050DEB"/>
    <w:rsid w:val="00053179"/>
    <w:rsid w:val="00060241"/>
    <w:rsid w:val="00065BCC"/>
    <w:rsid w:val="00070E53"/>
    <w:rsid w:val="00081ED9"/>
    <w:rsid w:val="000833EC"/>
    <w:rsid w:val="00084022"/>
    <w:rsid w:val="00085D24"/>
    <w:rsid w:val="0008676C"/>
    <w:rsid w:val="000946E9"/>
    <w:rsid w:val="000A15DA"/>
    <w:rsid w:val="000A6BE6"/>
    <w:rsid w:val="000B02AC"/>
    <w:rsid w:val="000B1F41"/>
    <w:rsid w:val="000B214A"/>
    <w:rsid w:val="000B28C6"/>
    <w:rsid w:val="000B31F6"/>
    <w:rsid w:val="000B4FCA"/>
    <w:rsid w:val="000B57EB"/>
    <w:rsid w:val="000C2A0A"/>
    <w:rsid w:val="000C7946"/>
    <w:rsid w:val="000D1C27"/>
    <w:rsid w:val="000D5888"/>
    <w:rsid w:val="000E319A"/>
    <w:rsid w:val="000E34EF"/>
    <w:rsid w:val="000F0B83"/>
    <w:rsid w:val="001023ED"/>
    <w:rsid w:val="001037C1"/>
    <w:rsid w:val="00112ADF"/>
    <w:rsid w:val="001148C2"/>
    <w:rsid w:val="001178B4"/>
    <w:rsid w:val="001212B4"/>
    <w:rsid w:val="0012493C"/>
    <w:rsid w:val="0013265B"/>
    <w:rsid w:val="00134BC3"/>
    <w:rsid w:val="001357F6"/>
    <w:rsid w:val="00147AF5"/>
    <w:rsid w:val="00153621"/>
    <w:rsid w:val="0016498E"/>
    <w:rsid w:val="00167B06"/>
    <w:rsid w:val="00167F58"/>
    <w:rsid w:val="001702BC"/>
    <w:rsid w:val="00172024"/>
    <w:rsid w:val="00182EBD"/>
    <w:rsid w:val="0018384D"/>
    <w:rsid w:val="00190E26"/>
    <w:rsid w:val="001A17F8"/>
    <w:rsid w:val="001A347A"/>
    <w:rsid w:val="001A3FC4"/>
    <w:rsid w:val="001A48AB"/>
    <w:rsid w:val="001A5C5E"/>
    <w:rsid w:val="001A5DC8"/>
    <w:rsid w:val="001A7B52"/>
    <w:rsid w:val="001B10D8"/>
    <w:rsid w:val="001B4E40"/>
    <w:rsid w:val="001B6A3E"/>
    <w:rsid w:val="001B7D20"/>
    <w:rsid w:val="001C1F84"/>
    <w:rsid w:val="001C7FBD"/>
    <w:rsid w:val="001E0832"/>
    <w:rsid w:val="001E2AAC"/>
    <w:rsid w:val="001E3586"/>
    <w:rsid w:val="001E658F"/>
    <w:rsid w:val="00211549"/>
    <w:rsid w:val="00213F07"/>
    <w:rsid w:val="00214278"/>
    <w:rsid w:val="00220497"/>
    <w:rsid w:val="00224DCB"/>
    <w:rsid w:val="00236B6D"/>
    <w:rsid w:val="00241060"/>
    <w:rsid w:val="002411AC"/>
    <w:rsid w:val="00241ADF"/>
    <w:rsid w:val="00243459"/>
    <w:rsid w:val="0024409C"/>
    <w:rsid w:val="00254232"/>
    <w:rsid w:val="00261701"/>
    <w:rsid w:val="0026388F"/>
    <w:rsid w:val="00265B40"/>
    <w:rsid w:val="002748DE"/>
    <w:rsid w:val="002859B9"/>
    <w:rsid w:val="0028613F"/>
    <w:rsid w:val="00292016"/>
    <w:rsid w:val="00293918"/>
    <w:rsid w:val="002949C7"/>
    <w:rsid w:val="00295B78"/>
    <w:rsid w:val="00296602"/>
    <w:rsid w:val="002A1C49"/>
    <w:rsid w:val="002A3151"/>
    <w:rsid w:val="002A3997"/>
    <w:rsid w:val="002A5A4C"/>
    <w:rsid w:val="002A5E71"/>
    <w:rsid w:val="002C2C9E"/>
    <w:rsid w:val="002C3713"/>
    <w:rsid w:val="002C6596"/>
    <w:rsid w:val="002D13DA"/>
    <w:rsid w:val="002D42AF"/>
    <w:rsid w:val="002D4EBF"/>
    <w:rsid w:val="002E0944"/>
    <w:rsid w:val="002E10EE"/>
    <w:rsid w:val="002F06D4"/>
    <w:rsid w:val="002F1351"/>
    <w:rsid w:val="002F2E21"/>
    <w:rsid w:val="002F302A"/>
    <w:rsid w:val="002F4253"/>
    <w:rsid w:val="002F640F"/>
    <w:rsid w:val="002F6B14"/>
    <w:rsid w:val="00302105"/>
    <w:rsid w:val="00327417"/>
    <w:rsid w:val="00331BC3"/>
    <w:rsid w:val="003320F3"/>
    <w:rsid w:val="003329DE"/>
    <w:rsid w:val="00332A8A"/>
    <w:rsid w:val="00340869"/>
    <w:rsid w:val="00341B4C"/>
    <w:rsid w:val="00350D11"/>
    <w:rsid w:val="00363AA6"/>
    <w:rsid w:val="003651FA"/>
    <w:rsid w:val="00374433"/>
    <w:rsid w:val="00375B99"/>
    <w:rsid w:val="00376E27"/>
    <w:rsid w:val="00382F29"/>
    <w:rsid w:val="00383524"/>
    <w:rsid w:val="003901DE"/>
    <w:rsid w:val="00391498"/>
    <w:rsid w:val="00397559"/>
    <w:rsid w:val="003A26C4"/>
    <w:rsid w:val="003A3B20"/>
    <w:rsid w:val="003A437D"/>
    <w:rsid w:val="003A5C4D"/>
    <w:rsid w:val="003B0D95"/>
    <w:rsid w:val="003B3DBD"/>
    <w:rsid w:val="003B6500"/>
    <w:rsid w:val="003B7244"/>
    <w:rsid w:val="003C76EE"/>
    <w:rsid w:val="003D3EC8"/>
    <w:rsid w:val="003E3103"/>
    <w:rsid w:val="003E39CA"/>
    <w:rsid w:val="003E69FF"/>
    <w:rsid w:val="003F156A"/>
    <w:rsid w:val="00400392"/>
    <w:rsid w:val="00404101"/>
    <w:rsid w:val="004240F7"/>
    <w:rsid w:val="004252C6"/>
    <w:rsid w:val="00433698"/>
    <w:rsid w:val="00437E56"/>
    <w:rsid w:val="0045125A"/>
    <w:rsid w:val="00455446"/>
    <w:rsid w:val="00456650"/>
    <w:rsid w:val="00473480"/>
    <w:rsid w:val="0047444F"/>
    <w:rsid w:val="00475C3C"/>
    <w:rsid w:val="00477EFE"/>
    <w:rsid w:val="004819BC"/>
    <w:rsid w:val="00482E5A"/>
    <w:rsid w:val="004850AE"/>
    <w:rsid w:val="00491AF2"/>
    <w:rsid w:val="004A09A7"/>
    <w:rsid w:val="004B1130"/>
    <w:rsid w:val="004B17C7"/>
    <w:rsid w:val="004C5522"/>
    <w:rsid w:val="004C59BF"/>
    <w:rsid w:val="004C5FED"/>
    <w:rsid w:val="004D1409"/>
    <w:rsid w:val="004D324A"/>
    <w:rsid w:val="004D48DE"/>
    <w:rsid w:val="004D597E"/>
    <w:rsid w:val="004E1D5F"/>
    <w:rsid w:val="004E7FE8"/>
    <w:rsid w:val="004F1043"/>
    <w:rsid w:val="004F401A"/>
    <w:rsid w:val="00512DDA"/>
    <w:rsid w:val="005144E6"/>
    <w:rsid w:val="00515BB4"/>
    <w:rsid w:val="005208A0"/>
    <w:rsid w:val="00525AB4"/>
    <w:rsid w:val="00533244"/>
    <w:rsid w:val="00534089"/>
    <w:rsid w:val="00545C8B"/>
    <w:rsid w:val="005503D8"/>
    <w:rsid w:val="00563CAE"/>
    <w:rsid w:val="00563F2B"/>
    <w:rsid w:val="00571705"/>
    <w:rsid w:val="00572083"/>
    <w:rsid w:val="0057232F"/>
    <w:rsid w:val="0057376D"/>
    <w:rsid w:val="00573801"/>
    <w:rsid w:val="00574523"/>
    <w:rsid w:val="00576839"/>
    <w:rsid w:val="00580790"/>
    <w:rsid w:val="005814E8"/>
    <w:rsid w:val="0058208B"/>
    <w:rsid w:val="00583933"/>
    <w:rsid w:val="005846C0"/>
    <w:rsid w:val="00584907"/>
    <w:rsid w:val="00590097"/>
    <w:rsid w:val="005902D1"/>
    <w:rsid w:val="0059152E"/>
    <w:rsid w:val="00595484"/>
    <w:rsid w:val="00597CFA"/>
    <w:rsid w:val="005B34AB"/>
    <w:rsid w:val="005C40F8"/>
    <w:rsid w:val="005C5E92"/>
    <w:rsid w:val="005D15DB"/>
    <w:rsid w:val="005D243B"/>
    <w:rsid w:val="005D538B"/>
    <w:rsid w:val="005D76EE"/>
    <w:rsid w:val="005E25D9"/>
    <w:rsid w:val="005E7BEA"/>
    <w:rsid w:val="005F1037"/>
    <w:rsid w:val="005F1B6D"/>
    <w:rsid w:val="005F265C"/>
    <w:rsid w:val="005F47DE"/>
    <w:rsid w:val="0060207B"/>
    <w:rsid w:val="00605E1E"/>
    <w:rsid w:val="0060636C"/>
    <w:rsid w:val="00613333"/>
    <w:rsid w:val="00621B39"/>
    <w:rsid w:val="006237C4"/>
    <w:rsid w:val="00624EDB"/>
    <w:rsid w:val="00635087"/>
    <w:rsid w:val="00635120"/>
    <w:rsid w:val="006358F9"/>
    <w:rsid w:val="00635A8A"/>
    <w:rsid w:val="00636405"/>
    <w:rsid w:val="00637977"/>
    <w:rsid w:val="00640A91"/>
    <w:rsid w:val="006426C0"/>
    <w:rsid w:val="00643FD4"/>
    <w:rsid w:val="006576AB"/>
    <w:rsid w:val="00662A94"/>
    <w:rsid w:val="00662C7A"/>
    <w:rsid w:val="00671545"/>
    <w:rsid w:val="00673056"/>
    <w:rsid w:val="006731F1"/>
    <w:rsid w:val="00675DDC"/>
    <w:rsid w:val="006770A6"/>
    <w:rsid w:val="006837FA"/>
    <w:rsid w:val="006851A3"/>
    <w:rsid w:val="00690137"/>
    <w:rsid w:val="00690C23"/>
    <w:rsid w:val="00691EC0"/>
    <w:rsid w:val="00691F6E"/>
    <w:rsid w:val="00692BB7"/>
    <w:rsid w:val="0069618D"/>
    <w:rsid w:val="00696DB2"/>
    <w:rsid w:val="006A00B0"/>
    <w:rsid w:val="006A18C4"/>
    <w:rsid w:val="006A7F6F"/>
    <w:rsid w:val="006B3294"/>
    <w:rsid w:val="006C164D"/>
    <w:rsid w:val="006D3331"/>
    <w:rsid w:val="006E2EA6"/>
    <w:rsid w:val="006E39C5"/>
    <w:rsid w:val="006E3CC2"/>
    <w:rsid w:val="006E5546"/>
    <w:rsid w:val="006E5817"/>
    <w:rsid w:val="006E60C9"/>
    <w:rsid w:val="00704BCF"/>
    <w:rsid w:val="007129B3"/>
    <w:rsid w:val="007305D9"/>
    <w:rsid w:val="007313EC"/>
    <w:rsid w:val="0073474D"/>
    <w:rsid w:val="00753D54"/>
    <w:rsid w:val="00757BF7"/>
    <w:rsid w:val="007601D3"/>
    <w:rsid w:val="00763967"/>
    <w:rsid w:val="00766FEF"/>
    <w:rsid w:val="00767337"/>
    <w:rsid w:val="00772B8F"/>
    <w:rsid w:val="00786AEF"/>
    <w:rsid w:val="00791A7A"/>
    <w:rsid w:val="00792486"/>
    <w:rsid w:val="00792739"/>
    <w:rsid w:val="00792838"/>
    <w:rsid w:val="007937EC"/>
    <w:rsid w:val="00797029"/>
    <w:rsid w:val="00797115"/>
    <w:rsid w:val="007A7DF8"/>
    <w:rsid w:val="007B0E1D"/>
    <w:rsid w:val="007C0EFB"/>
    <w:rsid w:val="007C30E5"/>
    <w:rsid w:val="007D2D1B"/>
    <w:rsid w:val="007D3DD3"/>
    <w:rsid w:val="007D6187"/>
    <w:rsid w:val="007E074E"/>
    <w:rsid w:val="007E4C8E"/>
    <w:rsid w:val="007E60D4"/>
    <w:rsid w:val="007F1157"/>
    <w:rsid w:val="007F1F9E"/>
    <w:rsid w:val="008016E5"/>
    <w:rsid w:val="00801DA7"/>
    <w:rsid w:val="00814F00"/>
    <w:rsid w:val="00822221"/>
    <w:rsid w:val="008242EF"/>
    <w:rsid w:val="00825272"/>
    <w:rsid w:val="00827103"/>
    <w:rsid w:val="0082734E"/>
    <w:rsid w:val="00831AF7"/>
    <w:rsid w:val="00833130"/>
    <w:rsid w:val="008331DB"/>
    <w:rsid w:val="008343A3"/>
    <w:rsid w:val="00835928"/>
    <w:rsid w:val="0083738F"/>
    <w:rsid w:val="00840C0E"/>
    <w:rsid w:val="00843446"/>
    <w:rsid w:val="008530B0"/>
    <w:rsid w:val="00853457"/>
    <w:rsid w:val="00854BEE"/>
    <w:rsid w:val="008706E8"/>
    <w:rsid w:val="00871C8D"/>
    <w:rsid w:val="00872374"/>
    <w:rsid w:val="00872EDF"/>
    <w:rsid w:val="00873346"/>
    <w:rsid w:val="008802AD"/>
    <w:rsid w:val="00893E8F"/>
    <w:rsid w:val="008A4154"/>
    <w:rsid w:val="008B1C92"/>
    <w:rsid w:val="008B2B0F"/>
    <w:rsid w:val="008C08EA"/>
    <w:rsid w:val="008C0C4C"/>
    <w:rsid w:val="008C2B41"/>
    <w:rsid w:val="008C62A6"/>
    <w:rsid w:val="008C755C"/>
    <w:rsid w:val="008D598B"/>
    <w:rsid w:val="008E16A5"/>
    <w:rsid w:val="008E2CE5"/>
    <w:rsid w:val="008E3CC4"/>
    <w:rsid w:val="008F21A5"/>
    <w:rsid w:val="008F652E"/>
    <w:rsid w:val="008F7C2E"/>
    <w:rsid w:val="0090168A"/>
    <w:rsid w:val="00911E9E"/>
    <w:rsid w:val="00912B18"/>
    <w:rsid w:val="009251F2"/>
    <w:rsid w:val="00925216"/>
    <w:rsid w:val="009303C6"/>
    <w:rsid w:val="00931280"/>
    <w:rsid w:val="0093639C"/>
    <w:rsid w:val="00944401"/>
    <w:rsid w:val="009453B6"/>
    <w:rsid w:val="00952E53"/>
    <w:rsid w:val="009568B6"/>
    <w:rsid w:val="00966F76"/>
    <w:rsid w:val="00972228"/>
    <w:rsid w:val="0097566E"/>
    <w:rsid w:val="009756D9"/>
    <w:rsid w:val="00981148"/>
    <w:rsid w:val="00997070"/>
    <w:rsid w:val="009A03B4"/>
    <w:rsid w:val="009A2027"/>
    <w:rsid w:val="009A6231"/>
    <w:rsid w:val="009A7377"/>
    <w:rsid w:val="009B01F9"/>
    <w:rsid w:val="009B6A69"/>
    <w:rsid w:val="009C1E2F"/>
    <w:rsid w:val="009C2659"/>
    <w:rsid w:val="009C6F9F"/>
    <w:rsid w:val="009D5115"/>
    <w:rsid w:val="009E0456"/>
    <w:rsid w:val="009E0FD7"/>
    <w:rsid w:val="009E7C74"/>
    <w:rsid w:val="00A03036"/>
    <w:rsid w:val="00A066F6"/>
    <w:rsid w:val="00A15E47"/>
    <w:rsid w:val="00A30FD2"/>
    <w:rsid w:val="00A377D6"/>
    <w:rsid w:val="00A3785D"/>
    <w:rsid w:val="00A37DD7"/>
    <w:rsid w:val="00A400EE"/>
    <w:rsid w:val="00A4476F"/>
    <w:rsid w:val="00A52DD4"/>
    <w:rsid w:val="00A70C44"/>
    <w:rsid w:val="00A73741"/>
    <w:rsid w:val="00A73ECD"/>
    <w:rsid w:val="00A91116"/>
    <w:rsid w:val="00AA3AAE"/>
    <w:rsid w:val="00AA4004"/>
    <w:rsid w:val="00AA415E"/>
    <w:rsid w:val="00AA437F"/>
    <w:rsid w:val="00AA682B"/>
    <w:rsid w:val="00AA7145"/>
    <w:rsid w:val="00AB1212"/>
    <w:rsid w:val="00AB3A1B"/>
    <w:rsid w:val="00AB4FCD"/>
    <w:rsid w:val="00AB53D6"/>
    <w:rsid w:val="00AB5A57"/>
    <w:rsid w:val="00AB6B1A"/>
    <w:rsid w:val="00AC45C7"/>
    <w:rsid w:val="00AC5465"/>
    <w:rsid w:val="00AC78A6"/>
    <w:rsid w:val="00AD398C"/>
    <w:rsid w:val="00AE3CE7"/>
    <w:rsid w:val="00AF1C72"/>
    <w:rsid w:val="00AF5185"/>
    <w:rsid w:val="00AF59D9"/>
    <w:rsid w:val="00B06424"/>
    <w:rsid w:val="00B11DCE"/>
    <w:rsid w:val="00B13CCB"/>
    <w:rsid w:val="00B20F5B"/>
    <w:rsid w:val="00B36DCC"/>
    <w:rsid w:val="00B37CFE"/>
    <w:rsid w:val="00B43798"/>
    <w:rsid w:val="00B4414D"/>
    <w:rsid w:val="00B4493D"/>
    <w:rsid w:val="00B451F2"/>
    <w:rsid w:val="00B45AA1"/>
    <w:rsid w:val="00B55640"/>
    <w:rsid w:val="00B63AC8"/>
    <w:rsid w:val="00B64124"/>
    <w:rsid w:val="00B76E85"/>
    <w:rsid w:val="00B822DA"/>
    <w:rsid w:val="00B82990"/>
    <w:rsid w:val="00B83A0F"/>
    <w:rsid w:val="00B966C7"/>
    <w:rsid w:val="00B970E3"/>
    <w:rsid w:val="00BA2012"/>
    <w:rsid w:val="00BC44B7"/>
    <w:rsid w:val="00BD10F6"/>
    <w:rsid w:val="00BD20AD"/>
    <w:rsid w:val="00BD2AF0"/>
    <w:rsid w:val="00BD3DC7"/>
    <w:rsid w:val="00BE1841"/>
    <w:rsid w:val="00BE38CA"/>
    <w:rsid w:val="00BE6651"/>
    <w:rsid w:val="00BF7213"/>
    <w:rsid w:val="00C01E25"/>
    <w:rsid w:val="00C16F13"/>
    <w:rsid w:val="00C25E9F"/>
    <w:rsid w:val="00C27AD0"/>
    <w:rsid w:val="00C27B9F"/>
    <w:rsid w:val="00C36586"/>
    <w:rsid w:val="00C4003B"/>
    <w:rsid w:val="00C40D02"/>
    <w:rsid w:val="00C43151"/>
    <w:rsid w:val="00C50941"/>
    <w:rsid w:val="00C50CAA"/>
    <w:rsid w:val="00C5224B"/>
    <w:rsid w:val="00C63DC9"/>
    <w:rsid w:val="00C66525"/>
    <w:rsid w:val="00C67CAA"/>
    <w:rsid w:val="00C7670A"/>
    <w:rsid w:val="00C77895"/>
    <w:rsid w:val="00C857E4"/>
    <w:rsid w:val="00C8682E"/>
    <w:rsid w:val="00C869C5"/>
    <w:rsid w:val="00C86CC8"/>
    <w:rsid w:val="00C87C24"/>
    <w:rsid w:val="00C94987"/>
    <w:rsid w:val="00C954AF"/>
    <w:rsid w:val="00C95D6E"/>
    <w:rsid w:val="00C97538"/>
    <w:rsid w:val="00CA03FF"/>
    <w:rsid w:val="00CA3790"/>
    <w:rsid w:val="00CB00B6"/>
    <w:rsid w:val="00CB12E4"/>
    <w:rsid w:val="00CB58B2"/>
    <w:rsid w:val="00CE0F28"/>
    <w:rsid w:val="00CE5C97"/>
    <w:rsid w:val="00CE614D"/>
    <w:rsid w:val="00CE69B7"/>
    <w:rsid w:val="00CF5651"/>
    <w:rsid w:val="00D02624"/>
    <w:rsid w:val="00D03BD5"/>
    <w:rsid w:val="00D14CE4"/>
    <w:rsid w:val="00D176FA"/>
    <w:rsid w:val="00D200A2"/>
    <w:rsid w:val="00D2318C"/>
    <w:rsid w:val="00D232BF"/>
    <w:rsid w:val="00D24887"/>
    <w:rsid w:val="00D34CC8"/>
    <w:rsid w:val="00D40AEE"/>
    <w:rsid w:val="00D42E5D"/>
    <w:rsid w:val="00D44585"/>
    <w:rsid w:val="00D44E0B"/>
    <w:rsid w:val="00D50574"/>
    <w:rsid w:val="00D51151"/>
    <w:rsid w:val="00D708E4"/>
    <w:rsid w:val="00D72AB6"/>
    <w:rsid w:val="00D75E28"/>
    <w:rsid w:val="00D77DE0"/>
    <w:rsid w:val="00D808C8"/>
    <w:rsid w:val="00D8556E"/>
    <w:rsid w:val="00D92191"/>
    <w:rsid w:val="00D96C27"/>
    <w:rsid w:val="00DB64F6"/>
    <w:rsid w:val="00DB7183"/>
    <w:rsid w:val="00DC78CC"/>
    <w:rsid w:val="00DD19DA"/>
    <w:rsid w:val="00DD6994"/>
    <w:rsid w:val="00DE102A"/>
    <w:rsid w:val="00DE38A6"/>
    <w:rsid w:val="00DE3B0F"/>
    <w:rsid w:val="00DE446D"/>
    <w:rsid w:val="00DE6D74"/>
    <w:rsid w:val="00DE6F3E"/>
    <w:rsid w:val="00DF6E01"/>
    <w:rsid w:val="00E00EE3"/>
    <w:rsid w:val="00E016E4"/>
    <w:rsid w:val="00E019D9"/>
    <w:rsid w:val="00E069E3"/>
    <w:rsid w:val="00E10B9A"/>
    <w:rsid w:val="00E2081A"/>
    <w:rsid w:val="00E2713D"/>
    <w:rsid w:val="00E309B9"/>
    <w:rsid w:val="00E33DD1"/>
    <w:rsid w:val="00E41FC7"/>
    <w:rsid w:val="00E46722"/>
    <w:rsid w:val="00E50A49"/>
    <w:rsid w:val="00E54E69"/>
    <w:rsid w:val="00E619D3"/>
    <w:rsid w:val="00E644B8"/>
    <w:rsid w:val="00E77743"/>
    <w:rsid w:val="00E86670"/>
    <w:rsid w:val="00E936DE"/>
    <w:rsid w:val="00E93F4E"/>
    <w:rsid w:val="00EA03CB"/>
    <w:rsid w:val="00EA1F81"/>
    <w:rsid w:val="00EA4A6C"/>
    <w:rsid w:val="00EB0F36"/>
    <w:rsid w:val="00EB1424"/>
    <w:rsid w:val="00EB4423"/>
    <w:rsid w:val="00EB479B"/>
    <w:rsid w:val="00EC224E"/>
    <w:rsid w:val="00EC337A"/>
    <w:rsid w:val="00EC5512"/>
    <w:rsid w:val="00EC57EC"/>
    <w:rsid w:val="00ED16C1"/>
    <w:rsid w:val="00ED1F12"/>
    <w:rsid w:val="00ED6282"/>
    <w:rsid w:val="00EE0556"/>
    <w:rsid w:val="00EE1E49"/>
    <w:rsid w:val="00F02809"/>
    <w:rsid w:val="00F15C42"/>
    <w:rsid w:val="00F2175C"/>
    <w:rsid w:val="00F25FE7"/>
    <w:rsid w:val="00F3042B"/>
    <w:rsid w:val="00F3173D"/>
    <w:rsid w:val="00F3200C"/>
    <w:rsid w:val="00F32E4E"/>
    <w:rsid w:val="00F37575"/>
    <w:rsid w:val="00F43E69"/>
    <w:rsid w:val="00F46E5E"/>
    <w:rsid w:val="00F5509B"/>
    <w:rsid w:val="00F63408"/>
    <w:rsid w:val="00F678D3"/>
    <w:rsid w:val="00F70F80"/>
    <w:rsid w:val="00F73D60"/>
    <w:rsid w:val="00F83259"/>
    <w:rsid w:val="00F86BC6"/>
    <w:rsid w:val="00FB3B94"/>
    <w:rsid w:val="00FC2AE6"/>
    <w:rsid w:val="00FD1831"/>
    <w:rsid w:val="00FE0F1B"/>
    <w:rsid w:val="00FE3B77"/>
    <w:rsid w:val="00FF1A79"/>
    <w:rsid w:val="00FF1F9E"/>
    <w:rsid w:val="00FF3BBE"/>
    <w:rsid w:val="00FF4E19"/>
    <w:rsid w:val="02B0EE06"/>
    <w:rsid w:val="09E21275"/>
    <w:rsid w:val="0B7E1B35"/>
    <w:rsid w:val="0BB01060"/>
    <w:rsid w:val="0D032446"/>
    <w:rsid w:val="0EE1A765"/>
    <w:rsid w:val="115030A6"/>
    <w:rsid w:val="12FFDB46"/>
    <w:rsid w:val="13DB56C1"/>
    <w:rsid w:val="140EF949"/>
    <w:rsid w:val="1448DAC5"/>
    <w:rsid w:val="150567A6"/>
    <w:rsid w:val="1B554F78"/>
    <w:rsid w:val="1F53E26D"/>
    <w:rsid w:val="259666F4"/>
    <w:rsid w:val="25F2BA6C"/>
    <w:rsid w:val="3303F8D5"/>
    <w:rsid w:val="3987420B"/>
    <w:rsid w:val="3A785241"/>
    <w:rsid w:val="3BF9483F"/>
    <w:rsid w:val="4101C229"/>
    <w:rsid w:val="46C3D259"/>
    <w:rsid w:val="52C66638"/>
    <w:rsid w:val="52E3ABFC"/>
    <w:rsid w:val="733CF984"/>
    <w:rsid w:val="7510F035"/>
    <w:rsid w:val="7C06E5DD"/>
    <w:rsid w:val="7CE69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10E3E"/>
  <w15:docId w15:val="{EB5B6323-37AF-46E8-A80A-3C9DC894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329DE"/>
    <w:pPr>
      <w:ind w:left="720"/>
      <w:contextualSpacing/>
    </w:pPr>
  </w:style>
  <w:style w:type="table" w:styleId="TableGrid">
    <w:name w:val="Table Grid"/>
    <w:basedOn w:val="TableNormal"/>
    <w:uiPriority w:val="59"/>
    <w:rsid w:val="00332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29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9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29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9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9DE"/>
    <w:rPr>
      <w:rFonts w:ascii="Tahoma" w:eastAsia="Times New Roman" w:hAnsi="Tahoma" w:cs="Tahoma"/>
      <w:sz w:val="16"/>
      <w:szCs w:val="16"/>
      <w:lang w:val="en-US"/>
    </w:rPr>
  </w:style>
  <w:style w:type="table" w:styleId="MediumGrid1-Accent3">
    <w:name w:val="Medium Grid 1 Accent 3"/>
    <w:basedOn w:val="TableNormal"/>
    <w:uiPriority w:val="67"/>
    <w:rsid w:val="003329D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List1-Accent6">
    <w:name w:val="Medium List 1 Accent 6"/>
    <w:basedOn w:val="TableNormal"/>
    <w:uiPriority w:val="65"/>
    <w:rsid w:val="00332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-Accent6">
    <w:name w:val="Medium Grid 1 Accent 6"/>
    <w:basedOn w:val="TableNormal"/>
    <w:uiPriority w:val="67"/>
    <w:rsid w:val="003329D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DHeading1">
    <w:name w:val="PD Heading 1"/>
    <w:basedOn w:val="Normal"/>
    <w:rsid w:val="006E3CC2"/>
    <w:pPr>
      <w:autoSpaceDE w:val="0"/>
      <w:autoSpaceDN w:val="0"/>
    </w:pPr>
    <w:rPr>
      <w:rFonts w:ascii="Tahoma" w:hAnsi="Tahoma" w:cs="Tahoma"/>
      <w:b/>
      <w:bCs/>
      <w:sz w:val="24"/>
      <w:szCs w:val="28"/>
    </w:rPr>
  </w:style>
  <w:style w:type="paragraph" w:customStyle="1" w:styleId="Default">
    <w:name w:val="Default"/>
    <w:rsid w:val="00EC55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default0">
    <w:name w:val="default"/>
    <w:basedOn w:val="Normal"/>
    <w:rsid w:val="0057376D"/>
    <w:pPr>
      <w:spacing w:before="100" w:beforeAutospacing="1" w:after="100" w:afterAutospacing="1"/>
    </w:pPr>
    <w:rPr>
      <w:sz w:val="24"/>
      <w:szCs w:val="24"/>
      <w:lang w:val="en-AU" w:eastAsia="en-GB"/>
    </w:rPr>
  </w:style>
  <w:style w:type="paragraph" w:styleId="BodyText">
    <w:name w:val="Body Text"/>
    <w:basedOn w:val="Normal"/>
    <w:link w:val="BodyTextChar"/>
    <w:uiPriority w:val="1"/>
    <w:qFormat/>
    <w:rsid w:val="00A37DD7"/>
    <w:pPr>
      <w:widowControl w:val="0"/>
      <w:autoSpaceDE w:val="0"/>
      <w:autoSpaceDN w:val="0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A37DD7"/>
    <w:rPr>
      <w:rFonts w:ascii="Arial" w:eastAsia="Arial" w:hAnsi="Arial" w:cs="Arial"/>
      <w:sz w:val="17"/>
      <w:szCs w:val="17"/>
      <w:lang w:val="en-US"/>
    </w:rPr>
  </w:style>
  <w:style w:type="paragraph" w:styleId="Revision">
    <w:name w:val="Revision"/>
    <w:hidden/>
    <w:uiPriority w:val="99"/>
    <w:semiHidden/>
    <w:rsid w:val="00473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0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F28"/>
  </w:style>
  <w:style w:type="character" w:customStyle="1" w:styleId="CommentTextChar">
    <w:name w:val="Comment Text Char"/>
    <w:basedOn w:val="DefaultParagraphFont"/>
    <w:link w:val="CommentText"/>
    <w:uiPriority w:val="99"/>
    <w:rsid w:val="00CE0F2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F2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1A7B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C15DAF1270C4EA0FCFEDA14B93F54" ma:contentTypeVersion="16" ma:contentTypeDescription="Create a new document." ma:contentTypeScope="" ma:versionID="1e694d7ca56fa8ab54f1eae069085c31">
  <xsd:schema xmlns:xsd="http://www.w3.org/2001/XMLSchema" xmlns:xs="http://www.w3.org/2001/XMLSchema" xmlns:p="http://schemas.microsoft.com/office/2006/metadata/properties" xmlns:ns2="43753e16-7edd-4c2e-a1ac-92130b622f0b" xmlns:ns3="1c965080-554b-4ea1-831a-9bead6e00a61" targetNamespace="http://schemas.microsoft.com/office/2006/metadata/properties" ma:root="true" ma:fieldsID="12a46b6c4359700c9f267b22b7e457c2" ns2:_="" ns3:_="">
    <xsd:import namespace="43753e16-7edd-4c2e-a1ac-92130b622f0b"/>
    <xsd:import namespace="1c965080-554b-4ea1-831a-9bead6e00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53e16-7edd-4c2e-a1ac-92130b62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0c6983f-99c5-4e56-90dd-b76fad1e4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65080-554b-4ea1-831a-9bead6e00a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8a59e7-2f2d-4d5c-befc-d8c66e792aa1}" ma:internalName="TaxCatchAll" ma:showField="CatchAllData" ma:web="1c965080-554b-4ea1-831a-9bead6e00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65080-554b-4ea1-831a-9bead6e00a61" xsi:nil="true"/>
    <lcf76f155ced4ddcb4097134ff3c332f xmlns="43753e16-7edd-4c2e-a1ac-92130b622f0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AF1E0-CD66-4A48-BFF6-4F3DFC9AD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53e16-7edd-4c2e-a1ac-92130b622f0b"/>
    <ds:schemaRef ds:uri="1c965080-554b-4ea1-831a-9bead6e00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41238-B02E-4A12-A0F2-E84FB2EFF9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031B16-6DA9-4791-BA71-CB84BE6FF6B5}">
  <ds:schemaRefs>
    <ds:schemaRef ds:uri="http://schemas.microsoft.com/office/2006/metadata/properties"/>
    <ds:schemaRef ds:uri="http://schemas.microsoft.com/office/infopath/2007/PartnerControls"/>
    <ds:schemaRef ds:uri="1c965080-554b-4ea1-831a-9bead6e00a61"/>
    <ds:schemaRef ds:uri="43753e16-7edd-4c2e-a1ac-92130b622f0b"/>
  </ds:schemaRefs>
</ds:datastoreItem>
</file>

<file path=customXml/itemProps4.xml><?xml version="1.0" encoding="utf-8"?>
<ds:datastoreItem xmlns:ds="http://schemas.openxmlformats.org/officeDocument/2006/customXml" ds:itemID="{BEB6796E-EBCC-419C-8430-AEDABBAAD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824</Words>
  <Characters>5022</Characters>
  <Application>Microsoft Office Word</Application>
  <DocSecurity>0</DocSecurity>
  <Lines>138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Iatrou</dc:creator>
  <cp:keywords/>
  <cp:lastModifiedBy>Taylor Cameron</cp:lastModifiedBy>
  <cp:revision>2</cp:revision>
  <cp:lastPrinted>2024-08-15T05:40:00Z</cp:lastPrinted>
  <dcterms:created xsi:type="dcterms:W3CDTF">2026-07-08T03:50:00Z</dcterms:created>
  <dcterms:modified xsi:type="dcterms:W3CDTF">2026-07-08T03:50:00Z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0x0101009BCC15DAF1270C4EA0FCFEDA14B93F54</vt:lpwstr>
  </property>
  <property fmtid="{D5CDD505-2E9C-101B-9397-08002B2CF9AE}" pid="3" name="MediaServiceImageTags">
    <vt:lpwstr/>
  </property>
  <property fmtid="{D5CDD505-2E9C-101B-9397-08002B2CF9AE}" pid="4" name="Order">
    <vt:r8>4626000</vt:r8>
  </property>
  <property fmtid="{D5CDD505-2E9C-101B-9397-08002B2CF9AE}" pid="5" name="xd_Signature">
    <vt:bool>false</vt:bool>
  </property>
  <property fmtid="{D5CDD505-2E9C-101B-9397-08002B2CF9AE}" pid="6" name="_ColorTag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ColorHex">
    <vt:lpwstr/>
  </property>
  <property fmtid="{D5CDD505-2E9C-101B-9397-08002B2CF9AE}" pid="11" name="_Emoji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