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28E2" w:rsidR="00350E94" w:rsidP="00E7317B" w:rsidRDefault="003A68CF" w14:paraId="21C4DB5F" w14:textId="59C3C4D7">
      <w:pPr>
        <w:pStyle w:val="Heading1"/>
        <w:rPr>
          <w:noProof/>
        </w:rPr>
      </w:pPr>
      <w:r w:rsidRPr="004828E2">
        <w:rPr>
          <w:noProof/>
        </w:rPr>
        <w:t>Pos</w:t>
      </w:r>
      <w:r w:rsidRPr="004828E2" w:rsidR="00A23118">
        <w:rPr>
          <w:noProof/>
        </w:rPr>
        <w:t>i</w:t>
      </w:r>
      <w:r w:rsidRPr="004828E2">
        <w:rPr>
          <w:noProof/>
        </w:rPr>
        <w:t>tion Description</w:t>
      </w:r>
    </w:p>
    <w:p w:rsidRPr="00FB42FF" w:rsidR="00D13D5D" w:rsidP="00D13D5D" w:rsidRDefault="00D13D5D" w14:paraId="1CFE02FB" w14:textId="672FCD09">
      <w:pPr>
        <w:rPr>
          <w:rFonts w:ascii="Calibri" w:hAnsi="Calibri" w:cs="Calibri"/>
          <w:b/>
          <w:bCs/>
        </w:rPr>
      </w:pPr>
      <w:r w:rsidRPr="00CC7CD1">
        <w:rPr>
          <w:b/>
          <w:bCs/>
        </w:rPr>
        <w:t>Role:</w:t>
      </w:r>
      <w:r w:rsidRPr="00FB42FF">
        <w:rPr>
          <w:rFonts w:ascii="Calibri" w:hAnsi="Calibri" w:cs="Calibri"/>
          <w:b/>
          <w:bCs/>
        </w:rPr>
        <w:t xml:space="preserve"> </w:t>
      </w:r>
      <w:r>
        <w:rPr>
          <w:rFonts w:eastAsia="Times New Roman"/>
          <w:lang w:eastAsia="en-AU"/>
        </w:rPr>
        <w:t>Senior Manager, Communications and Government Relations</w:t>
      </w:r>
    </w:p>
    <w:p w:rsidR="00D13D5D" w:rsidP="00D13D5D" w:rsidRDefault="00D13D5D" w14:paraId="57C51FDD" w14:textId="51B513CC">
      <w:pPr>
        <w:rPr>
          <w:rFonts w:ascii="Calibri" w:hAnsi="Calibri" w:cs="Calibri"/>
        </w:rPr>
      </w:pPr>
      <w:r w:rsidRPr="00CC7CD1">
        <w:rPr>
          <w:rFonts w:ascii="Calibri" w:hAnsi="Calibri" w:cs="Calibri"/>
          <w:b/>
          <w:bCs/>
        </w:rPr>
        <w:t>Reporting to:</w:t>
      </w:r>
      <w:r w:rsidRPr="00CB726C">
        <w:rPr>
          <w:rFonts w:ascii="Calibri" w:hAnsi="Calibri" w:cs="Calibri"/>
        </w:rPr>
        <w:t xml:space="preserve"> </w:t>
      </w:r>
      <w:r w:rsidRPr="219B197A">
        <w:rPr>
          <w:rFonts w:eastAsia="Times New Roman"/>
          <w:lang w:eastAsia="en-AU"/>
        </w:rPr>
        <w:t xml:space="preserve">Chief </w:t>
      </w:r>
      <w:r>
        <w:rPr>
          <w:rFonts w:eastAsia="Times New Roman"/>
          <w:lang w:eastAsia="en-AU"/>
        </w:rPr>
        <w:t>Executive Officer</w:t>
      </w:r>
    </w:p>
    <w:p w:rsidRPr="001C1021" w:rsidR="00D13D5D" w:rsidP="00D13D5D" w:rsidRDefault="00D13D5D" w14:paraId="40644278" w14:textId="4845520B">
      <w:pPr>
        <w:rPr>
          <w:b/>
          <w:bCs/>
        </w:rPr>
      </w:pPr>
      <w:r w:rsidRPr="001C1021">
        <w:rPr>
          <w:b/>
          <w:bCs/>
        </w:rPr>
        <w:t xml:space="preserve">Direct reports: </w:t>
      </w:r>
      <w:r>
        <w:rPr>
          <w:rFonts w:eastAsia="Times New Roman"/>
          <w:lang w:eastAsia="en-AU"/>
        </w:rPr>
        <w:t xml:space="preserve">Communications </w:t>
      </w:r>
      <w:r w:rsidRPr="00386778">
        <w:rPr>
          <w:rFonts w:eastAsia="Times New Roman"/>
          <w:lang w:eastAsia="en-AU"/>
        </w:rPr>
        <w:t>Officer</w:t>
      </w:r>
    </w:p>
    <w:p w:rsidRPr="001C1021" w:rsidR="00D13D5D" w:rsidP="00D13D5D" w:rsidRDefault="00D13D5D" w14:paraId="6156BF9F" w14:textId="7C02B104">
      <w:pPr>
        <w:rPr>
          <w:b/>
          <w:bCs/>
        </w:rPr>
      </w:pPr>
      <w:r w:rsidRPr="001C1021">
        <w:rPr>
          <w:b/>
          <w:bCs/>
        </w:rPr>
        <w:t xml:space="preserve">Employment Status: </w:t>
      </w:r>
      <w:r>
        <w:rPr>
          <w:rFonts w:eastAsia="Times New Roman"/>
          <w:lang w:eastAsia="en-AU"/>
        </w:rPr>
        <w:t>Full-time, Permanent</w:t>
      </w:r>
    </w:p>
    <w:p w:rsidRPr="001C1021" w:rsidR="00D13D5D" w:rsidP="00D13D5D" w:rsidRDefault="00D13D5D" w14:paraId="58022248" w14:textId="77777777">
      <w:pPr>
        <w:rPr>
          <w:b/>
          <w:bCs/>
        </w:rPr>
      </w:pPr>
      <w:r w:rsidRPr="001C1021">
        <w:rPr>
          <w:b/>
          <w:bCs/>
        </w:rPr>
        <w:t xml:space="preserve">Location: </w:t>
      </w:r>
      <w:r w:rsidRPr="001C1021">
        <w:t>Remote, working from home-based office. In-person attendance at events and meetings is required periodically</w:t>
      </w:r>
    </w:p>
    <w:p w:rsidRPr="00542B6F" w:rsidR="00E7317B" w:rsidP="00542B6F" w:rsidRDefault="00D13D5D" w14:paraId="0F4197B7" w14:textId="19A5260B">
      <w:pPr>
        <w:rPr>
          <w:b/>
          <w:bCs/>
        </w:rPr>
      </w:pPr>
      <w:r w:rsidRPr="001C1021">
        <w:rPr>
          <w:b/>
          <w:bCs/>
        </w:rPr>
        <w:t xml:space="preserve">Classification: </w:t>
      </w:r>
      <w:r w:rsidRPr="00F54F62" w:rsidR="00542B6F">
        <w:rPr>
          <w:rFonts w:eastAsia="Times New Roman"/>
          <w:lang w:eastAsia="en-AU"/>
        </w:rPr>
        <w:t>SCHADS Award Level 8</w:t>
      </w:r>
    </w:p>
    <w:p w:rsidRPr="003A68CF" w:rsidR="00846FA4" w:rsidP="2E4F757B" w:rsidRDefault="00846FA4" w14:paraId="16841C6C" w14:textId="77777777">
      <w:pPr>
        <w:spacing w:line="240" w:lineRule="auto"/>
        <w:rPr>
          <w:rFonts w:eastAsia="Times New Roman"/>
          <w:lang w:eastAsia="en-AU"/>
        </w:rPr>
      </w:pPr>
    </w:p>
    <w:p w:rsidRPr="003A68CF" w:rsidR="00350E94" w:rsidP="00DA4C25" w:rsidRDefault="003A68CF" w14:paraId="47899164" w14:textId="7B5DEB84">
      <w:pPr>
        <w:pStyle w:val="Heading2"/>
        <w:rPr>
          <w:lang w:eastAsia="en-AU"/>
        </w:rPr>
      </w:pPr>
      <w:r w:rsidRPr="2E4F757B">
        <w:rPr>
          <w:lang w:eastAsia="en-AU"/>
        </w:rPr>
        <w:t>About DANA</w:t>
      </w:r>
    </w:p>
    <w:p w:rsidRPr="003A68CF" w:rsidR="00350E94" w:rsidP="00B45944" w:rsidRDefault="0060049B" w14:paraId="7D7B4E6F" w14:textId="7B2955CE">
      <w:pPr>
        <w:spacing w:after="100" w:afterAutospacing="1" w:line="240" w:lineRule="auto"/>
        <w:rPr>
          <w:rFonts w:eastAsia="Times New Roman"/>
          <w:lang w:eastAsia="en-AU"/>
        </w:rPr>
      </w:pPr>
      <w:r w:rsidRPr="0060049B">
        <w:rPr>
          <w:rFonts w:eastAsia="Times New Roman"/>
          <w:b/>
          <w:bCs/>
          <w:lang w:eastAsia="en-AU"/>
        </w:rPr>
        <w:t>Disability Advocacy Network Australia (</w:t>
      </w:r>
      <w:r w:rsidRPr="0060049B" w:rsidR="00BA6EC7">
        <w:rPr>
          <w:rFonts w:eastAsia="Times New Roman"/>
          <w:b/>
          <w:bCs/>
          <w:lang w:eastAsia="en-AU"/>
        </w:rPr>
        <w:t>DANA)</w:t>
      </w:r>
      <w:r w:rsidRPr="0060049B" w:rsidR="00BA6EC7">
        <w:rPr>
          <w:rFonts w:eastAsia="Times New Roman"/>
          <w:lang w:eastAsia="en-AU"/>
        </w:rPr>
        <w:t xml:space="preserve"> </w:t>
      </w:r>
      <w:r w:rsidRPr="2E4F757B" w:rsidR="00BA6EC7">
        <w:rPr>
          <w:rFonts w:eastAsia="Times New Roman"/>
          <w:lang w:eastAsia="en-AU"/>
        </w:rPr>
        <w:t>is</w:t>
      </w:r>
      <w:r w:rsidRPr="2E4F757B" w:rsidR="003A68CF">
        <w:rPr>
          <w:rFonts w:eastAsia="Times New Roman"/>
          <w:lang w:eastAsia="en-AU"/>
        </w:rPr>
        <w:t xml:space="preserve"> </w:t>
      </w:r>
      <w:r w:rsidRPr="2E4F757B" w:rsidR="00350E94">
        <w:rPr>
          <w:rFonts w:eastAsia="Times New Roman"/>
          <w:lang w:eastAsia="en-AU"/>
        </w:rPr>
        <w:t>the national representative body for a network of advocacy organisations throughout Australia</w:t>
      </w:r>
      <w:r w:rsidRPr="2E4F757B" w:rsidR="00DE59AE">
        <w:rPr>
          <w:rFonts w:eastAsia="Times New Roman"/>
          <w:lang w:eastAsia="en-AU"/>
        </w:rPr>
        <w:t>. Our vision is of a nation that includes and values people with disabilit</w:t>
      </w:r>
      <w:r w:rsidR="005274FC">
        <w:rPr>
          <w:rFonts w:eastAsia="Times New Roman"/>
          <w:lang w:eastAsia="en-AU"/>
        </w:rPr>
        <w:t>y</w:t>
      </w:r>
      <w:r w:rsidRPr="2E4F757B" w:rsidR="00DE59AE">
        <w:rPr>
          <w:rFonts w:eastAsia="Times New Roman"/>
          <w:lang w:eastAsia="en-AU"/>
        </w:rPr>
        <w:t xml:space="preserve"> and respects human rights for all. </w:t>
      </w:r>
    </w:p>
    <w:p w:rsidR="00DE59AE" w:rsidP="2E4F757B" w:rsidRDefault="0060049B" w14:paraId="4A390CAD" w14:textId="672B914A">
      <w:pPr>
        <w:pStyle w:val="NormalWeb"/>
        <w:shd w:val="clear" w:color="auto" w:fill="FFFFFF" w:themeFill="background1"/>
        <w:spacing w:before="0" w:beforeAutospacing="0" w:after="0" w:afterAutospacing="0"/>
        <w:textAlignment w:val="baseline"/>
        <w:rPr>
          <w:rFonts w:asciiTheme="minorHAnsi" w:hAnsiTheme="minorHAnsi" w:cstheme="minorBidi"/>
          <w:sz w:val="22"/>
          <w:szCs w:val="22"/>
        </w:rPr>
      </w:pPr>
      <w:r w:rsidRPr="00F96932">
        <w:rPr>
          <w:rFonts w:asciiTheme="minorHAnsi" w:hAnsiTheme="minorHAnsi" w:cstheme="minorHAnsi"/>
          <w:sz w:val="22"/>
          <w:szCs w:val="22"/>
        </w:rPr>
        <w:t xml:space="preserve">DANA is a membership organisation, its members being independent advocacy organisations who have objectives, purposes, and a mission consistent with DANA. </w:t>
      </w:r>
      <w:r w:rsidRPr="00EE6DEE" w:rsidR="00DE59AE">
        <w:rPr>
          <w:rFonts w:asciiTheme="minorHAnsi" w:hAnsiTheme="minorHAnsi" w:cstheme="minorHAnsi"/>
          <w:sz w:val="22"/>
          <w:szCs w:val="22"/>
        </w:rPr>
        <w:t>Our purpose is</w:t>
      </w:r>
      <w:r w:rsidRPr="2E4F757B" w:rsidR="00DE59AE">
        <w:rPr>
          <w:rFonts w:asciiTheme="minorHAnsi" w:hAnsiTheme="minorHAnsi" w:cstheme="minorBidi"/>
          <w:sz w:val="22"/>
          <w:szCs w:val="22"/>
        </w:rPr>
        <w:t xml:space="preserve"> to strengthen, support and provide a collective voice for independent disability advocacy organisations across Australia</w:t>
      </w:r>
      <w:r w:rsidR="009413DB">
        <w:rPr>
          <w:rFonts w:asciiTheme="minorHAnsi" w:hAnsiTheme="minorHAnsi" w:cstheme="minorBidi"/>
          <w:sz w:val="22"/>
          <w:szCs w:val="22"/>
        </w:rPr>
        <w:t xml:space="preserve">, advocating </w:t>
      </w:r>
      <w:r w:rsidRPr="2E4F757B" w:rsidR="00DE59AE">
        <w:rPr>
          <w:rFonts w:asciiTheme="minorHAnsi" w:hAnsiTheme="minorHAnsi" w:cstheme="minorBidi"/>
          <w:sz w:val="22"/>
          <w:szCs w:val="22"/>
        </w:rPr>
        <w:t>for and with people with disability. </w:t>
      </w:r>
    </w:p>
    <w:p w:rsidRPr="00DE59AE" w:rsidR="003B511F" w:rsidP="2E4F757B" w:rsidRDefault="003B511F" w14:paraId="27A4702C" w14:textId="77777777">
      <w:pPr>
        <w:pStyle w:val="NormalWeb"/>
        <w:shd w:val="clear" w:color="auto" w:fill="FFFFFF" w:themeFill="background1"/>
        <w:spacing w:before="0" w:beforeAutospacing="0" w:after="0" w:afterAutospacing="0"/>
        <w:textAlignment w:val="baseline"/>
        <w:rPr>
          <w:rFonts w:asciiTheme="minorHAnsi" w:hAnsiTheme="minorHAnsi" w:cstheme="minorBidi"/>
          <w:sz w:val="22"/>
          <w:szCs w:val="22"/>
        </w:rPr>
      </w:pPr>
    </w:p>
    <w:p w:rsidR="00DE59AE" w:rsidP="2E4F757B" w:rsidRDefault="00DE59AE" w14:paraId="09A8258A" w14:textId="38AECE9E">
      <w:pPr>
        <w:pStyle w:val="NormalWeb"/>
        <w:shd w:val="clear" w:color="auto" w:fill="FFFFFF" w:themeFill="background1"/>
        <w:spacing w:before="0" w:beforeAutospacing="0" w:after="0" w:afterAutospacing="0"/>
        <w:textAlignment w:val="baseline"/>
        <w:rPr>
          <w:rFonts w:asciiTheme="minorHAnsi" w:hAnsiTheme="minorHAnsi" w:cstheme="minorBidi"/>
          <w:sz w:val="22"/>
          <w:szCs w:val="22"/>
        </w:rPr>
      </w:pPr>
      <w:r w:rsidRPr="2E4F757B">
        <w:rPr>
          <w:rFonts w:asciiTheme="minorHAnsi" w:hAnsiTheme="minorHAnsi" w:cstheme="minorBidi"/>
          <w:sz w:val="22"/>
          <w:szCs w:val="22"/>
        </w:rPr>
        <w:t>We achieve this by</w:t>
      </w:r>
      <w:r w:rsidRPr="2E4F757B" w:rsidR="00A079CE">
        <w:rPr>
          <w:rFonts w:asciiTheme="minorHAnsi" w:hAnsiTheme="minorHAnsi" w:cstheme="minorBidi"/>
          <w:sz w:val="22"/>
          <w:szCs w:val="22"/>
        </w:rPr>
        <w:t>:</w:t>
      </w:r>
    </w:p>
    <w:p w:rsidRPr="00DE59AE" w:rsidR="00A079CE" w:rsidP="2E4F757B" w:rsidRDefault="00A079CE" w14:paraId="25EB7120" w14:textId="77777777">
      <w:pPr>
        <w:pStyle w:val="NormalWeb"/>
        <w:shd w:val="clear" w:color="auto" w:fill="FFFFFF" w:themeFill="background1"/>
        <w:spacing w:before="0" w:beforeAutospacing="0" w:after="0" w:afterAutospacing="0"/>
        <w:textAlignment w:val="baseline"/>
        <w:rPr>
          <w:rFonts w:asciiTheme="minorHAnsi" w:hAnsiTheme="minorHAnsi" w:cstheme="minorBidi"/>
          <w:sz w:val="22"/>
          <w:szCs w:val="22"/>
        </w:rPr>
      </w:pPr>
    </w:p>
    <w:p w:rsidRPr="00DE59AE" w:rsidR="00DE59AE" w:rsidRDefault="00DE59AE" w14:paraId="12B4C6B3" w14:textId="77777777">
      <w:pPr>
        <w:pStyle w:val="p1"/>
        <w:numPr>
          <w:ilvl w:val="0"/>
          <w:numId w:val="2"/>
        </w:numPr>
        <w:spacing w:before="0" w:beforeAutospacing="0" w:after="0" w:afterAutospacing="0"/>
        <w:textAlignment w:val="baseline"/>
        <w:rPr>
          <w:rFonts w:asciiTheme="minorHAnsi" w:hAnsiTheme="minorHAnsi" w:cstheme="minorBidi"/>
          <w:sz w:val="22"/>
          <w:szCs w:val="22"/>
          <w:lang w:eastAsia="en-AU"/>
        </w:rPr>
      </w:pPr>
      <w:r w:rsidRPr="2E4F757B">
        <w:rPr>
          <w:rFonts w:asciiTheme="minorHAnsi" w:hAnsiTheme="minorHAnsi" w:cstheme="minorBidi"/>
          <w:sz w:val="22"/>
          <w:szCs w:val="22"/>
          <w:lang w:eastAsia="en-AU"/>
        </w:rPr>
        <w:t>promoting the role and value of independent disability advocacy </w:t>
      </w:r>
    </w:p>
    <w:p w:rsidRPr="00DE59AE" w:rsidR="00DE59AE" w:rsidRDefault="00DE59AE" w14:paraId="3C3770E8" w14:textId="77777777">
      <w:pPr>
        <w:pStyle w:val="p1"/>
        <w:numPr>
          <w:ilvl w:val="0"/>
          <w:numId w:val="2"/>
        </w:numPr>
        <w:spacing w:before="0" w:beforeAutospacing="0" w:after="0" w:afterAutospacing="0"/>
        <w:textAlignment w:val="baseline"/>
        <w:rPr>
          <w:rFonts w:asciiTheme="minorHAnsi" w:hAnsiTheme="minorHAnsi" w:cstheme="minorBidi"/>
          <w:sz w:val="22"/>
          <w:szCs w:val="22"/>
          <w:lang w:eastAsia="en-AU"/>
        </w:rPr>
      </w:pPr>
      <w:r w:rsidRPr="2E4F757B">
        <w:rPr>
          <w:rFonts w:asciiTheme="minorHAnsi" w:hAnsiTheme="minorHAnsi" w:cstheme="minorBidi"/>
          <w:sz w:val="22"/>
          <w:szCs w:val="22"/>
          <w:lang w:eastAsia="en-AU"/>
        </w:rPr>
        <w:t>providing a collective voice for our members </w:t>
      </w:r>
    </w:p>
    <w:p w:rsidRPr="00DE59AE" w:rsidR="00DE59AE" w:rsidRDefault="00DE59AE" w14:paraId="35F350BE" w14:textId="77777777">
      <w:pPr>
        <w:pStyle w:val="p1"/>
        <w:numPr>
          <w:ilvl w:val="0"/>
          <w:numId w:val="2"/>
        </w:numPr>
        <w:spacing w:before="0" w:beforeAutospacing="0" w:after="0" w:afterAutospacing="0"/>
        <w:textAlignment w:val="baseline"/>
        <w:rPr>
          <w:rFonts w:asciiTheme="minorHAnsi" w:hAnsiTheme="minorHAnsi" w:cstheme="minorBidi"/>
          <w:sz w:val="22"/>
          <w:szCs w:val="22"/>
          <w:lang w:eastAsia="en-AU"/>
        </w:rPr>
      </w:pPr>
      <w:r w:rsidRPr="2E4F757B">
        <w:rPr>
          <w:rFonts w:asciiTheme="minorHAnsi" w:hAnsiTheme="minorHAnsi" w:cstheme="minorBidi"/>
          <w:sz w:val="22"/>
          <w:szCs w:val="22"/>
          <w:lang w:eastAsia="en-AU"/>
        </w:rPr>
        <w:t>providing communication and information sharing between disability advocacy organisations </w:t>
      </w:r>
    </w:p>
    <w:p w:rsidRPr="00DE59AE" w:rsidR="00DE59AE" w:rsidRDefault="00DE59AE" w14:paraId="526D6868" w14:textId="77777777">
      <w:pPr>
        <w:pStyle w:val="p1"/>
        <w:numPr>
          <w:ilvl w:val="0"/>
          <w:numId w:val="2"/>
        </w:numPr>
        <w:spacing w:before="0" w:beforeAutospacing="0" w:after="0" w:afterAutospacing="0"/>
        <w:textAlignment w:val="baseline"/>
        <w:rPr>
          <w:rFonts w:asciiTheme="minorHAnsi" w:hAnsiTheme="minorHAnsi" w:cstheme="minorBidi"/>
          <w:sz w:val="22"/>
          <w:szCs w:val="22"/>
          <w:lang w:eastAsia="en-AU"/>
        </w:rPr>
      </w:pPr>
      <w:r w:rsidRPr="2E4F757B">
        <w:rPr>
          <w:rFonts w:asciiTheme="minorHAnsi" w:hAnsiTheme="minorHAnsi" w:cstheme="minorBidi"/>
          <w:sz w:val="22"/>
          <w:szCs w:val="22"/>
          <w:lang w:eastAsia="en-AU"/>
        </w:rPr>
        <w:t>providing support and development for members, staff and volunteers of disability advocacy organisations </w:t>
      </w:r>
    </w:p>
    <w:p w:rsidRPr="00DE59AE" w:rsidR="00DE59AE" w:rsidRDefault="00DE59AE" w14:paraId="4A4B4063" w14:textId="77777777">
      <w:pPr>
        <w:pStyle w:val="p1"/>
        <w:numPr>
          <w:ilvl w:val="0"/>
          <w:numId w:val="2"/>
        </w:numPr>
        <w:spacing w:before="0" w:beforeAutospacing="0" w:after="0" w:afterAutospacing="0"/>
        <w:textAlignment w:val="baseline"/>
        <w:rPr>
          <w:rFonts w:asciiTheme="minorHAnsi" w:hAnsiTheme="minorHAnsi" w:cstheme="minorBidi"/>
          <w:sz w:val="22"/>
          <w:szCs w:val="22"/>
          <w:lang w:eastAsia="en-AU"/>
        </w:rPr>
      </w:pPr>
      <w:r w:rsidRPr="2E4F757B">
        <w:rPr>
          <w:rFonts w:asciiTheme="minorHAnsi" w:hAnsiTheme="minorHAnsi" w:cstheme="minorBidi"/>
          <w:sz w:val="22"/>
          <w:szCs w:val="22"/>
          <w:lang w:eastAsia="en-AU"/>
        </w:rPr>
        <w:t>building the evidence base to demonstrate the value of disability advocacy </w:t>
      </w:r>
    </w:p>
    <w:p w:rsidRPr="00DE59AE" w:rsidR="00DE59AE" w:rsidRDefault="00DE59AE" w14:paraId="43F1F14D" w14:textId="771FA57D">
      <w:pPr>
        <w:pStyle w:val="p2"/>
        <w:numPr>
          <w:ilvl w:val="0"/>
          <w:numId w:val="2"/>
        </w:numPr>
        <w:spacing w:before="0" w:beforeAutospacing="0" w:after="0" w:afterAutospacing="0"/>
        <w:textAlignment w:val="baseline"/>
        <w:rPr>
          <w:rFonts w:asciiTheme="minorHAnsi" w:hAnsiTheme="minorHAnsi" w:cstheme="minorBidi"/>
          <w:sz w:val="22"/>
          <w:szCs w:val="22"/>
          <w:lang w:eastAsia="en-AU"/>
        </w:rPr>
      </w:pPr>
      <w:r w:rsidRPr="7747D1B8">
        <w:rPr>
          <w:rFonts w:asciiTheme="minorHAnsi" w:hAnsiTheme="minorHAnsi" w:cstheme="minorBidi"/>
          <w:sz w:val="22"/>
          <w:szCs w:val="22"/>
          <w:lang w:eastAsia="en-AU"/>
        </w:rPr>
        <w:t>promoting the human rights, needs, value and diversity of people with disabili</w:t>
      </w:r>
      <w:r w:rsidR="001935E5">
        <w:rPr>
          <w:rFonts w:asciiTheme="minorHAnsi" w:hAnsiTheme="minorHAnsi" w:cstheme="minorBidi"/>
          <w:sz w:val="22"/>
          <w:szCs w:val="22"/>
          <w:lang w:eastAsia="en-AU"/>
        </w:rPr>
        <w:t>ty</w:t>
      </w:r>
      <w:r w:rsidRPr="7747D1B8">
        <w:rPr>
          <w:rFonts w:asciiTheme="minorHAnsi" w:hAnsiTheme="minorHAnsi" w:cstheme="minorBidi"/>
          <w:sz w:val="22"/>
          <w:szCs w:val="22"/>
          <w:lang w:eastAsia="en-AU"/>
        </w:rPr>
        <w:t>.</w:t>
      </w:r>
      <w:r>
        <w:br/>
      </w:r>
    </w:p>
    <w:p w:rsidR="00EE6DEE" w:rsidP="00B332A8" w:rsidRDefault="327CE052" w14:paraId="29DE910F" w14:textId="4F04D0B9">
      <w:pPr>
        <w:spacing w:after="160"/>
        <w:rPr>
          <w:lang w:eastAsia="en-AU"/>
        </w:rPr>
      </w:pPr>
      <w:r w:rsidRPr="378C031B">
        <w:rPr>
          <w:lang w:eastAsia="en-AU"/>
        </w:rPr>
        <w:t>DANA is a proudly disability</w:t>
      </w:r>
      <w:r w:rsidRPr="378C031B">
        <w:rPr>
          <w:rFonts w:ascii="Cambria Math" w:hAnsi="Cambria Math" w:cs="Cambria Math"/>
          <w:lang w:eastAsia="en-AU"/>
        </w:rPr>
        <w:t>‑</w:t>
      </w:r>
      <w:r w:rsidRPr="378C031B">
        <w:rPr>
          <w:lang w:eastAsia="en-AU"/>
        </w:rPr>
        <w:t xml:space="preserve">led organisation. </w:t>
      </w:r>
      <w:r w:rsidR="00FE383D">
        <w:rPr>
          <w:lang w:eastAsia="en-AU"/>
        </w:rPr>
        <w:t>M</w:t>
      </w:r>
      <w:r w:rsidRPr="378C031B">
        <w:rPr>
          <w:lang w:eastAsia="en-AU"/>
        </w:rPr>
        <w:t xml:space="preserve">embers of our Board have lived experience of disability, as do our CEO and executive leadership team. A significant majority of DANA </w:t>
      </w:r>
      <w:r w:rsidR="004602AC">
        <w:rPr>
          <w:lang w:eastAsia="en-AU"/>
        </w:rPr>
        <w:t>staff i</w:t>
      </w:r>
      <w:r w:rsidRPr="378C031B">
        <w:rPr>
          <w:lang w:eastAsia="en-AU"/>
        </w:rPr>
        <w:t xml:space="preserve">dentify as people with disability. This lived experience leadership model informs every aspect of our work and strengthens the authenticity and authority of our policy and advocacy. </w:t>
      </w:r>
    </w:p>
    <w:p w:rsidR="00EE6DEE" w:rsidP="00EE6DEE" w:rsidRDefault="00EE6DEE" w14:paraId="190EB203" w14:textId="355185BF">
      <w:pPr>
        <w:spacing w:after="160"/>
        <w:rPr>
          <w:lang w:eastAsia="en-AU"/>
        </w:rPr>
      </w:pPr>
      <w:r w:rsidRPr="7747D1B8">
        <w:rPr>
          <w:lang w:eastAsia="en-AU"/>
        </w:rPr>
        <w:t>DANA recognises the rich diversity of people across Australia and is committed to ensuring its team reflects this. We value a culture of equity, inclusion and diversity in the workplace, which is supported through our rights</w:t>
      </w:r>
      <w:r w:rsidR="006A72B2">
        <w:rPr>
          <w:lang w:eastAsia="en-AU"/>
        </w:rPr>
        <w:t>-</w:t>
      </w:r>
      <w:r w:rsidRPr="7747D1B8">
        <w:rPr>
          <w:lang w:eastAsia="en-AU"/>
        </w:rPr>
        <w:t xml:space="preserve">informed policies, systems and governance. Our people are hard-working and passionate about disability reform, come from a range of lived experiences and are dedicated to advocating for and with people with disability. Our team members are based remotely throughout Australia and work closely with members, disability representative organisations and government leaders. </w:t>
      </w:r>
    </w:p>
    <w:p w:rsidR="003A68CF" w:rsidRDefault="00EE6DEE" w14:paraId="074E7744" w14:textId="51104A14">
      <w:pPr>
        <w:spacing w:after="160"/>
        <w:rPr>
          <w:sz w:val="28"/>
          <w:szCs w:val="28"/>
          <w:lang w:eastAsia="en-AU"/>
        </w:rPr>
      </w:pPr>
      <w:r w:rsidRPr="7747D1B8">
        <w:rPr>
          <w:lang w:eastAsia="en-AU"/>
        </w:rPr>
        <w:t xml:space="preserve">Our organisation is undergoing an expansion of programs and initiatives to support and strengthen the disability advocacy sector. </w:t>
      </w:r>
    </w:p>
    <w:p w:rsidR="00BA3CFA" w:rsidP="00A11D2F" w:rsidRDefault="00BA3CFA" w14:paraId="6AD5E195" w14:textId="77777777">
      <w:pPr>
        <w:pStyle w:val="Heading3"/>
        <w:spacing w:before="240" w:after="120"/>
        <w:rPr>
          <w:lang w:eastAsia="en-AU"/>
        </w:rPr>
      </w:pPr>
      <w:r>
        <w:rPr>
          <w:lang w:eastAsia="en-AU"/>
        </w:rPr>
        <w:br w:type="page"/>
      </w:r>
    </w:p>
    <w:p w:rsidR="003A68CF" w:rsidP="00993F7F" w:rsidRDefault="003A68CF" w14:paraId="34BB4AC7" w14:textId="22F34CCC">
      <w:pPr>
        <w:pStyle w:val="Heading2"/>
        <w:rPr>
          <w:lang w:eastAsia="en-AU"/>
        </w:rPr>
      </w:pPr>
      <w:r w:rsidRPr="2E4F757B">
        <w:rPr>
          <w:lang w:eastAsia="en-AU"/>
        </w:rPr>
        <w:t>About the Role</w:t>
      </w:r>
    </w:p>
    <w:p w:rsidRPr="00AE2E3E" w:rsidR="00B06ABF" w:rsidP="00AE2E3E" w:rsidRDefault="003A68CF" w14:paraId="185AA443" w14:textId="0A3B4C43">
      <w:pPr>
        <w:pStyle w:val="Heading3"/>
      </w:pPr>
      <w:r w:rsidRPr="00AE2E3E">
        <w:t>Role Purpose</w:t>
      </w:r>
    </w:p>
    <w:p w:rsidRPr="00576FDF" w:rsidR="00576FDF" w:rsidP="00576FDF" w:rsidRDefault="00576FDF" w14:paraId="0347521A" w14:textId="77777777">
      <w:pPr>
        <w:spacing w:before="100" w:beforeAutospacing="1" w:after="160"/>
        <w:rPr>
          <w:rFonts w:eastAsiaTheme="minorEastAsia"/>
          <w:lang w:eastAsia="en-AU"/>
        </w:rPr>
      </w:pPr>
      <w:r w:rsidRPr="00576FDF">
        <w:rPr>
          <w:rFonts w:eastAsiaTheme="minorEastAsia"/>
          <w:lang w:eastAsia="en-AU"/>
        </w:rPr>
        <w:t xml:space="preserve">The Senior Manager, Communications and Government Relations </w:t>
      </w:r>
      <w:proofErr w:type="gramStart"/>
      <w:r w:rsidRPr="00576FDF">
        <w:rPr>
          <w:rFonts w:eastAsiaTheme="minorEastAsia"/>
          <w:lang w:eastAsia="en-AU"/>
        </w:rPr>
        <w:t>is</w:t>
      </w:r>
      <w:proofErr w:type="gramEnd"/>
      <w:r w:rsidRPr="00576FDF">
        <w:rPr>
          <w:rFonts w:eastAsiaTheme="minorEastAsia"/>
          <w:lang w:eastAsia="en-AU"/>
        </w:rPr>
        <w:t xml:space="preserve"> a pivotal senior leadership role responsible for shaping how Australia understands disability advocacy, systemic reform and the priorities of people with disability.</w:t>
      </w:r>
    </w:p>
    <w:p w:rsidRPr="00576FDF" w:rsidR="00576FDF" w:rsidP="404EF5D3" w:rsidRDefault="00576FDF" w14:paraId="62257414" w14:textId="3B049873">
      <w:pPr>
        <w:spacing w:before="100" w:beforeAutospacing="on" w:after="160"/>
        <w:rPr>
          <w:rFonts w:eastAsia="游明朝" w:eastAsiaTheme="minorEastAsia"/>
          <w:lang w:eastAsia="en-AU"/>
        </w:rPr>
      </w:pPr>
      <w:r w:rsidRPr="404EF5D3" w:rsidR="00576FDF">
        <w:rPr>
          <w:rFonts w:eastAsia="游明朝" w:eastAsiaTheme="minorEastAsia"/>
          <w:lang w:eastAsia="en-AU"/>
        </w:rPr>
        <w:t xml:space="preserve">Reporting directly to the CEO, </w:t>
      </w:r>
      <w:r w:rsidRPr="404EF5D3" w:rsidR="09C31CB4">
        <w:rPr>
          <w:rFonts w:eastAsia="游明朝" w:eastAsiaTheme="minorEastAsia"/>
          <w:lang w:eastAsia="en-AU"/>
        </w:rPr>
        <w:t xml:space="preserve">and working with and as a member of the senior leadership team, </w:t>
      </w:r>
      <w:r w:rsidRPr="404EF5D3" w:rsidR="00576FDF">
        <w:rPr>
          <w:rFonts w:eastAsia="游明朝" w:eastAsiaTheme="minorEastAsia"/>
          <w:lang w:eastAsia="en-AU"/>
        </w:rPr>
        <w:t>this role will lead the development and delivery of DANA’s communications and government relations strategy, positioning DANA as a trusted, authoritative and influential national voice with government, media, decision-makers, the disability sector and the broader community.</w:t>
      </w:r>
    </w:p>
    <w:p w:rsidRPr="00576FDF" w:rsidR="00576FDF" w:rsidP="00576FDF" w:rsidRDefault="00576FDF" w14:paraId="51E30BCB" w14:textId="77777777">
      <w:pPr>
        <w:spacing w:before="100" w:beforeAutospacing="1" w:after="160"/>
        <w:rPr>
          <w:rFonts w:eastAsiaTheme="minorEastAsia"/>
          <w:lang w:eastAsia="en-AU"/>
        </w:rPr>
      </w:pPr>
      <w:r w:rsidRPr="00576FDF">
        <w:rPr>
          <w:rFonts w:eastAsiaTheme="minorEastAsia"/>
          <w:lang w:eastAsia="en-AU"/>
        </w:rPr>
        <w:t>This is an opportunity to use communications as a powerful tool for advocacy and social change. You will shape public conversations, amplify the knowledge, expertise and lived experience of people with disability, and ensure DANA’s insights and policy priorities are heard by the people and institutions with the power to create change.</w:t>
      </w:r>
    </w:p>
    <w:p w:rsidRPr="00576FDF" w:rsidR="00576FDF" w:rsidP="00576FDF" w:rsidRDefault="00576FDF" w14:paraId="0E484424" w14:textId="77777777">
      <w:pPr>
        <w:spacing w:before="100" w:beforeAutospacing="1" w:after="160"/>
        <w:rPr>
          <w:rFonts w:eastAsiaTheme="minorEastAsia"/>
          <w:lang w:eastAsia="en-AU"/>
        </w:rPr>
      </w:pPr>
      <w:r w:rsidRPr="00576FDF">
        <w:rPr>
          <w:rFonts w:eastAsiaTheme="minorEastAsia"/>
          <w:lang w:eastAsia="en-AU"/>
        </w:rPr>
        <w:t>You will craft compelling stories from complex policy and advocacy issues, translating evidence, expertise and experiences into clear narratives that inform, influence and inspire action. You will help elevate the voices of independent disability advocacy organisations, strengthen DANA’s reputation as a leading source of expert commentary, and support advocacy that drives meaningful systemic reform.</w:t>
      </w:r>
    </w:p>
    <w:p w:rsidRPr="00576FDF" w:rsidR="000B2B40" w:rsidP="00576FDF" w:rsidRDefault="00576FDF" w14:paraId="70FC6439" w14:textId="6B49F80E">
      <w:pPr>
        <w:spacing w:before="100" w:beforeAutospacing="1" w:after="160"/>
        <w:rPr>
          <w:rFonts w:eastAsiaTheme="minorEastAsia"/>
          <w:lang w:eastAsia="en-AU"/>
        </w:rPr>
      </w:pPr>
      <w:r w:rsidRPr="00576FDF">
        <w:rPr>
          <w:rFonts w:eastAsiaTheme="minorEastAsia"/>
          <w:lang w:eastAsia="en-AU"/>
        </w:rPr>
        <w:t xml:space="preserve">This is not a traditional communications production role. For a national peak body, communications </w:t>
      </w:r>
      <w:proofErr w:type="gramStart"/>
      <w:r w:rsidRPr="00576FDF">
        <w:rPr>
          <w:rFonts w:eastAsiaTheme="minorEastAsia"/>
          <w:lang w:eastAsia="en-AU"/>
        </w:rPr>
        <w:t>is</w:t>
      </w:r>
      <w:proofErr w:type="gramEnd"/>
      <w:r w:rsidRPr="00576FDF">
        <w:rPr>
          <w:rFonts w:eastAsiaTheme="minorEastAsia"/>
          <w:lang w:eastAsia="en-AU"/>
        </w:rPr>
        <w:t xml:space="preserve"> advocacy </w:t>
      </w:r>
      <w:r>
        <w:rPr>
          <w:rFonts w:eastAsiaTheme="minorEastAsia"/>
          <w:lang w:eastAsia="en-AU"/>
        </w:rPr>
        <w:t>-</w:t>
      </w:r>
      <w:r w:rsidRPr="00576FDF">
        <w:rPr>
          <w:rFonts w:eastAsiaTheme="minorEastAsia"/>
          <w:lang w:eastAsia="en-AU"/>
        </w:rPr>
        <w:t xml:space="preserve"> every public statement, media opportunity, campaign and engagement activity is an opportunity to advance DANA’s </w:t>
      </w:r>
      <w:r>
        <w:rPr>
          <w:rFonts w:eastAsiaTheme="minorEastAsia"/>
          <w:lang w:eastAsia="en-AU"/>
        </w:rPr>
        <w:t>purpose</w:t>
      </w:r>
      <w:r w:rsidRPr="00576FDF">
        <w:rPr>
          <w:rFonts w:eastAsiaTheme="minorEastAsia"/>
          <w:lang w:eastAsia="en-AU"/>
        </w:rPr>
        <w:t>, influence public understanding and shape policy outcomes.</w:t>
      </w:r>
    </w:p>
    <w:p w:rsidRPr="00576FDF" w:rsidR="00576FDF" w:rsidP="404EF5D3" w:rsidRDefault="00576FDF" w14:paraId="6B78A94D" w14:textId="6D91FBE9">
      <w:pPr>
        <w:pStyle w:val="Normal"/>
        <w:suppressLineNumbers w:val="0"/>
        <w:bidi w:val="0"/>
        <w:spacing w:beforeAutospacing="on" w:after="160" w:afterAutospacing="off" w:line="259" w:lineRule="auto"/>
        <w:ind w:left="0" w:right="0"/>
        <w:jc w:val="left"/>
        <w:rPr>
          <w:rFonts w:eastAsia="游明朝" w:eastAsiaTheme="minorEastAsia"/>
          <w:lang w:eastAsia="en-AU"/>
        </w:rPr>
      </w:pPr>
      <w:r w:rsidRPr="404EF5D3" w:rsidR="00576FDF">
        <w:rPr>
          <w:rFonts w:eastAsia="游明朝" w:eastAsiaTheme="minorEastAsia"/>
          <w:lang w:eastAsia="en-AU"/>
        </w:rPr>
        <w:t xml:space="preserve">The successful candidate will lead proactive and reactive communications, oversee media engagement, and provide trusted strategic </w:t>
      </w:r>
      <w:r w:rsidRPr="404EF5D3" w:rsidR="214DD192">
        <w:rPr>
          <w:rFonts w:eastAsia="游明朝" w:eastAsiaTheme="minorEastAsia"/>
          <w:lang w:eastAsia="en-AU"/>
        </w:rPr>
        <w:t xml:space="preserve">communications and government relations </w:t>
      </w:r>
      <w:r w:rsidRPr="404EF5D3" w:rsidR="00576FDF">
        <w:rPr>
          <w:rFonts w:eastAsia="游明朝" w:eastAsiaTheme="minorEastAsia"/>
          <w:lang w:eastAsia="en-AU"/>
        </w:rPr>
        <w:t>advice to the CEO and senior leaders</w:t>
      </w:r>
      <w:r w:rsidRPr="404EF5D3" w:rsidR="193DF1C7">
        <w:rPr>
          <w:rFonts w:eastAsia="游明朝" w:eastAsiaTheme="minorEastAsia"/>
          <w:lang w:eastAsia="en-AU"/>
        </w:rPr>
        <w:t xml:space="preserve">, supporting them to effectively influence key stakeholders and advance organisational </w:t>
      </w:r>
      <w:r w:rsidRPr="404EF5D3" w:rsidR="193DF1C7">
        <w:rPr>
          <w:rFonts w:eastAsia="游明朝" w:eastAsiaTheme="minorEastAsia"/>
          <w:lang w:eastAsia="en-AU"/>
        </w:rPr>
        <w:t>objectives</w:t>
      </w:r>
      <w:r w:rsidRPr="404EF5D3" w:rsidR="00576FDF">
        <w:rPr>
          <w:rFonts w:eastAsia="游明朝" w:eastAsiaTheme="minorEastAsia"/>
          <w:lang w:eastAsia="en-AU"/>
        </w:rPr>
        <w:t xml:space="preserve">. You will prepare and support </w:t>
      </w:r>
      <w:r w:rsidRPr="404EF5D3" w:rsidR="5FDF7B8B">
        <w:rPr>
          <w:rFonts w:eastAsia="游明朝" w:eastAsiaTheme="minorEastAsia"/>
          <w:lang w:eastAsia="en-AU"/>
        </w:rPr>
        <w:t>DANA’s</w:t>
      </w:r>
      <w:r w:rsidRPr="404EF5D3" w:rsidR="00576FDF">
        <w:rPr>
          <w:rFonts w:eastAsia="游明朝" w:eastAsiaTheme="minorEastAsia"/>
          <w:lang w:eastAsia="en-AU"/>
        </w:rPr>
        <w:t xml:space="preserve"> spokespeople, build and nurture influential media relationships, </w:t>
      </w:r>
      <w:r w:rsidRPr="404EF5D3" w:rsidR="00576FDF">
        <w:rPr>
          <w:rFonts w:eastAsia="游明朝" w:eastAsiaTheme="minorEastAsia"/>
          <w:lang w:eastAsia="en-AU"/>
        </w:rPr>
        <w:t>identify</w:t>
      </w:r>
      <w:r w:rsidRPr="404EF5D3" w:rsidR="00576FDF">
        <w:rPr>
          <w:rFonts w:eastAsia="游明朝" w:eastAsiaTheme="minorEastAsia"/>
          <w:lang w:eastAsia="en-AU"/>
        </w:rPr>
        <w:t xml:space="preserve"> opportunities to elevate DANA’s voice, and ensure a consistent and compelling narrative across all channels.</w:t>
      </w:r>
    </w:p>
    <w:p w:rsidRPr="00576FDF" w:rsidR="00576FDF" w:rsidP="00576FDF" w:rsidRDefault="00576FDF" w14:paraId="0F03E151" w14:textId="77777777">
      <w:pPr>
        <w:spacing w:before="100" w:beforeAutospacing="1" w:after="160"/>
        <w:rPr>
          <w:rFonts w:eastAsiaTheme="minorEastAsia"/>
          <w:lang w:eastAsia="en-AU"/>
        </w:rPr>
      </w:pPr>
      <w:r w:rsidRPr="00576FDF">
        <w:rPr>
          <w:rFonts w:eastAsiaTheme="minorEastAsia"/>
          <w:lang w:eastAsia="en-AU"/>
        </w:rPr>
        <w:t>This is a high-profile, high-impact role requiring exceptional judgement, political and organisational acuity, strategic thinking and the ability to operate with a high degree of autonomy and trust in a complex and fast-moving advocacy environment.</w:t>
      </w:r>
    </w:p>
    <w:p w:rsidR="003C3D1A" w:rsidP="00AC2A69" w:rsidRDefault="00CF60B5" w14:paraId="332A1E23" w14:textId="77777777">
      <w:pPr>
        <w:rPr>
          <w:lang w:eastAsia="en-AU"/>
        </w:rPr>
      </w:pPr>
      <w:r>
        <w:rPr>
          <w:lang w:eastAsia="en-AU"/>
        </w:rPr>
        <w:t>Y</w:t>
      </w:r>
      <w:r w:rsidRPr="00CF60B5">
        <w:rPr>
          <w:lang w:eastAsia="en-AU"/>
        </w:rPr>
        <w:t>ou will balance strategic leadership with direct involvement in high-value communications activities</w:t>
      </w:r>
      <w:r w:rsidRPr="00576FDF" w:rsidR="00576FDF">
        <w:rPr>
          <w:lang w:eastAsia="en-AU"/>
        </w:rPr>
        <w:t xml:space="preserve">, working across DANA’s teams to embed communications capability wherever advocacy impact occurs. Through your leadership, expertise and relationships, you will help ensure that the experiences and priorities of people with disability are not only </w:t>
      </w:r>
      <w:proofErr w:type="gramStart"/>
      <w:r w:rsidRPr="00576FDF" w:rsidR="00576FDF">
        <w:rPr>
          <w:lang w:eastAsia="en-AU"/>
        </w:rPr>
        <w:t>heard, but</w:t>
      </w:r>
      <w:proofErr w:type="gramEnd"/>
      <w:r w:rsidRPr="00576FDF" w:rsidR="00576FDF">
        <w:rPr>
          <w:lang w:eastAsia="en-AU"/>
        </w:rPr>
        <w:t xml:space="preserve"> influence the decisions that shape their lives.</w:t>
      </w:r>
    </w:p>
    <w:p w:rsidR="003C3D1A" w:rsidP="00AC2A69" w:rsidRDefault="003C3D1A" w14:paraId="50C9B281" w14:textId="77777777">
      <w:pPr>
        <w:rPr>
          <w:lang w:eastAsia="en-AU"/>
        </w:rPr>
      </w:pPr>
    </w:p>
    <w:p w:rsidRPr="00A11D2F" w:rsidR="00A34332" w:rsidP="003C3D1A" w:rsidRDefault="00A11D2F" w14:paraId="3EA60389" w14:textId="059C1B23">
      <w:pPr>
        <w:pStyle w:val="Heading3"/>
      </w:pPr>
      <w:r>
        <w:t>Key Relationships</w:t>
      </w:r>
    </w:p>
    <w:p w:rsidRPr="004828E2" w:rsidR="00A34332" w:rsidP="007A505D" w:rsidRDefault="00A34332" w14:paraId="01E278C3" w14:textId="77777777">
      <w:pPr>
        <w:pStyle w:val="Heading4"/>
      </w:pPr>
      <w:r w:rsidRPr="004828E2">
        <w:t>Internal</w:t>
      </w:r>
    </w:p>
    <w:p w:rsidRPr="00576FDF" w:rsidR="00576FDF" w:rsidRDefault="00576FDF" w14:paraId="14648CF5" w14:textId="45EAB439">
      <w:pPr>
        <w:pStyle w:val="ListParagraph"/>
        <w:numPr>
          <w:ilvl w:val="0"/>
          <w:numId w:val="7"/>
        </w:numPr>
        <w:rPr>
          <w:lang w:eastAsia="en-AU"/>
        </w:rPr>
      </w:pPr>
      <w:r w:rsidRPr="00576FDF">
        <w:rPr>
          <w:lang w:eastAsia="en-AU"/>
        </w:rPr>
        <w:t>Chief Executive Officer</w:t>
      </w:r>
    </w:p>
    <w:p w:rsidRPr="00576FDF" w:rsidR="00576FDF" w:rsidRDefault="00576FDF" w14:paraId="70805DAB" w14:textId="6AFDCB63">
      <w:pPr>
        <w:pStyle w:val="ListParagraph"/>
        <w:numPr>
          <w:ilvl w:val="0"/>
          <w:numId w:val="7"/>
        </w:numPr>
        <w:rPr>
          <w:lang w:eastAsia="en-AU"/>
        </w:rPr>
      </w:pPr>
      <w:r w:rsidRPr="404EF5D3" w:rsidR="00576FDF">
        <w:rPr>
          <w:lang w:eastAsia="en-AU"/>
        </w:rPr>
        <w:t>L</w:t>
      </w:r>
      <w:r w:rsidRPr="404EF5D3" w:rsidR="00576FDF">
        <w:rPr>
          <w:lang w:eastAsia="en-AU"/>
        </w:rPr>
        <w:t>eadership team</w:t>
      </w:r>
      <w:r w:rsidRPr="404EF5D3" w:rsidR="04F8DC04">
        <w:rPr>
          <w:lang w:eastAsia="en-AU"/>
        </w:rPr>
        <w:t>s</w:t>
      </w:r>
    </w:p>
    <w:p w:rsidRPr="00576FDF" w:rsidR="00576FDF" w:rsidRDefault="00576FDF" w14:paraId="07965655" w14:textId="77777777">
      <w:pPr>
        <w:pStyle w:val="ListParagraph"/>
        <w:numPr>
          <w:ilvl w:val="0"/>
          <w:numId w:val="7"/>
        </w:numPr>
        <w:rPr>
          <w:lang w:eastAsia="en-AU"/>
        </w:rPr>
      </w:pPr>
      <w:r w:rsidRPr="00576FDF">
        <w:rPr>
          <w:lang w:eastAsia="en-AU"/>
        </w:rPr>
        <w:t>Policy, Advocacy and Programs teams</w:t>
      </w:r>
    </w:p>
    <w:p w:rsidRPr="00576FDF" w:rsidR="00576FDF" w:rsidRDefault="00576FDF" w14:paraId="2D7AB7A6" w14:textId="77777777">
      <w:pPr>
        <w:pStyle w:val="ListParagraph"/>
        <w:numPr>
          <w:ilvl w:val="0"/>
          <w:numId w:val="7"/>
        </w:numPr>
        <w:rPr>
          <w:lang w:eastAsia="en-AU"/>
        </w:rPr>
      </w:pPr>
      <w:r w:rsidRPr="00576FDF">
        <w:rPr>
          <w:lang w:eastAsia="en-AU"/>
        </w:rPr>
        <w:t>Operations and corporate services teams</w:t>
      </w:r>
    </w:p>
    <w:p w:rsidRPr="00576FDF" w:rsidR="00576FDF" w:rsidRDefault="00576FDF" w14:paraId="57E41AB1" w14:textId="77777777">
      <w:pPr>
        <w:pStyle w:val="ListParagraph"/>
        <w:numPr>
          <w:ilvl w:val="0"/>
          <w:numId w:val="7"/>
        </w:numPr>
        <w:rPr>
          <w:lang w:eastAsia="en-AU"/>
        </w:rPr>
      </w:pPr>
      <w:r w:rsidRPr="00576FDF">
        <w:rPr>
          <w:lang w:eastAsia="en-AU"/>
        </w:rPr>
        <w:t>Communications Officer</w:t>
      </w:r>
    </w:p>
    <w:p w:rsidR="00576FDF" w:rsidRDefault="00576FDF" w14:paraId="64E0EBC3" w14:textId="375EE1A0">
      <w:pPr>
        <w:pStyle w:val="ListParagraph"/>
        <w:numPr>
          <w:ilvl w:val="0"/>
          <w:numId w:val="7"/>
        </w:numPr>
        <w:rPr>
          <w:lang w:eastAsia="en-AU"/>
        </w:rPr>
      </w:pPr>
      <w:r w:rsidRPr="7C51B179">
        <w:rPr>
          <w:lang w:eastAsia="en-AU"/>
        </w:rPr>
        <w:t>Member Engagement Officer</w:t>
      </w:r>
    </w:p>
    <w:p w:rsidRPr="00576FDF" w:rsidR="00A078A1" w:rsidRDefault="0073391C" w14:paraId="19951582" w14:textId="73B60D75">
      <w:pPr>
        <w:pStyle w:val="ListParagraph"/>
        <w:numPr>
          <w:ilvl w:val="0"/>
          <w:numId w:val="7"/>
        </w:numPr>
        <w:rPr>
          <w:lang w:eastAsia="en-AU"/>
        </w:rPr>
      </w:pPr>
      <w:r w:rsidRPr="7C51B179">
        <w:rPr>
          <w:lang w:eastAsia="en-AU"/>
        </w:rPr>
        <w:t xml:space="preserve">DANA </w:t>
      </w:r>
      <w:r w:rsidRPr="7C51B179" w:rsidR="00A078A1">
        <w:rPr>
          <w:lang w:eastAsia="en-AU"/>
        </w:rPr>
        <w:t>Board</w:t>
      </w:r>
    </w:p>
    <w:p w:rsidRPr="004828E2" w:rsidR="00A34332" w:rsidP="007A505D" w:rsidRDefault="00A34332" w14:paraId="40A93E0A" w14:textId="546B95BF">
      <w:pPr>
        <w:pStyle w:val="Heading4"/>
      </w:pPr>
      <w:r w:rsidRPr="6DF3106B">
        <w:t>External</w:t>
      </w:r>
    </w:p>
    <w:p w:rsidRPr="00576FDF" w:rsidR="00576FDF" w:rsidRDefault="00576FDF" w14:paraId="56C29543" w14:textId="77777777">
      <w:pPr>
        <w:pStyle w:val="ListParagraph"/>
        <w:numPr>
          <w:ilvl w:val="0"/>
          <w:numId w:val="8"/>
        </w:numPr>
      </w:pPr>
      <w:r w:rsidRPr="00576FDF">
        <w:t>Journalists, editors, producers and media organisations</w:t>
      </w:r>
    </w:p>
    <w:p w:rsidRPr="00576FDF" w:rsidR="00576FDF" w:rsidRDefault="00576FDF" w14:paraId="01E50EEC" w14:textId="77777777">
      <w:pPr>
        <w:pStyle w:val="ListParagraph"/>
        <w:numPr>
          <w:ilvl w:val="0"/>
          <w:numId w:val="8"/>
        </w:numPr>
      </w:pPr>
      <w:r w:rsidRPr="00576FDF">
        <w:t>Australian Government ministers, parliamentarians and government departments</w:t>
      </w:r>
    </w:p>
    <w:p w:rsidR="00356B4D" w:rsidRDefault="00356B4D" w14:paraId="231F7D22" w14:textId="77777777">
      <w:pPr>
        <w:pStyle w:val="ListParagraph"/>
        <w:numPr>
          <w:ilvl w:val="0"/>
          <w:numId w:val="8"/>
        </w:numPr>
        <w:rPr>
          <w:lang w:eastAsia="en-AU"/>
        </w:rPr>
      </w:pPr>
      <w:r w:rsidRPr="00576FDF">
        <w:rPr>
          <w:lang w:eastAsia="en-AU"/>
        </w:rPr>
        <w:t>DANA member organisations</w:t>
      </w:r>
    </w:p>
    <w:p w:rsidRPr="00576FDF" w:rsidR="00576FDF" w:rsidRDefault="00356B4D" w14:paraId="4B7A3692" w14:textId="0A103967">
      <w:pPr>
        <w:pStyle w:val="ListParagraph"/>
        <w:numPr>
          <w:ilvl w:val="0"/>
          <w:numId w:val="8"/>
        </w:numPr>
      </w:pPr>
      <w:r>
        <w:t>D</w:t>
      </w:r>
      <w:r w:rsidRPr="00576FDF" w:rsidR="00576FDF">
        <w:t>isability advocacy organisations and sector stakeholders</w:t>
      </w:r>
    </w:p>
    <w:p w:rsidRPr="00576FDF" w:rsidR="00576FDF" w:rsidRDefault="00576FDF" w14:paraId="2A8C59C8" w14:textId="77777777">
      <w:pPr>
        <w:pStyle w:val="ListParagraph"/>
        <w:numPr>
          <w:ilvl w:val="0"/>
          <w:numId w:val="8"/>
        </w:numPr>
      </w:pPr>
      <w:r w:rsidRPr="00576FDF">
        <w:t>People with disability and representative organisations</w:t>
      </w:r>
    </w:p>
    <w:p w:rsidRPr="00576FDF" w:rsidR="00576FDF" w:rsidRDefault="00576FDF" w14:paraId="655D16DC" w14:textId="77777777">
      <w:pPr>
        <w:pStyle w:val="ListParagraph"/>
        <w:numPr>
          <w:ilvl w:val="0"/>
          <w:numId w:val="8"/>
        </w:numPr>
      </w:pPr>
      <w:r w:rsidRPr="00576FDF">
        <w:t>Community, research and policy stakeholders</w:t>
      </w:r>
    </w:p>
    <w:p w:rsidRPr="0081268E" w:rsidR="00356B4D" w:rsidRDefault="00576FDF" w14:paraId="75686366" w14:textId="77777777">
      <w:pPr>
        <w:pStyle w:val="ListParagraph"/>
        <w:numPr>
          <w:ilvl w:val="0"/>
          <w:numId w:val="8"/>
        </w:numPr>
        <w:rPr>
          <w:b/>
          <w:bCs/>
        </w:rPr>
      </w:pPr>
      <w:r w:rsidRPr="00576FDF">
        <w:t>Communications and advocacy partners</w:t>
      </w:r>
    </w:p>
    <w:p w:rsidRPr="00356B4D" w:rsidR="0081268E" w:rsidP="0081268E" w:rsidRDefault="0081268E" w14:paraId="468996CD" w14:textId="77777777">
      <w:pPr>
        <w:pStyle w:val="ListParagraph"/>
        <w:rPr>
          <w:b/>
          <w:bCs/>
        </w:rPr>
      </w:pPr>
    </w:p>
    <w:p w:rsidRPr="004828E2" w:rsidR="003A68CF" w:rsidP="0081268E" w:rsidRDefault="003A68CF" w14:paraId="3345E3BF" w14:textId="2534CB4F">
      <w:pPr>
        <w:pStyle w:val="Heading3"/>
        <w:rPr>
          <w:b/>
          <w:bCs/>
        </w:rPr>
      </w:pPr>
      <w:r w:rsidRPr="7747D1B8">
        <w:t>Key Responsibilities &amp; Main Activities</w:t>
      </w:r>
      <w:r w:rsidRPr="7747D1B8" w:rsidR="00350E94">
        <w:t> </w:t>
      </w:r>
    </w:p>
    <w:p w:rsidRPr="00356B4D" w:rsidR="00356B4D" w:rsidP="006044BB" w:rsidRDefault="00356B4D" w14:paraId="4196ED26" w14:textId="77777777">
      <w:pPr>
        <w:pStyle w:val="Heading4"/>
        <w:spacing w:after="0" w:afterAutospacing="0"/>
        <w:rPr>
          <w:rFonts w:asciiTheme="minorHAnsi" w:hAnsiTheme="minorHAnsi" w:cstheme="minorBidi"/>
          <w:color w:val="auto"/>
        </w:rPr>
      </w:pPr>
      <w:r w:rsidRPr="00356B4D">
        <w:t>Strategic communications and organisational influence</w:t>
      </w:r>
    </w:p>
    <w:p w:rsidRPr="00356B4D" w:rsidR="00356B4D" w:rsidRDefault="00356B4D" w14:paraId="7AD50EA3" w14:textId="299688CC">
      <w:pPr>
        <w:pStyle w:val="ListParagraph"/>
        <w:numPr>
          <w:ilvl w:val="0"/>
          <w:numId w:val="9"/>
        </w:numPr>
        <w:rPr>
          <w:lang w:eastAsia="en-AU"/>
        </w:rPr>
      </w:pPr>
      <w:r w:rsidRPr="404EF5D3" w:rsidR="00356B4D">
        <w:rPr>
          <w:lang w:eastAsia="en-AU"/>
        </w:rPr>
        <w:t xml:space="preserve">Develop, </w:t>
      </w:r>
      <w:r w:rsidRPr="404EF5D3" w:rsidR="00356B4D">
        <w:rPr>
          <w:lang w:eastAsia="en-AU"/>
        </w:rPr>
        <w:t>lead</w:t>
      </w:r>
      <w:r w:rsidRPr="404EF5D3" w:rsidR="00356B4D">
        <w:rPr>
          <w:lang w:eastAsia="en-AU"/>
        </w:rPr>
        <w:t xml:space="preserve"> and evaluate DANA’s overarching communications and government relations strategy, ensuring alignment with organisational strategy, </w:t>
      </w:r>
      <w:r w:rsidRPr="404EF5D3" w:rsidR="45158C75">
        <w:rPr>
          <w:lang w:eastAsia="en-AU"/>
        </w:rPr>
        <w:t xml:space="preserve">policy and </w:t>
      </w:r>
      <w:r w:rsidRPr="404EF5D3" w:rsidR="00356B4D">
        <w:rPr>
          <w:lang w:eastAsia="en-AU"/>
        </w:rPr>
        <w:t xml:space="preserve">advocacy priorities, reform </w:t>
      </w:r>
      <w:r w:rsidRPr="404EF5D3" w:rsidR="00356B4D">
        <w:rPr>
          <w:lang w:eastAsia="en-AU"/>
        </w:rPr>
        <w:t>agendas</w:t>
      </w:r>
      <w:r w:rsidRPr="404EF5D3" w:rsidR="00356B4D">
        <w:rPr>
          <w:lang w:eastAsia="en-AU"/>
        </w:rPr>
        <w:t xml:space="preserve"> and stakeholder needs.</w:t>
      </w:r>
    </w:p>
    <w:p w:rsidRPr="00356B4D" w:rsidR="00356B4D" w:rsidRDefault="00356B4D" w14:paraId="5A9F8E48" w14:textId="77B10F37">
      <w:pPr>
        <w:pStyle w:val="ListParagraph"/>
        <w:numPr>
          <w:ilvl w:val="0"/>
          <w:numId w:val="9"/>
        </w:numPr>
        <w:rPr>
          <w:lang w:eastAsia="en-AU"/>
        </w:rPr>
      </w:pPr>
      <w:r w:rsidRPr="7C51B179">
        <w:rPr>
          <w:lang w:eastAsia="en-AU"/>
        </w:rPr>
        <w:t>Provide expert strategic communications and government relations advice to the CEO, Board, executive leadership team and teams across DANA, including advice on positioning, messaging, opportunities, risks, emerging issues and external influence.</w:t>
      </w:r>
    </w:p>
    <w:p w:rsidR="00DC5523" w:rsidRDefault="00356B4D" w14:paraId="25200373" w14:textId="7F046F47">
      <w:pPr>
        <w:pStyle w:val="ListParagraph"/>
        <w:numPr>
          <w:ilvl w:val="0"/>
          <w:numId w:val="9"/>
        </w:numPr>
        <w:rPr>
          <w:lang w:eastAsia="en-AU"/>
        </w:rPr>
      </w:pPr>
      <w:r w:rsidRPr="404EF5D3" w:rsidR="00356B4D">
        <w:rPr>
          <w:lang w:eastAsia="en-AU"/>
        </w:rPr>
        <w:t xml:space="preserve">Shape and strengthen DANA’s public profile and influence by </w:t>
      </w:r>
      <w:r w:rsidRPr="404EF5D3" w:rsidR="00356B4D">
        <w:rPr>
          <w:lang w:eastAsia="en-AU"/>
        </w:rPr>
        <w:t>identifying</w:t>
      </w:r>
      <w:r w:rsidRPr="404EF5D3" w:rsidR="00356B4D">
        <w:rPr>
          <w:lang w:eastAsia="en-AU"/>
        </w:rPr>
        <w:t xml:space="preserve"> opportunities to elevate the organisation’s </w:t>
      </w:r>
      <w:r w:rsidRPr="404EF5D3" w:rsidR="00356B4D">
        <w:rPr>
          <w:lang w:eastAsia="en-AU"/>
        </w:rPr>
        <w:t>expertise</w:t>
      </w:r>
      <w:r w:rsidRPr="404EF5D3" w:rsidR="00356B4D">
        <w:rPr>
          <w:lang w:eastAsia="en-AU"/>
        </w:rPr>
        <w:t xml:space="preserve">, </w:t>
      </w:r>
      <w:r w:rsidRPr="404EF5D3" w:rsidR="64527309">
        <w:rPr>
          <w:lang w:eastAsia="en-AU"/>
        </w:rPr>
        <w:t xml:space="preserve">policy and </w:t>
      </w:r>
      <w:r w:rsidRPr="404EF5D3" w:rsidR="00356B4D">
        <w:rPr>
          <w:lang w:eastAsia="en-AU"/>
        </w:rPr>
        <w:t xml:space="preserve">advocacy </w:t>
      </w:r>
      <w:r w:rsidRPr="404EF5D3" w:rsidR="00356B4D">
        <w:rPr>
          <w:lang w:eastAsia="en-AU"/>
        </w:rPr>
        <w:t>priorities</w:t>
      </w:r>
      <w:r w:rsidRPr="404EF5D3" w:rsidR="00356B4D">
        <w:rPr>
          <w:lang w:eastAsia="en-AU"/>
        </w:rPr>
        <w:t xml:space="preserve"> and the experiences of people with disability across government, media, the disability </w:t>
      </w:r>
      <w:r w:rsidRPr="404EF5D3" w:rsidR="00356B4D">
        <w:rPr>
          <w:lang w:eastAsia="en-AU"/>
        </w:rPr>
        <w:t>sector</w:t>
      </w:r>
      <w:r w:rsidRPr="404EF5D3" w:rsidR="00356B4D">
        <w:rPr>
          <w:lang w:eastAsia="en-AU"/>
        </w:rPr>
        <w:t xml:space="preserve"> and the broader community.</w:t>
      </w:r>
    </w:p>
    <w:p w:rsidR="00356B4D" w:rsidRDefault="00356B4D" w14:paraId="74ED3D42" w14:textId="77777777">
      <w:pPr>
        <w:pStyle w:val="ListParagraph"/>
        <w:numPr>
          <w:ilvl w:val="0"/>
          <w:numId w:val="9"/>
        </w:numPr>
        <w:rPr>
          <w:lang w:eastAsia="en-AU"/>
        </w:rPr>
      </w:pPr>
      <w:r>
        <w:rPr>
          <w:lang w:eastAsia="en-AU"/>
        </w:rPr>
        <w:t>Provide strategic direction and quality oversight across all organisational communications, including media, digital communications, publications, campaigns, events and stakeholder engagement activities.</w:t>
      </w:r>
    </w:p>
    <w:p w:rsidR="00356B4D" w:rsidRDefault="00356B4D" w14:paraId="71F2D1EB" w14:textId="4B62DF4F">
      <w:pPr>
        <w:pStyle w:val="ListParagraph"/>
        <w:numPr>
          <w:ilvl w:val="0"/>
          <w:numId w:val="9"/>
        </w:numPr>
        <w:rPr>
          <w:lang w:eastAsia="en-AU"/>
        </w:rPr>
      </w:pPr>
      <w:r>
        <w:rPr>
          <w:lang w:eastAsia="en-AU"/>
        </w:rPr>
        <w:t>Monitor the external environment, including political developments, policy discussions, media narratives and emerging issues, providing timely intelligence and advice to inform proactive positioning and advocacy opportunities.</w:t>
      </w:r>
    </w:p>
    <w:p w:rsidRPr="006044BB" w:rsidR="00D81330" w:rsidP="006044BB" w:rsidRDefault="00356B4D" w14:paraId="2929FF1A" w14:textId="14DA1F16">
      <w:pPr>
        <w:pStyle w:val="Heading4"/>
        <w:spacing w:after="0" w:afterAutospacing="0"/>
      </w:pPr>
      <w:r>
        <w:t>Narrative</w:t>
      </w:r>
      <w:r w:rsidRPr="00A46A36" w:rsidR="00D81330">
        <w:t xml:space="preserve"> </w:t>
      </w:r>
      <w:r>
        <w:t>l</w:t>
      </w:r>
      <w:r w:rsidRPr="00A46A36" w:rsidR="00D81330">
        <w:t>eadership</w:t>
      </w:r>
      <w:r>
        <w:t xml:space="preserve"> and thought leadership</w:t>
      </w:r>
    </w:p>
    <w:p w:rsidRPr="00356B4D" w:rsidR="00356B4D" w:rsidRDefault="00356B4D" w14:paraId="2EE8A0A0" w14:textId="77777777">
      <w:pPr>
        <w:pStyle w:val="ListParagraph"/>
        <w:numPr>
          <w:ilvl w:val="0"/>
          <w:numId w:val="1"/>
        </w:numPr>
        <w:rPr>
          <w:rFonts w:eastAsia="Times New Roman"/>
          <w:lang w:eastAsia="en-AU"/>
        </w:rPr>
      </w:pPr>
      <w:r w:rsidRPr="00356B4D">
        <w:rPr>
          <w:rFonts w:eastAsia="Times New Roman"/>
          <w:lang w:eastAsia="en-AU"/>
        </w:rPr>
        <w:t>Lead the development of compelling narratives that communicate DANA’s purpose, expertise and policy priorities, translating complex disability advocacy issues into clear, accessible and influential communications.</w:t>
      </w:r>
    </w:p>
    <w:p w:rsidRPr="00356B4D" w:rsidR="00356B4D" w:rsidRDefault="00356B4D" w14:paraId="2D66ECD9" w14:textId="77777777">
      <w:pPr>
        <w:pStyle w:val="ListParagraph"/>
        <w:numPr>
          <w:ilvl w:val="0"/>
          <w:numId w:val="1"/>
        </w:numPr>
        <w:rPr>
          <w:rFonts w:eastAsia="Times New Roman"/>
          <w:lang w:eastAsia="en-AU"/>
        </w:rPr>
      </w:pPr>
      <w:r w:rsidRPr="00356B4D">
        <w:rPr>
          <w:rFonts w:eastAsia="Times New Roman"/>
          <w:lang w:eastAsia="en-AU"/>
        </w:rPr>
        <w:t>Craft and oversee high-quality thought leadership content, opinion pieces, features, briefings and public commentary that position DANA as a trusted national authority on disability advocacy and systemic reform.</w:t>
      </w:r>
    </w:p>
    <w:p w:rsidRPr="00356B4D" w:rsidR="00356B4D" w:rsidRDefault="00356B4D" w14:paraId="609908B0" w14:textId="77777777">
      <w:pPr>
        <w:pStyle w:val="ListParagraph"/>
        <w:numPr>
          <w:ilvl w:val="0"/>
          <w:numId w:val="1"/>
        </w:numPr>
        <w:rPr>
          <w:rFonts w:eastAsia="Times New Roman"/>
          <w:lang w:eastAsia="en-AU"/>
        </w:rPr>
      </w:pPr>
      <w:r w:rsidRPr="00356B4D">
        <w:rPr>
          <w:rFonts w:eastAsia="Times New Roman"/>
          <w:lang w:eastAsia="en-AU"/>
        </w:rPr>
        <w:t>Ensure DANA’s communications authentically amplify the knowledge, expertise and experiences of member organisations and people with disability.</w:t>
      </w:r>
    </w:p>
    <w:p w:rsidR="00D81330" w:rsidRDefault="00356B4D" w14:paraId="77C334FA" w14:textId="170C342A">
      <w:pPr>
        <w:pStyle w:val="ListParagraph"/>
        <w:numPr>
          <w:ilvl w:val="0"/>
          <w:numId w:val="1"/>
        </w:numPr>
        <w:rPr>
          <w:rFonts w:eastAsia="Times New Roman"/>
          <w:lang w:eastAsia="en-AU"/>
        </w:rPr>
      </w:pPr>
      <w:r w:rsidRPr="00356B4D">
        <w:rPr>
          <w:rFonts w:eastAsia="Times New Roman"/>
          <w:lang w:eastAsia="en-AU"/>
        </w:rPr>
        <w:t>Establish and maintain strong message discipline across all external communications, ensuring consistency, accuracy, accessibility and alignment with DANA’s values and advocacy positions</w:t>
      </w:r>
      <w:r w:rsidRPr="0008472F" w:rsidR="0008472F">
        <w:rPr>
          <w:rFonts w:eastAsia="Times New Roman"/>
          <w:lang w:eastAsia="en-AU"/>
        </w:rPr>
        <w:t>.</w:t>
      </w:r>
    </w:p>
    <w:p w:rsidRPr="0008472F" w:rsidR="00356B4D" w:rsidRDefault="00356B4D" w14:paraId="2BC46090" w14:textId="72ABBB76">
      <w:pPr>
        <w:pStyle w:val="ListParagraph"/>
        <w:numPr>
          <w:ilvl w:val="0"/>
          <w:numId w:val="1"/>
        </w:numPr>
        <w:rPr>
          <w:rFonts w:eastAsia="Times New Roman"/>
          <w:lang w:eastAsia="en-AU"/>
        </w:rPr>
      </w:pPr>
      <w:r w:rsidRPr="404EF5D3" w:rsidR="00356B4D">
        <w:rPr>
          <w:rFonts w:eastAsia="Times New Roman"/>
          <w:lang w:eastAsia="en-AU"/>
        </w:rPr>
        <w:t>Identify</w:t>
      </w:r>
      <w:r w:rsidRPr="404EF5D3" w:rsidR="00356B4D">
        <w:rPr>
          <w:rFonts w:eastAsia="Times New Roman"/>
          <w:lang w:eastAsia="en-AU"/>
        </w:rPr>
        <w:t xml:space="preserve"> and develop compelling stories, media angles and opportunities that </w:t>
      </w:r>
      <w:r w:rsidRPr="404EF5D3" w:rsidR="00356B4D">
        <w:rPr>
          <w:rFonts w:eastAsia="Times New Roman"/>
          <w:lang w:eastAsia="en-AU"/>
        </w:rPr>
        <w:t>showcase</w:t>
      </w:r>
      <w:r w:rsidRPr="404EF5D3" w:rsidR="00356B4D">
        <w:rPr>
          <w:rFonts w:eastAsia="Times New Roman"/>
          <w:lang w:eastAsia="en-AU"/>
        </w:rPr>
        <w:t xml:space="preserve"> the impact </w:t>
      </w:r>
      <w:r w:rsidRPr="404EF5D3" w:rsidR="7861BAE1">
        <w:rPr>
          <w:rFonts w:eastAsia="Times New Roman"/>
          <w:lang w:eastAsia="en-AU"/>
        </w:rPr>
        <w:t xml:space="preserve">and value </w:t>
      </w:r>
      <w:r w:rsidRPr="404EF5D3" w:rsidR="00356B4D">
        <w:rPr>
          <w:rFonts w:eastAsia="Times New Roman"/>
          <w:lang w:eastAsia="en-AU"/>
        </w:rPr>
        <w:t>of independent disability advocacy and support public understanding of issues affecting people with disability.</w:t>
      </w:r>
    </w:p>
    <w:p w:rsidRPr="004828E2" w:rsidR="009D425D" w:rsidP="006044BB" w:rsidRDefault="00356B4D" w14:paraId="6B3F03B0" w14:textId="25A4420A">
      <w:pPr>
        <w:pStyle w:val="Heading4"/>
        <w:spacing w:after="0" w:afterAutospacing="0"/>
      </w:pPr>
      <w:r>
        <w:t>Media strategy,</w:t>
      </w:r>
      <w:r w:rsidRPr="378C031B" w:rsidR="0008472F">
        <w:t xml:space="preserve"> </w:t>
      </w:r>
      <w:r>
        <w:t>e</w:t>
      </w:r>
      <w:r w:rsidRPr="378C031B" w:rsidR="0008472F">
        <w:t>ngagement</w:t>
      </w:r>
      <w:r>
        <w:t>, and reputation management</w:t>
      </w:r>
    </w:p>
    <w:p w:rsidRPr="00356B4D" w:rsidR="00356B4D" w:rsidRDefault="00356B4D" w14:paraId="5048ABD1" w14:textId="77777777">
      <w:pPr>
        <w:pStyle w:val="ListParagraph"/>
        <w:numPr>
          <w:ilvl w:val="0"/>
          <w:numId w:val="3"/>
        </w:numPr>
        <w:rPr>
          <w:rFonts w:eastAsia="Times New Roman"/>
          <w:lang w:eastAsia="en-AU"/>
        </w:rPr>
      </w:pPr>
      <w:r w:rsidRPr="00356B4D">
        <w:rPr>
          <w:rFonts w:eastAsia="Times New Roman"/>
          <w:lang w:eastAsia="en-AU"/>
        </w:rPr>
        <w:t>Lead DANA’s national media strategy, including proactive media engagement, reactive responses, media opportunities, reputation management and consistent messaging across all external communications.</w:t>
      </w:r>
    </w:p>
    <w:p w:rsidRPr="00356B4D" w:rsidR="00356B4D" w:rsidRDefault="00356B4D" w14:paraId="0EF449DE" w14:textId="77777777">
      <w:pPr>
        <w:pStyle w:val="ListParagraph"/>
        <w:numPr>
          <w:ilvl w:val="0"/>
          <w:numId w:val="3"/>
        </w:numPr>
        <w:rPr>
          <w:rFonts w:eastAsia="Times New Roman"/>
          <w:lang w:eastAsia="en-AU"/>
        </w:rPr>
      </w:pPr>
      <w:r w:rsidRPr="00356B4D">
        <w:rPr>
          <w:rFonts w:eastAsia="Times New Roman"/>
          <w:lang w:eastAsia="en-AU"/>
        </w:rPr>
        <w:t>Build and maintain strong relationships with journalists, editors, producers and media stakeholders across national, metropolitan, regional and specialist media outlets.</w:t>
      </w:r>
    </w:p>
    <w:p w:rsidRPr="00356B4D" w:rsidR="00356B4D" w:rsidRDefault="00356B4D" w14:paraId="4CC2946D" w14:textId="7603027C">
      <w:pPr>
        <w:pStyle w:val="ListParagraph"/>
        <w:numPr>
          <w:ilvl w:val="0"/>
          <w:numId w:val="3"/>
        </w:numPr>
        <w:rPr>
          <w:rFonts w:eastAsia="Times New Roman"/>
          <w:lang w:eastAsia="en-AU"/>
        </w:rPr>
      </w:pPr>
      <w:r w:rsidRPr="404EF5D3" w:rsidR="00356B4D">
        <w:rPr>
          <w:rFonts w:eastAsia="Times New Roman"/>
          <w:lang w:eastAsia="en-AU"/>
        </w:rPr>
        <w:t>Position DANA as a leading and trusted source of expert commentary on disability,</w:t>
      </w:r>
      <w:r w:rsidRPr="404EF5D3" w:rsidR="6028207D">
        <w:rPr>
          <w:rFonts w:eastAsia="Times New Roman"/>
          <w:lang w:eastAsia="en-AU"/>
        </w:rPr>
        <w:t xml:space="preserve"> systemic and independent</w:t>
      </w:r>
      <w:r w:rsidRPr="404EF5D3" w:rsidR="00356B4D">
        <w:rPr>
          <w:rFonts w:eastAsia="Times New Roman"/>
          <w:lang w:eastAsia="en-AU"/>
        </w:rPr>
        <w:t xml:space="preserve"> advocacy, human </w:t>
      </w:r>
      <w:r w:rsidRPr="404EF5D3" w:rsidR="00356B4D">
        <w:rPr>
          <w:rFonts w:eastAsia="Times New Roman"/>
          <w:lang w:eastAsia="en-AU"/>
        </w:rPr>
        <w:t>rights</w:t>
      </w:r>
      <w:r w:rsidRPr="404EF5D3" w:rsidR="00356B4D">
        <w:rPr>
          <w:rFonts w:eastAsia="Times New Roman"/>
          <w:lang w:eastAsia="en-AU"/>
        </w:rPr>
        <w:t xml:space="preserve"> and social policy issues.</w:t>
      </w:r>
    </w:p>
    <w:p w:rsidR="005C6605" w:rsidRDefault="00356B4D" w14:paraId="0B6474C6" w14:textId="23540EFF">
      <w:pPr>
        <w:pStyle w:val="ListParagraph"/>
        <w:numPr>
          <w:ilvl w:val="0"/>
          <w:numId w:val="3"/>
        </w:numPr>
        <w:rPr>
          <w:rFonts w:eastAsia="Times New Roman"/>
          <w:lang w:eastAsia="en-AU"/>
        </w:rPr>
      </w:pPr>
      <w:r w:rsidRPr="00356B4D">
        <w:rPr>
          <w:rFonts w:eastAsia="Times New Roman"/>
          <w:lang w:eastAsia="en-AU"/>
        </w:rPr>
        <w:t>Develop and maintain a proactive pipeline of media stories, narratives and opportunities, while identifying opportunities for timely reactive commentary and engagement</w:t>
      </w:r>
      <w:r w:rsidR="006D1519">
        <w:rPr>
          <w:rFonts w:eastAsia="Times New Roman"/>
          <w:lang w:eastAsia="en-AU"/>
        </w:rPr>
        <w:t>.</w:t>
      </w:r>
    </w:p>
    <w:p w:rsidRPr="00356B4D" w:rsidR="00356B4D" w:rsidRDefault="00356B4D" w14:paraId="7636AD62" w14:textId="77777777">
      <w:pPr>
        <w:pStyle w:val="ListParagraph"/>
        <w:numPr>
          <w:ilvl w:val="0"/>
          <w:numId w:val="3"/>
        </w:numPr>
        <w:rPr>
          <w:rFonts w:eastAsia="Times New Roman"/>
          <w:lang w:eastAsia="en-AU"/>
        </w:rPr>
      </w:pPr>
      <w:r w:rsidRPr="00356B4D">
        <w:rPr>
          <w:rFonts w:eastAsia="Times New Roman"/>
          <w:lang w:eastAsia="en-AU"/>
        </w:rPr>
        <w:t>Lead the preparation of media releases, public statements, opinion pieces and reactive media responses in consultation with the CEO and relevant teams.</w:t>
      </w:r>
    </w:p>
    <w:p w:rsidRPr="00356B4D" w:rsidR="00356B4D" w:rsidRDefault="00356B4D" w14:paraId="2AA673AD" w14:textId="77777777">
      <w:pPr>
        <w:pStyle w:val="ListParagraph"/>
        <w:numPr>
          <w:ilvl w:val="0"/>
          <w:numId w:val="3"/>
        </w:numPr>
        <w:rPr>
          <w:rFonts w:eastAsia="Times New Roman"/>
          <w:lang w:eastAsia="en-AU"/>
        </w:rPr>
      </w:pPr>
      <w:r w:rsidRPr="00356B4D">
        <w:rPr>
          <w:rFonts w:eastAsia="Times New Roman"/>
          <w:lang w:eastAsia="en-AU"/>
        </w:rPr>
        <w:t>Lead issues management and high-stakes reputational responses, providing calm, strategic advice and coordinating effective responses.</w:t>
      </w:r>
    </w:p>
    <w:p w:rsidRPr="003E40BC" w:rsidR="00356B4D" w:rsidRDefault="00356B4D" w14:paraId="4CD9F994" w14:textId="4EB07D0D">
      <w:pPr>
        <w:pStyle w:val="ListParagraph"/>
        <w:numPr>
          <w:ilvl w:val="0"/>
          <w:numId w:val="3"/>
        </w:numPr>
        <w:rPr>
          <w:rFonts w:eastAsia="Times New Roman"/>
          <w:lang w:eastAsia="en-AU"/>
        </w:rPr>
      </w:pPr>
      <w:r w:rsidRPr="00356B4D">
        <w:rPr>
          <w:rFonts w:eastAsia="Times New Roman"/>
          <w:lang w:eastAsia="en-AU"/>
        </w:rPr>
        <w:t>Monitor media coverage relevant to DANA’s mandate and provide regular media intelligence, analysis and reporting to inform organisational decision-making.</w:t>
      </w:r>
    </w:p>
    <w:p w:rsidRPr="004828E2" w:rsidR="00CF41C4" w:rsidP="006044BB" w:rsidRDefault="00356B4D" w14:paraId="4F06681D" w14:textId="1238D829">
      <w:pPr>
        <w:pStyle w:val="Heading4"/>
        <w:spacing w:after="0" w:afterAutospacing="0"/>
      </w:pPr>
      <w:r>
        <w:t>Executive communications and spokesperson support</w:t>
      </w:r>
    </w:p>
    <w:p w:rsidRPr="00356B4D" w:rsidR="00356B4D" w:rsidRDefault="00356B4D" w14:paraId="45059757" w14:textId="4D478FFF">
      <w:pPr>
        <w:pStyle w:val="ListParagraph"/>
        <w:numPr>
          <w:ilvl w:val="0"/>
          <w:numId w:val="5"/>
        </w:numPr>
        <w:rPr>
          <w:rFonts w:eastAsia="Times New Roman"/>
          <w:lang w:eastAsia="en-AU"/>
        </w:rPr>
      </w:pPr>
      <w:r w:rsidRPr="404EF5D3" w:rsidR="00356B4D">
        <w:rPr>
          <w:rFonts w:eastAsia="Times New Roman"/>
          <w:lang w:eastAsia="en-AU"/>
        </w:rPr>
        <w:t xml:space="preserve">Provide strategic communications support and advice to the CEO, </w:t>
      </w:r>
      <w:r w:rsidRPr="404EF5D3" w:rsidR="3102BB13">
        <w:rPr>
          <w:rFonts w:eastAsia="Times New Roman"/>
          <w:lang w:eastAsia="en-AU"/>
        </w:rPr>
        <w:t xml:space="preserve">leaders, </w:t>
      </w:r>
      <w:r w:rsidRPr="404EF5D3" w:rsidR="00356B4D">
        <w:rPr>
          <w:rFonts w:eastAsia="Times New Roman"/>
          <w:lang w:eastAsia="en-AU"/>
        </w:rPr>
        <w:t xml:space="preserve">Board </w:t>
      </w:r>
      <w:r w:rsidRPr="404EF5D3" w:rsidR="00356B4D">
        <w:rPr>
          <w:rFonts w:eastAsia="Times New Roman"/>
          <w:lang w:eastAsia="en-AU"/>
        </w:rPr>
        <w:t>members</w:t>
      </w:r>
      <w:r w:rsidRPr="404EF5D3" w:rsidR="00356B4D">
        <w:rPr>
          <w:rFonts w:eastAsia="Times New Roman"/>
          <w:lang w:eastAsia="en-AU"/>
        </w:rPr>
        <w:t xml:space="preserve"> and organisational spokespeople.</w:t>
      </w:r>
    </w:p>
    <w:p w:rsidRPr="00356B4D" w:rsidR="00356B4D" w:rsidRDefault="00356B4D" w14:paraId="028BB2FC" w14:textId="77777777">
      <w:pPr>
        <w:pStyle w:val="ListParagraph"/>
        <w:numPr>
          <w:ilvl w:val="0"/>
          <w:numId w:val="5"/>
        </w:numPr>
        <w:rPr>
          <w:rFonts w:eastAsia="Times New Roman"/>
          <w:lang w:eastAsia="en-AU"/>
        </w:rPr>
      </w:pPr>
      <w:r w:rsidRPr="00356B4D">
        <w:rPr>
          <w:rFonts w:eastAsia="Times New Roman"/>
          <w:lang w:eastAsia="en-AU"/>
        </w:rPr>
        <w:t>Prepare and support spokespeople for media interviews, public appearances and stakeholder engagements, including briefing notes, key messages, talking points and interview preparation.</w:t>
      </w:r>
    </w:p>
    <w:p w:rsidRPr="00356B4D" w:rsidR="00356B4D" w:rsidRDefault="00356B4D" w14:paraId="445E20DF" w14:textId="77777777">
      <w:pPr>
        <w:pStyle w:val="ListParagraph"/>
        <w:numPr>
          <w:ilvl w:val="0"/>
          <w:numId w:val="5"/>
        </w:numPr>
        <w:rPr>
          <w:rFonts w:eastAsia="Times New Roman"/>
          <w:lang w:eastAsia="en-AU"/>
        </w:rPr>
      </w:pPr>
      <w:r w:rsidRPr="00356B4D">
        <w:rPr>
          <w:rFonts w:eastAsia="Times New Roman"/>
          <w:lang w:eastAsia="en-AU"/>
        </w:rPr>
        <w:t>Coordinate communications support for major forums, events and external engagements, including executive briefings, speaking notes and follow-up strategies.</w:t>
      </w:r>
    </w:p>
    <w:p w:rsidR="00B03D8E" w:rsidRDefault="00356B4D" w14:paraId="6E1C861E" w14:textId="6A1FF51C">
      <w:pPr>
        <w:pStyle w:val="ListParagraph"/>
        <w:numPr>
          <w:ilvl w:val="0"/>
          <w:numId w:val="5"/>
        </w:numPr>
        <w:rPr>
          <w:rFonts w:eastAsia="Times New Roman"/>
          <w:lang w:eastAsia="en-AU"/>
        </w:rPr>
      </w:pPr>
      <w:r w:rsidRPr="00356B4D">
        <w:rPr>
          <w:rFonts w:eastAsia="Times New Roman"/>
          <w:lang w:eastAsia="en-AU"/>
        </w:rPr>
        <w:t>Advise senior leaders on communications opportunities, risks and approaches to strengthen DANA’s influence and reputation</w:t>
      </w:r>
      <w:r w:rsidRPr="00B03D8E" w:rsidR="00B03D8E">
        <w:rPr>
          <w:rFonts w:eastAsia="Times New Roman"/>
          <w:lang w:eastAsia="en-AU"/>
        </w:rPr>
        <w:t>.</w:t>
      </w:r>
    </w:p>
    <w:p w:rsidRPr="004828E2" w:rsidR="0000309A" w:rsidP="006044BB" w:rsidRDefault="00356B4D" w14:paraId="684D46F8" w14:textId="42E1F9B8">
      <w:pPr>
        <w:pStyle w:val="Heading4"/>
        <w:spacing w:after="0" w:afterAutospacing="0"/>
      </w:pPr>
      <w:r>
        <w:t>Government relations, stakeholder engagement and influence</w:t>
      </w:r>
    </w:p>
    <w:p w:rsidR="00AB7D0F" w:rsidRDefault="00356B4D" w14:paraId="3526DB4A" w14:textId="53AFC5E4">
      <w:pPr>
        <w:pStyle w:val="ListParagraph"/>
        <w:numPr>
          <w:ilvl w:val="0"/>
          <w:numId w:val="6"/>
        </w:numPr>
      </w:pPr>
      <w:r>
        <w:t>Support DANA’s government relations and external engagement activities by developing communications approaches that strengthen influence with government, parliamentarians, decision-makers and key stakeholders.</w:t>
      </w:r>
    </w:p>
    <w:p w:rsidR="00356B4D" w:rsidRDefault="00356B4D" w14:paraId="142037AA" w14:textId="77777777">
      <w:pPr>
        <w:pStyle w:val="ListParagraph"/>
        <w:numPr>
          <w:ilvl w:val="0"/>
          <w:numId w:val="6"/>
        </w:numPr>
      </w:pPr>
      <w:r>
        <w:t>Provide advice on stakeholder mapping, engagement strategies and opportunities to build DANA’s profile and influence across priority audiences.</w:t>
      </w:r>
    </w:p>
    <w:p w:rsidR="00356B4D" w:rsidRDefault="00356B4D" w14:paraId="33042636" w14:textId="77777777">
      <w:pPr>
        <w:pStyle w:val="ListParagraph"/>
        <w:numPr>
          <w:ilvl w:val="0"/>
          <w:numId w:val="6"/>
        </w:numPr>
      </w:pPr>
      <w:r>
        <w:t>Understand political cycles, government priorities and public policy environments to identify opportunities for strategic engagement and advocacy impact.</w:t>
      </w:r>
    </w:p>
    <w:p w:rsidR="6FDD03C5" w:rsidRDefault="00356B4D" w14:paraId="0E9DE283" w14:textId="05CF7453">
      <w:pPr>
        <w:pStyle w:val="ListParagraph"/>
        <w:numPr>
          <w:ilvl w:val="0"/>
          <w:numId w:val="6"/>
        </w:numPr>
        <w:rPr>
          <w:lang w:eastAsia="en-AU"/>
        </w:rPr>
      </w:pPr>
      <w:r>
        <w:t xml:space="preserve">Work collaboratively with </w:t>
      </w:r>
      <w:r w:rsidR="006020EF">
        <w:t>DANA</w:t>
      </w:r>
      <w:r>
        <w:t xml:space="preserve"> teams to ensure policy positions, stakeholder engagement and communications activity are aligned and mutually reinforcing</w:t>
      </w:r>
      <w:r w:rsidRPr="001B52FA" w:rsidR="001B52FA">
        <w:t>.</w:t>
      </w:r>
    </w:p>
    <w:p w:rsidRPr="004828E2" w:rsidR="00117E6E" w:rsidP="006044BB" w:rsidRDefault="00784F1E" w14:paraId="27F3695F" w14:textId="2B88D8AA">
      <w:pPr>
        <w:pStyle w:val="Heading4"/>
        <w:spacing w:after="0" w:afterAutospacing="0"/>
        <w:rPr>
          <w:rFonts w:eastAsiaTheme="minorHAnsi"/>
        </w:rPr>
      </w:pPr>
      <w:r w:rsidRPr="004828E2">
        <w:rPr>
          <w:rFonts w:eastAsiaTheme="minorHAnsi"/>
        </w:rPr>
        <w:t xml:space="preserve">Communications </w:t>
      </w:r>
      <w:r w:rsidR="00356B4D">
        <w:rPr>
          <w:rFonts w:eastAsiaTheme="minorHAnsi"/>
        </w:rPr>
        <w:t>leadership and team development</w:t>
      </w:r>
    </w:p>
    <w:p w:rsidR="00356B4D" w:rsidRDefault="00D81B19" w14:paraId="67823D7C" w14:textId="7EDE992C">
      <w:pPr>
        <w:pStyle w:val="ListParagraph"/>
        <w:numPr>
          <w:ilvl w:val="0"/>
          <w:numId w:val="10"/>
        </w:numPr>
        <w:rPr>
          <w:lang w:eastAsia="en-AU"/>
        </w:rPr>
      </w:pPr>
      <w:r w:rsidRPr="00D81B19">
        <w:rPr>
          <w:lang w:eastAsia="en-AU"/>
        </w:rPr>
        <w:t>Lead the communications and engagement function, including managing, mentoring and developing staff, establishing priorities, allocating resources and ensuring the function delivers strategic value across DANA</w:t>
      </w:r>
      <w:r w:rsidR="00356B4D">
        <w:rPr>
          <w:lang w:eastAsia="en-AU"/>
        </w:rPr>
        <w:t>.</w:t>
      </w:r>
    </w:p>
    <w:p w:rsidR="00356B4D" w:rsidRDefault="00356B4D" w14:paraId="0A7DA048" w14:textId="77777777">
      <w:pPr>
        <w:pStyle w:val="ListParagraph"/>
        <w:numPr>
          <w:ilvl w:val="0"/>
          <w:numId w:val="10"/>
        </w:numPr>
        <w:rPr>
          <w:lang w:eastAsia="en-AU"/>
        </w:rPr>
      </w:pPr>
      <w:r>
        <w:rPr>
          <w:lang w:eastAsia="en-AU"/>
        </w:rPr>
        <w:t>Provide clear strategic direction, prioritisation, feedback and quality oversight to ensure communications activities are impactful, accessible and aligned with organisational objectives.</w:t>
      </w:r>
    </w:p>
    <w:p w:rsidRPr="00E516B0" w:rsidR="00E516B0" w:rsidP="00E516B0" w:rsidRDefault="00E516B0" w14:paraId="0CC8D368" w14:textId="77777777">
      <w:pPr>
        <w:pStyle w:val="pf0"/>
        <w:numPr>
          <w:ilvl w:val="0"/>
          <w:numId w:val="10"/>
        </w:numPr>
        <w:rPr>
          <w:rFonts w:asciiTheme="minorHAnsi" w:hAnsiTheme="minorHAnsi" w:eastAsiaTheme="minorHAnsi" w:cstheme="minorBidi"/>
          <w:sz w:val="22"/>
          <w:szCs w:val="22"/>
        </w:rPr>
      </w:pPr>
      <w:r w:rsidRPr="00E516B0">
        <w:rPr>
          <w:rFonts w:asciiTheme="minorHAnsi" w:hAnsiTheme="minorHAnsi" w:eastAsiaTheme="minorHAnsi" w:cstheme="minorBidi"/>
          <w:sz w:val="22"/>
          <w:szCs w:val="22"/>
        </w:rPr>
        <w:t>Lead the development and implementation of DANA’s communications frameworks, standards and guidance, ensuring consistent messaging, brand integrity, accessibility and alignment with organisational values and advocacy priorities across all communications.</w:t>
      </w:r>
    </w:p>
    <w:p w:rsidR="00356B4D" w:rsidRDefault="00356B4D" w14:paraId="03EFD96B" w14:textId="6428B5C9">
      <w:pPr>
        <w:pStyle w:val="ListParagraph"/>
        <w:numPr>
          <w:ilvl w:val="0"/>
          <w:numId w:val="10"/>
        </w:numPr>
        <w:rPr>
          <w:lang w:eastAsia="en-AU"/>
        </w:rPr>
      </w:pPr>
      <w:r w:rsidRPr="7C51B179">
        <w:rPr>
          <w:lang w:eastAsia="en-AU"/>
        </w:rPr>
        <w:t xml:space="preserve">Build </w:t>
      </w:r>
      <w:r w:rsidRPr="7C51B179" w:rsidR="00D96344">
        <w:rPr>
          <w:lang w:eastAsia="en-AU"/>
        </w:rPr>
        <w:t xml:space="preserve">organisational </w:t>
      </w:r>
      <w:r w:rsidRPr="7C51B179">
        <w:rPr>
          <w:lang w:eastAsia="en-AU"/>
        </w:rPr>
        <w:t>communications capability across DANA by providing advice, guidance and support to teams working on advocacy, engagement and external communications</w:t>
      </w:r>
    </w:p>
    <w:p w:rsidR="006020EF" w:rsidP="006044BB" w:rsidRDefault="006020EF" w14:paraId="18FCF107" w14:textId="55DA01DE">
      <w:pPr>
        <w:pStyle w:val="Heading4"/>
        <w:spacing w:after="0" w:afterAutospacing="0"/>
      </w:pPr>
      <w:r>
        <w:t>Digital communications, content and brand stewardship</w:t>
      </w:r>
    </w:p>
    <w:p w:rsidR="006020EF" w:rsidRDefault="006020EF" w14:paraId="5958F77D" w14:textId="77777777">
      <w:pPr>
        <w:pStyle w:val="ListParagraph"/>
        <w:numPr>
          <w:ilvl w:val="0"/>
          <w:numId w:val="11"/>
        </w:numPr>
        <w:rPr>
          <w:lang w:eastAsia="en-AU"/>
        </w:rPr>
      </w:pPr>
      <w:r>
        <w:rPr>
          <w:lang w:eastAsia="en-AU"/>
        </w:rPr>
        <w:t xml:space="preserve">Provide strategic direction and oversight for DANA’s digital communications, including website, social media, </w:t>
      </w:r>
      <w:proofErr w:type="spellStart"/>
      <w:r>
        <w:rPr>
          <w:lang w:eastAsia="en-AU"/>
        </w:rPr>
        <w:t>eNewsletters</w:t>
      </w:r>
      <w:proofErr w:type="spellEnd"/>
      <w:r>
        <w:rPr>
          <w:lang w:eastAsia="en-AU"/>
        </w:rPr>
        <w:t>, publications and digital campaigns.</w:t>
      </w:r>
    </w:p>
    <w:p w:rsidR="006020EF" w:rsidRDefault="006020EF" w14:paraId="451B4BD4" w14:textId="77777777">
      <w:pPr>
        <w:pStyle w:val="ListParagraph"/>
        <w:numPr>
          <w:ilvl w:val="0"/>
          <w:numId w:val="11"/>
        </w:numPr>
        <w:rPr>
          <w:lang w:eastAsia="en-AU"/>
        </w:rPr>
      </w:pPr>
      <w:r>
        <w:rPr>
          <w:lang w:eastAsia="en-AU"/>
        </w:rPr>
        <w:t>Ensure all communications content is accessible, culturally safe, inclusive and consistent with DANA’s values, identity and advocacy approach.</w:t>
      </w:r>
    </w:p>
    <w:p w:rsidR="006020EF" w:rsidRDefault="006020EF" w14:paraId="4338E08D" w14:textId="77777777">
      <w:pPr>
        <w:pStyle w:val="ListParagraph"/>
        <w:numPr>
          <w:ilvl w:val="0"/>
          <w:numId w:val="11"/>
        </w:numPr>
        <w:rPr>
          <w:lang w:eastAsia="en-AU"/>
        </w:rPr>
      </w:pPr>
      <w:r>
        <w:rPr>
          <w:lang w:eastAsia="en-AU"/>
        </w:rPr>
        <w:t>Oversee the development and delivery of the communications calendar, ensuring effective planning, prioritisation and coordination of communications activity.</w:t>
      </w:r>
    </w:p>
    <w:p w:rsidR="006020EF" w:rsidRDefault="006020EF" w14:paraId="0CCA36B3" w14:textId="780B6792">
      <w:pPr>
        <w:pStyle w:val="ListParagraph"/>
        <w:numPr>
          <w:ilvl w:val="0"/>
          <w:numId w:val="11"/>
        </w:numPr>
        <w:rPr>
          <w:lang w:eastAsia="en-AU"/>
        </w:rPr>
      </w:pPr>
      <w:r>
        <w:rPr>
          <w:lang w:eastAsia="en-AU"/>
        </w:rPr>
        <w:t>Oversee the production of key organisational publications, including the annual report, ensuring high-quality, accessible and consistent outputs</w:t>
      </w:r>
    </w:p>
    <w:p w:rsidR="006020EF" w:rsidP="006044BB" w:rsidRDefault="006020EF" w14:paraId="6C9B4352" w14:textId="2B3482A1">
      <w:pPr>
        <w:pStyle w:val="Heading4"/>
        <w:spacing w:after="0" w:afterAutospacing="0"/>
      </w:pPr>
      <w:r>
        <w:t>Communications evaluation and continuous improvement</w:t>
      </w:r>
    </w:p>
    <w:p w:rsidR="006020EF" w:rsidRDefault="006020EF" w14:paraId="6D3992CF" w14:textId="77777777">
      <w:pPr>
        <w:pStyle w:val="ListParagraph"/>
        <w:numPr>
          <w:ilvl w:val="0"/>
          <w:numId w:val="12"/>
        </w:numPr>
        <w:rPr>
          <w:lang w:eastAsia="en-AU"/>
        </w:rPr>
      </w:pPr>
      <w:r>
        <w:rPr>
          <w:lang w:eastAsia="en-AU"/>
        </w:rPr>
        <w:t>Monitor, analyse and report on communications performance, including media coverage, audience engagement, campaign outcomes and insights to support continuous improvement.</w:t>
      </w:r>
    </w:p>
    <w:p w:rsidR="006020EF" w:rsidRDefault="006020EF" w14:paraId="54C211E0" w14:textId="77777777">
      <w:pPr>
        <w:pStyle w:val="ListParagraph"/>
        <w:numPr>
          <w:ilvl w:val="0"/>
          <w:numId w:val="12"/>
        </w:numPr>
        <w:rPr>
          <w:lang w:eastAsia="en-AU"/>
        </w:rPr>
      </w:pPr>
      <w:r>
        <w:rPr>
          <w:lang w:eastAsia="en-AU"/>
        </w:rPr>
        <w:t>Use data, audience insights and stakeholder feedback to strengthen communications approaches and maximise advocacy impact.</w:t>
      </w:r>
    </w:p>
    <w:p w:rsidR="006020EF" w:rsidRDefault="006020EF" w14:paraId="58D47B4C" w14:textId="664B1531">
      <w:pPr>
        <w:pStyle w:val="ListParagraph"/>
        <w:numPr>
          <w:ilvl w:val="0"/>
          <w:numId w:val="12"/>
        </w:numPr>
        <w:rPr>
          <w:lang w:eastAsia="en-AU"/>
        </w:rPr>
      </w:pPr>
      <w:r>
        <w:rPr>
          <w:lang w:eastAsia="en-AU"/>
        </w:rPr>
        <w:t>Ensure communications activities are evaluated against strategic objectives and contribute to measurable organisational outcomes.</w:t>
      </w:r>
    </w:p>
    <w:p w:rsidR="003034FC" w:rsidP="003034FC" w:rsidRDefault="003034FC" w14:paraId="01135478" w14:textId="77777777">
      <w:pPr>
        <w:pStyle w:val="Heading4"/>
      </w:pPr>
      <w:r>
        <w:t>Organisational Contribution</w:t>
      </w:r>
    </w:p>
    <w:p w:rsidR="00327EBA" w:rsidP="00327EBA" w:rsidRDefault="00E8195E" w14:paraId="462E5036" w14:textId="5F476BC1">
      <w:pPr>
        <w:pStyle w:val="ListParagraph"/>
        <w:numPr>
          <w:ilvl w:val="0"/>
          <w:numId w:val="21"/>
        </w:numPr>
        <w:rPr>
          <w:lang w:eastAsia="en-AU"/>
        </w:rPr>
      </w:pPr>
      <w:r w:rsidRPr="00E8195E">
        <w:rPr>
          <w:lang w:eastAsia="en-AU"/>
        </w:rPr>
        <w:t xml:space="preserve">Contribute as a member of DANA's senior leadership </w:t>
      </w:r>
      <w:r w:rsidR="008A5D0A">
        <w:rPr>
          <w:lang w:eastAsia="en-AU"/>
        </w:rPr>
        <w:t xml:space="preserve">team </w:t>
      </w:r>
      <w:r>
        <w:rPr>
          <w:lang w:eastAsia="en-AU"/>
        </w:rPr>
        <w:t>through</w:t>
      </w:r>
      <w:r w:rsidRPr="00E8195E">
        <w:rPr>
          <w:lang w:eastAsia="en-AU"/>
        </w:rPr>
        <w:t xml:space="preserve"> organisational planning, strategic decision-making and cross-organisational collaboration.</w:t>
      </w:r>
    </w:p>
    <w:p w:rsidRPr="00327EBA" w:rsidR="00327EBA" w:rsidP="00327EBA" w:rsidRDefault="00327EBA" w14:paraId="6C170E8F" w14:textId="72973C20">
      <w:pPr>
        <w:pStyle w:val="ListParagraph"/>
        <w:numPr>
          <w:ilvl w:val="0"/>
          <w:numId w:val="21"/>
        </w:numPr>
        <w:rPr>
          <w:lang w:eastAsia="en-AU"/>
        </w:rPr>
      </w:pPr>
      <w:r w:rsidRPr="00327EBA">
        <w:rPr>
          <w:lang w:eastAsia="en-AU"/>
        </w:rPr>
        <w:t>Contribute to DANA's strategic objectives through collaboration across the organisation</w:t>
      </w:r>
      <w:r w:rsidR="008E3E1B">
        <w:rPr>
          <w:lang w:eastAsia="en-AU"/>
        </w:rPr>
        <w:t xml:space="preserve"> and the delivery of high-quality outcomes</w:t>
      </w:r>
      <w:r w:rsidRPr="00327EBA">
        <w:rPr>
          <w:lang w:eastAsia="en-AU"/>
        </w:rPr>
        <w:t xml:space="preserve">. </w:t>
      </w:r>
    </w:p>
    <w:p w:rsidRPr="00327EBA" w:rsidR="00327EBA" w:rsidP="00327EBA" w:rsidRDefault="00327EBA" w14:paraId="4B968234" w14:textId="64EF8A44">
      <w:pPr>
        <w:pStyle w:val="ListParagraph"/>
        <w:numPr>
          <w:ilvl w:val="0"/>
          <w:numId w:val="21"/>
        </w:numPr>
        <w:rPr>
          <w:lang w:eastAsia="en-AU"/>
        </w:rPr>
      </w:pPr>
      <w:r w:rsidRPr="00327EBA">
        <w:rPr>
          <w:lang w:eastAsia="en-AU"/>
        </w:rPr>
        <w:t xml:space="preserve">Collaborate across DANA teams to align activities, share knowledge and support integrated ways of working. </w:t>
      </w:r>
    </w:p>
    <w:p w:rsidRPr="00327EBA" w:rsidR="00327EBA" w:rsidP="00327EBA" w:rsidRDefault="00327EBA" w14:paraId="680DE146" w14:textId="5520E7F9">
      <w:pPr>
        <w:pStyle w:val="ListParagraph"/>
        <w:numPr>
          <w:ilvl w:val="0"/>
          <w:numId w:val="21"/>
        </w:numPr>
        <w:rPr>
          <w:lang w:eastAsia="en-AU"/>
        </w:rPr>
      </w:pPr>
      <w:r w:rsidRPr="00327EBA">
        <w:rPr>
          <w:lang w:eastAsia="en-AU"/>
        </w:rPr>
        <w:t xml:space="preserve">Participate actively in organisational meetings, planning activities, evaluation processes and professional development opportunities. </w:t>
      </w:r>
    </w:p>
    <w:p w:rsidRPr="00327EBA" w:rsidR="00327EBA" w:rsidP="00327EBA" w:rsidRDefault="00327EBA" w14:paraId="77883935" w14:textId="41BE9460">
      <w:pPr>
        <w:pStyle w:val="ListParagraph"/>
        <w:numPr>
          <w:ilvl w:val="0"/>
          <w:numId w:val="21"/>
        </w:numPr>
        <w:rPr>
          <w:lang w:eastAsia="en-AU"/>
        </w:rPr>
      </w:pPr>
      <w:r w:rsidRPr="00327EBA">
        <w:rPr>
          <w:lang w:eastAsia="en-AU"/>
        </w:rPr>
        <w:t xml:space="preserve">Model DANA's values by working collaboratively, treating others with respect and contributing to an inclusive, supportive and high-performing team culture. </w:t>
      </w:r>
    </w:p>
    <w:p w:rsidR="00B704C3" w:rsidP="00327EBA" w:rsidRDefault="00327EBA" w14:paraId="2CF0A6C0" w14:textId="49C4727E">
      <w:pPr>
        <w:pStyle w:val="ListParagraph"/>
        <w:numPr>
          <w:ilvl w:val="0"/>
          <w:numId w:val="21"/>
        </w:numPr>
        <w:rPr>
          <w:lang w:eastAsia="en-AU"/>
        </w:rPr>
      </w:pPr>
      <w:r w:rsidRPr="00327EBA">
        <w:rPr>
          <w:lang w:eastAsia="en-AU"/>
        </w:rPr>
        <w:t>Represent DANA professionally in all interactions and comply with organisational policies, procedures and work health and safety requirements.</w:t>
      </w:r>
    </w:p>
    <w:p w:rsidR="006044BB" w:rsidP="00B45944" w:rsidRDefault="006044BB" w14:paraId="35D25B57" w14:textId="77777777">
      <w:pPr>
        <w:pStyle w:val="Heading3"/>
        <w:spacing w:after="120"/>
        <w:rPr>
          <w:rFonts w:eastAsia="Times New Roman"/>
          <w:color w:val="1F3864" w:themeColor="accent1" w:themeShade="80"/>
          <w:lang w:eastAsia="en-AU"/>
        </w:rPr>
      </w:pPr>
      <w:r>
        <w:rPr>
          <w:rFonts w:eastAsia="Times New Roman"/>
          <w:color w:val="1F3864" w:themeColor="accent1" w:themeShade="80"/>
          <w:lang w:eastAsia="en-AU"/>
        </w:rPr>
        <w:br w:type="page"/>
      </w:r>
    </w:p>
    <w:p w:rsidRPr="00F6388B" w:rsidR="003A68CF" w:rsidP="00F6388B" w:rsidRDefault="003A68CF" w14:paraId="3E031AB0" w14:textId="6B8704DC">
      <w:pPr>
        <w:pStyle w:val="Heading2"/>
      </w:pPr>
      <w:r w:rsidRPr="00F6388B">
        <w:t>Selection Criteria</w:t>
      </w:r>
    </w:p>
    <w:p w:rsidRPr="00D56EBB" w:rsidR="00D56EBB" w:rsidP="00D56EBB" w:rsidRDefault="00D56EBB" w14:paraId="3DD9DAB8" w14:textId="77777777">
      <w:pPr>
        <w:rPr>
          <w:rFonts w:eastAsia="Times New Roman" w:cstheme="minorHAnsi"/>
          <w:lang w:eastAsia="en-AU"/>
        </w:rPr>
      </w:pPr>
      <w:r w:rsidRPr="00D56EBB">
        <w:rPr>
          <w:rFonts w:eastAsia="Times New Roman" w:cstheme="minorHAnsi"/>
          <w:lang w:eastAsia="en-AU"/>
        </w:rPr>
        <w:t>This is a senior appointment requiring strategic judgement, political awareness, strong relationships and the ability to operate with a high degree of autonomy and trust.</w:t>
      </w:r>
    </w:p>
    <w:p w:rsidRPr="00D56EBB" w:rsidR="00D56EBB" w:rsidP="00D56EBB" w:rsidRDefault="00D56EBB" w14:paraId="69A89E15" w14:textId="77777777">
      <w:pPr>
        <w:rPr>
          <w:rFonts w:eastAsia="Times New Roman" w:cstheme="minorHAnsi"/>
          <w:lang w:eastAsia="en-AU"/>
        </w:rPr>
      </w:pPr>
    </w:p>
    <w:p w:rsidRPr="00D56EBB" w:rsidR="00D56EBB" w:rsidP="00D56EBB" w:rsidRDefault="00D56EBB" w14:paraId="04C57249" w14:textId="13BFCB61">
      <w:pPr>
        <w:rPr>
          <w:rFonts w:eastAsia="Times New Roman" w:cstheme="minorHAnsi"/>
          <w:lang w:eastAsia="en-AU"/>
        </w:rPr>
      </w:pPr>
      <w:r>
        <w:rPr>
          <w:rFonts w:eastAsia="Times New Roman" w:cstheme="minorHAnsi"/>
          <w:lang w:eastAsia="en-AU"/>
        </w:rPr>
        <w:t>You</w:t>
      </w:r>
      <w:r w:rsidRPr="00D56EBB">
        <w:rPr>
          <w:rFonts w:eastAsia="Times New Roman" w:cstheme="minorHAnsi"/>
          <w:lang w:eastAsia="en-AU"/>
        </w:rPr>
        <w:t xml:space="preserve"> will bring substantial experience in strategic communications, media, public affairs, advocacy or related fields, with a demonstrated ability to use communications to influence public conversations, strengthen organisational reputation and support meaningful policy and social change.</w:t>
      </w:r>
    </w:p>
    <w:p w:rsidRPr="00D56EBB" w:rsidR="00D56EBB" w:rsidP="00D56EBB" w:rsidRDefault="00D56EBB" w14:paraId="25BE0827" w14:textId="77777777">
      <w:pPr>
        <w:rPr>
          <w:rFonts w:eastAsia="Times New Roman" w:cstheme="minorHAnsi"/>
          <w:lang w:eastAsia="en-AU"/>
        </w:rPr>
      </w:pPr>
    </w:p>
    <w:p w:rsidR="00E013F5" w:rsidP="00D56EBB" w:rsidRDefault="00D56EBB" w14:paraId="307B479E" w14:textId="3FEA0A1A">
      <w:pPr>
        <w:rPr>
          <w:rFonts w:eastAsia="Times New Roman" w:cstheme="minorHAnsi"/>
          <w:lang w:eastAsia="en-AU"/>
        </w:rPr>
      </w:pPr>
      <w:r w:rsidRPr="00D56EBB">
        <w:rPr>
          <w:rFonts w:eastAsia="Times New Roman" w:cstheme="minorHAnsi"/>
          <w:lang w:eastAsia="en-AU"/>
        </w:rPr>
        <w:t xml:space="preserve">You will be a skilled communicator, trusted adviser and strategic thinker who understands that, for a national peak body, communications </w:t>
      </w:r>
      <w:proofErr w:type="gramStart"/>
      <w:r w:rsidRPr="00D56EBB">
        <w:rPr>
          <w:rFonts w:eastAsia="Times New Roman" w:cstheme="minorHAnsi"/>
          <w:lang w:eastAsia="en-AU"/>
        </w:rPr>
        <w:t>is</w:t>
      </w:r>
      <w:proofErr w:type="gramEnd"/>
      <w:r w:rsidRPr="00D56EBB">
        <w:rPr>
          <w:rFonts w:eastAsia="Times New Roman" w:cstheme="minorHAnsi"/>
          <w:lang w:eastAsia="en-AU"/>
        </w:rPr>
        <w:t xml:space="preserve"> advocacy</w:t>
      </w:r>
      <w:r w:rsidRPr="00F622CF" w:rsidR="00F622CF">
        <w:rPr>
          <w:rFonts w:eastAsia="Times New Roman" w:cstheme="minorHAnsi"/>
          <w:lang w:eastAsia="en-AU"/>
        </w:rPr>
        <w:t>.</w:t>
      </w:r>
    </w:p>
    <w:p w:rsidR="00E20894" w:rsidRDefault="00E20894" w14:paraId="360A6BD9" w14:textId="71A294B2">
      <w:pPr>
        <w:spacing w:after="160"/>
        <w:rPr>
          <w:rFonts w:eastAsia="Times New Roman" w:cstheme="minorHAnsi"/>
          <w:lang w:eastAsia="en-AU"/>
        </w:rPr>
      </w:pPr>
    </w:p>
    <w:p w:rsidR="005C69E2" w:rsidP="00A52023" w:rsidRDefault="00A52023" w14:paraId="42E9676D" w14:textId="519757A6">
      <w:pPr>
        <w:rPr>
          <w:rFonts w:eastAsia="Times New Roman" w:cstheme="minorHAnsi"/>
          <w:lang w:eastAsia="en-AU"/>
        </w:rPr>
      </w:pPr>
      <w:r>
        <w:rPr>
          <w:rFonts w:eastAsia="Times New Roman" w:cstheme="minorHAnsi"/>
          <w:lang w:eastAsia="en-AU"/>
        </w:rPr>
        <w:t xml:space="preserve">Specifically, you will have: </w:t>
      </w:r>
    </w:p>
    <w:p w:rsidRPr="004828E2" w:rsidR="004A45AE" w:rsidP="00DB72DD" w:rsidRDefault="00A11D2F" w14:paraId="4920CE9B" w14:textId="4BC123FB">
      <w:pPr>
        <w:pStyle w:val="Heading3"/>
      </w:pPr>
      <w:r>
        <w:t>Essential</w:t>
      </w:r>
    </w:p>
    <w:p w:rsidR="004A45AE" w:rsidP="00DB72DD" w:rsidRDefault="00D56EBB" w14:paraId="43559D90" w14:textId="6B7F5025">
      <w:pPr>
        <w:pStyle w:val="Heading4"/>
        <w:spacing w:after="0" w:afterAutospacing="0"/>
      </w:pPr>
      <w:r>
        <w:t>Strategic communications and advocacy experience</w:t>
      </w:r>
    </w:p>
    <w:p w:rsidR="00D56EBB" w:rsidRDefault="00D56EBB" w14:paraId="0607B697" w14:textId="77777777">
      <w:pPr>
        <w:pStyle w:val="ListParagraph"/>
        <w:numPr>
          <w:ilvl w:val="0"/>
          <w:numId w:val="13"/>
        </w:numPr>
        <w:rPr>
          <w:lang w:eastAsia="en-AU"/>
        </w:rPr>
      </w:pPr>
      <w:r>
        <w:rPr>
          <w:lang w:eastAsia="en-AU"/>
        </w:rPr>
        <w:t>Demonstrated senior-level experience developing and delivering integrated communications strategies that support organisational priorities, advocacy objectives and public influence.</w:t>
      </w:r>
    </w:p>
    <w:p w:rsidR="00D56EBB" w:rsidRDefault="00D56EBB" w14:paraId="70F46E6F" w14:textId="77777777">
      <w:pPr>
        <w:pStyle w:val="ListParagraph"/>
        <w:numPr>
          <w:ilvl w:val="0"/>
          <w:numId w:val="13"/>
        </w:numPr>
        <w:rPr>
          <w:lang w:eastAsia="en-AU"/>
        </w:rPr>
      </w:pPr>
      <w:r>
        <w:rPr>
          <w:lang w:eastAsia="en-AU"/>
        </w:rPr>
        <w:t>Extensive experience providing strategic communications advice on complex policy, social justice, public affairs or advocacy issues in a high-profile, values-driven environment.</w:t>
      </w:r>
    </w:p>
    <w:p w:rsidR="00D56EBB" w:rsidRDefault="00D56EBB" w14:paraId="6C3D7F46" w14:textId="77777777">
      <w:pPr>
        <w:pStyle w:val="ListParagraph"/>
        <w:numPr>
          <w:ilvl w:val="0"/>
          <w:numId w:val="13"/>
        </w:numPr>
        <w:rPr>
          <w:lang w:eastAsia="en-AU"/>
        </w:rPr>
      </w:pPr>
      <w:r>
        <w:rPr>
          <w:lang w:eastAsia="en-AU"/>
        </w:rPr>
        <w:t>Demonstrated ability to translate complex policy, research and advocacy content into clear, compelling and accessible communications for diverse audiences.</w:t>
      </w:r>
    </w:p>
    <w:p w:rsidR="00D56EBB" w:rsidRDefault="00D56EBB" w14:paraId="0E489073" w14:textId="77777777">
      <w:pPr>
        <w:pStyle w:val="ListParagraph"/>
        <w:numPr>
          <w:ilvl w:val="0"/>
          <w:numId w:val="13"/>
        </w:numPr>
        <w:rPr>
          <w:lang w:eastAsia="en-AU"/>
        </w:rPr>
      </w:pPr>
      <w:r>
        <w:rPr>
          <w:lang w:eastAsia="en-AU"/>
        </w:rPr>
        <w:t>Strong understanding of the role communications plays in advocacy, public policy influence and systemic reform.</w:t>
      </w:r>
    </w:p>
    <w:p w:rsidR="00D56EBB" w:rsidRDefault="00D56EBB" w14:paraId="7E7FACDB" w14:textId="77777777">
      <w:pPr>
        <w:pStyle w:val="ListParagraph"/>
        <w:numPr>
          <w:ilvl w:val="0"/>
          <w:numId w:val="13"/>
        </w:numPr>
        <w:rPr>
          <w:lang w:eastAsia="en-AU"/>
        </w:rPr>
      </w:pPr>
      <w:r>
        <w:rPr>
          <w:lang w:eastAsia="en-AU"/>
        </w:rPr>
        <w:t>Demonstrated experience working within disability, human rights, social justice, community, not-for-profit, peak body, representative or purpose-driven organisations.</w:t>
      </w:r>
    </w:p>
    <w:p w:rsidR="006823CB" w:rsidP="00D46361" w:rsidRDefault="00D56EBB" w14:paraId="0A519FCE" w14:textId="5A554405">
      <w:pPr>
        <w:pStyle w:val="Heading4"/>
        <w:spacing w:after="0" w:afterAutospacing="0"/>
      </w:pPr>
      <w:r>
        <w:t>Media, storytelling and public profile</w:t>
      </w:r>
    </w:p>
    <w:p w:rsidR="00D56EBB" w:rsidRDefault="00D56EBB" w14:paraId="6C79514D" w14:textId="77777777">
      <w:pPr>
        <w:pStyle w:val="ListParagraph"/>
        <w:numPr>
          <w:ilvl w:val="0"/>
          <w:numId w:val="14"/>
        </w:numPr>
        <w:rPr>
          <w:lang w:eastAsia="en-AU"/>
        </w:rPr>
      </w:pPr>
      <w:r>
        <w:rPr>
          <w:lang w:eastAsia="en-AU"/>
        </w:rPr>
        <w:t>Established and trusted relationships with journalists, editors, producers and media stakeholders, with experience securing meaningful media opportunities across relevant outlets.</w:t>
      </w:r>
    </w:p>
    <w:p w:rsidR="00D56EBB" w:rsidRDefault="00D56EBB" w14:paraId="0530F77B" w14:textId="77777777">
      <w:pPr>
        <w:pStyle w:val="ListParagraph"/>
        <w:numPr>
          <w:ilvl w:val="0"/>
          <w:numId w:val="14"/>
        </w:numPr>
        <w:rPr>
          <w:lang w:eastAsia="en-AU"/>
        </w:rPr>
      </w:pPr>
      <w:r>
        <w:rPr>
          <w:lang w:eastAsia="en-AU"/>
        </w:rPr>
        <w:t>Demonstrated experience developing and delivering proactive media strategies, managing reactive media engagement and supporting organisations through sensitive or high-profile issues.</w:t>
      </w:r>
    </w:p>
    <w:p w:rsidR="00D56EBB" w:rsidRDefault="00D56EBB" w14:paraId="4292CA94" w14:textId="77777777">
      <w:pPr>
        <w:pStyle w:val="ListParagraph"/>
        <w:numPr>
          <w:ilvl w:val="0"/>
          <w:numId w:val="14"/>
        </w:numPr>
        <w:rPr>
          <w:lang w:eastAsia="en-AU"/>
        </w:rPr>
      </w:pPr>
      <w:r>
        <w:rPr>
          <w:lang w:eastAsia="en-AU"/>
        </w:rPr>
        <w:t>Exceptional storytelling, writing and editing skills, with experience producing high-quality media content, opinion pieces, executive briefings, speeches, publications and digital communications.</w:t>
      </w:r>
    </w:p>
    <w:p w:rsidR="00D56EBB" w:rsidRDefault="00D56EBB" w14:paraId="14725FA4" w14:textId="77777777">
      <w:pPr>
        <w:pStyle w:val="ListParagraph"/>
        <w:numPr>
          <w:ilvl w:val="0"/>
          <w:numId w:val="14"/>
        </w:numPr>
        <w:rPr>
          <w:lang w:eastAsia="en-AU"/>
        </w:rPr>
      </w:pPr>
      <w:r>
        <w:rPr>
          <w:lang w:eastAsia="en-AU"/>
        </w:rPr>
        <w:t>Demonstrated ability to identify compelling stories and narratives that connect organisational expertise, lived experience and community priorities with broader public conversations.</w:t>
      </w:r>
    </w:p>
    <w:p w:rsidR="00D56EBB" w:rsidRDefault="00D56EBB" w14:paraId="3705B8AA" w14:textId="77777777">
      <w:pPr>
        <w:pStyle w:val="ListParagraph"/>
        <w:numPr>
          <w:ilvl w:val="0"/>
          <w:numId w:val="14"/>
        </w:numPr>
        <w:rPr>
          <w:lang w:eastAsia="en-AU"/>
        </w:rPr>
      </w:pPr>
      <w:r>
        <w:rPr>
          <w:lang w:eastAsia="en-AU"/>
        </w:rPr>
        <w:t>Experience positioning an organisation or spokesperson as a trusted source of expert commentary and insight.</w:t>
      </w:r>
    </w:p>
    <w:p w:rsidR="006823CB" w:rsidP="00D46361" w:rsidRDefault="004A45AE" w14:paraId="6C1AFE02" w14:textId="217B96AB">
      <w:pPr>
        <w:pStyle w:val="Heading4"/>
        <w:spacing w:after="0" w:afterAutospacing="0"/>
      </w:pPr>
      <w:r w:rsidRPr="004A45AE">
        <w:t xml:space="preserve">Government </w:t>
      </w:r>
      <w:r w:rsidR="00D56EBB">
        <w:t xml:space="preserve">relations, </w:t>
      </w:r>
      <w:r w:rsidR="002159F1">
        <w:t>s</w:t>
      </w:r>
      <w:r w:rsidRPr="004A45AE">
        <w:t xml:space="preserve">takeholder </w:t>
      </w:r>
      <w:r w:rsidR="002159F1">
        <w:t>e</w:t>
      </w:r>
      <w:r w:rsidRPr="004A45AE">
        <w:t>ngagement</w:t>
      </w:r>
      <w:r w:rsidR="00D56EBB">
        <w:t>, and influence</w:t>
      </w:r>
    </w:p>
    <w:p w:rsidR="00D56EBB" w:rsidRDefault="00D56EBB" w14:paraId="23B61A13" w14:textId="77777777">
      <w:pPr>
        <w:pStyle w:val="ListParagraph"/>
        <w:numPr>
          <w:ilvl w:val="0"/>
          <w:numId w:val="15"/>
        </w:numPr>
        <w:rPr>
          <w:lang w:eastAsia="en-AU"/>
        </w:rPr>
      </w:pPr>
      <w:r>
        <w:rPr>
          <w:lang w:eastAsia="en-AU"/>
        </w:rPr>
        <w:t>Strong understanding of Australian political and parliamentary processes, government decision-making and policy environments.</w:t>
      </w:r>
    </w:p>
    <w:p w:rsidR="00D56EBB" w:rsidRDefault="00D56EBB" w14:paraId="1C131EAD" w14:textId="77777777">
      <w:pPr>
        <w:pStyle w:val="ListParagraph"/>
        <w:numPr>
          <w:ilvl w:val="0"/>
          <w:numId w:val="15"/>
        </w:numPr>
        <w:rPr>
          <w:lang w:eastAsia="en-AU"/>
        </w:rPr>
      </w:pPr>
      <w:r>
        <w:rPr>
          <w:lang w:eastAsia="en-AU"/>
        </w:rPr>
        <w:t>Demonstrated experience supporting advocacy, public affairs or stakeholder engagement strategies that influence decision-makers and strengthen organisational impact.</w:t>
      </w:r>
    </w:p>
    <w:p w:rsidR="00D56EBB" w:rsidRDefault="00D56EBB" w14:paraId="248C892C" w14:textId="77777777">
      <w:pPr>
        <w:pStyle w:val="ListParagraph"/>
        <w:numPr>
          <w:ilvl w:val="0"/>
          <w:numId w:val="15"/>
        </w:numPr>
        <w:rPr>
          <w:lang w:eastAsia="en-AU"/>
        </w:rPr>
      </w:pPr>
      <w:r>
        <w:rPr>
          <w:lang w:eastAsia="en-AU"/>
        </w:rPr>
        <w:t>Ability to build trusted relationships and communicate effectively with a diverse range of stakeholders, including senior government representatives, parliamentarians, bureaucrats, sector leaders, media, members, people with disability and community stakeholders.</w:t>
      </w:r>
    </w:p>
    <w:p w:rsidRPr="004A45AE" w:rsidR="004A45AE" w:rsidRDefault="00D56EBB" w14:paraId="6D00280D" w14:textId="7CB602E2">
      <w:pPr>
        <w:pStyle w:val="ListParagraph"/>
        <w:numPr>
          <w:ilvl w:val="0"/>
          <w:numId w:val="15"/>
        </w:numPr>
        <w:rPr>
          <w:lang w:eastAsia="en-AU"/>
        </w:rPr>
      </w:pPr>
      <w:r>
        <w:rPr>
          <w:lang w:eastAsia="en-AU"/>
        </w:rPr>
        <w:t>Demonstrated ability to provide trusted advice to senior leaders and support effective representation in complex external environments</w:t>
      </w:r>
      <w:r w:rsidRPr="004A45AE" w:rsidR="004A45AE">
        <w:rPr>
          <w:lang w:eastAsia="en-AU"/>
        </w:rPr>
        <w:t>.</w:t>
      </w:r>
    </w:p>
    <w:p w:rsidR="006823CB" w:rsidP="00D46361" w:rsidRDefault="00D56EBB" w14:paraId="55477A08" w14:textId="0AC707E3">
      <w:pPr>
        <w:pStyle w:val="Heading4"/>
        <w:spacing w:after="0" w:afterAutospacing="0"/>
      </w:pPr>
      <w:r>
        <w:t>Leadership, judgement and organisational capability</w:t>
      </w:r>
    </w:p>
    <w:p w:rsidR="00D56EBB" w:rsidRDefault="00D56EBB" w14:paraId="169AE025" w14:textId="77777777">
      <w:pPr>
        <w:pStyle w:val="ListParagraph"/>
        <w:numPr>
          <w:ilvl w:val="0"/>
          <w:numId w:val="16"/>
        </w:numPr>
        <w:rPr>
          <w:lang w:eastAsia="en-AU"/>
        </w:rPr>
      </w:pPr>
      <w:r>
        <w:rPr>
          <w:lang w:eastAsia="en-AU"/>
        </w:rPr>
        <w:t>Demonstrated experience operating at a senior level with significant autonomy, including exercising sound judgement, managing competing priorities and making decisions in complex and fast-moving environments.</w:t>
      </w:r>
    </w:p>
    <w:p w:rsidR="00D56EBB" w:rsidRDefault="00D56EBB" w14:paraId="4E95A237" w14:textId="77777777">
      <w:pPr>
        <w:pStyle w:val="ListParagraph"/>
        <w:numPr>
          <w:ilvl w:val="0"/>
          <w:numId w:val="16"/>
        </w:numPr>
        <w:rPr>
          <w:lang w:eastAsia="en-AU"/>
        </w:rPr>
      </w:pPr>
      <w:r>
        <w:rPr>
          <w:lang w:eastAsia="en-AU"/>
        </w:rPr>
        <w:t>Proven ability to anticipate and manage communications risks, reputational issues and sensitive matters with discretion and strategic judgement.</w:t>
      </w:r>
    </w:p>
    <w:p w:rsidR="00D56EBB" w:rsidRDefault="00D56EBB" w14:paraId="5D7CE95A" w14:textId="77777777">
      <w:pPr>
        <w:pStyle w:val="ListParagraph"/>
        <w:numPr>
          <w:ilvl w:val="0"/>
          <w:numId w:val="16"/>
        </w:numPr>
        <w:rPr>
          <w:lang w:eastAsia="en-AU"/>
        </w:rPr>
      </w:pPr>
      <w:r>
        <w:rPr>
          <w:lang w:eastAsia="en-AU"/>
        </w:rPr>
        <w:t>Demonstrated experience leading, mentoring or developing communications staff, providing clear direction, quality oversight and constructive feedback.</w:t>
      </w:r>
    </w:p>
    <w:p w:rsidR="00D56EBB" w:rsidRDefault="00D56EBB" w14:paraId="1C110594" w14:textId="77777777">
      <w:pPr>
        <w:pStyle w:val="ListParagraph"/>
        <w:numPr>
          <w:ilvl w:val="0"/>
          <w:numId w:val="16"/>
        </w:numPr>
        <w:rPr>
          <w:lang w:eastAsia="en-AU"/>
        </w:rPr>
      </w:pPr>
      <w:r>
        <w:rPr>
          <w:lang w:eastAsia="en-AU"/>
        </w:rPr>
        <w:t>Ability to work collaboratively across teams and departments, building strong relationships and embedding communications capability throughout an organisation.</w:t>
      </w:r>
    </w:p>
    <w:p w:rsidRPr="004A45AE" w:rsidR="004A45AE" w:rsidRDefault="00D56EBB" w14:paraId="016FB90A" w14:textId="540FB71C">
      <w:pPr>
        <w:pStyle w:val="ListParagraph"/>
        <w:numPr>
          <w:ilvl w:val="0"/>
          <w:numId w:val="16"/>
        </w:numPr>
        <w:rPr>
          <w:lang w:eastAsia="en-AU"/>
        </w:rPr>
      </w:pPr>
      <w:r>
        <w:rPr>
          <w:lang w:eastAsia="en-AU"/>
        </w:rPr>
        <w:t>Highly organised, adaptable and able to manage multiple priorities, deadlines and stakeholder expectations</w:t>
      </w:r>
      <w:r w:rsidRPr="004A45AE" w:rsidR="004A45AE">
        <w:rPr>
          <w:lang w:eastAsia="en-AU"/>
        </w:rPr>
        <w:t>.</w:t>
      </w:r>
    </w:p>
    <w:p w:rsidR="006823CB" w:rsidP="00D46361" w:rsidRDefault="00D56EBB" w14:paraId="49AF9770" w14:textId="325330EB">
      <w:pPr>
        <w:pStyle w:val="Heading4"/>
        <w:spacing w:after="0" w:afterAutospacing="0"/>
      </w:pPr>
      <w:r>
        <w:t>Disability rights and inclusion</w:t>
      </w:r>
    </w:p>
    <w:p w:rsidR="00D56EBB" w:rsidRDefault="00D56EBB" w14:paraId="6F544187" w14:textId="77777777">
      <w:pPr>
        <w:pStyle w:val="ListParagraph"/>
        <w:numPr>
          <w:ilvl w:val="0"/>
          <w:numId w:val="17"/>
        </w:numPr>
        <w:rPr>
          <w:lang w:eastAsia="en-AU"/>
        </w:rPr>
      </w:pPr>
      <w:r>
        <w:rPr>
          <w:lang w:eastAsia="en-AU"/>
        </w:rPr>
        <w:t>Deep understanding of and commitment to the rights, interests and leadership of people with disability.</w:t>
      </w:r>
    </w:p>
    <w:p w:rsidR="00D56EBB" w:rsidRDefault="00D56EBB" w14:paraId="0E62DA0C" w14:textId="77777777">
      <w:pPr>
        <w:pStyle w:val="ListParagraph"/>
        <w:numPr>
          <w:ilvl w:val="0"/>
          <w:numId w:val="17"/>
        </w:numPr>
        <w:rPr>
          <w:lang w:eastAsia="en-AU"/>
        </w:rPr>
      </w:pPr>
      <w:r>
        <w:rPr>
          <w:lang w:eastAsia="en-AU"/>
        </w:rPr>
        <w:t>Demonstrated ability to work respectfully and effectively within a disability-led organisation.</w:t>
      </w:r>
    </w:p>
    <w:p w:rsidR="00D56EBB" w:rsidRDefault="00D56EBB" w14:paraId="0153B789" w14:textId="77777777">
      <w:pPr>
        <w:pStyle w:val="ListParagraph"/>
        <w:numPr>
          <w:ilvl w:val="0"/>
          <w:numId w:val="17"/>
        </w:numPr>
        <w:rPr>
          <w:lang w:eastAsia="en-AU"/>
        </w:rPr>
      </w:pPr>
      <w:r>
        <w:rPr>
          <w:lang w:eastAsia="en-AU"/>
        </w:rPr>
        <w:t>Commitment to accessible, inclusive and culturally safe communications practices.</w:t>
      </w:r>
    </w:p>
    <w:p w:rsidRPr="004A45AE" w:rsidR="004A45AE" w:rsidRDefault="00D56EBB" w14:paraId="32338960" w14:textId="03B4A697">
      <w:pPr>
        <w:pStyle w:val="ListParagraph"/>
        <w:numPr>
          <w:ilvl w:val="0"/>
          <w:numId w:val="17"/>
        </w:numPr>
        <w:rPr>
          <w:lang w:eastAsia="en-AU"/>
        </w:rPr>
      </w:pPr>
      <w:r>
        <w:rPr>
          <w:lang w:eastAsia="en-AU"/>
        </w:rPr>
        <w:t>Understanding of the importance of authentically incorporating the voices, knowledge and experiences of people with disability into public communications</w:t>
      </w:r>
      <w:r w:rsidRPr="004A45AE" w:rsidR="004A45AE">
        <w:rPr>
          <w:lang w:eastAsia="en-AU"/>
        </w:rPr>
        <w:t>.</w:t>
      </w:r>
    </w:p>
    <w:p w:rsidR="006823CB" w:rsidP="00D46361" w:rsidRDefault="004145EA" w14:paraId="1FB3B834" w14:textId="03D217BF">
      <w:pPr>
        <w:pStyle w:val="Heading4"/>
        <w:spacing w:after="0" w:afterAutospacing="0"/>
      </w:pPr>
      <w:r>
        <w:t>Qualifications and experience</w:t>
      </w:r>
    </w:p>
    <w:p w:rsidR="004145EA" w:rsidRDefault="004145EA" w14:paraId="7A9CD19E" w14:textId="77777777">
      <w:pPr>
        <w:pStyle w:val="ListParagraph"/>
        <w:numPr>
          <w:ilvl w:val="0"/>
          <w:numId w:val="18"/>
        </w:numPr>
        <w:rPr>
          <w:lang w:eastAsia="en-AU"/>
        </w:rPr>
      </w:pPr>
      <w:r>
        <w:rPr>
          <w:lang w:eastAsia="en-AU"/>
        </w:rPr>
        <w:t>Relevant tertiary qualifications in communications, journalism, public relations, media, public affairs, politics or a related discipline, or equivalent demonstrated experience.</w:t>
      </w:r>
    </w:p>
    <w:p w:rsidR="004145EA" w:rsidRDefault="004145EA" w14:paraId="6D22A0F8" w14:textId="77777777">
      <w:pPr>
        <w:pStyle w:val="ListParagraph"/>
        <w:numPr>
          <w:ilvl w:val="0"/>
          <w:numId w:val="18"/>
        </w:numPr>
        <w:rPr>
          <w:lang w:eastAsia="en-AU"/>
        </w:rPr>
      </w:pPr>
      <w:r>
        <w:rPr>
          <w:lang w:eastAsia="en-AU"/>
        </w:rPr>
        <w:t>Significant senior experience in strategic communications, media, public affairs, government relations, advocacy or a related field.</w:t>
      </w:r>
    </w:p>
    <w:p w:rsidR="006823CB" w:rsidRDefault="004145EA" w14:paraId="4E0C2BDF" w14:textId="5C7AE4A4">
      <w:pPr>
        <w:pStyle w:val="ListParagraph"/>
        <w:numPr>
          <w:ilvl w:val="0"/>
          <w:numId w:val="18"/>
        </w:numPr>
        <w:rPr>
          <w:lang w:eastAsia="en-AU"/>
        </w:rPr>
      </w:pPr>
      <w:r>
        <w:rPr>
          <w:lang w:eastAsia="en-AU"/>
        </w:rPr>
        <w:t>Journalism experience, political communications experience or experience working in government, ministerial offices, a peak body or advocacy organisation would be highly regarded</w:t>
      </w:r>
      <w:r w:rsidRPr="004A45AE" w:rsidR="004A45AE">
        <w:rPr>
          <w:lang w:eastAsia="en-AU"/>
        </w:rPr>
        <w:t>.</w:t>
      </w:r>
    </w:p>
    <w:p w:rsidRPr="004A45AE" w:rsidR="00E35975" w:rsidP="00E35975" w:rsidRDefault="00E35975" w14:paraId="0745D1E2" w14:textId="77777777">
      <w:pPr>
        <w:ind w:left="360"/>
        <w:rPr>
          <w:lang w:eastAsia="en-AU"/>
        </w:rPr>
      </w:pPr>
    </w:p>
    <w:p w:rsidRPr="006823CB" w:rsidR="006823CB" w:rsidP="00E35975" w:rsidRDefault="00D447E5" w14:paraId="72648B10" w14:textId="6BF4E47A">
      <w:pPr>
        <w:pStyle w:val="Heading3"/>
      </w:pPr>
      <w:r>
        <w:t>Preferred</w:t>
      </w:r>
    </w:p>
    <w:p w:rsidR="004145EA" w:rsidRDefault="004145EA" w14:paraId="3111DA96" w14:textId="77777777">
      <w:pPr>
        <w:pStyle w:val="ListParagraph"/>
        <w:numPr>
          <w:ilvl w:val="0"/>
          <w:numId w:val="19"/>
        </w:numPr>
        <w:rPr>
          <w:lang w:eastAsia="en-AU"/>
        </w:rPr>
      </w:pPr>
      <w:r>
        <w:rPr>
          <w:lang w:eastAsia="en-AU"/>
        </w:rPr>
        <w:t>Experience working in a national peak body or representative organisation.</w:t>
      </w:r>
    </w:p>
    <w:p w:rsidR="004145EA" w:rsidRDefault="004145EA" w14:paraId="14FB868F" w14:textId="77777777">
      <w:pPr>
        <w:pStyle w:val="ListParagraph"/>
        <w:numPr>
          <w:ilvl w:val="0"/>
          <w:numId w:val="19"/>
        </w:numPr>
        <w:rPr>
          <w:lang w:eastAsia="en-AU"/>
        </w:rPr>
      </w:pPr>
      <w:r>
        <w:rPr>
          <w:lang w:eastAsia="en-AU"/>
        </w:rPr>
        <w:t>Existing networks across disability, social policy, government or mainstream media.</w:t>
      </w:r>
    </w:p>
    <w:p w:rsidR="004145EA" w:rsidRDefault="004145EA" w14:paraId="1065DC2A" w14:textId="77777777">
      <w:pPr>
        <w:pStyle w:val="ListParagraph"/>
        <w:numPr>
          <w:ilvl w:val="0"/>
          <w:numId w:val="19"/>
        </w:numPr>
        <w:rPr>
          <w:lang w:eastAsia="en-AU"/>
        </w:rPr>
      </w:pPr>
      <w:r>
        <w:rPr>
          <w:lang w:eastAsia="en-AU"/>
        </w:rPr>
        <w:t>Experience leading communications during significant public issues, campaigns or reform initiatives.</w:t>
      </w:r>
    </w:p>
    <w:p w:rsidR="004145EA" w:rsidRDefault="004145EA" w14:paraId="2EBC0449" w14:textId="77777777">
      <w:pPr>
        <w:pStyle w:val="ListParagraph"/>
        <w:numPr>
          <w:ilvl w:val="0"/>
          <w:numId w:val="19"/>
        </w:numPr>
        <w:rPr>
          <w:lang w:eastAsia="en-AU"/>
        </w:rPr>
      </w:pPr>
      <w:r>
        <w:rPr>
          <w:lang w:eastAsia="en-AU"/>
        </w:rPr>
        <w:t>Experience using communications insights, analytics and evaluation to improve impact.</w:t>
      </w:r>
    </w:p>
    <w:p w:rsidRPr="004A45AE" w:rsidR="004A45AE" w:rsidRDefault="004145EA" w14:paraId="258F4C91" w14:textId="7DFD33DD">
      <w:pPr>
        <w:pStyle w:val="ListParagraph"/>
        <w:numPr>
          <w:ilvl w:val="0"/>
          <w:numId w:val="19"/>
        </w:numPr>
        <w:rPr>
          <w:lang w:eastAsia="en-AU"/>
        </w:rPr>
      </w:pPr>
      <w:r>
        <w:rPr>
          <w:lang w:eastAsia="en-AU"/>
        </w:rPr>
        <w:t>Familiarity with digital communications platforms and tools such as website CMS, social media platforms, email marketing systems and content creation tools</w:t>
      </w:r>
      <w:r w:rsidRPr="004A45AE" w:rsidR="004A45AE">
        <w:rPr>
          <w:lang w:eastAsia="en-AU"/>
        </w:rPr>
        <w:t>.</w:t>
      </w:r>
    </w:p>
    <w:p w:rsidRPr="00E35975" w:rsidR="000D3045" w:rsidP="00E35975" w:rsidRDefault="000D3045" w14:paraId="5B5A79E8" w14:textId="77777777">
      <w:pPr>
        <w:pStyle w:val="Heading3"/>
      </w:pPr>
      <w:r w:rsidRPr="00E35975">
        <w:t>Role Requirements</w:t>
      </w:r>
    </w:p>
    <w:p w:rsidRPr="00C218C1" w:rsidR="000D3045" w:rsidP="00E35975" w:rsidRDefault="000D3045" w14:paraId="3903973E" w14:textId="77777777">
      <w:pPr>
        <w:pStyle w:val="ListParagraph"/>
        <w:numPr>
          <w:ilvl w:val="0"/>
          <w:numId w:val="20"/>
        </w:numPr>
        <w:rPr>
          <w:rFonts w:eastAsia="Times New Roman"/>
          <w:lang w:eastAsia="en-AU"/>
        </w:rPr>
      </w:pPr>
      <w:r w:rsidRPr="2E4F757B">
        <w:rPr>
          <w:rFonts w:eastAsia="Times New Roman"/>
          <w:lang w:eastAsia="en-AU"/>
        </w:rPr>
        <w:t>Satisfactory National Police Check</w:t>
      </w:r>
    </w:p>
    <w:p w:rsidR="000D3045" w:rsidP="00E35975" w:rsidRDefault="000D3045" w14:paraId="59CDF6D2" w14:textId="77777777">
      <w:pPr>
        <w:pStyle w:val="ListParagraph"/>
        <w:numPr>
          <w:ilvl w:val="0"/>
          <w:numId w:val="20"/>
        </w:numPr>
        <w:rPr>
          <w:rFonts w:eastAsia="Times New Roman"/>
          <w:lang w:eastAsia="en-AU"/>
        </w:rPr>
      </w:pPr>
      <w:r w:rsidRPr="2E4F757B">
        <w:rPr>
          <w:rFonts w:eastAsia="Times New Roman"/>
          <w:lang w:eastAsia="en-AU"/>
        </w:rPr>
        <w:t>Child Related Employment Screening Check </w:t>
      </w:r>
    </w:p>
    <w:p w:rsidR="00E35975" w:rsidP="00E35975" w:rsidRDefault="00E35975" w14:paraId="610DFE17" w14:textId="77777777">
      <w:pPr>
        <w:ind w:left="360"/>
        <w:rPr>
          <w:rFonts w:eastAsia="Times New Roman"/>
          <w:lang w:eastAsia="en-AU"/>
        </w:rPr>
      </w:pPr>
    </w:p>
    <w:p w:rsidRPr="00E35975" w:rsidR="00E35975" w:rsidP="00E35975" w:rsidRDefault="00E35975" w14:paraId="7B629C43" w14:textId="77777777">
      <w:pPr>
        <w:ind w:left="360"/>
        <w:rPr>
          <w:rFonts w:eastAsia="Times New Roman"/>
          <w:lang w:eastAsia="en-AU"/>
        </w:rPr>
      </w:pPr>
    </w:p>
    <w:p w:rsidR="000D3045" w:rsidP="2E4F757B" w:rsidRDefault="000D3045" w14:paraId="4648365D" w14:textId="77777777">
      <w:pPr>
        <w:pStyle w:val="ListParagraph"/>
        <w:ind w:left="360"/>
        <w:rPr>
          <w:rFonts w:eastAsia="Times New Roman"/>
          <w:lang w:eastAsia="en-AU"/>
        </w:rPr>
      </w:pPr>
    </w:p>
    <w:p w:rsidR="000139CD" w:rsidP="000139CD" w:rsidRDefault="000139CD" w14:paraId="3D1EDFEF" w14:textId="77777777">
      <w:pPr>
        <w:jc w:val="center"/>
        <w:rPr>
          <w:rFonts w:eastAsia="Times New Roman"/>
          <w:lang w:eastAsia="en-AU"/>
        </w:rPr>
      </w:pPr>
      <w:r w:rsidRPr="7C51B179">
        <w:rPr>
          <w:rFonts w:eastAsia="Times New Roman"/>
          <w:lang w:eastAsia="en-AU"/>
        </w:rPr>
        <w:t>People with disability are strongly encouraged to apply. Reasonable adjustments are available throughout the recruitment process and for the successful candidate.</w:t>
      </w:r>
    </w:p>
    <w:p w:rsidRPr="008C570F" w:rsidR="000139CD" w:rsidP="000139CD" w:rsidRDefault="000139CD" w14:paraId="6481AE69" w14:textId="77777777">
      <w:pPr>
        <w:jc w:val="center"/>
        <w:rPr>
          <w:rFonts w:eastAsia="Times New Roman"/>
          <w:lang w:eastAsia="en-AU"/>
        </w:rPr>
      </w:pPr>
    </w:p>
    <w:p w:rsidR="000139CD" w:rsidP="000139CD" w:rsidRDefault="000139CD" w14:paraId="5E0CE323" w14:textId="77777777">
      <w:pPr>
        <w:jc w:val="center"/>
        <w:rPr>
          <w:rFonts w:eastAsia="Times New Roman"/>
          <w:lang w:eastAsia="en-AU"/>
        </w:rPr>
      </w:pPr>
      <w:r w:rsidRPr="7C51B179">
        <w:rPr>
          <w:rFonts w:eastAsia="Times New Roman"/>
          <w:lang w:eastAsia="en-AU"/>
        </w:rPr>
        <w:t>DANA recognises the rich diversity of people across Australia and is committed to building a workforce that reflects the communities we serve. We are committed to creating an inclusive, accessible and equitable workplace where people of all backgrounds can thrive.</w:t>
      </w:r>
    </w:p>
    <w:p w:rsidRPr="008C570F" w:rsidR="000139CD" w:rsidP="000139CD" w:rsidRDefault="000139CD" w14:paraId="2F728C42" w14:textId="77777777">
      <w:pPr>
        <w:jc w:val="center"/>
        <w:rPr>
          <w:rFonts w:eastAsia="Times New Roman"/>
          <w:lang w:eastAsia="en-AU"/>
        </w:rPr>
      </w:pPr>
    </w:p>
    <w:p w:rsidRPr="008C570F" w:rsidR="000139CD" w:rsidP="000139CD" w:rsidRDefault="000139CD" w14:paraId="587B91F2" w14:textId="77777777">
      <w:pPr>
        <w:jc w:val="center"/>
        <w:rPr>
          <w:rFonts w:eastAsia="Times New Roman"/>
          <w:lang w:eastAsia="en-AU"/>
        </w:rPr>
      </w:pPr>
      <w:r w:rsidRPr="7C51B179">
        <w:rPr>
          <w:rFonts w:eastAsia="Times New Roman"/>
          <w:lang w:eastAsia="en-AU"/>
        </w:rPr>
        <w:t>We particularly encourage applications from people with disability, First Nations people, people from culturally and linguistically diverse communities, LGBTQIA+ people and people of all ages.</w:t>
      </w:r>
    </w:p>
    <w:p w:rsidR="00F340DF" w:rsidP="2E4F757B" w:rsidRDefault="00F340DF" w14:paraId="04E10139" w14:textId="77777777">
      <w:pPr>
        <w:rPr>
          <w:rFonts w:eastAsia="Times New Roman"/>
          <w:lang w:eastAsia="en-AU"/>
        </w:rPr>
      </w:pPr>
    </w:p>
    <w:p w:rsidRPr="003A68CF" w:rsidR="00350E94" w:rsidP="2E4F757B" w:rsidRDefault="00350E94" w14:paraId="6993510E" w14:textId="0CBE8AD7">
      <w:pPr>
        <w:rPr>
          <w:rFonts w:eastAsia="Times New Roman"/>
          <w:lang w:eastAsia="en-AU"/>
        </w:rPr>
      </w:pPr>
      <w:r w:rsidRPr="2E4F757B">
        <w:rPr>
          <w:rFonts w:eastAsia="Times New Roman"/>
          <w:lang w:eastAsia="en-AU"/>
        </w:rPr>
        <w:t> </w:t>
      </w:r>
    </w:p>
    <w:sectPr w:rsidRPr="003A68CF" w:rsidR="00350E94">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E82" w:rsidP="003A68CF" w:rsidRDefault="00055E82" w14:paraId="32438B79" w14:textId="77777777">
      <w:pPr>
        <w:spacing w:line="240" w:lineRule="auto"/>
      </w:pPr>
      <w:r>
        <w:separator/>
      </w:r>
    </w:p>
  </w:endnote>
  <w:endnote w:type="continuationSeparator" w:id="0">
    <w:p w:rsidR="00055E82" w:rsidP="003A68CF" w:rsidRDefault="00055E82" w14:paraId="1783DF3A"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30DA" w:rsidR="00C230DA" w:rsidP="00C230DA" w:rsidRDefault="008C557A" w14:paraId="3DA8DB29" w14:textId="10B6ACD0">
    <w:pPr>
      <w:pStyle w:val="Footer"/>
      <w:rPr>
        <w:sz w:val="16"/>
        <w:szCs w:val="16"/>
      </w:rPr>
    </w:pPr>
    <w:r>
      <w:rPr>
        <w:sz w:val="16"/>
        <w:szCs w:val="16"/>
      </w:rPr>
      <w:t xml:space="preserve">DRAFT - </w:t>
    </w:r>
    <w:r w:rsidRPr="00C230DA" w:rsidR="00C230DA">
      <w:rPr>
        <w:sz w:val="16"/>
        <w:szCs w:val="16"/>
      </w:rPr>
      <w:t xml:space="preserve">Position Description | </w:t>
    </w:r>
    <w:r w:rsidR="009A6B8C">
      <w:rPr>
        <w:sz w:val="16"/>
        <w:szCs w:val="16"/>
      </w:rPr>
      <w:t>Senior</w:t>
    </w:r>
    <w:r w:rsidR="00B45944">
      <w:rPr>
        <w:sz w:val="16"/>
        <w:szCs w:val="16"/>
      </w:rPr>
      <w:t xml:space="preserve"> Manager</w:t>
    </w:r>
    <w:r w:rsidR="009A6B8C">
      <w:rPr>
        <w:sz w:val="16"/>
        <w:szCs w:val="16"/>
      </w:rPr>
      <w:t>, Communications and Government Relations</w:t>
    </w:r>
    <w:r w:rsidR="007B5E16">
      <w:rPr>
        <w:sz w:val="16"/>
        <w:szCs w:val="16"/>
      </w:rPr>
      <w:t xml:space="preserve"> </w:t>
    </w:r>
    <w:r w:rsidRPr="00C230DA" w:rsidR="00C230DA">
      <w:rPr>
        <w:sz w:val="16"/>
        <w:szCs w:val="16"/>
      </w:rPr>
      <w:t>| 202</w:t>
    </w:r>
    <w:r>
      <w:rPr>
        <w:sz w:val="16"/>
        <w:szCs w:val="16"/>
      </w:rPr>
      <w:t>6</w:t>
    </w:r>
    <w:r w:rsidRPr="00C230DA" w:rsidR="00C230DA">
      <w:rPr>
        <w:sz w:val="16"/>
        <w:szCs w:val="16"/>
      </w:rPr>
      <w:tab/>
    </w:r>
    <w:sdt>
      <w:sdtPr>
        <w:rPr>
          <w:sz w:val="16"/>
          <w:szCs w:val="16"/>
        </w:rPr>
        <w:id w:val="-206278193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C230DA" w:rsidR="00C230DA">
              <w:rPr>
                <w:sz w:val="16"/>
                <w:szCs w:val="16"/>
              </w:rPr>
              <w:t xml:space="preserve">Page </w:t>
            </w:r>
            <w:r w:rsidRPr="00C230DA" w:rsidR="00C230DA">
              <w:rPr>
                <w:sz w:val="16"/>
                <w:szCs w:val="16"/>
              </w:rPr>
              <w:fldChar w:fldCharType="begin"/>
            </w:r>
            <w:r w:rsidRPr="00C230DA" w:rsidR="00C230DA">
              <w:rPr>
                <w:sz w:val="16"/>
                <w:szCs w:val="16"/>
              </w:rPr>
              <w:instrText xml:space="preserve"> PAGE </w:instrText>
            </w:r>
            <w:r w:rsidRPr="00C230DA" w:rsidR="00C230DA">
              <w:rPr>
                <w:sz w:val="16"/>
                <w:szCs w:val="16"/>
              </w:rPr>
              <w:fldChar w:fldCharType="separate"/>
            </w:r>
            <w:r w:rsidRPr="00C230DA" w:rsidR="00C230DA">
              <w:rPr>
                <w:noProof/>
                <w:sz w:val="16"/>
                <w:szCs w:val="16"/>
              </w:rPr>
              <w:t>2</w:t>
            </w:r>
            <w:r w:rsidRPr="00C230DA" w:rsidR="00C230DA">
              <w:rPr>
                <w:sz w:val="16"/>
                <w:szCs w:val="16"/>
              </w:rPr>
              <w:fldChar w:fldCharType="end"/>
            </w:r>
            <w:r w:rsidRPr="00C230DA" w:rsidR="00C230DA">
              <w:rPr>
                <w:sz w:val="16"/>
                <w:szCs w:val="16"/>
              </w:rPr>
              <w:t xml:space="preserve"> of </w:t>
            </w:r>
            <w:r w:rsidRPr="00C230DA" w:rsidR="00C230DA">
              <w:rPr>
                <w:sz w:val="16"/>
                <w:szCs w:val="16"/>
              </w:rPr>
              <w:fldChar w:fldCharType="begin"/>
            </w:r>
            <w:r w:rsidRPr="00C230DA" w:rsidR="00C230DA">
              <w:rPr>
                <w:sz w:val="16"/>
                <w:szCs w:val="16"/>
              </w:rPr>
              <w:instrText xml:space="preserve"> NUMPAGES  </w:instrText>
            </w:r>
            <w:r w:rsidRPr="00C230DA" w:rsidR="00C230DA">
              <w:rPr>
                <w:sz w:val="16"/>
                <w:szCs w:val="16"/>
              </w:rPr>
              <w:fldChar w:fldCharType="separate"/>
            </w:r>
            <w:r w:rsidRPr="00C230DA" w:rsidR="00C230DA">
              <w:rPr>
                <w:noProof/>
                <w:sz w:val="16"/>
                <w:szCs w:val="16"/>
              </w:rPr>
              <w:t>2</w:t>
            </w:r>
            <w:r w:rsidRPr="00C230DA" w:rsidR="00C230DA">
              <w:rPr>
                <w:sz w:val="16"/>
                <w:szCs w:val="16"/>
              </w:rPr>
              <w:fldChar w:fldCharType="end"/>
            </w:r>
          </w:sdtContent>
        </w:sdt>
      </w:sdtContent>
    </w:sdt>
  </w:p>
  <w:p w:rsidR="00C230DA" w:rsidRDefault="00C230DA" w14:paraId="52611C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E82" w:rsidP="003A68CF" w:rsidRDefault="00055E82" w14:paraId="66DAC5D9" w14:textId="77777777">
      <w:pPr>
        <w:spacing w:line="240" w:lineRule="auto"/>
      </w:pPr>
      <w:r>
        <w:separator/>
      </w:r>
    </w:p>
  </w:footnote>
  <w:footnote w:type="continuationSeparator" w:id="0">
    <w:p w:rsidR="00055E82" w:rsidP="003A68CF" w:rsidRDefault="00055E82" w14:paraId="7A6EC14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68CF" w:rsidRDefault="003A68CF" w14:paraId="7B8CE782" w14:textId="38CA6A85">
    <w:pPr>
      <w:pStyle w:val="Header"/>
    </w:pPr>
    <w:r w:rsidRPr="00350E94">
      <w:rPr>
        <w:rFonts w:ascii="Times New Roman" w:hAnsi="Times New Roman" w:eastAsia="Times New Roman" w:cs="Times New Roman"/>
        <w:noProof/>
        <w:sz w:val="24"/>
        <w:szCs w:val="24"/>
        <w:lang w:eastAsia="en-AU"/>
      </w:rPr>
      <w:drawing>
        <wp:anchor distT="0" distB="0" distL="114300" distR="114300" simplePos="0" relativeHeight="251658240" behindDoc="0" locked="0" layoutInCell="1" allowOverlap="1" wp14:anchorId="3AB120C8" wp14:editId="78A01418">
          <wp:simplePos x="0" y="0"/>
          <wp:positionH relativeFrom="column">
            <wp:posOffset>-12700</wp:posOffset>
          </wp:positionH>
          <wp:positionV relativeFrom="paragraph">
            <wp:posOffset>-292735</wp:posOffset>
          </wp:positionV>
          <wp:extent cx="2857500" cy="571500"/>
          <wp:effectExtent l="0" t="0" r="0" b="0"/>
          <wp:wrapSquare wrapText="bothSides"/>
          <wp:docPr id="2" name="Picture 2" descr="Coordinator, Secretariat on National Systemic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rdinator, Secretariat on National Systemic Advoca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anchor>
      </w:drawing>
    </w:r>
  </w:p>
  <w:p w:rsidR="003A68CF" w:rsidRDefault="003A68CF" w14:paraId="29C88DAB" w14:textId="77777777">
    <w:pPr>
      <w:pStyle w:val="Header"/>
    </w:pPr>
  </w:p>
  <w:p w:rsidR="003A68CF" w:rsidRDefault="003A68CF" w14:paraId="481F7AB4" w14:textId="7F9CA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B14"/>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64096"/>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45E8D"/>
    <w:multiLevelType w:val="hybridMultilevel"/>
    <w:tmpl w:val="61C43228"/>
    <w:lvl w:ilvl="0" w:tplc="0C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DF362FD"/>
    <w:multiLevelType w:val="hybridMultilevel"/>
    <w:tmpl w:val="B992A1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371083F"/>
    <w:multiLevelType w:val="hybridMultilevel"/>
    <w:tmpl w:val="EE98CE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4036D86"/>
    <w:multiLevelType w:val="hybridMultilevel"/>
    <w:tmpl w:val="D85A97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44A0EC6"/>
    <w:multiLevelType w:val="hybridMultilevel"/>
    <w:tmpl w:val="09CA0A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7FC6406"/>
    <w:multiLevelType w:val="hybridMultilevel"/>
    <w:tmpl w:val="FFF895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57D2AAE"/>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05791"/>
    <w:multiLevelType w:val="hybridMultilevel"/>
    <w:tmpl w:val="54A481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91F1014"/>
    <w:multiLevelType w:val="multilevel"/>
    <w:tmpl w:val="E47AC5E8"/>
    <w:lvl w:ilvl="0">
      <w:start w:val="1"/>
      <w:numFmt w:val="bullet"/>
      <w:lvlText w:val=""/>
      <w:lvlJc w:val="left"/>
      <w:pPr>
        <w:tabs>
          <w:tab w:val="num" w:pos="360"/>
        </w:tabs>
        <w:ind w:left="360" w:hanging="360"/>
      </w:pPr>
      <w:rPr>
        <w:rFonts w:hint="default" w:ascii="Wingdings" w:hAnsi="Wingdings"/>
        <w:strike w:val="0"/>
        <w:dstrike w:val="0"/>
        <w:color w:val="44546A" w:themeColor="text2"/>
        <w:sz w:val="18"/>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o"/>
      <w:lvlJc w:val="left"/>
      <w:pPr>
        <w:tabs>
          <w:tab w:val="num" w:pos="1800"/>
        </w:tabs>
        <w:ind w:left="1800" w:hanging="360"/>
      </w:pPr>
      <w:rPr>
        <w:rFonts w:hint="default" w:ascii="Courier New" w:hAnsi="Courier New"/>
        <w:sz w:val="20"/>
      </w:rPr>
    </w:lvl>
    <w:lvl w:ilvl="3" w:tentative="1">
      <w:start w:val="1"/>
      <w:numFmt w:val="bullet"/>
      <w:lvlText w:val="o"/>
      <w:lvlJc w:val="left"/>
      <w:pPr>
        <w:tabs>
          <w:tab w:val="num" w:pos="2520"/>
        </w:tabs>
        <w:ind w:left="2520" w:hanging="360"/>
      </w:pPr>
      <w:rPr>
        <w:rFonts w:hint="default" w:ascii="Courier New" w:hAnsi="Courier New"/>
        <w:sz w:val="20"/>
      </w:rPr>
    </w:lvl>
    <w:lvl w:ilvl="4" w:tentative="1">
      <w:start w:val="1"/>
      <w:numFmt w:val="bullet"/>
      <w:lvlText w:val="o"/>
      <w:lvlJc w:val="left"/>
      <w:pPr>
        <w:tabs>
          <w:tab w:val="num" w:pos="3240"/>
        </w:tabs>
        <w:ind w:left="3240" w:hanging="360"/>
      </w:pPr>
      <w:rPr>
        <w:rFonts w:hint="default" w:ascii="Courier New" w:hAnsi="Courier New"/>
        <w:sz w:val="20"/>
      </w:rPr>
    </w:lvl>
    <w:lvl w:ilvl="5" w:tentative="1">
      <w:start w:val="1"/>
      <w:numFmt w:val="bullet"/>
      <w:lvlText w:val="o"/>
      <w:lvlJc w:val="left"/>
      <w:pPr>
        <w:tabs>
          <w:tab w:val="num" w:pos="3960"/>
        </w:tabs>
        <w:ind w:left="3960" w:hanging="360"/>
      </w:pPr>
      <w:rPr>
        <w:rFonts w:hint="default" w:ascii="Courier New" w:hAnsi="Courier New"/>
        <w:sz w:val="20"/>
      </w:rPr>
    </w:lvl>
    <w:lvl w:ilvl="6" w:tentative="1">
      <w:start w:val="1"/>
      <w:numFmt w:val="bullet"/>
      <w:lvlText w:val="o"/>
      <w:lvlJc w:val="left"/>
      <w:pPr>
        <w:tabs>
          <w:tab w:val="num" w:pos="4680"/>
        </w:tabs>
        <w:ind w:left="4680" w:hanging="360"/>
      </w:pPr>
      <w:rPr>
        <w:rFonts w:hint="default" w:ascii="Courier New" w:hAnsi="Courier New"/>
        <w:sz w:val="20"/>
      </w:rPr>
    </w:lvl>
    <w:lvl w:ilvl="7" w:tentative="1">
      <w:start w:val="1"/>
      <w:numFmt w:val="bullet"/>
      <w:lvlText w:val="o"/>
      <w:lvlJc w:val="left"/>
      <w:pPr>
        <w:tabs>
          <w:tab w:val="num" w:pos="5400"/>
        </w:tabs>
        <w:ind w:left="5400" w:hanging="360"/>
      </w:pPr>
      <w:rPr>
        <w:rFonts w:hint="default" w:ascii="Courier New" w:hAnsi="Courier New"/>
        <w:sz w:val="20"/>
      </w:rPr>
    </w:lvl>
    <w:lvl w:ilvl="8" w:tentative="1">
      <w:start w:val="1"/>
      <w:numFmt w:val="bullet"/>
      <w:lvlText w:val="o"/>
      <w:lvlJc w:val="left"/>
      <w:pPr>
        <w:tabs>
          <w:tab w:val="num" w:pos="6120"/>
        </w:tabs>
        <w:ind w:left="6120" w:hanging="360"/>
      </w:pPr>
      <w:rPr>
        <w:rFonts w:hint="default" w:ascii="Courier New" w:hAnsi="Courier New"/>
        <w:sz w:val="20"/>
      </w:rPr>
    </w:lvl>
  </w:abstractNum>
  <w:abstractNum w:abstractNumId="11" w15:restartNumberingAfterBreak="0">
    <w:nsid w:val="3DA826D5"/>
    <w:multiLevelType w:val="hybridMultilevel"/>
    <w:tmpl w:val="F4FAAD5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45C84B17"/>
    <w:multiLevelType w:val="hybridMultilevel"/>
    <w:tmpl w:val="A8B23C8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8E776DC"/>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2E535D"/>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FF1DEC"/>
    <w:multiLevelType w:val="hybridMultilevel"/>
    <w:tmpl w:val="1A92BC3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3F06514"/>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EA0410"/>
    <w:multiLevelType w:val="multilevel"/>
    <w:tmpl w:val="0BCA91B6"/>
    <w:lvl w:ilvl="0">
      <w:start w:val="1"/>
      <w:numFmt w:val="bullet"/>
      <w:lvlText w:val=""/>
      <w:lvlJc w:val="left"/>
      <w:pPr>
        <w:tabs>
          <w:tab w:val="num" w:pos="720"/>
        </w:tabs>
        <w:ind w:left="720" w:hanging="360"/>
      </w:pPr>
      <w:rPr>
        <w:rFonts w:hint="default" w:ascii="Symbol" w:hAnsi="Symbol"/>
      </w:rPr>
    </w:lvl>
    <w:lvl w:ilv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6450B"/>
    <w:multiLevelType w:val="hybridMultilevel"/>
    <w:tmpl w:val="E04671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76D062B0"/>
    <w:multiLevelType w:val="hybridMultilevel"/>
    <w:tmpl w:val="7040BFC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7A34004C"/>
    <w:multiLevelType w:val="hybridMultilevel"/>
    <w:tmpl w:val="3E687B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88065647">
    <w:abstractNumId w:val="19"/>
  </w:num>
  <w:num w:numId="2" w16cid:durableId="302122790">
    <w:abstractNumId w:val="10"/>
  </w:num>
  <w:num w:numId="3" w16cid:durableId="787626778">
    <w:abstractNumId w:val="4"/>
  </w:num>
  <w:num w:numId="4" w16cid:durableId="38171013">
    <w:abstractNumId w:val="12"/>
  </w:num>
  <w:num w:numId="5" w16cid:durableId="294482542">
    <w:abstractNumId w:val="11"/>
  </w:num>
  <w:num w:numId="6" w16cid:durableId="1536891542">
    <w:abstractNumId w:val="7"/>
  </w:num>
  <w:num w:numId="7" w16cid:durableId="473331538">
    <w:abstractNumId w:val="18"/>
  </w:num>
  <w:num w:numId="8" w16cid:durableId="679357659">
    <w:abstractNumId w:val="6"/>
  </w:num>
  <w:num w:numId="9" w16cid:durableId="737165160">
    <w:abstractNumId w:val="9"/>
  </w:num>
  <w:num w:numId="10" w16cid:durableId="817066925">
    <w:abstractNumId w:val="20"/>
  </w:num>
  <w:num w:numId="11" w16cid:durableId="396322149">
    <w:abstractNumId w:val="3"/>
  </w:num>
  <w:num w:numId="12" w16cid:durableId="346061300">
    <w:abstractNumId w:val="15"/>
  </w:num>
  <w:num w:numId="13" w16cid:durableId="2028747214">
    <w:abstractNumId w:val="17"/>
  </w:num>
  <w:num w:numId="14" w16cid:durableId="1556552000">
    <w:abstractNumId w:val="14"/>
  </w:num>
  <w:num w:numId="15" w16cid:durableId="1573274219">
    <w:abstractNumId w:val="8"/>
  </w:num>
  <w:num w:numId="16" w16cid:durableId="990718835">
    <w:abstractNumId w:val="0"/>
  </w:num>
  <w:num w:numId="17" w16cid:durableId="134374762">
    <w:abstractNumId w:val="16"/>
  </w:num>
  <w:num w:numId="18" w16cid:durableId="2146317044">
    <w:abstractNumId w:val="1"/>
  </w:num>
  <w:num w:numId="19" w16cid:durableId="2060125962">
    <w:abstractNumId w:val="13"/>
  </w:num>
  <w:num w:numId="20" w16cid:durableId="513694209">
    <w:abstractNumId w:val="2"/>
  </w:num>
  <w:num w:numId="21" w16cid:durableId="203700155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94"/>
    <w:rsid w:val="0000309A"/>
    <w:rsid w:val="0000413D"/>
    <w:rsid w:val="00012463"/>
    <w:rsid w:val="000139CD"/>
    <w:rsid w:val="000153E2"/>
    <w:rsid w:val="00027056"/>
    <w:rsid w:val="00040AEF"/>
    <w:rsid w:val="00040F28"/>
    <w:rsid w:val="00041DBA"/>
    <w:rsid w:val="0004641D"/>
    <w:rsid w:val="00051D59"/>
    <w:rsid w:val="00055E82"/>
    <w:rsid w:val="00064FE8"/>
    <w:rsid w:val="00065043"/>
    <w:rsid w:val="00071448"/>
    <w:rsid w:val="0008472F"/>
    <w:rsid w:val="00085118"/>
    <w:rsid w:val="00087610"/>
    <w:rsid w:val="000A294A"/>
    <w:rsid w:val="000A4075"/>
    <w:rsid w:val="000A7956"/>
    <w:rsid w:val="000B2B40"/>
    <w:rsid w:val="000C2066"/>
    <w:rsid w:val="000D3045"/>
    <w:rsid w:val="000D5322"/>
    <w:rsid w:val="000D6F87"/>
    <w:rsid w:val="000E2666"/>
    <w:rsid w:val="000F2F2E"/>
    <w:rsid w:val="001063ED"/>
    <w:rsid w:val="00117E6E"/>
    <w:rsid w:val="00123554"/>
    <w:rsid w:val="00137141"/>
    <w:rsid w:val="00137A81"/>
    <w:rsid w:val="00142AC6"/>
    <w:rsid w:val="00145D05"/>
    <w:rsid w:val="0015191D"/>
    <w:rsid w:val="00154E0C"/>
    <w:rsid w:val="0015597C"/>
    <w:rsid w:val="0015784B"/>
    <w:rsid w:val="00160580"/>
    <w:rsid w:val="001931F9"/>
    <w:rsid w:val="001935E5"/>
    <w:rsid w:val="001A378E"/>
    <w:rsid w:val="001B3C89"/>
    <w:rsid w:val="001B52FA"/>
    <w:rsid w:val="001C0325"/>
    <w:rsid w:val="001D267A"/>
    <w:rsid w:val="001D2812"/>
    <w:rsid w:val="001D367D"/>
    <w:rsid w:val="001F771A"/>
    <w:rsid w:val="00204B19"/>
    <w:rsid w:val="002159F1"/>
    <w:rsid w:val="0022244F"/>
    <w:rsid w:val="00231559"/>
    <w:rsid w:val="0023169B"/>
    <w:rsid w:val="002424AA"/>
    <w:rsid w:val="00242D41"/>
    <w:rsid w:val="0024584C"/>
    <w:rsid w:val="00251B25"/>
    <w:rsid w:val="00261BB1"/>
    <w:rsid w:val="00274057"/>
    <w:rsid w:val="002870CC"/>
    <w:rsid w:val="002959C9"/>
    <w:rsid w:val="002C106F"/>
    <w:rsid w:val="002C693B"/>
    <w:rsid w:val="002D22A4"/>
    <w:rsid w:val="002D3344"/>
    <w:rsid w:val="002D53A5"/>
    <w:rsid w:val="002D5DF9"/>
    <w:rsid w:val="00300FA8"/>
    <w:rsid w:val="003034FC"/>
    <w:rsid w:val="00312567"/>
    <w:rsid w:val="00320C67"/>
    <w:rsid w:val="00327EBA"/>
    <w:rsid w:val="00330DAE"/>
    <w:rsid w:val="00333006"/>
    <w:rsid w:val="00334736"/>
    <w:rsid w:val="00343A2B"/>
    <w:rsid w:val="00347FC6"/>
    <w:rsid w:val="00350E94"/>
    <w:rsid w:val="00354846"/>
    <w:rsid w:val="00356B4D"/>
    <w:rsid w:val="00360DDB"/>
    <w:rsid w:val="00380F3F"/>
    <w:rsid w:val="00386778"/>
    <w:rsid w:val="003A4772"/>
    <w:rsid w:val="003A50A5"/>
    <w:rsid w:val="003A68CF"/>
    <w:rsid w:val="003B4658"/>
    <w:rsid w:val="003B511F"/>
    <w:rsid w:val="003C3D1A"/>
    <w:rsid w:val="003D00D9"/>
    <w:rsid w:val="003D097D"/>
    <w:rsid w:val="003D4109"/>
    <w:rsid w:val="003E2A51"/>
    <w:rsid w:val="003E40BC"/>
    <w:rsid w:val="003F0AE6"/>
    <w:rsid w:val="003F6AF4"/>
    <w:rsid w:val="00405D5E"/>
    <w:rsid w:val="00411054"/>
    <w:rsid w:val="00412540"/>
    <w:rsid w:val="004145EA"/>
    <w:rsid w:val="00415C37"/>
    <w:rsid w:val="00422568"/>
    <w:rsid w:val="00450829"/>
    <w:rsid w:val="00450B12"/>
    <w:rsid w:val="004533A1"/>
    <w:rsid w:val="004602AC"/>
    <w:rsid w:val="004625E3"/>
    <w:rsid w:val="00464559"/>
    <w:rsid w:val="00476FA7"/>
    <w:rsid w:val="004800C2"/>
    <w:rsid w:val="004808E5"/>
    <w:rsid w:val="004828E2"/>
    <w:rsid w:val="00494C0F"/>
    <w:rsid w:val="00497955"/>
    <w:rsid w:val="004A45AE"/>
    <w:rsid w:val="004A752F"/>
    <w:rsid w:val="004B0E79"/>
    <w:rsid w:val="004C2E8C"/>
    <w:rsid w:val="004C6676"/>
    <w:rsid w:val="004D03AB"/>
    <w:rsid w:val="004D3D10"/>
    <w:rsid w:val="004D68E1"/>
    <w:rsid w:val="004E151B"/>
    <w:rsid w:val="004E532C"/>
    <w:rsid w:val="00501D6E"/>
    <w:rsid w:val="005042D4"/>
    <w:rsid w:val="00506E96"/>
    <w:rsid w:val="005073BC"/>
    <w:rsid w:val="00526379"/>
    <w:rsid w:val="005274FC"/>
    <w:rsid w:val="00542B6F"/>
    <w:rsid w:val="00543B9E"/>
    <w:rsid w:val="00543C5B"/>
    <w:rsid w:val="00545F51"/>
    <w:rsid w:val="0054677C"/>
    <w:rsid w:val="00554018"/>
    <w:rsid w:val="00576FDF"/>
    <w:rsid w:val="0059465F"/>
    <w:rsid w:val="005A452D"/>
    <w:rsid w:val="005C45D3"/>
    <w:rsid w:val="005C6605"/>
    <w:rsid w:val="005C69E2"/>
    <w:rsid w:val="005D6941"/>
    <w:rsid w:val="005D7195"/>
    <w:rsid w:val="005E37B5"/>
    <w:rsid w:val="005F390B"/>
    <w:rsid w:val="0060049B"/>
    <w:rsid w:val="00601AE0"/>
    <w:rsid w:val="006020EF"/>
    <w:rsid w:val="006044BB"/>
    <w:rsid w:val="00605A5E"/>
    <w:rsid w:val="00616CAC"/>
    <w:rsid w:val="00620585"/>
    <w:rsid w:val="00621B92"/>
    <w:rsid w:val="00637834"/>
    <w:rsid w:val="006464A7"/>
    <w:rsid w:val="0065138D"/>
    <w:rsid w:val="0065154B"/>
    <w:rsid w:val="00654E43"/>
    <w:rsid w:val="00664B48"/>
    <w:rsid w:val="00670836"/>
    <w:rsid w:val="00677760"/>
    <w:rsid w:val="00680513"/>
    <w:rsid w:val="006823CB"/>
    <w:rsid w:val="00686274"/>
    <w:rsid w:val="00686FB5"/>
    <w:rsid w:val="006A72B2"/>
    <w:rsid w:val="006B570A"/>
    <w:rsid w:val="006B7B87"/>
    <w:rsid w:val="006C1DA7"/>
    <w:rsid w:val="006C60DF"/>
    <w:rsid w:val="006C63D8"/>
    <w:rsid w:val="006C6B54"/>
    <w:rsid w:val="006D1519"/>
    <w:rsid w:val="006E7291"/>
    <w:rsid w:val="007049C4"/>
    <w:rsid w:val="007253D3"/>
    <w:rsid w:val="00726CA7"/>
    <w:rsid w:val="0073391C"/>
    <w:rsid w:val="007427D2"/>
    <w:rsid w:val="00752F64"/>
    <w:rsid w:val="00764034"/>
    <w:rsid w:val="00767735"/>
    <w:rsid w:val="00781F47"/>
    <w:rsid w:val="00784F1E"/>
    <w:rsid w:val="00784F85"/>
    <w:rsid w:val="007902F4"/>
    <w:rsid w:val="007917FE"/>
    <w:rsid w:val="00796BDA"/>
    <w:rsid w:val="007A34BF"/>
    <w:rsid w:val="007A505D"/>
    <w:rsid w:val="007B5E16"/>
    <w:rsid w:val="007C0947"/>
    <w:rsid w:val="007C43A1"/>
    <w:rsid w:val="007C4B29"/>
    <w:rsid w:val="007D68BC"/>
    <w:rsid w:val="007E081F"/>
    <w:rsid w:val="007E5060"/>
    <w:rsid w:val="007F3B27"/>
    <w:rsid w:val="008047D8"/>
    <w:rsid w:val="00805C52"/>
    <w:rsid w:val="00811E19"/>
    <w:rsid w:val="00812478"/>
    <w:rsid w:val="0081268E"/>
    <w:rsid w:val="00815A4F"/>
    <w:rsid w:val="00816536"/>
    <w:rsid w:val="008214C3"/>
    <w:rsid w:val="00822250"/>
    <w:rsid w:val="00829EA5"/>
    <w:rsid w:val="008414A9"/>
    <w:rsid w:val="00846FA4"/>
    <w:rsid w:val="008717F1"/>
    <w:rsid w:val="00874AC7"/>
    <w:rsid w:val="008A5D0A"/>
    <w:rsid w:val="008A7576"/>
    <w:rsid w:val="008B0B29"/>
    <w:rsid w:val="008C1001"/>
    <w:rsid w:val="008C34CA"/>
    <w:rsid w:val="008C557A"/>
    <w:rsid w:val="008C5668"/>
    <w:rsid w:val="008D07D5"/>
    <w:rsid w:val="008D3764"/>
    <w:rsid w:val="008E3E1B"/>
    <w:rsid w:val="008E7256"/>
    <w:rsid w:val="008F42CE"/>
    <w:rsid w:val="009007AF"/>
    <w:rsid w:val="0090604E"/>
    <w:rsid w:val="00914CC0"/>
    <w:rsid w:val="00921742"/>
    <w:rsid w:val="0092281A"/>
    <w:rsid w:val="009413DB"/>
    <w:rsid w:val="00942471"/>
    <w:rsid w:val="0095279B"/>
    <w:rsid w:val="00964A74"/>
    <w:rsid w:val="00965847"/>
    <w:rsid w:val="009671B2"/>
    <w:rsid w:val="00967A68"/>
    <w:rsid w:val="00970C32"/>
    <w:rsid w:val="00970D00"/>
    <w:rsid w:val="00971950"/>
    <w:rsid w:val="00972F75"/>
    <w:rsid w:val="00973F5F"/>
    <w:rsid w:val="00980980"/>
    <w:rsid w:val="00990AE9"/>
    <w:rsid w:val="009932CC"/>
    <w:rsid w:val="00993F7F"/>
    <w:rsid w:val="00997FB0"/>
    <w:rsid w:val="009A66D2"/>
    <w:rsid w:val="009A6B8C"/>
    <w:rsid w:val="009B143E"/>
    <w:rsid w:val="009B7B42"/>
    <w:rsid w:val="009C7DEE"/>
    <w:rsid w:val="009D425D"/>
    <w:rsid w:val="009D4908"/>
    <w:rsid w:val="009E042E"/>
    <w:rsid w:val="009E0450"/>
    <w:rsid w:val="009E24BE"/>
    <w:rsid w:val="009E77C9"/>
    <w:rsid w:val="009F420B"/>
    <w:rsid w:val="009F7D8F"/>
    <w:rsid w:val="00A0521D"/>
    <w:rsid w:val="00A0608C"/>
    <w:rsid w:val="00A078A1"/>
    <w:rsid w:val="00A079CE"/>
    <w:rsid w:val="00A11D2F"/>
    <w:rsid w:val="00A23118"/>
    <w:rsid w:val="00A27A0E"/>
    <w:rsid w:val="00A33A42"/>
    <w:rsid w:val="00A34332"/>
    <w:rsid w:val="00A437D8"/>
    <w:rsid w:val="00A46A36"/>
    <w:rsid w:val="00A52023"/>
    <w:rsid w:val="00A54A42"/>
    <w:rsid w:val="00A61360"/>
    <w:rsid w:val="00A61D9F"/>
    <w:rsid w:val="00A70C0E"/>
    <w:rsid w:val="00A74852"/>
    <w:rsid w:val="00A77C93"/>
    <w:rsid w:val="00A91A08"/>
    <w:rsid w:val="00A9313C"/>
    <w:rsid w:val="00AB7D0F"/>
    <w:rsid w:val="00AC283A"/>
    <w:rsid w:val="00AC2A69"/>
    <w:rsid w:val="00AD4B92"/>
    <w:rsid w:val="00AE2E3E"/>
    <w:rsid w:val="00AF2CDC"/>
    <w:rsid w:val="00B03D8E"/>
    <w:rsid w:val="00B05C17"/>
    <w:rsid w:val="00B06ABF"/>
    <w:rsid w:val="00B1390C"/>
    <w:rsid w:val="00B332A8"/>
    <w:rsid w:val="00B420FE"/>
    <w:rsid w:val="00B45944"/>
    <w:rsid w:val="00B57834"/>
    <w:rsid w:val="00B63127"/>
    <w:rsid w:val="00B649D6"/>
    <w:rsid w:val="00B67560"/>
    <w:rsid w:val="00B704C3"/>
    <w:rsid w:val="00B709C7"/>
    <w:rsid w:val="00B81DDB"/>
    <w:rsid w:val="00B81EFA"/>
    <w:rsid w:val="00B839A5"/>
    <w:rsid w:val="00B8733B"/>
    <w:rsid w:val="00BA3CFA"/>
    <w:rsid w:val="00BA6EC7"/>
    <w:rsid w:val="00BC0517"/>
    <w:rsid w:val="00BC0541"/>
    <w:rsid w:val="00BC0FBF"/>
    <w:rsid w:val="00BC59A0"/>
    <w:rsid w:val="00BD4C74"/>
    <w:rsid w:val="00BE2339"/>
    <w:rsid w:val="00BE7145"/>
    <w:rsid w:val="00BF0CD8"/>
    <w:rsid w:val="00BF14BE"/>
    <w:rsid w:val="00BF2867"/>
    <w:rsid w:val="00C20BD0"/>
    <w:rsid w:val="00C218C1"/>
    <w:rsid w:val="00C230DA"/>
    <w:rsid w:val="00C34A2E"/>
    <w:rsid w:val="00C42EB8"/>
    <w:rsid w:val="00C43628"/>
    <w:rsid w:val="00C449F7"/>
    <w:rsid w:val="00C45F52"/>
    <w:rsid w:val="00C4647C"/>
    <w:rsid w:val="00C533DE"/>
    <w:rsid w:val="00C57954"/>
    <w:rsid w:val="00C6046C"/>
    <w:rsid w:val="00C625DE"/>
    <w:rsid w:val="00C65306"/>
    <w:rsid w:val="00C6771B"/>
    <w:rsid w:val="00C714AB"/>
    <w:rsid w:val="00C7415A"/>
    <w:rsid w:val="00C77017"/>
    <w:rsid w:val="00C823A2"/>
    <w:rsid w:val="00C90FEB"/>
    <w:rsid w:val="00CB377E"/>
    <w:rsid w:val="00CB466F"/>
    <w:rsid w:val="00CB7C46"/>
    <w:rsid w:val="00CE1A0E"/>
    <w:rsid w:val="00CF2900"/>
    <w:rsid w:val="00CF3D64"/>
    <w:rsid w:val="00CF41C4"/>
    <w:rsid w:val="00CF60B5"/>
    <w:rsid w:val="00D007F0"/>
    <w:rsid w:val="00D02310"/>
    <w:rsid w:val="00D0671C"/>
    <w:rsid w:val="00D13D5D"/>
    <w:rsid w:val="00D16262"/>
    <w:rsid w:val="00D25201"/>
    <w:rsid w:val="00D447E5"/>
    <w:rsid w:val="00D46361"/>
    <w:rsid w:val="00D54BF8"/>
    <w:rsid w:val="00D56EBB"/>
    <w:rsid w:val="00D732DE"/>
    <w:rsid w:val="00D774AB"/>
    <w:rsid w:val="00D81330"/>
    <w:rsid w:val="00D81358"/>
    <w:rsid w:val="00D81B19"/>
    <w:rsid w:val="00D90AA4"/>
    <w:rsid w:val="00D9476A"/>
    <w:rsid w:val="00D96344"/>
    <w:rsid w:val="00DA1B95"/>
    <w:rsid w:val="00DA328C"/>
    <w:rsid w:val="00DA4C25"/>
    <w:rsid w:val="00DB21B9"/>
    <w:rsid w:val="00DB72DD"/>
    <w:rsid w:val="00DB7A4E"/>
    <w:rsid w:val="00DC4C33"/>
    <w:rsid w:val="00DC5311"/>
    <w:rsid w:val="00DC5523"/>
    <w:rsid w:val="00DD07C3"/>
    <w:rsid w:val="00DD274A"/>
    <w:rsid w:val="00DE59AE"/>
    <w:rsid w:val="00E013F5"/>
    <w:rsid w:val="00E0647C"/>
    <w:rsid w:val="00E07974"/>
    <w:rsid w:val="00E1170B"/>
    <w:rsid w:val="00E120C1"/>
    <w:rsid w:val="00E14580"/>
    <w:rsid w:val="00E20234"/>
    <w:rsid w:val="00E20894"/>
    <w:rsid w:val="00E22491"/>
    <w:rsid w:val="00E35975"/>
    <w:rsid w:val="00E47D70"/>
    <w:rsid w:val="00E50178"/>
    <w:rsid w:val="00E516B0"/>
    <w:rsid w:val="00E51EC3"/>
    <w:rsid w:val="00E7317B"/>
    <w:rsid w:val="00E754D5"/>
    <w:rsid w:val="00E77262"/>
    <w:rsid w:val="00E8195E"/>
    <w:rsid w:val="00E901FF"/>
    <w:rsid w:val="00E915A8"/>
    <w:rsid w:val="00E94FF9"/>
    <w:rsid w:val="00E95153"/>
    <w:rsid w:val="00E95875"/>
    <w:rsid w:val="00EC6C21"/>
    <w:rsid w:val="00EE22F8"/>
    <w:rsid w:val="00EE6DEE"/>
    <w:rsid w:val="00EF0563"/>
    <w:rsid w:val="00EF0A7D"/>
    <w:rsid w:val="00F01DFC"/>
    <w:rsid w:val="00F04914"/>
    <w:rsid w:val="00F15A55"/>
    <w:rsid w:val="00F24B72"/>
    <w:rsid w:val="00F24C2C"/>
    <w:rsid w:val="00F340DF"/>
    <w:rsid w:val="00F52985"/>
    <w:rsid w:val="00F53EB9"/>
    <w:rsid w:val="00F54F62"/>
    <w:rsid w:val="00F57317"/>
    <w:rsid w:val="00F57C57"/>
    <w:rsid w:val="00F6028F"/>
    <w:rsid w:val="00F622CF"/>
    <w:rsid w:val="00F6388B"/>
    <w:rsid w:val="00F71F9B"/>
    <w:rsid w:val="00F81D41"/>
    <w:rsid w:val="00F96451"/>
    <w:rsid w:val="00F96932"/>
    <w:rsid w:val="00FA4ADD"/>
    <w:rsid w:val="00FA5279"/>
    <w:rsid w:val="00FB3B12"/>
    <w:rsid w:val="00FB49CA"/>
    <w:rsid w:val="00FE383D"/>
    <w:rsid w:val="00FE42E2"/>
    <w:rsid w:val="00FE5FE0"/>
    <w:rsid w:val="00FF1EAA"/>
    <w:rsid w:val="00FF5A72"/>
    <w:rsid w:val="016C7435"/>
    <w:rsid w:val="024D173F"/>
    <w:rsid w:val="024F096B"/>
    <w:rsid w:val="02F649C4"/>
    <w:rsid w:val="0322C8E4"/>
    <w:rsid w:val="0495C468"/>
    <w:rsid w:val="04F8DC04"/>
    <w:rsid w:val="05227609"/>
    <w:rsid w:val="05401AA5"/>
    <w:rsid w:val="05889B85"/>
    <w:rsid w:val="05B15683"/>
    <w:rsid w:val="065F5E13"/>
    <w:rsid w:val="067ACA02"/>
    <w:rsid w:val="06911EFA"/>
    <w:rsid w:val="0873E95D"/>
    <w:rsid w:val="0905927F"/>
    <w:rsid w:val="09807779"/>
    <w:rsid w:val="09AF7CFB"/>
    <w:rsid w:val="09C31CB4"/>
    <w:rsid w:val="0A700445"/>
    <w:rsid w:val="0B14346B"/>
    <w:rsid w:val="0BC8CAF4"/>
    <w:rsid w:val="0C876729"/>
    <w:rsid w:val="0CC87824"/>
    <w:rsid w:val="0CE39A60"/>
    <w:rsid w:val="0D202608"/>
    <w:rsid w:val="0E14CFE9"/>
    <w:rsid w:val="0EB277B0"/>
    <w:rsid w:val="0EC39DDF"/>
    <w:rsid w:val="0F3B5E25"/>
    <w:rsid w:val="0FAA7177"/>
    <w:rsid w:val="1014A466"/>
    <w:rsid w:val="10F6A901"/>
    <w:rsid w:val="1205E1E5"/>
    <w:rsid w:val="12B3CF4B"/>
    <w:rsid w:val="12C95818"/>
    <w:rsid w:val="1352C89B"/>
    <w:rsid w:val="14B71BFF"/>
    <w:rsid w:val="150BD7EC"/>
    <w:rsid w:val="15C9FE30"/>
    <w:rsid w:val="15D26057"/>
    <w:rsid w:val="15FFDC16"/>
    <w:rsid w:val="16B5D4DB"/>
    <w:rsid w:val="17A29C70"/>
    <w:rsid w:val="193DF1C7"/>
    <w:rsid w:val="19B01017"/>
    <w:rsid w:val="1A35F34A"/>
    <w:rsid w:val="1A6E20DC"/>
    <w:rsid w:val="1AA520D1"/>
    <w:rsid w:val="1AB2BF79"/>
    <w:rsid w:val="1B6BBD3E"/>
    <w:rsid w:val="1BB8573D"/>
    <w:rsid w:val="1C23FBBA"/>
    <w:rsid w:val="1D0A352E"/>
    <w:rsid w:val="1E196E69"/>
    <w:rsid w:val="1F673E97"/>
    <w:rsid w:val="214DD192"/>
    <w:rsid w:val="218A6D8C"/>
    <w:rsid w:val="219B197A"/>
    <w:rsid w:val="21B03B70"/>
    <w:rsid w:val="21D94AC0"/>
    <w:rsid w:val="23578D79"/>
    <w:rsid w:val="237BB7AE"/>
    <w:rsid w:val="23AC3C05"/>
    <w:rsid w:val="23F8EF76"/>
    <w:rsid w:val="2426BE46"/>
    <w:rsid w:val="2534DFE7"/>
    <w:rsid w:val="27928D4E"/>
    <w:rsid w:val="2885BD0E"/>
    <w:rsid w:val="28B71B48"/>
    <w:rsid w:val="2B8BC94F"/>
    <w:rsid w:val="2BE98D05"/>
    <w:rsid w:val="2CCCB436"/>
    <w:rsid w:val="2E2608F6"/>
    <w:rsid w:val="2E4C5E45"/>
    <w:rsid w:val="2E4F757B"/>
    <w:rsid w:val="2F0AA2C4"/>
    <w:rsid w:val="2F98DB80"/>
    <w:rsid w:val="2FAE90F8"/>
    <w:rsid w:val="309DEDC8"/>
    <w:rsid w:val="3102BB13"/>
    <w:rsid w:val="31185CDD"/>
    <w:rsid w:val="315EA52E"/>
    <w:rsid w:val="3213A218"/>
    <w:rsid w:val="327CE052"/>
    <w:rsid w:val="32C4F8D9"/>
    <w:rsid w:val="33345BF7"/>
    <w:rsid w:val="3370039A"/>
    <w:rsid w:val="33831A7F"/>
    <w:rsid w:val="33E190F2"/>
    <w:rsid w:val="34E83977"/>
    <w:rsid w:val="350DBFDB"/>
    <w:rsid w:val="355072B8"/>
    <w:rsid w:val="360666ED"/>
    <w:rsid w:val="3760A10B"/>
    <w:rsid w:val="376549E3"/>
    <w:rsid w:val="378C031B"/>
    <w:rsid w:val="37B6B503"/>
    <w:rsid w:val="37FA964A"/>
    <w:rsid w:val="37FC0A55"/>
    <w:rsid w:val="382E5066"/>
    <w:rsid w:val="38BD3D5F"/>
    <w:rsid w:val="390F0089"/>
    <w:rsid w:val="39322E5E"/>
    <w:rsid w:val="3A7F267B"/>
    <w:rsid w:val="3B48A248"/>
    <w:rsid w:val="3C43EDBF"/>
    <w:rsid w:val="3C5B3D55"/>
    <w:rsid w:val="3C72B53E"/>
    <w:rsid w:val="3C91A63D"/>
    <w:rsid w:val="3CC857A3"/>
    <w:rsid w:val="3D425AC1"/>
    <w:rsid w:val="3D48D739"/>
    <w:rsid w:val="3D92557C"/>
    <w:rsid w:val="3DF48368"/>
    <w:rsid w:val="3E6CC62A"/>
    <w:rsid w:val="3F8672BD"/>
    <w:rsid w:val="3FF89163"/>
    <w:rsid w:val="404EF5D3"/>
    <w:rsid w:val="40714580"/>
    <w:rsid w:val="40A50767"/>
    <w:rsid w:val="42E5DB86"/>
    <w:rsid w:val="4366451E"/>
    <w:rsid w:val="440CA269"/>
    <w:rsid w:val="45158C75"/>
    <w:rsid w:val="45A0415D"/>
    <w:rsid w:val="465C078E"/>
    <w:rsid w:val="47A1583E"/>
    <w:rsid w:val="487CFEA6"/>
    <w:rsid w:val="48DBDDD8"/>
    <w:rsid w:val="4958200D"/>
    <w:rsid w:val="4A15D726"/>
    <w:rsid w:val="4A975623"/>
    <w:rsid w:val="4B363A14"/>
    <w:rsid w:val="4B5857E9"/>
    <w:rsid w:val="4BA307BB"/>
    <w:rsid w:val="4C068D1F"/>
    <w:rsid w:val="4C183B07"/>
    <w:rsid w:val="4C21C7E0"/>
    <w:rsid w:val="4CA2CFC9"/>
    <w:rsid w:val="4CCF0125"/>
    <w:rsid w:val="4CF501FB"/>
    <w:rsid w:val="4DA182AD"/>
    <w:rsid w:val="4DDAEC54"/>
    <w:rsid w:val="4EBD6EA4"/>
    <w:rsid w:val="4ED83BED"/>
    <w:rsid w:val="5030B6B8"/>
    <w:rsid w:val="50494F14"/>
    <w:rsid w:val="50660E16"/>
    <w:rsid w:val="50DAC0DC"/>
    <w:rsid w:val="51A8DA63"/>
    <w:rsid w:val="51FEA266"/>
    <w:rsid w:val="530849C0"/>
    <w:rsid w:val="536B7273"/>
    <w:rsid w:val="548066C0"/>
    <w:rsid w:val="56969147"/>
    <w:rsid w:val="595E611F"/>
    <w:rsid w:val="5B94D188"/>
    <w:rsid w:val="5E91FD6B"/>
    <w:rsid w:val="5EBE5EC6"/>
    <w:rsid w:val="5F4BF3E5"/>
    <w:rsid w:val="5FDF7B8B"/>
    <w:rsid w:val="6028207D"/>
    <w:rsid w:val="60F5731B"/>
    <w:rsid w:val="6187627B"/>
    <w:rsid w:val="6281C138"/>
    <w:rsid w:val="63834CD0"/>
    <w:rsid w:val="641D4092"/>
    <w:rsid w:val="64527309"/>
    <w:rsid w:val="65058BD0"/>
    <w:rsid w:val="654B7DFF"/>
    <w:rsid w:val="655E1070"/>
    <w:rsid w:val="66E14808"/>
    <w:rsid w:val="67CDECC3"/>
    <w:rsid w:val="67CE3747"/>
    <w:rsid w:val="682B552A"/>
    <w:rsid w:val="6914D1B1"/>
    <w:rsid w:val="69760DD0"/>
    <w:rsid w:val="6A7B1375"/>
    <w:rsid w:val="6C6A3383"/>
    <w:rsid w:val="6C77370C"/>
    <w:rsid w:val="6DF3106B"/>
    <w:rsid w:val="6EBFB8CA"/>
    <w:rsid w:val="6F9C38ED"/>
    <w:rsid w:val="6FDD03C5"/>
    <w:rsid w:val="6FE78460"/>
    <w:rsid w:val="6FE96FFE"/>
    <w:rsid w:val="70057466"/>
    <w:rsid w:val="70C1074A"/>
    <w:rsid w:val="72D39BDA"/>
    <w:rsid w:val="72F3BC9E"/>
    <w:rsid w:val="72F6FC51"/>
    <w:rsid w:val="74F6EFD0"/>
    <w:rsid w:val="7747D1B8"/>
    <w:rsid w:val="77616567"/>
    <w:rsid w:val="7861BAE1"/>
    <w:rsid w:val="78B7167F"/>
    <w:rsid w:val="78F6BD6B"/>
    <w:rsid w:val="7916CC72"/>
    <w:rsid w:val="7B17F3A8"/>
    <w:rsid w:val="7C51B179"/>
    <w:rsid w:val="7CC8BD99"/>
    <w:rsid w:val="7CCCA56F"/>
    <w:rsid w:val="7D50D60D"/>
    <w:rsid w:val="7D980F4A"/>
    <w:rsid w:val="7DC09984"/>
    <w:rsid w:val="7F3B152D"/>
    <w:rsid w:val="7F8136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8C17"/>
  <w15:chartTrackingRefBased/>
  <w15:docId w15:val="{028060BC-119B-491A-B154-4328C319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25D"/>
    <w:pPr>
      <w:spacing w:after="0"/>
    </w:pPr>
  </w:style>
  <w:style w:type="paragraph" w:styleId="Heading1">
    <w:name w:val="heading 1"/>
    <w:basedOn w:val="Normal"/>
    <w:link w:val="Heading1Char"/>
    <w:uiPriority w:val="9"/>
    <w:qFormat/>
    <w:rsid w:val="00C823A2"/>
    <w:pPr>
      <w:spacing w:before="100" w:beforeAutospacing="1" w:after="100" w:afterAutospacing="1" w:line="240" w:lineRule="auto"/>
      <w:outlineLvl w:val="0"/>
    </w:pPr>
    <w:rPr>
      <w:rFonts w:eastAsia="Times New Roman" w:cs="Times New Roman" w:asciiTheme="majorHAnsi" w:hAnsiTheme="majorHAnsi"/>
      <w:b/>
      <w:bCs/>
      <w:color w:val="2F5496" w:themeColor="accent1" w:themeShade="BF"/>
      <w:kern w:val="36"/>
      <w:sz w:val="36"/>
      <w:szCs w:val="48"/>
      <w:lang w:eastAsia="en-AU"/>
    </w:rPr>
  </w:style>
  <w:style w:type="paragraph" w:styleId="Heading2">
    <w:name w:val="heading 2"/>
    <w:basedOn w:val="Normal"/>
    <w:next w:val="Normal"/>
    <w:link w:val="Heading2Char"/>
    <w:uiPriority w:val="9"/>
    <w:unhideWhenUsed/>
    <w:qFormat/>
    <w:rsid w:val="00DA4C25"/>
    <w:pPr>
      <w:keepNext/>
      <w:keepLines/>
      <w:spacing w:before="40"/>
      <w:outlineLvl w:val="1"/>
    </w:pPr>
    <w:rPr>
      <w:rFonts w:asciiTheme="majorHAnsi" w:hAnsiTheme="majorHAnsi" w:eastAsiaTheme="majorEastAsia"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AE2E3E"/>
    <w:pPr>
      <w:keepNext/>
      <w:keepLines/>
      <w:spacing w:before="40"/>
      <w:outlineLvl w:val="2"/>
    </w:pPr>
    <w:rPr>
      <w:rFonts w:asciiTheme="majorHAnsi" w:hAnsiTheme="majorHAnsi" w:eastAsiaTheme="majorEastAsia" w:cstheme="majorBidi"/>
      <w:color w:val="2F5496" w:themeColor="accent1" w:themeShade="BF"/>
      <w:sz w:val="28"/>
      <w:szCs w:val="24"/>
    </w:rPr>
  </w:style>
  <w:style w:type="paragraph" w:styleId="Heading4">
    <w:name w:val="heading 4"/>
    <w:basedOn w:val="Normal"/>
    <w:link w:val="Heading4Char"/>
    <w:uiPriority w:val="9"/>
    <w:qFormat/>
    <w:rsid w:val="007A505D"/>
    <w:pPr>
      <w:spacing w:before="100" w:beforeAutospacing="1" w:after="100" w:afterAutospacing="1" w:line="240" w:lineRule="auto"/>
      <w:outlineLvl w:val="3"/>
    </w:pPr>
    <w:rPr>
      <w:rFonts w:eastAsia="Times New Roman" w:cs="Times New Roman" w:asciiTheme="majorHAnsi" w:hAnsiTheme="majorHAnsi"/>
      <w:bCs/>
      <w:i/>
      <w:color w:val="2F5496" w:themeColor="accent1" w:themeShade="BF"/>
      <w:sz w:val="24"/>
      <w:szCs w:val="24"/>
      <w:lang w:eastAsia="en-AU"/>
    </w:rPr>
  </w:style>
  <w:style w:type="paragraph" w:styleId="Heading5">
    <w:name w:val="heading 5"/>
    <w:basedOn w:val="Normal"/>
    <w:next w:val="Normal"/>
    <w:link w:val="Heading5Char"/>
    <w:uiPriority w:val="9"/>
    <w:unhideWhenUsed/>
    <w:qFormat/>
    <w:rsid w:val="00F96932"/>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23A2"/>
    <w:rPr>
      <w:rFonts w:eastAsia="Times New Roman" w:cs="Times New Roman" w:asciiTheme="majorHAnsi" w:hAnsiTheme="majorHAnsi"/>
      <w:b/>
      <w:bCs/>
      <w:color w:val="2F5496" w:themeColor="accent1" w:themeShade="BF"/>
      <w:kern w:val="36"/>
      <w:sz w:val="36"/>
      <w:szCs w:val="48"/>
      <w:lang w:eastAsia="en-AU"/>
    </w:rPr>
  </w:style>
  <w:style w:type="character" w:styleId="Heading4Char" w:customStyle="1">
    <w:name w:val="Heading 4 Char"/>
    <w:basedOn w:val="DefaultParagraphFont"/>
    <w:link w:val="Heading4"/>
    <w:uiPriority w:val="9"/>
    <w:rsid w:val="007A505D"/>
    <w:rPr>
      <w:rFonts w:eastAsia="Times New Roman" w:cs="Times New Roman" w:asciiTheme="majorHAnsi" w:hAnsiTheme="majorHAnsi"/>
      <w:bCs/>
      <w:i/>
      <w:color w:val="2F5496" w:themeColor="accent1" w:themeShade="BF"/>
      <w:sz w:val="24"/>
      <w:szCs w:val="24"/>
      <w:lang w:eastAsia="en-AU"/>
    </w:rPr>
  </w:style>
  <w:style w:type="character" w:styleId="Strong">
    <w:name w:val="Strong"/>
    <w:basedOn w:val="DefaultParagraphFont"/>
    <w:uiPriority w:val="22"/>
    <w:qFormat/>
    <w:rsid w:val="00350E94"/>
    <w:rPr>
      <w:b/>
      <w:bCs/>
    </w:rPr>
  </w:style>
  <w:style w:type="paragraph" w:styleId="org-add" w:customStyle="1">
    <w:name w:val="org-add"/>
    <w:basedOn w:val="Normal"/>
    <w:rsid w:val="00350E94"/>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alink" w:customStyle="1">
    <w:name w:val="alink"/>
    <w:basedOn w:val="DefaultParagraphFont"/>
    <w:rsid w:val="00350E94"/>
  </w:style>
  <w:style w:type="character" w:styleId="Hyperlink">
    <w:name w:val="Hyperlink"/>
    <w:basedOn w:val="DefaultParagraphFont"/>
    <w:uiPriority w:val="99"/>
    <w:unhideWhenUsed/>
    <w:rsid w:val="00350E94"/>
    <w:rPr>
      <w:color w:val="0000FF"/>
      <w:u w:val="single"/>
    </w:rPr>
  </w:style>
  <w:style w:type="paragraph" w:styleId="NormalWeb">
    <w:name w:val="Normal (Web)"/>
    <w:basedOn w:val="Normal"/>
    <w:uiPriority w:val="99"/>
    <w:unhideWhenUsed/>
    <w:rsid w:val="00350E94"/>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text-white" w:customStyle="1">
    <w:name w:val="text-white"/>
    <w:basedOn w:val="DefaultParagraphFont"/>
    <w:rsid w:val="00350E94"/>
  </w:style>
  <w:style w:type="character" w:styleId="UnresolvedMention">
    <w:name w:val="Unresolved Mention"/>
    <w:basedOn w:val="DefaultParagraphFont"/>
    <w:uiPriority w:val="99"/>
    <w:semiHidden/>
    <w:unhideWhenUsed/>
    <w:rsid w:val="00997FB0"/>
    <w:rPr>
      <w:color w:val="605E5C"/>
      <w:shd w:val="clear" w:color="auto" w:fill="E1DFDD"/>
    </w:rPr>
  </w:style>
  <w:style w:type="paragraph" w:styleId="Header">
    <w:name w:val="header"/>
    <w:basedOn w:val="Normal"/>
    <w:link w:val="HeaderChar"/>
    <w:uiPriority w:val="99"/>
    <w:unhideWhenUsed/>
    <w:rsid w:val="003A68CF"/>
    <w:pPr>
      <w:tabs>
        <w:tab w:val="center" w:pos="4513"/>
        <w:tab w:val="right" w:pos="9026"/>
      </w:tabs>
      <w:spacing w:line="240" w:lineRule="auto"/>
    </w:pPr>
  </w:style>
  <w:style w:type="character" w:styleId="HeaderChar" w:customStyle="1">
    <w:name w:val="Header Char"/>
    <w:basedOn w:val="DefaultParagraphFont"/>
    <w:link w:val="Header"/>
    <w:uiPriority w:val="99"/>
    <w:rsid w:val="003A68CF"/>
  </w:style>
  <w:style w:type="paragraph" w:styleId="Footer">
    <w:name w:val="footer"/>
    <w:basedOn w:val="Normal"/>
    <w:link w:val="FooterChar"/>
    <w:uiPriority w:val="99"/>
    <w:unhideWhenUsed/>
    <w:rsid w:val="003A68CF"/>
    <w:pPr>
      <w:tabs>
        <w:tab w:val="center" w:pos="4513"/>
        <w:tab w:val="right" w:pos="9026"/>
      </w:tabs>
      <w:spacing w:line="240" w:lineRule="auto"/>
    </w:pPr>
  </w:style>
  <w:style w:type="character" w:styleId="FooterChar" w:customStyle="1">
    <w:name w:val="Footer Char"/>
    <w:basedOn w:val="DefaultParagraphFont"/>
    <w:link w:val="Footer"/>
    <w:uiPriority w:val="99"/>
    <w:rsid w:val="003A68CF"/>
  </w:style>
  <w:style w:type="table" w:styleId="TableGrid">
    <w:name w:val="Table Grid"/>
    <w:basedOn w:val="TableNormal"/>
    <w:uiPriority w:val="39"/>
    <w:rsid w:val="003A68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230DA"/>
    <w:pPr>
      <w:ind w:left="720"/>
      <w:contextualSpacing/>
    </w:pPr>
  </w:style>
  <w:style w:type="paragraph" w:styleId="Revision">
    <w:name w:val="Revision"/>
    <w:hidden/>
    <w:uiPriority w:val="99"/>
    <w:semiHidden/>
    <w:rsid w:val="00CE1A0E"/>
    <w:pPr>
      <w:spacing w:after="0" w:line="240" w:lineRule="auto"/>
    </w:pPr>
  </w:style>
  <w:style w:type="character" w:styleId="CommentReference">
    <w:name w:val="annotation reference"/>
    <w:basedOn w:val="DefaultParagraphFont"/>
    <w:uiPriority w:val="99"/>
    <w:semiHidden/>
    <w:unhideWhenUsed/>
    <w:rsid w:val="001B3C89"/>
    <w:rPr>
      <w:sz w:val="16"/>
      <w:szCs w:val="16"/>
    </w:rPr>
  </w:style>
  <w:style w:type="paragraph" w:styleId="CommentText">
    <w:name w:val="annotation text"/>
    <w:basedOn w:val="Normal"/>
    <w:link w:val="CommentTextChar"/>
    <w:uiPriority w:val="99"/>
    <w:unhideWhenUsed/>
    <w:rsid w:val="001B3C89"/>
    <w:pPr>
      <w:spacing w:line="240" w:lineRule="auto"/>
    </w:pPr>
    <w:rPr>
      <w:sz w:val="20"/>
      <w:szCs w:val="20"/>
    </w:rPr>
  </w:style>
  <w:style w:type="character" w:styleId="CommentTextChar" w:customStyle="1">
    <w:name w:val="Comment Text Char"/>
    <w:basedOn w:val="DefaultParagraphFont"/>
    <w:link w:val="CommentText"/>
    <w:uiPriority w:val="99"/>
    <w:rsid w:val="001B3C89"/>
    <w:rPr>
      <w:sz w:val="20"/>
      <w:szCs w:val="20"/>
    </w:rPr>
  </w:style>
  <w:style w:type="paragraph" w:styleId="CommentSubject">
    <w:name w:val="annotation subject"/>
    <w:basedOn w:val="CommentText"/>
    <w:next w:val="CommentText"/>
    <w:link w:val="CommentSubjectChar"/>
    <w:uiPriority w:val="99"/>
    <w:semiHidden/>
    <w:unhideWhenUsed/>
    <w:rsid w:val="001B3C89"/>
    <w:rPr>
      <w:b/>
      <w:bCs/>
    </w:rPr>
  </w:style>
  <w:style w:type="character" w:styleId="CommentSubjectChar" w:customStyle="1">
    <w:name w:val="Comment Subject Char"/>
    <w:basedOn w:val="CommentTextChar"/>
    <w:link w:val="CommentSubject"/>
    <w:uiPriority w:val="99"/>
    <w:semiHidden/>
    <w:rsid w:val="001B3C89"/>
    <w:rPr>
      <w:b/>
      <w:bCs/>
      <w:sz w:val="20"/>
      <w:szCs w:val="20"/>
    </w:rPr>
  </w:style>
  <w:style w:type="paragraph" w:styleId="BalloonText">
    <w:name w:val="Balloon Text"/>
    <w:basedOn w:val="Normal"/>
    <w:link w:val="BalloonTextChar"/>
    <w:uiPriority w:val="99"/>
    <w:semiHidden/>
    <w:unhideWhenUsed/>
    <w:rsid w:val="009E77C9"/>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E77C9"/>
    <w:rPr>
      <w:rFonts w:ascii="Times New Roman" w:hAnsi="Times New Roman" w:cs="Times New Roman"/>
      <w:sz w:val="18"/>
      <w:szCs w:val="18"/>
    </w:rPr>
  </w:style>
  <w:style w:type="paragraph" w:styleId="p2" w:customStyle="1">
    <w:name w:val="p2"/>
    <w:basedOn w:val="Normal"/>
    <w:rsid w:val="00DE59AE"/>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DE59AE"/>
  </w:style>
  <w:style w:type="paragraph" w:styleId="p1" w:customStyle="1">
    <w:name w:val="p1"/>
    <w:basedOn w:val="Normal"/>
    <w:rsid w:val="00DE59AE"/>
    <w:pPr>
      <w:spacing w:before="100" w:beforeAutospacing="1" w:after="100" w:afterAutospacing="1" w:line="240" w:lineRule="auto"/>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rsid w:val="00DA4C25"/>
    <w:rPr>
      <w:rFonts w:asciiTheme="majorHAnsi" w:hAnsiTheme="majorHAnsi" w:eastAsiaTheme="majorEastAsia" w:cstheme="majorBidi"/>
      <w:color w:val="2F5496" w:themeColor="accent1" w:themeShade="BF"/>
      <w:sz w:val="32"/>
      <w:szCs w:val="26"/>
    </w:rPr>
  </w:style>
  <w:style w:type="character" w:styleId="Heading3Char" w:customStyle="1">
    <w:name w:val="Heading 3 Char"/>
    <w:basedOn w:val="DefaultParagraphFont"/>
    <w:link w:val="Heading3"/>
    <w:uiPriority w:val="9"/>
    <w:rsid w:val="00AE2E3E"/>
    <w:rPr>
      <w:rFonts w:asciiTheme="majorHAnsi" w:hAnsiTheme="majorHAnsi" w:eastAsiaTheme="majorEastAsia" w:cstheme="majorBidi"/>
      <w:color w:val="2F5496" w:themeColor="accent1" w:themeShade="BF"/>
      <w:sz w:val="28"/>
      <w:szCs w:val="24"/>
    </w:rPr>
  </w:style>
  <w:style w:type="character" w:styleId="Heading5Char" w:customStyle="1">
    <w:name w:val="Heading 5 Char"/>
    <w:basedOn w:val="DefaultParagraphFont"/>
    <w:link w:val="Heading5"/>
    <w:uiPriority w:val="9"/>
    <w:rsid w:val="00F96932"/>
    <w:rPr>
      <w:rFonts w:asciiTheme="majorHAnsi" w:hAnsiTheme="majorHAnsi" w:eastAsiaTheme="majorEastAsia" w:cstheme="majorBidi"/>
      <w:color w:val="2F5496" w:themeColor="accent1" w:themeShade="BF"/>
    </w:rPr>
  </w:style>
  <w:style w:type="paragraph" w:styleId="pf0" w:customStyle="1">
    <w:name w:val="pf0"/>
    <w:basedOn w:val="Normal"/>
    <w:rsid w:val="00E516B0"/>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f01" w:customStyle="1">
    <w:name w:val="cf01"/>
    <w:basedOn w:val="DefaultParagraphFont"/>
    <w:rsid w:val="00E516B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5040">
      <w:bodyDiv w:val="1"/>
      <w:marLeft w:val="0"/>
      <w:marRight w:val="0"/>
      <w:marTop w:val="0"/>
      <w:marBottom w:val="0"/>
      <w:divBdr>
        <w:top w:val="none" w:sz="0" w:space="0" w:color="auto"/>
        <w:left w:val="none" w:sz="0" w:space="0" w:color="auto"/>
        <w:bottom w:val="none" w:sz="0" w:space="0" w:color="auto"/>
        <w:right w:val="none" w:sz="0" w:space="0" w:color="auto"/>
      </w:divBdr>
    </w:div>
    <w:div w:id="362831627">
      <w:bodyDiv w:val="1"/>
      <w:marLeft w:val="0"/>
      <w:marRight w:val="0"/>
      <w:marTop w:val="0"/>
      <w:marBottom w:val="0"/>
      <w:divBdr>
        <w:top w:val="none" w:sz="0" w:space="0" w:color="auto"/>
        <w:left w:val="none" w:sz="0" w:space="0" w:color="auto"/>
        <w:bottom w:val="none" w:sz="0" w:space="0" w:color="auto"/>
        <w:right w:val="none" w:sz="0" w:space="0" w:color="auto"/>
      </w:divBdr>
    </w:div>
    <w:div w:id="453334000">
      <w:bodyDiv w:val="1"/>
      <w:marLeft w:val="0"/>
      <w:marRight w:val="0"/>
      <w:marTop w:val="0"/>
      <w:marBottom w:val="0"/>
      <w:divBdr>
        <w:top w:val="none" w:sz="0" w:space="0" w:color="auto"/>
        <w:left w:val="none" w:sz="0" w:space="0" w:color="auto"/>
        <w:bottom w:val="none" w:sz="0" w:space="0" w:color="auto"/>
        <w:right w:val="none" w:sz="0" w:space="0" w:color="auto"/>
      </w:divBdr>
    </w:div>
    <w:div w:id="494346201">
      <w:bodyDiv w:val="1"/>
      <w:marLeft w:val="0"/>
      <w:marRight w:val="0"/>
      <w:marTop w:val="0"/>
      <w:marBottom w:val="0"/>
      <w:divBdr>
        <w:top w:val="none" w:sz="0" w:space="0" w:color="auto"/>
        <w:left w:val="none" w:sz="0" w:space="0" w:color="auto"/>
        <w:bottom w:val="none" w:sz="0" w:space="0" w:color="auto"/>
        <w:right w:val="none" w:sz="0" w:space="0" w:color="auto"/>
      </w:divBdr>
    </w:div>
    <w:div w:id="675691828">
      <w:bodyDiv w:val="1"/>
      <w:marLeft w:val="0"/>
      <w:marRight w:val="0"/>
      <w:marTop w:val="0"/>
      <w:marBottom w:val="0"/>
      <w:divBdr>
        <w:top w:val="none" w:sz="0" w:space="0" w:color="auto"/>
        <w:left w:val="none" w:sz="0" w:space="0" w:color="auto"/>
        <w:bottom w:val="none" w:sz="0" w:space="0" w:color="auto"/>
        <w:right w:val="none" w:sz="0" w:space="0" w:color="auto"/>
      </w:divBdr>
    </w:div>
    <w:div w:id="777215396">
      <w:bodyDiv w:val="1"/>
      <w:marLeft w:val="0"/>
      <w:marRight w:val="0"/>
      <w:marTop w:val="0"/>
      <w:marBottom w:val="0"/>
      <w:divBdr>
        <w:top w:val="none" w:sz="0" w:space="0" w:color="auto"/>
        <w:left w:val="none" w:sz="0" w:space="0" w:color="auto"/>
        <w:bottom w:val="none" w:sz="0" w:space="0" w:color="auto"/>
        <w:right w:val="none" w:sz="0" w:space="0" w:color="auto"/>
      </w:divBdr>
    </w:div>
    <w:div w:id="844856900">
      <w:bodyDiv w:val="1"/>
      <w:marLeft w:val="0"/>
      <w:marRight w:val="0"/>
      <w:marTop w:val="0"/>
      <w:marBottom w:val="0"/>
      <w:divBdr>
        <w:top w:val="none" w:sz="0" w:space="0" w:color="auto"/>
        <w:left w:val="none" w:sz="0" w:space="0" w:color="auto"/>
        <w:bottom w:val="none" w:sz="0" w:space="0" w:color="auto"/>
        <w:right w:val="none" w:sz="0" w:space="0" w:color="auto"/>
      </w:divBdr>
    </w:div>
    <w:div w:id="900360718">
      <w:bodyDiv w:val="1"/>
      <w:marLeft w:val="0"/>
      <w:marRight w:val="0"/>
      <w:marTop w:val="0"/>
      <w:marBottom w:val="0"/>
      <w:divBdr>
        <w:top w:val="none" w:sz="0" w:space="0" w:color="auto"/>
        <w:left w:val="none" w:sz="0" w:space="0" w:color="auto"/>
        <w:bottom w:val="none" w:sz="0" w:space="0" w:color="auto"/>
        <w:right w:val="none" w:sz="0" w:space="0" w:color="auto"/>
      </w:divBdr>
    </w:div>
    <w:div w:id="1138494648">
      <w:bodyDiv w:val="1"/>
      <w:marLeft w:val="0"/>
      <w:marRight w:val="0"/>
      <w:marTop w:val="0"/>
      <w:marBottom w:val="0"/>
      <w:divBdr>
        <w:top w:val="none" w:sz="0" w:space="0" w:color="auto"/>
        <w:left w:val="none" w:sz="0" w:space="0" w:color="auto"/>
        <w:bottom w:val="none" w:sz="0" w:space="0" w:color="auto"/>
        <w:right w:val="none" w:sz="0" w:space="0" w:color="auto"/>
      </w:divBdr>
    </w:div>
    <w:div w:id="1166362000">
      <w:bodyDiv w:val="1"/>
      <w:marLeft w:val="0"/>
      <w:marRight w:val="0"/>
      <w:marTop w:val="0"/>
      <w:marBottom w:val="0"/>
      <w:divBdr>
        <w:top w:val="none" w:sz="0" w:space="0" w:color="auto"/>
        <w:left w:val="none" w:sz="0" w:space="0" w:color="auto"/>
        <w:bottom w:val="none" w:sz="0" w:space="0" w:color="auto"/>
        <w:right w:val="none" w:sz="0" w:space="0" w:color="auto"/>
      </w:divBdr>
      <w:divsChild>
        <w:div w:id="83041433">
          <w:marLeft w:val="-420"/>
          <w:marRight w:val="0"/>
          <w:marTop w:val="0"/>
          <w:marBottom w:val="0"/>
          <w:divBdr>
            <w:top w:val="none" w:sz="0" w:space="0" w:color="auto"/>
            <w:left w:val="none" w:sz="0" w:space="0" w:color="auto"/>
            <w:bottom w:val="none" w:sz="0" w:space="0" w:color="auto"/>
            <w:right w:val="none" w:sz="0" w:space="0" w:color="auto"/>
          </w:divBdr>
          <w:divsChild>
            <w:div w:id="937908033">
              <w:marLeft w:val="0"/>
              <w:marRight w:val="0"/>
              <w:marTop w:val="0"/>
              <w:marBottom w:val="0"/>
              <w:divBdr>
                <w:top w:val="none" w:sz="0" w:space="0" w:color="auto"/>
                <w:left w:val="none" w:sz="0" w:space="0" w:color="auto"/>
                <w:bottom w:val="none" w:sz="0" w:space="0" w:color="auto"/>
                <w:right w:val="none" w:sz="0" w:space="0" w:color="auto"/>
              </w:divBdr>
              <w:divsChild>
                <w:div w:id="7634294">
                  <w:marLeft w:val="0"/>
                  <w:marRight w:val="0"/>
                  <w:marTop w:val="0"/>
                  <w:marBottom w:val="0"/>
                  <w:divBdr>
                    <w:top w:val="none" w:sz="0" w:space="0" w:color="auto"/>
                    <w:left w:val="none" w:sz="0" w:space="0" w:color="auto"/>
                    <w:bottom w:val="none" w:sz="0" w:space="0" w:color="auto"/>
                    <w:right w:val="none" w:sz="0" w:space="0" w:color="auto"/>
                  </w:divBdr>
                  <w:divsChild>
                    <w:div w:id="855457774">
                      <w:marLeft w:val="0"/>
                      <w:marRight w:val="0"/>
                      <w:marTop w:val="0"/>
                      <w:marBottom w:val="0"/>
                      <w:divBdr>
                        <w:top w:val="none" w:sz="0" w:space="0" w:color="auto"/>
                        <w:left w:val="none" w:sz="0" w:space="0" w:color="auto"/>
                        <w:bottom w:val="none" w:sz="0" w:space="0" w:color="auto"/>
                        <w:right w:val="none" w:sz="0" w:space="0" w:color="auto"/>
                      </w:divBdr>
                    </w:div>
                    <w:div w:id="18240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62851">
          <w:marLeft w:val="-420"/>
          <w:marRight w:val="0"/>
          <w:marTop w:val="0"/>
          <w:marBottom w:val="0"/>
          <w:divBdr>
            <w:top w:val="none" w:sz="0" w:space="0" w:color="auto"/>
            <w:left w:val="none" w:sz="0" w:space="0" w:color="auto"/>
            <w:bottom w:val="none" w:sz="0" w:space="0" w:color="auto"/>
            <w:right w:val="none" w:sz="0" w:space="0" w:color="auto"/>
          </w:divBdr>
          <w:divsChild>
            <w:div w:id="747267551">
              <w:marLeft w:val="0"/>
              <w:marRight w:val="0"/>
              <w:marTop w:val="0"/>
              <w:marBottom w:val="0"/>
              <w:divBdr>
                <w:top w:val="none" w:sz="0" w:space="0" w:color="auto"/>
                <w:left w:val="none" w:sz="0" w:space="0" w:color="auto"/>
                <w:bottom w:val="none" w:sz="0" w:space="0" w:color="auto"/>
                <w:right w:val="none" w:sz="0" w:space="0" w:color="auto"/>
              </w:divBdr>
              <w:divsChild>
                <w:div w:id="354699223">
                  <w:marLeft w:val="0"/>
                  <w:marRight w:val="0"/>
                  <w:marTop w:val="0"/>
                  <w:marBottom w:val="0"/>
                  <w:divBdr>
                    <w:top w:val="none" w:sz="0" w:space="0" w:color="auto"/>
                    <w:left w:val="none" w:sz="0" w:space="0" w:color="auto"/>
                    <w:bottom w:val="none" w:sz="0" w:space="0" w:color="auto"/>
                    <w:right w:val="none" w:sz="0" w:space="0" w:color="auto"/>
                  </w:divBdr>
                  <w:divsChild>
                    <w:div w:id="359235567">
                      <w:marLeft w:val="0"/>
                      <w:marRight w:val="0"/>
                      <w:marTop w:val="0"/>
                      <w:marBottom w:val="0"/>
                      <w:divBdr>
                        <w:top w:val="none" w:sz="0" w:space="0" w:color="auto"/>
                        <w:left w:val="none" w:sz="0" w:space="0" w:color="auto"/>
                        <w:bottom w:val="none" w:sz="0" w:space="0" w:color="auto"/>
                        <w:right w:val="none" w:sz="0" w:space="0" w:color="auto"/>
                      </w:divBdr>
                    </w:div>
                    <w:div w:id="9613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01935">
          <w:marLeft w:val="-420"/>
          <w:marRight w:val="0"/>
          <w:marTop w:val="0"/>
          <w:marBottom w:val="0"/>
          <w:divBdr>
            <w:top w:val="none" w:sz="0" w:space="0" w:color="auto"/>
            <w:left w:val="none" w:sz="0" w:space="0" w:color="auto"/>
            <w:bottom w:val="none" w:sz="0" w:space="0" w:color="auto"/>
            <w:right w:val="none" w:sz="0" w:space="0" w:color="auto"/>
          </w:divBdr>
          <w:divsChild>
            <w:div w:id="1475176247">
              <w:marLeft w:val="0"/>
              <w:marRight w:val="0"/>
              <w:marTop w:val="0"/>
              <w:marBottom w:val="0"/>
              <w:divBdr>
                <w:top w:val="none" w:sz="0" w:space="0" w:color="auto"/>
                <w:left w:val="none" w:sz="0" w:space="0" w:color="auto"/>
                <w:bottom w:val="none" w:sz="0" w:space="0" w:color="auto"/>
                <w:right w:val="none" w:sz="0" w:space="0" w:color="auto"/>
              </w:divBdr>
              <w:divsChild>
                <w:div w:id="1365908861">
                  <w:marLeft w:val="0"/>
                  <w:marRight w:val="0"/>
                  <w:marTop w:val="0"/>
                  <w:marBottom w:val="0"/>
                  <w:divBdr>
                    <w:top w:val="none" w:sz="0" w:space="0" w:color="auto"/>
                    <w:left w:val="none" w:sz="0" w:space="0" w:color="auto"/>
                    <w:bottom w:val="none" w:sz="0" w:space="0" w:color="auto"/>
                    <w:right w:val="none" w:sz="0" w:space="0" w:color="auto"/>
                  </w:divBdr>
                  <w:divsChild>
                    <w:div w:id="408622584">
                      <w:marLeft w:val="0"/>
                      <w:marRight w:val="0"/>
                      <w:marTop w:val="0"/>
                      <w:marBottom w:val="0"/>
                      <w:divBdr>
                        <w:top w:val="none" w:sz="0" w:space="0" w:color="auto"/>
                        <w:left w:val="none" w:sz="0" w:space="0" w:color="auto"/>
                        <w:bottom w:val="none" w:sz="0" w:space="0" w:color="auto"/>
                        <w:right w:val="none" w:sz="0" w:space="0" w:color="auto"/>
                      </w:divBdr>
                    </w:div>
                    <w:div w:id="20959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8820">
      <w:bodyDiv w:val="1"/>
      <w:marLeft w:val="0"/>
      <w:marRight w:val="0"/>
      <w:marTop w:val="0"/>
      <w:marBottom w:val="0"/>
      <w:divBdr>
        <w:top w:val="none" w:sz="0" w:space="0" w:color="auto"/>
        <w:left w:val="none" w:sz="0" w:space="0" w:color="auto"/>
        <w:bottom w:val="none" w:sz="0" w:space="0" w:color="auto"/>
        <w:right w:val="none" w:sz="0" w:space="0" w:color="auto"/>
      </w:divBdr>
    </w:div>
    <w:div w:id="1335453404">
      <w:bodyDiv w:val="1"/>
      <w:marLeft w:val="0"/>
      <w:marRight w:val="0"/>
      <w:marTop w:val="0"/>
      <w:marBottom w:val="0"/>
      <w:divBdr>
        <w:top w:val="none" w:sz="0" w:space="0" w:color="auto"/>
        <w:left w:val="none" w:sz="0" w:space="0" w:color="auto"/>
        <w:bottom w:val="none" w:sz="0" w:space="0" w:color="auto"/>
        <w:right w:val="none" w:sz="0" w:space="0" w:color="auto"/>
      </w:divBdr>
    </w:div>
    <w:div w:id="1471633196">
      <w:bodyDiv w:val="1"/>
      <w:marLeft w:val="0"/>
      <w:marRight w:val="0"/>
      <w:marTop w:val="0"/>
      <w:marBottom w:val="0"/>
      <w:divBdr>
        <w:top w:val="none" w:sz="0" w:space="0" w:color="auto"/>
        <w:left w:val="none" w:sz="0" w:space="0" w:color="auto"/>
        <w:bottom w:val="none" w:sz="0" w:space="0" w:color="auto"/>
        <w:right w:val="none" w:sz="0" w:space="0" w:color="auto"/>
      </w:divBdr>
      <w:divsChild>
        <w:div w:id="614098243">
          <w:marLeft w:val="-420"/>
          <w:marRight w:val="0"/>
          <w:marTop w:val="0"/>
          <w:marBottom w:val="0"/>
          <w:divBdr>
            <w:top w:val="none" w:sz="0" w:space="0" w:color="auto"/>
            <w:left w:val="none" w:sz="0" w:space="0" w:color="auto"/>
            <w:bottom w:val="none" w:sz="0" w:space="0" w:color="auto"/>
            <w:right w:val="none" w:sz="0" w:space="0" w:color="auto"/>
          </w:divBdr>
          <w:divsChild>
            <w:div w:id="973559915">
              <w:marLeft w:val="0"/>
              <w:marRight w:val="0"/>
              <w:marTop w:val="0"/>
              <w:marBottom w:val="0"/>
              <w:divBdr>
                <w:top w:val="none" w:sz="0" w:space="0" w:color="auto"/>
                <w:left w:val="none" w:sz="0" w:space="0" w:color="auto"/>
                <w:bottom w:val="none" w:sz="0" w:space="0" w:color="auto"/>
                <w:right w:val="none" w:sz="0" w:space="0" w:color="auto"/>
              </w:divBdr>
              <w:divsChild>
                <w:div w:id="1377924476">
                  <w:marLeft w:val="0"/>
                  <w:marRight w:val="0"/>
                  <w:marTop w:val="0"/>
                  <w:marBottom w:val="0"/>
                  <w:divBdr>
                    <w:top w:val="none" w:sz="0" w:space="0" w:color="auto"/>
                    <w:left w:val="none" w:sz="0" w:space="0" w:color="auto"/>
                    <w:bottom w:val="none" w:sz="0" w:space="0" w:color="auto"/>
                    <w:right w:val="none" w:sz="0" w:space="0" w:color="auto"/>
                  </w:divBdr>
                  <w:divsChild>
                    <w:div w:id="690450485">
                      <w:marLeft w:val="0"/>
                      <w:marRight w:val="0"/>
                      <w:marTop w:val="0"/>
                      <w:marBottom w:val="0"/>
                      <w:divBdr>
                        <w:top w:val="none" w:sz="0" w:space="0" w:color="auto"/>
                        <w:left w:val="none" w:sz="0" w:space="0" w:color="auto"/>
                        <w:bottom w:val="none" w:sz="0" w:space="0" w:color="auto"/>
                        <w:right w:val="none" w:sz="0" w:space="0" w:color="auto"/>
                      </w:divBdr>
                    </w:div>
                    <w:div w:id="10934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4207">
          <w:marLeft w:val="-420"/>
          <w:marRight w:val="0"/>
          <w:marTop w:val="0"/>
          <w:marBottom w:val="0"/>
          <w:divBdr>
            <w:top w:val="none" w:sz="0" w:space="0" w:color="auto"/>
            <w:left w:val="none" w:sz="0" w:space="0" w:color="auto"/>
            <w:bottom w:val="none" w:sz="0" w:space="0" w:color="auto"/>
            <w:right w:val="none" w:sz="0" w:space="0" w:color="auto"/>
          </w:divBdr>
          <w:divsChild>
            <w:div w:id="1637685432">
              <w:marLeft w:val="0"/>
              <w:marRight w:val="0"/>
              <w:marTop w:val="0"/>
              <w:marBottom w:val="0"/>
              <w:divBdr>
                <w:top w:val="none" w:sz="0" w:space="0" w:color="auto"/>
                <w:left w:val="none" w:sz="0" w:space="0" w:color="auto"/>
                <w:bottom w:val="none" w:sz="0" w:space="0" w:color="auto"/>
                <w:right w:val="none" w:sz="0" w:space="0" w:color="auto"/>
              </w:divBdr>
              <w:divsChild>
                <w:div w:id="989021815">
                  <w:marLeft w:val="0"/>
                  <w:marRight w:val="0"/>
                  <w:marTop w:val="0"/>
                  <w:marBottom w:val="0"/>
                  <w:divBdr>
                    <w:top w:val="none" w:sz="0" w:space="0" w:color="auto"/>
                    <w:left w:val="none" w:sz="0" w:space="0" w:color="auto"/>
                    <w:bottom w:val="none" w:sz="0" w:space="0" w:color="auto"/>
                    <w:right w:val="none" w:sz="0" w:space="0" w:color="auto"/>
                  </w:divBdr>
                  <w:divsChild>
                    <w:div w:id="448866021">
                      <w:marLeft w:val="0"/>
                      <w:marRight w:val="0"/>
                      <w:marTop w:val="0"/>
                      <w:marBottom w:val="0"/>
                      <w:divBdr>
                        <w:top w:val="none" w:sz="0" w:space="0" w:color="auto"/>
                        <w:left w:val="none" w:sz="0" w:space="0" w:color="auto"/>
                        <w:bottom w:val="none" w:sz="0" w:space="0" w:color="auto"/>
                        <w:right w:val="none" w:sz="0" w:space="0" w:color="auto"/>
                      </w:divBdr>
                    </w:div>
                    <w:div w:id="12032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71010">
          <w:marLeft w:val="-420"/>
          <w:marRight w:val="0"/>
          <w:marTop w:val="0"/>
          <w:marBottom w:val="0"/>
          <w:divBdr>
            <w:top w:val="none" w:sz="0" w:space="0" w:color="auto"/>
            <w:left w:val="none" w:sz="0" w:space="0" w:color="auto"/>
            <w:bottom w:val="none" w:sz="0" w:space="0" w:color="auto"/>
            <w:right w:val="none" w:sz="0" w:space="0" w:color="auto"/>
          </w:divBdr>
          <w:divsChild>
            <w:div w:id="244456266">
              <w:marLeft w:val="0"/>
              <w:marRight w:val="0"/>
              <w:marTop w:val="0"/>
              <w:marBottom w:val="0"/>
              <w:divBdr>
                <w:top w:val="none" w:sz="0" w:space="0" w:color="auto"/>
                <w:left w:val="none" w:sz="0" w:space="0" w:color="auto"/>
                <w:bottom w:val="none" w:sz="0" w:space="0" w:color="auto"/>
                <w:right w:val="none" w:sz="0" w:space="0" w:color="auto"/>
              </w:divBdr>
              <w:divsChild>
                <w:div w:id="1498109004">
                  <w:marLeft w:val="0"/>
                  <w:marRight w:val="0"/>
                  <w:marTop w:val="0"/>
                  <w:marBottom w:val="0"/>
                  <w:divBdr>
                    <w:top w:val="none" w:sz="0" w:space="0" w:color="auto"/>
                    <w:left w:val="none" w:sz="0" w:space="0" w:color="auto"/>
                    <w:bottom w:val="none" w:sz="0" w:space="0" w:color="auto"/>
                    <w:right w:val="none" w:sz="0" w:space="0" w:color="auto"/>
                  </w:divBdr>
                  <w:divsChild>
                    <w:div w:id="297758937">
                      <w:marLeft w:val="0"/>
                      <w:marRight w:val="0"/>
                      <w:marTop w:val="0"/>
                      <w:marBottom w:val="0"/>
                      <w:divBdr>
                        <w:top w:val="none" w:sz="0" w:space="0" w:color="auto"/>
                        <w:left w:val="none" w:sz="0" w:space="0" w:color="auto"/>
                        <w:bottom w:val="none" w:sz="0" w:space="0" w:color="auto"/>
                        <w:right w:val="none" w:sz="0" w:space="0" w:color="auto"/>
                      </w:divBdr>
                    </w:div>
                    <w:div w:id="674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40511">
      <w:bodyDiv w:val="1"/>
      <w:marLeft w:val="0"/>
      <w:marRight w:val="0"/>
      <w:marTop w:val="0"/>
      <w:marBottom w:val="0"/>
      <w:divBdr>
        <w:top w:val="none" w:sz="0" w:space="0" w:color="auto"/>
        <w:left w:val="none" w:sz="0" w:space="0" w:color="auto"/>
        <w:bottom w:val="none" w:sz="0" w:space="0" w:color="auto"/>
        <w:right w:val="none" w:sz="0" w:space="0" w:color="auto"/>
      </w:divBdr>
    </w:div>
    <w:div w:id="1621915358">
      <w:bodyDiv w:val="1"/>
      <w:marLeft w:val="0"/>
      <w:marRight w:val="0"/>
      <w:marTop w:val="0"/>
      <w:marBottom w:val="0"/>
      <w:divBdr>
        <w:top w:val="none" w:sz="0" w:space="0" w:color="auto"/>
        <w:left w:val="none" w:sz="0" w:space="0" w:color="auto"/>
        <w:bottom w:val="none" w:sz="0" w:space="0" w:color="auto"/>
        <w:right w:val="none" w:sz="0" w:space="0" w:color="auto"/>
      </w:divBdr>
      <w:divsChild>
        <w:div w:id="2062244102">
          <w:marLeft w:val="-420"/>
          <w:marRight w:val="0"/>
          <w:marTop w:val="0"/>
          <w:marBottom w:val="0"/>
          <w:divBdr>
            <w:top w:val="none" w:sz="0" w:space="0" w:color="auto"/>
            <w:left w:val="none" w:sz="0" w:space="0" w:color="auto"/>
            <w:bottom w:val="none" w:sz="0" w:space="0" w:color="auto"/>
            <w:right w:val="none" w:sz="0" w:space="0" w:color="auto"/>
          </w:divBdr>
          <w:divsChild>
            <w:div w:id="304049396">
              <w:marLeft w:val="0"/>
              <w:marRight w:val="0"/>
              <w:marTop w:val="0"/>
              <w:marBottom w:val="0"/>
              <w:divBdr>
                <w:top w:val="none" w:sz="0" w:space="0" w:color="auto"/>
                <w:left w:val="none" w:sz="0" w:space="0" w:color="auto"/>
                <w:bottom w:val="none" w:sz="0" w:space="0" w:color="auto"/>
                <w:right w:val="none" w:sz="0" w:space="0" w:color="auto"/>
              </w:divBdr>
              <w:divsChild>
                <w:div w:id="590234359">
                  <w:marLeft w:val="0"/>
                  <w:marRight w:val="0"/>
                  <w:marTop w:val="0"/>
                  <w:marBottom w:val="0"/>
                  <w:divBdr>
                    <w:top w:val="none" w:sz="0" w:space="0" w:color="auto"/>
                    <w:left w:val="none" w:sz="0" w:space="0" w:color="auto"/>
                    <w:bottom w:val="none" w:sz="0" w:space="0" w:color="auto"/>
                    <w:right w:val="none" w:sz="0" w:space="0" w:color="auto"/>
                  </w:divBdr>
                  <w:divsChild>
                    <w:div w:id="1148091018">
                      <w:marLeft w:val="0"/>
                      <w:marRight w:val="0"/>
                      <w:marTop w:val="0"/>
                      <w:marBottom w:val="0"/>
                      <w:divBdr>
                        <w:top w:val="none" w:sz="0" w:space="0" w:color="auto"/>
                        <w:left w:val="none" w:sz="0" w:space="0" w:color="auto"/>
                        <w:bottom w:val="none" w:sz="0" w:space="0" w:color="auto"/>
                        <w:right w:val="none" w:sz="0" w:space="0" w:color="auto"/>
                      </w:divBdr>
                    </w:div>
                    <w:div w:id="13877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84226">
      <w:bodyDiv w:val="1"/>
      <w:marLeft w:val="0"/>
      <w:marRight w:val="0"/>
      <w:marTop w:val="0"/>
      <w:marBottom w:val="0"/>
      <w:divBdr>
        <w:top w:val="none" w:sz="0" w:space="0" w:color="auto"/>
        <w:left w:val="none" w:sz="0" w:space="0" w:color="auto"/>
        <w:bottom w:val="none" w:sz="0" w:space="0" w:color="auto"/>
        <w:right w:val="none" w:sz="0" w:space="0" w:color="auto"/>
      </w:divBdr>
    </w:div>
    <w:div w:id="1812215542">
      <w:bodyDiv w:val="1"/>
      <w:marLeft w:val="0"/>
      <w:marRight w:val="0"/>
      <w:marTop w:val="0"/>
      <w:marBottom w:val="0"/>
      <w:divBdr>
        <w:top w:val="none" w:sz="0" w:space="0" w:color="auto"/>
        <w:left w:val="none" w:sz="0" w:space="0" w:color="auto"/>
        <w:bottom w:val="none" w:sz="0" w:space="0" w:color="auto"/>
        <w:right w:val="none" w:sz="0" w:space="0" w:color="auto"/>
      </w:divBdr>
    </w:div>
    <w:div w:id="1896088942">
      <w:bodyDiv w:val="1"/>
      <w:marLeft w:val="0"/>
      <w:marRight w:val="0"/>
      <w:marTop w:val="0"/>
      <w:marBottom w:val="0"/>
      <w:divBdr>
        <w:top w:val="none" w:sz="0" w:space="0" w:color="auto"/>
        <w:left w:val="none" w:sz="0" w:space="0" w:color="auto"/>
        <w:bottom w:val="none" w:sz="0" w:space="0" w:color="auto"/>
        <w:right w:val="none" w:sz="0" w:space="0" w:color="auto"/>
      </w:divBdr>
    </w:div>
    <w:div w:id="1906598452">
      <w:bodyDiv w:val="1"/>
      <w:marLeft w:val="0"/>
      <w:marRight w:val="0"/>
      <w:marTop w:val="0"/>
      <w:marBottom w:val="0"/>
      <w:divBdr>
        <w:top w:val="none" w:sz="0" w:space="0" w:color="auto"/>
        <w:left w:val="none" w:sz="0" w:space="0" w:color="auto"/>
        <w:bottom w:val="none" w:sz="0" w:space="0" w:color="auto"/>
        <w:right w:val="none" w:sz="0" w:space="0" w:color="auto"/>
      </w:divBdr>
      <w:divsChild>
        <w:div w:id="1253314040">
          <w:marLeft w:val="-420"/>
          <w:marRight w:val="0"/>
          <w:marTop w:val="0"/>
          <w:marBottom w:val="0"/>
          <w:divBdr>
            <w:top w:val="none" w:sz="0" w:space="0" w:color="auto"/>
            <w:left w:val="none" w:sz="0" w:space="0" w:color="auto"/>
            <w:bottom w:val="none" w:sz="0" w:space="0" w:color="auto"/>
            <w:right w:val="none" w:sz="0" w:space="0" w:color="auto"/>
          </w:divBdr>
          <w:divsChild>
            <w:div w:id="448743247">
              <w:marLeft w:val="0"/>
              <w:marRight w:val="0"/>
              <w:marTop w:val="0"/>
              <w:marBottom w:val="0"/>
              <w:divBdr>
                <w:top w:val="none" w:sz="0" w:space="0" w:color="auto"/>
                <w:left w:val="none" w:sz="0" w:space="0" w:color="auto"/>
                <w:bottom w:val="none" w:sz="0" w:space="0" w:color="auto"/>
                <w:right w:val="none" w:sz="0" w:space="0" w:color="auto"/>
              </w:divBdr>
              <w:divsChild>
                <w:div w:id="1519005516">
                  <w:marLeft w:val="0"/>
                  <w:marRight w:val="0"/>
                  <w:marTop w:val="0"/>
                  <w:marBottom w:val="0"/>
                  <w:divBdr>
                    <w:top w:val="none" w:sz="0" w:space="0" w:color="auto"/>
                    <w:left w:val="none" w:sz="0" w:space="0" w:color="auto"/>
                    <w:bottom w:val="none" w:sz="0" w:space="0" w:color="auto"/>
                    <w:right w:val="none" w:sz="0" w:space="0" w:color="auto"/>
                  </w:divBdr>
                  <w:divsChild>
                    <w:div w:id="831288587">
                      <w:marLeft w:val="0"/>
                      <w:marRight w:val="0"/>
                      <w:marTop w:val="0"/>
                      <w:marBottom w:val="0"/>
                      <w:divBdr>
                        <w:top w:val="none" w:sz="0" w:space="0" w:color="auto"/>
                        <w:left w:val="none" w:sz="0" w:space="0" w:color="auto"/>
                        <w:bottom w:val="none" w:sz="0" w:space="0" w:color="auto"/>
                        <w:right w:val="none" w:sz="0" w:space="0" w:color="auto"/>
                      </w:divBdr>
                    </w:div>
                    <w:div w:id="12323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7138">
      <w:bodyDiv w:val="1"/>
      <w:marLeft w:val="0"/>
      <w:marRight w:val="0"/>
      <w:marTop w:val="0"/>
      <w:marBottom w:val="0"/>
      <w:divBdr>
        <w:top w:val="none" w:sz="0" w:space="0" w:color="auto"/>
        <w:left w:val="none" w:sz="0" w:space="0" w:color="auto"/>
        <w:bottom w:val="none" w:sz="0" w:space="0" w:color="auto"/>
        <w:right w:val="none" w:sz="0" w:space="0" w:color="auto"/>
      </w:divBdr>
    </w:div>
    <w:div w:id="2074305857">
      <w:bodyDiv w:val="1"/>
      <w:marLeft w:val="0"/>
      <w:marRight w:val="0"/>
      <w:marTop w:val="0"/>
      <w:marBottom w:val="0"/>
      <w:divBdr>
        <w:top w:val="none" w:sz="0" w:space="0" w:color="auto"/>
        <w:left w:val="none" w:sz="0" w:space="0" w:color="auto"/>
        <w:bottom w:val="none" w:sz="0" w:space="0" w:color="auto"/>
        <w:right w:val="none" w:sz="0" w:space="0" w:color="auto"/>
      </w:divBdr>
    </w:div>
    <w:div w:id="2136098511">
      <w:bodyDiv w:val="1"/>
      <w:marLeft w:val="0"/>
      <w:marRight w:val="0"/>
      <w:marTop w:val="0"/>
      <w:marBottom w:val="0"/>
      <w:divBdr>
        <w:top w:val="none" w:sz="0" w:space="0" w:color="auto"/>
        <w:left w:val="none" w:sz="0" w:space="0" w:color="auto"/>
        <w:bottom w:val="none" w:sz="0" w:space="0" w:color="auto"/>
        <w:right w:val="none" w:sz="0" w:space="0" w:color="auto"/>
      </w:divBdr>
      <w:divsChild>
        <w:div w:id="828593528">
          <w:marLeft w:val="0"/>
          <w:marRight w:val="0"/>
          <w:marTop w:val="0"/>
          <w:marBottom w:val="0"/>
          <w:divBdr>
            <w:top w:val="none" w:sz="0" w:space="0" w:color="auto"/>
            <w:left w:val="none" w:sz="0" w:space="0" w:color="auto"/>
            <w:bottom w:val="none" w:sz="0" w:space="0" w:color="auto"/>
            <w:right w:val="none" w:sz="0" w:space="0" w:color="auto"/>
          </w:divBdr>
          <w:divsChild>
            <w:div w:id="1179537665">
              <w:marLeft w:val="0"/>
              <w:marRight w:val="0"/>
              <w:marTop w:val="0"/>
              <w:marBottom w:val="0"/>
              <w:divBdr>
                <w:top w:val="none" w:sz="0" w:space="0" w:color="auto"/>
                <w:left w:val="none" w:sz="0" w:space="0" w:color="auto"/>
                <w:bottom w:val="none" w:sz="0" w:space="0" w:color="auto"/>
                <w:right w:val="none" w:sz="0" w:space="0" w:color="auto"/>
              </w:divBdr>
              <w:divsChild>
                <w:div w:id="891959232">
                  <w:marLeft w:val="0"/>
                  <w:marRight w:val="0"/>
                  <w:marTop w:val="0"/>
                  <w:marBottom w:val="0"/>
                  <w:divBdr>
                    <w:top w:val="none" w:sz="0" w:space="0" w:color="auto"/>
                    <w:left w:val="none" w:sz="0" w:space="0" w:color="auto"/>
                    <w:bottom w:val="none" w:sz="0" w:space="0" w:color="auto"/>
                    <w:right w:val="none" w:sz="0" w:space="0" w:color="auto"/>
                  </w:divBdr>
                  <w:divsChild>
                    <w:div w:id="1409229790">
                      <w:marLeft w:val="0"/>
                      <w:marRight w:val="0"/>
                      <w:marTop w:val="0"/>
                      <w:marBottom w:val="0"/>
                      <w:divBdr>
                        <w:top w:val="none" w:sz="0" w:space="0" w:color="auto"/>
                        <w:left w:val="none" w:sz="0" w:space="0" w:color="auto"/>
                        <w:bottom w:val="none" w:sz="0" w:space="0" w:color="auto"/>
                        <w:right w:val="none" w:sz="0" w:space="0" w:color="auto"/>
                      </w:divBdr>
                      <w:divsChild>
                        <w:div w:id="458568039">
                          <w:marLeft w:val="0"/>
                          <w:marRight w:val="0"/>
                          <w:marTop w:val="0"/>
                          <w:marBottom w:val="0"/>
                          <w:divBdr>
                            <w:top w:val="none" w:sz="0" w:space="0" w:color="auto"/>
                            <w:left w:val="none" w:sz="0" w:space="0" w:color="auto"/>
                            <w:bottom w:val="none" w:sz="0" w:space="0" w:color="auto"/>
                            <w:right w:val="none" w:sz="0" w:space="0" w:color="auto"/>
                          </w:divBdr>
                        </w:div>
                        <w:div w:id="2121991716">
                          <w:marLeft w:val="0"/>
                          <w:marRight w:val="0"/>
                          <w:marTop w:val="0"/>
                          <w:marBottom w:val="0"/>
                          <w:divBdr>
                            <w:top w:val="none" w:sz="0" w:space="0" w:color="auto"/>
                            <w:left w:val="none" w:sz="0" w:space="0" w:color="auto"/>
                            <w:bottom w:val="none" w:sz="0" w:space="0" w:color="auto"/>
                            <w:right w:val="none" w:sz="0" w:space="0" w:color="auto"/>
                          </w:divBdr>
                        </w:div>
                      </w:divsChild>
                    </w:div>
                    <w:div w:id="1806266467">
                      <w:marLeft w:val="0"/>
                      <w:marRight w:val="0"/>
                      <w:marTop w:val="0"/>
                      <w:marBottom w:val="0"/>
                      <w:divBdr>
                        <w:top w:val="none" w:sz="0" w:space="0" w:color="auto"/>
                        <w:left w:val="none" w:sz="0" w:space="0" w:color="auto"/>
                        <w:bottom w:val="none" w:sz="0" w:space="0" w:color="auto"/>
                        <w:right w:val="none" w:sz="0" w:space="0" w:color="auto"/>
                      </w:divBdr>
                      <w:divsChild>
                        <w:div w:id="777676857">
                          <w:marLeft w:val="0"/>
                          <w:marRight w:val="0"/>
                          <w:marTop w:val="0"/>
                          <w:marBottom w:val="0"/>
                          <w:divBdr>
                            <w:top w:val="none" w:sz="0" w:space="0" w:color="auto"/>
                            <w:left w:val="none" w:sz="0" w:space="0" w:color="auto"/>
                            <w:bottom w:val="none" w:sz="0" w:space="0" w:color="auto"/>
                            <w:right w:val="none" w:sz="0" w:space="0" w:color="auto"/>
                          </w:divBdr>
                          <w:divsChild>
                            <w:div w:id="914170537">
                              <w:marLeft w:val="0"/>
                              <w:marRight w:val="0"/>
                              <w:marTop w:val="0"/>
                              <w:marBottom w:val="0"/>
                              <w:divBdr>
                                <w:top w:val="none" w:sz="0" w:space="0" w:color="auto"/>
                                <w:left w:val="none" w:sz="0" w:space="0" w:color="auto"/>
                                <w:bottom w:val="none" w:sz="0" w:space="0" w:color="auto"/>
                                <w:right w:val="none" w:sz="0" w:space="0" w:color="auto"/>
                              </w:divBdr>
                            </w:div>
                            <w:div w:id="17880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63431">
                      <w:marLeft w:val="0"/>
                      <w:marRight w:val="0"/>
                      <w:marTop w:val="0"/>
                      <w:marBottom w:val="0"/>
                      <w:divBdr>
                        <w:top w:val="none" w:sz="0" w:space="0" w:color="auto"/>
                        <w:left w:val="none" w:sz="0" w:space="0" w:color="auto"/>
                        <w:bottom w:val="none" w:sz="0" w:space="0" w:color="auto"/>
                        <w:right w:val="none" w:sz="0" w:space="0" w:color="auto"/>
                      </w:divBdr>
                      <w:divsChild>
                        <w:div w:id="14266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9689">
              <w:marLeft w:val="0"/>
              <w:marRight w:val="0"/>
              <w:marTop w:val="0"/>
              <w:marBottom w:val="0"/>
              <w:divBdr>
                <w:top w:val="none" w:sz="0" w:space="0" w:color="auto"/>
                <w:left w:val="none" w:sz="0" w:space="0" w:color="auto"/>
                <w:bottom w:val="none" w:sz="0" w:space="0" w:color="auto"/>
                <w:right w:val="none" w:sz="0" w:space="0" w:color="auto"/>
              </w:divBdr>
              <w:divsChild>
                <w:div w:id="229461665">
                  <w:marLeft w:val="0"/>
                  <w:marRight w:val="0"/>
                  <w:marTop w:val="0"/>
                  <w:marBottom w:val="0"/>
                  <w:divBdr>
                    <w:top w:val="none" w:sz="0" w:space="0" w:color="auto"/>
                    <w:left w:val="none" w:sz="0" w:space="0" w:color="auto"/>
                    <w:bottom w:val="none" w:sz="0" w:space="0" w:color="auto"/>
                    <w:right w:val="none" w:sz="0" w:space="0" w:color="auto"/>
                  </w:divBdr>
                  <w:divsChild>
                    <w:div w:id="1700007851">
                      <w:marLeft w:val="0"/>
                      <w:marRight w:val="0"/>
                      <w:marTop w:val="0"/>
                      <w:marBottom w:val="0"/>
                      <w:divBdr>
                        <w:top w:val="none" w:sz="0" w:space="0" w:color="auto"/>
                        <w:left w:val="none" w:sz="0" w:space="0" w:color="auto"/>
                        <w:bottom w:val="none" w:sz="0" w:space="0" w:color="auto"/>
                        <w:right w:val="none" w:sz="0" w:space="0" w:color="auto"/>
                      </w:divBdr>
                      <w:divsChild>
                        <w:div w:id="20311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01934">
                  <w:marLeft w:val="0"/>
                  <w:marRight w:val="0"/>
                  <w:marTop w:val="0"/>
                  <w:marBottom w:val="0"/>
                  <w:divBdr>
                    <w:top w:val="none" w:sz="0" w:space="0" w:color="auto"/>
                    <w:left w:val="none" w:sz="0" w:space="0" w:color="auto"/>
                    <w:bottom w:val="none" w:sz="0" w:space="0" w:color="auto"/>
                    <w:right w:val="none" w:sz="0" w:space="0" w:color="auto"/>
                  </w:divBdr>
                  <w:divsChild>
                    <w:div w:id="1785537828">
                      <w:marLeft w:val="0"/>
                      <w:marRight w:val="0"/>
                      <w:marTop w:val="0"/>
                      <w:marBottom w:val="0"/>
                      <w:divBdr>
                        <w:top w:val="none" w:sz="0" w:space="0" w:color="auto"/>
                        <w:left w:val="none" w:sz="0" w:space="0" w:color="auto"/>
                        <w:bottom w:val="none" w:sz="0" w:space="0" w:color="auto"/>
                        <w:right w:val="none" w:sz="0" w:space="0" w:color="auto"/>
                      </w:divBdr>
                      <w:divsChild>
                        <w:div w:id="4874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52157">
          <w:marLeft w:val="0"/>
          <w:marRight w:val="0"/>
          <w:marTop w:val="0"/>
          <w:marBottom w:val="0"/>
          <w:divBdr>
            <w:top w:val="none" w:sz="0" w:space="0" w:color="auto"/>
            <w:left w:val="none" w:sz="0" w:space="0" w:color="auto"/>
            <w:bottom w:val="none" w:sz="0" w:space="0" w:color="auto"/>
            <w:right w:val="none" w:sz="0" w:space="0" w:color="auto"/>
          </w:divBdr>
          <w:divsChild>
            <w:div w:id="18694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97fc66-3abe-4c9f-9325-7ce0c39a94a9">
      <Terms xmlns="http://schemas.microsoft.com/office/infopath/2007/PartnerControls"/>
    </lcf76f155ced4ddcb4097134ff3c332f>
    <TaxCatchAll xmlns="eae772d1-3a0f-4de2-8ed1-06984da9ef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30EADE49999249A0EBAD7C7A580F1F" ma:contentTypeVersion="11" ma:contentTypeDescription="Create a new document." ma:contentTypeScope="" ma:versionID="b93fb7edc2b37b3afbf0f49b034b2c3a">
  <xsd:schema xmlns:xsd="http://www.w3.org/2001/XMLSchema" xmlns:xs="http://www.w3.org/2001/XMLSchema" xmlns:p="http://schemas.microsoft.com/office/2006/metadata/properties" xmlns:ns2="bc97fc66-3abe-4c9f-9325-7ce0c39a94a9" xmlns:ns3="eae772d1-3a0f-4de2-8ed1-06984da9effa" targetNamespace="http://schemas.microsoft.com/office/2006/metadata/properties" ma:root="true" ma:fieldsID="75e05235996f096d3781b66986ce9054" ns2:_="" ns3:_="">
    <xsd:import namespace="bc97fc66-3abe-4c9f-9325-7ce0c39a94a9"/>
    <xsd:import namespace="eae772d1-3a0f-4de2-8ed1-06984da9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7fc66-3abe-4c9f-9325-7ce0c39a9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e772d1-3a0f-4de2-8ed1-06984da9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ef1001-d6eb-4f46-b23c-8e974207a84d}" ma:internalName="TaxCatchAll" ma:showField="CatchAllData" ma:web="eae772d1-3a0f-4de2-8ed1-06984da9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3A197-F749-4B6E-8E27-893413DECCF7}">
  <ds:schemaRefs>
    <ds:schemaRef ds:uri="http://schemas.microsoft.com/office/2006/metadata/properties"/>
    <ds:schemaRef ds:uri="http://schemas.microsoft.com/office/infopath/2007/PartnerControls"/>
    <ds:schemaRef ds:uri="bc97fc66-3abe-4c9f-9325-7ce0c39a94a9"/>
    <ds:schemaRef ds:uri="eae772d1-3a0f-4de2-8ed1-06984da9effa"/>
  </ds:schemaRefs>
</ds:datastoreItem>
</file>

<file path=customXml/itemProps2.xml><?xml version="1.0" encoding="utf-8"?>
<ds:datastoreItem xmlns:ds="http://schemas.openxmlformats.org/officeDocument/2006/customXml" ds:itemID="{4ABEE5CC-046E-4F73-9DFC-F44714FF5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7fc66-3abe-4c9f-9325-7ce0c39a94a9"/>
    <ds:schemaRef ds:uri="eae772d1-3a0f-4de2-8ed1-06984da9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EBE8EE-DF4F-49AD-9D6A-A481E4D0C3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Burke</dc:creator>
  <keywords/>
  <dc:description/>
  <lastModifiedBy>Elicia Ford</lastModifiedBy>
  <revision>73</revision>
  <dcterms:created xsi:type="dcterms:W3CDTF">2026-06-25T20:45:00.0000000Z</dcterms:created>
  <dcterms:modified xsi:type="dcterms:W3CDTF">2026-07-03T04:22:43.0493357Z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0x0101004730EADE49999249A0EBAD7C7A580F1F</vt:lpwstr>
  </property>
  <property fmtid="{D5CDD505-2E9C-101B-9397-08002B2CF9AE}" pid="3" name="MediaServiceImageTags">
    <vt:lpwstr/>
  </property>
  <property fmtid="{D5CDD505-2E9C-101B-9397-08002B2CF9AE}" pid="4" name="GrammarlyDocumentId">
    <vt:lpwstr>e9bd2ebb-5a14-4619-9e83-1ec558cf7554</vt:lpwstr>
  </property>
</Properties>
</file>