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1645CDA0" w14:textId="68524858" w:rsidR="00467517" w:rsidRPr="00467517" w:rsidRDefault="000754C6" w:rsidP="003275C9">
      <w:pPr>
        <w:spacing w:after="120" w:line="288" w:lineRule="auto"/>
        <w:rPr>
          <w:sz w:val="50"/>
          <w:szCs w:val="50"/>
        </w:rPr>
      </w:pPr>
      <w:r w:rsidRPr="000754C6">
        <w:rPr>
          <w:b/>
          <w:bCs/>
          <w:sz w:val="50"/>
          <w:szCs w:val="50"/>
        </w:rPr>
        <w:t xml:space="preserve">Senior Consultant Psychologist - Residential Care </w:t>
      </w:r>
    </w:p>
    <w:p w14:paraId="08A1C873" w14:textId="77777777" w:rsidR="00467517" w:rsidRPr="00467517" w:rsidRDefault="00467517" w:rsidP="003275C9">
      <w:pPr>
        <w:spacing w:after="120" w:line="288" w:lineRule="auto"/>
      </w:pPr>
    </w:p>
    <w:p w14:paraId="1E2C0AD1" w14:textId="6028646E" w:rsidR="003275C9" w:rsidRPr="00467517" w:rsidRDefault="003275C9" w:rsidP="003275C9">
      <w:pPr>
        <w:spacing w:after="120" w:line="288" w:lineRule="auto"/>
        <w:rPr>
          <w:b/>
          <w:bCs/>
        </w:rPr>
      </w:pPr>
      <w:r w:rsidRPr="005140DB">
        <w:rPr>
          <w:b/>
          <w:bCs/>
          <w:color w:val="2C5C86"/>
          <w:sz w:val="28"/>
          <w:szCs w:val="28"/>
        </w:rPr>
        <w:t>Position Details</w:t>
      </w:r>
    </w:p>
    <w:p w14:paraId="23CEA2E0" w14:textId="767BB931" w:rsidR="00492C13" w:rsidRPr="005140DB" w:rsidRDefault="005140DB" w:rsidP="003275C9">
      <w:pPr>
        <w:spacing w:after="120" w:line="288" w:lineRule="auto"/>
      </w:pPr>
      <w:r w:rsidRPr="005140DB">
        <w:rPr>
          <w:b/>
          <w:bCs/>
        </w:rPr>
        <w:t>Position Number:</w:t>
      </w:r>
      <w:r w:rsidRPr="005140DB">
        <w:tab/>
      </w:r>
      <w:r w:rsidRPr="005140DB">
        <w:tab/>
      </w:r>
      <w:r w:rsidR="0012458D">
        <w:t>Generic</w:t>
      </w:r>
      <w:r w:rsidR="0012458D">
        <w:tab/>
      </w:r>
    </w:p>
    <w:p w14:paraId="15A308C7" w14:textId="18068492" w:rsidR="005140DB" w:rsidRPr="005140DB" w:rsidRDefault="005140DB" w:rsidP="005140DB">
      <w:pPr>
        <w:spacing w:after="120" w:line="288" w:lineRule="auto"/>
      </w:pPr>
      <w:r>
        <w:rPr>
          <w:b/>
          <w:bCs/>
        </w:rPr>
        <w:t>Classification</w:t>
      </w:r>
      <w:r w:rsidRPr="005140DB">
        <w:rPr>
          <w:b/>
          <w:bCs/>
        </w:rPr>
        <w:t>:</w:t>
      </w:r>
      <w:r w:rsidRPr="005140DB">
        <w:tab/>
      </w:r>
      <w:r w:rsidRPr="005140DB">
        <w:tab/>
      </w:r>
      <w:r w:rsidR="005D5409" w:rsidRPr="005D5409">
        <w:t>Specified Calling Level</w:t>
      </w:r>
      <w:r w:rsidR="004A1CA5">
        <w:t xml:space="preserve"> </w:t>
      </w:r>
      <w:r w:rsidR="000754C6">
        <w:t>4</w:t>
      </w:r>
    </w:p>
    <w:p w14:paraId="522C874B" w14:textId="6393FA34" w:rsidR="002065CA" w:rsidRPr="002065CA" w:rsidRDefault="005140DB" w:rsidP="00E21A7D">
      <w:pPr>
        <w:spacing w:after="120" w:line="288" w:lineRule="auto"/>
      </w:pPr>
      <w:r>
        <w:rPr>
          <w:b/>
          <w:bCs/>
        </w:rPr>
        <w:t>Award</w:t>
      </w:r>
      <w:r w:rsidR="002065CA">
        <w:rPr>
          <w:b/>
          <w:bCs/>
        </w:rPr>
        <w:t xml:space="preserve">: </w:t>
      </w:r>
      <w:r w:rsidR="002065CA">
        <w:rPr>
          <w:b/>
          <w:bCs/>
        </w:rPr>
        <w:tab/>
      </w:r>
      <w:r w:rsidR="002065CA">
        <w:rPr>
          <w:b/>
          <w:bCs/>
        </w:rPr>
        <w:tab/>
      </w:r>
      <w:r w:rsidR="002065CA">
        <w:rPr>
          <w:b/>
          <w:bCs/>
        </w:rPr>
        <w:tab/>
      </w:r>
      <w:r w:rsidR="002065CA">
        <w:t xml:space="preserve">Public </w:t>
      </w:r>
      <w:r w:rsidR="00110932">
        <w:t>Service Award</w:t>
      </w:r>
    </w:p>
    <w:p w14:paraId="0574E897" w14:textId="2C36F160" w:rsidR="005140DB" w:rsidRDefault="005140DB" w:rsidP="00E21A7D">
      <w:pPr>
        <w:spacing w:after="120" w:line="288" w:lineRule="auto"/>
      </w:pPr>
      <w:r>
        <w:rPr>
          <w:b/>
          <w:bCs/>
        </w:rPr>
        <w:t>Agreement</w:t>
      </w:r>
      <w:r w:rsidRPr="005140DB">
        <w:rPr>
          <w:b/>
          <w:bCs/>
        </w:rPr>
        <w:t>:</w:t>
      </w:r>
      <w:r w:rsidRPr="005140DB">
        <w:tab/>
      </w:r>
      <w:r w:rsidRPr="005140DB">
        <w:tab/>
      </w:r>
      <w:r w:rsidR="00110932">
        <w:tab/>
        <w:t>Public Sector Agreement</w:t>
      </w:r>
    </w:p>
    <w:p w14:paraId="33E50DBA" w14:textId="45DD6F67" w:rsidR="004A1CA5" w:rsidRDefault="001D5365" w:rsidP="004C6CD3">
      <w:pPr>
        <w:spacing w:after="120" w:line="288" w:lineRule="auto"/>
        <w:ind w:left="2880" w:hanging="2880"/>
      </w:pPr>
      <w:r>
        <w:rPr>
          <w:b/>
          <w:bCs/>
        </w:rPr>
        <w:t>Organisational Unit:</w:t>
      </w:r>
      <w:r w:rsidRPr="005140DB">
        <w:tab/>
      </w:r>
      <w:r w:rsidR="009E39E1">
        <w:t>Child Protection and Family Support</w:t>
      </w:r>
      <w:r w:rsidR="004A1CA5">
        <w:t xml:space="preserve"> / S</w:t>
      </w:r>
      <w:r w:rsidR="00B13AD4">
        <w:t>tatewide Services</w:t>
      </w:r>
      <w:r w:rsidR="004A1CA5">
        <w:t xml:space="preserve"> </w:t>
      </w:r>
      <w:r w:rsidR="000754C6">
        <w:t>/ Residential Care</w:t>
      </w:r>
      <w:r w:rsidR="0057745C">
        <w:t xml:space="preserve"> </w:t>
      </w:r>
    </w:p>
    <w:p w14:paraId="147C97C3" w14:textId="29698AD3" w:rsidR="001D5365" w:rsidRDefault="001D5365" w:rsidP="004B7388">
      <w:pPr>
        <w:spacing w:after="120" w:line="288" w:lineRule="auto"/>
        <w:ind w:left="2880" w:hanging="2880"/>
      </w:pPr>
      <w:r>
        <w:rPr>
          <w:b/>
          <w:bCs/>
        </w:rPr>
        <w:t>Location:</w:t>
      </w:r>
      <w:r w:rsidRPr="005140DB">
        <w:tab/>
      </w:r>
      <w:r w:rsidR="000754C6">
        <w:t xml:space="preserve">Perth </w:t>
      </w:r>
      <w:r w:rsidR="001355E1">
        <w:t xml:space="preserve">Metropolitan </w:t>
      </w:r>
      <w:r w:rsidR="000754C6">
        <w:t>Area</w:t>
      </w:r>
    </w:p>
    <w:p w14:paraId="4AA0B0C5" w14:textId="0377E6EF" w:rsidR="007F044C" w:rsidRDefault="007F044C" w:rsidP="007F044C">
      <w:pPr>
        <w:spacing w:after="120" w:line="288" w:lineRule="auto"/>
      </w:pPr>
      <w:r>
        <w:rPr>
          <w:b/>
          <w:bCs/>
        </w:rPr>
        <w:t>Classification Date:</w:t>
      </w:r>
      <w:r w:rsidRPr="005140DB">
        <w:tab/>
      </w:r>
    </w:p>
    <w:p w14:paraId="1C795FC9" w14:textId="2A9B266E" w:rsidR="007F044C" w:rsidRDefault="007F044C" w:rsidP="00B842EC">
      <w:pPr>
        <w:spacing w:after="120" w:line="288" w:lineRule="auto"/>
        <w:ind w:left="2880" w:hanging="2880"/>
      </w:pPr>
      <w:r>
        <w:rPr>
          <w:b/>
          <w:bCs/>
        </w:rPr>
        <w:t>Effective Date:</w:t>
      </w:r>
      <w:r>
        <w:rPr>
          <w:b/>
          <w:bCs/>
        </w:rPr>
        <w:tab/>
      </w:r>
      <w:r w:rsidR="009E39E1">
        <w:t>June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FC2622F" w14:textId="0FBBFC31" w:rsidR="00F4003D" w:rsidRDefault="00F4003D" w:rsidP="000754C6">
      <w:r>
        <w:t xml:space="preserve">State Director </w:t>
      </w:r>
      <w:r w:rsidR="001F1233">
        <w:t xml:space="preserve">Therapeutic Care, 014082, Specified Calling </w:t>
      </w:r>
      <w:r w:rsidR="00331C9A">
        <w:t>Level 6</w:t>
      </w:r>
    </w:p>
    <w:p w14:paraId="47007156" w14:textId="315973F6" w:rsidR="007D1812" w:rsidRDefault="00EB0412" w:rsidP="000754C6">
      <w:r>
        <w:t>Director Metro Therapeutic Residential Care</w:t>
      </w:r>
      <w:r w:rsidR="004B7388">
        <w:t>,</w:t>
      </w:r>
      <w:r w:rsidR="00F4003D">
        <w:t xml:space="preserve"> 005628</w:t>
      </w:r>
      <w:r w:rsidR="00B41F85">
        <w:t xml:space="preserve">, </w:t>
      </w:r>
      <w:r w:rsidR="00F4003D">
        <w:t>Spec</w:t>
      </w:r>
      <w:r w:rsidR="004B7388" w:rsidRPr="007D5C4F">
        <w:t>ified Calling Level</w:t>
      </w:r>
      <w:r w:rsidR="00F4003D">
        <w:t xml:space="preserve"> 5</w:t>
      </w:r>
    </w:p>
    <w:p w14:paraId="45490602" w14:textId="77777777" w:rsidR="001A6ECB" w:rsidRDefault="001A6ECB" w:rsidP="00F57027">
      <w:pPr>
        <w:rPr>
          <w:b/>
          <w:bCs/>
        </w:rPr>
      </w:pPr>
    </w:p>
    <w:p w14:paraId="2872406C" w14:textId="6F6D0AED" w:rsidR="00B842EC" w:rsidRPr="007F044C" w:rsidRDefault="00B842EC" w:rsidP="00F57027">
      <w:pPr>
        <w:rPr>
          <w:b/>
          <w:bCs/>
        </w:rPr>
      </w:pPr>
      <w:r>
        <w:rPr>
          <w:b/>
          <w:bCs/>
        </w:rPr>
        <w:t>Positions under Direct Supervision</w:t>
      </w:r>
      <w:r w:rsidRPr="007F044C">
        <w:rPr>
          <w:b/>
          <w:bCs/>
        </w:rPr>
        <w:t>:</w:t>
      </w:r>
    </w:p>
    <w:p w14:paraId="745236E8" w14:textId="77777777" w:rsidR="00B13AD4" w:rsidRDefault="00B13AD4" w:rsidP="00B13AD4">
      <w:bookmarkStart w:id="0" w:name="_Hlk135820368"/>
      <w:r w:rsidRPr="002E5BE7">
        <w:t>This position supervises a small team</w:t>
      </w:r>
      <w:bookmarkEnd w:id="0"/>
      <w:r>
        <w:t>.</w:t>
      </w:r>
    </w:p>
    <w:p w14:paraId="286983E3" w14:textId="52436FCC" w:rsidR="0094205D" w:rsidRDefault="0094205D" w:rsidP="00344B23">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CC715BF" w14:textId="77777777" w:rsidR="00B861E3" w:rsidRPr="002D751E" w:rsidRDefault="00B861E3" w:rsidP="00B861E3">
      <w:pPr>
        <w:spacing w:after="120" w:line="288" w:lineRule="auto"/>
      </w:pPr>
      <w:r w:rsidRPr="002D751E">
        <w:t xml:space="preserve">Communities provides person-centred, place-based support to the most vulnerable members of our Western Australian community. </w:t>
      </w:r>
    </w:p>
    <w:p w14:paraId="7C9A4070" w14:textId="77777777" w:rsidR="00B861E3" w:rsidRDefault="00B861E3" w:rsidP="00B861E3">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4A6F2DC" w14:textId="77777777" w:rsidR="00B861E3" w:rsidRDefault="00B861E3" w:rsidP="00B861E3">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3BFCA99" w14:textId="77777777" w:rsidR="00B861E3" w:rsidRDefault="00B861E3" w:rsidP="00B861E3">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FCC1FE7" w14:textId="77777777" w:rsidR="00B861E3" w:rsidRDefault="00B861E3" w:rsidP="00B861E3">
      <w:pPr>
        <w:spacing w:after="120" w:line="288" w:lineRule="auto"/>
      </w:pPr>
      <w:r>
        <w:t>We promote a diverse workforce and embrace a high standard of equal opportunity, health and safety, and ethical practice.</w:t>
      </w:r>
    </w:p>
    <w:p w14:paraId="54F0D654" w14:textId="77777777" w:rsidR="00B861E3" w:rsidRPr="00492C13" w:rsidRDefault="00B861E3" w:rsidP="00B861E3">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21A7D"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5BD02331" w14:textId="09FDFC87" w:rsidR="000754C6" w:rsidRPr="000754C6" w:rsidRDefault="000754C6" w:rsidP="004C6CD3">
      <w:pPr>
        <w:spacing w:after="120" w:line="288" w:lineRule="auto"/>
      </w:pPr>
      <w:r>
        <w:t>The Senior Consultant Psychologist –</w:t>
      </w:r>
      <w:r w:rsidR="45DC0A5F">
        <w:t xml:space="preserve"> </w:t>
      </w:r>
      <w:r>
        <w:t xml:space="preserve">Residential Care, as part of the Psychology </w:t>
      </w:r>
      <w:r w:rsidR="00235593">
        <w:t>L</w:t>
      </w:r>
      <w:r>
        <w:t xml:space="preserve">eadership </w:t>
      </w:r>
      <w:r w:rsidR="00235593">
        <w:t>T</w:t>
      </w:r>
      <w:r>
        <w:t>eam, is responsible for:</w:t>
      </w:r>
    </w:p>
    <w:p w14:paraId="5AE305DC" w14:textId="47FDDA5D" w:rsidR="000754C6" w:rsidRPr="000754C6" w:rsidRDefault="000754C6" w:rsidP="004C6CD3">
      <w:pPr>
        <w:spacing w:after="40" w:line="240" w:lineRule="auto"/>
      </w:pPr>
      <w:r w:rsidRPr="000754C6">
        <w:t>•</w:t>
      </w:r>
      <w:r w:rsidRPr="000754C6">
        <w:tab/>
      </w:r>
      <w:r>
        <w:t>c</w:t>
      </w:r>
      <w:r w:rsidRPr="000754C6">
        <w:t xml:space="preserve">ontributing to Department wide </w:t>
      </w:r>
      <w:r w:rsidR="00344B23">
        <w:t>S</w:t>
      </w:r>
      <w:r w:rsidRPr="000754C6">
        <w:t xml:space="preserve">ervice development and </w:t>
      </w:r>
      <w:r w:rsidR="00344B23">
        <w:t>P</w:t>
      </w:r>
      <w:r w:rsidRPr="000754C6">
        <w:t>ortfolio responsibility</w:t>
      </w:r>
      <w:r>
        <w:t>,</w:t>
      </w:r>
    </w:p>
    <w:p w14:paraId="5264BAD0" w14:textId="4B82831A" w:rsidR="000754C6" w:rsidRPr="000754C6" w:rsidRDefault="000754C6" w:rsidP="004C6CD3">
      <w:pPr>
        <w:spacing w:after="40" w:line="240" w:lineRule="auto"/>
        <w:ind w:left="720" w:hanging="720"/>
      </w:pPr>
      <w:r w:rsidRPr="000754C6">
        <w:t>•</w:t>
      </w:r>
      <w:r w:rsidRPr="000754C6">
        <w:tab/>
      </w:r>
      <w:r>
        <w:t>c</w:t>
      </w:r>
      <w:r w:rsidRPr="000754C6">
        <w:t>ontributing to the planning and management of Divisional activities and promoting sound innovative and responsible therapy and intervention practice</w:t>
      </w:r>
      <w:r>
        <w:t>,</w:t>
      </w:r>
    </w:p>
    <w:p w14:paraId="7D5F9AFF" w14:textId="750DA5D6" w:rsidR="00344B23" w:rsidRDefault="000754C6" w:rsidP="004C6CD3">
      <w:pPr>
        <w:spacing w:after="40" w:line="240" w:lineRule="auto"/>
        <w:ind w:left="720" w:hanging="720"/>
      </w:pPr>
      <w:r w:rsidRPr="000754C6">
        <w:t>•</w:t>
      </w:r>
      <w:r w:rsidRPr="000754C6">
        <w:tab/>
      </w:r>
      <w:r>
        <w:t>u</w:t>
      </w:r>
      <w:r w:rsidRPr="000754C6">
        <w:t xml:space="preserve">ndertaking research and the development of </w:t>
      </w:r>
      <w:r w:rsidR="00344B23">
        <w:t>P</w:t>
      </w:r>
      <w:r w:rsidRPr="000754C6">
        <w:t xml:space="preserve">sychological practice of relevance to </w:t>
      </w:r>
      <w:r w:rsidR="00344B23">
        <w:t>R</w:t>
      </w:r>
      <w:r w:rsidRPr="000754C6">
        <w:t xml:space="preserve">esidential </w:t>
      </w:r>
      <w:r w:rsidR="00344B23">
        <w:t>C</w:t>
      </w:r>
      <w:r w:rsidRPr="000754C6">
        <w:t>are services</w:t>
      </w:r>
      <w:r>
        <w:t>,</w:t>
      </w:r>
    </w:p>
    <w:p w14:paraId="57CA15E2" w14:textId="4D4CF547" w:rsidR="000754C6" w:rsidRPr="000754C6" w:rsidRDefault="000754C6" w:rsidP="004C6CD3">
      <w:pPr>
        <w:spacing w:after="40" w:line="240" w:lineRule="auto"/>
        <w:ind w:left="720" w:hanging="720"/>
      </w:pPr>
      <w:r w:rsidRPr="000754C6">
        <w:t>•</w:t>
      </w:r>
      <w:r w:rsidRPr="000754C6">
        <w:tab/>
      </w:r>
      <w:r w:rsidR="006A0A94">
        <w:t>p</w:t>
      </w:r>
      <w:r w:rsidRPr="000754C6">
        <w:t xml:space="preserve">roviding and enhancing sound clinical governance in relation to </w:t>
      </w:r>
      <w:r w:rsidR="00344B23">
        <w:t>P</w:t>
      </w:r>
      <w:r w:rsidRPr="000754C6">
        <w:t>sychological practice and services within Residential Care and across the Department</w:t>
      </w:r>
      <w:r>
        <w:t>,</w:t>
      </w:r>
    </w:p>
    <w:p w14:paraId="7EB652A5" w14:textId="3C59BA53" w:rsidR="000754C6" w:rsidRPr="000754C6" w:rsidRDefault="000754C6" w:rsidP="004C6CD3">
      <w:pPr>
        <w:spacing w:after="40" w:line="240" w:lineRule="auto"/>
        <w:ind w:left="720" w:hanging="720"/>
      </w:pPr>
      <w:r w:rsidRPr="000754C6">
        <w:t>•</w:t>
      </w:r>
      <w:r w:rsidRPr="000754C6">
        <w:tab/>
      </w:r>
      <w:r w:rsidR="006A0A94">
        <w:t>o</w:t>
      </w:r>
      <w:r w:rsidRPr="000754C6">
        <w:t xml:space="preserve">verseeing management of team resources, assigning tasks and ensuring equitable distribution of workload within the relevant </w:t>
      </w:r>
      <w:r w:rsidR="00344B23">
        <w:t>T</w:t>
      </w:r>
      <w:r w:rsidRPr="000754C6">
        <w:t>eam</w:t>
      </w:r>
      <w:r>
        <w:t>,</w:t>
      </w:r>
      <w:r w:rsidR="00344B23">
        <w:t xml:space="preserve"> and</w:t>
      </w:r>
    </w:p>
    <w:p w14:paraId="672F8FDD" w14:textId="28AF1CA8" w:rsidR="001E1B87" w:rsidRPr="007D5C4F" w:rsidRDefault="000754C6" w:rsidP="004C6CD3">
      <w:pPr>
        <w:spacing w:after="40" w:line="240" w:lineRule="auto"/>
      </w:pPr>
      <w:r w:rsidRPr="000754C6">
        <w:t>•</w:t>
      </w:r>
      <w:r w:rsidRPr="000754C6">
        <w:tab/>
      </w:r>
      <w:r w:rsidR="006A0A94">
        <w:t>l</w:t>
      </w:r>
      <w:r w:rsidRPr="000754C6">
        <w:t>iaising on local matters with Residential Care Directors and other staff</w:t>
      </w:r>
      <w:r w:rsidR="007D5C4F" w:rsidRPr="000754C6">
        <w:t>.</w:t>
      </w:r>
      <w:r w:rsidR="001E1B87" w:rsidRPr="007D5C4F">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69C416F2" w14:textId="490E1BED" w:rsidR="006A0A94" w:rsidRPr="006A0A94" w:rsidRDefault="006A0A94" w:rsidP="00153D1D">
      <w:pPr>
        <w:spacing w:after="120"/>
      </w:pPr>
      <w:r w:rsidRPr="006A0A94">
        <w:rPr>
          <w:b/>
          <w:bCs/>
        </w:rPr>
        <w:t>1.</w:t>
      </w:r>
      <w:r w:rsidRPr="006A0A94">
        <w:rPr>
          <w:b/>
          <w:bCs/>
        </w:rPr>
        <w:tab/>
        <w:t>Shapes and Manages Psychological Strategy</w:t>
      </w:r>
      <w:r>
        <w:rPr>
          <w:b/>
          <w:bCs/>
        </w:rPr>
        <w:t xml:space="preserve"> </w:t>
      </w:r>
    </w:p>
    <w:p w14:paraId="22B1426B" w14:textId="7E16374C" w:rsidR="006A0A94" w:rsidRPr="006A0A94" w:rsidRDefault="006A0A94" w:rsidP="00153D1D">
      <w:pPr>
        <w:spacing w:after="120"/>
        <w:ind w:left="720" w:hanging="720"/>
      </w:pPr>
      <w:r w:rsidRPr="006A0A94">
        <w:t>1.1</w:t>
      </w:r>
      <w:r w:rsidRPr="006A0A94">
        <w:tab/>
        <w:t>Participates in and contributes to the Department</w:t>
      </w:r>
      <w:r>
        <w:t>’</w:t>
      </w:r>
      <w:r w:rsidRPr="006A0A94">
        <w:t xml:space="preserve">s </w:t>
      </w:r>
      <w:r w:rsidR="00153D1D">
        <w:t>s</w:t>
      </w:r>
      <w:r w:rsidRPr="006A0A94">
        <w:t xml:space="preserve">trategic </w:t>
      </w:r>
      <w:r w:rsidR="00153D1D">
        <w:t>p</w:t>
      </w:r>
      <w:r w:rsidRPr="006A0A94">
        <w:t xml:space="preserve">lanning and </w:t>
      </w:r>
      <w:r w:rsidR="00153D1D">
        <w:t>p</w:t>
      </w:r>
      <w:r w:rsidRPr="006A0A94">
        <w:t>olicy development processes.</w:t>
      </w:r>
    </w:p>
    <w:p w14:paraId="054DCA0F" w14:textId="07EB6E2B" w:rsidR="006A0A94" w:rsidRPr="006A0A94" w:rsidRDefault="006A0A94" w:rsidP="00153D1D">
      <w:pPr>
        <w:spacing w:after="120"/>
        <w:ind w:left="720" w:hanging="720"/>
      </w:pPr>
      <w:r w:rsidRPr="006A0A94">
        <w:t>1.2</w:t>
      </w:r>
      <w:r w:rsidRPr="006A0A94">
        <w:tab/>
        <w:t xml:space="preserve">Inspires a sense of purpose and direction in the </w:t>
      </w:r>
      <w:r w:rsidR="00153D1D">
        <w:t>psychological</w:t>
      </w:r>
      <w:r w:rsidRPr="006A0A94">
        <w:t xml:space="preserve"> services through the development of </w:t>
      </w:r>
      <w:r w:rsidR="00153D1D">
        <w:t>s</w:t>
      </w:r>
      <w:r w:rsidRPr="006A0A94">
        <w:t>trategies that link to the Department</w:t>
      </w:r>
      <w:r>
        <w:t>’</w:t>
      </w:r>
      <w:r w:rsidRPr="006A0A94">
        <w:t xml:space="preserve">s </w:t>
      </w:r>
      <w:r w:rsidR="00344B23">
        <w:t>L</w:t>
      </w:r>
      <w:r w:rsidRPr="006A0A94">
        <w:t xml:space="preserve">egislative responsibilities and </w:t>
      </w:r>
      <w:r w:rsidR="00153D1D">
        <w:t>s</w:t>
      </w:r>
      <w:r w:rsidRPr="006A0A94">
        <w:t>trategic objectives.</w:t>
      </w:r>
    </w:p>
    <w:p w14:paraId="144D43FF" w14:textId="54A73780" w:rsidR="006A0A94" w:rsidRPr="006A0A94" w:rsidRDefault="006A0A94" w:rsidP="00153D1D">
      <w:pPr>
        <w:spacing w:after="120"/>
        <w:ind w:left="720" w:hanging="720"/>
      </w:pPr>
      <w:r w:rsidRPr="006A0A94">
        <w:t>1.3</w:t>
      </w:r>
      <w:r w:rsidRPr="006A0A94">
        <w:tab/>
        <w:t xml:space="preserve">Develops and monitors best practice </w:t>
      </w:r>
      <w:r w:rsidR="00153D1D">
        <w:t>p</w:t>
      </w:r>
      <w:r w:rsidRPr="006A0A94">
        <w:t xml:space="preserve">sychology </w:t>
      </w:r>
      <w:r w:rsidR="00153D1D">
        <w:t>p</w:t>
      </w:r>
      <w:r w:rsidRPr="006A0A94">
        <w:t xml:space="preserve">olicy </w:t>
      </w:r>
      <w:r w:rsidR="00153D1D">
        <w:t>s</w:t>
      </w:r>
      <w:r w:rsidRPr="006A0A94">
        <w:t xml:space="preserve">tandards and </w:t>
      </w:r>
      <w:r w:rsidR="00153D1D">
        <w:t>g</w:t>
      </w:r>
      <w:r w:rsidRPr="006A0A94">
        <w:t xml:space="preserve">uidelines in consultation with </w:t>
      </w:r>
      <w:r w:rsidR="00344B23">
        <w:t>S</w:t>
      </w:r>
      <w:r w:rsidRPr="006A0A94">
        <w:t xml:space="preserve">ervice </w:t>
      </w:r>
      <w:r w:rsidR="00344B23">
        <w:t>D</w:t>
      </w:r>
      <w:r w:rsidRPr="006A0A94">
        <w:t xml:space="preserve">elivery </w:t>
      </w:r>
      <w:r w:rsidR="00344B23">
        <w:t>M</w:t>
      </w:r>
      <w:r w:rsidRPr="006A0A94">
        <w:t xml:space="preserve">anagers and consistent with </w:t>
      </w:r>
      <w:r w:rsidR="00153D1D">
        <w:t>c</w:t>
      </w:r>
      <w:r w:rsidRPr="006A0A94">
        <w:t xml:space="preserve">orporate </w:t>
      </w:r>
      <w:r w:rsidR="00153D1D">
        <w:t>p</w:t>
      </w:r>
      <w:r w:rsidRPr="006A0A94">
        <w:t>olicies and service specifications.</w:t>
      </w:r>
    </w:p>
    <w:p w14:paraId="733636FF" w14:textId="088ACBFF" w:rsidR="006A0A94" w:rsidRPr="006A0A94" w:rsidRDefault="006A0A94" w:rsidP="00153D1D">
      <w:pPr>
        <w:spacing w:after="120"/>
        <w:ind w:left="720" w:hanging="720"/>
      </w:pPr>
      <w:r w:rsidRPr="006A0A94">
        <w:t>1.4</w:t>
      </w:r>
      <w:r w:rsidRPr="006A0A94">
        <w:tab/>
        <w:t xml:space="preserve">Initiates and implements new </w:t>
      </w:r>
      <w:r w:rsidR="00153D1D">
        <w:t>p</w:t>
      </w:r>
      <w:r w:rsidRPr="006A0A94">
        <w:t xml:space="preserve">sychological </w:t>
      </w:r>
      <w:r w:rsidR="00153D1D">
        <w:t>s</w:t>
      </w:r>
      <w:r w:rsidRPr="006A0A94">
        <w:t xml:space="preserve">ervice directions consultation with </w:t>
      </w:r>
      <w:r w:rsidR="00D53C25">
        <w:t>S</w:t>
      </w:r>
      <w:r w:rsidRPr="006A0A94">
        <w:t xml:space="preserve">ervice </w:t>
      </w:r>
      <w:r w:rsidR="00D53C25">
        <w:t>D</w:t>
      </w:r>
      <w:r w:rsidRPr="006A0A94">
        <w:t xml:space="preserve">elivery </w:t>
      </w:r>
      <w:r w:rsidR="00D53C25">
        <w:t>M</w:t>
      </w:r>
      <w:r w:rsidRPr="006A0A94">
        <w:t xml:space="preserve">anagers and consistent with </w:t>
      </w:r>
      <w:r w:rsidR="00153D1D">
        <w:t>c</w:t>
      </w:r>
      <w:r w:rsidRPr="006A0A94">
        <w:t xml:space="preserve">orporate </w:t>
      </w:r>
      <w:r w:rsidR="00153D1D">
        <w:t>p</w:t>
      </w:r>
      <w:r w:rsidRPr="006A0A94">
        <w:t xml:space="preserve">olicies and </w:t>
      </w:r>
      <w:r w:rsidR="00153D1D">
        <w:t>s</w:t>
      </w:r>
      <w:r w:rsidRPr="006A0A94">
        <w:t>ervice specifications.</w:t>
      </w:r>
    </w:p>
    <w:p w14:paraId="01E8B8AC" w14:textId="448D6271" w:rsidR="006A0A94" w:rsidRPr="006A0A94" w:rsidRDefault="006A0A94" w:rsidP="00153D1D">
      <w:pPr>
        <w:spacing w:after="120"/>
        <w:ind w:left="720" w:hanging="720"/>
      </w:pPr>
      <w:r w:rsidRPr="006A0A94">
        <w:t>1.5</w:t>
      </w:r>
      <w:r w:rsidRPr="006A0A94">
        <w:tab/>
        <w:t xml:space="preserve">Promotes the adoption of </w:t>
      </w:r>
      <w:r w:rsidR="00E47889" w:rsidRPr="006A0A94">
        <w:t>high-quality</w:t>
      </w:r>
      <w:r w:rsidRPr="006A0A94">
        <w:t xml:space="preserve"> psychological practice suitable for the diverse groups within the Department</w:t>
      </w:r>
      <w:r>
        <w:t>.</w:t>
      </w:r>
    </w:p>
    <w:p w14:paraId="58013E7A" w14:textId="3FAC9A7F" w:rsidR="006A0A94" w:rsidRPr="006A0A94" w:rsidRDefault="006A0A94" w:rsidP="00153D1D">
      <w:pPr>
        <w:spacing w:after="120"/>
        <w:ind w:left="720" w:hanging="720"/>
      </w:pPr>
      <w:r w:rsidRPr="006A0A94">
        <w:t>1.6</w:t>
      </w:r>
      <w:r w:rsidRPr="006A0A94">
        <w:tab/>
        <w:t xml:space="preserve">Identifies trends and developments in child protection, children and young people in care, and secondary services to individuals and families at risk and the </w:t>
      </w:r>
      <w:r w:rsidR="00153D1D">
        <w:t>p</w:t>
      </w:r>
      <w:r w:rsidRPr="006A0A94">
        <w:t xml:space="preserve">sychological </w:t>
      </w:r>
      <w:r w:rsidR="00153D1D">
        <w:t>s</w:t>
      </w:r>
      <w:r w:rsidRPr="006A0A94">
        <w:t>ervices required in response to these trends.</w:t>
      </w:r>
    </w:p>
    <w:p w14:paraId="42C6BDAB" w14:textId="725E4798" w:rsidR="006A0A94" w:rsidRDefault="006A0A94" w:rsidP="00153D1D">
      <w:pPr>
        <w:spacing w:after="120"/>
        <w:ind w:left="720" w:hanging="720"/>
      </w:pPr>
      <w:r w:rsidRPr="006A0A94">
        <w:t>1.7</w:t>
      </w:r>
      <w:r w:rsidRPr="006A0A94">
        <w:tab/>
        <w:t xml:space="preserve">Develops and manages the implementation of </w:t>
      </w:r>
      <w:r w:rsidR="00153D1D">
        <w:t>p</w:t>
      </w:r>
      <w:r w:rsidRPr="006A0A94">
        <w:t xml:space="preserve">rograms and </w:t>
      </w:r>
      <w:r w:rsidR="00153D1D">
        <w:t>p</w:t>
      </w:r>
      <w:r w:rsidRPr="006A0A94">
        <w:t xml:space="preserve">rojects within </w:t>
      </w:r>
      <w:r w:rsidR="00153D1D">
        <w:t>p</w:t>
      </w:r>
      <w:r w:rsidRPr="006A0A94">
        <w:t xml:space="preserve">sychological </w:t>
      </w:r>
      <w:r w:rsidR="003727B5">
        <w:t>S</w:t>
      </w:r>
      <w:r w:rsidRPr="006A0A94">
        <w:t>ervices.</w:t>
      </w:r>
    </w:p>
    <w:p w14:paraId="3A2C7BD7" w14:textId="77777777" w:rsidR="006A0A94" w:rsidRPr="006A0A94" w:rsidRDefault="006A0A94" w:rsidP="00153D1D">
      <w:pPr>
        <w:spacing w:after="120"/>
        <w:ind w:left="720" w:hanging="720"/>
      </w:pPr>
    </w:p>
    <w:p w14:paraId="5D671074" w14:textId="4F13E391" w:rsidR="006A0A94" w:rsidRPr="006A0A94" w:rsidRDefault="006A0A94" w:rsidP="00153D1D">
      <w:pPr>
        <w:spacing w:after="120"/>
      </w:pPr>
      <w:r w:rsidRPr="006A0A94">
        <w:rPr>
          <w:b/>
          <w:bCs/>
        </w:rPr>
        <w:t>2.</w:t>
      </w:r>
      <w:r w:rsidRPr="006A0A94">
        <w:rPr>
          <w:b/>
          <w:bCs/>
        </w:rPr>
        <w:tab/>
        <w:t xml:space="preserve">Achieves Results </w:t>
      </w:r>
    </w:p>
    <w:p w14:paraId="55EF08FB" w14:textId="22E98F82" w:rsidR="006A0A94" w:rsidRPr="006A0A94" w:rsidRDefault="006A0A94" w:rsidP="00153D1D">
      <w:pPr>
        <w:spacing w:after="120"/>
      </w:pPr>
      <w:r w:rsidRPr="006A0A94">
        <w:t>2.1</w:t>
      </w:r>
      <w:r w:rsidRPr="006A0A94">
        <w:tab/>
        <w:t xml:space="preserve">Provides accountable management and leadership to the </w:t>
      </w:r>
      <w:r w:rsidR="00153D1D">
        <w:t>p</w:t>
      </w:r>
      <w:r w:rsidRPr="006A0A94">
        <w:t xml:space="preserve">sychological </w:t>
      </w:r>
      <w:r w:rsidR="003727B5">
        <w:t>S</w:t>
      </w:r>
      <w:r w:rsidRPr="006A0A94">
        <w:t>ervices.</w:t>
      </w:r>
    </w:p>
    <w:p w14:paraId="4E387307" w14:textId="5A32BC56" w:rsidR="006A0A94" w:rsidRPr="006A0A94" w:rsidRDefault="006A0A94" w:rsidP="00153D1D">
      <w:pPr>
        <w:spacing w:after="120"/>
        <w:ind w:left="720" w:hanging="720"/>
      </w:pPr>
      <w:r w:rsidRPr="006A0A94">
        <w:t>2.2</w:t>
      </w:r>
      <w:r w:rsidRPr="006A0A94">
        <w:tab/>
        <w:t xml:space="preserve">Develops and coordinates strategies to ensure compliance with relevant </w:t>
      </w:r>
      <w:r w:rsidR="003727B5">
        <w:t>L</w:t>
      </w:r>
      <w:r w:rsidRPr="006A0A94">
        <w:t xml:space="preserve">egislation and Public Sector </w:t>
      </w:r>
      <w:r w:rsidR="00153D1D">
        <w:t>p</w:t>
      </w:r>
      <w:r w:rsidRPr="006A0A94">
        <w:t xml:space="preserve">olicies and </w:t>
      </w:r>
      <w:r w:rsidR="00153D1D">
        <w:t>s</w:t>
      </w:r>
      <w:r w:rsidRPr="006A0A94">
        <w:t>tandards.</w:t>
      </w:r>
    </w:p>
    <w:p w14:paraId="66A1B852" w14:textId="048390FB" w:rsidR="006A0A94" w:rsidRPr="006A0A94" w:rsidRDefault="006A0A94" w:rsidP="00153D1D">
      <w:pPr>
        <w:spacing w:after="120"/>
        <w:ind w:left="720" w:hanging="720"/>
      </w:pPr>
      <w:r w:rsidRPr="006A0A94">
        <w:t>2.3</w:t>
      </w:r>
      <w:r w:rsidRPr="006A0A94">
        <w:tab/>
        <w:t xml:space="preserve">Monitors and reports on the compliance of </w:t>
      </w:r>
      <w:r w:rsidR="00153D1D">
        <w:t>p</w:t>
      </w:r>
      <w:r w:rsidRPr="006A0A94">
        <w:t xml:space="preserve">sychological </w:t>
      </w:r>
      <w:r w:rsidR="00153D1D">
        <w:t>s</w:t>
      </w:r>
      <w:r w:rsidRPr="006A0A94">
        <w:t xml:space="preserve">ervices operations with </w:t>
      </w:r>
      <w:r w:rsidR="00153D1D">
        <w:t>l</w:t>
      </w:r>
      <w:r w:rsidRPr="006A0A94">
        <w:t xml:space="preserve">egislative requirements and Department </w:t>
      </w:r>
      <w:r w:rsidR="00153D1D">
        <w:t>p</w:t>
      </w:r>
      <w:r w:rsidRPr="006A0A94">
        <w:t>olicies and procedures.</w:t>
      </w:r>
    </w:p>
    <w:p w14:paraId="40BE2BEE" w14:textId="492CD025" w:rsidR="006A0A94" w:rsidRPr="006A0A94" w:rsidRDefault="006A0A94" w:rsidP="00153D1D">
      <w:pPr>
        <w:spacing w:after="120"/>
        <w:ind w:left="720" w:hanging="720"/>
      </w:pPr>
      <w:r w:rsidRPr="006A0A94">
        <w:t>2.4</w:t>
      </w:r>
      <w:r w:rsidRPr="006A0A94">
        <w:tab/>
        <w:t xml:space="preserve">Evaluates ongoing performance of the </w:t>
      </w:r>
      <w:r w:rsidR="00153D1D">
        <w:t>p</w:t>
      </w:r>
      <w:r w:rsidRPr="006A0A94">
        <w:t xml:space="preserve">sychological </w:t>
      </w:r>
      <w:r w:rsidR="003727B5">
        <w:t>S</w:t>
      </w:r>
      <w:r w:rsidRPr="006A0A94">
        <w:t xml:space="preserve">ervices, identifies critical success factors and instigates </w:t>
      </w:r>
      <w:r w:rsidR="00153D1D">
        <w:t>c</w:t>
      </w:r>
      <w:r w:rsidRPr="006A0A94">
        <w:t xml:space="preserve">ontinuous </w:t>
      </w:r>
      <w:r w:rsidR="00153D1D">
        <w:t>i</w:t>
      </w:r>
      <w:r w:rsidRPr="006A0A94">
        <w:t>mprovement strategies and activities to achieve outcomes.</w:t>
      </w:r>
    </w:p>
    <w:p w14:paraId="720D6CDA" w14:textId="3A304E95" w:rsidR="006A0A94" w:rsidRPr="006A0A94" w:rsidRDefault="006A0A94" w:rsidP="00153D1D">
      <w:pPr>
        <w:spacing w:after="120"/>
        <w:ind w:left="720" w:hanging="720"/>
      </w:pPr>
      <w:r w:rsidRPr="006A0A94">
        <w:t>2.5</w:t>
      </w:r>
      <w:r w:rsidRPr="006A0A94">
        <w:tab/>
      </w:r>
      <w:bookmarkStart w:id="1" w:name="_Hlk143070354"/>
      <w:r w:rsidRPr="006A0A94">
        <w:t xml:space="preserve">Ensures the provision of </w:t>
      </w:r>
      <w:r w:rsidR="00153D1D">
        <w:t>p</w:t>
      </w:r>
      <w:r w:rsidRPr="006A0A94">
        <w:t xml:space="preserve">sychology practice supervision in accordance with the Psychologist Registration Act for </w:t>
      </w:r>
      <w:r w:rsidR="003727B5">
        <w:t>P</w:t>
      </w:r>
      <w:r w:rsidRPr="006A0A94">
        <w:t>sychologists within the Department for Communities</w:t>
      </w:r>
      <w:r w:rsidR="00235593">
        <w:t>.</w:t>
      </w:r>
    </w:p>
    <w:bookmarkEnd w:id="1"/>
    <w:p w14:paraId="0815EC1F" w14:textId="3B64102E" w:rsidR="006A0A94" w:rsidRPr="006A0A94" w:rsidRDefault="006A0A94" w:rsidP="00153D1D">
      <w:pPr>
        <w:spacing w:after="120"/>
        <w:ind w:left="720" w:hanging="720"/>
      </w:pPr>
      <w:r w:rsidRPr="006A0A94">
        <w:t>2.6</w:t>
      </w:r>
      <w:r w:rsidRPr="006A0A94">
        <w:tab/>
        <w:t xml:space="preserve">Participates in the preparation of </w:t>
      </w:r>
      <w:r w:rsidR="00153D1D">
        <w:t>s</w:t>
      </w:r>
      <w:r w:rsidRPr="006A0A94">
        <w:t xml:space="preserve">ubmissions for </w:t>
      </w:r>
      <w:r w:rsidR="00AD712B">
        <w:t>G</w:t>
      </w:r>
      <w:r w:rsidRPr="006A0A94">
        <w:t xml:space="preserve">overnment </w:t>
      </w:r>
      <w:r w:rsidR="00AD712B">
        <w:t>C</w:t>
      </w:r>
      <w:r w:rsidRPr="006A0A94">
        <w:t>ommittees and</w:t>
      </w:r>
      <w:r w:rsidR="00AD712B">
        <w:t xml:space="preserve"> </w:t>
      </w:r>
      <w:r w:rsidRPr="006A0A94">
        <w:t>/</w:t>
      </w:r>
      <w:r w:rsidR="00AD712B">
        <w:t xml:space="preserve"> </w:t>
      </w:r>
      <w:r w:rsidRPr="006A0A94">
        <w:t xml:space="preserve">or other </w:t>
      </w:r>
      <w:r w:rsidR="00AD712B">
        <w:t>A</w:t>
      </w:r>
      <w:r w:rsidRPr="006A0A94">
        <w:t>uthorities where expertise in psychological practice is required.</w:t>
      </w:r>
    </w:p>
    <w:p w14:paraId="4C101DBA" w14:textId="77777777" w:rsidR="006A0A94" w:rsidRPr="006A0A94" w:rsidRDefault="006A0A94" w:rsidP="00153D1D">
      <w:pPr>
        <w:spacing w:after="120"/>
      </w:pPr>
    </w:p>
    <w:p w14:paraId="48C90126" w14:textId="41705503" w:rsidR="006A0A94" w:rsidRPr="006A0A94" w:rsidRDefault="006A0A94" w:rsidP="00153D1D">
      <w:pPr>
        <w:spacing w:after="120"/>
      </w:pPr>
      <w:r w:rsidRPr="006A0A94">
        <w:rPr>
          <w:b/>
          <w:bCs/>
        </w:rPr>
        <w:t>3.</w:t>
      </w:r>
      <w:r w:rsidRPr="006A0A94">
        <w:rPr>
          <w:b/>
          <w:bCs/>
        </w:rPr>
        <w:tab/>
        <w:t xml:space="preserve">Builds Productive Relationships </w:t>
      </w:r>
    </w:p>
    <w:p w14:paraId="623DE39F" w14:textId="786D0B35" w:rsidR="006A0A94" w:rsidRPr="006A0A94" w:rsidRDefault="006A0A94" w:rsidP="00153D1D">
      <w:pPr>
        <w:spacing w:after="120"/>
        <w:ind w:left="720" w:hanging="720"/>
      </w:pPr>
      <w:r w:rsidRPr="006A0A94">
        <w:t>3.1</w:t>
      </w:r>
      <w:r w:rsidRPr="006A0A94">
        <w:tab/>
        <w:t xml:space="preserve">Agrees clear performance standards and guides and mentors employees to enable them to translate </w:t>
      </w:r>
      <w:r w:rsidR="00153D1D">
        <w:t>s</w:t>
      </w:r>
      <w:r w:rsidRPr="006A0A94">
        <w:t xml:space="preserve">trategic </w:t>
      </w:r>
      <w:r w:rsidR="00153D1D">
        <w:t>o</w:t>
      </w:r>
      <w:r w:rsidRPr="006A0A94">
        <w:t xml:space="preserve">bjectives into </w:t>
      </w:r>
      <w:r w:rsidR="00153D1D">
        <w:t>o</w:t>
      </w:r>
      <w:r w:rsidRPr="006A0A94">
        <w:t>perational outcomes.</w:t>
      </w:r>
    </w:p>
    <w:p w14:paraId="7B523C46" w14:textId="67CE926E" w:rsidR="006A0A94" w:rsidRPr="006A0A94" w:rsidRDefault="006A0A94" w:rsidP="00153D1D">
      <w:pPr>
        <w:spacing w:after="120"/>
        <w:ind w:left="720" w:hanging="720"/>
      </w:pPr>
      <w:r w:rsidRPr="006A0A94">
        <w:t>3.2</w:t>
      </w:r>
      <w:r w:rsidRPr="006A0A94">
        <w:tab/>
        <w:t xml:space="preserve">Works in collaboration with </w:t>
      </w:r>
      <w:r w:rsidR="00153D1D">
        <w:t>s</w:t>
      </w:r>
      <w:r w:rsidRPr="006A0A94">
        <w:t xml:space="preserve">takeholder groups to develop best practice for </w:t>
      </w:r>
      <w:r w:rsidR="00153D1D">
        <w:t>p</w:t>
      </w:r>
      <w:r w:rsidRPr="006A0A94">
        <w:t>sychological services.</w:t>
      </w:r>
    </w:p>
    <w:p w14:paraId="1CDF50C1" w14:textId="4AC24668" w:rsidR="006A0A94" w:rsidRPr="006A0A94" w:rsidRDefault="006A0A94" w:rsidP="00153D1D">
      <w:pPr>
        <w:spacing w:after="120"/>
        <w:ind w:left="720" w:hanging="720"/>
      </w:pPr>
      <w:r w:rsidRPr="006A0A94">
        <w:t>3.3</w:t>
      </w:r>
      <w:r w:rsidRPr="006A0A94">
        <w:tab/>
        <w:t>Encourages discussion to facilitate agreement and acceptance of mutually beneficial solutions.</w:t>
      </w:r>
    </w:p>
    <w:p w14:paraId="3E29B163" w14:textId="484DE78B" w:rsidR="006A0A94" w:rsidRPr="006A0A94" w:rsidRDefault="006A0A94" w:rsidP="00153D1D">
      <w:pPr>
        <w:spacing w:after="120"/>
        <w:ind w:left="720" w:hanging="720"/>
      </w:pPr>
      <w:r w:rsidRPr="006A0A94">
        <w:t>3.4</w:t>
      </w:r>
      <w:r w:rsidRPr="006A0A94">
        <w:tab/>
        <w:t xml:space="preserve">Represents the Department on matters related to </w:t>
      </w:r>
      <w:r w:rsidR="00153D1D">
        <w:t>p</w:t>
      </w:r>
      <w:r w:rsidRPr="006A0A94">
        <w:t xml:space="preserve">sychological </w:t>
      </w:r>
      <w:r w:rsidR="00153D1D">
        <w:t>m</w:t>
      </w:r>
      <w:r w:rsidRPr="006A0A94">
        <w:t xml:space="preserve">odels and </w:t>
      </w:r>
      <w:r w:rsidR="00153D1D">
        <w:t>s</w:t>
      </w:r>
      <w:r w:rsidRPr="006A0A94">
        <w:t>tandards of practice.</w:t>
      </w:r>
    </w:p>
    <w:p w14:paraId="6087026C" w14:textId="4E0EEC74" w:rsidR="006A0A94" w:rsidRPr="006A0A94" w:rsidRDefault="006A0A94" w:rsidP="00153D1D">
      <w:pPr>
        <w:spacing w:after="120"/>
      </w:pPr>
      <w:r w:rsidRPr="006A0A94">
        <w:t>3.5</w:t>
      </w:r>
      <w:r w:rsidRPr="006A0A94">
        <w:tab/>
        <w:t xml:space="preserve">Liaises with </w:t>
      </w:r>
      <w:r w:rsidR="00153D1D">
        <w:t>t</w:t>
      </w:r>
      <w:r w:rsidRPr="006A0A94">
        <w:t xml:space="preserve">ertiary </w:t>
      </w:r>
      <w:r w:rsidR="00153D1D">
        <w:t>i</w:t>
      </w:r>
      <w:r w:rsidR="00701AE5">
        <w:t>nstitutions</w:t>
      </w:r>
      <w:r w:rsidRPr="006A0A94">
        <w:t xml:space="preserve"> in relation to pre-service and ongoing training issues.</w:t>
      </w:r>
    </w:p>
    <w:p w14:paraId="3674D2CF" w14:textId="4648E55F" w:rsidR="006A0A94" w:rsidRDefault="006A0A94" w:rsidP="00153D1D">
      <w:pPr>
        <w:spacing w:after="120"/>
        <w:ind w:left="720" w:hanging="720"/>
      </w:pPr>
      <w:r w:rsidRPr="006A0A94">
        <w:t>3.6</w:t>
      </w:r>
      <w:r w:rsidRPr="006A0A94">
        <w:tab/>
        <w:t xml:space="preserve">Provides advice to </w:t>
      </w:r>
      <w:r w:rsidR="00701AE5">
        <w:t>D</w:t>
      </w:r>
      <w:r w:rsidRPr="006A0A94">
        <w:t xml:space="preserve">istrict </w:t>
      </w:r>
      <w:r w:rsidR="00701AE5">
        <w:t>O</w:t>
      </w:r>
      <w:r w:rsidRPr="006A0A94">
        <w:t xml:space="preserve">ffices and </w:t>
      </w:r>
      <w:r w:rsidR="00153D1D">
        <w:t>u</w:t>
      </w:r>
      <w:r w:rsidRPr="006A0A94">
        <w:t xml:space="preserve">nits on complex and contentious matters related to the delivery of </w:t>
      </w:r>
      <w:r w:rsidR="00153D1D">
        <w:t>p</w:t>
      </w:r>
      <w:r w:rsidRPr="006A0A94">
        <w:t xml:space="preserve">sychological </w:t>
      </w:r>
      <w:r w:rsidR="00153D1D">
        <w:t>s</w:t>
      </w:r>
      <w:r w:rsidRPr="006A0A94">
        <w:t xml:space="preserve">ervices and </w:t>
      </w:r>
      <w:r w:rsidR="00153D1D">
        <w:t>c</w:t>
      </w:r>
      <w:r w:rsidRPr="006A0A94">
        <w:t xml:space="preserve">ase </w:t>
      </w:r>
      <w:r w:rsidR="00153D1D">
        <w:t>p</w:t>
      </w:r>
      <w:r w:rsidRPr="006A0A94">
        <w:t>ractice.</w:t>
      </w:r>
    </w:p>
    <w:p w14:paraId="5E1A7657" w14:textId="77777777" w:rsidR="006A0A94" w:rsidRPr="006A0A94" w:rsidRDefault="006A0A94" w:rsidP="00153D1D">
      <w:pPr>
        <w:spacing w:after="120"/>
        <w:ind w:left="720" w:hanging="720"/>
      </w:pPr>
    </w:p>
    <w:p w14:paraId="3AC8266B" w14:textId="525FD5B5" w:rsidR="006A0A94" w:rsidRPr="006A0A94" w:rsidRDefault="006A0A94" w:rsidP="00153D1D">
      <w:pPr>
        <w:spacing w:after="120"/>
      </w:pPr>
      <w:r w:rsidRPr="006A0A94">
        <w:rPr>
          <w:b/>
          <w:bCs/>
        </w:rPr>
        <w:t>4.</w:t>
      </w:r>
      <w:r w:rsidRPr="006A0A94">
        <w:rPr>
          <w:b/>
          <w:bCs/>
        </w:rPr>
        <w:tab/>
        <w:t xml:space="preserve">Communicates and Influences Effectively </w:t>
      </w:r>
    </w:p>
    <w:p w14:paraId="2B769AD5" w14:textId="38E282A5" w:rsidR="006A0A94" w:rsidRPr="006A0A94" w:rsidRDefault="006A0A94" w:rsidP="00153D1D">
      <w:pPr>
        <w:spacing w:after="120"/>
        <w:ind w:left="720" w:hanging="720"/>
      </w:pPr>
      <w:r w:rsidRPr="006A0A94">
        <w:t>4.1</w:t>
      </w:r>
      <w:r w:rsidRPr="006A0A94">
        <w:tab/>
        <w:t>Communicates the Department</w:t>
      </w:r>
      <w:r>
        <w:t>’</w:t>
      </w:r>
      <w:r w:rsidRPr="006A0A94">
        <w:t xml:space="preserve">s vision and directions to key internal and external </w:t>
      </w:r>
      <w:r w:rsidR="004B31CA">
        <w:t>S</w:t>
      </w:r>
      <w:r w:rsidRPr="006A0A94">
        <w:t>takeholders and undertakes a change management role in building the understanding and commitment of employees to the Department</w:t>
      </w:r>
      <w:r>
        <w:t>’</w:t>
      </w:r>
      <w:r w:rsidRPr="006A0A94">
        <w:t>s directions.</w:t>
      </w:r>
    </w:p>
    <w:p w14:paraId="001EAD8E" w14:textId="54261D81" w:rsidR="006A0A94" w:rsidRPr="006A0A94" w:rsidRDefault="006A0A94" w:rsidP="00153D1D">
      <w:pPr>
        <w:spacing w:after="120"/>
        <w:ind w:left="720" w:hanging="720"/>
      </w:pPr>
      <w:r w:rsidRPr="006A0A94">
        <w:t>4.2</w:t>
      </w:r>
      <w:r w:rsidRPr="006A0A94">
        <w:tab/>
        <w:t xml:space="preserve">Provides leadership in promoting, encouraging and supporting responsible innovative practice aligned to the interests of the Department </w:t>
      </w:r>
      <w:r w:rsidR="00153D1D">
        <w:t>o</w:t>
      </w:r>
      <w:r w:rsidRPr="006A0A94">
        <w:t>bjectives.</w:t>
      </w:r>
    </w:p>
    <w:p w14:paraId="2AE596A9" w14:textId="06F5B624" w:rsidR="004B31CA" w:rsidRDefault="006A0A94" w:rsidP="00153D1D">
      <w:pPr>
        <w:spacing w:after="120"/>
        <w:ind w:left="720" w:hanging="720"/>
      </w:pPr>
      <w:r w:rsidRPr="006A0A94">
        <w:t>4.3</w:t>
      </w:r>
      <w:r w:rsidRPr="006A0A94">
        <w:tab/>
        <w:t>Encourages and motivates employees to engage in continuous learning</w:t>
      </w:r>
      <w:r>
        <w:t xml:space="preserve"> </w:t>
      </w:r>
      <w:r w:rsidRPr="006A0A94">
        <w:t xml:space="preserve">and provides appropriate </w:t>
      </w:r>
      <w:r w:rsidR="00153D1D">
        <w:t>l</w:t>
      </w:r>
      <w:r w:rsidRPr="006A0A94">
        <w:t xml:space="preserve">earning and </w:t>
      </w:r>
      <w:r w:rsidR="00153D1D">
        <w:t>d</w:t>
      </w:r>
      <w:r w:rsidRPr="006A0A94">
        <w:t>evelopment opportunities.</w:t>
      </w:r>
    </w:p>
    <w:p w14:paraId="31F819D8" w14:textId="45759FD3" w:rsidR="004B31CA" w:rsidRDefault="006A0A94" w:rsidP="00153D1D">
      <w:pPr>
        <w:spacing w:after="120"/>
        <w:ind w:left="720" w:hanging="720"/>
      </w:pPr>
      <w:r w:rsidRPr="006A0A94">
        <w:t>4.4</w:t>
      </w:r>
      <w:r w:rsidRPr="006A0A94">
        <w:tab/>
        <w:t xml:space="preserve">Participates in the enhancement of Department functioning by contributing knowledge and experience to Department and </w:t>
      </w:r>
      <w:r w:rsidR="00153D1D">
        <w:t>s</w:t>
      </w:r>
      <w:r w:rsidRPr="006A0A94">
        <w:t xml:space="preserve">ector </w:t>
      </w:r>
      <w:r w:rsidR="00153D1D">
        <w:t>f</w:t>
      </w:r>
      <w:r w:rsidRPr="006A0A94">
        <w:t xml:space="preserve">orums, </w:t>
      </w:r>
      <w:r w:rsidR="00153D1D">
        <w:t>s</w:t>
      </w:r>
      <w:r w:rsidRPr="006A0A94">
        <w:t>eminars and professional development activities.</w:t>
      </w:r>
    </w:p>
    <w:p w14:paraId="4F9E33EC" w14:textId="189F2446" w:rsidR="006A0A94" w:rsidRPr="006A0A94" w:rsidRDefault="006A0A94" w:rsidP="00153D1D">
      <w:pPr>
        <w:spacing w:after="120"/>
      </w:pPr>
      <w:r>
        <w:t>4.5</w:t>
      </w:r>
      <w:r>
        <w:tab/>
        <w:t>Translates and delivers information to diverse audiences.</w:t>
      </w:r>
    </w:p>
    <w:p w14:paraId="66248112" w14:textId="77777777" w:rsidR="004F2697" w:rsidRDefault="004F2697" w:rsidP="00153D1D">
      <w:pPr>
        <w:spacing w:after="120"/>
        <w:rPr>
          <w:b/>
          <w:bCs/>
        </w:rPr>
      </w:pPr>
    </w:p>
    <w:p w14:paraId="564754F6" w14:textId="1593E77E" w:rsidR="006A0A94" w:rsidRPr="006A0A94" w:rsidRDefault="006A0A94" w:rsidP="00153D1D">
      <w:pPr>
        <w:spacing w:after="120"/>
        <w:rPr>
          <w:b/>
          <w:bCs/>
        </w:rPr>
      </w:pPr>
      <w:r w:rsidRPr="7ACF3E61">
        <w:rPr>
          <w:b/>
          <w:bCs/>
        </w:rPr>
        <w:t>5.</w:t>
      </w:r>
      <w:r>
        <w:tab/>
      </w:r>
      <w:r w:rsidRPr="7ACF3E61">
        <w:rPr>
          <w:b/>
          <w:bCs/>
        </w:rPr>
        <w:t>Exemplifies Personal Integrity and Self-Awareness</w:t>
      </w:r>
    </w:p>
    <w:p w14:paraId="01B067EE" w14:textId="2C3F55D7" w:rsidR="006A0A94" w:rsidRPr="006A0A94" w:rsidRDefault="006A0A94" w:rsidP="00153D1D">
      <w:pPr>
        <w:spacing w:after="120"/>
        <w:ind w:left="720" w:hanging="720"/>
      </w:pPr>
      <w:r w:rsidRPr="006A0A94">
        <w:t>5.1</w:t>
      </w:r>
      <w:r w:rsidRPr="006A0A94">
        <w:tab/>
        <w:t>Displays self-awareness, critically analyses own performance and demonstrates a strong commitment to learning and self-development, including embracing new challenges.</w:t>
      </w:r>
    </w:p>
    <w:p w14:paraId="678FBFB9" w14:textId="14CCECBA" w:rsidR="006A0A94" w:rsidRPr="006A0A94" w:rsidRDefault="006A0A94" w:rsidP="00153D1D">
      <w:pPr>
        <w:spacing w:after="120"/>
        <w:ind w:left="720" w:hanging="720"/>
      </w:pPr>
      <w:r w:rsidRPr="006A0A94">
        <w:t>5.2</w:t>
      </w:r>
      <w:r w:rsidRPr="006A0A94">
        <w:tab/>
        <w:t>Adheres to Public Sector Code of Ethics and Department Code of Conduct and acts professionally and impartially at all times.</w:t>
      </w:r>
    </w:p>
    <w:p w14:paraId="13071009" w14:textId="14A26A53" w:rsidR="007D5C4F" w:rsidRDefault="006A0A94" w:rsidP="00153D1D">
      <w:pPr>
        <w:spacing w:after="120"/>
      </w:pPr>
      <w:r w:rsidRPr="006A0A94">
        <w:t>5.3</w:t>
      </w:r>
      <w:r w:rsidRPr="006A0A94">
        <w:tab/>
        <w:t>Acknowledges and values individual differences and diversity</w:t>
      </w:r>
      <w:r w:rsidRPr="006A0A94">
        <w:rPr>
          <w:b/>
          <w:bCs/>
        </w:rPr>
        <w:t>.</w:t>
      </w:r>
    </w:p>
    <w:p w14:paraId="65C0FDFC" w14:textId="6AC7D8E9" w:rsidR="00BE606B" w:rsidRPr="001E1B87" w:rsidRDefault="0094205D" w:rsidP="00153D1D">
      <w:pPr>
        <w:ind w:left="720" w:hanging="720"/>
      </w:pPr>
      <w:r>
        <w:br w:type="page"/>
      </w:r>
      <w:r w:rsidR="00BE606B" w:rsidRPr="001E1B87">
        <w:rPr>
          <w:b/>
          <w:bCs/>
          <w:color w:val="2C5C86"/>
          <w:sz w:val="28"/>
          <w:szCs w:val="28"/>
        </w:rPr>
        <w:lastRenderedPageBreak/>
        <w:t>Corporate Responsibilitie</w:t>
      </w:r>
      <w:r w:rsidR="00BE606B">
        <w:rPr>
          <w:b/>
          <w:bCs/>
          <w:color w:val="2C5C86"/>
          <w:sz w:val="28"/>
          <w:szCs w:val="28"/>
        </w:rPr>
        <w:t>s</w:t>
      </w:r>
    </w:p>
    <w:p w14:paraId="37DC8736" w14:textId="77777777" w:rsidR="00BE606B" w:rsidRDefault="00BE606B" w:rsidP="00BE606B">
      <w:pPr>
        <w:spacing w:after="120" w:line="288" w:lineRule="auto"/>
      </w:pPr>
    </w:p>
    <w:p w14:paraId="223BF437" w14:textId="77777777" w:rsidR="00BE606B" w:rsidRDefault="00BE606B" w:rsidP="00BE606B">
      <w:pPr>
        <w:spacing w:after="120" w:line="288" w:lineRule="auto"/>
        <w:ind w:left="720" w:hanging="720"/>
      </w:pPr>
      <w:r>
        <w:t>1.</w:t>
      </w:r>
      <w:r>
        <w:tab/>
        <w:t>Exhibits accountability, professional integrity and respect consistent with Communities Values, the Code of Conduct, and the public sector Code of Ethics.</w:t>
      </w:r>
    </w:p>
    <w:p w14:paraId="7114B466" w14:textId="77777777" w:rsidR="00BE606B" w:rsidRPr="00E95D36" w:rsidRDefault="00BE606B" w:rsidP="00BE606B">
      <w:pPr>
        <w:ind w:left="720" w:hanging="720"/>
      </w:pPr>
      <w:r w:rsidRPr="00E95D36">
        <w:t>2</w:t>
      </w:r>
      <w:r>
        <w:t>.</w:t>
      </w:r>
      <w:r>
        <w:tab/>
      </w:r>
      <w:r w:rsidRPr="00E95D36">
        <w:t>Actively participates in the Communities performance development process and pursues professional development opportunities.</w:t>
      </w:r>
    </w:p>
    <w:p w14:paraId="4259A5C4" w14:textId="77777777" w:rsidR="00BE606B" w:rsidRDefault="00BE606B" w:rsidP="00BE606B">
      <w:pPr>
        <w:spacing w:after="120" w:line="288" w:lineRule="auto"/>
        <w:ind w:left="720" w:hanging="720"/>
      </w:pPr>
      <w:r>
        <w:t>3</w:t>
      </w:r>
      <w:r>
        <w:tab/>
      </w:r>
      <w:r w:rsidRPr="00AD4714">
        <w:t>Participates in emergency or critical event response management duties as required.</w:t>
      </w:r>
    </w:p>
    <w:p w14:paraId="04391BA9" w14:textId="77777777" w:rsidR="00BE606B" w:rsidRPr="00492C13" w:rsidRDefault="00BE606B" w:rsidP="00BE606B">
      <w:pPr>
        <w:spacing w:after="120" w:line="288" w:lineRule="auto"/>
      </w:pPr>
      <w:r>
        <w:t>4.</w:t>
      </w:r>
      <w:r>
        <w:tab/>
        <w:t>Undertakes other duties as required.</w:t>
      </w:r>
    </w:p>
    <w:p w14:paraId="1DE6D280" w14:textId="77777777" w:rsidR="00BE606B" w:rsidRDefault="00BE606B" w:rsidP="00BE606B">
      <w:pPr>
        <w:spacing w:after="120" w:line="288" w:lineRule="auto"/>
      </w:pPr>
    </w:p>
    <w:p w14:paraId="3B264381" w14:textId="77777777" w:rsidR="00BE606B" w:rsidRDefault="00BE606B" w:rsidP="00BE606B">
      <w:pPr>
        <w:spacing w:after="120" w:line="288" w:lineRule="auto"/>
      </w:pPr>
    </w:p>
    <w:p w14:paraId="45F87EE2" w14:textId="77777777" w:rsidR="00BE606B" w:rsidRPr="001E1B87" w:rsidRDefault="00BE606B" w:rsidP="00BE606B">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692887D4" w14:textId="77777777" w:rsidR="00BE606B" w:rsidRDefault="00BE606B" w:rsidP="00BE606B">
      <w:pPr>
        <w:spacing w:after="120" w:line="288" w:lineRule="auto"/>
        <w:rPr>
          <w:b/>
          <w:bCs/>
        </w:rPr>
      </w:pPr>
    </w:p>
    <w:p w14:paraId="52EFC727" w14:textId="77777777" w:rsidR="00BE606B" w:rsidRPr="00AD4714" w:rsidRDefault="00BE606B" w:rsidP="00BE606B">
      <w:pPr>
        <w:spacing w:after="120" w:line="288" w:lineRule="auto"/>
        <w:rPr>
          <w:b/>
          <w:bCs/>
        </w:rPr>
      </w:pPr>
      <w:r w:rsidRPr="00AD4714">
        <w:rPr>
          <w:b/>
          <w:bCs/>
        </w:rPr>
        <w:t>All Employees (and Volunteers / Trainees / Contractors)</w:t>
      </w:r>
    </w:p>
    <w:p w14:paraId="53B7F5AA" w14:textId="77777777" w:rsidR="00BE606B" w:rsidRDefault="00BE606B" w:rsidP="00BE606B">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3585412" w14:textId="77777777" w:rsidR="00BE606B" w:rsidRPr="00AD4714" w:rsidRDefault="00BE606B" w:rsidP="00BE606B">
      <w:pPr>
        <w:spacing w:after="120" w:line="288" w:lineRule="auto"/>
        <w:rPr>
          <w:b/>
          <w:bCs/>
        </w:rPr>
      </w:pPr>
      <w:r w:rsidRPr="00AD4714">
        <w:rPr>
          <w:b/>
          <w:bCs/>
        </w:rPr>
        <w:t xml:space="preserve">Supervisors </w:t>
      </w:r>
      <w:r>
        <w:rPr>
          <w:b/>
          <w:bCs/>
        </w:rPr>
        <w:t>(if applicable)</w:t>
      </w:r>
    </w:p>
    <w:p w14:paraId="7E9E2428" w14:textId="77777777" w:rsidR="00BE606B" w:rsidRDefault="00BE606B" w:rsidP="00BE606B">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3DE08C5" w14:textId="77777777" w:rsidR="00BE606B" w:rsidRDefault="00BE606B" w:rsidP="00BE606B">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4F5FEC23" w14:textId="26A18FF5" w:rsidR="006A0A94" w:rsidRDefault="006A0A94" w:rsidP="006A0A94">
      <w:pPr>
        <w:spacing w:after="120" w:line="288" w:lineRule="auto"/>
        <w:ind w:left="720" w:hanging="720"/>
      </w:pPr>
      <w:r>
        <w:t>1.</w:t>
      </w:r>
      <w:r>
        <w:tab/>
        <w:t xml:space="preserve">A Master’s Degree in </w:t>
      </w:r>
      <w:r w:rsidR="00BE606B">
        <w:t>C</w:t>
      </w:r>
      <w:r>
        <w:t xml:space="preserve">linical or </w:t>
      </w:r>
      <w:r w:rsidR="00BE606B">
        <w:t>C</w:t>
      </w:r>
      <w:r>
        <w:t xml:space="preserve">ounselling or </w:t>
      </w:r>
      <w:r w:rsidR="00BE606B">
        <w:t>F</w:t>
      </w:r>
      <w:r>
        <w:t xml:space="preserve">orensic </w:t>
      </w:r>
      <w:r w:rsidR="00BE606B">
        <w:t>P</w:t>
      </w:r>
      <w:r>
        <w:t>sychology and registration with the Psychology Board of Australia with an appropriate specialist title.</w:t>
      </w:r>
    </w:p>
    <w:p w14:paraId="2DF2E617" w14:textId="40309493" w:rsidR="006A0A94" w:rsidRDefault="006A0A94" w:rsidP="006A0A94">
      <w:pPr>
        <w:spacing w:after="120" w:line="288" w:lineRule="auto"/>
        <w:ind w:left="720" w:hanging="720"/>
      </w:pPr>
      <w:r>
        <w:t>2.</w:t>
      </w:r>
      <w:r>
        <w:tab/>
        <w:t xml:space="preserve">Advanced supervision, management, leadership skills and experience in working in a multi-disciplinary </w:t>
      </w:r>
      <w:r w:rsidR="00B13AD4">
        <w:t xml:space="preserve">team </w:t>
      </w:r>
      <w:r>
        <w:t>setting.</w:t>
      </w:r>
    </w:p>
    <w:p w14:paraId="5A71BEFF" w14:textId="07E92F79" w:rsidR="006A0A94" w:rsidRDefault="006A0A94" w:rsidP="006A0A94">
      <w:pPr>
        <w:spacing w:after="120" w:line="288" w:lineRule="auto"/>
        <w:ind w:left="720" w:hanging="720"/>
      </w:pPr>
      <w:r>
        <w:t>3.</w:t>
      </w:r>
      <w:r>
        <w:tab/>
        <w:t xml:space="preserve">Advanced skills and understanding of contemporary </w:t>
      </w:r>
      <w:r w:rsidR="00B13AD4">
        <w:t>Therapeutic Residential Care</w:t>
      </w:r>
      <w:r>
        <w:t xml:space="preserve"> </w:t>
      </w:r>
      <w:r w:rsidR="00B13AD4">
        <w:t xml:space="preserve">practice models </w:t>
      </w:r>
      <w:r>
        <w:t>and methods and their application in working with children, families and communities.</w:t>
      </w:r>
    </w:p>
    <w:p w14:paraId="58B910C8" w14:textId="17B8153E" w:rsidR="006A0A94" w:rsidRDefault="006A0A94" w:rsidP="006A0A94">
      <w:pPr>
        <w:spacing w:after="120" w:line="288" w:lineRule="auto"/>
        <w:ind w:left="720" w:hanging="720"/>
      </w:pPr>
      <w:r>
        <w:t>4.</w:t>
      </w:r>
      <w:r>
        <w:tab/>
        <w:t xml:space="preserve">Demonstrated ability to manage </w:t>
      </w:r>
      <w:r w:rsidR="00BE606B">
        <w:t>S</w:t>
      </w:r>
      <w:r>
        <w:t xml:space="preserve">takeholder relationships and a commitment to quality </w:t>
      </w:r>
      <w:r w:rsidR="00BE606B">
        <w:t>C</w:t>
      </w:r>
      <w:r>
        <w:t xml:space="preserve">ustomer </w:t>
      </w:r>
      <w:r w:rsidR="00BE606B">
        <w:t>S</w:t>
      </w:r>
      <w:r>
        <w:t>ervice principles.</w:t>
      </w:r>
    </w:p>
    <w:p w14:paraId="2750FFA2" w14:textId="3BCF7AC9" w:rsidR="00E95D36" w:rsidRDefault="006A0A94" w:rsidP="006A0A94">
      <w:pPr>
        <w:spacing w:after="120" w:line="288" w:lineRule="auto"/>
        <w:ind w:left="720" w:hanging="720"/>
      </w:pPr>
      <w:r>
        <w:t>5.</w:t>
      </w:r>
      <w:r>
        <w:tab/>
        <w:t xml:space="preserve">Demonstrated capacity for training and research at </w:t>
      </w:r>
      <w:r w:rsidR="00BE606B">
        <w:t>P</w:t>
      </w:r>
      <w:r>
        <w:t xml:space="preserve">ost </w:t>
      </w:r>
      <w:r w:rsidR="00BE606B">
        <w:t>G</w:t>
      </w:r>
      <w:r>
        <w:t xml:space="preserve">raduate level particularly in fields relevant to </w:t>
      </w:r>
      <w:r w:rsidR="00BE606B">
        <w:t>C</w:t>
      </w:r>
      <w:r>
        <w:t xml:space="preserve">hild </w:t>
      </w:r>
      <w:r w:rsidR="00BE606B">
        <w:t>P</w:t>
      </w:r>
      <w:r>
        <w:t xml:space="preserve">rotection and </w:t>
      </w:r>
      <w:r w:rsidR="00BE606B">
        <w:t>T</w:t>
      </w:r>
      <w:r>
        <w:t xml:space="preserve">herapy </w:t>
      </w:r>
      <w:r w:rsidR="00BE606B">
        <w:t>S</w:t>
      </w:r>
      <w:r>
        <w:t>ervices and working at a systemic level.</w:t>
      </w:r>
    </w:p>
    <w:p w14:paraId="0BFACE42" w14:textId="47CD0B28" w:rsidR="006A0A94" w:rsidRDefault="006A0A94" w:rsidP="006A0A94">
      <w:pPr>
        <w:spacing w:after="120" w:line="288" w:lineRule="auto"/>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3ABF21E7" w14:textId="77777777" w:rsidR="00563A58" w:rsidRDefault="00563A58" w:rsidP="00B44342">
      <w:pPr>
        <w:spacing w:after="120" w:line="288" w:lineRule="auto"/>
        <w:ind w:left="720" w:hanging="720"/>
      </w:pPr>
    </w:p>
    <w:p w14:paraId="518467A5" w14:textId="77777777" w:rsidR="00563A58" w:rsidRDefault="00563A58" w:rsidP="00563A58">
      <w:pPr>
        <w:spacing w:after="120" w:line="288" w:lineRule="auto"/>
        <w:ind w:left="720" w:hanging="720"/>
      </w:pPr>
      <w:bookmarkStart w:id="2" w:name="_Hlk128836301"/>
      <w:bookmarkStart w:id="3" w:name="_Hlk128835686"/>
      <w:r>
        <w:t>1.</w:t>
      </w:r>
      <w:r>
        <w:tab/>
      </w:r>
      <w:r w:rsidRPr="001E255E">
        <w:t>Appointment is subject to a satisfactory Criminal Record Check conducted by the Department.</w:t>
      </w:r>
    </w:p>
    <w:bookmarkEnd w:id="2"/>
    <w:p w14:paraId="5F88FEC7" w14:textId="77777777" w:rsidR="00563A58" w:rsidRPr="00790DDE" w:rsidRDefault="00563A58" w:rsidP="00563A58">
      <w:pPr>
        <w:spacing w:after="120" w:line="288" w:lineRule="auto"/>
        <w:ind w:left="720" w:hanging="720"/>
      </w:pPr>
      <w:r>
        <w:t>2</w:t>
      </w:r>
      <w:r w:rsidRPr="00790DDE">
        <w:t>.</w:t>
      </w:r>
      <w:r w:rsidRPr="00790DDE">
        <w:tab/>
        <w:t>Appointment is subject to a satisfactory Working with Children (WWC) Check.</w:t>
      </w:r>
    </w:p>
    <w:p w14:paraId="25A31054" w14:textId="77777777" w:rsidR="00563A58" w:rsidRPr="00790DDE" w:rsidRDefault="00563A58" w:rsidP="00563A58">
      <w:pPr>
        <w:spacing w:after="120" w:line="288" w:lineRule="auto"/>
        <w:ind w:left="720" w:hanging="720"/>
      </w:pPr>
      <w:r>
        <w:t>3</w:t>
      </w:r>
      <w:r w:rsidRPr="00790DDE">
        <w:t>.</w:t>
      </w:r>
      <w:r w:rsidRPr="00790DDE">
        <w:tab/>
        <w:t>Appointment is subject to a satisfactory Client and Child Protection Check.</w:t>
      </w:r>
    </w:p>
    <w:bookmarkEnd w:id="3"/>
    <w:p w14:paraId="5056C1F5" w14:textId="77F6FB62" w:rsidR="00D657F1" w:rsidRDefault="00B44342" w:rsidP="00B44342">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w:t>
      </w:r>
      <w:r w:rsidR="00E47889">
        <w:t>time-to-time</w:t>
      </w:r>
      <w:r>
        <w:t xml:space="preserve"> production of the licence may be required upon request by the Department.</w:t>
      </w:r>
    </w:p>
    <w:p w14:paraId="04AAC207" w14:textId="151AA99C" w:rsidR="00D75A9A" w:rsidRDefault="00F53655" w:rsidP="007D5C4F">
      <w:pPr>
        <w:spacing w:after="120" w:line="288" w:lineRule="auto"/>
        <w:ind w:left="720" w:hanging="720"/>
      </w:pPr>
      <w:r>
        <w:t>5</w:t>
      </w:r>
      <w:r w:rsidR="007D5C4F">
        <w:t xml:space="preserve">. </w:t>
      </w:r>
      <w:r w:rsidR="007D5C4F">
        <w:tab/>
      </w:r>
      <w:r w:rsidR="00D657F1" w:rsidRPr="00D657F1">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D75A9A" w:rsidSect="004C6CD3">
      <w:headerReference w:type="even" r:id="rId11"/>
      <w:headerReference w:type="default" r:id="rId12"/>
      <w:footerReference w:type="default" r:id="rId13"/>
      <w:headerReference w:type="first" r:id="rId14"/>
      <w:pgSz w:w="11906" w:h="16838" w:code="9"/>
      <w:pgMar w:top="2835" w:right="851" w:bottom="1701"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3360" w14:textId="77777777" w:rsidR="00D81670" w:rsidRDefault="00D81670" w:rsidP="0094205D">
      <w:pPr>
        <w:spacing w:after="0" w:line="240" w:lineRule="auto"/>
      </w:pPr>
      <w:r>
        <w:separator/>
      </w:r>
    </w:p>
  </w:endnote>
  <w:endnote w:type="continuationSeparator" w:id="0">
    <w:p w14:paraId="47B9CD8A" w14:textId="77777777" w:rsidR="00D81670" w:rsidRDefault="00D8167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D5CA948" w:rsidR="00492C13" w:rsidRPr="00492C13" w:rsidRDefault="000754C6" w:rsidP="00492C13">
          <w:r w:rsidRPr="000754C6">
            <w:t>Senior Consultant Psychologist - Residential Care</w:t>
          </w:r>
          <w:r>
            <w:t xml:space="preserve">, </w:t>
          </w:r>
          <w:r w:rsidR="0012458D">
            <w:t>Generic</w:t>
          </w:r>
          <w:r>
            <w:t>, SC Level 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EAF2" w14:textId="77777777" w:rsidR="00D81670" w:rsidRDefault="00D81670" w:rsidP="0094205D">
      <w:pPr>
        <w:spacing w:after="0" w:line="240" w:lineRule="auto"/>
      </w:pPr>
      <w:r>
        <w:separator/>
      </w:r>
    </w:p>
  </w:footnote>
  <w:footnote w:type="continuationSeparator" w:id="0">
    <w:p w14:paraId="3EC46BB7" w14:textId="77777777" w:rsidR="00D81670" w:rsidRDefault="00D8167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F6E8" w14:textId="05195635" w:rsidR="002065CA" w:rsidRDefault="002065CA">
    <w:pPr>
      <w:pStyle w:val="Header"/>
    </w:pPr>
    <w:r>
      <w:rPr>
        <w:noProof/>
      </w:rPr>
      <mc:AlternateContent>
        <mc:Choice Requires="wps">
          <w:drawing>
            <wp:anchor distT="0" distB="0" distL="0" distR="0" simplePos="0" relativeHeight="251661312" behindDoc="0" locked="0" layoutInCell="1" allowOverlap="1" wp14:anchorId="380CDF22" wp14:editId="078B1A65">
              <wp:simplePos x="635" y="635"/>
              <wp:positionH relativeFrom="page">
                <wp:align>center</wp:align>
              </wp:positionH>
              <wp:positionV relativeFrom="page">
                <wp:align>top</wp:align>
              </wp:positionV>
              <wp:extent cx="726440" cy="424815"/>
              <wp:effectExtent l="0" t="0" r="16510" b="13335"/>
              <wp:wrapNone/>
              <wp:docPr id="21176502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561B786" w14:textId="10CA44A8" w:rsidR="002065CA" w:rsidRPr="002065CA" w:rsidRDefault="002065CA" w:rsidP="002065CA">
                          <w:pPr>
                            <w:spacing w:after="0"/>
                            <w:rPr>
                              <w:rFonts w:ascii="Aptos" w:eastAsia="Aptos" w:hAnsi="Aptos" w:cs="Aptos"/>
                              <w:noProof/>
                              <w:color w:val="FF0000"/>
                              <w:sz w:val="28"/>
                              <w:szCs w:val="28"/>
                            </w:rPr>
                          </w:pPr>
                          <w:r w:rsidRPr="002065C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CDF22"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fill o:detectmouseclick="t"/>
              <v:textbox style="mso-fit-shape-to-text:t" inset="0,15pt,0,0">
                <w:txbxContent>
                  <w:p w14:paraId="0561B786" w14:textId="10CA44A8" w:rsidR="002065CA" w:rsidRPr="002065CA" w:rsidRDefault="002065CA" w:rsidP="002065CA">
                    <w:pPr>
                      <w:spacing w:after="0"/>
                      <w:rPr>
                        <w:rFonts w:ascii="Aptos" w:eastAsia="Aptos" w:hAnsi="Aptos" w:cs="Aptos"/>
                        <w:noProof/>
                        <w:color w:val="FF0000"/>
                        <w:sz w:val="28"/>
                        <w:szCs w:val="28"/>
                      </w:rPr>
                    </w:pPr>
                    <w:r w:rsidRPr="002065C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A9F8852" w:rsidR="0094205D" w:rsidRDefault="002065CA">
    <w:pPr>
      <w:pStyle w:val="Header"/>
    </w:pPr>
    <w:r>
      <w:rPr>
        <w:noProof/>
        <w:lang w:eastAsia="en-AU"/>
      </w:rPr>
      <mc:AlternateContent>
        <mc:Choice Requires="wps">
          <w:drawing>
            <wp:anchor distT="0" distB="0" distL="0" distR="0" simplePos="0" relativeHeight="251662336" behindDoc="0" locked="0" layoutInCell="1" allowOverlap="1" wp14:anchorId="753D7931" wp14:editId="31AEBB3C">
              <wp:simplePos x="635" y="635"/>
              <wp:positionH relativeFrom="page">
                <wp:align>center</wp:align>
              </wp:positionH>
              <wp:positionV relativeFrom="page">
                <wp:align>top</wp:align>
              </wp:positionV>
              <wp:extent cx="726440" cy="424815"/>
              <wp:effectExtent l="0" t="0" r="16510" b="13335"/>
              <wp:wrapNone/>
              <wp:docPr id="10292243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BD4ABDE" w14:textId="18D21F5E" w:rsidR="002065CA" w:rsidRPr="002065CA" w:rsidRDefault="002065CA" w:rsidP="002065CA">
                          <w:pPr>
                            <w:spacing w:after="0"/>
                            <w:rPr>
                              <w:rFonts w:ascii="Aptos" w:eastAsia="Aptos" w:hAnsi="Aptos" w:cs="Aptos"/>
                              <w:noProof/>
                              <w:color w:val="FF0000"/>
                              <w:sz w:val="28"/>
                              <w:szCs w:val="28"/>
                            </w:rPr>
                          </w:pPr>
                          <w:r w:rsidRPr="002065C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D7931"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fill o:detectmouseclick="t"/>
              <v:textbox style="mso-fit-shape-to-text:t" inset="0,15pt,0,0">
                <w:txbxContent>
                  <w:p w14:paraId="2BD4ABDE" w14:textId="18D21F5E" w:rsidR="002065CA" w:rsidRPr="002065CA" w:rsidRDefault="002065CA" w:rsidP="002065CA">
                    <w:pPr>
                      <w:spacing w:after="0"/>
                      <w:rPr>
                        <w:rFonts w:ascii="Aptos" w:eastAsia="Aptos" w:hAnsi="Aptos" w:cs="Aptos"/>
                        <w:noProof/>
                        <w:color w:val="FF0000"/>
                        <w:sz w:val="28"/>
                        <w:szCs w:val="28"/>
                      </w:rPr>
                    </w:pPr>
                    <w:r w:rsidRPr="002065CA">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1340F936" w:rsidR="0094205D" w:rsidRPr="0094205D" w:rsidRDefault="002065CA" w:rsidP="0094205D">
    <w:pPr>
      <w:pStyle w:val="Header"/>
    </w:pPr>
    <w:r>
      <w:rPr>
        <w:noProof/>
        <w:lang w:eastAsia="en-AU"/>
      </w:rPr>
      <mc:AlternateContent>
        <mc:Choice Requires="wps">
          <w:drawing>
            <wp:anchor distT="0" distB="0" distL="0" distR="0" simplePos="0" relativeHeight="251660288" behindDoc="0" locked="0" layoutInCell="1" allowOverlap="1" wp14:anchorId="3EA53946" wp14:editId="3140B91F">
              <wp:simplePos x="635" y="635"/>
              <wp:positionH relativeFrom="page">
                <wp:align>center</wp:align>
              </wp:positionH>
              <wp:positionV relativeFrom="page">
                <wp:align>top</wp:align>
              </wp:positionV>
              <wp:extent cx="726440" cy="424815"/>
              <wp:effectExtent l="0" t="0" r="16510" b="13335"/>
              <wp:wrapNone/>
              <wp:docPr id="6207914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121B99D" w14:textId="35DABBB7" w:rsidR="002065CA" w:rsidRPr="002065CA" w:rsidRDefault="002065CA" w:rsidP="002065CA">
                          <w:pPr>
                            <w:spacing w:after="0"/>
                            <w:rPr>
                              <w:rFonts w:ascii="Aptos" w:eastAsia="Aptos" w:hAnsi="Aptos" w:cs="Aptos"/>
                              <w:noProof/>
                              <w:color w:val="FF0000"/>
                              <w:sz w:val="28"/>
                              <w:szCs w:val="28"/>
                            </w:rPr>
                          </w:pPr>
                          <w:r w:rsidRPr="002065C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53946"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fill o:detectmouseclick="t"/>
              <v:textbox style="mso-fit-shape-to-text:t" inset="0,15pt,0,0">
                <w:txbxContent>
                  <w:p w14:paraId="7121B99D" w14:textId="35DABBB7" w:rsidR="002065CA" w:rsidRPr="002065CA" w:rsidRDefault="002065CA" w:rsidP="002065CA">
                    <w:pPr>
                      <w:spacing w:after="0"/>
                      <w:rPr>
                        <w:rFonts w:ascii="Aptos" w:eastAsia="Aptos" w:hAnsi="Aptos" w:cs="Aptos"/>
                        <w:noProof/>
                        <w:color w:val="FF0000"/>
                        <w:sz w:val="28"/>
                        <w:szCs w:val="28"/>
                      </w:rPr>
                    </w:pPr>
                    <w:r w:rsidRPr="002065CA">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77D"/>
    <w:multiLevelType w:val="hybridMultilevel"/>
    <w:tmpl w:val="9102A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0376530">
    <w:abstractNumId w:val="1"/>
  </w:num>
  <w:num w:numId="2" w16cid:durableId="121000057">
    <w:abstractNumId w:val="2"/>
  </w:num>
  <w:num w:numId="3" w16cid:durableId="71546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CFF"/>
    <w:rsid w:val="00011D76"/>
    <w:rsid w:val="0003461E"/>
    <w:rsid w:val="00065CD6"/>
    <w:rsid w:val="000754C6"/>
    <w:rsid w:val="000E1FD5"/>
    <w:rsid w:val="00110932"/>
    <w:rsid w:val="0012458D"/>
    <w:rsid w:val="001355E1"/>
    <w:rsid w:val="001476F3"/>
    <w:rsid w:val="00151917"/>
    <w:rsid w:val="00153D1D"/>
    <w:rsid w:val="00177BE2"/>
    <w:rsid w:val="00193344"/>
    <w:rsid w:val="001A6ECB"/>
    <w:rsid w:val="001D5365"/>
    <w:rsid w:val="001E1B87"/>
    <w:rsid w:val="001E3A94"/>
    <w:rsid w:val="001F1233"/>
    <w:rsid w:val="002065CA"/>
    <w:rsid w:val="00221E83"/>
    <w:rsid w:val="00235593"/>
    <w:rsid w:val="00250F67"/>
    <w:rsid w:val="00266215"/>
    <w:rsid w:val="002A0AB2"/>
    <w:rsid w:val="002D411B"/>
    <w:rsid w:val="00317F1E"/>
    <w:rsid w:val="003275C9"/>
    <w:rsid w:val="00331C9A"/>
    <w:rsid w:val="00344B23"/>
    <w:rsid w:val="003451F8"/>
    <w:rsid w:val="00364B46"/>
    <w:rsid w:val="003727B5"/>
    <w:rsid w:val="003E0BB3"/>
    <w:rsid w:val="00425740"/>
    <w:rsid w:val="00454725"/>
    <w:rsid w:val="00467517"/>
    <w:rsid w:val="00482300"/>
    <w:rsid w:val="00482DC9"/>
    <w:rsid w:val="00490272"/>
    <w:rsid w:val="00492C13"/>
    <w:rsid w:val="004A1CA5"/>
    <w:rsid w:val="004A6D01"/>
    <w:rsid w:val="004B31CA"/>
    <w:rsid w:val="004B7388"/>
    <w:rsid w:val="004C6CD3"/>
    <w:rsid w:val="004F2697"/>
    <w:rsid w:val="004F6E9F"/>
    <w:rsid w:val="005140DB"/>
    <w:rsid w:val="00515158"/>
    <w:rsid w:val="00520A2E"/>
    <w:rsid w:val="00563A58"/>
    <w:rsid w:val="0057745C"/>
    <w:rsid w:val="0059719D"/>
    <w:rsid w:val="005A6114"/>
    <w:rsid w:val="005D5409"/>
    <w:rsid w:val="005F17DB"/>
    <w:rsid w:val="00603360"/>
    <w:rsid w:val="006A0A94"/>
    <w:rsid w:val="006A6CC3"/>
    <w:rsid w:val="006F7BE2"/>
    <w:rsid w:val="00701AE5"/>
    <w:rsid w:val="007317DF"/>
    <w:rsid w:val="00735C92"/>
    <w:rsid w:val="0075637D"/>
    <w:rsid w:val="00776EF3"/>
    <w:rsid w:val="00782F4E"/>
    <w:rsid w:val="007D0659"/>
    <w:rsid w:val="007D1812"/>
    <w:rsid w:val="007D5C4F"/>
    <w:rsid w:val="007F044C"/>
    <w:rsid w:val="00816F4B"/>
    <w:rsid w:val="008660D9"/>
    <w:rsid w:val="00873572"/>
    <w:rsid w:val="008A4F85"/>
    <w:rsid w:val="008A568C"/>
    <w:rsid w:val="008C3DB5"/>
    <w:rsid w:val="008E6A99"/>
    <w:rsid w:val="00916CFC"/>
    <w:rsid w:val="0094205D"/>
    <w:rsid w:val="009475F9"/>
    <w:rsid w:val="009E39E1"/>
    <w:rsid w:val="00AA0036"/>
    <w:rsid w:val="00AA566E"/>
    <w:rsid w:val="00AD2E27"/>
    <w:rsid w:val="00AD712B"/>
    <w:rsid w:val="00B13AD4"/>
    <w:rsid w:val="00B34BD1"/>
    <w:rsid w:val="00B369C9"/>
    <w:rsid w:val="00B41F85"/>
    <w:rsid w:val="00B44342"/>
    <w:rsid w:val="00B53DE3"/>
    <w:rsid w:val="00B842EC"/>
    <w:rsid w:val="00B861E3"/>
    <w:rsid w:val="00B87C11"/>
    <w:rsid w:val="00B92928"/>
    <w:rsid w:val="00BA229B"/>
    <w:rsid w:val="00BA2604"/>
    <w:rsid w:val="00BB71F0"/>
    <w:rsid w:val="00BD39C6"/>
    <w:rsid w:val="00BD7662"/>
    <w:rsid w:val="00BE53BB"/>
    <w:rsid w:val="00BE606B"/>
    <w:rsid w:val="00BF0062"/>
    <w:rsid w:val="00C00FC1"/>
    <w:rsid w:val="00C26F59"/>
    <w:rsid w:val="00C9306E"/>
    <w:rsid w:val="00CC0D4D"/>
    <w:rsid w:val="00D1193A"/>
    <w:rsid w:val="00D53C25"/>
    <w:rsid w:val="00D657F1"/>
    <w:rsid w:val="00D75A9A"/>
    <w:rsid w:val="00D81670"/>
    <w:rsid w:val="00D83017"/>
    <w:rsid w:val="00D90CBD"/>
    <w:rsid w:val="00D9493C"/>
    <w:rsid w:val="00DD6C81"/>
    <w:rsid w:val="00E20F01"/>
    <w:rsid w:val="00E21A7D"/>
    <w:rsid w:val="00E47889"/>
    <w:rsid w:val="00E5561F"/>
    <w:rsid w:val="00E95D36"/>
    <w:rsid w:val="00EB0412"/>
    <w:rsid w:val="00ED0B72"/>
    <w:rsid w:val="00EF73B6"/>
    <w:rsid w:val="00F155C4"/>
    <w:rsid w:val="00F25661"/>
    <w:rsid w:val="00F329B9"/>
    <w:rsid w:val="00F340F1"/>
    <w:rsid w:val="00F4003D"/>
    <w:rsid w:val="00F41971"/>
    <w:rsid w:val="00F53655"/>
    <w:rsid w:val="00F57027"/>
    <w:rsid w:val="00F749C2"/>
    <w:rsid w:val="00F813A6"/>
    <w:rsid w:val="00FC2324"/>
    <w:rsid w:val="00FF1753"/>
    <w:rsid w:val="31D6DFE2"/>
    <w:rsid w:val="41E2CC97"/>
    <w:rsid w:val="45DC0A5F"/>
    <w:rsid w:val="7ACF3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 w:type="paragraph" w:styleId="Revision">
    <w:name w:val="Revision"/>
    <w:hidden/>
    <w:uiPriority w:val="99"/>
    <w:semiHidden/>
    <w:rsid w:val="00B13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726494904">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006978
019317
021499</Reviewnotes>
    <Branch xmlns="15946499-f577-4098-96bc-48df851b8c1c">Residential Care</Branch>
    <Division xmlns="15946499-f577-4098-96bc-48df851b8c1c">Child Protection and Family Support </Division>
    <LegacyPosNo xmlns="6a393f6b-8c99-4fde-9a33-938d668bc734" xsi:nil="true"/>
    <Individual xmlns="6a393f6b-8c99-4fde-9a33-938d668bc734">false</Individual>
    <Classification xmlns="6a393f6b-8c99-4fde-9a33-938d668bc734">SC Level 4</Classification>
    <Reviewed xmlns="6a393f6b-8c99-4fde-9a33-938d668bc734">yes1</Reviewed>
    <Position_x0020_Number xmlns="15946499-f577-4098-96bc-48df851b8c1c">Generic</Position_x0020_Number>
    <Specified_x0020_Calling_x0020_Group xmlns="15946499-f577-4098-96bc-48df851b8c1c">Psychologist</Specified_x0020_Calling_x0020_Group>
    <Former_x0020_Agency xmlns="15946499-f577-4098-96bc-48df851b8c1c">Department of Communities</Former_x0020_Agency>
    <Directorate xmlns="6a393f6b-8c99-4fde-9a33-938d668bc734">Statewide Services</Directorate>
    <Review_x0020_Notes xmlns="6a393f6b-8c99-4fde-9a33-938d668bc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CCDCA355-E504-4726-809D-2ABEE851E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Senior Consultant Pyschologist - Residential Care</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Consultant Pyschologist - Residential Care</dc:title>
  <dc:subject/>
  <dc:creator>Wayne Solomons</dc:creator>
  <cp:keywords/>
  <dc:description/>
  <cp:lastModifiedBy>Andrea Illich</cp:lastModifiedBy>
  <cp:revision>2</cp:revision>
  <dcterms:created xsi:type="dcterms:W3CDTF">2026-06-24T03:04:00Z</dcterms:created>
  <dcterms:modified xsi:type="dcterms:W3CDTF">2026-06-24T03:04:00Z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25008683,7e38c773,3d58b7cc</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2026-06-24T02:56:04Z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f79fc3f7-3062-4149-aa4c-4916105231b3</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