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49436" w14:textId="77777777" w:rsidR="00A56A83" w:rsidRPr="00A56A83" w:rsidRDefault="00A56A83" w:rsidP="00A56A83">
      <w:pPr>
        <w:pStyle w:val="Heading2"/>
        <w:rPr>
          <w:rFonts w:eastAsia="Arial"/>
          <w:color w:val="auto"/>
          <w:u w:color="000000"/>
          <w:lang w:eastAsia="en-AU"/>
        </w:rPr>
      </w:pPr>
      <w:r w:rsidRPr="00A56A83">
        <w:rPr>
          <w:rFonts w:eastAsia="Arial"/>
          <w:color w:val="auto"/>
          <w:u w:color="000000"/>
          <w:lang w:eastAsia="en-AU"/>
        </w:rPr>
        <w:t xml:space="preserve">POSITION DESCRIPTION </w:t>
      </w:r>
    </w:p>
    <w:p w14:paraId="2186AFEA" w14:textId="0DA431B6" w:rsidR="00A56A83" w:rsidRPr="00A56A83" w:rsidRDefault="00A56A83" w:rsidP="00A56A83">
      <w:pPr>
        <w:pStyle w:val="Heading2"/>
        <w:rPr>
          <w:rFonts w:eastAsia="Arial" w:cstheme="minorHAnsi"/>
          <w:color w:val="auto"/>
          <w:szCs w:val="22"/>
          <w:lang w:eastAsia="en-AU"/>
        </w:rPr>
      </w:pPr>
      <w:r w:rsidRPr="00A56A83">
        <w:rPr>
          <w:rFonts w:eastAsia="Arial"/>
          <w:color w:val="auto"/>
          <w:u w:color="000000"/>
          <w:lang w:eastAsia="en-AU"/>
        </w:rPr>
        <w:t xml:space="preserve">Support </w:t>
      </w:r>
      <w:r w:rsidR="00087CE2">
        <w:rPr>
          <w:rFonts w:eastAsia="Arial"/>
          <w:color w:val="auto"/>
          <w:u w:color="000000"/>
          <w:lang w:eastAsia="en-AU"/>
        </w:rPr>
        <w:t xml:space="preserve">&amp; </w:t>
      </w:r>
      <w:r w:rsidR="00974DE8">
        <w:rPr>
          <w:rFonts w:eastAsia="Arial"/>
          <w:color w:val="auto"/>
          <w:u w:color="000000"/>
          <w:lang w:eastAsia="en-AU"/>
        </w:rPr>
        <w:t xml:space="preserve">Community </w:t>
      </w:r>
      <w:r w:rsidR="00087CE2">
        <w:rPr>
          <w:rFonts w:eastAsia="Arial"/>
          <w:color w:val="auto"/>
          <w:u w:color="000000"/>
          <w:lang w:eastAsia="en-AU"/>
        </w:rPr>
        <w:t xml:space="preserve">Education </w:t>
      </w:r>
      <w:r w:rsidRPr="00A56A83">
        <w:rPr>
          <w:rFonts w:eastAsia="Arial"/>
          <w:color w:val="auto"/>
          <w:u w:color="000000"/>
          <w:lang w:eastAsia="en-AU"/>
        </w:rPr>
        <w:t>Worker (</w:t>
      </w:r>
      <w:proofErr w:type="spellStart"/>
      <w:r w:rsidRPr="00A56A83">
        <w:rPr>
          <w:rFonts w:eastAsia="Arial"/>
          <w:color w:val="auto"/>
          <w:u w:color="000000"/>
          <w:lang w:eastAsia="en-AU"/>
        </w:rPr>
        <w:t>Woolloongabba</w:t>
      </w:r>
      <w:proofErr w:type="spellEnd"/>
      <w:r w:rsidR="004D72C3">
        <w:rPr>
          <w:rFonts w:eastAsia="Arial"/>
          <w:color w:val="auto"/>
          <w:u w:color="000000"/>
          <w:lang w:eastAsia="en-AU"/>
        </w:rPr>
        <w:t xml:space="preserve"> and </w:t>
      </w:r>
      <w:proofErr w:type="spellStart"/>
      <w:r w:rsidR="004D72C3">
        <w:rPr>
          <w:rFonts w:eastAsia="Arial"/>
          <w:color w:val="auto"/>
          <w:u w:color="000000"/>
          <w:lang w:eastAsia="en-AU"/>
        </w:rPr>
        <w:t>M</w:t>
      </w:r>
      <w:r w:rsidR="000D5E38">
        <w:rPr>
          <w:rFonts w:eastAsia="Arial"/>
          <w:color w:val="auto"/>
          <w:u w:color="000000"/>
          <w:lang w:eastAsia="en-AU"/>
        </w:rPr>
        <w:t>oo</w:t>
      </w:r>
      <w:r w:rsidR="004D72C3">
        <w:rPr>
          <w:rFonts w:eastAsia="Arial"/>
          <w:color w:val="auto"/>
          <w:u w:color="000000"/>
          <w:lang w:eastAsia="en-AU"/>
        </w:rPr>
        <w:t>rooka</w:t>
      </w:r>
      <w:proofErr w:type="spellEnd"/>
      <w:r w:rsidRPr="00A56A83">
        <w:rPr>
          <w:rFonts w:eastAsia="Arial"/>
          <w:color w:val="auto"/>
          <w:u w:color="000000"/>
          <w:lang w:eastAsia="en-AU"/>
        </w:rPr>
        <w:t xml:space="preserve">) </w:t>
      </w:r>
      <w:r w:rsidRPr="00A56A83">
        <w:rPr>
          <w:rFonts w:eastAsia="Arial" w:cstheme="minorHAnsi"/>
          <w:b w:val="0"/>
          <w:color w:val="auto"/>
          <w:szCs w:val="22"/>
          <w:lang w:eastAsia="en-AU"/>
        </w:rPr>
        <w:t xml:space="preserve"> </w:t>
      </w:r>
      <w:r w:rsidRPr="00A56A83">
        <w:rPr>
          <w:rFonts w:eastAsia="Arial" w:cstheme="minorHAnsi"/>
          <w:color w:val="auto"/>
          <w:szCs w:val="22"/>
          <w:lang w:eastAsia="en-AU"/>
        </w:rPr>
        <w:t xml:space="preserve"> </w:t>
      </w:r>
    </w:p>
    <w:p w14:paraId="471764BF" w14:textId="77777777" w:rsidR="00A56A83" w:rsidRPr="00110FDA" w:rsidRDefault="00A56A83" w:rsidP="00A56A83">
      <w:pPr>
        <w:jc w:val="center"/>
        <w:rPr>
          <w:lang w:val="en-US" w:eastAsia="en-AU"/>
        </w:rPr>
      </w:pP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670"/>
      </w:tblGrid>
      <w:tr w:rsidR="00A56A83" w:rsidRPr="00110FDA" w14:paraId="5159559D" w14:textId="77777777" w:rsidTr="002061FA">
        <w:tc>
          <w:tcPr>
            <w:tcW w:w="3119" w:type="dxa"/>
          </w:tcPr>
          <w:p w14:paraId="6780CAD3" w14:textId="77777777" w:rsidR="00A56A83" w:rsidRPr="00110FDA" w:rsidRDefault="00A56A83" w:rsidP="002061FA">
            <w:pPr>
              <w:spacing w:line="360" w:lineRule="auto"/>
              <w:jc w:val="left"/>
              <w:rPr>
                <w:rFonts w:eastAsia="Arial" w:cstheme="minorHAnsi"/>
                <w:b/>
                <w:sz w:val="22"/>
                <w:szCs w:val="22"/>
                <w:lang w:eastAsia="en-AU"/>
              </w:rPr>
            </w:pPr>
            <w:r w:rsidRPr="00110FDA">
              <w:rPr>
                <w:rFonts w:eastAsia="Arial" w:cstheme="minorHAnsi"/>
                <w:b/>
                <w:sz w:val="22"/>
                <w:szCs w:val="22"/>
                <w:lang w:eastAsia="en-AU"/>
              </w:rPr>
              <w:t>Position Title:</w:t>
            </w:r>
          </w:p>
          <w:p w14:paraId="52F1FFE1" w14:textId="77777777" w:rsidR="00A56A83" w:rsidRDefault="00A56A83" w:rsidP="002061FA">
            <w:pPr>
              <w:spacing w:line="360" w:lineRule="auto"/>
              <w:jc w:val="left"/>
              <w:rPr>
                <w:rFonts w:eastAsia="Arial" w:cstheme="minorHAnsi"/>
                <w:b/>
                <w:sz w:val="22"/>
                <w:szCs w:val="22"/>
                <w:lang w:eastAsia="en-AU"/>
              </w:rPr>
            </w:pPr>
            <w:r>
              <w:rPr>
                <w:rFonts w:eastAsia="Arial" w:cstheme="minorHAnsi"/>
                <w:b/>
                <w:sz w:val="22"/>
                <w:szCs w:val="22"/>
                <w:lang w:eastAsia="en-AU"/>
              </w:rPr>
              <w:t>Service:</w:t>
            </w:r>
          </w:p>
          <w:p w14:paraId="28F244EA" w14:textId="77777777" w:rsidR="00A56A83" w:rsidRPr="00110FDA" w:rsidRDefault="00A56A83" w:rsidP="002061FA">
            <w:pPr>
              <w:spacing w:line="360" w:lineRule="auto"/>
              <w:jc w:val="left"/>
              <w:rPr>
                <w:rFonts w:eastAsia="Arial" w:cstheme="minorHAnsi"/>
                <w:b/>
                <w:sz w:val="22"/>
                <w:szCs w:val="22"/>
                <w:lang w:eastAsia="en-AU"/>
              </w:rPr>
            </w:pPr>
            <w:r w:rsidRPr="00110FDA">
              <w:rPr>
                <w:rFonts w:eastAsia="Arial" w:cstheme="minorHAnsi"/>
                <w:b/>
                <w:sz w:val="22"/>
                <w:szCs w:val="22"/>
                <w:lang w:eastAsia="en-AU"/>
              </w:rPr>
              <w:t>Employer:</w:t>
            </w:r>
          </w:p>
          <w:p w14:paraId="714A873E" w14:textId="77777777" w:rsidR="00A56A83" w:rsidRPr="00110FDA" w:rsidRDefault="00A56A83" w:rsidP="002061FA">
            <w:pPr>
              <w:spacing w:line="360" w:lineRule="auto"/>
              <w:jc w:val="left"/>
              <w:rPr>
                <w:rFonts w:eastAsia="Arial" w:cstheme="minorHAnsi"/>
                <w:b/>
                <w:sz w:val="22"/>
                <w:szCs w:val="22"/>
                <w:lang w:eastAsia="en-AU"/>
              </w:rPr>
            </w:pPr>
            <w:r w:rsidRPr="00110FDA">
              <w:rPr>
                <w:rFonts w:eastAsia="Arial" w:cstheme="minorHAnsi"/>
                <w:b/>
                <w:sz w:val="22"/>
                <w:szCs w:val="22"/>
                <w:lang w:eastAsia="en-AU"/>
              </w:rPr>
              <w:t>Status:</w:t>
            </w:r>
          </w:p>
          <w:p w14:paraId="5333453E" w14:textId="77777777" w:rsidR="00A56A83" w:rsidRPr="00110FDA" w:rsidRDefault="00A56A83" w:rsidP="002061FA">
            <w:pPr>
              <w:spacing w:line="360" w:lineRule="auto"/>
              <w:jc w:val="left"/>
              <w:rPr>
                <w:rFonts w:eastAsia="Arial" w:cstheme="minorHAnsi"/>
                <w:b/>
                <w:sz w:val="22"/>
                <w:szCs w:val="22"/>
                <w:lang w:eastAsia="en-AU"/>
              </w:rPr>
            </w:pPr>
            <w:r w:rsidRPr="00110FDA">
              <w:rPr>
                <w:rFonts w:eastAsia="Arial" w:cstheme="minorHAnsi"/>
                <w:b/>
                <w:sz w:val="22"/>
                <w:szCs w:val="22"/>
                <w:lang w:eastAsia="en-AU"/>
              </w:rPr>
              <w:t>Work Hours:</w:t>
            </w:r>
          </w:p>
          <w:p w14:paraId="70F42EC4" w14:textId="77777777" w:rsidR="00A56A83" w:rsidRPr="00110FDA" w:rsidRDefault="00A56A83" w:rsidP="002061FA">
            <w:pPr>
              <w:spacing w:line="360" w:lineRule="auto"/>
              <w:jc w:val="left"/>
              <w:rPr>
                <w:rFonts w:eastAsia="Arial" w:cstheme="minorHAnsi"/>
                <w:b/>
                <w:sz w:val="22"/>
                <w:szCs w:val="22"/>
                <w:lang w:eastAsia="en-AU"/>
              </w:rPr>
            </w:pPr>
            <w:r w:rsidRPr="00110FDA">
              <w:rPr>
                <w:rFonts w:eastAsia="Arial" w:cstheme="minorHAnsi"/>
                <w:b/>
                <w:sz w:val="22"/>
                <w:szCs w:val="22"/>
                <w:lang w:eastAsia="en-AU"/>
              </w:rPr>
              <w:t>Pay Award &amp; Classification:</w:t>
            </w:r>
          </w:p>
        </w:tc>
        <w:tc>
          <w:tcPr>
            <w:tcW w:w="5670" w:type="dxa"/>
          </w:tcPr>
          <w:p w14:paraId="62B30DD6" w14:textId="42686DED" w:rsidR="00087CE2" w:rsidRDefault="00087CE2" w:rsidP="00087CE2">
            <w:pPr>
              <w:spacing w:line="360" w:lineRule="auto"/>
              <w:jc w:val="left"/>
              <w:rPr>
                <w:rFonts w:eastAsia="Arial" w:cstheme="minorHAnsi"/>
                <w:sz w:val="22"/>
                <w:szCs w:val="22"/>
                <w:lang w:eastAsia="en-AU"/>
              </w:rPr>
            </w:pPr>
            <w:r w:rsidRPr="00087CE2">
              <w:rPr>
                <w:rFonts w:eastAsia="Arial" w:cstheme="minorHAnsi"/>
                <w:sz w:val="22"/>
                <w:szCs w:val="22"/>
                <w:lang w:eastAsia="en-AU"/>
              </w:rPr>
              <w:t xml:space="preserve">Support &amp; </w:t>
            </w:r>
            <w:r w:rsidR="00974DE8">
              <w:rPr>
                <w:rFonts w:eastAsia="Arial" w:cstheme="minorHAnsi"/>
                <w:sz w:val="22"/>
                <w:szCs w:val="22"/>
                <w:lang w:eastAsia="en-AU"/>
              </w:rPr>
              <w:t xml:space="preserve">Community </w:t>
            </w:r>
            <w:r w:rsidRPr="00087CE2">
              <w:rPr>
                <w:rFonts w:eastAsia="Arial" w:cstheme="minorHAnsi"/>
                <w:sz w:val="22"/>
                <w:szCs w:val="22"/>
                <w:lang w:eastAsia="en-AU"/>
              </w:rPr>
              <w:t xml:space="preserve">Education Worker (Woolloongabba)   </w:t>
            </w:r>
          </w:p>
          <w:p w14:paraId="0A26B5AB" w14:textId="77777777" w:rsidR="00A56A83" w:rsidRPr="00110FDA" w:rsidRDefault="00A56A83" w:rsidP="002061FA">
            <w:pPr>
              <w:jc w:val="left"/>
              <w:rPr>
                <w:rFonts w:eastAsia="Arial" w:cstheme="minorHAnsi"/>
                <w:sz w:val="22"/>
                <w:szCs w:val="22"/>
                <w:lang w:eastAsia="en-AU"/>
              </w:rPr>
            </w:pPr>
            <w:r w:rsidRPr="00110FDA">
              <w:rPr>
                <w:rFonts w:eastAsia="Arial" w:cstheme="minorHAnsi"/>
                <w:sz w:val="22"/>
                <w:szCs w:val="22"/>
                <w:lang w:eastAsia="en-AU"/>
              </w:rPr>
              <w:t>Brisbane Rape &amp; Incest Survivors Support Centre</w:t>
            </w:r>
            <w:r w:rsidR="00087CE2">
              <w:rPr>
                <w:rFonts w:eastAsia="Arial" w:cstheme="minorHAnsi"/>
                <w:sz w:val="22"/>
                <w:szCs w:val="22"/>
                <w:lang w:eastAsia="en-AU"/>
              </w:rPr>
              <w:t xml:space="preserve"> </w:t>
            </w:r>
            <w:r w:rsidR="005D5E3C">
              <w:rPr>
                <w:rFonts w:eastAsia="Arial" w:cstheme="minorHAnsi"/>
                <w:sz w:val="22"/>
                <w:szCs w:val="22"/>
                <w:lang w:eastAsia="en-AU"/>
              </w:rPr>
              <w:t>(BRISSC)</w:t>
            </w:r>
          </w:p>
          <w:p w14:paraId="0A141C51" w14:textId="77777777" w:rsidR="00A56A83" w:rsidRPr="00110FDA" w:rsidRDefault="00A56A83" w:rsidP="002061FA">
            <w:pPr>
              <w:spacing w:before="120" w:line="360" w:lineRule="auto"/>
              <w:jc w:val="left"/>
              <w:rPr>
                <w:rFonts w:eastAsia="Arial" w:cstheme="minorHAnsi"/>
                <w:sz w:val="22"/>
                <w:szCs w:val="22"/>
                <w:lang w:eastAsia="en-AU"/>
              </w:rPr>
            </w:pPr>
            <w:r w:rsidRPr="00110FDA">
              <w:rPr>
                <w:rFonts w:eastAsia="Arial" w:cstheme="minorHAnsi"/>
                <w:sz w:val="22"/>
                <w:szCs w:val="22"/>
                <w:lang w:eastAsia="en-AU"/>
              </w:rPr>
              <w:t>The Women’s Community Aid Association Inc.</w:t>
            </w:r>
          </w:p>
          <w:p w14:paraId="408F15EF" w14:textId="123C6507" w:rsidR="00A56A83" w:rsidRPr="00110FDA" w:rsidRDefault="005714B2" w:rsidP="002061FA">
            <w:pPr>
              <w:spacing w:line="360" w:lineRule="auto"/>
              <w:jc w:val="left"/>
              <w:rPr>
                <w:rFonts w:eastAsia="Arial" w:cstheme="minorHAnsi"/>
                <w:sz w:val="22"/>
                <w:szCs w:val="22"/>
                <w:lang w:eastAsia="en-AU"/>
              </w:rPr>
            </w:pPr>
            <w:r>
              <w:rPr>
                <w:rFonts w:eastAsia="Arial" w:cstheme="minorHAnsi"/>
                <w:sz w:val="22"/>
                <w:szCs w:val="22"/>
                <w:lang w:eastAsia="en-AU"/>
              </w:rPr>
              <w:t>Fixed-Term</w:t>
            </w:r>
            <w:r w:rsidR="00D26FC9">
              <w:rPr>
                <w:rFonts w:eastAsia="Arial" w:cstheme="minorHAnsi"/>
                <w:sz w:val="22"/>
                <w:szCs w:val="22"/>
                <w:lang w:eastAsia="en-AU"/>
              </w:rPr>
              <w:t xml:space="preserve"> (until June 2027)</w:t>
            </w:r>
          </w:p>
          <w:p w14:paraId="4C4948BE" w14:textId="4209E02A" w:rsidR="00A56A83" w:rsidRPr="00110FDA" w:rsidRDefault="005714B2" w:rsidP="002061FA">
            <w:pPr>
              <w:spacing w:line="360" w:lineRule="auto"/>
              <w:jc w:val="left"/>
              <w:rPr>
                <w:rFonts w:eastAsia="Arial" w:cstheme="minorHAnsi"/>
                <w:sz w:val="22"/>
                <w:szCs w:val="22"/>
                <w:lang w:eastAsia="en-AU"/>
              </w:rPr>
            </w:pPr>
            <w:r w:rsidRPr="00732CB5">
              <w:rPr>
                <w:rFonts w:eastAsia="Arial" w:cstheme="minorHAnsi"/>
                <w:sz w:val="22"/>
                <w:szCs w:val="22"/>
                <w:lang w:eastAsia="en-AU"/>
              </w:rPr>
              <w:t>22.5hrs a week</w:t>
            </w:r>
            <w:r w:rsidR="00AC4A97">
              <w:rPr>
                <w:rFonts w:eastAsia="Arial" w:cstheme="minorHAnsi"/>
                <w:sz w:val="22"/>
                <w:szCs w:val="22"/>
                <w:lang w:eastAsia="en-AU"/>
              </w:rPr>
              <w:t xml:space="preserve"> (must be able to work Wednesday)</w:t>
            </w:r>
          </w:p>
          <w:p w14:paraId="32786F79" w14:textId="77777777" w:rsidR="00A56A83" w:rsidRPr="00110FDA" w:rsidRDefault="00A56A83" w:rsidP="002061FA">
            <w:pPr>
              <w:spacing w:line="360" w:lineRule="auto"/>
              <w:jc w:val="left"/>
              <w:rPr>
                <w:rFonts w:eastAsia="Arial" w:cstheme="minorHAnsi"/>
                <w:b/>
                <w:sz w:val="22"/>
                <w:szCs w:val="22"/>
                <w:lang w:eastAsia="en-AU"/>
              </w:rPr>
            </w:pPr>
            <w:r w:rsidRPr="00110FDA">
              <w:rPr>
                <w:rFonts w:eastAsia="Arial" w:cstheme="minorHAnsi"/>
                <w:color w:val="000000"/>
                <w:sz w:val="22"/>
                <w:szCs w:val="22"/>
                <w:lang w:eastAsia="en-AU"/>
              </w:rPr>
              <w:t>SCHCADS Award Level 5.2</w:t>
            </w:r>
          </w:p>
        </w:tc>
      </w:tr>
    </w:tbl>
    <w:p w14:paraId="6B364E03" w14:textId="77777777" w:rsidR="00A56A83" w:rsidRPr="003160E8" w:rsidRDefault="00A56A83" w:rsidP="005D5E3C">
      <w:pPr>
        <w:spacing w:after="14"/>
        <w:ind w:left="2252"/>
        <w:rPr>
          <w:rFonts w:eastAsia="Arial" w:cstheme="minorHAnsi"/>
          <w:color w:val="000000"/>
          <w:szCs w:val="22"/>
          <w:lang w:eastAsia="en-AU"/>
        </w:rPr>
      </w:pPr>
      <w:r w:rsidRPr="003160E8">
        <w:rPr>
          <w:rFonts w:eastAsia="Arial" w:cstheme="minorHAnsi"/>
          <w:color w:val="C00000"/>
          <w:szCs w:val="22"/>
          <w:lang w:eastAsia="en-AU"/>
        </w:rPr>
        <w:t xml:space="preserve"> </w:t>
      </w:r>
      <w:r w:rsidRPr="003160E8">
        <w:rPr>
          <w:rFonts w:eastAsia="Arial" w:cstheme="minorHAnsi"/>
          <w:color w:val="000000"/>
          <w:szCs w:val="22"/>
          <w:lang w:eastAsia="en-AU"/>
        </w:rPr>
        <w:t xml:space="preserve"> </w:t>
      </w:r>
    </w:p>
    <w:p w14:paraId="60BFA809" w14:textId="02C4940E" w:rsidR="00A56A83" w:rsidRDefault="00652D95" w:rsidP="00087CE2">
      <w:pPr>
        <w:jc w:val="left"/>
        <w:rPr>
          <w:rFonts w:eastAsia="Arial" w:cstheme="minorHAnsi"/>
          <w:color w:val="000000"/>
          <w:szCs w:val="22"/>
          <w:lang w:eastAsia="en-AU"/>
        </w:rPr>
      </w:pPr>
      <w:bookmarkStart w:id="0" w:name="_Hlk163122324"/>
      <w:r>
        <w:rPr>
          <w:rFonts w:eastAsia="Arial" w:cstheme="minorHAnsi"/>
          <w:color w:val="000000"/>
          <w:szCs w:val="22"/>
          <w:lang w:eastAsia="en-AU"/>
        </w:rPr>
        <w:t xml:space="preserve">The position is </w:t>
      </w:r>
      <w:r w:rsidR="0018779D">
        <w:rPr>
          <w:rFonts w:eastAsia="Arial" w:cstheme="minorHAnsi"/>
          <w:color w:val="000000"/>
          <w:szCs w:val="22"/>
          <w:lang w:eastAsia="en-AU"/>
        </w:rPr>
        <w:t>primarily located at the Woolloongabba</w:t>
      </w:r>
      <w:r w:rsidR="005714B2">
        <w:rPr>
          <w:rFonts w:eastAsia="Arial" w:cstheme="minorHAnsi"/>
          <w:color w:val="000000"/>
          <w:szCs w:val="22"/>
          <w:lang w:eastAsia="en-AU"/>
        </w:rPr>
        <w:t xml:space="preserve"> or Moorooka</w:t>
      </w:r>
      <w:r w:rsidR="0018779D">
        <w:rPr>
          <w:rFonts w:eastAsia="Arial" w:cstheme="minorHAnsi"/>
          <w:color w:val="000000"/>
          <w:szCs w:val="22"/>
          <w:lang w:eastAsia="en-AU"/>
        </w:rPr>
        <w:t xml:space="preserve"> office with options to work from other BRISSC locations as needed.</w:t>
      </w:r>
      <w:r w:rsidR="005D5E3C">
        <w:rPr>
          <w:rFonts w:eastAsia="Arial" w:cstheme="minorHAnsi"/>
          <w:color w:val="000000"/>
          <w:szCs w:val="22"/>
          <w:lang w:eastAsia="en-AU"/>
        </w:rPr>
        <w:t xml:space="preserve"> </w:t>
      </w:r>
      <w:bookmarkEnd w:id="0"/>
      <w:r w:rsidR="00051D40" w:rsidRPr="00051D40">
        <w:rPr>
          <w:rFonts w:eastAsia="Arial" w:cstheme="minorHAnsi"/>
          <w:color w:val="000000"/>
          <w:szCs w:val="22"/>
          <w:lang w:eastAsia="en-AU"/>
        </w:rPr>
        <w:t>It is expected that the worker will</w:t>
      </w:r>
      <w:r>
        <w:rPr>
          <w:rFonts w:eastAsia="Arial" w:cstheme="minorHAnsi"/>
          <w:color w:val="000000"/>
          <w:szCs w:val="22"/>
          <w:lang w:eastAsia="en-AU"/>
        </w:rPr>
        <w:t xml:space="preserve"> work over </w:t>
      </w:r>
      <w:r w:rsidR="005714B2" w:rsidRPr="00732CB5">
        <w:rPr>
          <w:rFonts w:eastAsia="Arial" w:cstheme="minorHAnsi"/>
          <w:color w:val="000000"/>
          <w:szCs w:val="22"/>
          <w:lang w:eastAsia="en-AU"/>
        </w:rPr>
        <w:t>3</w:t>
      </w:r>
      <w:r>
        <w:rPr>
          <w:rFonts w:eastAsia="Arial" w:cstheme="minorHAnsi"/>
          <w:color w:val="000000"/>
          <w:szCs w:val="22"/>
          <w:lang w:eastAsia="en-AU"/>
        </w:rPr>
        <w:t xml:space="preserve"> days 9am – 5pm, Monday to Friday</w:t>
      </w:r>
      <w:r w:rsidR="00051D40" w:rsidRPr="00051D40">
        <w:rPr>
          <w:rFonts w:eastAsia="Arial" w:cstheme="minorHAnsi"/>
          <w:color w:val="000000"/>
          <w:szCs w:val="22"/>
          <w:lang w:eastAsia="en-AU"/>
        </w:rPr>
        <w:t xml:space="preserve">. </w:t>
      </w:r>
      <w:r w:rsidR="00A56A83" w:rsidRPr="003160E8">
        <w:rPr>
          <w:rFonts w:eastAsia="Arial" w:cstheme="minorHAnsi"/>
          <w:color w:val="000000"/>
          <w:szCs w:val="22"/>
          <w:lang w:eastAsia="en-AU"/>
        </w:rPr>
        <w:t xml:space="preserve">There are provisions for TOIL, and some limited flexibility that can be negotiated with the </w:t>
      </w:r>
      <w:r w:rsidR="00A56A83">
        <w:rPr>
          <w:rFonts w:eastAsia="Arial" w:cstheme="minorHAnsi"/>
          <w:color w:val="000000"/>
          <w:szCs w:val="22"/>
          <w:lang w:eastAsia="en-AU"/>
        </w:rPr>
        <w:t xml:space="preserve">BRISSC </w:t>
      </w:r>
      <w:r w:rsidR="00A56A83" w:rsidRPr="003160E8">
        <w:rPr>
          <w:rFonts w:eastAsia="Arial" w:cstheme="minorHAnsi"/>
          <w:color w:val="000000"/>
          <w:szCs w:val="22"/>
          <w:lang w:eastAsia="en-AU"/>
        </w:rPr>
        <w:t xml:space="preserve">Collective with reference to the worker’s needs and the needs of the organisation.  This position may occasionally require some after hours or weekend work as </w:t>
      </w:r>
      <w:r w:rsidR="005714B2">
        <w:rPr>
          <w:rFonts w:eastAsia="Arial" w:cstheme="minorHAnsi"/>
          <w:color w:val="000000"/>
          <w:szCs w:val="22"/>
          <w:lang w:eastAsia="en-AU"/>
        </w:rPr>
        <w:t xml:space="preserve">negotiated with </w:t>
      </w:r>
      <w:r w:rsidR="00A56A83" w:rsidRPr="003160E8">
        <w:rPr>
          <w:rFonts w:eastAsia="Arial" w:cstheme="minorHAnsi"/>
          <w:color w:val="000000"/>
          <w:szCs w:val="22"/>
          <w:lang w:eastAsia="en-AU"/>
        </w:rPr>
        <w:t xml:space="preserve">the BRISSC Collective. </w:t>
      </w:r>
    </w:p>
    <w:p w14:paraId="691DE347" w14:textId="77777777" w:rsidR="00070BB5" w:rsidRDefault="00070BB5" w:rsidP="00087CE2">
      <w:pPr>
        <w:jc w:val="left"/>
        <w:rPr>
          <w:rFonts w:eastAsia="Arial" w:cstheme="minorHAnsi"/>
          <w:color w:val="000000"/>
          <w:szCs w:val="22"/>
          <w:lang w:eastAsia="en-AU"/>
        </w:rPr>
      </w:pPr>
    </w:p>
    <w:p w14:paraId="3AB662B9" w14:textId="4F3C7E54" w:rsidR="00070BB5" w:rsidRPr="003160E8" w:rsidRDefault="00070BB5" w:rsidP="00070BB5">
      <w:pPr>
        <w:keepNext/>
        <w:keepLines/>
        <w:spacing w:after="120"/>
        <w:ind w:left="-6" w:hanging="11"/>
        <w:jc w:val="left"/>
        <w:outlineLvl w:val="0"/>
        <w:rPr>
          <w:rFonts w:eastAsia="Arial" w:cstheme="minorHAnsi"/>
          <w:b/>
          <w:color w:val="000000"/>
          <w:szCs w:val="22"/>
          <w:u w:val="single" w:color="000000"/>
          <w:lang w:eastAsia="en-AU"/>
        </w:rPr>
      </w:pPr>
      <w:r>
        <w:rPr>
          <w:rFonts w:eastAsia="Arial" w:cstheme="minorHAnsi"/>
          <w:b/>
          <w:color w:val="000000"/>
          <w:szCs w:val="22"/>
          <w:u w:val="single" w:color="000000"/>
          <w:lang w:eastAsia="en-AU"/>
        </w:rPr>
        <w:t>ABOUT BRISSC</w:t>
      </w:r>
      <w:r w:rsidRPr="003160E8">
        <w:rPr>
          <w:rFonts w:eastAsia="Arial" w:cstheme="minorHAnsi"/>
          <w:b/>
          <w:color w:val="000000"/>
          <w:szCs w:val="22"/>
          <w:u w:color="000000"/>
          <w:lang w:eastAsia="en-AU"/>
        </w:rPr>
        <w:t xml:space="preserve">  </w:t>
      </w:r>
    </w:p>
    <w:p w14:paraId="68B67514" w14:textId="0E9D3B7C" w:rsidR="00070BB5" w:rsidRPr="007A0348" w:rsidRDefault="00070BB5" w:rsidP="007A0348">
      <w:pPr>
        <w:ind w:left="10" w:hanging="10"/>
        <w:jc w:val="left"/>
        <w:rPr>
          <w:rFonts w:eastAsia="Arial" w:cstheme="minorHAnsi"/>
          <w:szCs w:val="22"/>
          <w:lang w:eastAsia="en-AU"/>
        </w:rPr>
      </w:pPr>
      <w:r>
        <w:rPr>
          <w:rFonts w:eastAsia="Arial" w:cstheme="minorHAnsi"/>
          <w:color w:val="000000"/>
          <w:szCs w:val="22"/>
          <w:lang w:eastAsia="en-AU"/>
        </w:rPr>
        <w:t>BRISSC is a sexual violence support service that operates as a collective. Those who work at BRISSC undertake</w:t>
      </w:r>
      <w:r w:rsidR="001F6739">
        <w:rPr>
          <w:rFonts w:eastAsia="Arial" w:cstheme="minorHAnsi"/>
          <w:color w:val="000000"/>
          <w:szCs w:val="22"/>
          <w:lang w:eastAsia="en-AU"/>
        </w:rPr>
        <w:t xml:space="preserve"> to share work skills, </w:t>
      </w:r>
      <w:r w:rsidR="00692C20">
        <w:rPr>
          <w:rFonts w:eastAsia="Arial" w:cstheme="minorHAnsi"/>
          <w:color w:val="000000"/>
          <w:szCs w:val="22"/>
          <w:lang w:eastAsia="en-AU"/>
        </w:rPr>
        <w:t>workloads</w:t>
      </w:r>
      <w:r w:rsidR="001F6739">
        <w:rPr>
          <w:rFonts w:eastAsia="Arial" w:cstheme="minorHAnsi"/>
          <w:color w:val="000000"/>
          <w:szCs w:val="22"/>
          <w:lang w:eastAsia="en-AU"/>
        </w:rPr>
        <w:t>, information, decision making, resources and wages.</w:t>
      </w:r>
      <w:r w:rsidR="007A0348">
        <w:rPr>
          <w:rFonts w:eastAsia="Arial" w:cstheme="minorHAnsi"/>
          <w:color w:val="000000"/>
          <w:szCs w:val="22"/>
          <w:lang w:eastAsia="en-AU"/>
        </w:rPr>
        <w:t xml:space="preserve"> The BRISSC collective operates within a larger collective called The Women’s Community Aid Association (WCAA). </w:t>
      </w:r>
      <w:bookmarkStart w:id="1" w:name="_Hlk163121453"/>
      <w:r w:rsidR="007A0348" w:rsidRPr="0024659F">
        <w:rPr>
          <w:rFonts w:eastAsia="Arial" w:cstheme="minorHAnsi"/>
          <w:szCs w:val="22"/>
          <w:lang w:eastAsia="en-AU"/>
        </w:rPr>
        <w:t xml:space="preserve">BRISSC provides services at </w:t>
      </w:r>
      <w:r w:rsidR="007A0348">
        <w:rPr>
          <w:rFonts w:eastAsia="Arial" w:cstheme="minorHAnsi"/>
          <w:szCs w:val="22"/>
          <w:lang w:eastAsia="en-AU"/>
        </w:rPr>
        <w:t>4</w:t>
      </w:r>
      <w:r w:rsidR="007A0348" w:rsidRPr="0024659F">
        <w:rPr>
          <w:rFonts w:eastAsia="Arial" w:cstheme="minorHAnsi"/>
          <w:szCs w:val="22"/>
          <w:lang w:eastAsia="en-AU"/>
        </w:rPr>
        <w:t xml:space="preserve"> sites across Brisbane – </w:t>
      </w:r>
      <w:r w:rsidR="007A0348">
        <w:rPr>
          <w:rFonts w:eastAsia="Arial" w:cstheme="minorHAnsi"/>
          <w:szCs w:val="22"/>
          <w:lang w:eastAsia="en-AU"/>
        </w:rPr>
        <w:t>Woolloongabba</w:t>
      </w:r>
      <w:r w:rsidR="007A0348" w:rsidRPr="0024659F">
        <w:rPr>
          <w:rFonts w:eastAsia="Arial" w:cstheme="minorHAnsi"/>
          <w:szCs w:val="22"/>
          <w:lang w:eastAsia="en-AU"/>
        </w:rPr>
        <w:t>,</w:t>
      </w:r>
      <w:r w:rsidR="007A0348">
        <w:rPr>
          <w:rFonts w:eastAsia="Arial" w:cstheme="minorHAnsi"/>
          <w:szCs w:val="22"/>
          <w:lang w:eastAsia="en-AU"/>
        </w:rPr>
        <w:t xml:space="preserve"> Moorooka,</w:t>
      </w:r>
      <w:r w:rsidR="007A0348" w:rsidRPr="0024659F">
        <w:rPr>
          <w:rFonts w:eastAsia="Arial" w:cstheme="minorHAnsi"/>
          <w:szCs w:val="22"/>
          <w:lang w:eastAsia="en-AU"/>
        </w:rPr>
        <w:t xml:space="preserve"> Inala and Northside.  </w:t>
      </w:r>
      <w:bookmarkEnd w:id="1"/>
    </w:p>
    <w:p w14:paraId="339E45D3" w14:textId="77777777" w:rsidR="00A56A83" w:rsidRPr="003160E8" w:rsidRDefault="00A56A83" w:rsidP="00087CE2">
      <w:pPr>
        <w:jc w:val="left"/>
        <w:rPr>
          <w:rFonts w:eastAsia="Arial" w:cstheme="minorHAnsi"/>
          <w:color w:val="000000"/>
          <w:szCs w:val="22"/>
          <w:lang w:eastAsia="en-AU"/>
        </w:rPr>
      </w:pPr>
      <w:r w:rsidRPr="003160E8">
        <w:rPr>
          <w:rFonts w:eastAsia="Arial" w:cstheme="minorHAnsi"/>
          <w:color w:val="000000"/>
          <w:szCs w:val="22"/>
          <w:lang w:eastAsia="en-AU"/>
        </w:rPr>
        <w:t xml:space="preserve"> </w:t>
      </w:r>
    </w:p>
    <w:p w14:paraId="59E98059" w14:textId="77777777" w:rsidR="00A56A83" w:rsidRPr="003160E8" w:rsidRDefault="00A56A83" w:rsidP="00087CE2">
      <w:pPr>
        <w:keepNext/>
        <w:keepLines/>
        <w:spacing w:after="120"/>
        <w:ind w:left="-6" w:hanging="11"/>
        <w:jc w:val="left"/>
        <w:outlineLvl w:val="0"/>
        <w:rPr>
          <w:rFonts w:eastAsia="Arial" w:cstheme="minorHAnsi"/>
          <w:b/>
          <w:color w:val="000000"/>
          <w:szCs w:val="22"/>
          <w:u w:val="single" w:color="000000"/>
          <w:lang w:eastAsia="en-AU"/>
        </w:rPr>
      </w:pPr>
      <w:r w:rsidRPr="003160E8">
        <w:rPr>
          <w:rFonts w:eastAsia="Arial" w:cstheme="minorHAnsi"/>
          <w:b/>
          <w:color w:val="000000"/>
          <w:szCs w:val="22"/>
          <w:u w:val="single" w:color="000000"/>
          <w:lang w:eastAsia="en-AU"/>
        </w:rPr>
        <w:t>FUNDING</w:t>
      </w:r>
      <w:r w:rsidRPr="003160E8">
        <w:rPr>
          <w:rFonts w:eastAsia="Arial" w:cstheme="minorHAnsi"/>
          <w:b/>
          <w:color w:val="000000"/>
          <w:szCs w:val="22"/>
          <w:u w:color="000000"/>
          <w:lang w:eastAsia="en-AU"/>
        </w:rPr>
        <w:t xml:space="preserve">  </w:t>
      </w:r>
    </w:p>
    <w:p w14:paraId="5D87E8EB" w14:textId="1DA9D95D" w:rsidR="00070BB5" w:rsidRPr="003160E8" w:rsidRDefault="00A56A83" w:rsidP="007A0348">
      <w:pPr>
        <w:ind w:left="10" w:hanging="10"/>
        <w:jc w:val="left"/>
        <w:rPr>
          <w:rFonts w:eastAsia="Arial" w:cstheme="minorHAnsi"/>
          <w:color w:val="000000"/>
          <w:szCs w:val="22"/>
          <w:lang w:eastAsia="en-AU"/>
        </w:rPr>
      </w:pPr>
      <w:r w:rsidRPr="003160E8">
        <w:rPr>
          <w:rFonts w:eastAsia="Arial" w:cstheme="minorHAnsi"/>
          <w:color w:val="000000"/>
          <w:szCs w:val="22"/>
          <w:lang w:eastAsia="en-AU"/>
        </w:rPr>
        <w:t xml:space="preserve">This position is contingent on recurrent funding from the Queensland </w:t>
      </w:r>
      <w:r w:rsidR="00C52E28" w:rsidRPr="00C52E28">
        <w:rPr>
          <w:rFonts w:eastAsia="Arial" w:cstheme="minorHAnsi"/>
          <w:color w:val="000000"/>
          <w:szCs w:val="22"/>
          <w:lang w:eastAsia="en-AU"/>
        </w:rPr>
        <w:t>Department of Families, Seniors, Disability Services and Child Safety</w:t>
      </w:r>
      <w:r w:rsidRPr="00864FFB">
        <w:rPr>
          <w:rFonts w:eastAsia="Arial" w:cstheme="minorHAnsi"/>
          <w:color w:val="000000"/>
          <w:szCs w:val="22"/>
          <w:lang w:eastAsia="en-AU"/>
        </w:rPr>
        <w:t>.</w:t>
      </w:r>
      <w:r w:rsidRPr="003160E8">
        <w:rPr>
          <w:rFonts w:eastAsia="Arial" w:cstheme="minorHAnsi"/>
          <w:color w:val="000000"/>
          <w:szCs w:val="22"/>
          <w:lang w:eastAsia="en-AU"/>
        </w:rPr>
        <w:t xml:space="preserve"> Should funding be discontinued</w:t>
      </w:r>
      <w:r>
        <w:rPr>
          <w:rFonts w:eastAsia="Arial" w:cstheme="minorHAnsi"/>
          <w:color w:val="000000"/>
          <w:szCs w:val="22"/>
          <w:lang w:eastAsia="en-AU"/>
        </w:rPr>
        <w:t>,</w:t>
      </w:r>
      <w:r w:rsidRPr="003160E8">
        <w:rPr>
          <w:rFonts w:eastAsia="Arial" w:cstheme="minorHAnsi"/>
          <w:color w:val="000000"/>
          <w:szCs w:val="22"/>
          <w:lang w:eastAsia="en-AU"/>
        </w:rPr>
        <w:t xml:space="preserve"> employees of the service will be advised with as much notice as possible and obligations under the relevant Award/Agreement/legislation will be fulfilled.  </w:t>
      </w:r>
      <w:r w:rsidRPr="003160E8">
        <w:rPr>
          <w:rFonts w:eastAsia="Arial" w:cstheme="minorHAnsi"/>
          <w:color w:val="0070C0"/>
          <w:szCs w:val="22"/>
          <w:lang w:eastAsia="en-AU"/>
        </w:rPr>
        <w:t xml:space="preserve"> </w:t>
      </w:r>
      <w:r w:rsidRPr="003160E8">
        <w:rPr>
          <w:rFonts w:eastAsia="Arial" w:cstheme="minorHAnsi"/>
          <w:color w:val="000000"/>
          <w:szCs w:val="22"/>
          <w:lang w:eastAsia="en-AU"/>
        </w:rPr>
        <w:t xml:space="preserve"> </w:t>
      </w:r>
    </w:p>
    <w:p w14:paraId="56271024" w14:textId="77777777" w:rsidR="00A56A83" w:rsidRPr="003160E8" w:rsidRDefault="00A56A83" w:rsidP="00087CE2">
      <w:pPr>
        <w:jc w:val="left"/>
        <w:rPr>
          <w:rFonts w:eastAsia="Arial" w:cstheme="minorHAnsi"/>
          <w:color w:val="000000"/>
          <w:szCs w:val="22"/>
          <w:lang w:eastAsia="en-AU"/>
        </w:rPr>
      </w:pPr>
      <w:r w:rsidRPr="003160E8">
        <w:rPr>
          <w:rFonts w:eastAsia="Arial" w:cstheme="minorHAnsi"/>
          <w:color w:val="000000"/>
          <w:szCs w:val="22"/>
          <w:lang w:eastAsia="en-AU"/>
        </w:rPr>
        <w:t xml:space="preserve"> </w:t>
      </w:r>
    </w:p>
    <w:p w14:paraId="33A32266" w14:textId="77777777" w:rsidR="00A56A83" w:rsidRPr="003160E8" w:rsidRDefault="00A56A83" w:rsidP="00087CE2">
      <w:pPr>
        <w:keepNext/>
        <w:keepLines/>
        <w:spacing w:after="120"/>
        <w:ind w:left="-6" w:hanging="11"/>
        <w:jc w:val="left"/>
        <w:outlineLvl w:val="0"/>
        <w:rPr>
          <w:rFonts w:eastAsia="Arial" w:cstheme="minorHAnsi"/>
          <w:b/>
          <w:color w:val="000000"/>
          <w:szCs w:val="22"/>
          <w:u w:val="single" w:color="000000"/>
          <w:lang w:eastAsia="en-AU"/>
        </w:rPr>
      </w:pPr>
      <w:r>
        <w:rPr>
          <w:rFonts w:eastAsia="Arial" w:cstheme="minorHAnsi"/>
          <w:b/>
          <w:color w:val="000000"/>
          <w:szCs w:val="22"/>
          <w:u w:val="single" w:color="000000"/>
          <w:lang w:eastAsia="en-AU"/>
        </w:rPr>
        <w:t>SUMMARY OF ROLE &amp; EXPECTATIONS</w:t>
      </w:r>
    </w:p>
    <w:p w14:paraId="146B7D6C" w14:textId="7B00A154" w:rsidR="00A56A83" w:rsidRPr="0024659F" w:rsidRDefault="007233A4" w:rsidP="00070BB5">
      <w:pPr>
        <w:jc w:val="left"/>
      </w:pPr>
      <w:r>
        <w:rPr>
          <w:rFonts w:eastAsia="Arial" w:cstheme="minorHAnsi"/>
          <w:szCs w:val="22"/>
          <w:lang w:eastAsia="en-AU"/>
        </w:rPr>
        <w:t xml:space="preserve">The </w:t>
      </w:r>
      <w:r w:rsidR="00974DE8">
        <w:rPr>
          <w:rFonts w:eastAsia="Arial" w:cstheme="minorHAnsi"/>
          <w:szCs w:val="22"/>
          <w:lang w:eastAsia="en-AU"/>
        </w:rPr>
        <w:t>Support and Community Education Worker’s</w:t>
      </w:r>
      <w:r w:rsidR="00A56A83" w:rsidRPr="00087CE2">
        <w:rPr>
          <w:rFonts w:eastAsia="Arial" w:cstheme="minorHAnsi"/>
          <w:szCs w:val="22"/>
          <w:lang w:eastAsia="en-AU"/>
        </w:rPr>
        <w:t xml:space="preserve"> </w:t>
      </w:r>
      <w:r>
        <w:rPr>
          <w:rFonts w:eastAsia="Arial" w:cstheme="minorHAnsi"/>
          <w:szCs w:val="22"/>
          <w:lang w:eastAsia="en-AU"/>
        </w:rPr>
        <w:t xml:space="preserve">core role is providing </w:t>
      </w:r>
      <w:r w:rsidR="00087CE2">
        <w:rPr>
          <w:rFonts w:eastAsia="Arial" w:cstheme="minorHAnsi"/>
          <w:szCs w:val="22"/>
          <w:lang w:eastAsia="en-AU"/>
        </w:rPr>
        <w:t>individual support</w:t>
      </w:r>
      <w:r>
        <w:rPr>
          <w:rFonts w:eastAsia="Arial" w:cstheme="minorHAnsi"/>
          <w:szCs w:val="22"/>
          <w:lang w:eastAsia="en-AU"/>
        </w:rPr>
        <w:t xml:space="preserve"> </w:t>
      </w:r>
      <w:r w:rsidR="00070BB5">
        <w:rPr>
          <w:rFonts w:eastAsia="Arial" w:cstheme="minorHAnsi"/>
          <w:szCs w:val="22"/>
          <w:lang w:eastAsia="en-AU"/>
        </w:rPr>
        <w:t xml:space="preserve">and advocacy </w:t>
      </w:r>
      <w:r>
        <w:rPr>
          <w:rFonts w:eastAsia="Arial" w:cstheme="minorHAnsi"/>
          <w:szCs w:val="22"/>
          <w:lang w:eastAsia="en-AU"/>
        </w:rPr>
        <w:t xml:space="preserve">to </w:t>
      </w:r>
      <w:r w:rsidR="007A0348">
        <w:rPr>
          <w:rFonts w:eastAsia="Arial" w:cstheme="minorHAnsi"/>
          <w:szCs w:val="22"/>
          <w:lang w:eastAsia="en-AU"/>
        </w:rPr>
        <w:t xml:space="preserve">sexual assault </w:t>
      </w:r>
      <w:r>
        <w:rPr>
          <w:rFonts w:eastAsia="Arial" w:cstheme="minorHAnsi"/>
          <w:szCs w:val="22"/>
          <w:lang w:eastAsia="en-AU"/>
        </w:rPr>
        <w:t>survivors</w:t>
      </w:r>
      <w:r w:rsidR="00070BB5">
        <w:rPr>
          <w:rFonts w:eastAsia="Arial" w:cstheme="minorHAnsi"/>
          <w:szCs w:val="22"/>
          <w:lang w:eastAsia="en-AU"/>
        </w:rPr>
        <w:t xml:space="preserve"> and engaging with community about sexual violence</w:t>
      </w:r>
      <w:r w:rsidR="00B048EE">
        <w:rPr>
          <w:rFonts w:eastAsia="Arial" w:cstheme="minorHAnsi"/>
          <w:szCs w:val="22"/>
          <w:lang w:eastAsia="en-AU"/>
        </w:rPr>
        <w:t>.</w:t>
      </w:r>
      <w:r w:rsidR="00B06BDE">
        <w:rPr>
          <w:rFonts w:eastAsia="Arial" w:cstheme="minorHAnsi"/>
          <w:szCs w:val="22"/>
          <w:lang w:eastAsia="en-AU"/>
        </w:rPr>
        <w:t xml:space="preserve"> This varies according to the needs but can include advocacy, </w:t>
      </w:r>
      <w:r w:rsidR="007A0348">
        <w:rPr>
          <w:rFonts w:eastAsia="Arial" w:cstheme="minorHAnsi"/>
          <w:szCs w:val="22"/>
          <w:lang w:eastAsia="en-AU"/>
        </w:rPr>
        <w:t>1 on 1 support</w:t>
      </w:r>
      <w:r w:rsidR="00B06BDE">
        <w:rPr>
          <w:rFonts w:eastAsia="Arial" w:cstheme="minorHAnsi"/>
          <w:szCs w:val="22"/>
          <w:lang w:eastAsia="en-AU"/>
        </w:rPr>
        <w:t xml:space="preserve">, </w:t>
      </w:r>
      <w:r w:rsidR="007A0348">
        <w:rPr>
          <w:rFonts w:eastAsia="Arial" w:cstheme="minorHAnsi"/>
          <w:szCs w:val="22"/>
          <w:lang w:eastAsia="en-AU"/>
        </w:rPr>
        <w:t xml:space="preserve">assistance with VAQ applications, </w:t>
      </w:r>
      <w:r w:rsidR="00B06BDE">
        <w:rPr>
          <w:rFonts w:eastAsia="Arial" w:cstheme="minorHAnsi"/>
          <w:szCs w:val="22"/>
          <w:lang w:eastAsia="en-AU"/>
        </w:rPr>
        <w:t xml:space="preserve">police </w:t>
      </w:r>
      <w:r w:rsidR="007A0348">
        <w:rPr>
          <w:rFonts w:eastAsia="Arial" w:cstheme="minorHAnsi"/>
          <w:szCs w:val="22"/>
          <w:lang w:eastAsia="en-AU"/>
        </w:rPr>
        <w:t xml:space="preserve">statements </w:t>
      </w:r>
      <w:r w:rsidR="00B06BDE">
        <w:rPr>
          <w:rFonts w:eastAsia="Arial" w:cstheme="minorHAnsi"/>
          <w:szCs w:val="22"/>
          <w:lang w:eastAsia="en-AU"/>
        </w:rPr>
        <w:t>and court</w:t>
      </w:r>
      <w:r w:rsidR="007A0348">
        <w:rPr>
          <w:rFonts w:eastAsia="Arial" w:cstheme="minorHAnsi"/>
          <w:szCs w:val="22"/>
          <w:lang w:eastAsia="en-AU"/>
        </w:rPr>
        <w:t xml:space="preserve"> attendance</w:t>
      </w:r>
      <w:r w:rsidR="00B06BDE">
        <w:rPr>
          <w:rFonts w:eastAsia="Arial" w:cstheme="minorHAnsi"/>
          <w:szCs w:val="22"/>
          <w:lang w:eastAsia="en-AU"/>
        </w:rPr>
        <w:t>.</w:t>
      </w:r>
      <w:r w:rsidR="005F1D39">
        <w:rPr>
          <w:rFonts w:eastAsia="Arial" w:cstheme="minorHAnsi"/>
          <w:szCs w:val="22"/>
          <w:lang w:eastAsia="en-AU"/>
        </w:rPr>
        <w:t xml:space="preserve"> </w:t>
      </w:r>
      <w:r w:rsidR="00B048EE">
        <w:rPr>
          <w:rFonts w:eastAsia="Arial" w:cstheme="minorHAnsi"/>
          <w:szCs w:val="22"/>
          <w:lang w:eastAsia="en-AU"/>
        </w:rPr>
        <w:t>A</w:t>
      </w:r>
      <w:r>
        <w:rPr>
          <w:rFonts w:eastAsia="Arial" w:cstheme="minorHAnsi"/>
          <w:szCs w:val="22"/>
          <w:lang w:eastAsia="en-AU"/>
        </w:rPr>
        <w:t>s well as</w:t>
      </w:r>
      <w:r w:rsidR="00B048EE">
        <w:rPr>
          <w:rFonts w:eastAsia="Arial" w:cstheme="minorHAnsi"/>
          <w:szCs w:val="22"/>
          <w:lang w:eastAsia="en-AU"/>
        </w:rPr>
        <w:t xml:space="preserve"> this, workers are expected to help</w:t>
      </w:r>
      <w:r>
        <w:rPr>
          <w:rFonts w:eastAsia="Arial" w:cstheme="minorHAnsi"/>
          <w:szCs w:val="22"/>
          <w:lang w:eastAsia="en-AU"/>
        </w:rPr>
        <w:t xml:space="preserve"> </w:t>
      </w:r>
      <w:r w:rsidR="00B048EE">
        <w:rPr>
          <w:rFonts w:eastAsia="Arial" w:cstheme="minorHAnsi"/>
          <w:szCs w:val="22"/>
          <w:lang w:eastAsia="en-AU"/>
        </w:rPr>
        <w:t>the collective run</w:t>
      </w:r>
      <w:r>
        <w:rPr>
          <w:rFonts w:eastAsia="Arial" w:cstheme="minorHAnsi"/>
          <w:szCs w:val="22"/>
          <w:lang w:eastAsia="en-AU"/>
        </w:rPr>
        <w:t xml:space="preserve"> via </w:t>
      </w:r>
      <w:r w:rsidR="005F1D39">
        <w:rPr>
          <w:rFonts w:eastAsia="Arial" w:cstheme="minorHAnsi"/>
          <w:szCs w:val="22"/>
          <w:lang w:eastAsia="en-AU"/>
        </w:rPr>
        <w:t>administration</w:t>
      </w:r>
      <w:r>
        <w:rPr>
          <w:rFonts w:eastAsia="Arial" w:cstheme="minorHAnsi"/>
          <w:szCs w:val="22"/>
          <w:lang w:eastAsia="en-AU"/>
        </w:rPr>
        <w:t>, facilitation and</w:t>
      </w:r>
      <w:r w:rsidR="005F1D39">
        <w:rPr>
          <w:rFonts w:eastAsia="Arial" w:cstheme="minorHAnsi"/>
          <w:szCs w:val="22"/>
          <w:lang w:eastAsia="en-AU"/>
        </w:rPr>
        <w:t xml:space="preserve"> </w:t>
      </w:r>
      <w:r w:rsidR="00B048EE">
        <w:rPr>
          <w:rFonts w:eastAsia="Arial" w:cstheme="minorHAnsi"/>
          <w:szCs w:val="22"/>
          <w:lang w:eastAsia="en-AU"/>
        </w:rPr>
        <w:t>management tasks</w:t>
      </w:r>
      <w:r w:rsidR="00864FFB">
        <w:rPr>
          <w:rFonts w:eastAsia="Arial" w:cstheme="minorHAnsi"/>
          <w:szCs w:val="22"/>
          <w:lang w:eastAsia="en-AU"/>
        </w:rPr>
        <w:t>.</w:t>
      </w:r>
      <w:r>
        <w:rPr>
          <w:rFonts w:eastAsia="Arial" w:cstheme="minorHAnsi"/>
          <w:szCs w:val="22"/>
          <w:lang w:eastAsia="en-AU"/>
        </w:rPr>
        <w:t xml:space="preserve"> </w:t>
      </w:r>
      <w:r w:rsidR="00AC7A9F">
        <w:rPr>
          <w:rFonts w:eastAsia="Arial" w:cstheme="minorHAnsi"/>
          <w:szCs w:val="22"/>
          <w:lang w:eastAsia="en-AU"/>
        </w:rPr>
        <w:t xml:space="preserve">The </w:t>
      </w:r>
      <w:r w:rsidR="000F51EE">
        <w:rPr>
          <w:rFonts w:eastAsia="Arial" w:cstheme="minorHAnsi"/>
          <w:szCs w:val="22"/>
          <w:lang w:eastAsia="en-AU"/>
        </w:rPr>
        <w:t>w</w:t>
      </w:r>
      <w:r w:rsidR="00A56A83" w:rsidRPr="00087CE2">
        <w:rPr>
          <w:rFonts w:eastAsia="Arial" w:cstheme="minorHAnsi"/>
          <w:szCs w:val="22"/>
          <w:lang w:eastAsia="en-AU"/>
        </w:rPr>
        <w:t xml:space="preserve">orker’s service delivery </w:t>
      </w:r>
      <w:r>
        <w:rPr>
          <w:rFonts w:eastAsia="Arial" w:cstheme="minorHAnsi"/>
          <w:szCs w:val="22"/>
          <w:lang w:eastAsia="en-AU"/>
        </w:rPr>
        <w:t>can</w:t>
      </w:r>
      <w:r w:rsidR="00A56A83" w:rsidRPr="00087CE2">
        <w:rPr>
          <w:rFonts w:eastAsia="Arial" w:cstheme="minorHAnsi"/>
          <w:szCs w:val="22"/>
          <w:lang w:eastAsia="en-AU"/>
        </w:rPr>
        <w:t xml:space="preserve"> </w:t>
      </w:r>
      <w:r w:rsidR="00AC7A9F">
        <w:rPr>
          <w:rFonts w:eastAsia="Arial" w:cstheme="minorHAnsi"/>
          <w:szCs w:val="22"/>
          <w:lang w:eastAsia="en-AU"/>
        </w:rPr>
        <w:t xml:space="preserve">also </w:t>
      </w:r>
      <w:r w:rsidR="00A56A83" w:rsidRPr="00087CE2">
        <w:rPr>
          <w:rFonts w:eastAsia="Arial" w:cstheme="minorHAnsi"/>
          <w:szCs w:val="22"/>
          <w:lang w:eastAsia="en-AU"/>
        </w:rPr>
        <w:t xml:space="preserve">involve providing community education, </w:t>
      </w:r>
      <w:r w:rsidR="000F51EE" w:rsidRPr="00087CE2">
        <w:rPr>
          <w:rFonts w:eastAsia="Arial" w:cstheme="minorHAnsi"/>
          <w:szCs w:val="22"/>
          <w:lang w:eastAsia="en-AU"/>
        </w:rPr>
        <w:t>training,</w:t>
      </w:r>
      <w:r w:rsidR="00A56A83" w:rsidRPr="00087CE2">
        <w:rPr>
          <w:rFonts w:eastAsia="Arial" w:cstheme="minorHAnsi"/>
          <w:szCs w:val="22"/>
          <w:lang w:eastAsia="en-AU"/>
        </w:rPr>
        <w:t xml:space="preserve"> and development.  This may be undertaken individually or jointly with another BRISSC worker</w:t>
      </w:r>
      <w:r>
        <w:rPr>
          <w:rFonts w:eastAsia="Arial" w:cstheme="minorHAnsi"/>
          <w:szCs w:val="22"/>
          <w:lang w:eastAsia="en-AU"/>
        </w:rPr>
        <w:t xml:space="preserve"> at the workers discretion</w:t>
      </w:r>
      <w:r w:rsidR="007A0348">
        <w:rPr>
          <w:rFonts w:eastAsia="Arial" w:cstheme="minorHAnsi"/>
          <w:szCs w:val="22"/>
          <w:lang w:eastAsia="en-AU"/>
        </w:rPr>
        <w:t xml:space="preserve"> and the collective need</w:t>
      </w:r>
      <w:r w:rsidR="00A56A83" w:rsidRPr="00087CE2">
        <w:rPr>
          <w:rFonts w:eastAsia="Arial" w:cstheme="minorHAnsi"/>
          <w:szCs w:val="22"/>
          <w:lang w:eastAsia="en-AU"/>
        </w:rPr>
        <w:t>.</w:t>
      </w:r>
    </w:p>
    <w:p w14:paraId="38089581" w14:textId="5E22F8D0" w:rsidR="00A56A83" w:rsidRPr="003160E8" w:rsidRDefault="00A56A83" w:rsidP="00087CE2">
      <w:pPr>
        <w:jc w:val="left"/>
        <w:rPr>
          <w:rFonts w:eastAsia="Arial" w:cstheme="minorHAnsi"/>
          <w:color w:val="000000"/>
          <w:szCs w:val="22"/>
          <w:lang w:eastAsia="en-AU"/>
        </w:rPr>
      </w:pPr>
    </w:p>
    <w:p w14:paraId="3C5C4B6F" w14:textId="77777777" w:rsidR="00A56A83" w:rsidRPr="003160E8" w:rsidRDefault="00A56A83" w:rsidP="00087CE2">
      <w:pPr>
        <w:ind w:left="10" w:hanging="10"/>
        <w:jc w:val="left"/>
        <w:rPr>
          <w:rFonts w:eastAsia="Arial" w:cstheme="minorHAnsi"/>
          <w:color w:val="000000"/>
          <w:szCs w:val="22"/>
          <w:lang w:eastAsia="en-AU"/>
        </w:rPr>
      </w:pPr>
      <w:bookmarkStart w:id="2" w:name="_Hlk163121421"/>
      <w:r w:rsidRPr="003160E8">
        <w:rPr>
          <w:rFonts w:eastAsia="Arial" w:cstheme="minorHAnsi"/>
          <w:color w:val="000000"/>
          <w:szCs w:val="22"/>
          <w:lang w:eastAsia="en-AU"/>
        </w:rPr>
        <w:lastRenderedPageBreak/>
        <w:t xml:space="preserve">The worker is expected to engage in peer supervisory processes, annual performance reviews, negotiated external supervision and to be accountable for all aspects of their work at BRISSC.  </w:t>
      </w:r>
    </w:p>
    <w:bookmarkEnd w:id="2"/>
    <w:p w14:paraId="52019E52" w14:textId="77777777" w:rsidR="00120658" w:rsidRPr="003160E8" w:rsidRDefault="00120658" w:rsidP="00A56A83">
      <w:pPr>
        <w:pStyle w:val="BodyText2"/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424FAF79" w14:textId="77777777" w:rsidR="00A56A83" w:rsidRPr="00110B72" w:rsidRDefault="00A56A83" w:rsidP="00A56A83">
      <w:pPr>
        <w:pStyle w:val="NoSpacing"/>
        <w:rPr>
          <w:rFonts w:cstheme="minorHAnsi"/>
          <w:szCs w:val="22"/>
          <w:u w:val="single"/>
        </w:rPr>
      </w:pPr>
      <w:r w:rsidRPr="00110B72">
        <w:rPr>
          <w:rFonts w:cstheme="minorHAnsi"/>
          <w:szCs w:val="22"/>
          <w:u w:val="single"/>
        </w:rPr>
        <w:t>SERVICE DELIVERY RESPONSIBILITIES</w:t>
      </w:r>
    </w:p>
    <w:p w14:paraId="060B7E9E" w14:textId="65B6E5A7" w:rsidR="00A56A83" w:rsidRPr="000E55DF" w:rsidRDefault="00A56A83" w:rsidP="00A56A83">
      <w:pPr>
        <w:pStyle w:val="NoSpacing"/>
        <w:spacing w:after="0"/>
        <w:rPr>
          <w:rFonts w:cstheme="minorHAnsi"/>
          <w:szCs w:val="22"/>
        </w:rPr>
      </w:pPr>
      <w:r w:rsidRPr="000E55DF">
        <w:rPr>
          <w:rFonts w:cstheme="minorHAnsi"/>
          <w:szCs w:val="22"/>
        </w:rPr>
        <w:t xml:space="preserve">Support </w:t>
      </w:r>
      <w:r w:rsidR="000857EB">
        <w:rPr>
          <w:rFonts w:cstheme="minorHAnsi"/>
          <w:szCs w:val="22"/>
        </w:rPr>
        <w:t xml:space="preserve">and Telephone </w:t>
      </w:r>
      <w:r w:rsidRPr="000E55DF">
        <w:rPr>
          <w:rFonts w:cstheme="minorHAnsi"/>
          <w:szCs w:val="22"/>
        </w:rPr>
        <w:t xml:space="preserve">Work </w:t>
      </w:r>
    </w:p>
    <w:p w14:paraId="020515B8" w14:textId="564048C7" w:rsidR="00A56A83" w:rsidRPr="000E55DF" w:rsidRDefault="00A56A83" w:rsidP="00A56A83">
      <w:pPr>
        <w:pStyle w:val="NoSpacing"/>
        <w:numPr>
          <w:ilvl w:val="0"/>
          <w:numId w:val="6"/>
        </w:numPr>
        <w:spacing w:after="0"/>
        <w:jc w:val="left"/>
        <w:rPr>
          <w:rFonts w:cstheme="minorHAnsi"/>
          <w:b w:val="0"/>
          <w:szCs w:val="22"/>
        </w:rPr>
      </w:pPr>
      <w:r w:rsidRPr="000E55DF">
        <w:rPr>
          <w:rFonts w:cstheme="minorHAnsi"/>
          <w:b w:val="0"/>
          <w:szCs w:val="22"/>
        </w:rPr>
        <w:t xml:space="preserve">Provide support to </w:t>
      </w:r>
      <w:r w:rsidR="000F51EE">
        <w:rPr>
          <w:rFonts w:cstheme="minorHAnsi"/>
          <w:b w:val="0"/>
          <w:szCs w:val="22"/>
        </w:rPr>
        <w:t>survivors of recent or</w:t>
      </w:r>
      <w:r w:rsidRPr="000E55DF">
        <w:rPr>
          <w:rFonts w:cstheme="minorHAnsi"/>
          <w:b w:val="0"/>
          <w:szCs w:val="22"/>
        </w:rPr>
        <w:t xml:space="preserve"> historic sexual violence by telephone and/or face to face appointments using a feminist support framework.</w:t>
      </w:r>
    </w:p>
    <w:p w14:paraId="181EEEAA" w14:textId="77777777" w:rsidR="00A56A83" w:rsidRPr="000E55DF" w:rsidRDefault="00A56A83" w:rsidP="00A56A83">
      <w:pPr>
        <w:pStyle w:val="NoSpacing"/>
        <w:numPr>
          <w:ilvl w:val="0"/>
          <w:numId w:val="6"/>
        </w:numPr>
        <w:spacing w:after="0"/>
        <w:jc w:val="left"/>
        <w:rPr>
          <w:rFonts w:cstheme="minorHAnsi"/>
          <w:b w:val="0"/>
          <w:szCs w:val="22"/>
        </w:rPr>
      </w:pPr>
      <w:r w:rsidRPr="000E55DF">
        <w:rPr>
          <w:rFonts w:cstheme="minorHAnsi"/>
          <w:b w:val="0"/>
          <w:szCs w:val="22"/>
        </w:rPr>
        <w:t>Provide clear and accurate information about legal and medical processes and available options.</w:t>
      </w:r>
    </w:p>
    <w:p w14:paraId="75B6B9C9" w14:textId="77777777" w:rsidR="00A56A83" w:rsidRPr="000E55DF" w:rsidRDefault="00A56A83" w:rsidP="00A56A83">
      <w:pPr>
        <w:pStyle w:val="NoSpacing"/>
        <w:numPr>
          <w:ilvl w:val="0"/>
          <w:numId w:val="6"/>
        </w:numPr>
        <w:spacing w:after="0"/>
        <w:jc w:val="left"/>
        <w:rPr>
          <w:rFonts w:cstheme="minorHAnsi"/>
          <w:b w:val="0"/>
          <w:szCs w:val="22"/>
        </w:rPr>
      </w:pPr>
      <w:r w:rsidRPr="000E55DF">
        <w:rPr>
          <w:rFonts w:cstheme="minorHAnsi"/>
          <w:b w:val="0"/>
          <w:szCs w:val="22"/>
        </w:rPr>
        <w:t>Provide support or advocacy if appropriate with the Police, Medical and Legal processes, should a woman decide to report.</w:t>
      </w:r>
    </w:p>
    <w:p w14:paraId="7E02568B" w14:textId="65C8372B" w:rsidR="00A56A83" w:rsidRPr="000E55DF" w:rsidRDefault="00A56A83" w:rsidP="00A56A83">
      <w:pPr>
        <w:pStyle w:val="NoSpacing"/>
        <w:numPr>
          <w:ilvl w:val="0"/>
          <w:numId w:val="6"/>
        </w:numPr>
        <w:spacing w:after="0"/>
        <w:jc w:val="left"/>
        <w:rPr>
          <w:rFonts w:cstheme="minorHAnsi"/>
          <w:b w:val="0"/>
          <w:szCs w:val="22"/>
        </w:rPr>
      </w:pPr>
      <w:r w:rsidRPr="000E55DF">
        <w:rPr>
          <w:rFonts w:cstheme="minorHAnsi"/>
          <w:b w:val="0"/>
          <w:szCs w:val="22"/>
        </w:rPr>
        <w:t xml:space="preserve">Refer </w:t>
      </w:r>
      <w:r w:rsidR="00563C77">
        <w:rPr>
          <w:rFonts w:cstheme="minorHAnsi"/>
          <w:b w:val="0"/>
          <w:szCs w:val="22"/>
        </w:rPr>
        <w:t>people</w:t>
      </w:r>
      <w:r w:rsidRPr="000E55DF">
        <w:rPr>
          <w:rFonts w:cstheme="minorHAnsi"/>
          <w:b w:val="0"/>
          <w:szCs w:val="22"/>
        </w:rPr>
        <w:t xml:space="preserve"> to appropriate services (e.g. health workers, housing and support agencies) and provide accurate information about the nature of those services.</w:t>
      </w:r>
    </w:p>
    <w:p w14:paraId="3ABEFC85" w14:textId="20E3B1D3" w:rsidR="00A56A83" w:rsidRPr="000E55DF" w:rsidRDefault="00A56A83" w:rsidP="00A56A83">
      <w:pPr>
        <w:pStyle w:val="NoSpacing"/>
        <w:numPr>
          <w:ilvl w:val="0"/>
          <w:numId w:val="6"/>
        </w:numPr>
        <w:spacing w:after="0"/>
        <w:jc w:val="left"/>
        <w:rPr>
          <w:rFonts w:cstheme="minorHAnsi"/>
          <w:b w:val="0"/>
          <w:szCs w:val="22"/>
        </w:rPr>
      </w:pPr>
      <w:r w:rsidRPr="000E55DF">
        <w:rPr>
          <w:rFonts w:cstheme="minorHAnsi"/>
          <w:b w:val="0"/>
          <w:szCs w:val="22"/>
        </w:rPr>
        <w:t xml:space="preserve">Provide information to those supporting </w:t>
      </w:r>
      <w:r w:rsidR="00537BB6">
        <w:rPr>
          <w:rFonts w:cstheme="minorHAnsi"/>
          <w:b w:val="0"/>
          <w:szCs w:val="22"/>
        </w:rPr>
        <w:t>survivors of</w:t>
      </w:r>
      <w:r w:rsidRPr="000E55DF">
        <w:rPr>
          <w:rFonts w:cstheme="minorHAnsi"/>
          <w:b w:val="0"/>
          <w:szCs w:val="22"/>
        </w:rPr>
        <w:t xml:space="preserve"> sexual violence (e.g. friends, family, and service providers).</w:t>
      </w:r>
    </w:p>
    <w:p w14:paraId="4BEA550E" w14:textId="77777777" w:rsidR="00A56A83" w:rsidRPr="000E55DF" w:rsidRDefault="00A56A83" w:rsidP="00A56A83">
      <w:pPr>
        <w:pStyle w:val="NoSpacing"/>
        <w:numPr>
          <w:ilvl w:val="0"/>
          <w:numId w:val="6"/>
        </w:numPr>
        <w:spacing w:after="0"/>
        <w:jc w:val="left"/>
        <w:rPr>
          <w:rFonts w:cstheme="minorHAnsi"/>
          <w:b w:val="0"/>
          <w:szCs w:val="22"/>
        </w:rPr>
      </w:pPr>
      <w:r w:rsidRPr="000E55DF">
        <w:rPr>
          <w:rFonts w:cstheme="minorHAnsi"/>
          <w:b w:val="0"/>
          <w:szCs w:val="22"/>
        </w:rPr>
        <w:t>Maintain the strictest confidentiality and security precautions at all times with regard to women and other workers.</w:t>
      </w:r>
    </w:p>
    <w:p w14:paraId="77CDD2A6" w14:textId="77777777" w:rsidR="00A56A83" w:rsidRDefault="00A56A83" w:rsidP="00A56A83">
      <w:pPr>
        <w:pStyle w:val="NoSpacing"/>
        <w:numPr>
          <w:ilvl w:val="0"/>
          <w:numId w:val="6"/>
        </w:numPr>
        <w:spacing w:after="0"/>
        <w:jc w:val="left"/>
        <w:rPr>
          <w:rFonts w:cstheme="minorHAnsi"/>
          <w:b w:val="0"/>
          <w:szCs w:val="22"/>
        </w:rPr>
      </w:pPr>
      <w:r w:rsidRPr="000E55DF">
        <w:rPr>
          <w:rFonts w:cstheme="minorHAnsi"/>
          <w:b w:val="0"/>
          <w:szCs w:val="22"/>
        </w:rPr>
        <w:t>Maintain service delivery in line with BRISSC policy and procedures.</w:t>
      </w:r>
    </w:p>
    <w:p w14:paraId="2E171EF8" w14:textId="77777777" w:rsidR="00A56A83" w:rsidRPr="000E55DF" w:rsidRDefault="00A56A83" w:rsidP="00A56A83">
      <w:pPr>
        <w:pStyle w:val="NoSpacing"/>
        <w:spacing w:after="0"/>
        <w:ind w:left="720"/>
        <w:jc w:val="left"/>
        <w:rPr>
          <w:rFonts w:cstheme="minorHAnsi"/>
          <w:b w:val="0"/>
          <w:szCs w:val="22"/>
        </w:rPr>
      </w:pPr>
    </w:p>
    <w:p w14:paraId="480BE2E4" w14:textId="77777777" w:rsidR="00A56A83" w:rsidRPr="000E55DF" w:rsidRDefault="00A56A83" w:rsidP="00A56A83">
      <w:pPr>
        <w:pStyle w:val="NoSpacing"/>
        <w:spacing w:after="0"/>
        <w:rPr>
          <w:rFonts w:cstheme="minorHAnsi"/>
          <w:szCs w:val="22"/>
        </w:rPr>
      </w:pPr>
      <w:r w:rsidRPr="000E55DF">
        <w:rPr>
          <w:rFonts w:cstheme="minorHAnsi"/>
          <w:szCs w:val="22"/>
        </w:rPr>
        <w:t>Group and Workshop Facilitat</w:t>
      </w:r>
      <w:r>
        <w:rPr>
          <w:rFonts w:cstheme="minorHAnsi"/>
          <w:szCs w:val="22"/>
        </w:rPr>
        <w:t>ion</w:t>
      </w:r>
      <w:r w:rsidRPr="000E55DF">
        <w:rPr>
          <w:rFonts w:cstheme="minorHAnsi"/>
          <w:szCs w:val="22"/>
        </w:rPr>
        <w:t xml:space="preserve"> </w:t>
      </w:r>
    </w:p>
    <w:p w14:paraId="0B0C13A8" w14:textId="5B31C243" w:rsidR="00A56A83" w:rsidRPr="000E55DF" w:rsidRDefault="00A56A83" w:rsidP="00A56A83">
      <w:pPr>
        <w:pStyle w:val="NoSpacing"/>
        <w:numPr>
          <w:ilvl w:val="0"/>
          <w:numId w:val="7"/>
        </w:numPr>
        <w:spacing w:after="0"/>
        <w:jc w:val="left"/>
        <w:rPr>
          <w:rFonts w:cstheme="minorHAnsi"/>
          <w:b w:val="0"/>
          <w:szCs w:val="22"/>
        </w:rPr>
      </w:pPr>
      <w:r w:rsidRPr="000E55DF">
        <w:rPr>
          <w:rFonts w:cstheme="minorHAnsi"/>
          <w:b w:val="0"/>
          <w:szCs w:val="22"/>
        </w:rPr>
        <w:t xml:space="preserve">Consult with relevant services, interested workers and </w:t>
      </w:r>
      <w:r w:rsidR="00537BB6">
        <w:rPr>
          <w:rFonts w:cstheme="minorHAnsi"/>
          <w:b w:val="0"/>
          <w:szCs w:val="22"/>
        </w:rPr>
        <w:t>survivors</w:t>
      </w:r>
      <w:r w:rsidRPr="000E55DF">
        <w:rPr>
          <w:rFonts w:cstheme="minorHAnsi"/>
          <w:b w:val="0"/>
          <w:szCs w:val="22"/>
        </w:rPr>
        <w:t xml:space="preserve"> to identify community support group needs (including community outreach group programs).</w:t>
      </w:r>
    </w:p>
    <w:p w14:paraId="6B7E5F22" w14:textId="77777777" w:rsidR="00A56A83" w:rsidRPr="000E55DF" w:rsidRDefault="00A56A83" w:rsidP="00A56A83">
      <w:pPr>
        <w:pStyle w:val="NoSpacing"/>
        <w:numPr>
          <w:ilvl w:val="0"/>
          <w:numId w:val="7"/>
        </w:numPr>
        <w:spacing w:after="0"/>
        <w:jc w:val="left"/>
        <w:rPr>
          <w:rFonts w:cstheme="minorHAnsi"/>
          <w:b w:val="0"/>
          <w:szCs w:val="22"/>
        </w:rPr>
      </w:pPr>
      <w:r w:rsidRPr="000E55DF">
        <w:rPr>
          <w:rFonts w:cstheme="minorHAnsi"/>
          <w:b w:val="0"/>
          <w:szCs w:val="22"/>
        </w:rPr>
        <w:t>Locate and/or develop relevant resource materials.</w:t>
      </w:r>
    </w:p>
    <w:p w14:paraId="6A147A0F" w14:textId="77777777" w:rsidR="00A56A83" w:rsidRPr="000E55DF" w:rsidRDefault="00A56A83" w:rsidP="00A56A83">
      <w:pPr>
        <w:pStyle w:val="NoSpacing"/>
        <w:numPr>
          <w:ilvl w:val="0"/>
          <w:numId w:val="7"/>
        </w:numPr>
        <w:spacing w:after="0"/>
        <w:jc w:val="left"/>
        <w:rPr>
          <w:rFonts w:cstheme="minorHAnsi"/>
          <w:b w:val="0"/>
          <w:szCs w:val="22"/>
        </w:rPr>
      </w:pPr>
      <w:r w:rsidRPr="000E55DF">
        <w:rPr>
          <w:rFonts w:cstheme="minorHAnsi"/>
          <w:b w:val="0"/>
          <w:szCs w:val="22"/>
        </w:rPr>
        <w:t>Organise all aspects of the support group program including promotion, location, transport, childcare, preparation with co-facilitator.</w:t>
      </w:r>
    </w:p>
    <w:p w14:paraId="2E9B8211" w14:textId="77777777" w:rsidR="00A56A83" w:rsidRPr="000E55DF" w:rsidRDefault="00A56A83" w:rsidP="00A56A83">
      <w:pPr>
        <w:pStyle w:val="NoSpacing"/>
        <w:numPr>
          <w:ilvl w:val="0"/>
          <w:numId w:val="7"/>
        </w:numPr>
        <w:spacing w:after="0"/>
        <w:jc w:val="left"/>
        <w:rPr>
          <w:rFonts w:cstheme="minorHAnsi"/>
          <w:b w:val="0"/>
          <w:szCs w:val="22"/>
        </w:rPr>
      </w:pPr>
      <w:r w:rsidRPr="000E55DF">
        <w:rPr>
          <w:rFonts w:cstheme="minorHAnsi"/>
          <w:b w:val="0"/>
          <w:szCs w:val="22"/>
        </w:rPr>
        <w:t>Co-facilitate support groups/workshops within BRISSC or in collaboration with other services.</w:t>
      </w:r>
    </w:p>
    <w:p w14:paraId="1ED9A03E" w14:textId="77777777" w:rsidR="00A56A83" w:rsidRDefault="00A56A83" w:rsidP="00A56A83">
      <w:pPr>
        <w:pStyle w:val="NoSpacing"/>
        <w:numPr>
          <w:ilvl w:val="0"/>
          <w:numId w:val="7"/>
        </w:numPr>
        <w:spacing w:after="0"/>
        <w:jc w:val="left"/>
        <w:rPr>
          <w:rFonts w:cstheme="minorHAnsi"/>
          <w:b w:val="0"/>
          <w:szCs w:val="22"/>
        </w:rPr>
      </w:pPr>
      <w:r w:rsidRPr="000E55DF">
        <w:rPr>
          <w:rFonts w:cstheme="minorHAnsi"/>
          <w:b w:val="0"/>
          <w:szCs w:val="22"/>
        </w:rPr>
        <w:t>Evaluate and prepare written reports on the outcomes and effectiveness of each support group conducted and the annual support group program.</w:t>
      </w:r>
    </w:p>
    <w:p w14:paraId="1DE52ABD" w14:textId="77777777" w:rsidR="00A56A83" w:rsidRPr="00110B72" w:rsidRDefault="00A56A83" w:rsidP="00A56A83">
      <w:pPr>
        <w:pStyle w:val="NoSpacing"/>
        <w:spacing w:after="0"/>
        <w:ind w:left="720"/>
        <w:jc w:val="left"/>
        <w:rPr>
          <w:rFonts w:cstheme="minorHAnsi"/>
          <w:b w:val="0"/>
          <w:szCs w:val="22"/>
        </w:rPr>
      </w:pPr>
    </w:p>
    <w:p w14:paraId="7BA561AF" w14:textId="77777777" w:rsidR="00A56A83" w:rsidRPr="000E55DF" w:rsidRDefault="00A56A83" w:rsidP="00A56A83">
      <w:pPr>
        <w:pStyle w:val="NoSpacing"/>
        <w:spacing w:after="0"/>
        <w:rPr>
          <w:rFonts w:cstheme="minorHAnsi"/>
          <w:bCs/>
          <w:szCs w:val="22"/>
        </w:rPr>
      </w:pPr>
      <w:r w:rsidRPr="000E55DF">
        <w:rPr>
          <w:rFonts w:cstheme="minorHAnsi"/>
          <w:szCs w:val="22"/>
        </w:rPr>
        <w:t xml:space="preserve">Community Education and Training </w:t>
      </w:r>
    </w:p>
    <w:p w14:paraId="55C41425" w14:textId="33CE9C4A" w:rsidR="00A56A83" w:rsidRPr="000E55DF" w:rsidRDefault="00A56A83" w:rsidP="000D5E38">
      <w:pPr>
        <w:pStyle w:val="NoSpacing"/>
        <w:numPr>
          <w:ilvl w:val="0"/>
          <w:numId w:val="8"/>
        </w:numPr>
        <w:spacing w:after="0"/>
        <w:jc w:val="left"/>
        <w:rPr>
          <w:rFonts w:cstheme="minorHAnsi"/>
          <w:b w:val="0"/>
          <w:szCs w:val="22"/>
        </w:rPr>
      </w:pPr>
      <w:r w:rsidRPr="000E55DF">
        <w:rPr>
          <w:rFonts w:cstheme="minorHAnsi"/>
          <w:b w:val="0"/>
          <w:szCs w:val="22"/>
        </w:rPr>
        <w:t>Provide information/awareness</w:t>
      </w:r>
      <w:r>
        <w:rPr>
          <w:rFonts w:cstheme="minorHAnsi"/>
          <w:b w:val="0"/>
          <w:szCs w:val="22"/>
        </w:rPr>
        <w:t>-</w:t>
      </w:r>
      <w:r w:rsidRPr="000E55DF">
        <w:rPr>
          <w:rFonts w:cstheme="minorHAnsi"/>
          <w:b w:val="0"/>
          <w:szCs w:val="22"/>
        </w:rPr>
        <w:t xml:space="preserve">raising sessions about </w:t>
      </w:r>
      <w:r>
        <w:rPr>
          <w:rFonts w:cstheme="minorHAnsi"/>
          <w:b w:val="0"/>
          <w:szCs w:val="22"/>
        </w:rPr>
        <w:t>BRISSC</w:t>
      </w:r>
      <w:r w:rsidRPr="000E55DF">
        <w:rPr>
          <w:rFonts w:cstheme="minorHAnsi"/>
          <w:b w:val="0"/>
          <w:szCs w:val="22"/>
        </w:rPr>
        <w:t xml:space="preserve"> and the development of interagency responses and referral</w:t>
      </w:r>
      <w:r>
        <w:rPr>
          <w:rFonts w:cstheme="minorHAnsi"/>
          <w:b w:val="0"/>
          <w:szCs w:val="22"/>
        </w:rPr>
        <w:t xml:space="preserve"> </w:t>
      </w:r>
      <w:r w:rsidRPr="000E55DF">
        <w:rPr>
          <w:rFonts w:cstheme="minorHAnsi"/>
          <w:b w:val="0"/>
          <w:szCs w:val="22"/>
        </w:rPr>
        <w:t>pathways.</w:t>
      </w:r>
    </w:p>
    <w:p w14:paraId="5E45B14C" w14:textId="77777777" w:rsidR="00A56A83" w:rsidRPr="000E55DF" w:rsidRDefault="00A56A83" w:rsidP="00A56A83">
      <w:pPr>
        <w:pStyle w:val="NoSpacing"/>
        <w:numPr>
          <w:ilvl w:val="0"/>
          <w:numId w:val="8"/>
        </w:numPr>
        <w:spacing w:after="0"/>
        <w:jc w:val="left"/>
        <w:rPr>
          <w:rFonts w:cstheme="minorHAnsi"/>
          <w:b w:val="0"/>
          <w:szCs w:val="22"/>
        </w:rPr>
      </w:pPr>
      <w:r w:rsidRPr="000E55DF">
        <w:rPr>
          <w:rFonts w:cstheme="minorHAnsi"/>
          <w:b w:val="0"/>
          <w:szCs w:val="22"/>
        </w:rPr>
        <w:t>Consult with relevant services, interested workers, and women who access BRISSC services to identify community needs for action, support and education around the issues of sexual violence.</w:t>
      </w:r>
    </w:p>
    <w:p w14:paraId="32AF92FE" w14:textId="77777777" w:rsidR="00A56A83" w:rsidRPr="000E55DF" w:rsidRDefault="00A56A83" w:rsidP="00A56A83">
      <w:pPr>
        <w:pStyle w:val="NoSpacing"/>
        <w:numPr>
          <w:ilvl w:val="0"/>
          <w:numId w:val="8"/>
        </w:numPr>
        <w:spacing w:after="0"/>
        <w:jc w:val="left"/>
        <w:rPr>
          <w:rFonts w:cstheme="minorHAnsi"/>
          <w:b w:val="0"/>
          <w:szCs w:val="22"/>
        </w:rPr>
      </w:pPr>
      <w:r w:rsidRPr="000E55DF">
        <w:rPr>
          <w:rFonts w:cstheme="minorHAnsi"/>
          <w:b w:val="0"/>
          <w:szCs w:val="22"/>
        </w:rPr>
        <w:t>Contribute to the development of a range of community education and training resources and programs.</w:t>
      </w:r>
    </w:p>
    <w:p w14:paraId="14A6E0B6" w14:textId="77777777" w:rsidR="00A56A83" w:rsidRPr="000E55DF" w:rsidRDefault="00A56A83" w:rsidP="00A56A83">
      <w:pPr>
        <w:pStyle w:val="NoSpacing"/>
        <w:numPr>
          <w:ilvl w:val="0"/>
          <w:numId w:val="8"/>
        </w:numPr>
        <w:spacing w:after="0"/>
        <w:jc w:val="left"/>
        <w:rPr>
          <w:rFonts w:cstheme="minorHAnsi"/>
          <w:b w:val="0"/>
          <w:szCs w:val="22"/>
        </w:rPr>
      </w:pPr>
      <w:r w:rsidRPr="000E55DF">
        <w:rPr>
          <w:rFonts w:cstheme="minorHAnsi"/>
          <w:b w:val="0"/>
          <w:szCs w:val="22"/>
        </w:rPr>
        <w:t>Facilitate or co-facilitate community education and training programs.</w:t>
      </w:r>
    </w:p>
    <w:p w14:paraId="61074FB3" w14:textId="77777777" w:rsidR="00A56A83" w:rsidRPr="000E55DF" w:rsidRDefault="00A56A83" w:rsidP="00A56A83">
      <w:pPr>
        <w:pStyle w:val="NoSpacing"/>
        <w:numPr>
          <w:ilvl w:val="0"/>
          <w:numId w:val="8"/>
        </w:numPr>
        <w:spacing w:after="0"/>
        <w:jc w:val="left"/>
        <w:rPr>
          <w:rFonts w:cstheme="minorHAnsi"/>
          <w:b w:val="0"/>
          <w:szCs w:val="22"/>
        </w:rPr>
      </w:pPr>
      <w:r w:rsidRPr="000E55DF">
        <w:rPr>
          <w:rFonts w:cstheme="minorHAnsi"/>
          <w:b w:val="0"/>
          <w:szCs w:val="22"/>
        </w:rPr>
        <w:t>Develop specific modules of training relating to sexual violence prevention, community awareness and support, utilising existing material.</w:t>
      </w:r>
    </w:p>
    <w:p w14:paraId="70897EF5" w14:textId="77777777" w:rsidR="00A56A83" w:rsidRPr="000E55DF" w:rsidRDefault="00A56A83" w:rsidP="00A56A83">
      <w:pPr>
        <w:pStyle w:val="NoSpacing"/>
        <w:numPr>
          <w:ilvl w:val="0"/>
          <w:numId w:val="8"/>
        </w:numPr>
        <w:spacing w:after="0"/>
        <w:jc w:val="left"/>
        <w:rPr>
          <w:rFonts w:cstheme="minorHAnsi"/>
          <w:b w:val="0"/>
          <w:szCs w:val="22"/>
        </w:rPr>
      </w:pPr>
      <w:r w:rsidRPr="000E55DF">
        <w:rPr>
          <w:rFonts w:cstheme="minorHAnsi"/>
          <w:b w:val="0"/>
          <w:szCs w:val="22"/>
        </w:rPr>
        <w:t>Research innovative models of community education and training to effect social change.</w:t>
      </w:r>
    </w:p>
    <w:p w14:paraId="65D883A6" w14:textId="77777777" w:rsidR="00A56A83" w:rsidRPr="000E55DF" w:rsidRDefault="00A56A83" w:rsidP="00A56A83">
      <w:pPr>
        <w:pStyle w:val="NoSpacing"/>
        <w:numPr>
          <w:ilvl w:val="0"/>
          <w:numId w:val="8"/>
        </w:numPr>
        <w:spacing w:after="0"/>
        <w:jc w:val="left"/>
        <w:rPr>
          <w:rFonts w:cstheme="minorHAnsi"/>
          <w:b w:val="0"/>
          <w:szCs w:val="22"/>
        </w:rPr>
      </w:pPr>
      <w:r w:rsidRPr="000E55DF">
        <w:rPr>
          <w:rFonts w:cstheme="minorHAnsi"/>
          <w:b w:val="0"/>
          <w:szCs w:val="22"/>
        </w:rPr>
        <w:t>Evaluate and compile written reports on the outcomes and effectiveness of community education and training programs.</w:t>
      </w:r>
    </w:p>
    <w:p w14:paraId="3E3F60E1" w14:textId="77777777" w:rsidR="00A56A83" w:rsidRPr="000E55DF" w:rsidRDefault="00A56A83" w:rsidP="00A56A83">
      <w:pPr>
        <w:pStyle w:val="NoSpacing"/>
        <w:numPr>
          <w:ilvl w:val="0"/>
          <w:numId w:val="8"/>
        </w:numPr>
        <w:spacing w:after="0"/>
        <w:jc w:val="left"/>
        <w:rPr>
          <w:rFonts w:cstheme="minorHAnsi"/>
          <w:b w:val="0"/>
          <w:szCs w:val="22"/>
        </w:rPr>
      </w:pPr>
      <w:r w:rsidRPr="000E55DF">
        <w:rPr>
          <w:rFonts w:cstheme="minorHAnsi"/>
          <w:b w:val="0"/>
          <w:szCs w:val="22"/>
        </w:rPr>
        <w:t>Actively participate in relevant reference groups, committees and networks as negotiated with the Collective.</w:t>
      </w:r>
    </w:p>
    <w:p w14:paraId="2DD170F7" w14:textId="412FCFE6" w:rsidR="00A56A83" w:rsidRPr="00036453" w:rsidRDefault="00A56A83" w:rsidP="00A56A83">
      <w:pPr>
        <w:pStyle w:val="NoSpacing"/>
        <w:numPr>
          <w:ilvl w:val="0"/>
          <w:numId w:val="8"/>
        </w:numPr>
        <w:spacing w:after="0"/>
        <w:jc w:val="left"/>
        <w:rPr>
          <w:rFonts w:eastAsia="Arial" w:cstheme="minorHAnsi"/>
          <w:szCs w:val="22"/>
          <w:u w:val="single"/>
          <w:lang w:eastAsia="en-AU"/>
        </w:rPr>
      </w:pPr>
      <w:r w:rsidRPr="00036453">
        <w:rPr>
          <w:rFonts w:cstheme="minorHAnsi"/>
          <w:b w:val="0"/>
          <w:szCs w:val="22"/>
        </w:rPr>
        <w:lastRenderedPageBreak/>
        <w:t>Liaise with media on issues relevant to BRISSC</w:t>
      </w:r>
    </w:p>
    <w:p w14:paraId="6D867EA9" w14:textId="77777777" w:rsidR="00036453" w:rsidRDefault="00036453" w:rsidP="00036453">
      <w:pPr>
        <w:pStyle w:val="NoSpacing"/>
        <w:spacing w:after="0"/>
        <w:jc w:val="left"/>
        <w:rPr>
          <w:rFonts w:cstheme="minorHAnsi"/>
          <w:b w:val="0"/>
          <w:szCs w:val="22"/>
        </w:rPr>
      </w:pPr>
    </w:p>
    <w:p w14:paraId="51819577" w14:textId="77777777" w:rsidR="00036453" w:rsidRDefault="00036453" w:rsidP="00036453">
      <w:pPr>
        <w:spacing w:after="200" w:line="276" w:lineRule="auto"/>
        <w:jc w:val="left"/>
        <w:rPr>
          <w:rFonts w:eastAsia="Arial" w:cstheme="minorHAnsi"/>
          <w:b/>
          <w:szCs w:val="22"/>
          <w:u w:val="single"/>
          <w:lang w:eastAsia="en-AU"/>
        </w:rPr>
      </w:pPr>
      <w:r>
        <w:rPr>
          <w:rFonts w:eastAsia="Arial" w:cstheme="minorHAnsi"/>
          <w:b/>
          <w:szCs w:val="22"/>
          <w:u w:val="single"/>
          <w:lang w:eastAsia="en-AU"/>
        </w:rPr>
        <w:t>COLLECTIVE RESPONSIBILITIES (SHARED)</w:t>
      </w:r>
    </w:p>
    <w:p w14:paraId="734FD04B" w14:textId="77777777" w:rsidR="00036453" w:rsidRDefault="00036453" w:rsidP="00036453">
      <w:pPr>
        <w:ind w:left="10" w:hanging="10"/>
        <w:rPr>
          <w:rFonts w:eastAsia="Arial" w:cstheme="minorHAnsi"/>
          <w:b/>
          <w:iCs/>
          <w:color w:val="000000"/>
          <w:szCs w:val="22"/>
          <w:lang w:eastAsia="en-AU"/>
        </w:rPr>
      </w:pPr>
      <w:r>
        <w:rPr>
          <w:rFonts w:eastAsia="Arial" w:cstheme="minorHAnsi"/>
          <w:b/>
          <w:iCs/>
          <w:color w:val="000000"/>
          <w:szCs w:val="22"/>
          <w:lang w:eastAsia="en-AU"/>
        </w:rPr>
        <w:t xml:space="preserve">Service Planning and Evaluation </w:t>
      </w:r>
    </w:p>
    <w:p w14:paraId="57F6B3D2" w14:textId="77777777" w:rsidR="00036453" w:rsidRDefault="00036453" w:rsidP="00036453">
      <w:pPr>
        <w:numPr>
          <w:ilvl w:val="0"/>
          <w:numId w:val="10"/>
        </w:numPr>
        <w:jc w:val="left"/>
        <w:rPr>
          <w:rFonts w:eastAsia="Arial" w:cstheme="minorHAnsi"/>
          <w:color w:val="000000"/>
          <w:szCs w:val="22"/>
          <w:lang w:eastAsia="en-AU"/>
        </w:rPr>
      </w:pPr>
      <w:r>
        <w:rPr>
          <w:rFonts w:eastAsia="Arial" w:cstheme="minorHAnsi"/>
          <w:color w:val="000000"/>
          <w:szCs w:val="22"/>
          <w:lang w:eastAsia="en-AU"/>
        </w:rPr>
        <w:t>Actively participate in the development, delivery, monitoring and evaluation of BRISSC services.</w:t>
      </w:r>
    </w:p>
    <w:p w14:paraId="2E5D72C1" w14:textId="77777777" w:rsidR="00036453" w:rsidRDefault="00036453" w:rsidP="00036453">
      <w:pPr>
        <w:numPr>
          <w:ilvl w:val="0"/>
          <w:numId w:val="10"/>
        </w:numPr>
        <w:jc w:val="left"/>
        <w:rPr>
          <w:rFonts w:eastAsia="Arial" w:cstheme="minorHAnsi"/>
          <w:color w:val="000000"/>
          <w:szCs w:val="22"/>
          <w:lang w:eastAsia="en-AU"/>
        </w:rPr>
      </w:pPr>
      <w:r>
        <w:rPr>
          <w:rFonts w:eastAsia="Arial" w:cstheme="minorHAnsi"/>
          <w:color w:val="000000"/>
          <w:szCs w:val="22"/>
          <w:lang w:eastAsia="en-AU"/>
        </w:rPr>
        <w:t>Actively participate in organisational strategic and operational planning and budgeting.</w:t>
      </w:r>
    </w:p>
    <w:p w14:paraId="52082C6E" w14:textId="77777777" w:rsidR="00036453" w:rsidRDefault="00036453" w:rsidP="00036453">
      <w:pPr>
        <w:numPr>
          <w:ilvl w:val="0"/>
          <w:numId w:val="10"/>
        </w:numPr>
        <w:jc w:val="left"/>
        <w:rPr>
          <w:rFonts w:eastAsia="Arial" w:cstheme="minorHAnsi"/>
          <w:color w:val="000000"/>
          <w:szCs w:val="22"/>
          <w:lang w:eastAsia="en-AU"/>
        </w:rPr>
      </w:pPr>
      <w:r>
        <w:rPr>
          <w:rFonts w:eastAsia="Arial" w:cstheme="minorHAnsi"/>
          <w:color w:val="000000"/>
          <w:szCs w:val="22"/>
          <w:lang w:eastAsia="en-AU"/>
        </w:rPr>
        <w:t>Initiate, develop, implement, monitor and evaluate service policies and procedures.</w:t>
      </w:r>
    </w:p>
    <w:p w14:paraId="1E9D5B65" w14:textId="77777777" w:rsidR="00036453" w:rsidRDefault="00036453" w:rsidP="00036453">
      <w:pPr>
        <w:ind w:left="10" w:hanging="10"/>
        <w:rPr>
          <w:rFonts w:eastAsia="Arial" w:cstheme="minorHAnsi"/>
          <w:color w:val="000000"/>
          <w:szCs w:val="22"/>
          <w:lang w:eastAsia="en-AU"/>
        </w:rPr>
      </w:pPr>
    </w:p>
    <w:p w14:paraId="15C7E698" w14:textId="77777777" w:rsidR="00036453" w:rsidRDefault="00036453" w:rsidP="00036453">
      <w:pPr>
        <w:rPr>
          <w:rFonts w:eastAsia="Arial" w:cstheme="minorHAnsi"/>
          <w:iCs/>
          <w:color w:val="000000"/>
          <w:szCs w:val="22"/>
          <w:lang w:eastAsia="en-AU"/>
        </w:rPr>
      </w:pPr>
      <w:r>
        <w:rPr>
          <w:rFonts w:eastAsia="Arial" w:cstheme="minorHAnsi"/>
          <w:b/>
          <w:bCs/>
          <w:iCs/>
          <w:color w:val="000000"/>
          <w:szCs w:val="22"/>
          <w:lang w:eastAsia="en-AU"/>
        </w:rPr>
        <w:t>Access and Equity</w:t>
      </w:r>
      <w:r>
        <w:rPr>
          <w:rFonts w:eastAsia="Arial" w:cstheme="minorHAnsi"/>
          <w:iCs/>
          <w:color w:val="000000"/>
          <w:szCs w:val="22"/>
          <w:lang w:eastAsia="en-AU"/>
        </w:rPr>
        <w:t xml:space="preserve"> </w:t>
      </w:r>
    </w:p>
    <w:p w14:paraId="30E611D6" w14:textId="77777777" w:rsidR="00036453" w:rsidRDefault="00036453" w:rsidP="00036453">
      <w:pPr>
        <w:numPr>
          <w:ilvl w:val="0"/>
          <w:numId w:val="11"/>
        </w:numPr>
        <w:jc w:val="left"/>
        <w:rPr>
          <w:rFonts w:eastAsia="Arial" w:cstheme="minorHAnsi"/>
          <w:color w:val="000000"/>
          <w:szCs w:val="22"/>
          <w:lang w:eastAsia="en-AU"/>
        </w:rPr>
      </w:pPr>
      <w:r>
        <w:rPr>
          <w:rFonts w:eastAsia="Arial" w:cstheme="minorHAnsi"/>
          <w:color w:val="000000"/>
          <w:szCs w:val="22"/>
          <w:lang w:eastAsia="en-AU"/>
        </w:rPr>
        <w:t>Demonstrate commitment to principles of access and equity at BRISSC and within the broader community.</w:t>
      </w:r>
    </w:p>
    <w:p w14:paraId="05471690" w14:textId="77777777" w:rsidR="00036453" w:rsidRDefault="00036453" w:rsidP="00036453">
      <w:pPr>
        <w:numPr>
          <w:ilvl w:val="0"/>
          <w:numId w:val="11"/>
        </w:numPr>
        <w:jc w:val="left"/>
        <w:rPr>
          <w:rFonts w:eastAsia="Arial" w:cstheme="minorHAnsi"/>
          <w:color w:val="000000"/>
          <w:szCs w:val="22"/>
          <w:lang w:eastAsia="en-AU"/>
        </w:rPr>
      </w:pPr>
      <w:r>
        <w:rPr>
          <w:rFonts w:eastAsia="Arial" w:cstheme="minorHAnsi"/>
          <w:color w:val="000000"/>
          <w:szCs w:val="22"/>
          <w:lang w:eastAsia="en-AU"/>
        </w:rPr>
        <w:t>Demonstrate cultural competency in all aspects of work.</w:t>
      </w:r>
    </w:p>
    <w:p w14:paraId="1339414C" w14:textId="77777777" w:rsidR="00036453" w:rsidRDefault="00036453" w:rsidP="00036453">
      <w:pPr>
        <w:ind w:left="10" w:hanging="10"/>
        <w:rPr>
          <w:rFonts w:eastAsia="Arial" w:cstheme="minorHAnsi"/>
          <w:color w:val="000000"/>
          <w:szCs w:val="22"/>
          <w:lang w:eastAsia="en-AU"/>
        </w:rPr>
      </w:pPr>
    </w:p>
    <w:p w14:paraId="168AAFD1" w14:textId="77777777" w:rsidR="00036453" w:rsidRDefault="00036453" w:rsidP="00036453">
      <w:pPr>
        <w:ind w:left="10" w:hanging="10"/>
        <w:rPr>
          <w:rFonts w:eastAsia="Arial" w:cstheme="minorHAnsi"/>
          <w:b/>
          <w:color w:val="000000"/>
          <w:szCs w:val="22"/>
          <w:lang w:eastAsia="en-AU"/>
        </w:rPr>
      </w:pPr>
      <w:r>
        <w:rPr>
          <w:rFonts w:eastAsia="Arial" w:cstheme="minorHAnsi"/>
          <w:b/>
          <w:color w:val="000000"/>
          <w:szCs w:val="22"/>
          <w:lang w:eastAsia="en-AU"/>
        </w:rPr>
        <w:t xml:space="preserve">Accountability </w:t>
      </w:r>
    </w:p>
    <w:p w14:paraId="6187A909" w14:textId="184E8E0A" w:rsidR="00036453" w:rsidRDefault="00036453" w:rsidP="00036453">
      <w:pPr>
        <w:numPr>
          <w:ilvl w:val="0"/>
          <w:numId w:val="12"/>
        </w:numPr>
        <w:jc w:val="left"/>
        <w:rPr>
          <w:rFonts w:eastAsia="Arial" w:cstheme="minorHAnsi"/>
          <w:color w:val="000000"/>
          <w:szCs w:val="22"/>
          <w:lang w:eastAsia="en-AU"/>
        </w:rPr>
      </w:pPr>
      <w:r>
        <w:rPr>
          <w:rFonts w:eastAsia="Arial" w:cstheme="minorHAnsi"/>
          <w:color w:val="000000"/>
          <w:szCs w:val="22"/>
          <w:lang w:eastAsia="en-AU"/>
        </w:rPr>
        <w:t>Actively participate in BRISSC Collective meetings and report and negotiate on work undertaken.</w:t>
      </w:r>
    </w:p>
    <w:p w14:paraId="2C6C9C62" w14:textId="77777777" w:rsidR="00036453" w:rsidRDefault="00036453" w:rsidP="00036453">
      <w:pPr>
        <w:numPr>
          <w:ilvl w:val="0"/>
          <w:numId w:val="12"/>
        </w:numPr>
        <w:jc w:val="left"/>
        <w:rPr>
          <w:rFonts w:eastAsia="Arial" w:cstheme="minorHAnsi"/>
          <w:color w:val="000000"/>
          <w:szCs w:val="22"/>
          <w:lang w:eastAsia="en-AU"/>
        </w:rPr>
      </w:pPr>
      <w:r>
        <w:rPr>
          <w:rFonts w:eastAsia="Arial" w:cstheme="minorHAnsi"/>
          <w:color w:val="000000"/>
          <w:szCs w:val="22"/>
          <w:lang w:eastAsia="en-AU"/>
        </w:rPr>
        <w:t>Participate in Collective financial accountability processes.</w:t>
      </w:r>
    </w:p>
    <w:p w14:paraId="5DB81478" w14:textId="77777777" w:rsidR="00036453" w:rsidRDefault="00036453" w:rsidP="00036453">
      <w:pPr>
        <w:numPr>
          <w:ilvl w:val="0"/>
          <w:numId w:val="12"/>
        </w:numPr>
        <w:jc w:val="left"/>
        <w:rPr>
          <w:rFonts w:eastAsia="Arial" w:cstheme="minorHAnsi"/>
          <w:color w:val="000000"/>
          <w:szCs w:val="22"/>
          <w:lang w:eastAsia="en-AU"/>
        </w:rPr>
      </w:pPr>
      <w:r>
        <w:rPr>
          <w:rFonts w:eastAsia="Arial" w:cstheme="minorHAnsi"/>
          <w:color w:val="000000"/>
          <w:szCs w:val="22"/>
          <w:lang w:eastAsia="en-AU"/>
        </w:rPr>
        <w:t>Contribute to the development of a written report on work undertaken for the monthly and annual BRISSC Report to the WCAA.</w:t>
      </w:r>
    </w:p>
    <w:p w14:paraId="79F63A9F" w14:textId="77777777" w:rsidR="00036453" w:rsidRDefault="00036453" w:rsidP="00036453">
      <w:pPr>
        <w:numPr>
          <w:ilvl w:val="0"/>
          <w:numId w:val="12"/>
        </w:numPr>
        <w:jc w:val="left"/>
        <w:rPr>
          <w:rFonts w:eastAsia="Arial" w:cstheme="minorHAnsi"/>
          <w:color w:val="000000"/>
          <w:szCs w:val="22"/>
          <w:lang w:eastAsia="en-AU"/>
        </w:rPr>
      </w:pPr>
      <w:r>
        <w:rPr>
          <w:rFonts w:eastAsia="Arial" w:cstheme="minorHAnsi"/>
          <w:color w:val="000000"/>
          <w:szCs w:val="22"/>
          <w:lang w:eastAsia="en-AU"/>
        </w:rPr>
        <w:t>Provide information necessary for reports to funding bodies as required.</w:t>
      </w:r>
    </w:p>
    <w:p w14:paraId="7633EFB4" w14:textId="77777777" w:rsidR="00036453" w:rsidRDefault="00036453" w:rsidP="00036453">
      <w:pPr>
        <w:numPr>
          <w:ilvl w:val="0"/>
          <w:numId w:val="12"/>
        </w:numPr>
        <w:jc w:val="left"/>
        <w:rPr>
          <w:rFonts w:eastAsia="Arial" w:cstheme="minorHAnsi"/>
          <w:color w:val="000000"/>
          <w:szCs w:val="22"/>
          <w:lang w:eastAsia="en-AU"/>
        </w:rPr>
      </w:pPr>
      <w:r>
        <w:rPr>
          <w:rFonts w:eastAsia="Arial" w:cstheme="minorHAnsi"/>
          <w:color w:val="000000"/>
          <w:szCs w:val="22"/>
          <w:lang w:eastAsia="en-AU"/>
        </w:rPr>
        <w:t>Maintain up to date data documentation.</w:t>
      </w:r>
    </w:p>
    <w:p w14:paraId="417FB5AA" w14:textId="77777777" w:rsidR="00036453" w:rsidRDefault="00036453" w:rsidP="00036453">
      <w:pPr>
        <w:ind w:left="10" w:hanging="10"/>
        <w:rPr>
          <w:rFonts w:eastAsia="Arial" w:cstheme="minorHAnsi"/>
          <w:color w:val="000000"/>
          <w:szCs w:val="22"/>
          <w:lang w:eastAsia="en-AU"/>
        </w:rPr>
      </w:pPr>
    </w:p>
    <w:p w14:paraId="5B691C8A" w14:textId="77777777" w:rsidR="00036453" w:rsidRDefault="00036453" w:rsidP="00036453">
      <w:pPr>
        <w:ind w:left="10" w:hanging="10"/>
        <w:rPr>
          <w:rFonts w:eastAsia="Arial" w:cstheme="minorHAnsi"/>
          <w:color w:val="000000"/>
          <w:szCs w:val="22"/>
          <w:lang w:eastAsia="en-AU"/>
        </w:rPr>
      </w:pPr>
      <w:r>
        <w:rPr>
          <w:rFonts w:eastAsia="Arial" w:cstheme="minorHAnsi"/>
          <w:b/>
          <w:szCs w:val="22"/>
          <w:lang w:eastAsia="en-AU"/>
        </w:rPr>
        <w:t>Administration</w:t>
      </w:r>
    </w:p>
    <w:p w14:paraId="36EE0EB4" w14:textId="299B5653" w:rsidR="00AB008D" w:rsidRDefault="00AB008D" w:rsidP="00036453">
      <w:pPr>
        <w:numPr>
          <w:ilvl w:val="0"/>
          <w:numId w:val="13"/>
        </w:numPr>
        <w:jc w:val="left"/>
        <w:rPr>
          <w:rFonts w:eastAsia="Arial" w:cstheme="minorHAnsi"/>
          <w:color w:val="000000"/>
          <w:szCs w:val="22"/>
          <w:lang w:eastAsia="en-AU"/>
        </w:rPr>
      </w:pPr>
      <w:r>
        <w:rPr>
          <w:rFonts w:eastAsia="Arial" w:cstheme="minorHAnsi"/>
          <w:color w:val="000000"/>
          <w:szCs w:val="22"/>
          <w:lang w:eastAsia="en-AU"/>
        </w:rPr>
        <w:t>Provide support where needed to the BRISSC admin team</w:t>
      </w:r>
    </w:p>
    <w:p w14:paraId="6A78B58B" w14:textId="587C62FB" w:rsidR="00036453" w:rsidRDefault="00036453" w:rsidP="00036453">
      <w:pPr>
        <w:numPr>
          <w:ilvl w:val="0"/>
          <w:numId w:val="13"/>
        </w:numPr>
        <w:jc w:val="left"/>
        <w:rPr>
          <w:rFonts w:eastAsia="Arial" w:cstheme="minorHAnsi"/>
          <w:color w:val="000000"/>
          <w:szCs w:val="22"/>
          <w:lang w:eastAsia="en-AU"/>
        </w:rPr>
      </w:pPr>
      <w:r>
        <w:rPr>
          <w:rFonts w:eastAsia="Arial" w:cstheme="minorHAnsi"/>
          <w:color w:val="000000"/>
          <w:szCs w:val="22"/>
          <w:lang w:eastAsia="en-AU"/>
        </w:rPr>
        <w:t>Follow through with work arising out of support work, group work and community education activities and communicate information as appropriate to the BRISSC collective.</w:t>
      </w:r>
      <w:r>
        <w:rPr>
          <w:rFonts w:eastAsia="Arial" w:cstheme="minorHAnsi"/>
          <w:color w:val="000000"/>
          <w:szCs w:val="22"/>
          <w:lang w:eastAsia="en-AU"/>
        </w:rPr>
        <w:tab/>
      </w:r>
    </w:p>
    <w:p w14:paraId="33D9866A" w14:textId="77777777" w:rsidR="00036453" w:rsidRDefault="00036453" w:rsidP="00036453">
      <w:pPr>
        <w:numPr>
          <w:ilvl w:val="0"/>
          <w:numId w:val="13"/>
        </w:numPr>
        <w:jc w:val="left"/>
        <w:rPr>
          <w:rFonts w:eastAsia="Arial" w:cstheme="minorHAnsi"/>
          <w:color w:val="000000"/>
          <w:szCs w:val="22"/>
          <w:lang w:eastAsia="en-AU"/>
        </w:rPr>
      </w:pPr>
      <w:r>
        <w:rPr>
          <w:rFonts w:eastAsia="Arial" w:cstheme="minorHAnsi"/>
          <w:color w:val="000000"/>
          <w:szCs w:val="22"/>
          <w:lang w:eastAsia="en-AU"/>
        </w:rPr>
        <w:t>Take on a fair proportion of short term tasks as they arise from Collective.</w:t>
      </w:r>
    </w:p>
    <w:p w14:paraId="3B066015" w14:textId="77777777" w:rsidR="00036453" w:rsidRDefault="00036453" w:rsidP="00036453">
      <w:pPr>
        <w:numPr>
          <w:ilvl w:val="0"/>
          <w:numId w:val="13"/>
        </w:numPr>
        <w:jc w:val="left"/>
        <w:rPr>
          <w:rFonts w:eastAsia="Arial" w:cstheme="minorHAnsi"/>
          <w:color w:val="000000"/>
          <w:szCs w:val="22"/>
          <w:lang w:eastAsia="en-AU"/>
        </w:rPr>
      </w:pPr>
      <w:r>
        <w:rPr>
          <w:rFonts w:eastAsia="Arial" w:cstheme="minorHAnsi"/>
          <w:color w:val="000000"/>
          <w:szCs w:val="22"/>
          <w:lang w:eastAsia="en-AU"/>
        </w:rPr>
        <w:t>Prepare correspondence and contribute to reports.</w:t>
      </w:r>
    </w:p>
    <w:p w14:paraId="7EA0DBB8" w14:textId="77777777" w:rsidR="00036453" w:rsidRDefault="00036453" w:rsidP="00036453">
      <w:pPr>
        <w:numPr>
          <w:ilvl w:val="0"/>
          <w:numId w:val="13"/>
        </w:numPr>
        <w:jc w:val="left"/>
        <w:rPr>
          <w:rFonts w:eastAsia="Arial" w:cstheme="minorHAnsi"/>
          <w:color w:val="000000"/>
          <w:szCs w:val="22"/>
          <w:lang w:eastAsia="en-AU"/>
        </w:rPr>
      </w:pPr>
      <w:r>
        <w:rPr>
          <w:rFonts w:eastAsia="Arial" w:cstheme="minorHAnsi"/>
          <w:color w:val="000000"/>
          <w:szCs w:val="22"/>
          <w:lang w:eastAsia="en-AU"/>
        </w:rPr>
        <w:t>File copies of all outgoing correspondence and other resources, maintain, develop and update filing systems.</w:t>
      </w:r>
    </w:p>
    <w:p w14:paraId="7C1A16BB" w14:textId="77777777" w:rsidR="00036453" w:rsidRDefault="00036453" w:rsidP="00036453">
      <w:pPr>
        <w:numPr>
          <w:ilvl w:val="0"/>
          <w:numId w:val="13"/>
        </w:numPr>
        <w:jc w:val="left"/>
        <w:rPr>
          <w:rFonts w:eastAsia="Arial" w:cstheme="minorHAnsi"/>
          <w:color w:val="000000"/>
          <w:szCs w:val="22"/>
          <w:lang w:eastAsia="en-AU"/>
        </w:rPr>
      </w:pPr>
      <w:r>
        <w:rPr>
          <w:rFonts w:eastAsia="Arial" w:cstheme="minorHAnsi"/>
          <w:color w:val="000000"/>
          <w:szCs w:val="22"/>
          <w:lang w:eastAsia="en-AU"/>
        </w:rPr>
        <w:t>Maintain, develop and update resources, referral, and filing and information systems.</w:t>
      </w:r>
    </w:p>
    <w:p w14:paraId="0FE6EB90" w14:textId="77777777" w:rsidR="00036453" w:rsidRDefault="00036453" w:rsidP="00036453">
      <w:pPr>
        <w:numPr>
          <w:ilvl w:val="0"/>
          <w:numId w:val="13"/>
        </w:numPr>
        <w:jc w:val="left"/>
        <w:rPr>
          <w:rFonts w:eastAsia="Arial" w:cstheme="minorHAnsi"/>
          <w:color w:val="000000"/>
          <w:szCs w:val="22"/>
          <w:lang w:eastAsia="en-AU"/>
        </w:rPr>
      </w:pPr>
      <w:r>
        <w:rPr>
          <w:rFonts w:eastAsia="Arial" w:cstheme="minorHAnsi"/>
          <w:color w:val="000000"/>
          <w:szCs w:val="22"/>
          <w:lang w:eastAsia="en-AU"/>
        </w:rPr>
        <w:t>Utilise data systems to record information.</w:t>
      </w:r>
    </w:p>
    <w:p w14:paraId="28E7AEE2" w14:textId="77777777" w:rsidR="00036453" w:rsidRDefault="00036453" w:rsidP="00036453">
      <w:pPr>
        <w:numPr>
          <w:ilvl w:val="0"/>
          <w:numId w:val="13"/>
        </w:numPr>
        <w:jc w:val="left"/>
        <w:rPr>
          <w:rFonts w:eastAsia="Arial" w:cstheme="minorHAnsi"/>
          <w:color w:val="000000"/>
          <w:szCs w:val="22"/>
          <w:lang w:eastAsia="en-AU"/>
        </w:rPr>
      </w:pPr>
      <w:r>
        <w:rPr>
          <w:rFonts w:eastAsia="Arial" w:cstheme="minorHAnsi"/>
          <w:color w:val="000000"/>
          <w:szCs w:val="22"/>
          <w:lang w:eastAsia="en-AU"/>
        </w:rPr>
        <w:t>Respond to requests for resources, library use, and IT facilities.</w:t>
      </w:r>
    </w:p>
    <w:p w14:paraId="5B2CD716" w14:textId="77777777" w:rsidR="00036453" w:rsidRDefault="00036453" w:rsidP="00036453">
      <w:pPr>
        <w:numPr>
          <w:ilvl w:val="0"/>
          <w:numId w:val="13"/>
        </w:numPr>
        <w:jc w:val="left"/>
        <w:rPr>
          <w:rFonts w:eastAsia="Arial" w:cstheme="minorHAnsi"/>
          <w:b/>
          <w:bCs/>
          <w:color w:val="000000"/>
          <w:szCs w:val="22"/>
          <w:u w:val="single"/>
          <w:lang w:eastAsia="en-AU"/>
        </w:rPr>
      </w:pPr>
      <w:r>
        <w:rPr>
          <w:rFonts w:eastAsia="Arial" w:cstheme="minorHAnsi"/>
          <w:color w:val="000000"/>
          <w:szCs w:val="22"/>
          <w:lang w:eastAsia="en-AU"/>
        </w:rPr>
        <w:t>Research and prepare funding applications relevant to the development of group work and community education and training programs.</w:t>
      </w:r>
    </w:p>
    <w:p w14:paraId="62444FAA" w14:textId="77777777" w:rsidR="00036453" w:rsidRDefault="00036453" w:rsidP="00036453">
      <w:pPr>
        <w:ind w:left="10" w:hanging="10"/>
        <w:rPr>
          <w:rFonts w:eastAsia="Arial" w:cstheme="minorHAnsi"/>
          <w:color w:val="000000"/>
          <w:szCs w:val="22"/>
          <w:lang w:eastAsia="en-AU"/>
        </w:rPr>
      </w:pPr>
    </w:p>
    <w:p w14:paraId="71B12371" w14:textId="77777777" w:rsidR="00036453" w:rsidRDefault="00036453" w:rsidP="00036453">
      <w:pPr>
        <w:ind w:left="10" w:hanging="10"/>
        <w:rPr>
          <w:rFonts w:eastAsia="Arial" w:cstheme="minorHAnsi"/>
          <w:b/>
          <w:szCs w:val="22"/>
          <w:lang w:eastAsia="en-AU"/>
        </w:rPr>
      </w:pPr>
      <w:r>
        <w:rPr>
          <w:rFonts w:eastAsia="Arial" w:cstheme="minorHAnsi"/>
          <w:b/>
          <w:szCs w:val="22"/>
          <w:lang w:eastAsia="en-AU"/>
        </w:rPr>
        <w:t>Worker Employment, Training and Development</w:t>
      </w:r>
    </w:p>
    <w:p w14:paraId="33A99B77" w14:textId="77777777" w:rsidR="00036453" w:rsidRDefault="00036453" w:rsidP="00036453">
      <w:pPr>
        <w:numPr>
          <w:ilvl w:val="0"/>
          <w:numId w:val="14"/>
        </w:numPr>
        <w:jc w:val="left"/>
        <w:rPr>
          <w:rFonts w:eastAsia="Arial" w:cstheme="minorHAnsi"/>
          <w:color w:val="000000"/>
          <w:szCs w:val="22"/>
          <w:lang w:eastAsia="en-AU"/>
        </w:rPr>
      </w:pPr>
      <w:r>
        <w:rPr>
          <w:rFonts w:eastAsia="Arial" w:cstheme="minorHAnsi"/>
          <w:color w:val="000000"/>
          <w:szCs w:val="22"/>
          <w:lang w:eastAsia="en-AU"/>
        </w:rPr>
        <w:t>Participate in worker selection panels.</w:t>
      </w:r>
    </w:p>
    <w:p w14:paraId="0CBDEFFD" w14:textId="77777777" w:rsidR="00036453" w:rsidRDefault="00036453" w:rsidP="00036453">
      <w:pPr>
        <w:numPr>
          <w:ilvl w:val="0"/>
          <w:numId w:val="14"/>
        </w:numPr>
        <w:jc w:val="left"/>
        <w:rPr>
          <w:rFonts w:eastAsia="Arial" w:cstheme="minorHAnsi"/>
          <w:color w:val="000000"/>
          <w:szCs w:val="22"/>
          <w:lang w:eastAsia="en-AU"/>
        </w:rPr>
      </w:pPr>
      <w:r>
        <w:rPr>
          <w:rFonts w:eastAsia="Arial" w:cstheme="minorHAnsi"/>
          <w:color w:val="000000"/>
          <w:szCs w:val="22"/>
          <w:lang w:eastAsia="en-AU"/>
        </w:rPr>
        <w:t>Participate in the review of position descriptions and selection criteria.</w:t>
      </w:r>
    </w:p>
    <w:p w14:paraId="6DAC6286" w14:textId="77777777" w:rsidR="00036453" w:rsidRDefault="00036453" w:rsidP="00036453">
      <w:pPr>
        <w:numPr>
          <w:ilvl w:val="0"/>
          <w:numId w:val="14"/>
        </w:numPr>
        <w:jc w:val="left"/>
        <w:rPr>
          <w:rFonts w:eastAsia="Arial" w:cstheme="minorHAnsi"/>
          <w:color w:val="000000"/>
          <w:szCs w:val="22"/>
          <w:lang w:eastAsia="en-AU"/>
        </w:rPr>
      </w:pPr>
      <w:r>
        <w:rPr>
          <w:rFonts w:eastAsia="Arial" w:cstheme="minorHAnsi"/>
          <w:color w:val="000000"/>
          <w:szCs w:val="22"/>
          <w:lang w:eastAsia="en-AU"/>
        </w:rPr>
        <w:t>Contribute to new worker orientation and training.</w:t>
      </w:r>
    </w:p>
    <w:p w14:paraId="094C8F91" w14:textId="77777777" w:rsidR="00036453" w:rsidRDefault="00036453" w:rsidP="00036453">
      <w:pPr>
        <w:numPr>
          <w:ilvl w:val="0"/>
          <w:numId w:val="14"/>
        </w:numPr>
        <w:jc w:val="left"/>
        <w:rPr>
          <w:rFonts w:eastAsia="Arial" w:cstheme="minorHAnsi"/>
          <w:color w:val="000000"/>
          <w:szCs w:val="22"/>
          <w:lang w:eastAsia="en-AU"/>
        </w:rPr>
      </w:pPr>
      <w:r>
        <w:rPr>
          <w:rFonts w:eastAsia="Arial" w:cstheme="minorHAnsi"/>
          <w:color w:val="000000"/>
          <w:szCs w:val="22"/>
          <w:lang w:eastAsia="en-AU"/>
        </w:rPr>
        <w:t>Participate in worker performance appraisal, planning and review processes.</w:t>
      </w:r>
    </w:p>
    <w:p w14:paraId="592C5BE8" w14:textId="77777777" w:rsidR="00036453" w:rsidRDefault="00036453" w:rsidP="00036453">
      <w:pPr>
        <w:numPr>
          <w:ilvl w:val="0"/>
          <w:numId w:val="14"/>
        </w:numPr>
        <w:jc w:val="left"/>
        <w:rPr>
          <w:rFonts w:eastAsia="Arial" w:cstheme="minorHAnsi"/>
          <w:color w:val="000000"/>
          <w:szCs w:val="22"/>
          <w:lang w:eastAsia="en-AU"/>
        </w:rPr>
      </w:pPr>
      <w:r>
        <w:rPr>
          <w:rFonts w:eastAsia="Arial" w:cstheme="minorHAnsi"/>
          <w:color w:val="000000"/>
          <w:szCs w:val="22"/>
          <w:lang w:eastAsia="en-AU"/>
        </w:rPr>
        <w:t>Participate in, and organise aspects of, in-service training.</w:t>
      </w:r>
    </w:p>
    <w:p w14:paraId="15CEAFE5" w14:textId="77777777" w:rsidR="00036453" w:rsidRDefault="00036453" w:rsidP="00036453">
      <w:pPr>
        <w:numPr>
          <w:ilvl w:val="0"/>
          <w:numId w:val="14"/>
        </w:numPr>
        <w:jc w:val="left"/>
        <w:rPr>
          <w:rFonts w:eastAsia="Arial" w:cstheme="minorHAnsi"/>
          <w:color w:val="000000"/>
          <w:szCs w:val="22"/>
          <w:lang w:eastAsia="en-AU"/>
        </w:rPr>
      </w:pPr>
      <w:r>
        <w:rPr>
          <w:rFonts w:eastAsia="Arial" w:cstheme="minorHAnsi"/>
          <w:color w:val="000000"/>
          <w:szCs w:val="22"/>
          <w:lang w:eastAsia="en-AU"/>
        </w:rPr>
        <w:t>Attend workshops, conferences and training in areas of relevance to BRISSC as negotiated with the Collective.</w:t>
      </w:r>
    </w:p>
    <w:p w14:paraId="353EAB26" w14:textId="77777777" w:rsidR="00036453" w:rsidRDefault="00036453" w:rsidP="00036453">
      <w:pPr>
        <w:numPr>
          <w:ilvl w:val="0"/>
          <w:numId w:val="14"/>
        </w:numPr>
        <w:jc w:val="left"/>
        <w:rPr>
          <w:rFonts w:eastAsia="Arial" w:cstheme="minorHAnsi"/>
          <w:color w:val="000000"/>
          <w:szCs w:val="22"/>
          <w:lang w:eastAsia="en-AU"/>
        </w:rPr>
      </w:pPr>
      <w:r>
        <w:rPr>
          <w:rFonts w:eastAsia="Arial" w:cstheme="minorHAnsi"/>
          <w:color w:val="000000"/>
          <w:szCs w:val="22"/>
          <w:lang w:eastAsia="en-AU"/>
        </w:rPr>
        <w:t>Participate in regular co-worker debriefing and support including external, peer and group supervision sessions.</w:t>
      </w:r>
    </w:p>
    <w:p w14:paraId="4038AB2B" w14:textId="77777777" w:rsidR="00036453" w:rsidRDefault="00036453" w:rsidP="00036453">
      <w:pPr>
        <w:numPr>
          <w:ilvl w:val="0"/>
          <w:numId w:val="14"/>
        </w:numPr>
        <w:jc w:val="left"/>
        <w:rPr>
          <w:rFonts w:eastAsia="Arial" w:cstheme="minorHAnsi"/>
          <w:b/>
          <w:bCs/>
          <w:color w:val="000000"/>
          <w:szCs w:val="22"/>
          <w:lang w:eastAsia="en-AU"/>
        </w:rPr>
      </w:pPr>
      <w:r>
        <w:rPr>
          <w:rFonts w:eastAsia="Arial" w:cstheme="minorHAnsi"/>
          <w:color w:val="000000"/>
          <w:szCs w:val="22"/>
          <w:lang w:eastAsia="en-AU"/>
        </w:rPr>
        <w:t>Negotiate opportunities to supervise students.</w:t>
      </w:r>
    </w:p>
    <w:p w14:paraId="75C53A50" w14:textId="77777777" w:rsidR="00036453" w:rsidRPr="00036453" w:rsidRDefault="00036453" w:rsidP="00036453">
      <w:pPr>
        <w:pStyle w:val="NoSpacing"/>
        <w:spacing w:after="0"/>
        <w:jc w:val="left"/>
        <w:rPr>
          <w:rFonts w:eastAsia="Arial" w:cstheme="minorHAnsi"/>
          <w:szCs w:val="22"/>
          <w:u w:val="single"/>
          <w:lang w:eastAsia="en-AU"/>
        </w:rPr>
      </w:pPr>
    </w:p>
    <w:p w14:paraId="01D36DDC" w14:textId="77777777" w:rsidR="00A56A83" w:rsidRDefault="00A56A83" w:rsidP="00A56A83">
      <w:pPr>
        <w:keepNext/>
        <w:keepLines/>
        <w:spacing w:after="120"/>
        <w:outlineLvl w:val="0"/>
        <w:rPr>
          <w:rFonts w:eastAsia="Arial" w:cstheme="minorHAnsi"/>
          <w:b/>
          <w:color w:val="000000"/>
          <w:szCs w:val="22"/>
          <w:u w:val="single" w:color="000000"/>
          <w:lang w:eastAsia="en-AU"/>
        </w:rPr>
      </w:pPr>
      <w:r>
        <w:rPr>
          <w:rFonts w:eastAsia="Arial" w:cstheme="minorHAnsi"/>
          <w:b/>
          <w:color w:val="000000"/>
          <w:szCs w:val="22"/>
          <w:u w:val="single" w:color="000000"/>
          <w:lang w:eastAsia="en-AU"/>
        </w:rPr>
        <w:t>SELECTION CRITERIA</w:t>
      </w:r>
    </w:p>
    <w:p w14:paraId="608CDD34" w14:textId="77777777" w:rsidR="005F1D39" w:rsidRPr="005F1D39" w:rsidRDefault="005F1D39" w:rsidP="003C3240">
      <w:pPr>
        <w:pStyle w:val="NoSpacing"/>
        <w:numPr>
          <w:ilvl w:val="0"/>
          <w:numId w:val="17"/>
        </w:numPr>
      </w:pPr>
      <w:r w:rsidRPr="005F1D39">
        <w:t>Demonstrated gendered and structural analysis of the prevalence and causes of sexual violence against women, trans and gender-diverse adults and children. Including an understanding on how institutional systems impact the lives of survivors of sexual violence</w:t>
      </w:r>
    </w:p>
    <w:p w14:paraId="6F07B552" w14:textId="77777777" w:rsidR="005F1D39" w:rsidRPr="005F1D39" w:rsidRDefault="005F1D39" w:rsidP="003C3240">
      <w:pPr>
        <w:pStyle w:val="NoSpacing"/>
        <w:numPr>
          <w:ilvl w:val="0"/>
          <w:numId w:val="17"/>
        </w:numPr>
      </w:pPr>
      <w:r w:rsidRPr="005F1D39">
        <w:t xml:space="preserve">Highly developed feminist framework for responding to survivors of sexual violence, including a high level of knowledge and skills in responding to the impacts of sexual violence through support and advocacy. </w:t>
      </w:r>
    </w:p>
    <w:p w14:paraId="24CC9FF0" w14:textId="77777777" w:rsidR="00A56A83" w:rsidRPr="005F1D39" w:rsidRDefault="00A56A83" w:rsidP="003C3240">
      <w:pPr>
        <w:pStyle w:val="NoSpacing"/>
        <w:numPr>
          <w:ilvl w:val="0"/>
          <w:numId w:val="17"/>
        </w:numPr>
        <w:rPr>
          <w:kern w:val="2"/>
          <w:szCs w:val="22"/>
          <w14:ligatures w14:val="standardContextual"/>
        </w:rPr>
      </w:pPr>
      <w:bookmarkStart w:id="3" w:name="_Hlk195107429"/>
      <w:r w:rsidRPr="005F1D39">
        <w:rPr>
          <w:kern w:val="2"/>
          <w:szCs w:val="22"/>
          <w14:ligatures w14:val="standardContextual"/>
        </w:rPr>
        <w:t>Previous experience in supporting women and children in the community and/or developing, delivering, and evaluating community education resources.</w:t>
      </w:r>
    </w:p>
    <w:p w14:paraId="59207D2C" w14:textId="77777777" w:rsidR="00A56A83" w:rsidRPr="005F1D39" w:rsidRDefault="00A56A83" w:rsidP="003C3240">
      <w:pPr>
        <w:pStyle w:val="NoSpacing"/>
        <w:numPr>
          <w:ilvl w:val="0"/>
          <w:numId w:val="17"/>
        </w:numPr>
        <w:rPr>
          <w:kern w:val="2"/>
          <w:szCs w:val="22"/>
          <w14:ligatures w14:val="standardContextual"/>
        </w:rPr>
      </w:pPr>
      <w:bookmarkStart w:id="4" w:name="_Hlk195107468"/>
      <w:bookmarkEnd w:id="3"/>
      <w:r w:rsidRPr="005F1D39">
        <w:rPr>
          <w:kern w:val="2"/>
          <w:szCs w:val="22"/>
          <w14:ligatures w14:val="standardContextual"/>
        </w:rPr>
        <w:t>Demonstrated experience in the development, co-facilitation and evaluation of groups, workshops and community events for women and children.</w:t>
      </w:r>
    </w:p>
    <w:bookmarkEnd w:id="4"/>
    <w:p w14:paraId="4E6EE9A9" w14:textId="77777777" w:rsidR="00A56A83" w:rsidRPr="005F1D39" w:rsidRDefault="00A56A83" w:rsidP="003C3240">
      <w:pPr>
        <w:pStyle w:val="NoSpacing"/>
        <w:numPr>
          <w:ilvl w:val="0"/>
          <w:numId w:val="17"/>
        </w:numPr>
        <w:rPr>
          <w:kern w:val="2"/>
          <w:szCs w:val="22"/>
          <w14:ligatures w14:val="standardContextual"/>
        </w:rPr>
      </w:pPr>
      <w:r w:rsidRPr="005F1D39">
        <w:rPr>
          <w:kern w:val="2"/>
          <w:szCs w:val="22"/>
          <w14:ligatures w14:val="standardContextual"/>
        </w:rPr>
        <w:t>Demonstrated self-awareness and critical reflection skills, including an analysis of power and privilege.</w:t>
      </w:r>
    </w:p>
    <w:p w14:paraId="1006C8B9" w14:textId="77777777" w:rsidR="00A56A83" w:rsidRPr="005F1D39" w:rsidRDefault="00A56A83" w:rsidP="003C3240">
      <w:pPr>
        <w:pStyle w:val="NoSpacing"/>
        <w:numPr>
          <w:ilvl w:val="0"/>
          <w:numId w:val="17"/>
        </w:numPr>
        <w:rPr>
          <w:kern w:val="2"/>
          <w:szCs w:val="22"/>
          <w14:ligatures w14:val="standardContextual"/>
        </w:rPr>
      </w:pPr>
      <w:r w:rsidRPr="005F1D39">
        <w:rPr>
          <w:kern w:val="2"/>
          <w:szCs w:val="22"/>
          <w14:ligatures w14:val="standardContextual"/>
        </w:rPr>
        <w:t>Demonstrated understanding of diversity and its implications for culturally competent practice.</w:t>
      </w:r>
    </w:p>
    <w:p w14:paraId="6F4F09E4" w14:textId="326E9656" w:rsidR="00A56A83" w:rsidRPr="005F1D39" w:rsidRDefault="00A56A83" w:rsidP="003C3240">
      <w:pPr>
        <w:pStyle w:val="NoSpacing"/>
        <w:numPr>
          <w:ilvl w:val="0"/>
          <w:numId w:val="17"/>
        </w:numPr>
        <w:rPr>
          <w:kern w:val="2"/>
          <w:szCs w:val="22"/>
          <w14:ligatures w14:val="standardContextual"/>
        </w:rPr>
      </w:pPr>
      <w:bookmarkStart w:id="5" w:name="_Hlk195107507"/>
      <w:r w:rsidRPr="005F1D39">
        <w:rPr>
          <w:kern w:val="2"/>
          <w:szCs w:val="22"/>
          <w14:ligatures w14:val="standardContextual"/>
        </w:rPr>
        <w:t xml:space="preserve">An understanding of non-hierarchical, collective management structures and consensus decision making processes, and demonstrated </w:t>
      </w:r>
      <w:r w:rsidR="005F1D39" w:rsidRPr="005F1D39">
        <w:rPr>
          <w:kern w:val="2"/>
          <w:szCs w:val="22"/>
          <w14:ligatures w14:val="standardContextual"/>
        </w:rPr>
        <w:t>program development</w:t>
      </w:r>
      <w:r w:rsidRPr="005F1D39">
        <w:rPr>
          <w:kern w:val="2"/>
          <w:szCs w:val="22"/>
          <w14:ligatures w14:val="standardContextual"/>
        </w:rPr>
        <w:t xml:space="preserve"> skills to ensure the effective delivery of BRISSC services.  </w:t>
      </w:r>
    </w:p>
    <w:p w14:paraId="6F266D2B" w14:textId="77777777" w:rsidR="00A56A83" w:rsidRPr="005F1D39" w:rsidRDefault="00A56A83" w:rsidP="003C3240">
      <w:pPr>
        <w:pStyle w:val="NoSpacing"/>
        <w:numPr>
          <w:ilvl w:val="0"/>
          <w:numId w:val="17"/>
        </w:numPr>
        <w:rPr>
          <w:kern w:val="2"/>
          <w:szCs w:val="22"/>
          <w14:ligatures w14:val="standardContextual"/>
        </w:rPr>
      </w:pPr>
      <w:bookmarkStart w:id="6" w:name="_Hlk195107566"/>
      <w:bookmarkEnd w:id="5"/>
      <w:r w:rsidRPr="005F1D39">
        <w:rPr>
          <w:kern w:val="2"/>
          <w:szCs w:val="22"/>
          <w14:ligatures w14:val="standardContextual"/>
        </w:rPr>
        <w:t xml:space="preserve">Demonstrated time management skills, organisational administration skills and ability to reflect on work practice. </w:t>
      </w:r>
    </w:p>
    <w:bookmarkEnd w:id="6"/>
    <w:p w14:paraId="3036FD90" w14:textId="77777777" w:rsidR="00A56A83" w:rsidRPr="005F1D39" w:rsidRDefault="005D5E3C" w:rsidP="003C3240">
      <w:pPr>
        <w:pStyle w:val="NoSpacing"/>
        <w:numPr>
          <w:ilvl w:val="0"/>
          <w:numId w:val="17"/>
        </w:numPr>
        <w:rPr>
          <w:kern w:val="2"/>
          <w:szCs w:val="22"/>
          <w14:ligatures w14:val="standardContextual"/>
        </w:rPr>
      </w:pPr>
      <w:r w:rsidRPr="005F1D39">
        <w:rPr>
          <w:kern w:val="2"/>
          <w:szCs w:val="22"/>
          <w14:ligatures w14:val="standardContextual"/>
        </w:rPr>
        <w:t xml:space="preserve">Hold a current </w:t>
      </w:r>
      <w:r w:rsidR="00A56A83" w:rsidRPr="005F1D39">
        <w:rPr>
          <w:kern w:val="2"/>
          <w:szCs w:val="22"/>
          <w14:ligatures w14:val="standardContextual"/>
        </w:rPr>
        <w:t>Positive Notice Blue Card.</w:t>
      </w:r>
    </w:p>
    <w:p w14:paraId="48AA495D" w14:textId="77777777" w:rsidR="00A56A83" w:rsidRPr="000E55DF" w:rsidRDefault="00A56A83" w:rsidP="003C3240">
      <w:pPr>
        <w:pStyle w:val="NoSpacing"/>
        <w:numPr>
          <w:ilvl w:val="0"/>
          <w:numId w:val="17"/>
        </w:numPr>
        <w:rPr>
          <w:rFonts w:cstheme="minorHAnsi"/>
          <w:szCs w:val="22"/>
        </w:rPr>
      </w:pPr>
      <w:r w:rsidRPr="005F1D39">
        <w:rPr>
          <w:kern w:val="2"/>
          <w:szCs w:val="22"/>
          <w14:ligatures w14:val="standardContextual"/>
        </w:rPr>
        <w:t>Current ‘C’ class driver’s license and capacity to drive</w:t>
      </w:r>
      <w:r w:rsidRPr="000E55DF">
        <w:rPr>
          <w:rFonts w:cstheme="minorHAnsi"/>
          <w:szCs w:val="22"/>
        </w:rPr>
        <w:t xml:space="preserve"> in the greater Brisbane region.</w:t>
      </w:r>
    </w:p>
    <w:p w14:paraId="47CD5CA3" w14:textId="77777777" w:rsidR="00FC42D2" w:rsidRDefault="00FC42D2"/>
    <w:p w14:paraId="5AE75D83" w14:textId="77777777" w:rsidR="003C3240" w:rsidRDefault="003C3240" w:rsidP="003C3240">
      <w:pPr>
        <w:ind w:left="10" w:hanging="10"/>
        <w:rPr>
          <w:rFonts w:eastAsia="Arial" w:cstheme="minorHAnsi"/>
          <w:b/>
          <w:szCs w:val="22"/>
          <w:lang w:eastAsia="en-AU"/>
        </w:rPr>
      </w:pPr>
      <w:r>
        <w:rPr>
          <w:rFonts w:eastAsia="Arial" w:cstheme="minorHAnsi"/>
          <w:b/>
          <w:szCs w:val="22"/>
          <w:lang w:eastAsia="en-AU"/>
        </w:rPr>
        <w:t>How to apply</w:t>
      </w:r>
    </w:p>
    <w:p w14:paraId="7B8C5DCE" w14:textId="771E4946" w:rsidR="003C3240" w:rsidRPr="00BE7D88" w:rsidRDefault="003C3240" w:rsidP="003C3240">
      <w:pPr>
        <w:pStyle w:val="ListParagraph"/>
        <w:numPr>
          <w:ilvl w:val="0"/>
          <w:numId w:val="16"/>
        </w:numPr>
        <w:rPr>
          <w:rFonts w:eastAsia="Arial" w:cstheme="minorHAnsi"/>
          <w:b/>
          <w:lang w:eastAsia="en-AU"/>
        </w:rPr>
      </w:pPr>
      <w:r>
        <w:t xml:space="preserve">Please outline your response to each of the selection criteria listed above. </w:t>
      </w:r>
      <w:r w:rsidRPr="00BE7D88">
        <w:rPr>
          <w:u w:val="single"/>
        </w:rPr>
        <w:t xml:space="preserve">Shortlist for interviews will be based on responses to the selection criteria </w:t>
      </w:r>
      <w:r w:rsidR="00BE7D88">
        <w:rPr>
          <w:u w:val="single"/>
        </w:rPr>
        <w:t>above</w:t>
      </w:r>
      <w:r w:rsidRPr="00BE7D88">
        <w:rPr>
          <w:u w:val="single"/>
        </w:rPr>
        <w:t>.</w:t>
      </w:r>
    </w:p>
    <w:p w14:paraId="74A4D0EB" w14:textId="2889F601" w:rsidR="00BE7D88" w:rsidRPr="00BE7D88" w:rsidRDefault="00BE7D88" w:rsidP="00BE7D88">
      <w:pPr>
        <w:pStyle w:val="ListParagraph"/>
        <w:numPr>
          <w:ilvl w:val="0"/>
          <w:numId w:val="16"/>
        </w:numPr>
        <w:rPr>
          <w:rFonts w:eastAsia="Arial" w:cstheme="minorHAnsi"/>
          <w:b/>
          <w:lang w:eastAsia="en-AU"/>
        </w:rPr>
      </w:pPr>
      <w:r>
        <w:t xml:space="preserve">Email your responses to </w:t>
      </w:r>
      <w:hyperlink r:id="rId7" w:history="1">
        <w:r w:rsidRPr="00F309F3">
          <w:rPr>
            <w:rStyle w:val="Hyperlink"/>
          </w:rPr>
          <w:t>admin@BRISSC.org.au</w:t>
        </w:r>
      </w:hyperlink>
      <w:r>
        <w:t xml:space="preserve"> along with your resume.</w:t>
      </w:r>
      <w:r w:rsidR="000D5E38">
        <w:t xml:space="preserve"> </w:t>
      </w:r>
      <w:bookmarkStart w:id="7" w:name="_GoBack"/>
      <w:bookmarkEnd w:id="7"/>
    </w:p>
    <w:p w14:paraId="6E7EA987" w14:textId="56A9151A" w:rsidR="003C3240" w:rsidRPr="00BE7D88" w:rsidRDefault="003C3240" w:rsidP="003C3240">
      <w:pPr>
        <w:pStyle w:val="ListParagraph"/>
        <w:numPr>
          <w:ilvl w:val="0"/>
          <w:numId w:val="16"/>
        </w:numPr>
        <w:rPr>
          <w:rFonts w:eastAsia="Arial" w:cstheme="minorHAnsi"/>
          <w:b/>
          <w:lang w:eastAsia="en-AU"/>
        </w:rPr>
      </w:pPr>
      <w:r>
        <w:t xml:space="preserve">If you </w:t>
      </w:r>
      <w:r w:rsidR="00BE7D88">
        <w:t xml:space="preserve">would like to discuss other ways for </w:t>
      </w:r>
      <w:r>
        <w:t>us to better understand your qualifications, life and work experiences against the Selection Criter</w:t>
      </w:r>
      <w:r w:rsidR="00BE7D88">
        <w:t>ia, please contact admin on (07) 3391 2573</w:t>
      </w:r>
    </w:p>
    <w:p w14:paraId="32ED67CC" w14:textId="1D0FE02F" w:rsidR="00BE7D88" w:rsidRPr="003C3240" w:rsidRDefault="00BE7D88" w:rsidP="003C3240">
      <w:pPr>
        <w:pStyle w:val="ListParagraph"/>
        <w:numPr>
          <w:ilvl w:val="0"/>
          <w:numId w:val="16"/>
        </w:numPr>
        <w:rPr>
          <w:rFonts w:eastAsia="Arial" w:cstheme="minorHAnsi"/>
          <w:b/>
          <w:lang w:eastAsia="en-AU"/>
        </w:rPr>
      </w:pPr>
      <w:r>
        <w:t>We hope to be in a position to respond to all applicants within three weeks of the closing date of the ad.</w:t>
      </w:r>
    </w:p>
    <w:p w14:paraId="62FF0311" w14:textId="77777777" w:rsidR="00B9749C" w:rsidRDefault="00B9749C"/>
    <w:sectPr w:rsidR="00B9749C" w:rsidSect="00087CE2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A12C1" w14:textId="77777777" w:rsidR="005D5E3C" w:rsidRDefault="005D5E3C" w:rsidP="005D5E3C">
      <w:r>
        <w:separator/>
      </w:r>
    </w:p>
  </w:endnote>
  <w:endnote w:type="continuationSeparator" w:id="0">
    <w:p w14:paraId="51FC133E" w14:textId="77777777" w:rsidR="005D5E3C" w:rsidRDefault="005D5E3C" w:rsidP="005D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59655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FC6E9C" w14:textId="1D9A3DA8" w:rsidR="005D5E3C" w:rsidRDefault="005D5E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0E4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92C36CF" w14:textId="77777777" w:rsidR="005D5E3C" w:rsidRDefault="005D5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2C20E" w14:textId="77777777" w:rsidR="005D5E3C" w:rsidRDefault="005D5E3C" w:rsidP="005D5E3C">
      <w:r>
        <w:separator/>
      </w:r>
    </w:p>
  </w:footnote>
  <w:footnote w:type="continuationSeparator" w:id="0">
    <w:p w14:paraId="55113153" w14:textId="77777777" w:rsidR="005D5E3C" w:rsidRDefault="005D5E3C" w:rsidP="005D5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A1D97" w14:textId="4CE75CB1" w:rsidR="00A60D93" w:rsidRDefault="00A60D9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62DBC0F9" wp14:editId="3822FE21">
          <wp:simplePos x="0" y="0"/>
          <wp:positionH relativeFrom="margin">
            <wp:align>center</wp:align>
          </wp:positionH>
          <wp:positionV relativeFrom="paragraph">
            <wp:posOffset>-450793</wp:posOffset>
          </wp:positionV>
          <wp:extent cx="6846182" cy="2281555"/>
          <wp:effectExtent l="0" t="0" r="0" b="4445"/>
          <wp:wrapTight wrapText="bothSides">
            <wp:wrapPolygon edited="0">
              <wp:start x="0" y="0"/>
              <wp:lineTo x="0" y="21462"/>
              <wp:lineTo x="21518" y="21462"/>
              <wp:lineTo x="21518" y="0"/>
              <wp:lineTo x="0" y="0"/>
            </wp:wrapPolygon>
          </wp:wrapTight>
          <wp:docPr id="1842074929" name="Picture 1" descr="A close-up of a business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074929" name="Picture 1" descr="A close-up of a business car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6182" cy="2281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2FB"/>
    <w:multiLevelType w:val="hybridMultilevel"/>
    <w:tmpl w:val="EAD82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8576B"/>
    <w:multiLevelType w:val="hybridMultilevel"/>
    <w:tmpl w:val="B3486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28E3"/>
    <w:multiLevelType w:val="hybridMultilevel"/>
    <w:tmpl w:val="DFBE1412"/>
    <w:lvl w:ilvl="0" w:tplc="330A663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B8D4DC6"/>
    <w:multiLevelType w:val="multilevel"/>
    <w:tmpl w:val="C6BC9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17E41AA"/>
    <w:multiLevelType w:val="hybridMultilevel"/>
    <w:tmpl w:val="C51C58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C1D10"/>
    <w:multiLevelType w:val="multilevel"/>
    <w:tmpl w:val="C6BC9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94811A5"/>
    <w:multiLevelType w:val="hybridMultilevel"/>
    <w:tmpl w:val="3A0C3A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A0B1C"/>
    <w:multiLevelType w:val="hybridMultilevel"/>
    <w:tmpl w:val="BE0695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B441D"/>
    <w:multiLevelType w:val="hybridMultilevel"/>
    <w:tmpl w:val="95C08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A5BD7"/>
    <w:multiLevelType w:val="hybridMultilevel"/>
    <w:tmpl w:val="149AD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C1ACB"/>
    <w:multiLevelType w:val="hybridMultilevel"/>
    <w:tmpl w:val="2A5A3B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650FC"/>
    <w:multiLevelType w:val="hybridMultilevel"/>
    <w:tmpl w:val="30F0C9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0"/>
  </w:num>
  <w:num w:numId="5">
    <w:abstractNumId w:val="10"/>
  </w:num>
  <w:num w:numId="6">
    <w:abstractNumId w:val="6"/>
  </w:num>
  <w:num w:numId="7">
    <w:abstractNumId w:val="11"/>
  </w:num>
  <w:num w:numId="8">
    <w:abstractNumId w:val="1"/>
  </w:num>
  <w:num w:numId="9">
    <w:abstractNumId w:val="5"/>
  </w:num>
  <w:num w:numId="10">
    <w:abstractNumId w:val="9"/>
  </w:num>
  <w:num w:numId="11">
    <w:abstractNumId w:val="4"/>
  </w:num>
  <w:num w:numId="12">
    <w:abstractNumId w:val="0"/>
  </w:num>
  <w:num w:numId="13">
    <w:abstractNumId w:val="8"/>
  </w:num>
  <w:num w:numId="14">
    <w:abstractNumId w:val="10"/>
  </w:num>
  <w:num w:numId="15">
    <w:abstractNumId w:val="2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83"/>
    <w:rsid w:val="000314CC"/>
    <w:rsid w:val="00036453"/>
    <w:rsid w:val="00051D40"/>
    <w:rsid w:val="00070BB5"/>
    <w:rsid w:val="000857EB"/>
    <w:rsid w:val="00087CE2"/>
    <w:rsid w:val="00090021"/>
    <w:rsid w:val="000D5E38"/>
    <w:rsid w:val="000F51EE"/>
    <w:rsid w:val="00114BFB"/>
    <w:rsid w:val="00120658"/>
    <w:rsid w:val="00134E73"/>
    <w:rsid w:val="0018779D"/>
    <w:rsid w:val="001D125D"/>
    <w:rsid w:val="001D5241"/>
    <w:rsid w:val="001F6739"/>
    <w:rsid w:val="00237A07"/>
    <w:rsid w:val="00251877"/>
    <w:rsid w:val="00293546"/>
    <w:rsid w:val="0029372D"/>
    <w:rsid w:val="00360E41"/>
    <w:rsid w:val="003B50A2"/>
    <w:rsid w:val="003C3240"/>
    <w:rsid w:val="003D695D"/>
    <w:rsid w:val="003F10CF"/>
    <w:rsid w:val="00482604"/>
    <w:rsid w:val="004D72C3"/>
    <w:rsid w:val="004D76FE"/>
    <w:rsid w:val="00537BB6"/>
    <w:rsid w:val="00563C77"/>
    <w:rsid w:val="005714B2"/>
    <w:rsid w:val="005D5E3C"/>
    <w:rsid w:val="005F1D39"/>
    <w:rsid w:val="0062222C"/>
    <w:rsid w:val="00634EFF"/>
    <w:rsid w:val="00652D95"/>
    <w:rsid w:val="0065478C"/>
    <w:rsid w:val="00654D4F"/>
    <w:rsid w:val="006739DB"/>
    <w:rsid w:val="00692C20"/>
    <w:rsid w:val="006F559C"/>
    <w:rsid w:val="007233A4"/>
    <w:rsid w:val="00732CB5"/>
    <w:rsid w:val="007463DC"/>
    <w:rsid w:val="007A0348"/>
    <w:rsid w:val="007A4711"/>
    <w:rsid w:val="00864FFB"/>
    <w:rsid w:val="008A7609"/>
    <w:rsid w:val="00953D4E"/>
    <w:rsid w:val="00974DE8"/>
    <w:rsid w:val="009A0798"/>
    <w:rsid w:val="009E3749"/>
    <w:rsid w:val="009F1C52"/>
    <w:rsid w:val="00A11517"/>
    <w:rsid w:val="00A55D62"/>
    <w:rsid w:val="00A56A83"/>
    <w:rsid w:val="00A60D93"/>
    <w:rsid w:val="00AB008D"/>
    <w:rsid w:val="00AC1E77"/>
    <w:rsid w:val="00AC4A97"/>
    <w:rsid w:val="00AC7A9F"/>
    <w:rsid w:val="00B048EE"/>
    <w:rsid w:val="00B06BDE"/>
    <w:rsid w:val="00B22A7F"/>
    <w:rsid w:val="00B9749C"/>
    <w:rsid w:val="00BA0997"/>
    <w:rsid w:val="00BA2C52"/>
    <w:rsid w:val="00BE7D88"/>
    <w:rsid w:val="00C2113E"/>
    <w:rsid w:val="00C52E28"/>
    <w:rsid w:val="00CC560E"/>
    <w:rsid w:val="00D25BB9"/>
    <w:rsid w:val="00D26FC9"/>
    <w:rsid w:val="00D36051"/>
    <w:rsid w:val="00E320BE"/>
    <w:rsid w:val="00E545BB"/>
    <w:rsid w:val="00EC634E"/>
    <w:rsid w:val="00ED67A9"/>
    <w:rsid w:val="00EE7AA2"/>
    <w:rsid w:val="00F42B3E"/>
    <w:rsid w:val="00FB2C83"/>
    <w:rsid w:val="00FC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5803"/>
  <w15:chartTrackingRefBased/>
  <w15:docId w15:val="{55540101-FB13-41A6-A715-F88B6E4A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A83"/>
    <w:pPr>
      <w:spacing w:after="0" w:line="240" w:lineRule="auto"/>
      <w:jc w:val="both"/>
    </w:pPr>
    <w:rPr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A83"/>
    <w:pPr>
      <w:keepNext/>
      <w:keepLines/>
      <w:spacing w:after="360"/>
      <w:jc w:val="center"/>
      <w:outlineLvl w:val="1"/>
    </w:pPr>
    <w:rPr>
      <w:rFonts w:ascii="Arial Bold" w:eastAsiaTheme="majorEastAsia" w:hAnsi="Arial Bold" w:cstheme="majorBidi"/>
      <w:b/>
      <w:bCs/>
      <w:color w:val="00B0F0"/>
      <w:sz w:val="28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6A83"/>
    <w:rPr>
      <w:rFonts w:ascii="Arial Bold" w:eastAsiaTheme="majorEastAsia" w:hAnsi="Arial Bold" w:cstheme="majorBidi"/>
      <w:b/>
      <w:bCs/>
      <w:color w:val="00B0F0"/>
      <w:sz w:val="28"/>
      <w:szCs w:val="26"/>
      <w:lang w:val="en-US"/>
    </w:rPr>
  </w:style>
  <w:style w:type="paragraph" w:styleId="NoSpacing">
    <w:name w:val="No Spacing"/>
    <w:uiPriority w:val="1"/>
    <w:qFormat/>
    <w:rsid w:val="00A56A83"/>
    <w:pPr>
      <w:spacing w:after="120" w:line="240" w:lineRule="auto"/>
      <w:jc w:val="both"/>
    </w:pPr>
    <w:rPr>
      <w:rFonts w:eastAsia="Times New Roman" w:cs="Times New Roman"/>
      <w:b/>
      <w:szCs w:val="24"/>
    </w:rPr>
  </w:style>
  <w:style w:type="table" w:styleId="TableGrid">
    <w:name w:val="Table Grid"/>
    <w:basedOn w:val="TableNormal"/>
    <w:uiPriority w:val="39"/>
    <w:rsid w:val="00A56A83"/>
    <w:pPr>
      <w:spacing w:after="0" w:line="240" w:lineRule="auto"/>
    </w:pPr>
    <w:rPr>
      <w:rFonts w:ascii="Calibri" w:hAnsi="Calibri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A56A83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lang w:val="x-none"/>
    </w:rPr>
  </w:style>
  <w:style w:type="character" w:customStyle="1" w:styleId="BodyText2Char">
    <w:name w:val="Body Text 2 Char"/>
    <w:basedOn w:val="DefaultParagraphFont"/>
    <w:link w:val="BodyText2"/>
    <w:rsid w:val="00A56A83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5D5E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E3C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5D5E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E3C"/>
    <w:rPr>
      <w:szCs w:val="24"/>
    </w:rPr>
  </w:style>
  <w:style w:type="paragraph" w:styleId="ListParagraph">
    <w:name w:val="List Paragraph"/>
    <w:basedOn w:val="Normal"/>
    <w:uiPriority w:val="34"/>
    <w:qFormat/>
    <w:rsid w:val="005F1D39"/>
    <w:pPr>
      <w:spacing w:after="160" w:line="259" w:lineRule="auto"/>
      <w:ind w:left="720"/>
      <w:contextualSpacing/>
      <w:jc w:val="left"/>
    </w:pPr>
    <w:rPr>
      <w:kern w:val="2"/>
      <w:szCs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3C324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3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2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BRISSC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</dc:creator>
  <cp:keywords/>
  <dc:description/>
  <cp:lastModifiedBy>Sofia Maguire</cp:lastModifiedBy>
  <cp:revision>6</cp:revision>
  <dcterms:created xsi:type="dcterms:W3CDTF">2026-07-02T01:13:00Z</dcterms:created>
  <dcterms:modified xsi:type="dcterms:W3CDTF">2026-07-02T01:51:00Z</dcterms:modified>
</cp:coreProperties>
</file>