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735" w:type="dxa"/>
        <w:tblInd w:w="-48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80" w:type="dxa"/>
          <w:right w:w="80" w:type="dxa"/>
        </w:tblCellMar>
        <w:tblLook w:val="0000" w:firstRow="0" w:lastRow="0" w:firstColumn="0" w:lastColumn="0" w:noHBand="0" w:noVBand="0"/>
      </w:tblPr>
      <w:tblGrid>
        <w:gridCol w:w="2774"/>
        <w:gridCol w:w="1842"/>
        <w:gridCol w:w="11119"/>
      </w:tblGrid>
      <w:tr w:rsidR="00F11B2F" w:rsidRPr="00D116DD" w14:paraId="2E299676" w14:textId="77777777" w:rsidTr="004C5CCE">
        <w:trPr>
          <w:cantSplit/>
        </w:trPr>
        <w:tc>
          <w:tcPr>
            <w:tcW w:w="15735" w:type="dxa"/>
            <w:gridSpan w:val="3"/>
            <w:tcBorders>
              <w:top w:val="single" w:sz="12" w:space="0" w:color="auto"/>
              <w:bottom w:val="single" w:sz="12" w:space="0" w:color="auto"/>
            </w:tcBorders>
            <w:shd w:val="clear" w:color="auto" w:fill="333399"/>
          </w:tcPr>
          <w:p w14:paraId="3CE812E4" w14:textId="7399375A" w:rsidR="00F11B2F" w:rsidRPr="00D116DD" w:rsidRDefault="00713C63" w:rsidP="0046070A">
            <w:pPr>
              <w:rPr>
                <w:rFonts w:asciiTheme="minorHAnsi" w:hAnsiTheme="minorHAnsi" w:cstheme="minorHAnsi"/>
                <w:b/>
                <w:bCs/>
                <w:szCs w:val="22"/>
                <w:lang w:val="en-AU"/>
              </w:rPr>
            </w:pPr>
            <w:r w:rsidRPr="00D116DD">
              <w:rPr>
                <w:rFonts w:asciiTheme="minorHAnsi" w:hAnsiTheme="minorHAnsi" w:cstheme="minorHAnsi"/>
                <w:color w:val="FFFFFF" w:themeColor="background1"/>
                <w:szCs w:val="22"/>
                <w:lang w:val="en-AU"/>
              </w:rPr>
              <w:t>POSITION DESCRIPTION</w:t>
            </w:r>
          </w:p>
        </w:tc>
      </w:tr>
      <w:tr w:rsidR="00F11B2F" w:rsidRPr="00D116DD" w14:paraId="6CE013AD" w14:textId="77777777" w:rsidTr="004C5CCE">
        <w:trPr>
          <w:cantSplit/>
        </w:trPr>
        <w:tc>
          <w:tcPr>
            <w:tcW w:w="2774" w:type="dxa"/>
            <w:tcBorders>
              <w:top w:val="single" w:sz="12" w:space="0" w:color="auto"/>
              <w:bottom w:val="single" w:sz="4" w:space="0" w:color="auto"/>
            </w:tcBorders>
            <w:shd w:val="clear" w:color="auto" w:fill="999999"/>
          </w:tcPr>
          <w:p w14:paraId="0C7DFA59" w14:textId="77777777" w:rsidR="00F11B2F" w:rsidRPr="00D116DD" w:rsidRDefault="00F11B2F" w:rsidP="0046070A">
            <w:pPr>
              <w:rPr>
                <w:rFonts w:asciiTheme="minorHAnsi" w:hAnsiTheme="minorHAnsi" w:cstheme="minorHAnsi"/>
                <w:smallCaps/>
                <w:spacing w:val="26"/>
                <w:sz w:val="20"/>
                <w:szCs w:val="20"/>
                <w:lang w:val="en-AU"/>
              </w:rPr>
            </w:pPr>
            <w:smartTag w:uri="urn:schemas-microsoft-com:office:smarttags" w:element="stockticker">
              <w:r w:rsidRPr="00D116DD">
                <w:rPr>
                  <w:rFonts w:asciiTheme="minorHAnsi" w:hAnsiTheme="minorHAnsi" w:cstheme="minorHAnsi"/>
                  <w:b/>
                  <w:smallCaps/>
                  <w:spacing w:val="26"/>
                  <w:sz w:val="20"/>
                  <w:szCs w:val="20"/>
                  <w:lang w:val="en-AU"/>
                </w:rPr>
                <w:t>job</w:t>
              </w:r>
            </w:smartTag>
            <w:r w:rsidRPr="00D116DD">
              <w:rPr>
                <w:rFonts w:asciiTheme="minorHAnsi" w:hAnsiTheme="minorHAnsi" w:cstheme="minorHAnsi"/>
                <w:b/>
                <w:smallCaps/>
                <w:spacing w:val="26"/>
                <w:sz w:val="20"/>
                <w:szCs w:val="20"/>
                <w:lang w:val="en-AU"/>
              </w:rPr>
              <w:t xml:space="preserve"> Details:</w:t>
            </w:r>
          </w:p>
        </w:tc>
        <w:tc>
          <w:tcPr>
            <w:tcW w:w="1842" w:type="dxa"/>
            <w:tcBorders>
              <w:top w:val="single" w:sz="12" w:space="0" w:color="auto"/>
            </w:tcBorders>
          </w:tcPr>
          <w:p w14:paraId="57F9D4C3" w14:textId="77777777" w:rsidR="00F11B2F" w:rsidRPr="00D116DD" w:rsidRDefault="00F11B2F" w:rsidP="0046070A">
            <w:pPr>
              <w:rPr>
                <w:rFonts w:asciiTheme="minorHAnsi" w:hAnsiTheme="minorHAnsi" w:cstheme="minorHAnsi"/>
                <w:smallCaps/>
                <w:spacing w:val="26"/>
                <w:sz w:val="20"/>
                <w:szCs w:val="20"/>
                <w:lang w:val="en-AU"/>
              </w:rPr>
            </w:pPr>
            <w:r w:rsidRPr="00D116DD">
              <w:rPr>
                <w:rFonts w:asciiTheme="minorHAnsi" w:hAnsiTheme="minorHAnsi" w:cstheme="minorHAnsi"/>
                <w:b/>
                <w:iCs/>
                <w:sz w:val="20"/>
                <w:szCs w:val="20"/>
                <w:lang w:val="en-AU"/>
              </w:rPr>
              <w:t>Position Title:</w:t>
            </w:r>
          </w:p>
        </w:tc>
        <w:tc>
          <w:tcPr>
            <w:tcW w:w="11119" w:type="dxa"/>
            <w:tcBorders>
              <w:top w:val="single" w:sz="12" w:space="0" w:color="auto"/>
            </w:tcBorders>
          </w:tcPr>
          <w:p w14:paraId="26643208" w14:textId="3880A621" w:rsidR="00F11B2F" w:rsidRPr="00D116DD" w:rsidRDefault="00756744" w:rsidP="0046070A">
            <w:pPr>
              <w:rPr>
                <w:rFonts w:asciiTheme="minorHAnsi" w:hAnsiTheme="minorHAnsi" w:cstheme="minorHAnsi"/>
                <w:b/>
                <w:smallCaps/>
                <w:spacing w:val="26"/>
                <w:sz w:val="20"/>
                <w:szCs w:val="20"/>
                <w:lang w:val="en-AU"/>
              </w:rPr>
            </w:pPr>
            <w:r>
              <w:rPr>
                <w:rFonts w:asciiTheme="minorHAnsi" w:hAnsiTheme="minorHAnsi" w:cstheme="minorHAnsi"/>
                <w:b/>
                <w:smallCaps/>
                <w:spacing w:val="26"/>
                <w:sz w:val="20"/>
                <w:szCs w:val="20"/>
                <w:lang w:val="en-AU"/>
              </w:rPr>
              <w:t>ADMINISTRATION &amp; HR OFFICER</w:t>
            </w:r>
            <w:r w:rsidR="00FA1B23" w:rsidRPr="00D116DD">
              <w:rPr>
                <w:rFonts w:asciiTheme="minorHAnsi" w:hAnsiTheme="minorHAnsi" w:cstheme="minorHAnsi"/>
                <w:b/>
                <w:smallCaps/>
                <w:spacing w:val="26"/>
                <w:sz w:val="20"/>
                <w:szCs w:val="20"/>
                <w:lang w:val="en-AU"/>
              </w:rPr>
              <w:t xml:space="preserve"> (PART TIME) </w:t>
            </w:r>
          </w:p>
        </w:tc>
      </w:tr>
      <w:tr w:rsidR="00F11B2F" w:rsidRPr="00D116DD" w14:paraId="2D43A641" w14:textId="77777777" w:rsidTr="004C5CCE">
        <w:tblPrEx>
          <w:tblBorders>
            <w:top w:val="single" w:sz="4" w:space="0" w:color="auto"/>
            <w:bottom w:val="single" w:sz="4" w:space="0" w:color="auto"/>
            <w:right w:val="single" w:sz="4" w:space="0" w:color="auto"/>
            <w:insideH w:val="single" w:sz="4" w:space="0" w:color="auto"/>
            <w:insideV w:val="single" w:sz="4" w:space="0" w:color="auto"/>
          </w:tblBorders>
        </w:tblPrEx>
        <w:trPr>
          <w:cantSplit/>
        </w:trPr>
        <w:tc>
          <w:tcPr>
            <w:tcW w:w="2774" w:type="dxa"/>
            <w:shd w:val="clear" w:color="auto" w:fill="999999"/>
          </w:tcPr>
          <w:p w14:paraId="6B5FCB95" w14:textId="77777777" w:rsidR="00F11B2F" w:rsidRPr="00D116DD" w:rsidRDefault="00F11B2F" w:rsidP="0046070A">
            <w:pPr>
              <w:rPr>
                <w:rFonts w:asciiTheme="minorHAnsi" w:hAnsiTheme="minorHAnsi" w:cstheme="minorHAnsi"/>
                <w:bCs/>
                <w:iCs/>
                <w:sz w:val="20"/>
                <w:szCs w:val="20"/>
                <w:lang w:val="en-AU"/>
              </w:rPr>
            </w:pPr>
            <w:r w:rsidRPr="00D116DD">
              <w:rPr>
                <w:rFonts w:asciiTheme="minorHAnsi" w:hAnsiTheme="minorHAnsi" w:cstheme="minorHAnsi"/>
                <w:b/>
                <w:iCs/>
                <w:sz w:val="20"/>
                <w:szCs w:val="20"/>
                <w:lang w:val="en-AU"/>
              </w:rPr>
              <w:t xml:space="preserve">Position reports to: </w:t>
            </w:r>
          </w:p>
        </w:tc>
        <w:tc>
          <w:tcPr>
            <w:tcW w:w="12961" w:type="dxa"/>
            <w:gridSpan w:val="2"/>
            <w:tcBorders>
              <w:right w:val="single" w:sz="12" w:space="0" w:color="auto"/>
            </w:tcBorders>
          </w:tcPr>
          <w:p w14:paraId="5511F728" w14:textId="31069765" w:rsidR="00F11B2F" w:rsidRPr="00D116DD" w:rsidRDefault="00770670" w:rsidP="0046070A">
            <w:pPr>
              <w:rPr>
                <w:rFonts w:asciiTheme="minorHAnsi" w:hAnsiTheme="minorHAnsi" w:cstheme="minorHAnsi"/>
                <w:sz w:val="20"/>
                <w:szCs w:val="20"/>
                <w:lang w:val="en-AU"/>
              </w:rPr>
            </w:pPr>
            <w:r w:rsidRPr="00D116DD">
              <w:rPr>
                <w:rFonts w:asciiTheme="minorHAnsi" w:hAnsiTheme="minorHAnsi" w:cstheme="minorHAnsi"/>
                <w:sz w:val="20"/>
                <w:szCs w:val="20"/>
                <w:lang w:val="en-AU"/>
              </w:rPr>
              <w:t>Director</w:t>
            </w:r>
            <w:r w:rsidR="0090453F" w:rsidRPr="00D116DD">
              <w:rPr>
                <w:rFonts w:asciiTheme="minorHAnsi" w:hAnsiTheme="minorHAnsi" w:cstheme="minorHAnsi"/>
                <w:sz w:val="20"/>
                <w:szCs w:val="20"/>
                <w:lang w:val="en-AU"/>
              </w:rPr>
              <w:t xml:space="preserve"> of Finance and</w:t>
            </w:r>
            <w:r w:rsidRPr="00D116DD">
              <w:rPr>
                <w:rFonts w:asciiTheme="minorHAnsi" w:hAnsiTheme="minorHAnsi" w:cstheme="minorHAnsi"/>
                <w:sz w:val="20"/>
                <w:szCs w:val="20"/>
                <w:lang w:val="en-AU"/>
              </w:rPr>
              <w:t xml:space="preserve"> </w:t>
            </w:r>
            <w:r w:rsidR="003E24C9" w:rsidRPr="00D116DD">
              <w:rPr>
                <w:rFonts w:asciiTheme="minorHAnsi" w:hAnsiTheme="minorHAnsi" w:cstheme="minorHAnsi"/>
                <w:sz w:val="20"/>
                <w:szCs w:val="20"/>
                <w:lang w:val="en-AU"/>
              </w:rPr>
              <w:t>Operations</w:t>
            </w:r>
          </w:p>
        </w:tc>
      </w:tr>
      <w:tr w:rsidR="00F11B2F" w:rsidRPr="00D116DD" w14:paraId="2E0D478E" w14:textId="77777777" w:rsidTr="004C5CCE">
        <w:tblPrEx>
          <w:tblBorders>
            <w:top w:val="none" w:sz="0" w:space="0" w:color="auto"/>
            <w:left w:val="none" w:sz="0" w:space="0" w:color="auto"/>
            <w:bottom w:val="none" w:sz="0" w:space="0" w:color="auto"/>
            <w:right w:val="none" w:sz="0" w:space="0" w:color="auto"/>
          </w:tblBorders>
        </w:tblPrEx>
        <w:trPr>
          <w:cantSplit/>
          <w:trHeight w:val="391"/>
        </w:trPr>
        <w:tc>
          <w:tcPr>
            <w:tcW w:w="2774" w:type="dxa"/>
            <w:tcBorders>
              <w:top w:val="single" w:sz="4" w:space="0" w:color="auto"/>
              <w:left w:val="single" w:sz="12" w:space="0" w:color="auto"/>
              <w:bottom w:val="single" w:sz="12" w:space="0" w:color="auto"/>
              <w:right w:val="single" w:sz="4" w:space="0" w:color="auto"/>
            </w:tcBorders>
            <w:shd w:val="clear" w:color="auto" w:fill="999999"/>
          </w:tcPr>
          <w:p w14:paraId="174DD499" w14:textId="77777777" w:rsidR="00F11B2F" w:rsidRPr="00D116DD" w:rsidRDefault="00F11B2F" w:rsidP="0046070A">
            <w:pPr>
              <w:rPr>
                <w:rFonts w:asciiTheme="minorHAnsi" w:hAnsiTheme="minorHAnsi" w:cstheme="minorHAnsi"/>
                <w:b/>
                <w:iCs/>
                <w:sz w:val="20"/>
                <w:szCs w:val="20"/>
                <w:lang w:val="en-AU"/>
              </w:rPr>
            </w:pPr>
            <w:r w:rsidRPr="00D116DD">
              <w:rPr>
                <w:rFonts w:asciiTheme="minorHAnsi" w:hAnsiTheme="minorHAnsi" w:cstheme="minorHAnsi"/>
                <w:b/>
                <w:iCs/>
                <w:sz w:val="20"/>
                <w:szCs w:val="20"/>
                <w:lang w:val="en-AU"/>
              </w:rPr>
              <w:t xml:space="preserve">Location: </w:t>
            </w:r>
          </w:p>
        </w:tc>
        <w:tc>
          <w:tcPr>
            <w:tcW w:w="12961" w:type="dxa"/>
            <w:gridSpan w:val="2"/>
            <w:tcBorders>
              <w:top w:val="single" w:sz="4" w:space="0" w:color="auto"/>
              <w:left w:val="single" w:sz="4" w:space="0" w:color="auto"/>
              <w:bottom w:val="single" w:sz="12" w:space="0" w:color="auto"/>
              <w:right w:val="single" w:sz="12" w:space="0" w:color="auto"/>
            </w:tcBorders>
          </w:tcPr>
          <w:p w14:paraId="1FE1A1EA" w14:textId="77777777" w:rsidR="00F11B2F" w:rsidRPr="00D116DD" w:rsidRDefault="00EA712C" w:rsidP="0046070A">
            <w:pPr>
              <w:rPr>
                <w:rFonts w:asciiTheme="minorHAnsi" w:hAnsiTheme="minorHAnsi" w:cstheme="minorHAnsi"/>
                <w:sz w:val="20"/>
                <w:szCs w:val="20"/>
                <w:lang w:val="en-AU"/>
              </w:rPr>
            </w:pPr>
            <w:r w:rsidRPr="00D116DD">
              <w:rPr>
                <w:rFonts w:asciiTheme="minorHAnsi" w:hAnsiTheme="minorHAnsi" w:cstheme="minorHAnsi"/>
                <w:sz w:val="20"/>
                <w:szCs w:val="20"/>
                <w:lang w:val="en-AU"/>
              </w:rPr>
              <w:t>Sydney CBD</w:t>
            </w:r>
          </w:p>
        </w:tc>
      </w:tr>
      <w:tr w:rsidR="00F11B2F" w:rsidRPr="00D116DD" w14:paraId="6BF1C372" w14:textId="77777777" w:rsidTr="004C5CCE">
        <w:tblPrEx>
          <w:tblBorders>
            <w:top w:val="none" w:sz="0" w:space="0" w:color="auto"/>
            <w:left w:val="none" w:sz="0" w:space="0" w:color="auto"/>
            <w:bottom w:val="none" w:sz="0" w:space="0" w:color="auto"/>
            <w:right w:val="none" w:sz="0" w:space="0" w:color="auto"/>
          </w:tblBorders>
        </w:tblPrEx>
        <w:trPr>
          <w:cantSplit/>
          <w:trHeight w:val="391"/>
        </w:trPr>
        <w:tc>
          <w:tcPr>
            <w:tcW w:w="2774" w:type="dxa"/>
            <w:tcBorders>
              <w:top w:val="single" w:sz="4" w:space="0" w:color="auto"/>
              <w:left w:val="single" w:sz="12" w:space="0" w:color="auto"/>
              <w:bottom w:val="single" w:sz="12" w:space="0" w:color="auto"/>
              <w:right w:val="single" w:sz="4" w:space="0" w:color="auto"/>
            </w:tcBorders>
            <w:shd w:val="clear" w:color="auto" w:fill="999999"/>
          </w:tcPr>
          <w:p w14:paraId="4E7ED93E" w14:textId="77777777" w:rsidR="00F11B2F" w:rsidRPr="00D116DD" w:rsidRDefault="00F11B2F" w:rsidP="0046070A">
            <w:pPr>
              <w:rPr>
                <w:rFonts w:asciiTheme="minorHAnsi" w:hAnsiTheme="minorHAnsi" w:cstheme="minorHAnsi"/>
                <w:b/>
                <w:iCs/>
                <w:sz w:val="20"/>
                <w:szCs w:val="20"/>
                <w:lang w:val="en-AU"/>
              </w:rPr>
            </w:pPr>
            <w:r w:rsidRPr="00D116DD">
              <w:rPr>
                <w:rFonts w:asciiTheme="minorHAnsi" w:hAnsiTheme="minorHAnsi" w:cstheme="minorHAnsi"/>
                <w:b/>
                <w:iCs/>
                <w:sz w:val="20"/>
                <w:szCs w:val="20"/>
                <w:lang w:val="en-AU"/>
              </w:rPr>
              <w:t>Version History</w:t>
            </w:r>
          </w:p>
        </w:tc>
        <w:tc>
          <w:tcPr>
            <w:tcW w:w="12961" w:type="dxa"/>
            <w:gridSpan w:val="2"/>
            <w:tcBorders>
              <w:top w:val="single" w:sz="4" w:space="0" w:color="auto"/>
              <w:left w:val="single" w:sz="4" w:space="0" w:color="auto"/>
              <w:bottom w:val="single" w:sz="12" w:space="0" w:color="auto"/>
              <w:right w:val="single" w:sz="12" w:space="0" w:color="auto"/>
            </w:tcBorders>
          </w:tcPr>
          <w:p w14:paraId="73610460" w14:textId="51525213" w:rsidR="00F11B2F" w:rsidRPr="00D116DD" w:rsidRDefault="00F11B2F" w:rsidP="0046070A">
            <w:pPr>
              <w:rPr>
                <w:rFonts w:asciiTheme="minorHAnsi" w:hAnsiTheme="minorHAnsi" w:cstheme="minorHAnsi"/>
                <w:bCs/>
                <w:color w:val="000000"/>
                <w:sz w:val="20"/>
                <w:szCs w:val="20"/>
                <w:lang w:val="en-AU"/>
              </w:rPr>
            </w:pPr>
            <w:r w:rsidRPr="00D116DD">
              <w:rPr>
                <w:rFonts w:asciiTheme="minorHAnsi" w:hAnsiTheme="minorHAnsi" w:cstheme="minorHAnsi"/>
                <w:bCs/>
                <w:color w:val="000000"/>
                <w:sz w:val="20"/>
                <w:szCs w:val="20"/>
                <w:lang w:val="en-AU"/>
              </w:rPr>
              <w:t xml:space="preserve">Position Description </w:t>
            </w:r>
            <w:r w:rsidR="00770670" w:rsidRPr="00D116DD">
              <w:rPr>
                <w:rFonts w:asciiTheme="minorHAnsi" w:hAnsiTheme="minorHAnsi" w:cstheme="minorHAnsi"/>
                <w:bCs/>
                <w:color w:val="000000"/>
                <w:sz w:val="20"/>
                <w:szCs w:val="20"/>
                <w:lang w:val="en-AU"/>
              </w:rPr>
              <w:t xml:space="preserve">– </w:t>
            </w:r>
            <w:r w:rsidR="007B5664" w:rsidRPr="00D116DD">
              <w:rPr>
                <w:rFonts w:asciiTheme="minorHAnsi" w:hAnsiTheme="minorHAnsi" w:cstheme="minorHAnsi"/>
                <w:bCs/>
                <w:color w:val="000000"/>
                <w:sz w:val="20"/>
                <w:szCs w:val="20"/>
                <w:lang w:val="en-AU"/>
              </w:rPr>
              <w:t>Ju</w:t>
            </w:r>
            <w:r w:rsidR="00756744">
              <w:rPr>
                <w:rFonts w:asciiTheme="minorHAnsi" w:hAnsiTheme="minorHAnsi" w:cstheme="minorHAnsi"/>
                <w:bCs/>
                <w:color w:val="000000"/>
                <w:sz w:val="20"/>
                <w:szCs w:val="20"/>
                <w:lang w:val="en-AU"/>
              </w:rPr>
              <w:t>ne</w:t>
            </w:r>
            <w:r w:rsidR="007B5664" w:rsidRPr="00D116DD">
              <w:rPr>
                <w:rFonts w:asciiTheme="minorHAnsi" w:hAnsiTheme="minorHAnsi" w:cstheme="minorHAnsi"/>
                <w:bCs/>
                <w:color w:val="000000"/>
                <w:sz w:val="20"/>
                <w:szCs w:val="20"/>
                <w:lang w:val="en-AU"/>
              </w:rPr>
              <w:t xml:space="preserve"> 202</w:t>
            </w:r>
            <w:r w:rsidR="00756744">
              <w:rPr>
                <w:rFonts w:asciiTheme="minorHAnsi" w:hAnsiTheme="minorHAnsi" w:cstheme="minorHAnsi"/>
                <w:bCs/>
                <w:color w:val="000000"/>
                <w:sz w:val="20"/>
                <w:szCs w:val="20"/>
                <w:lang w:val="en-AU"/>
              </w:rPr>
              <w:t>6</w:t>
            </w:r>
          </w:p>
        </w:tc>
      </w:tr>
      <w:tr w:rsidR="00F11B2F" w:rsidRPr="00D116DD" w14:paraId="225EB02C" w14:textId="77777777" w:rsidTr="004C5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735" w:type="dxa"/>
            <w:gridSpan w:val="3"/>
            <w:tcBorders>
              <w:top w:val="single" w:sz="12" w:space="0" w:color="auto"/>
              <w:left w:val="single" w:sz="12" w:space="0" w:color="auto"/>
              <w:bottom w:val="single" w:sz="4" w:space="0" w:color="auto"/>
              <w:right w:val="single" w:sz="12" w:space="0" w:color="auto"/>
            </w:tcBorders>
            <w:shd w:val="clear" w:color="auto" w:fill="333399"/>
          </w:tcPr>
          <w:p w14:paraId="34E3CDE6" w14:textId="77777777" w:rsidR="00F11B2F" w:rsidRPr="00D116DD" w:rsidRDefault="00F11B2F" w:rsidP="0046070A">
            <w:pPr>
              <w:rPr>
                <w:rFonts w:asciiTheme="minorHAnsi" w:hAnsiTheme="minorHAnsi" w:cstheme="minorHAnsi"/>
                <w:szCs w:val="22"/>
                <w:lang w:val="en-AU"/>
              </w:rPr>
            </w:pPr>
            <w:smartTag w:uri="urn:schemas-microsoft-com:office:smarttags" w:element="stockticker">
              <w:r w:rsidRPr="00D116DD">
                <w:rPr>
                  <w:rFonts w:asciiTheme="minorHAnsi" w:hAnsiTheme="minorHAnsi" w:cstheme="minorHAnsi"/>
                  <w:b/>
                  <w:smallCaps/>
                  <w:color w:val="FFFFFF" w:themeColor="background1"/>
                  <w:spacing w:val="26"/>
                  <w:szCs w:val="22"/>
                  <w:lang w:val="en-AU"/>
                </w:rPr>
                <w:t>job</w:t>
              </w:r>
            </w:smartTag>
            <w:r w:rsidRPr="00D116DD">
              <w:rPr>
                <w:rFonts w:asciiTheme="minorHAnsi" w:hAnsiTheme="minorHAnsi" w:cstheme="minorHAnsi"/>
                <w:b/>
                <w:smallCaps/>
                <w:color w:val="FFFFFF" w:themeColor="background1"/>
                <w:spacing w:val="26"/>
                <w:szCs w:val="22"/>
                <w:lang w:val="en-AU"/>
              </w:rPr>
              <w:t xml:space="preserve"> purpose:  </w:t>
            </w:r>
          </w:p>
        </w:tc>
      </w:tr>
      <w:tr w:rsidR="00F11B2F" w:rsidRPr="00D116DD" w14:paraId="05960742" w14:textId="77777777" w:rsidTr="004C5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735" w:type="dxa"/>
            <w:gridSpan w:val="3"/>
            <w:tcBorders>
              <w:top w:val="single" w:sz="4" w:space="0" w:color="auto"/>
              <w:left w:val="single" w:sz="12" w:space="0" w:color="auto"/>
              <w:bottom w:val="single" w:sz="12" w:space="0" w:color="auto"/>
              <w:right w:val="single" w:sz="12" w:space="0" w:color="auto"/>
            </w:tcBorders>
          </w:tcPr>
          <w:p w14:paraId="259943A1" w14:textId="4416249A" w:rsidR="00F11B2F" w:rsidRPr="00D116DD" w:rsidRDefault="00B72FC9" w:rsidP="00234A1C">
            <w:pPr>
              <w:rPr>
                <w:rFonts w:asciiTheme="minorHAnsi" w:hAnsiTheme="minorHAnsi" w:cstheme="minorHAnsi"/>
                <w:sz w:val="20"/>
                <w:szCs w:val="20"/>
                <w:lang w:val="en-AU"/>
              </w:rPr>
            </w:pPr>
            <w:r w:rsidRPr="00D116DD">
              <w:rPr>
                <w:rFonts w:asciiTheme="minorHAnsi" w:hAnsiTheme="minorHAnsi" w:cstheme="minorHAnsi"/>
                <w:sz w:val="20"/>
                <w:szCs w:val="20"/>
                <w:lang w:val="en-AU"/>
              </w:rPr>
              <w:t xml:space="preserve">Suicide Prevention Australia </w:t>
            </w:r>
            <w:r w:rsidR="00756744">
              <w:rPr>
                <w:rFonts w:asciiTheme="minorHAnsi" w:hAnsiTheme="minorHAnsi" w:cstheme="minorHAnsi"/>
                <w:sz w:val="20"/>
                <w:szCs w:val="20"/>
                <w:lang w:val="en-AU"/>
              </w:rPr>
              <w:t>Administration &amp; HR Officer</w:t>
            </w:r>
            <w:r w:rsidRPr="00D116DD">
              <w:rPr>
                <w:rFonts w:asciiTheme="minorHAnsi" w:hAnsiTheme="minorHAnsi" w:cstheme="minorHAnsi"/>
                <w:sz w:val="20"/>
                <w:szCs w:val="20"/>
                <w:lang w:val="en-AU"/>
              </w:rPr>
              <w:t xml:space="preserve"> is appointed by and accountable to the </w:t>
            </w:r>
            <w:r w:rsidR="0090453F" w:rsidRPr="00D116DD">
              <w:rPr>
                <w:rFonts w:asciiTheme="minorHAnsi" w:hAnsiTheme="minorHAnsi" w:cstheme="minorHAnsi"/>
                <w:sz w:val="20"/>
                <w:szCs w:val="20"/>
                <w:lang w:val="en-AU"/>
              </w:rPr>
              <w:t>Director of Finance and Operations.</w:t>
            </w:r>
          </w:p>
          <w:p w14:paraId="3E75EECC" w14:textId="21512D51" w:rsidR="0055097A" w:rsidRPr="00D116DD" w:rsidRDefault="00B72FC9" w:rsidP="00206217">
            <w:pPr>
              <w:spacing w:before="0"/>
              <w:rPr>
                <w:rFonts w:asciiTheme="minorHAnsi" w:hAnsiTheme="minorHAnsi" w:cstheme="minorHAnsi"/>
                <w:sz w:val="20"/>
                <w:szCs w:val="20"/>
                <w:lang w:val="en-AU"/>
              </w:rPr>
            </w:pPr>
            <w:r w:rsidRPr="00D116DD">
              <w:rPr>
                <w:rFonts w:asciiTheme="minorHAnsi" w:hAnsiTheme="minorHAnsi" w:cstheme="minorHAnsi"/>
                <w:sz w:val="20"/>
                <w:szCs w:val="20"/>
                <w:lang w:val="en-AU"/>
              </w:rPr>
              <w:t xml:space="preserve">The </w:t>
            </w:r>
            <w:r w:rsidR="00A6734E">
              <w:rPr>
                <w:rFonts w:asciiTheme="minorHAnsi" w:hAnsiTheme="minorHAnsi" w:cstheme="minorHAnsi"/>
                <w:sz w:val="20"/>
                <w:szCs w:val="20"/>
                <w:lang w:val="en-AU"/>
              </w:rPr>
              <w:t>Administration &amp; HR Officer</w:t>
            </w:r>
            <w:r w:rsidRPr="00D116DD">
              <w:rPr>
                <w:rFonts w:asciiTheme="minorHAnsi" w:hAnsiTheme="minorHAnsi" w:cstheme="minorHAnsi"/>
                <w:sz w:val="20"/>
                <w:szCs w:val="20"/>
                <w:lang w:val="en-AU"/>
              </w:rPr>
              <w:t xml:space="preserve"> is responsible for assisting the </w:t>
            </w:r>
            <w:r w:rsidR="00800F45" w:rsidRPr="00D116DD">
              <w:rPr>
                <w:rFonts w:asciiTheme="minorHAnsi" w:hAnsiTheme="minorHAnsi" w:cstheme="minorHAnsi"/>
                <w:sz w:val="20"/>
                <w:szCs w:val="20"/>
                <w:lang w:val="en-AU"/>
              </w:rPr>
              <w:t xml:space="preserve">Director of Finance and Operations </w:t>
            </w:r>
            <w:r w:rsidRPr="00D116DD">
              <w:rPr>
                <w:rFonts w:asciiTheme="minorHAnsi" w:hAnsiTheme="minorHAnsi" w:cstheme="minorHAnsi"/>
                <w:sz w:val="20"/>
                <w:szCs w:val="20"/>
                <w:lang w:val="en-AU"/>
              </w:rPr>
              <w:t>with the following:</w:t>
            </w:r>
          </w:p>
          <w:p w14:paraId="0641BC5C" w14:textId="6C141D4B" w:rsidR="00800F45" w:rsidRPr="00D116DD" w:rsidRDefault="00800F45" w:rsidP="0085419D">
            <w:pPr>
              <w:pStyle w:val="ListParagraph"/>
              <w:numPr>
                <w:ilvl w:val="0"/>
                <w:numId w:val="34"/>
              </w:numPr>
              <w:rPr>
                <w:rFonts w:asciiTheme="minorHAnsi" w:hAnsiTheme="minorHAnsi" w:cstheme="minorHAnsi"/>
                <w:sz w:val="20"/>
                <w:szCs w:val="20"/>
                <w:lang w:val="en-AU"/>
              </w:rPr>
            </w:pPr>
            <w:r w:rsidRPr="00D116DD">
              <w:rPr>
                <w:rFonts w:asciiTheme="minorHAnsi" w:hAnsiTheme="minorHAnsi" w:cstheme="minorHAnsi"/>
                <w:sz w:val="20"/>
                <w:szCs w:val="20"/>
                <w:lang w:val="en-AU"/>
              </w:rPr>
              <w:t xml:space="preserve">Human Resources Administration </w:t>
            </w:r>
            <w:r w:rsidRPr="000E4E62">
              <w:rPr>
                <w:rFonts w:asciiTheme="minorHAnsi" w:hAnsiTheme="minorHAnsi" w:cstheme="minorHAnsi"/>
                <w:sz w:val="20"/>
                <w:szCs w:val="20"/>
                <w:lang w:val="en-AU"/>
              </w:rPr>
              <w:t>(including</w:t>
            </w:r>
            <w:r w:rsidR="0077032D" w:rsidRPr="000E4E62">
              <w:rPr>
                <w:rFonts w:asciiTheme="minorHAnsi" w:hAnsiTheme="minorHAnsi" w:cstheme="minorHAnsi"/>
                <w:sz w:val="20"/>
                <w:szCs w:val="20"/>
                <w:lang w:val="en-AU"/>
              </w:rPr>
              <w:t xml:space="preserve"> recruitment,</w:t>
            </w:r>
            <w:r w:rsidRPr="00D116DD">
              <w:rPr>
                <w:rFonts w:asciiTheme="minorHAnsi" w:hAnsiTheme="minorHAnsi" w:cstheme="minorHAnsi"/>
                <w:sz w:val="20"/>
                <w:szCs w:val="20"/>
                <w:lang w:val="en-AU"/>
              </w:rPr>
              <w:t xml:space="preserve"> on-boarding using Suicide Prevention Australia’s Learning Hub, off-boarding</w:t>
            </w:r>
            <w:r w:rsidR="0077032D" w:rsidRPr="00D116DD">
              <w:rPr>
                <w:rFonts w:asciiTheme="minorHAnsi" w:hAnsiTheme="minorHAnsi" w:cstheme="minorHAnsi"/>
                <w:sz w:val="20"/>
                <w:szCs w:val="20"/>
                <w:lang w:val="en-AU"/>
              </w:rPr>
              <w:t xml:space="preserve"> and payroll support</w:t>
            </w:r>
            <w:r w:rsidRPr="00D116DD">
              <w:rPr>
                <w:rFonts w:asciiTheme="minorHAnsi" w:hAnsiTheme="minorHAnsi" w:cstheme="minorHAnsi"/>
                <w:sz w:val="20"/>
                <w:szCs w:val="20"/>
                <w:lang w:val="en-AU"/>
              </w:rPr>
              <w:t>)</w:t>
            </w:r>
          </w:p>
          <w:p w14:paraId="35AB5B47" w14:textId="6CEC844E" w:rsidR="005C5657" w:rsidRPr="00B41BB2" w:rsidRDefault="009140AF" w:rsidP="00B41BB2">
            <w:pPr>
              <w:pStyle w:val="ListParagraph"/>
              <w:numPr>
                <w:ilvl w:val="0"/>
                <w:numId w:val="34"/>
              </w:numPr>
              <w:rPr>
                <w:rFonts w:asciiTheme="minorHAnsi" w:hAnsiTheme="minorHAnsi" w:cstheme="minorHAnsi"/>
                <w:sz w:val="20"/>
                <w:szCs w:val="20"/>
                <w:lang w:val="en-AU"/>
              </w:rPr>
            </w:pPr>
            <w:r w:rsidRPr="00D116DD">
              <w:rPr>
                <w:rFonts w:asciiTheme="minorHAnsi" w:hAnsiTheme="minorHAnsi" w:cstheme="minorHAnsi"/>
                <w:sz w:val="20"/>
                <w:szCs w:val="20"/>
                <w:lang w:val="en-AU"/>
              </w:rPr>
              <w:t>Office Management</w:t>
            </w:r>
            <w:r w:rsidR="00DD3EC5" w:rsidRPr="00D116DD">
              <w:rPr>
                <w:rFonts w:asciiTheme="minorHAnsi" w:hAnsiTheme="minorHAnsi" w:cstheme="minorHAnsi"/>
                <w:sz w:val="20"/>
                <w:szCs w:val="20"/>
                <w:lang w:val="en-AU"/>
              </w:rPr>
              <w:t xml:space="preserve"> (including</w:t>
            </w:r>
            <w:r w:rsidR="004F5D15" w:rsidRPr="00D116DD">
              <w:rPr>
                <w:rFonts w:asciiTheme="minorHAnsi" w:hAnsiTheme="minorHAnsi" w:cstheme="minorHAnsi"/>
                <w:sz w:val="20"/>
                <w:szCs w:val="20"/>
                <w:lang w:val="en-AU"/>
              </w:rPr>
              <w:t xml:space="preserve"> office supplies, asset register, facilities</w:t>
            </w:r>
            <w:r w:rsidR="009442FA" w:rsidRPr="00D116DD">
              <w:rPr>
                <w:rFonts w:asciiTheme="minorHAnsi" w:hAnsiTheme="minorHAnsi" w:cstheme="minorHAnsi"/>
                <w:sz w:val="20"/>
                <w:szCs w:val="20"/>
                <w:lang w:val="en-AU"/>
              </w:rPr>
              <w:t>, office events &amp; rosters)</w:t>
            </w:r>
            <w:r w:rsidR="00F25579">
              <w:rPr>
                <w:rFonts w:asciiTheme="minorHAnsi" w:hAnsiTheme="minorHAnsi" w:cstheme="minorHAnsi"/>
                <w:sz w:val="20"/>
                <w:szCs w:val="20"/>
                <w:lang w:val="en-AU"/>
              </w:rPr>
              <w:t xml:space="preserve"> </w:t>
            </w:r>
            <w:r w:rsidR="00F25579" w:rsidRPr="00D116DD">
              <w:rPr>
                <w:rFonts w:asciiTheme="minorHAnsi" w:hAnsiTheme="minorHAnsi" w:cstheme="minorHAnsi"/>
                <w:sz w:val="20"/>
                <w:szCs w:val="20"/>
                <w:lang w:val="en-AU"/>
              </w:rPr>
              <w:t>(Shared responsibility)</w:t>
            </w:r>
          </w:p>
          <w:p w14:paraId="60AA1914" w14:textId="29A5B07F" w:rsidR="0085419D" w:rsidRPr="00367FF2" w:rsidRDefault="00E81448" w:rsidP="0085419D">
            <w:pPr>
              <w:pStyle w:val="ListParagraph"/>
              <w:numPr>
                <w:ilvl w:val="0"/>
                <w:numId w:val="34"/>
              </w:numPr>
              <w:spacing w:before="0" w:after="0"/>
              <w:rPr>
                <w:rFonts w:asciiTheme="minorHAnsi" w:hAnsiTheme="minorHAnsi" w:cstheme="minorHAnsi"/>
                <w:sz w:val="20"/>
                <w:szCs w:val="20"/>
                <w:lang w:val="en-AU"/>
              </w:rPr>
            </w:pPr>
            <w:r w:rsidRPr="00367FF2">
              <w:rPr>
                <w:rFonts w:asciiTheme="minorHAnsi" w:hAnsiTheme="minorHAnsi" w:cstheme="minorHAnsi"/>
                <w:sz w:val="20"/>
                <w:szCs w:val="20"/>
                <w:lang w:val="en-AU"/>
              </w:rPr>
              <w:t xml:space="preserve">Process Admin and Compliance (including processes </w:t>
            </w:r>
            <w:r w:rsidR="00FB34DD" w:rsidRPr="00367FF2">
              <w:rPr>
                <w:rFonts w:asciiTheme="minorHAnsi" w:hAnsiTheme="minorHAnsi" w:cstheme="minorHAnsi"/>
                <w:sz w:val="20"/>
                <w:szCs w:val="20"/>
                <w:lang w:val="en-AU"/>
              </w:rPr>
              <w:t>&amp; procedures, process mapping, improvements, process compliance, policy creatio</w:t>
            </w:r>
            <w:r w:rsidR="00C36B08" w:rsidRPr="00367FF2">
              <w:rPr>
                <w:rFonts w:asciiTheme="minorHAnsi" w:hAnsiTheme="minorHAnsi" w:cstheme="minorHAnsi"/>
                <w:sz w:val="20"/>
                <w:szCs w:val="20"/>
                <w:lang w:val="en-AU"/>
              </w:rPr>
              <w:t>n – operations)</w:t>
            </w:r>
          </w:p>
          <w:p w14:paraId="0E57378E" w14:textId="63DCDB66" w:rsidR="007A02E2" w:rsidRPr="00B41BB2" w:rsidRDefault="000B4037" w:rsidP="00B41BB2">
            <w:pPr>
              <w:pStyle w:val="ListParagraph"/>
              <w:numPr>
                <w:ilvl w:val="0"/>
                <w:numId w:val="34"/>
              </w:numPr>
              <w:rPr>
                <w:rFonts w:asciiTheme="minorHAnsi" w:hAnsiTheme="minorHAnsi" w:cstheme="minorHAnsi"/>
                <w:sz w:val="20"/>
                <w:szCs w:val="20"/>
                <w:lang w:val="en-AU"/>
              </w:rPr>
            </w:pPr>
            <w:r w:rsidRPr="00D116DD">
              <w:rPr>
                <w:rFonts w:asciiTheme="minorHAnsi" w:hAnsiTheme="minorHAnsi" w:cstheme="minorHAnsi"/>
                <w:sz w:val="20"/>
                <w:szCs w:val="20"/>
                <w:lang w:val="en-AU"/>
              </w:rPr>
              <w:t xml:space="preserve">Backup </w:t>
            </w:r>
            <w:r w:rsidR="00556258" w:rsidRPr="00D116DD">
              <w:rPr>
                <w:rFonts w:asciiTheme="minorHAnsi" w:hAnsiTheme="minorHAnsi" w:cstheme="minorHAnsi"/>
                <w:sz w:val="20"/>
                <w:szCs w:val="20"/>
                <w:lang w:val="en-AU"/>
              </w:rPr>
              <w:t>to EA to support</w:t>
            </w:r>
            <w:r w:rsidR="005C5657" w:rsidRPr="00D116DD">
              <w:rPr>
                <w:rFonts w:asciiTheme="minorHAnsi" w:hAnsiTheme="minorHAnsi" w:cstheme="minorHAnsi"/>
                <w:sz w:val="20"/>
                <w:szCs w:val="20"/>
                <w:lang w:val="en-AU"/>
              </w:rPr>
              <w:t xml:space="preserve"> CEO diary management</w:t>
            </w:r>
          </w:p>
          <w:p w14:paraId="190116DA" w14:textId="20DDEA0E" w:rsidR="0085419D" w:rsidRPr="00D116DD" w:rsidRDefault="0085419D" w:rsidP="0085419D">
            <w:pPr>
              <w:pStyle w:val="ListParagraph"/>
              <w:numPr>
                <w:ilvl w:val="0"/>
                <w:numId w:val="34"/>
              </w:numPr>
              <w:spacing w:before="0" w:after="0"/>
              <w:rPr>
                <w:rFonts w:asciiTheme="minorHAnsi" w:hAnsiTheme="minorHAnsi" w:cstheme="minorHAnsi"/>
                <w:sz w:val="20"/>
                <w:szCs w:val="20"/>
                <w:lang w:val="en-AU"/>
              </w:rPr>
            </w:pPr>
            <w:r w:rsidRPr="00D116DD">
              <w:rPr>
                <w:rFonts w:asciiTheme="minorHAnsi" w:hAnsiTheme="minorHAnsi" w:cstheme="minorHAnsi"/>
                <w:sz w:val="20"/>
                <w:szCs w:val="20"/>
                <w:lang w:val="en-AU"/>
              </w:rPr>
              <w:t>Back-up assistance to</w:t>
            </w:r>
            <w:r w:rsidR="007B6607" w:rsidRPr="00D116DD">
              <w:rPr>
                <w:rFonts w:asciiTheme="minorHAnsi" w:hAnsiTheme="minorHAnsi" w:cstheme="minorHAnsi"/>
                <w:sz w:val="20"/>
                <w:szCs w:val="20"/>
                <w:lang w:val="en-AU"/>
              </w:rPr>
              <w:t xml:space="preserve"> </w:t>
            </w:r>
            <w:r w:rsidRPr="00D116DD">
              <w:rPr>
                <w:rFonts w:asciiTheme="minorHAnsi" w:hAnsiTheme="minorHAnsi" w:cstheme="minorHAnsi"/>
                <w:sz w:val="20"/>
                <w:szCs w:val="20"/>
                <w:lang w:val="en-AU"/>
              </w:rPr>
              <w:t>Exec, Board Committee</w:t>
            </w:r>
            <w:r w:rsidR="007B6607" w:rsidRPr="00D116DD">
              <w:rPr>
                <w:rFonts w:asciiTheme="minorHAnsi" w:hAnsiTheme="minorHAnsi" w:cstheme="minorHAnsi"/>
                <w:sz w:val="20"/>
                <w:szCs w:val="20"/>
                <w:lang w:val="en-AU"/>
              </w:rPr>
              <w:t xml:space="preserve"> </w:t>
            </w:r>
            <w:r w:rsidRPr="00D116DD">
              <w:rPr>
                <w:rFonts w:asciiTheme="minorHAnsi" w:hAnsiTheme="minorHAnsi" w:cstheme="minorHAnsi"/>
                <w:sz w:val="20"/>
                <w:szCs w:val="20"/>
                <w:lang w:val="en-AU"/>
              </w:rPr>
              <w:t>reports and minutes</w:t>
            </w:r>
          </w:p>
          <w:p w14:paraId="1F30C610" w14:textId="04BCE8EF" w:rsidR="00B72FC9" w:rsidRPr="00D116DD" w:rsidRDefault="00B72FC9" w:rsidP="00234A1C">
            <w:pPr>
              <w:rPr>
                <w:rFonts w:asciiTheme="minorHAnsi" w:hAnsiTheme="minorHAnsi" w:cstheme="minorHAnsi"/>
                <w:sz w:val="20"/>
                <w:szCs w:val="20"/>
                <w:lang w:val="en-AU"/>
              </w:rPr>
            </w:pPr>
            <w:r w:rsidRPr="00D116DD">
              <w:rPr>
                <w:rFonts w:asciiTheme="minorHAnsi" w:hAnsiTheme="minorHAnsi" w:cstheme="minorHAnsi"/>
                <w:sz w:val="20"/>
                <w:szCs w:val="20"/>
                <w:lang w:val="en-AU"/>
              </w:rPr>
              <w:t>Suicide Prevention Australia is the lead national organisation engaging with member organisations, governments, businesses, researchers, practitioners and those with lived experience seeking to reduce the impact of suicide on the community. As such its focus is multi-faceted and complex.</w:t>
            </w:r>
          </w:p>
          <w:p w14:paraId="3A5FBB02" w14:textId="4FDCC0D6" w:rsidR="0055097A" w:rsidRPr="00D116DD" w:rsidRDefault="00B72FC9" w:rsidP="00234A1C">
            <w:pPr>
              <w:rPr>
                <w:rFonts w:asciiTheme="minorHAnsi" w:hAnsiTheme="minorHAnsi" w:cstheme="minorHAnsi"/>
                <w:sz w:val="20"/>
                <w:szCs w:val="20"/>
                <w:lang w:val="en-AU"/>
              </w:rPr>
            </w:pPr>
            <w:r w:rsidRPr="00D116DD">
              <w:rPr>
                <w:rFonts w:asciiTheme="minorHAnsi" w:hAnsiTheme="minorHAnsi" w:cstheme="minorHAnsi"/>
                <w:sz w:val="20"/>
                <w:szCs w:val="20"/>
                <w:lang w:val="en-AU"/>
              </w:rPr>
              <w:t xml:space="preserve">The </w:t>
            </w:r>
            <w:r w:rsidR="00A6734E">
              <w:rPr>
                <w:rFonts w:asciiTheme="minorHAnsi" w:hAnsiTheme="minorHAnsi" w:cstheme="minorHAnsi"/>
                <w:sz w:val="20"/>
                <w:szCs w:val="20"/>
                <w:lang w:val="en-AU"/>
              </w:rPr>
              <w:t>Administration &amp; HR Officer</w:t>
            </w:r>
            <w:r w:rsidRPr="00D116DD">
              <w:rPr>
                <w:rFonts w:asciiTheme="minorHAnsi" w:hAnsiTheme="minorHAnsi" w:cstheme="minorHAnsi"/>
                <w:sz w:val="20"/>
                <w:szCs w:val="20"/>
                <w:lang w:val="en-AU"/>
              </w:rPr>
              <w:t xml:space="preserve"> is delegated the </w:t>
            </w:r>
            <w:r w:rsidR="00D6016B" w:rsidRPr="00D116DD">
              <w:rPr>
                <w:rFonts w:asciiTheme="minorHAnsi" w:hAnsiTheme="minorHAnsi" w:cstheme="minorHAnsi"/>
                <w:sz w:val="20"/>
                <w:szCs w:val="20"/>
                <w:lang w:val="en-AU"/>
              </w:rPr>
              <w:t xml:space="preserve">authority from </w:t>
            </w:r>
            <w:r w:rsidR="00A24DF8" w:rsidRPr="00D116DD">
              <w:rPr>
                <w:rFonts w:asciiTheme="minorHAnsi" w:hAnsiTheme="minorHAnsi" w:cstheme="minorHAnsi"/>
                <w:sz w:val="20"/>
                <w:szCs w:val="20"/>
                <w:lang w:val="en-AU"/>
              </w:rPr>
              <w:t xml:space="preserve">Director of Finance and Operations </w:t>
            </w:r>
            <w:r w:rsidR="00D6016B" w:rsidRPr="00D116DD">
              <w:rPr>
                <w:rFonts w:asciiTheme="minorHAnsi" w:hAnsiTheme="minorHAnsi" w:cstheme="minorHAnsi"/>
                <w:sz w:val="20"/>
                <w:szCs w:val="20"/>
                <w:lang w:val="en-AU"/>
              </w:rPr>
              <w:t xml:space="preserve">for the </w:t>
            </w:r>
            <w:proofErr w:type="gramStart"/>
            <w:r w:rsidR="00D6016B" w:rsidRPr="00D116DD">
              <w:rPr>
                <w:rFonts w:asciiTheme="minorHAnsi" w:hAnsiTheme="minorHAnsi" w:cstheme="minorHAnsi"/>
                <w:sz w:val="20"/>
                <w:szCs w:val="20"/>
                <w:lang w:val="en-AU"/>
              </w:rPr>
              <w:t>day to day</w:t>
            </w:r>
            <w:proofErr w:type="gramEnd"/>
            <w:r w:rsidR="00D6016B" w:rsidRPr="00D116DD">
              <w:rPr>
                <w:rFonts w:asciiTheme="minorHAnsi" w:hAnsiTheme="minorHAnsi" w:cstheme="minorHAnsi"/>
                <w:sz w:val="20"/>
                <w:szCs w:val="20"/>
                <w:lang w:val="en-AU"/>
              </w:rPr>
              <w:t xml:space="preserve"> business operations related to the above areas of responsibility.</w:t>
            </w:r>
          </w:p>
        </w:tc>
      </w:tr>
      <w:tr w:rsidR="004C5CCE" w:rsidRPr="00D116DD" w14:paraId="0DF04526" w14:textId="77777777" w:rsidTr="004C5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735" w:type="dxa"/>
            <w:gridSpan w:val="3"/>
            <w:tcBorders>
              <w:top w:val="single" w:sz="12" w:space="0" w:color="auto"/>
              <w:left w:val="single" w:sz="12" w:space="0" w:color="auto"/>
              <w:bottom w:val="single" w:sz="4" w:space="0" w:color="auto"/>
              <w:right w:val="single" w:sz="12" w:space="0" w:color="auto"/>
            </w:tcBorders>
            <w:shd w:val="clear" w:color="auto" w:fill="333399"/>
          </w:tcPr>
          <w:p w14:paraId="26FB336B" w14:textId="77777777" w:rsidR="004C5CCE" w:rsidRPr="00D116DD" w:rsidRDefault="004C5CCE" w:rsidP="002956BE">
            <w:pPr>
              <w:rPr>
                <w:rFonts w:asciiTheme="minorHAnsi" w:hAnsiTheme="minorHAnsi" w:cstheme="minorHAnsi"/>
                <w:color w:val="FFFFFF" w:themeColor="background1"/>
                <w:szCs w:val="22"/>
                <w:lang w:val="en-AU"/>
              </w:rPr>
            </w:pPr>
            <w:r w:rsidRPr="00D116DD">
              <w:rPr>
                <w:rFonts w:asciiTheme="minorHAnsi" w:hAnsiTheme="minorHAnsi" w:cstheme="minorHAnsi"/>
                <w:b/>
                <w:smallCaps/>
                <w:color w:val="FFFFFF" w:themeColor="background1"/>
                <w:spacing w:val="26"/>
                <w:szCs w:val="22"/>
                <w:lang w:val="en-AU"/>
              </w:rPr>
              <w:t xml:space="preserve">About Suicide Prevention Australia  </w:t>
            </w:r>
          </w:p>
        </w:tc>
      </w:tr>
      <w:tr w:rsidR="004C5CCE" w:rsidRPr="00D116DD" w14:paraId="7C331020" w14:textId="77777777" w:rsidTr="004C5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735" w:type="dxa"/>
            <w:gridSpan w:val="3"/>
            <w:tcBorders>
              <w:top w:val="single" w:sz="4" w:space="0" w:color="auto"/>
              <w:left w:val="single" w:sz="12" w:space="0" w:color="auto"/>
              <w:bottom w:val="single" w:sz="12" w:space="0" w:color="auto"/>
              <w:right w:val="single" w:sz="12" w:space="0" w:color="auto"/>
            </w:tcBorders>
          </w:tcPr>
          <w:p w14:paraId="55997BE6" w14:textId="77777777" w:rsidR="004C5CCE" w:rsidRPr="00D116DD" w:rsidRDefault="004C5CCE" w:rsidP="002956BE">
            <w:pPr>
              <w:rPr>
                <w:rFonts w:asciiTheme="minorHAnsi" w:hAnsiTheme="minorHAnsi" w:cstheme="minorHAnsi"/>
                <w:bCs/>
                <w:sz w:val="20"/>
                <w:szCs w:val="20"/>
                <w:lang w:val="en-AU"/>
              </w:rPr>
            </w:pPr>
            <w:r w:rsidRPr="00D116DD">
              <w:rPr>
                <w:rFonts w:asciiTheme="minorHAnsi" w:hAnsiTheme="minorHAnsi" w:cstheme="minorHAnsi"/>
                <w:sz w:val="20"/>
                <w:szCs w:val="20"/>
                <w:lang w:val="en-AU"/>
              </w:rPr>
              <w:t>Suicide Prevention Australia is the national peak body for the suicide prevention sector.</w:t>
            </w:r>
            <w:r w:rsidRPr="00D116DD">
              <w:rPr>
                <w:rFonts w:asciiTheme="minorHAnsi" w:hAnsiTheme="minorHAnsi" w:cstheme="minorHAnsi"/>
                <w:sz w:val="20"/>
                <w:szCs w:val="20"/>
              </w:rPr>
              <w:t xml:space="preserve"> We exist to provide a clear, collective voice for suicide prevention, so that together we can save lives. We believe that through collaboration and shared purpose, we can work towards our ambition of a world without suicide. We work to build a stronger suicide prevention sector, a more aware and engaged community, and a more effective regulatory and funding environment. Suicide Prevention Australia</w:t>
            </w:r>
            <w:r w:rsidRPr="00D116DD">
              <w:rPr>
                <w:rFonts w:asciiTheme="minorHAnsi" w:hAnsiTheme="minorHAnsi" w:cstheme="minorHAnsi"/>
                <w:b/>
                <w:bCs/>
                <w:sz w:val="20"/>
                <w:szCs w:val="20"/>
              </w:rPr>
              <w:t xml:space="preserve"> </w:t>
            </w:r>
            <w:r w:rsidRPr="00D116DD">
              <w:rPr>
                <w:rFonts w:asciiTheme="minorHAnsi" w:hAnsiTheme="minorHAnsi" w:cstheme="minorHAnsi"/>
                <w:sz w:val="20"/>
                <w:szCs w:val="20"/>
              </w:rPr>
              <w:t xml:space="preserve">engages with Member </w:t>
            </w:r>
            <w:proofErr w:type="spellStart"/>
            <w:r w:rsidRPr="00D116DD">
              <w:rPr>
                <w:rFonts w:asciiTheme="minorHAnsi" w:hAnsiTheme="minorHAnsi" w:cstheme="minorHAnsi"/>
                <w:sz w:val="20"/>
                <w:szCs w:val="20"/>
              </w:rPr>
              <w:t>organisations</w:t>
            </w:r>
            <w:proofErr w:type="spellEnd"/>
            <w:r w:rsidRPr="00D116DD">
              <w:rPr>
                <w:rFonts w:asciiTheme="minorHAnsi" w:hAnsiTheme="minorHAnsi" w:cstheme="minorHAnsi"/>
                <w:sz w:val="20"/>
                <w:szCs w:val="20"/>
              </w:rPr>
              <w:t>, governments, businesses, researchers, practitioners and those with lived experience seeking to reduce the impact of suicide on the community. </w:t>
            </w:r>
          </w:p>
        </w:tc>
      </w:tr>
    </w:tbl>
    <w:p w14:paraId="67A1260C" w14:textId="6D07ED4E" w:rsidR="00F11B2F" w:rsidRDefault="00F11B2F">
      <w:pPr>
        <w:rPr>
          <w:rFonts w:asciiTheme="minorHAnsi" w:hAnsiTheme="minorHAnsi" w:cstheme="minorHAnsi"/>
          <w:lang w:val="en-AU"/>
        </w:rPr>
      </w:pPr>
    </w:p>
    <w:p w14:paraId="377E02A3" w14:textId="77777777" w:rsidR="0047788B" w:rsidRDefault="0047788B">
      <w:pPr>
        <w:rPr>
          <w:rFonts w:asciiTheme="minorHAnsi" w:hAnsiTheme="minorHAnsi" w:cstheme="minorHAnsi"/>
          <w:lang w:val="en-AU"/>
        </w:rPr>
      </w:pPr>
    </w:p>
    <w:p w14:paraId="15BE7C95" w14:textId="77777777" w:rsidR="0047788B" w:rsidRPr="00D116DD" w:rsidRDefault="0047788B">
      <w:pPr>
        <w:rPr>
          <w:rFonts w:asciiTheme="minorHAnsi" w:hAnsiTheme="minorHAnsi" w:cstheme="minorHAnsi"/>
          <w:lang w:val="en-AU"/>
        </w:rPr>
      </w:pPr>
    </w:p>
    <w:tbl>
      <w:tblPr>
        <w:tblW w:w="15915" w:type="dxa"/>
        <w:tblInd w:w="-487" w:type="dxa"/>
        <w:tblLayout w:type="fixed"/>
        <w:tblCellMar>
          <w:left w:w="80" w:type="dxa"/>
          <w:right w:w="80" w:type="dxa"/>
        </w:tblCellMar>
        <w:tblLook w:val="0000" w:firstRow="0" w:lastRow="0" w:firstColumn="0" w:lastColumn="0" w:noHBand="0" w:noVBand="0"/>
      </w:tblPr>
      <w:tblGrid>
        <w:gridCol w:w="2551"/>
        <w:gridCol w:w="890"/>
        <w:gridCol w:w="4499"/>
        <w:gridCol w:w="3968"/>
        <w:gridCol w:w="4007"/>
      </w:tblGrid>
      <w:tr w:rsidR="00F11B2F" w:rsidRPr="00D116DD" w14:paraId="4F8818B4" w14:textId="77777777" w:rsidTr="001A2814">
        <w:tc>
          <w:tcPr>
            <w:tcW w:w="15915" w:type="dxa"/>
            <w:gridSpan w:val="5"/>
            <w:tcBorders>
              <w:top w:val="single" w:sz="12" w:space="0" w:color="auto"/>
              <w:left w:val="single" w:sz="12" w:space="0" w:color="auto"/>
              <w:bottom w:val="single" w:sz="12" w:space="0" w:color="auto"/>
              <w:right w:val="single" w:sz="12" w:space="0" w:color="auto"/>
            </w:tcBorders>
            <w:shd w:val="clear" w:color="auto" w:fill="333399"/>
          </w:tcPr>
          <w:p w14:paraId="2C3D879B" w14:textId="085C634B" w:rsidR="00F11B2F" w:rsidRPr="00D116DD" w:rsidRDefault="00F11B2F" w:rsidP="00E5238C">
            <w:pPr>
              <w:spacing w:before="40" w:after="40"/>
              <w:rPr>
                <w:rFonts w:asciiTheme="minorHAnsi" w:hAnsiTheme="minorHAnsi" w:cstheme="minorHAnsi"/>
                <w:color w:val="FFFFFF"/>
                <w:sz w:val="20"/>
                <w:szCs w:val="20"/>
                <w:lang w:val="en-AU"/>
              </w:rPr>
            </w:pPr>
            <w:smartTag w:uri="urn:schemas-microsoft-com:office:smarttags" w:element="stockticker">
              <w:r w:rsidRPr="00D116DD">
                <w:rPr>
                  <w:rFonts w:asciiTheme="minorHAnsi" w:hAnsiTheme="minorHAnsi" w:cstheme="minorHAnsi"/>
                  <w:b/>
                  <w:smallCaps/>
                  <w:color w:val="FFFFFF"/>
                  <w:spacing w:val="26"/>
                  <w:sz w:val="20"/>
                  <w:szCs w:val="20"/>
                  <w:lang w:val="en-AU"/>
                </w:rPr>
                <w:lastRenderedPageBreak/>
                <w:t>Key</w:t>
              </w:r>
            </w:smartTag>
            <w:r w:rsidRPr="00D116DD">
              <w:rPr>
                <w:rFonts w:asciiTheme="minorHAnsi" w:hAnsiTheme="minorHAnsi" w:cstheme="minorHAnsi"/>
                <w:b/>
                <w:smallCaps/>
                <w:color w:val="FFFFFF"/>
                <w:spacing w:val="26"/>
                <w:sz w:val="20"/>
                <w:szCs w:val="20"/>
                <w:lang w:val="en-AU"/>
              </w:rPr>
              <w:t xml:space="preserve"> Responsibility </w:t>
            </w:r>
            <w:r w:rsidR="0055097A" w:rsidRPr="00D116DD">
              <w:rPr>
                <w:rFonts w:asciiTheme="minorHAnsi" w:hAnsiTheme="minorHAnsi" w:cstheme="minorHAnsi"/>
                <w:b/>
                <w:smallCaps/>
                <w:color w:val="FFFFFF"/>
                <w:spacing w:val="26"/>
                <w:sz w:val="20"/>
                <w:szCs w:val="20"/>
                <w:lang w:val="en-AU"/>
              </w:rPr>
              <w:t>AREAS (</w:t>
            </w:r>
            <w:r w:rsidRPr="00D116DD">
              <w:rPr>
                <w:rFonts w:asciiTheme="minorHAnsi" w:hAnsiTheme="minorHAnsi" w:cstheme="minorHAnsi"/>
                <w:b/>
                <w:i/>
                <w:iCs/>
                <w:color w:val="FFFFFF"/>
                <w:sz w:val="20"/>
                <w:szCs w:val="20"/>
                <w:lang w:val="en-AU"/>
              </w:rPr>
              <w:t>In order of importance)</w:t>
            </w:r>
          </w:p>
        </w:tc>
      </w:tr>
      <w:tr w:rsidR="00F11B2F" w:rsidRPr="00D116DD" w14:paraId="0BF21895" w14:textId="77777777" w:rsidTr="00130EAF">
        <w:tc>
          <w:tcPr>
            <w:tcW w:w="2551" w:type="dxa"/>
            <w:tcBorders>
              <w:top w:val="single" w:sz="12" w:space="0" w:color="auto"/>
              <w:left w:val="single" w:sz="12" w:space="0" w:color="auto"/>
              <w:bottom w:val="single" w:sz="4" w:space="0" w:color="auto"/>
              <w:right w:val="single" w:sz="4" w:space="0" w:color="auto"/>
            </w:tcBorders>
            <w:shd w:val="clear" w:color="auto" w:fill="999999"/>
          </w:tcPr>
          <w:p w14:paraId="3328919A" w14:textId="7BBDCB05" w:rsidR="00F11B2F" w:rsidRPr="00D116DD" w:rsidRDefault="00F11B2F" w:rsidP="00C30B2B">
            <w:pPr>
              <w:spacing w:before="40" w:after="40"/>
              <w:rPr>
                <w:rFonts w:asciiTheme="minorHAnsi" w:hAnsiTheme="minorHAnsi" w:cstheme="minorHAnsi"/>
                <w:bCs/>
                <w:iCs/>
                <w:color w:val="FFFFFF"/>
                <w:sz w:val="20"/>
                <w:szCs w:val="20"/>
                <w:lang w:val="en-AU"/>
              </w:rPr>
            </w:pPr>
            <w:r w:rsidRPr="00D116DD">
              <w:rPr>
                <w:rFonts w:asciiTheme="minorHAnsi" w:hAnsiTheme="minorHAnsi" w:cstheme="minorHAnsi"/>
                <w:b/>
                <w:i/>
                <w:color w:val="FFFFFF"/>
                <w:sz w:val="20"/>
                <w:szCs w:val="20"/>
                <w:lang w:val="en-AU"/>
              </w:rPr>
              <w:t>Key Position Accountabilities</w:t>
            </w:r>
            <w:r w:rsidRPr="00D116DD">
              <w:rPr>
                <w:rFonts w:asciiTheme="minorHAnsi" w:hAnsiTheme="minorHAnsi" w:cstheme="minorHAnsi"/>
                <w:b/>
                <w:i/>
                <w:color w:val="FFFFFF"/>
                <w:sz w:val="20"/>
                <w:szCs w:val="20"/>
                <w:lang w:val="en-AU"/>
              </w:rPr>
              <w:br/>
            </w:r>
          </w:p>
        </w:tc>
        <w:tc>
          <w:tcPr>
            <w:tcW w:w="890" w:type="dxa"/>
            <w:tcBorders>
              <w:top w:val="single" w:sz="12" w:space="0" w:color="auto"/>
              <w:left w:val="single" w:sz="4" w:space="0" w:color="auto"/>
              <w:bottom w:val="single" w:sz="4" w:space="0" w:color="auto"/>
              <w:right w:val="single" w:sz="4" w:space="0" w:color="auto"/>
            </w:tcBorders>
            <w:shd w:val="clear" w:color="auto" w:fill="999999"/>
          </w:tcPr>
          <w:p w14:paraId="36667D1D" w14:textId="3B226685" w:rsidR="00F11B2F" w:rsidRPr="00D116DD" w:rsidRDefault="00F11B2F" w:rsidP="00C30B2B">
            <w:pPr>
              <w:spacing w:before="40" w:after="40"/>
              <w:rPr>
                <w:rFonts w:asciiTheme="minorHAnsi" w:hAnsiTheme="minorHAnsi" w:cstheme="minorHAnsi"/>
                <w:b/>
                <w:i/>
                <w:color w:val="FFFFFF"/>
                <w:sz w:val="20"/>
                <w:szCs w:val="20"/>
                <w:lang w:val="en-AU"/>
              </w:rPr>
            </w:pPr>
            <w:r w:rsidRPr="00D116DD">
              <w:rPr>
                <w:rFonts w:asciiTheme="minorHAnsi" w:hAnsiTheme="minorHAnsi" w:cstheme="minorHAnsi"/>
                <w:b/>
                <w:i/>
                <w:color w:val="FFFFFF"/>
                <w:sz w:val="20"/>
                <w:szCs w:val="20"/>
                <w:lang w:val="en-AU"/>
              </w:rPr>
              <w:t>% of Role</w:t>
            </w:r>
          </w:p>
        </w:tc>
        <w:tc>
          <w:tcPr>
            <w:tcW w:w="4499" w:type="dxa"/>
            <w:tcBorders>
              <w:top w:val="single" w:sz="12" w:space="0" w:color="auto"/>
              <w:left w:val="single" w:sz="4" w:space="0" w:color="auto"/>
              <w:bottom w:val="single" w:sz="4" w:space="0" w:color="auto"/>
              <w:right w:val="single" w:sz="4" w:space="0" w:color="auto"/>
            </w:tcBorders>
            <w:shd w:val="clear" w:color="auto" w:fill="999999"/>
          </w:tcPr>
          <w:p w14:paraId="14DA95E8" w14:textId="1CB1AE8F" w:rsidR="00F11B2F" w:rsidRPr="00D116DD" w:rsidRDefault="006D13D1" w:rsidP="00C30B2B">
            <w:pPr>
              <w:spacing w:before="40" w:after="40"/>
              <w:rPr>
                <w:rFonts w:asciiTheme="minorHAnsi" w:hAnsiTheme="minorHAnsi" w:cstheme="minorHAnsi"/>
                <w:b/>
                <w:i/>
                <w:color w:val="FFFFFF"/>
                <w:sz w:val="20"/>
                <w:szCs w:val="20"/>
                <w:lang w:val="en-AU"/>
              </w:rPr>
            </w:pPr>
            <w:r w:rsidRPr="00D116DD">
              <w:rPr>
                <w:rFonts w:asciiTheme="minorHAnsi" w:hAnsiTheme="minorHAnsi" w:cstheme="minorHAnsi"/>
                <w:b/>
                <w:i/>
                <w:color w:val="FFFFFF"/>
                <w:sz w:val="20"/>
                <w:szCs w:val="20"/>
                <w:lang w:val="en-AU"/>
              </w:rPr>
              <w:t>Key Activities:</w:t>
            </w:r>
          </w:p>
          <w:p w14:paraId="20B5ACFD" w14:textId="7838235D" w:rsidR="00F11B2F" w:rsidRPr="00D116DD" w:rsidRDefault="00F11B2F" w:rsidP="00C30B2B">
            <w:pPr>
              <w:spacing w:before="40" w:after="40"/>
              <w:rPr>
                <w:rFonts w:asciiTheme="minorHAnsi" w:hAnsiTheme="minorHAnsi" w:cstheme="minorHAnsi"/>
                <w:bCs/>
                <w:iCs/>
                <w:color w:val="FFFFFF"/>
                <w:sz w:val="20"/>
                <w:szCs w:val="20"/>
                <w:lang w:val="en-AU"/>
              </w:rPr>
            </w:pPr>
          </w:p>
        </w:tc>
        <w:tc>
          <w:tcPr>
            <w:tcW w:w="3968" w:type="dxa"/>
            <w:tcBorders>
              <w:top w:val="single" w:sz="12" w:space="0" w:color="auto"/>
              <w:left w:val="single" w:sz="4" w:space="0" w:color="auto"/>
              <w:bottom w:val="single" w:sz="4" w:space="0" w:color="auto"/>
              <w:right w:val="single" w:sz="4" w:space="0" w:color="auto"/>
            </w:tcBorders>
            <w:shd w:val="clear" w:color="auto" w:fill="999999"/>
          </w:tcPr>
          <w:p w14:paraId="74BA393A" w14:textId="77777777" w:rsidR="00F11B2F" w:rsidRPr="00D116DD" w:rsidRDefault="00F11B2F" w:rsidP="00C30B2B">
            <w:pPr>
              <w:spacing w:before="40" w:after="40"/>
              <w:rPr>
                <w:rFonts w:asciiTheme="minorHAnsi" w:hAnsiTheme="minorHAnsi" w:cstheme="minorHAnsi"/>
                <w:b/>
                <w:i/>
                <w:color w:val="FFFFFF"/>
                <w:sz w:val="20"/>
                <w:szCs w:val="20"/>
                <w:lang w:val="en-AU"/>
              </w:rPr>
            </w:pPr>
            <w:r w:rsidRPr="00D116DD">
              <w:rPr>
                <w:rFonts w:asciiTheme="minorHAnsi" w:hAnsiTheme="minorHAnsi" w:cstheme="minorHAnsi"/>
                <w:b/>
                <w:i/>
                <w:color w:val="FFFFFF"/>
                <w:sz w:val="20"/>
                <w:szCs w:val="20"/>
                <w:lang w:val="en-AU"/>
              </w:rPr>
              <w:t xml:space="preserve">Outputs: </w:t>
            </w:r>
          </w:p>
          <w:p w14:paraId="273265AD" w14:textId="67825C85" w:rsidR="00F11B2F" w:rsidRPr="00D116DD" w:rsidRDefault="00F11B2F" w:rsidP="00C30B2B">
            <w:pPr>
              <w:spacing w:before="40" w:after="40"/>
              <w:rPr>
                <w:rFonts w:asciiTheme="minorHAnsi" w:hAnsiTheme="minorHAnsi" w:cstheme="minorHAnsi"/>
                <w:color w:val="FFFFFF"/>
                <w:sz w:val="20"/>
                <w:szCs w:val="20"/>
                <w:lang w:val="en-AU"/>
              </w:rPr>
            </w:pPr>
          </w:p>
        </w:tc>
        <w:tc>
          <w:tcPr>
            <w:tcW w:w="4007" w:type="dxa"/>
            <w:tcBorders>
              <w:top w:val="single" w:sz="12" w:space="0" w:color="auto"/>
              <w:left w:val="single" w:sz="4" w:space="0" w:color="auto"/>
              <w:bottom w:val="single" w:sz="4" w:space="0" w:color="auto"/>
              <w:right w:val="single" w:sz="12" w:space="0" w:color="auto"/>
            </w:tcBorders>
            <w:shd w:val="clear" w:color="auto" w:fill="999999"/>
          </w:tcPr>
          <w:p w14:paraId="53735E36" w14:textId="0F24397B" w:rsidR="00F11B2F" w:rsidRPr="00D116DD" w:rsidRDefault="00F11B2F" w:rsidP="00C30B2B">
            <w:pPr>
              <w:spacing w:before="40" w:after="40"/>
              <w:rPr>
                <w:rFonts w:asciiTheme="minorHAnsi" w:hAnsiTheme="minorHAnsi" w:cstheme="minorHAnsi"/>
                <w:color w:val="FFFFFF"/>
                <w:sz w:val="20"/>
                <w:szCs w:val="20"/>
                <w:lang w:val="en-AU"/>
              </w:rPr>
            </w:pPr>
            <w:r w:rsidRPr="00D116DD">
              <w:rPr>
                <w:rFonts w:asciiTheme="minorHAnsi" w:hAnsiTheme="minorHAnsi" w:cstheme="minorHAnsi"/>
                <w:b/>
                <w:i/>
                <w:color w:val="FFFFFF"/>
                <w:sz w:val="20"/>
                <w:szCs w:val="20"/>
                <w:lang w:val="en-AU"/>
              </w:rPr>
              <w:t xml:space="preserve">Measures: </w:t>
            </w:r>
            <w:r w:rsidRPr="00D116DD">
              <w:rPr>
                <w:rFonts w:asciiTheme="minorHAnsi" w:hAnsiTheme="minorHAnsi" w:cstheme="minorHAnsi"/>
                <w:b/>
                <w:i/>
                <w:color w:val="FFFFFF"/>
                <w:sz w:val="20"/>
                <w:szCs w:val="20"/>
                <w:lang w:val="en-AU"/>
              </w:rPr>
              <w:br/>
            </w:r>
          </w:p>
        </w:tc>
      </w:tr>
      <w:tr w:rsidR="00A24DF8" w:rsidRPr="00D116DD" w14:paraId="420EE285" w14:textId="77777777" w:rsidTr="00130EAF">
        <w:tc>
          <w:tcPr>
            <w:tcW w:w="2551" w:type="dxa"/>
            <w:tcBorders>
              <w:top w:val="single" w:sz="4" w:space="0" w:color="auto"/>
              <w:left w:val="single" w:sz="12" w:space="0" w:color="auto"/>
              <w:bottom w:val="single" w:sz="4" w:space="0" w:color="auto"/>
              <w:right w:val="single" w:sz="4" w:space="0" w:color="auto"/>
            </w:tcBorders>
          </w:tcPr>
          <w:p w14:paraId="7B2DE607" w14:textId="7625063E" w:rsidR="00A24DF8" w:rsidRPr="00D116DD" w:rsidRDefault="00A24DF8" w:rsidP="00A24DF8">
            <w:pPr>
              <w:spacing w:before="40" w:after="40"/>
              <w:rPr>
                <w:rFonts w:asciiTheme="minorHAnsi" w:hAnsiTheme="minorHAnsi" w:cstheme="minorHAnsi"/>
                <w:b/>
                <w:noProof/>
                <w:color w:val="333399"/>
                <w:sz w:val="20"/>
                <w:szCs w:val="20"/>
                <w:lang w:val="en-AU"/>
              </w:rPr>
            </w:pPr>
            <w:r w:rsidRPr="00D116DD">
              <w:rPr>
                <w:rFonts w:asciiTheme="minorHAnsi" w:hAnsiTheme="minorHAnsi" w:cstheme="minorHAnsi"/>
                <w:b/>
                <w:noProof/>
                <w:color w:val="333399"/>
                <w:sz w:val="20"/>
                <w:szCs w:val="20"/>
                <w:lang w:val="en-AU"/>
              </w:rPr>
              <w:t>Human Resources Administration</w:t>
            </w:r>
          </w:p>
        </w:tc>
        <w:tc>
          <w:tcPr>
            <w:tcW w:w="890" w:type="dxa"/>
            <w:tcBorders>
              <w:top w:val="single" w:sz="4" w:space="0" w:color="auto"/>
              <w:left w:val="single" w:sz="4" w:space="0" w:color="auto"/>
              <w:bottom w:val="single" w:sz="4" w:space="0" w:color="auto"/>
              <w:right w:val="single" w:sz="4" w:space="0" w:color="auto"/>
            </w:tcBorders>
          </w:tcPr>
          <w:p w14:paraId="2ADEA1CA" w14:textId="42D80C3F" w:rsidR="00A24DF8" w:rsidRPr="00D116DD" w:rsidRDefault="006331F1" w:rsidP="00A24DF8">
            <w:pPr>
              <w:spacing w:before="40" w:after="40"/>
              <w:rPr>
                <w:rFonts w:asciiTheme="minorHAnsi" w:hAnsiTheme="minorHAnsi" w:cstheme="minorHAnsi"/>
                <w:noProof/>
                <w:sz w:val="20"/>
                <w:szCs w:val="20"/>
                <w:lang w:val="en-AU"/>
              </w:rPr>
            </w:pPr>
            <w:r>
              <w:rPr>
                <w:rFonts w:asciiTheme="minorHAnsi" w:hAnsiTheme="minorHAnsi" w:cstheme="minorHAnsi"/>
                <w:noProof/>
                <w:sz w:val="20"/>
                <w:szCs w:val="20"/>
                <w:lang w:val="en-AU"/>
              </w:rPr>
              <w:t>4</w:t>
            </w:r>
            <w:r w:rsidR="001A6736">
              <w:rPr>
                <w:rFonts w:asciiTheme="minorHAnsi" w:hAnsiTheme="minorHAnsi" w:cstheme="minorHAnsi"/>
                <w:noProof/>
                <w:sz w:val="20"/>
                <w:szCs w:val="20"/>
                <w:lang w:val="en-AU"/>
              </w:rPr>
              <w:t>0</w:t>
            </w:r>
            <w:r w:rsidR="00A24DF8" w:rsidRPr="00D116DD">
              <w:rPr>
                <w:rFonts w:asciiTheme="minorHAnsi" w:hAnsiTheme="minorHAnsi" w:cstheme="minorHAnsi"/>
                <w:noProof/>
                <w:sz w:val="20"/>
                <w:szCs w:val="20"/>
                <w:lang w:val="en-AU"/>
              </w:rPr>
              <w:t>%</w:t>
            </w:r>
          </w:p>
        </w:tc>
        <w:tc>
          <w:tcPr>
            <w:tcW w:w="4499" w:type="dxa"/>
            <w:tcBorders>
              <w:top w:val="single" w:sz="4" w:space="0" w:color="auto"/>
              <w:left w:val="single" w:sz="4" w:space="0" w:color="auto"/>
              <w:bottom w:val="single" w:sz="4" w:space="0" w:color="auto"/>
              <w:right w:val="single" w:sz="4" w:space="0" w:color="auto"/>
            </w:tcBorders>
          </w:tcPr>
          <w:p w14:paraId="0423B166" w14:textId="186DCE02" w:rsidR="007704D8" w:rsidRPr="00D116DD" w:rsidRDefault="007704D8" w:rsidP="007704D8">
            <w:pPr>
              <w:pStyle w:val="ListParagraph"/>
              <w:numPr>
                <w:ilvl w:val="0"/>
                <w:numId w:val="36"/>
              </w:numPr>
              <w:spacing w:before="40" w:after="40"/>
              <w:ind w:left="403"/>
              <w:rPr>
                <w:rFonts w:asciiTheme="minorHAnsi" w:hAnsiTheme="minorHAnsi" w:cstheme="minorHAnsi"/>
                <w:noProof/>
                <w:sz w:val="20"/>
                <w:szCs w:val="20"/>
                <w:lang w:val="en-AU"/>
              </w:rPr>
            </w:pPr>
            <w:r w:rsidRPr="00D116DD">
              <w:rPr>
                <w:rFonts w:asciiTheme="minorHAnsi" w:hAnsiTheme="minorHAnsi" w:cstheme="minorHAnsi"/>
                <w:noProof/>
                <w:sz w:val="20"/>
                <w:szCs w:val="20"/>
                <w:lang w:val="en-AU"/>
              </w:rPr>
              <w:t xml:space="preserve">Managing the end to end recrutiment process in conjunction with the CEO/Leadership team </w:t>
            </w:r>
          </w:p>
          <w:p w14:paraId="12624C57" w14:textId="08D21417" w:rsidR="00A24DF8" w:rsidRPr="00D116DD" w:rsidRDefault="00A24DF8" w:rsidP="007704D8">
            <w:pPr>
              <w:pStyle w:val="ListParagraph"/>
              <w:numPr>
                <w:ilvl w:val="0"/>
                <w:numId w:val="36"/>
              </w:numPr>
              <w:spacing w:before="40" w:after="40"/>
              <w:ind w:left="403"/>
              <w:rPr>
                <w:rFonts w:asciiTheme="minorHAnsi" w:hAnsiTheme="minorHAnsi" w:cstheme="minorHAnsi"/>
                <w:noProof/>
                <w:sz w:val="20"/>
                <w:szCs w:val="20"/>
                <w:lang w:val="en-AU"/>
              </w:rPr>
            </w:pPr>
            <w:r w:rsidRPr="00D116DD">
              <w:rPr>
                <w:rFonts w:asciiTheme="minorHAnsi" w:hAnsiTheme="minorHAnsi" w:cstheme="minorHAnsi"/>
                <w:noProof/>
                <w:sz w:val="20"/>
                <w:szCs w:val="20"/>
                <w:lang w:val="en-AU"/>
              </w:rPr>
              <w:t>Engagement of new team members including letters of engagement</w:t>
            </w:r>
            <w:r w:rsidR="00BF45E7" w:rsidRPr="00D116DD">
              <w:rPr>
                <w:rFonts w:asciiTheme="minorHAnsi" w:hAnsiTheme="minorHAnsi" w:cstheme="minorHAnsi"/>
                <w:noProof/>
                <w:sz w:val="20"/>
                <w:szCs w:val="20"/>
                <w:lang w:val="en-AU"/>
              </w:rPr>
              <w:t>, staff reviews</w:t>
            </w:r>
            <w:r w:rsidR="00A46512" w:rsidRPr="00D116DD">
              <w:rPr>
                <w:rFonts w:asciiTheme="minorHAnsi" w:hAnsiTheme="minorHAnsi" w:cstheme="minorHAnsi"/>
                <w:noProof/>
                <w:sz w:val="20"/>
                <w:szCs w:val="20"/>
                <w:lang w:val="en-AU"/>
              </w:rPr>
              <w:t>, variations</w:t>
            </w:r>
            <w:r w:rsidRPr="00D116DD">
              <w:rPr>
                <w:rFonts w:asciiTheme="minorHAnsi" w:hAnsiTheme="minorHAnsi" w:cstheme="minorHAnsi"/>
                <w:noProof/>
                <w:sz w:val="20"/>
                <w:szCs w:val="20"/>
                <w:lang w:val="en-AU"/>
              </w:rPr>
              <w:t xml:space="preserve"> and other paperwork as required</w:t>
            </w:r>
          </w:p>
          <w:p w14:paraId="7B7F03C3" w14:textId="47B68F0E" w:rsidR="00A24DF8" w:rsidRPr="00D116DD" w:rsidRDefault="00A24DF8" w:rsidP="007704D8">
            <w:pPr>
              <w:pStyle w:val="ListParagraph"/>
              <w:numPr>
                <w:ilvl w:val="0"/>
                <w:numId w:val="36"/>
              </w:numPr>
              <w:spacing w:before="40" w:after="40"/>
              <w:ind w:left="403"/>
              <w:rPr>
                <w:rFonts w:asciiTheme="minorHAnsi" w:hAnsiTheme="minorHAnsi" w:cstheme="minorHAnsi"/>
                <w:noProof/>
                <w:sz w:val="20"/>
                <w:szCs w:val="20"/>
                <w:lang w:val="en-AU"/>
              </w:rPr>
            </w:pPr>
            <w:r w:rsidRPr="00D116DD">
              <w:rPr>
                <w:rFonts w:asciiTheme="minorHAnsi" w:hAnsiTheme="minorHAnsi" w:cstheme="minorHAnsi"/>
                <w:noProof/>
                <w:sz w:val="20"/>
                <w:szCs w:val="20"/>
                <w:lang w:val="en-AU"/>
              </w:rPr>
              <w:t>On</w:t>
            </w:r>
            <w:r w:rsidR="00105044" w:rsidRPr="00D116DD">
              <w:rPr>
                <w:rFonts w:asciiTheme="minorHAnsi" w:hAnsiTheme="minorHAnsi" w:cstheme="minorHAnsi"/>
                <w:noProof/>
                <w:sz w:val="20"/>
                <w:szCs w:val="20"/>
                <w:lang w:val="en-AU"/>
              </w:rPr>
              <w:t>boarding</w:t>
            </w:r>
            <w:r w:rsidRPr="00D116DD">
              <w:rPr>
                <w:rFonts w:asciiTheme="minorHAnsi" w:hAnsiTheme="minorHAnsi" w:cstheme="minorHAnsi"/>
                <w:noProof/>
                <w:sz w:val="20"/>
                <w:szCs w:val="20"/>
                <w:lang w:val="en-AU"/>
              </w:rPr>
              <w:t xml:space="preserve"> and off</w:t>
            </w:r>
            <w:r w:rsidR="00105044" w:rsidRPr="00D116DD">
              <w:rPr>
                <w:rFonts w:asciiTheme="minorHAnsi" w:hAnsiTheme="minorHAnsi" w:cstheme="minorHAnsi"/>
                <w:noProof/>
                <w:sz w:val="20"/>
                <w:szCs w:val="20"/>
                <w:lang w:val="en-AU"/>
              </w:rPr>
              <w:t>b</w:t>
            </w:r>
            <w:r w:rsidRPr="00D116DD">
              <w:rPr>
                <w:rFonts w:asciiTheme="minorHAnsi" w:hAnsiTheme="minorHAnsi" w:cstheme="minorHAnsi"/>
                <w:noProof/>
                <w:sz w:val="20"/>
                <w:szCs w:val="20"/>
                <w:lang w:val="en-AU"/>
              </w:rPr>
              <w:t>oarding staff</w:t>
            </w:r>
          </w:p>
          <w:p w14:paraId="27206A8F" w14:textId="326EF88A" w:rsidR="00112229" w:rsidRPr="00D116DD" w:rsidRDefault="00042942" w:rsidP="007704D8">
            <w:pPr>
              <w:pStyle w:val="ListParagraph"/>
              <w:numPr>
                <w:ilvl w:val="0"/>
                <w:numId w:val="36"/>
              </w:numPr>
              <w:spacing w:before="40" w:after="40"/>
              <w:ind w:left="403"/>
              <w:rPr>
                <w:rFonts w:asciiTheme="minorHAnsi" w:hAnsiTheme="minorHAnsi" w:cstheme="minorHAnsi"/>
                <w:noProof/>
                <w:sz w:val="20"/>
                <w:szCs w:val="20"/>
                <w:lang w:val="en-AU"/>
              </w:rPr>
            </w:pPr>
            <w:r w:rsidRPr="00D116DD">
              <w:rPr>
                <w:rFonts w:asciiTheme="minorHAnsi" w:hAnsiTheme="minorHAnsi" w:cstheme="minorHAnsi"/>
                <w:noProof/>
                <w:sz w:val="20"/>
                <w:szCs w:val="20"/>
                <w:lang w:val="en-AU"/>
              </w:rPr>
              <w:t xml:space="preserve">Policies and Procedures </w:t>
            </w:r>
          </w:p>
          <w:p w14:paraId="5E8AECAE" w14:textId="02EE5853" w:rsidR="00492B0C" w:rsidRPr="00D116DD" w:rsidRDefault="00153344" w:rsidP="007704D8">
            <w:pPr>
              <w:pStyle w:val="ListParagraph"/>
              <w:numPr>
                <w:ilvl w:val="0"/>
                <w:numId w:val="36"/>
              </w:numPr>
              <w:spacing w:before="40" w:after="40"/>
              <w:ind w:left="403"/>
              <w:rPr>
                <w:rFonts w:asciiTheme="minorHAnsi" w:hAnsiTheme="minorHAnsi" w:cstheme="minorHAnsi"/>
                <w:noProof/>
                <w:sz w:val="20"/>
                <w:szCs w:val="20"/>
                <w:lang w:val="en-AU"/>
              </w:rPr>
            </w:pPr>
            <w:r w:rsidRPr="00D116DD">
              <w:rPr>
                <w:rFonts w:asciiTheme="minorHAnsi" w:hAnsiTheme="minorHAnsi" w:cstheme="minorHAnsi"/>
                <w:noProof/>
                <w:sz w:val="20"/>
                <w:szCs w:val="20"/>
                <w:lang w:val="en-AU"/>
              </w:rPr>
              <w:t>Coordinate</w:t>
            </w:r>
            <w:r w:rsidR="00BC5C17" w:rsidRPr="00D116DD">
              <w:rPr>
                <w:rFonts w:asciiTheme="minorHAnsi" w:hAnsiTheme="minorHAnsi" w:cstheme="minorHAnsi"/>
                <w:noProof/>
                <w:sz w:val="20"/>
                <w:szCs w:val="20"/>
                <w:lang w:val="en-AU"/>
              </w:rPr>
              <w:t xml:space="preserve"> training register and </w:t>
            </w:r>
            <w:r w:rsidR="00A24DF8" w:rsidRPr="00D116DD">
              <w:rPr>
                <w:rFonts w:asciiTheme="minorHAnsi" w:hAnsiTheme="minorHAnsi" w:cstheme="minorHAnsi"/>
                <w:noProof/>
                <w:sz w:val="20"/>
                <w:szCs w:val="20"/>
                <w:lang w:val="en-AU"/>
              </w:rPr>
              <w:t>staff related Learning Hub content</w:t>
            </w:r>
          </w:p>
          <w:p w14:paraId="5ACF467E" w14:textId="77777777" w:rsidR="0024548B" w:rsidRPr="00D116DD" w:rsidRDefault="00624ED8" w:rsidP="0024548B">
            <w:pPr>
              <w:pStyle w:val="ListParagraph"/>
              <w:numPr>
                <w:ilvl w:val="0"/>
                <w:numId w:val="36"/>
              </w:numPr>
              <w:spacing w:before="40" w:after="40"/>
              <w:ind w:left="403"/>
              <w:rPr>
                <w:rFonts w:asciiTheme="minorHAnsi" w:hAnsiTheme="minorHAnsi" w:cstheme="minorHAnsi"/>
                <w:noProof/>
                <w:sz w:val="20"/>
                <w:szCs w:val="20"/>
                <w:lang w:val="en-AU"/>
              </w:rPr>
            </w:pPr>
            <w:r w:rsidRPr="00D116DD">
              <w:rPr>
                <w:rFonts w:asciiTheme="minorHAnsi" w:hAnsiTheme="minorHAnsi" w:cstheme="minorHAnsi"/>
                <w:noProof/>
                <w:sz w:val="20"/>
                <w:szCs w:val="20"/>
                <w:lang w:val="en-AU"/>
              </w:rPr>
              <w:t xml:space="preserve">Carry out staff wellbeing initiatives </w:t>
            </w:r>
            <w:r w:rsidR="00DC0EB2" w:rsidRPr="00D116DD">
              <w:rPr>
                <w:rFonts w:asciiTheme="minorHAnsi" w:hAnsiTheme="minorHAnsi" w:cstheme="minorHAnsi"/>
                <w:noProof/>
                <w:sz w:val="20"/>
                <w:szCs w:val="20"/>
                <w:lang w:val="en-AU"/>
              </w:rPr>
              <w:t xml:space="preserve">in line with leadership approval </w:t>
            </w:r>
            <w:r w:rsidRPr="00D116DD">
              <w:rPr>
                <w:rFonts w:asciiTheme="minorHAnsi" w:hAnsiTheme="minorHAnsi" w:cstheme="minorHAnsi"/>
                <w:noProof/>
                <w:sz w:val="20"/>
                <w:szCs w:val="20"/>
                <w:lang w:val="en-AU"/>
              </w:rPr>
              <w:t>eg. EAP</w:t>
            </w:r>
          </w:p>
          <w:p w14:paraId="0240CF8A" w14:textId="2DD944A5" w:rsidR="004D3C11" w:rsidRPr="00E76DDA" w:rsidRDefault="00763ECB" w:rsidP="00E76DDA">
            <w:pPr>
              <w:pStyle w:val="ListParagraph"/>
              <w:numPr>
                <w:ilvl w:val="0"/>
                <w:numId w:val="36"/>
              </w:numPr>
              <w:spacing w:before="40" w:after="40"/>
              <w:ind w:left="403"/>
              <w:rPr>
                <w:rFonts w:asciiTheme="minorHAnsi" w:hAnsiTheme="minorHAnsi" w:cstheme="minorHAnsi"/>
                <w:noProof/>
                <w:sz w:val="20"/>
                <w:szCs w:val="20"/>
                <w:lang w:val="en-AU"/>
              </w:rPr>
            </w:pPr>
            <w:r w:rsidRPr="00D116DD">
              <w:rPr>
                <w:rFonts w:asciiTheme="minorHAnsi" w:hAnsiTheme="minorHAnsi" w:cstheme="minorHAnsi"/>
                <w:noProof/>
                <w:sz w:val="20"/>
                <w:szCs w:val="20"/>
                <w:lang w:val="en-AU"/>
              </w:rPr>
              <w:t>Manage HR inbox</w:t>
            </w:r>
          </w:p>
          <w:p w14:paraId="39F196FA" w14:textId="40151817" w:rsidR="00E42D0A" w:rsidRPr="00D116DD" w:rsidRDefault="00E42D0A" w:rsidP="004D3C11">
            <w:pPr>
              <w:pStyle w:val="ListParagraph"/>
              <w:numPr>
                <w:ilvl w:val="0"/>
                <w:numId w:val="36"/>
              </w:numPr>
              <w:spacing w:before="40" w:after="40"/>
              <w:ind w:left="403"/>
              <w:rPr>
                <w:rFonts w:asciiTheme="minorHAnsi" w:hAnsiTheme="minorHAnsi" w:cstheme="minorHAnsi"/>
                <w:noProof/>
                <w:sz w:val="20"/>
                <w:szCs w:val="20"/>
                <w:lang w:val="en-AU"/>
              </w:rPr>
            </w:pPr>
            <w:r w:rsidRPr="00E42D0A">
              <w:rPr>
                <w:rFonts w:asciiTheme="minorHAnsi" w:hAnsiTheme="minorHAnsi" w:cstheme="minorHAnsi"/>
                <w:noProof/>
                <w:sz w:val="20"/>
                <w:szCs w:val="20"/>
              </w:rPr>
              <w:t xml:space="preserve">working closely with </w:t>
            </w:r>
            <w:r w:rsidR="008E43E2">
              <w:rPr>
                <w:rFonts w:asciiTheme="minorHAnsi" w:hAnsiTheme="minorHAnsi" w:cstheme="minorHAnsi"/>
                <w:noProof/>
                <w:sz w:val="20"/>
                <w:szCs w:val="20"/>
              </w:rPr>
              <w:t>Administration &amp; Finance Officer</w:t>
            </w:r>
            <w:r w:rsidRPr="00E42D0A">
              <w:rPr>
                <w:rFonts w:asciiTheme="minorHAnsi" w:hAnsiTheme="minorHAnsi" w:cstheme="minorHAnsi"/>
                <w:noProof/>
                <w:sz w:val="20"/>
                <w:szCs w:val="20"/>
              </w:rPr>
              <w:t xml:space="preserve"> re HR/payroll process. Monitoring and record keeping of staff movement (contract starting/ending dates, pay rise etc)</w:t>
            </w:r>
          </w:p>
        </w:tc>
        <w:tc>
          <w:tcPr>
            <w:tcW w:w="3968" w:type="dxa"/>
            <w:tcBorders>
              <w:top w:val="single" w:sz="4" w:space="0" w:color="auto"/>
              <w:left w:val="single" w:sz="4" w:space="0" w:color="auto"/>
              <w:bottom w:val="single" w:sz="4" w:space="0" w:color="auto"/>
              <w:right w:val="single" w:sz="4" w:space="0" w:color="auto"/>
            </w:tcBorders>
          </w:tcPr>
          <w:p w14:paraId="16E4348D" w14:textId="784D3761" w:rsidR="0048307A" w:rsidRPr="00D116DD" w:rsidRDefault="0048307A" w:rsidP="0048307A">
            <w:pPr>
              <w:pStyle w:val="ListParagraph"/>
              <w:numPr>
                <w:ilvl w:val="0"/>
                <w:numId w:val="37"/>
              </w:numPr>
              <w:spacing w:before="40" w:after="40"/>
              <w:ind w:left="456"/>
              <w:rPr>
                <w:rFonts w:asciiTheme="minorHAnsi" w:hAnsiTheme="minorHAnsi" w:cstheme="minorHAnsi"/>
                <w:iCs/>
                <w:sz w:val="20"/>
                <w:szCs w:val="20"/>
                <w:lang w:val="en-AU"/>
              </w:rPr>
            </w:pPr>
            <w:r w:rsidRPr="00D116DD">
              <w:rPr>
                <w:rFonts w:asciiTheme="minorHAnsi" w:hAnsiTheme="minorHAnsi" w:cstheme="minorHAnsi"/>
                <w:iCs/>
                <w:sz w:val="20"/>
                <w:szCs w:val="20"/>
                <w:lang w:val="en-AU"/>
              </w:rPr>
              <w:t>Oversee the recruitment lifecycle in collaboration with the</w:t>
            </w:r>
            <w:r w:rsidR="002E37E0" w:rsidRPr="00D116DD">
              <w:rPr>
                <w:rFonts w:asciiTheme="minorHAnsi" w:hAnsiTheme="minorHAnsi" w:cstheme="minorHAnsi"/>
                <w:iCs/>
                <w:sz w:val="20"/>
                <w:szCs w:val="20"/>
                <w:lang w:val="en-AU"/>
              </w:rPr>
              <w:t xml:space="preserve"> </w:t>
            </w:r>
            <w:r w:rsidRPr="00D116DD">
              <w:rPr>
                <w:rFonts w:asciiTheme="minorHAnsi" w:hAnsiTheme="minorHAnsi" w:cstheme="minorHAnsi"/>
                <w:iCs/>
                <w:sz w:val="20"/>
                <w:szCs w:val="20"/>
                <w:lang w:val="en-AU"/>
              </w:rPr>
              <w:t>leadership team to secure top talent</w:t>
            </w:r>
          </w:p>
          <w:p w14:paraId="724E8329" w14:textId="30F81DB3" w:rsidR="00A24DF8" w:rsidRPr="00D116DD" w:rsidRDefault="00A24DF8" w:rsidP="00A46512">
            <w:pPr>
              <w:pStyle w:val="ListParagraph"/>
              <w:numPr>
                <w:ilvl w:val="0"/>
                <w:numId w:val="37"/>
              </w:numPr>
              <w:spacing w:before="40" w:after="40"/>
              <w:ind w:left="456"/>
              <w:rPr>
                <w:rFonts w:asciiTheme="minorHAnsi" w:hAnsiTheme="minorHAnsi" w:cstheme="minorHAnsi"/>
                <w:iCs/>
                <w:sz w:val="20"/>
                <w:szCs w:val="20"/>
                <w:lang w:val="en-AU"/>
              </w:rPr>
            </w:pPr>
            <w:r w:rsidRPr="00D116DD">
              <w:rPr>
                <w:rFonts w:asciiTheme="minorHAnsi" w:hAnsiTheme="minorHAnsi" w:cstheme="minorHAnsi"/>
                <w:iCs/>
                <w:sz w:val="20"/>
                <w:szCs w:val="20"/>
                <w:lang w:val="en-AU"/>
              </w:rPr>
              <w:t>Professional letters of engagement and variation</w:t>
            </w:r>
            <w:r w:rsidR="00A46512" w:rsidRPr="00D116DD">
              <w:rPr>
                <w:rFonts w:asciiTheme="minorHAnsi" w:hAnsiTheme="minorHAnsi" w:cstheme="minorHAnsi"/>
                <w:iCs/>
                <w:sz w:val="20"/>
                <w:szCs w:val="20"/>
                <w:lang w:val="en-AU"/>
              </w:rPr>
              <w:t>, e</w:t>
            </w:r>
            <w:r w:rsidRPr="00D116DD">
              <w:rPr>
                <w:rFonts w:asciiTheme="minorHAnsi" w:hAnsiTheme="minorHAnsi" w:cstheme="minorHAnsi"/>
                <w:iCs/>
                <w:sz w:val="20"/>
                <w:szCs w:val="20"/>
                <w:lang w:val="en-AU"/>
              </w:rPr>
              <w:t>nsuring executed documents are received and filed/distributed appropriately</w:t>
            </w:r>
          </w:p>
          <w:p w14:paraId="6F4117BC" w14:textId="77777777" w:rsidR="00042942" w:rsidRPr="00D116DD" w:rsidRDefault="00755A3C" w:rsidP="00042942">
            <w:pPr>
              <w:pStyle w:val="ListParagraph"/>
              <w:numPr>
                <w:ilvl w:val="0"/>
                <w:numId w:val="37"/>
              </w:numPr>
              <w:spacing w:before="40" w:after="40"/>
              <w:ind w:left="456"/>
              <w:rPr>
                <w:rFonts w:asciiTheme="minorHAnsi" w:hAnsiTheme="minorHAnsi" w:cstheme="minorHAnsi"/>
                <w:iCs/>
                <w:sz w:val="20"/>
                <w:szCs w:val="20"/>
                <w:lang w:val="en-AU"/>
              </w:rPr>
            </w:pPr>
            <w:r w:rsidRPr="00D116DD">
              <w:rPr>
                <w:rFonts w:asciiTheme="minorHAnsi" w:hAnsiTheme="minorHAnsi" w:cstheme="minorHAnsi"/>
                <w:iCs/>
                <w:sz w:val="20"/>
                <w:szCs w:val="20"/>
              </w:rPr>
              <w:t>Coordinate seamless onboarding and offboarding processes for staff</w:t>
            </w:r>
          </w:p>
          <w:p w14:paraId="49FADAC3" w14:textId="7C214954" w:rsidR="00112229" w:rsidRPr="00D116DD" w:rsidRDefault="00042942" w:rsidP="003B6EE1">
            <w:pPr>
              <w:pStyle w:val="ListParagraph"/>
              <w:numPr>
                <w:ilvl w:val="0"/>
                <w:numId w:val="37"/>
              </w:numPr>
              <w:spacing w:before="40" w:after="40"/>
              <w:ind w:left="456"/>
              <w:rPr>
                <w:rFonts w:asciiTheme="minorHAnsi" w:hAnsiTheme="minorHAnsi" w:cstheme="minorHAnsi"/>
                <w:iCs/>
                <w:sz w:val="20"/>
                <w:szCs w:val="20"/>
                <w:lang w:val="en-AU"/>
              </w:rPr>
            </w:pPr>
            <w:r w:rsidRPr="00D116DD">
              <w:rPr>
                <w:rFonts w:asciiTheme="minorHAnsi" w:hAnsiTheme="minorHAnsi" w:cstheme="minorHAnsi"/>
                <w:sz w:val="20"/>
                <w:szCs w:val="20"/>
                <w:lang w:val="en-AU"/>
              </w:rPr>
              <w:t>Ensure</w:t>
            </w:r>
            <w:r w:rsidR="001D59E3" w:rsidRPr="00D116DD">
              <w:rPr>
                <w:rFonts w:asciiTheme="minorHAnsi" w:hAnsiTheme="minorHAnsi" w:cstheme="minorHAnsi"/>
                <w:sz w:val="20"/>
                <w:szCs w:val="20"/>
                <w:lang w:val="en-AU"/>
              </w:rPr>
              <w:t xml:space="preserve"> operational </w:t>
            </w:r>
            <w:r w:rsidRPr="00D116DD">
              <w:rPr>
                <w:rFonts w:asciiTheme="minorHAnsi" w:hAnsiTheme="minorHAnsi" w:cstheme="minorHAnsi"/>
                <w:sz w:val="20"/>
                <w:szCs w:val="20"/>
                <w:lang w:val="en-AU"/>
              </w:rPr>
              <w:t>policies and procedures are in place</w:t>
            </w:r>
            <w:r w:rsidR="001D59E3" w:rsidRPr="00D116DD">
              <w:rPr>
                <w:rFonts w:asciiTheme="minorHAnsi" w:hAnsiTheme="minorHAnsi" w:cstheme="minorHAnsi"/>
                <w:sz w:val="20"/>
                <w:szCs w:val="20"/>
                <w:lang w:val="en-AU"/>
              </w:rPr>
              <w:t xml:space="preserve"> (HR and WHS)</w:t>
            </w:r>
            <w:r w:rsidRPr="00D116DD">
              <w:rPr>
                <w:rFonts w:asciiTheme="minorHAnsi" w:hAnsiTheme="minorHAnsi" w:cstheme="minorHAnsi"/>
                <w:sz w:val="20"/>
                <w:szCs w:val="20"/>
                <w:lang w:val="en-AU"/>
              </w:rPr>
              <w:t>, up to date and legally compliant</w:t>
            </w:r>
          </w:p>
          <w:p w14:paraId="585B9721" w14:textId="2D6759E2" w:rsidR="000505FD" w:rsidRPr="00D116DD" w:rsidRDefault="000505FD" w:rsidP="00A24DF8">
            <w:pPr>
              <w:pStyle w:val="ListParagraph"/>
              <w:numPr>
                <w:ilvl w:val="0"/>
                <w:numId w:val="37"/>
              </w:numPr>
              <w:spacing w:before="40" w:after="40"/>
              <w:ind w:left="456"/>
              <w:rPr>
                <w:rFonts w:asciiTheme="minorHAnsi" w:hAnsiTheme="minorHAnsi" w:cstheme="minorHAnsi"/>
                <w:iCs/>
                <w:sz w:val="20"/>
                <w:szCs w:val="20"/>
                <w:lang w:val="en-AU"/>
              </w:rPr>
            </w:pPr>
            <w:r w:rsidRPr="00D116DD">
              <w:rPr>
                <w:rFonts w:asciiTheme="minorHAnsi" w:hAnsiTheme="minorHAnsi" w:cstheme="minorHAnsi"/>
                <w:iCs/>
                <w:sz w:val="20"/>
                <w:szCs w:val="20"/>
                <w:lang w:val="en-AU"/>
              </w:rPr>
              <w:t xml:space="preserve">Ensure </w:t>
            </w:r>
            <w:r w:rsidR="00153344" w:rsidRPr="00D116DD">
              <w:rPr>
                <w:rFonts w:asciiTheme="minorHAnsi" w:hAnsiTheme="minorHAnsi" w:cstheme="minorHAnsi"/>
                <w:iCs/>
                <w:sz w:val="20"/>
                <w:szCs w:val="20"/>
                <w:lang w:val="en-AU"/>
              </w:rPr>
              <w:t>training register and Learning hub is up to date</w:t>
            </w:r>
          </w:p>
          <w:p w14:paraId="587E8898" w14:textId="0DF762F6" w:rsidR="00A022EA" w:rsidRPr="00D116DD" w:rsidRDefault="00A022EA" w:rsidP="00A24DF8">
            <w:pPr>
              <w:pStyle w:val="ListParagraph"/>
              <w:numPr>
                <w:ilvl w:val="0"/>
                <w:numId w:val="37"/>
              </w:numPr>
              <w:spacing w:before="40" w:after="40"/>
              <w:ind w:left="456"/>
              <w:rPr>
                <w:rFonts w:asciiTheme="minorHAnsi" w:hAnsiTheme="minorHAnsi" w:cstheme="minorHAnsi"/>
                <w:iCs/>
                <w:sz w:val="20"/>
                <w:szCs w:val="20"/>
                <w:lang w:val="en-AU"/>
              </w:rPr>
            </w:pPr>
            <w:r w:rsidRPr="00D116DD">
              <w:rPr>
                <w:rFonts w:asciiTheme="minorHAnsi" w:hAnsiTheme="minorHAnsi" w:cstheme="minorHAnsi"/>
                <w:iCs/>
                <w:sz w:val="20"/>
                <w:szCs w:val="20"/>
                <w:lang w:val="en-AU"/>
              </w:rPr>
              <w:t>Wellbeing initiatives coordinated</w:t>
            </w:r>
          </w:p>
          <w:p w14:paraId="0439D170" w14:textId="6556CDA0" w:rsidR="00A24DF8" w:rsidRPr="00D30E83" w:rsidRDefault="00DD13E5" w:rsidP="00D30E83">
            <w:pPr>
              <w:pStyle w:val="ListParagraph"/>
              <w:numPr>
                <w:ilvl w:val="0"/>
                <w:numId w:val="37"/>
              </w:numPr>
              <w:spacing w:before="40" w:after="40"/>
              <w:ind w:left="456"/>
              <w:rPr>
                <w:rFonts w:asciiTheme="minorHAnsi" w:hAnsiTheme="minorHAnsi" w:cstheme="minorHAnsi"/>
                <w:iCs/>
                <w:sz w:val="20"/>
                <w:szCs w:val="20"/>
                <w:lang w:val="en-AU"/>
              </w:rPr>
            </w:pPr>
            <w:r w:rsidRPr="00D116DD">
              <w:rPr>
                <w:rFonts w:asciiTheme="minorHAnsi" w:hAnsiTheme="minorHAnsi" w:cstheme="minorHAnsi"/>
                <w:iCs/>
                <w:sz w:val="20"/>
                <w:szCs w:val="20"/>
                <w:lang w:val="en-AU"/>
              </w:rPr>
              <w:t>Timely management of HR inbox</w:t>
            </w:r>
          </w:p>
        </w:tc>
        <w:tc>
          <w:tcPr>
            <w:tcW w:w="4007" w:type="dxa"/>
            <w:tcBorders>
              <w:top w:val="single" w:sz="4" w:space="0" w:color="auto"/>
              <w:left w:val="single" w:sz="4" w:space="0" w:color="auto"/>
              <w:bottom w:val="single" w:sz="4" w:space="0" w:color="auto"/>
              <w:right w:val="single" w:sz="12" w:space="0" w:color="auto"/>
            </w:tcBorders>
          </w:tcPr>
          <w:p w14:paraId="490AA5B1" w14:textId="77777777" w:rsidR="00A24DF8" w:rsidRPr="00D116DD" w:rsidRDefault="00A24DF8" w:rsidP="00A24DF8">
            <w:pPr>
              <w:pStyle w:val="ListParagraph"/>
              <w:numPr>
                <w:ilvl w:val="0"/>
                <w:numId w:val="40"/>
              </w:numPr>
              <w:spacing w:before="40" w:after="40"/>
              <w:ind w:left="359"/>
              <w:rPr>
                <w:rFonts w:asciiTheme="minorHAnsi" w:hAnsiTheme="minorHAnsi" w:cstheme="minorHAnsi"/>
                <w:iCs/>
                <w:sz w:val="20"/>
                <w:szCs w:val="20"/>
                <w:lang w:val="en-AU"/>
              </w:rPr>
            </w:pPr>
            <w:r w:rsidRPr="00D116DD">
              <w:rPr>
                <w:rFonts w:asciiTheme="minorHAnsi" w:hAnsiTheme="minorHAnsi" w:cstheme="minorHAnsi"/>
                <w:iCs/>
                <w:sz w:val="20"/>
                <w:szCs w:val="20"/>
                <w:lang w:val="en-AU"/>
              </w:rPr>
              <w:t>Staff employed and on-boarded in a timely and professional manner</w:t>
            </w:r>
          </w:p>
          <w:p w14:paraId="4C912986" w14:textId="77777777" w:rsidR="004822B7" w:rsidRPr="00D116DD" w:rsidRDefault="00A24DF8" w:rsidP="004822B7">
            <w:pPr>
              <w:pStyle w:val="ListParagraph"/>
              <w:numPr>
                <w:ilvl w:val="0"/>
                <w:numId w:val="40"/>
              </w:numPr>
              <w:spacing w:before="40" w:after="40"/>
              <w:ind w:left="359"/>
              <w:rPr>
                <w:rFonts w:asciiTheme="minorHAnsi" w:hAnsiTheme="minorHAnsi" w:cstheme="minorHAnsi"/>
                <w:iCs/>
                <w:sz w:val="20"/>
                <w:szCs w:val="20"/>
                <w:lang w:val="en-AU"/>
              </w:rPr>
            </w:pPr>
            <w:r w:rsidRPr="00D116DD">
              <w:rPr>
                <w:rFonts w:asciiTheme="minorHAnsi" w:hAnsiTheme="minorHAnsi" w:cstheme="minorHAnsi"/>
                <w:iCs/>
                <w:sz w:val="20"/>
                <w:szCs w:val="20"/>
                <w:lang w:val="en-AU"/>
              </w:rPr>
              <w:t>All HR documents filed appropriately</w:t>
            </w:r>
          </w:p>
          <w:p w14:paraId="1C30F2A9" w14:textId="0660D9D3" w:rsidR="004822B7" w:rsidRPr="00D116DD" w:rsidRDefault="004822B7" w:rsidP="004822B7">
            <w:pPr>
              <w:pStyle w:val="ListParagraph"/>
              <w:numPr>
                <w:ilvl w:val="0"/>
                <w:numId w:val="40"/>
              </w:numPr>
              <w:spacing w:before="40" w:after="40"/>
              <w:ind w:left="359"/>
              <w:rPr>
                <w:rFonts w:asciiTheme="minorHAnsi" w:hAnsiTheme="minorHAnsi" w:cstheme="minorHAnsi"/>
                <w:iCs/>
                <w:sz w:val="20"/>
                <w:szCs w:val="20"/>
                <w:lang w:val="en-AU"/>
              </w:rPr>
            </w:pPr>
            <w:r w:rsidRPr="00D116DD">
              <w:rPr>
                <w:rFonts w:asciiTheme="minorHAnsi" w:hAnsiTheme="minorHAnsi" w:cstheme="minorHAnsi"/>
                <w:iCs/>
                <w:sz w:val="20"/>
                <w:szCs w:val="20"/>
                <w:lang w:val="en-AU"/>
              </w:rPr>
              <w:t>Timely completion of onboarding and offboarding tasks, ensuring all necessary documentation, systems access, and exit procedures are completed within set timeframes.</w:t>
            </w:r>
          </w:p>
          <w:p w14:paraId="26841E93" w14:textId="29E99C1E" w:rsidR="00112229" w:rsidRPr="00D116DD" w:rsidRDefault="00DB40BA" w:rsidP="003B6EE1">
            <w:pPr>
              <w:pStyle w:val="ListParagraph"/>
              <w:numPr>
                <w:ilvl w:val="0"/>
                <w:numId w:val="40"/>
              </w:numPr>
              <w:spacing w:before="40" w:after="40"/>
              <w:ind w:left="359"/>
              <w:rPr>
                <w:rFonts w:asciiTheme="minorHAnsi" w:hAnsiTheme="minorHAnsi" w:cstheme="minorHAnsi"/>
                <w:iCs/>
                <w:sz w:val="20"/>
                <w:szCs w:val="20"/>
                <w:lang w:val="en-AU"/>
              </w:rPr>
            </w:pPr>
            <w:r w:rsidRPr="00D116DD">
              <w:rPr>
                <w:rFonts w:asciiTheme="minorHAnsi" w:hAnsiTheme="minorHAnsi" w:cstheme="minorHAnsi"/>
                <w:iCs/>
                <w:sz w:val="20"/>
                <w:szCs w:val="20"/>
                <w:lang w:val="en-AU"/>
              </w:rPr>
              <w:t>Operational p</w:t>
            </w:r>
            <w:r w:rsidR="00872671" w:rsidRPr="00D116DD">
              <w:rPr>
                <w:rFonts w:asciiTheme="minorHAnsi" w:hAnsiTheme="minorHAnsi" w:cstheme="minorHAnsi"/>
                <w:iCs/>
                <w:sz w:val="20"/>
                <w:szCs w:val="20"/>
                <w:lang w:val="en-AU"/>
              </w:rPr>
              <w:t>olicies and procedures are reviewed and updated annually</w:t>
            </w:r>
          </w:p>
          <w:p w14:paraId="19B94AFE" w14:textId="07F84A75" w:rsidR="00153344" w:rsidRPr="00D116DD" w:rsidRDefault="007F1260" w:rsidP="00A24DF8">
            <w:pPr>
              <w:pStyle w:val="ListParagraph"/>
              <w:numPr>
                <w:ilvl w:val="0"/>
                <w:numId w:val="40"/>
              </w:numPr>
              <w:spacing w:before="40" w:after="40"/>
              <w:ind w:left="359"/>
              <w:rPr>
                <w:rFonts w:asciiTheme="minorHAnsi" w:hAnsiTheme="minorHAnsi" w:cstheme="minorHAnsi"/>
                <w:iCs/>
                <w:sz w:val="20"/>
                <w:szCs w:val="20"/>
                <w:lang w:val="en-AU"/>
              </w:rPr>
            </w:pPr>
            <w:r w:rsidRPr="00D116DD">
              <w:rPr>
                <w:rFonts w:asciiTheme="minorHAnsi" w:hAnsiTheme="minorHAnsi" w:cstheme="minorHAnsi"/>
                <w:iCs/>
                <w:sz w:val="20"/>
                <w:szCs w:val="20"/>
                <w:lang w:val="en-AU"/>
              </w:rPr>
              <w:t>Training register and Learning Hub up to date</w:t>
            </w:r>
          </w:p>
          <w:p w14:paraId="62BC7BA8" w14:textId="06DC1769" w:rsidR="001F687F" w:rsidRPr="00D116DD" w:rsidRDefault="006A1095" w:rsidP="00A24DF8">
            <w:pPr>
              <w:pStyle w:val="ListParagraph"/>
              <w:numPr>
                <w:ilvl w:val="0"/>
                <w:numId w:val="40"/>
              </w:numPr>
              <w:spacing w:before="40" w:after="40"/>
              <w:ind w:left="359"/>
              <w:rPr>
                <w:rFonts w:asciiTheme="minorHAnsi" w:hAnsiTheme="minorHAnsi" w:cstheme="minorHAnsi"/>
                <w:iCs/>
                <w:sz w:val="20"/>
                <w:szCs w:val="20"/>
                <w:lang w:val="en-AU"/>
              </w:rPr>
            </w:pPr>
            <w:r w:rsidRPr="00D116DD">
              <w:rPr>
                <w:rFonts w:asciiTheme="minorHAnsi" w:hAnsiTheme="minorHAnsi" w:cstheme="minorHAnsi"/>
                <w:iCs/>
                <w:sz w:val="20"/>
                <w:szCs w:val="20"/>
                <w:lang w:val="en-AU"/>
              </w:rPr>
              <w:t>Positive staff feedback from w</w:t>
            </w:r>
            <w:r w:rsidR="00DC0EB2" w:rsidRPr="00D116DD">
              <w:rPr>
                <w:rFonts w:asciiTheme="minorHAnsi" w:hAnsiTheme="minorHAnsi" w:cstheme="minorHAnsi"/>
                <w:iCs/>
                <w:sz w:val="20"/>
                <w:szCs w:val="20"/>
                <w:lang w:val="en-AU"/>
              </w:rPr>
              <w:t xml:space="preserve">ellbeing initiatives </w:t>
            </w:r>
          </w:p>
          <w:p w14:paraId="378CC2FA" w14:textId="4067DBE6" w:rsidR="007F1260" w:rsidRPr="00D116DD" w:rsidRDefault="007F1260" w:rsidP="00A24DF8">
            <w:pPr>
              <w:pStyle w:val="ListParagraph"/>
              <w:numPr>
                <w:ilvl w:val="0"/>
                <w:numId w:val="40"/>
              </w:numPr>
              <w:spacing w:before="40" w:after="40"/>
              <w:ind w:left="359"/>
              <w:rPr>
                <w:rFonts w:asciiTheme="minorHAnsi" w:hAnsiTheme="minorHAnsi" w:cstheme="minorHAnsi"/>
                <w:iCs/>
                <w:sz w:val="20"/>
                <w:szCs w:val="20"/>
                <w:lang w:val="en-AU"/>
              </w:rPr>
            </w:pPr>
            <w:r w:rsidRPr="00D116DD">
              <w:rPr>
                <w:rFonts w:asciiTheme="minorHAnsi" w:hAnsiTheme="minorHAnsi" w:cstheme="minorHAnsi"/>
                <w:iCs/>
                <w:sz w:val="20"/>
                <w:szCs w:val="20"/>
                <w:lang w:val="en-AU"/>
              </w:rPr>
              <w:t xml:space="preserve">All </w:t>
            </w:r>
            <w:r w:rsidR="00C25893" w:rsidRPr="00D116DD">
              <w:rPr>
                <w:rFonts w:asciiTheme="minorHAnsi" w:hAnsiTheme="minorHAnsi" w:cstheme="minorHAnsi"/>
                <w:iCs/>
                <w:sz w:val="20"/>
                <w:szCs w:val="20"/>
                <w:lang w:val="en-AU"/>
              </w:rPr>
              <w:t xml:space="preserve">HR </w:t>
            </w:r>
            <w:r w:rsidRPr="00D116DD">
              <w:rPr>
                <w:rFonts w:asciiTheme="minorHAnsi" w:hAnsiTheme="minorHAnsi" w:cstheme="minorHAnsi"/>
                <w:iCs/>
                <w:sz w:val="20"/>
                <w:szCs w:val="20"/>
                <w:lang w:val="en-AU"/>
              </w:rPr>
              <w:t>emails</w:t>
            </w:r>
            <w:r w:rsidR="00C25893" w:rsidRPr="00D116DD">
              <w:rPr>
                <w:rFonts w:asciiTheme="minorHAnsi" w:hAnsiTheme="minorHAnsi" w:cstheme="minorHAnsi"/>
                <w:iCs/>
                <w:sz w:val="20"/>
                <w:szCs w:val="20"/>
                <w:lang w:val="en-AU"/>
              </w:rPr>
              <w:t xml:space="preserve"> and queries responded to </w:t>
            </w:r>
            <w:r w:rsidR="008F41E5">
              <w:rPr>
                <w:rFonts w:asciiTheme="minorHAnsi" w:hAnsiTheme="minorHAnsi" w:cstheme="minorHAnsi"/>
                <w:iCs/>
                <w:sz w:val="20"/>
                <w:szCs w:val="20"/>
                <w:lang w:val="en-AU"/>
              </w:rPr>
              <w:t xml:space="preserve">in a timely </w:t>
            </w:r>
            <w:r w:rsidR="005F004A" w:rsidRPr="005F004A">
              <w:rPr>
                <w:rFonts w:asciiTheme="minorHAnsi" w:hAnsiTheme="minorHAnsi" w:cstheme="minorHAnsi"/>
                <w:iCs/>
                <w:sz w:val="20"/>
                <w:szCs w:val="20"/>
              </w:rPr>
              <w:t>and professional</w:t>
            </w:r>
            <w:r w:rsidR="005F004A">
              <w:rPr>
                <w:rFonts w:asciiTheme="minorHAnsi" w:hAnsiTheme="minorHAnsi" w:cstheme="minorHAnsi"/>
                <w:iCs/>
                <w:sz w:val="20"/>
                <w:szCs w:val="20"/>
              </w:rPr>
              <w:t xml:space="preserve"> </w:t>
            </w:r>
            <w:r w:rsidR="008F41E5">
              <w:rPr>
                <w:rFonts w:asciiTheme="minorHAnsi" w:hAnsiTheme="minorHAnsi" w:cstheme="minorHAnsi"/>
                <w:iCs/>
                <w:sz w:val="20"/>
                <w:szCs w:val="20"/>
                <w:lang w:val="en-AU"/>
              </w:rPr>
              <w:t>manner</w:t>
            </w:r>
          </w:p>
          <w:p w14:paraId="39245648" w14:textId="5AC1E3F7" w:rsidR="00A24DF8" w:rsidRPr="00D116DD" w:rsidRDefault="00A24DF8" w:rsidP="0077032D">
            <w:pPr>
              <w:pStyle w:val="ListParagraph"/>
              <w:spacing w:before="40" w:after="40"/>
              <w:ind w:left="359"/>
              <w:rPr>
                <w:rFonts w:asciiTheme="minorHAnsi" w:hAnsiTheme="minorHAnsi" w:cstheme="minorHAnsi"/>
                <w:iCs/>
                <w:sz w:val="20"/>
                <w:szCs w:val="20"/>
                <w:lang w:val="en-AU"/>
              </w:rPr>
            </w:pPr>
          </w:p>
        </w:tc>
      </w:tr>
      <w:tr w:rsidR="006F7BAE" w:rsidRPr="00D116DD" w14:paraId="16853914" w14:textId="77777777" w:rsidTr="00130EAF">
        <w:tc>
          <w:tcPr>
            <w:tcW w:w="2551" w:type="dxa"/>
            <w:tcBorders>
              <w:top w:val="single" w:sz="4" w:space="0" w:color="auto"/>
              <w:left w:val="single" w:sz="12" w:space="0" w:color="auto"/>
              <w:bottom w:val="single" w:sz="4" w:space="0" w:color="auto"/>
              <w:right w:val="single" w:sz="4" w:space="0" w:color="auto"/>
            </w:tcBorders>
          </w:tcPr>
          <w:p w14:paraId="7531564A" w14:textId="78288510" w:rsidR="006F7BAE" w:rsidRPr="00D116DD" w:rsidRDefault="006F7BAE" w:rsidP="006F7BAE">
            <w:pPr>
              <w:spacing w:before="40" w:after="40"/>
              <w:rPr>
                <w:rFonts w:asciiTheme="minorHAnsi" w:hAnsiTheme="minorHAnsi" w:cstheme="minorHAnsi"/>
                <w:b/>
                <w:noProof/>
                <w:color w:val="333399"/>
                <w:sz w:val="20"/>
                <w:szCs w:val="20"/>
                <w:lang w:val="en-AU"/>
              </w:rPr>
            </w:pPr>
            <w:r w:rsidRPr="00D116DD">
              <w:rPr>
                <w:rFonts w:asciiTheme="minorHAnsi" w:hAnsiTheme="minorHAnsi" w:cstheme="minorHAnsi"/>
                <w:b/>
                <w:noProof/>
                <w:color w:val="333399"/>
                <w:sz w:val="20"/>
                <w:szCs w:val="20"/>
                <w:lang w:val="en-AU"/>
              </w:rPr>
              <w:t>Office Management</w:t>
            </w:r>
          </w:p>
        </w:tc>
        <w:tc>
          <w:tcPr>
            <w:tcW w:w="890" w:type="dxa"/>
            <w:tcBorders>
              <w:top w:val="single" w:sz="4" w:space="0" w:color="auto"/>
              <w:left w:val="single" w:sz="4" w:space="0" w:color="auto"/>
              <w:bottom w:val="single" w:sz="4" w:space="0" w:color="auto"/>
              <w:right w:val="single" w:sz="4" w:space="0" w:color="auto"/>
            </w:tcBorders>
          </w:tcPr>
          <w:p w14:paraId="00C850AB" w14:textId="67B2B6B1" w:rsidR="006F7BAE" w:rsidRPr="00D116DD" w:rsidRDefault="00395958" w:rsidP="006F7BAE">
            <w:pPr>
              <w:spacing w:before="40" w:after="40"/>
              <w:rPr>
                <w:rFonts w:asciiTheme="minorHAnsi" w:hAnsiTheme="minorHAnsi" w:cstheme="minorHAnsi"/>
                <w:noProof/>
                <w:sz w:val="20"/>
                <w:szCs w:val="20"/>
                <w:lang w:val="en-AU"/>
              </w:rPr>
            </w:pPr>
            <w:r>
              <w:rPr>
                <w:rFonts w:asciiTheme="minorHAnsi" w:hAnsiTheme="minorHAnsi" w:cstheme="minorHAnsi"/>
                <w:noProof/>
                <w:sz w:val="20"/>
                <w:szCs w:val="20"/>
                <w:lang w:val="en-AU"/>
              </w:rPr>
              <w:t>4</w:t>
            </w:r>
            <w:r w:rsidR="00A56EAD" w:rsidRPr="00D116DD">
              <w:rPr>
                <w:rFonts w:asciiTheme="minorHAnsi" w:hAnsiTheme="minorHAnsi" w:cstheme="minorHAnsi"/>
                <w:noProof/>
                <w:sz w:val="20"/>
                <w:szCs w:val="20"/>
                <w:lang w:val="en-AU"/>
              </w:rPr>
              <w:t>0</w:t>
            </w:r>
            <w:r w:rsidR="00E70018" w:rsidRPr="00D116DD">
              <w:rPr>
                <w:rFonts w:asciiTheme="minorHAnsi" w:hAnsiTheme="minorHAnsi" w:cstheme="minorHAnsi"/>
                <w:noProof/>
                <w:sz w:val="20"/>
                <w:szCs w:val="20"/>
                <w:lang w:val="en-AU"/>
              </w:rPr>
              <w:t>%</w:t>
            </w:r>
          </w:p>
        </w:tc>
        <w:tc>
          <w:tcPr>
            <w:tcW w:w="4499" w:type="dxa"/>
            <w:tcBorders>
              <w:top w:val="single" w:sz="4" w:space="0" w:color="auto"/>
              <w:left w:val="single" w:sz="4" w:space="0" w:color="auto"/>
              <w:bottom w:val="single" w:sz="4" w:space="0" w:color="auto"/>
              <w:right w:val="single" w:sz="4" w:space="0" w:color="auto"/>
            </w:tcBorders>
          </w:tcPr>
          <w:p w14:paraId="4425A67A" w14:textId="646DDF2E" w:rsidR="003F10D2" w:rsidRPr="00AA25F8" w:rsidRDefault="001D5542" w:rsidP="00C408DE">
            <w:pPr>
              <w:pStyle w:val="ListParagraph"/>
              <w:numPr>
                <w:ilvl w:val="0"/>
                <w:numId w:val="36"/>
              </w:numPr>
              <w:spacing w:before="40" w:after="40"/>
              <w:ind w:left="403"/>
              <w:rPr>
                <w:rFonts w:asciiTheme="minorHAnsi" w:hAnsiTheme="minorHAnsi" w:cstheme="minorHAnsi"/>
                <w:noProof/>
                <w:sz w:val="20"/>
                <w:szCs w:val="20"/>
                <w:lang w:val="en-AU"/>
              </w:rPr>
            </w:pPr>
            <w:r w:rsidRPr="00AA25F8">
              <w:rPr>
                <w:rFonts w:asciiTheme="minorHAnsi" w:hAnsiTheme="minorHAnsi" w:cstheme="minorHAnsi"/>
                <w:noProof/>
                <w:sz w:val="20"/>
                <w:szCs w:val="20"/>
              </w:rPr>
              <w:t>Act as the secondary point of contact between the organisation and the office building landlord, providing support and assistance with tenancy-related matters as required</w:t>
            </w:r>
          </w:p>
          <w:p w14:paraId="57E8A91A" w14:textId="31E5619C" w:rsidR="006F7BAE" w:rsidRPr="00D116DD" w:rsidRDefault="0069504D" w:rsidP="00C408DE">
            <w:pPr>
              <w:pStyle w:val="ListParagraph"/>
              <w:numPr>
                <w:ilvl w:val="0"/>
                <w:numId w:val="36"/>
              </w:numPr>
              <w:spacing w:before="40" w:after="40"/>
              <w:ind w:left="403"/>
              <w:rPr>
                <w:rFonts w:asciiTheme="minorHAnsi" w:hAnsiTheme="minorHAnsi" w:cstheme="minorHAnsi"/>
                <w:noProof/>
                <w:sz w:val="20"/>
                <w:szCs w:val="20"/>
                <w:lang w:val="en-AU"/>
              </w:rPr>
            </w:pPr>
            <w:r w:rsidRPr="00D116DD">
              <w:rPr>
                <w:rFonts w:asciiTheme="minorHAnsi" w:hAnsiTheme="minorHAnsi" w:cstheme="minorHAnsi"/>
                <w:noProof/>
                <w:sz w:val="20"/>
                <w:szCs w:val="20"/>
                <w:lang w:val="en-AU"/>
              </w:rPr>
              <w:t>Ordering and m</w:t>
            </w:r>
            <w:r w:rsidR="00F11EC0" w:rsidRPr="00D116DD">
              <w:rPr>
                <w:rFonts w:asciiTheme="minorHAnsi" w:hAnsiTheme="minorHAnsi" w:cstheme="minorHAnsi"/>
                <w:noProof/>
                <w:sz w:val="20"/>
                <w:szCs w:val="20"/>
                <w:lang w:val="en-AU"/>
              </w:rPr>
              <w:t>a</w:t>
            </w:r>
            <w:r w:rsidRPr="00D116DD">
              <w:rPr>
                <w:rFonts w:asciiTheme="minorHAnsi" w:hAnsiTheme="minorHAnsi" w:cstheme="minorHAnsi"/>
                <w:noProof/>
                <w:sz w:val="20"/>
                <w:szCs w:val="20"/>
                <w:lang w:val="en-AU"/>
              </w:rPr>
              <w:t>intaining</w:t>
            </w:r>
            <w:r w:rsidR="00F11EC0" w:rsidRPr="00D116DD">
              <w:rPr>
                <w:rFonts w:asciiTheme="minorHAnsi" w:hAnsiTheme="minorHAnsi" w:cstheme="minorHAnsi"/>
                <w:noProof/>
                <w:sz w:val="20"/>
                <w:szCs w:val="20"/>
                <w:lang w:val="en-AU"/>
              </w:rPr>
              <w:t xml:space="preserve"> office supplies,</w:t>
            </w:r>
            <w:r w:rsidRPr="00D116DD">
              <w:rPr>
                <w:rFonts w:asciiTheme="minorHAnsi" w:hAnsiTheme="minorHAnsi" w:cstheme="minorHAnsi"/>
                <w:noProof/>
                <w:sz w:val="20"/>
                <w:szCs w:val="20"/>
                <w:lang w:val="en-AU"/>
              </w:rPr>
              <w:t xml:space="preserve"> furniture </w:t>
            </w:r>
            <w:r w:rsidR="00F11EC0" w:rsidRPr="00D116DD">
              <w:rPr>
                <w:rFonts w:asciiTheme="minorHAnsi" w:hAnsiTheme="minorHAnsi" w:cstheme="minorHAnsi"/>
                <w:noProof/>
                <w:sz w:val="20"/>
                <w:szCs w:val="20"/>
                <w:lang w:val="en-AU"/>
              </w:rPr>
              <w:t xml:space="preserve">asset register, facilities </w:t>
            </w:r>
          </w:p>
          <w:p w14:paraId="40CACFEA" w14:textId="28EBC1D9" w:rsidR="00F53A21" w:rsidRPr="00D116DD" w:rsidRDefault="0069504D" w:rsidP="00C408DE">
            <w:pPr>
              <w:pStyle w:val="ListParagraph"/>
              <w:numPr>
                <w:ilvl w:val="0"/>
                <w:numId w:val="36"/>
              </w:numPr>
              <w:spacing w:before="40" w:after="40"/>
              <w:ind w:left="403"/>
              <w:rPr>
                <w:rFonts w:asciiTheme="minorHAnsi" w:hAnsiTheme="minorHAnsi" w:cstheme="minorHAnsi"/>
                <w:noProof/>
                <w:sz w:val="20"/>
                <w:szCs w:val="20"/>
                <w:lang w:val="en-AU"/>
              </w:rPr>
            </w:pPr>
            <w:r w:rsidRPr="00D116DD">
              <w:rPr>
                <w:rFonts w:asciiTheme="minorHAnsi" w:hAnsiTheme="minorHAnsi" w:cstheme="minorHAnsi"/>
                <w:noProof/>
                <w:sz w:val="20"/>
                <w:szCs w:val="20"/>
                <w:lang w:val="en-AU"/>
              </w:rPr>
              <w:t xml:space="preserve">Manage </w:t>
            </w:r>
            <w:r w:rsidR="00B755E4" w:rsidRPr="00D116DD">
              <w:rPr>
                <w:rFonts w:asciiTheme="minorHAnsi" w:hAnsiTheme="minorHAnsi" w:cstheme="minorHAnsi"/>
                <w:noProof/>
                <w:sz w:val="20"/>
                <w:szCs w:val="20"/>
                <w:lang w:val="en-AU"/>
              </w:rPr>
              <w:t>internal events for SPA employees</w:t>
            </w:r>
          </w:p>
          <w:p w14:paraId="723DD260" w14:textId="77777777" w:rsidR="00B755E4" w:rsidRPr="00D116DD" w:rsidRDefault="00FD1114" w:rsidP="00B755E4">
            <w:pPr>
              <w:pStyle w:val="ListParagraph"/>
              <w:numPr>
                <w:ilvl w:val="0"/>
                <w:numId w:val="36"/>
              </w:numPr>
              <w:spacing w:before="40" w:after="40"/>
              <w:ind w:left="403"/>
              <w:rPr>
                <w:rFonts w:asciiTheme="minorHAnsi" w:hAnsiTheme="minorHAnsi" w:cstheme="minorHAnsi"/>
                <w:noProof/>
                <w:sz w:val="20"/>
                <w:szCs w:val="20"/>
                <w:lang w:val="en-AU"/>
              </w:rPr>
            </w:pPr>
            <w:r w:rsidRPr="00D116DD">
              <w:rPr>
                <w:rFonts w:asciiTheme="minorHAnsi" w:hAnsiTheme="minorHAnsi" w:cstheme="minorHAnsi"/>
                <w:noProof/>
                <w:sz w:val="20"/>
                <w:szCs w:val="20"/>
                <w:lang w:val="en-AU"/>
              </w:rPr>
              <w:t>Manage vendor relationships</w:t>
            </w:r>
          </w:p>
          <w:p w14:paraId="2FB599D7" w14:textId="77777777" w:rsidR="00940678" w:rsidRDefault="00DD7202" w:rsidP="00B755E4">
            <w:pPr>
              <w:pStyle w:val="ListParagraph"/>
              <w:numPr>
                <w:ilvl w:val="0"/>
                <w:numId w:val="36"/>
              </w:numPr>
              <w:spacing w:before="40" w:after="40"/>
              <w:ind w:left="403"/>
              <w:rPr>
                <w:rFonts w:asciiTheme="minorHAnsi" w:hAnsiTheme="minorHAnsi" w:cstheme="minorHAnsi"/>
                <w:noProof/>
                <w:sz w:val="20"/>
                <w:szCs w:val="20"/>
                <w:lang w:val="en-AU"/>
              </w:rPr>
            </w:pPr>
            <w:r w:rsidRPr="00D116DD">
              <w:rPr>
                <w:rFonts w:asciiTheme="minorHAnsi" w:hAnsiTheme="minorHAnsi" w:cstheme="minorHAnsi"/>
                <w:noProof/>
                <w:sz w:val="20"/>
                <w:szCs w:val="20"/>
                <w:lang w:val="en-AU"/>
              </w:rPr>
              <w:t xml:space="preserve">Maintain office </w:t>
            </w:r>
            <w:r w:rsidR="00940678" w:rsidRPr="00D116DD">
              <w:rPr>
                <w:rFonts w:asciiTheme="minorHAnsi" w:hAnsiTheme="minorHAnsi" w:cstheme="minorHAnsi"/>
                <w:noProof/>
                <w:sz w:val="20"/>
                <w:szCs w:val="20"/>
                <w:lang w:val="en-AU"/>
              </w:rPr>
              <w:t>WHS standards</w:t>
            </w:r>
          </w:p>
          <w:p w14:paraId="1FCB664C" w14:textId="2C0FC439" w:rsidR="00427584" w:rsidRPr="00D116DD" w:rsidRDefault="00747A3C" w:rsidP="00B755E4">
            <w:pPr>
              <w:pStyle w:val="ListParagraph"/>
              <w:numPr>
                <w:ilvl w:val="0"/>
                <w:numId w:val="36"/>
              </w:numPr>
              <w:spacing w:before="40" w:after="40"/>
              <w:ind w:left="403"/>
              <w:rPr>
                <w:rFonts w:asciiTheme="minorHAnsi" w:hAnsiTheme="minorHAnsi" w:cstheme="minorHAnsi"/>
                <w:noProof/>
                <w:sz w:val="20"/>
                <w:szCs w:val="20"/>
                <w:lang w:val="en-AU"/>
              </w:rPr>
            </w:pPr>
            <w:r>
              <w:rPr>
                <w:rFonts w:asciiTheme="minorHAnsi" w:hAnsiTheme="minorHAnsi" w:cstheme="minorHAnsi"/>
                <w:noProof/>
                <w:sz w:val="20"/>
                <w:szCs w:val="20"/>
              </w:rPr>
              <w:lastRenderedPageBreak/>
              <w:t>F</w:t>
            </w:r>
            <w:r w:rsidR="00427584" w:rsidRPr="00427584">
              <w:rPr>
                <w:rFonts w:asciiTheme="minorHAnsi" w:hAnsiTheme="minorHAnsi" w:cstheme="minorHAnsi"/>
                <w:noProof/>
                <w:sz w:val="20"/>
                <w:szCs w:val="20"/>
              </w:rPr>
              <w:t xml:space="preserve">ire </w:t>
            </w:r>
            <w:r>
              <w:rPr>
                <w:rFonts w:asciiTheme="minorHAnsi" w:hAnsiTheme="minorHAnsi" w:cstheme="minorHAnsi"/>
                <w:noProof/>
                <w:sz w:val="20"/>
                <w:szCs w:val="20"/>
              </w:rPr>
              <w:t>W</w:t>
            </w:r>
            <w:r w:rsidR="00427584" w:rsidRPr="00427584">
              <w:rPr>
                <w:rFonts w:asciiTheme="minorHAnsi" w:hAnsiTheme="minorHAnsi" w:cstheme="minorHAnsi"/>
                <w:noProof/>
                <w:sz w:val="20"/>
                <w:szCs w:val="20"/>
              </w:rPr>
              <w:t>arden duty</w:t>
            </w:r>
          </w:p>
        </w:tc>
        <w:tc>
          <w:tcPr>
            <w:tcW w:w="3968" w:type="dxa"/>
            <w:tcBorders>
              <w:top w:val="single" w:sz="4" w:space="0" w:color="auto"/>
              <w:left w:val="single" w:sz="4" w:space="0" w:color="auto"/>
              <w:bottom w:val="single" w:sz="4" w:space="0" w:color="auto"/>
              <w:right w:val="single" w:sz="4" w:space="0" w:color="auto"/>
            </w:tcBorders>
          </w:tcPr>
          <w:p w14:paraId="1B6E02FF" w14:textId="0879F290" w:rsidR="00B54DB6" w:rsidRPr="00A461C7" w:rsidRDefault="00B54DB6" w:rsidP="006F7BAE">
            <w:pPr>
              <w:pStyle w:val="ListParagraph"/>
              <w:numPr>
                <w:ilvl w:val="0"/>
                <w:numId w:val="37"/>
              </w:numPr>
              <w:spacing w:before="40" w:after="40"/>
              <w:ind w:left="456"/>
              <w:rPr>
                <w:rFonts w:asciiTheme="minorHAnsi" w:hAnsiTheme="minorHAnsi" w:cstheme="minorHAnsi"/>
                <w:iCs/>
                <w:sz w:val="20"/>
                <w:szCs w:val="20"/>
                <w:lang w:val="en-AU"/>
              </w:rPr>
            </w:pPr>
            <w:r w:rsidRPr="00A461C7">
              <w:rPr>
                <w:rFonts w:asciiTheme="minorHAnsi" w:hAnsiTheme="minorHAnsi" w:cstheme="minorHAnsi"/>
                <w:iCs/>
                <w:sz w:val="20"/>
                <w:szCs w:val="20"/>
                <w:lang w:val="en-AU"/>
              </w:rPr>
              <w:lastRenderedPageBreak/>
              <w:t>Maintain effective collaboration with the office building landlord</w:t>
            </w:r>
          </w:p>
          <w:p w14:paraId="2D072215" w14:textId="75D58576" w:rsidR="006F7BAE" w:rsidRPr="00D116DD" w:rsidRDefault="00FD1114" w:rsidP="006F7BAE">
            <w:pPr>
              <w:pStyle w:val="ListParagraph"/>
              <w:numPr>
                <w:ilvl w:val="0"/>
                <w:numId w:val="37"/>
              </w:numPr>
              <w:spacing w:before="40" w:after="40"/>
              <w:ind w:left="456"/>
              <w:rPr>
                <w:rFonts w:asciiTheme="minorHAnsi" w:hAnsiTheme="minorHAnsi" w:cstheme="minorHAnsi"/>
                <w:iCs/>
                <w:sz w:val="20"/>
                <w:szCs w:val="20"/>
                <w:lang w:val="en-AU"/>
              </w:rPr>
            </w:pPr>
            <w:r w:rsidRPr="00D116DD">
              <w:rPr>
                <w:rFonts w:asciiTheme="minorHAnsi" w:hAnsiTheme="minorHAnsi" w:cstheme="minorHAnsi"/>
                <w:iCs/>
                <w:sz w:val="20"/>
                <w:szCs w:val="20"/>
                <w:lang w:val="en-AU"/>
              </w:rPr>
              <w:t xml:space="preserve">Well-stocked office </w:t>
            </w:r>
          </w:p>
          <w:p w14:paraId="7A91DC18" w14:textId="77777777" w:rsidR="00D935E4" w:rsidRPr="00D116DD" w:rsidRDefault="00230C71" w:rsidP="006F7BAE">
            <w:pPr>
              <w:pStyle w:val="ListParagraph"/>
              <w:numPr>
                <w:ilvl w:val="0"/>
                <w:numId w:val="37"/>
              </w:numPr>
              <w:spacing w:before="40" w:after="40"/>
              <w:ind w:left="456"/>
              <w:rPr>
                <w:rFonts w:asciiTheme="minorHAnsi" w:hAnsiTheme="minorHAnsi" w:cstheme="minorHAnsi"/>
                <w:iCs/>
                <w:sz w:val="20"/>
                <w:szCs w:val="20"/>
                <w:lang w:val="en-AU"/>
              </w:rPr>
            </w:pPr>
            <w:r w:rsidRPr="00D116DD">
              <w:rPr>
                <w:rFonts w:asciiTheme="minorHAnsi" w:hAnsiTheme="minorHAnsi" w:cstheme="minorHAnsi"/>
                <w:iCs/>
                <w:sz w:val="20"/>
                <w:szCs w:val="20"/>
                <w:lang w:val="en-AU"/>
              </w:rPr>
              <w:t>Successfully planned and executed office events</w:t>
            </w:r>
          </w:p>
          <w:p w14:paraId="2977CBB4" w14:textId="4AAF06A5" w:rsidR="001B24B2" w:rsidRPr="00D116DD" w:rsidRDefault="00836513" w:rsidP="00C12F99">
            <w:pPr>
              <w:pStyle w:val="ListParagraph"/>
              <w:numPr>
                <w:ilvl w:val="0"/>
                <w:numId w:val="37"/>
              </w:numPr>
              <w:spacing w:before="40" w:after="40"/>
              <w:ind w:left="456"/>
              <w:rPr>
                <w:rFonts w:asciiTheme="minorHAnsi" w:hAnsiTheme="minorHAnsi" w:cstheme="minorHAnsi"/>
                <w:iCs/>
                <w:sz w:val="20"/>
                <w:szCs w:val="20"/>
                <w:lang w:val="en-AU"/>
              </w:rPr>
            </w:pPr>
            <w:r w:rsidRPr="00D116DD">
              <w:rPr>
                <w:rFonts w:asciiTheme="minorHAnsi" w:hAnsiTheme="minorHAnsi" w:cstheme="minorHAnsi"/>
                <w:iCs/>
                <w:sz w:val="20"/>
                <w:szCs w:val="20"/>
                <w:lang w:val="en-AU"/>
              </w:rPr>
              <w:t>Ensure</w:t>
            </w:r>
            <w:r w:rsidR="001B24B2" w:rsidRPr="00D116DD">
              <w:rPr>
                <w:rFonts w:asciiTheme="minorHAnsi" w:hAnsiTheme="minorHAnsi" w:cstheme="minorHAnsi"/>
                <w:iCs/>
                <w:sz w:val="20"/>
                <w:szCs w:val="20"/>
                <w:lang w:val="en-AU"/>
              </w:rPr>
              <w:t xml:space="preserve"> </w:t>
            </w:r>
            <w:r w:rsidRPr="00D116DD">
              <w:rPr>
                <w:rFonts w:asciiTheme="minorHAnsi" w:hAnsiTheme="minorHAnsi" w:cstheme="minorHAnsi"/>
                <w:iCs/>
                <w:sz w:val="20"/>
                <w:szCs w:val="20"/>
                <w:lang w:val="en-AU"/>
              </w:rPr>
              <w:t>qualit</w:t>
            </w:r>
            <w:r w:rsidR="00C12F99" w:rsidRPr="00D116DD">
              <w:rPr>
                <w:rFonts w:asciiTheme="minorHAnsi" w:hAnsiTheme="minorHAnsi" w:cstheme="minorHAnsi"/>
                <w:iCs/>
                <w:sz w:val="20"/>
                <w:szCs w:val="20"/>
                <w:lang w:val="en-AU"/>
              </w:rPr>
              <w:t>y &amp;</w:t>
            </w:r>
            <w:r w:rsidR="001B24B2" w:rsidRPr="00D116DD">
              <w:rPr>
                <w:rFonts w:asciiTheme="minorHAnsi" w:hAnsiTheme="minorHAnsi" w:cstheme="minorHAnsi"/>
                <w:iCs/>
                <w:sz w:val="20"/>
                <w:szCs w:val="20"/>
                <w:lang w:val="en-AU"/>
              </w:rPr>
              <w:t xml:space="preserve"> cost-effective</w:t>
            </w:r>
            <w:r w:rsidRPr="00D116DD">
              <w:rPr>
                <w:rFonts w:asciiTheme="minorHAnsi" w:hAnsiTheme="minorHAnsi" w:cstheme="minorHAnsi"/>
                <w:iCs/>
                <w:sz w:val="20"/>
                <w:szCs w:val="20"/>
                <w:lang w:val="en-AU"/>
              </w:rPr>
              <w:t xml:space="preserve"> vendors</w:t>
            </w:r>
          </w:p>
          <w:p w14:paraId="2FFA3526" w14:textId="77777777" w:rsidR="00C13BC6" w:rsidRPr="00427584" w:rsidRDefault="00DD7202" w:rsidP="006F7BAE">
            <w:pPr>
              <w:pStyle w:val="ListParagraph"/>
              <w:numPr>
                <w:ilvl w:val="0"/>
                <w:numId w:val="37"/>
              </w:numPr>
              <w:spacing w:before="40" w:after="40"/>
              <w:ind w:left="456"/>
              <w:rPr>
                <w:rFonts w:asciiTheme="minorHAnsi" w:hAnsiTheme="minorHAnsi" w:cstheme="minorHAnsi"/>
                <w:iCs/>
                <w:sz w:val="20"/>
                <w:szCs w:val="20"/>
                <w:lang w:val="en-AU"/>
              </w:rPr>
            </w:pPr>
            <w:r w:rsidRPr="00D116DD">
              <w:rPr>
                <w:rFonts w:asciiTheme="minorHAnsi" w:hAnsiTheme="minorHAnsi" w:cstheme="minorHAnsi"/>
                <w:iCs/>
                <w:sz w:val="20"/>
                <w:szCs w:val="20"/>
              </w:rPr>
              <w:t xml:space="preserve">Ensure the office meets all WHS standards </w:t>
            </w:r>
          </w:p>
          <w:p w14:paraId="59203199" w14:textId="252B47DF" w:rsidR="00427584" w:rsidRPr="00D116DD" w:rsidRDefault="00747A3C" w:rsidP="006F7BAE">
            <w:pPr>
              <w:pStyle w:val="ListParagraph"/>
              <w:numPr>
                <w:ilvl w:val="0"/>
                <w:numId w:val="37"/>
              </w:numPr>
              <w:spacing w:before="40" w:after="40"/>
              <w:ind w:left="456"/>
              <w:rPr>
                <w:rFonts w:asciiTheme="minorHAnsi" w:hAnsiTheme="minorHAnsi" w:cstheme="minorHAnsi"/>
                <w:iCs/>
                <w:sz w:val="20"/>
                <w:szCs w:val="20"/>
                <w:lang w:val="en-AU"/>
              </w:rPr>
            </w:pPr>
            <w:r>
              <w:rPr>
                <w:rFonts w:asciiTheme="minorHAnsi" w:hAnsiTheme="minorHAnsi" w:cstheme="minorHAnsi"/>
                <w:iCs/>
                <w:sz w:val="20"/>
                <w:szCs w:val="20"/>
              </w:rPr>
              <w:t xml:space="preserve">Attend </w:t>
            </w:r>
            <w:proofErr w:type="gramStart"/>
            <w:r w:rsidR="00427584">
              <w:rPr>
                <w:rFonts w:asciiTheme="minorHAnsi" w:hAnsiTheme="minorHAnsi" w:cstheme="minorHAnsi"/>
                <w:iCs/>
                <w:sz w:val="20"/>
                <w:szCs w:val="20"/>
              </w:rPr>
              <w:t>6 month</w:t>
            </w:r>
            <w:proofErr w:type="gramEnd"/>
            <w:r>
              <w:rPr>
                <w:rFonts w:asciiTheme="minorHAnsi" w:hAnsiTheme="minorHAnsi" w:cstheme="minorHAnsi"/>
                <w:iCs/>
                <w:sz w:val="20"/>
                <w:szCs w:val="20"/>
              </w:rPr>
              <w:t xml:space="preserve"> Fire warden Training</w:t>
            </w:r>
            <w:r w:rsidR="00427584">
              <w:rPr>
                <w:rFonts w:asciiTheme="minorHAnsi" w:hAnsiTheme="minorHAnsi" w:cstheme="minorHAnsi"/>
                <w:iCs/>
                <w:sz w:val="20"/>
                <w:szCs w:val="20"/>
              </w:rPr>
              <w:t xml:space="preserve"> </w:t>
            </w:r>
            <w:proofErr w:type="spellStart"/>
            <w:r w:rsidR="00427584">
              <w:rPr>
                <w:rFonts w:asciiTheme="minorHAnsi" w:hAnsiTheme="minorHAnsi" w:cstheme="minorHAnsi"/>
                <w:iCs/>
                <w:sz w:val="20"/>
                <w:szCs w:val="20"/>
              </w:rPr>
              <w:t>training</w:t>
            </w:r>
            <w:proofErr w:type="spellEnd"/>
          </w:p>
        </w:tc>
        <w:tc>
          <w:tcPr>
            <w:tcW w:w="4007" w:type="dxa"/>
            <w:tcBorders>
              <w:top w:val="single" w:sz="4" w:space="0" w:color="auto"/>
              <w:left w:val="single" w:sz="4" w:space="0" w:color="auto"/>
              <w:bottom w:val="single" w:sz="4" w:space="0" w:color="auto"/>
              <w:right w:val="single" w:sz="12" w:space="0" w:color="auto"/>
            </w:tcBorders>
          </w:tcPr>
          <w:p w14:paraId="1ADDA5E4" w14:textId="42B50582" w:rsidR="00041844" w:rsidRPr="00D116DD" w:rsidRDefault="00041844" w:rsidP="006F7BAE">
            <w:pPr>
              <w:pStyle w:val="ListParagraph"/>
              <w:numPr>
                <w:ilvl w:val="0"/>
                <w:numId w:val="40"/>
              </w:numPr>
              <w:spacing w:before="40" w:after="40"/>
              <w:ind w:left="359"/>
              <w:rPr>
                <w:rFonts w:asciiTheme="minorHAnsi" w:hAnsiTheme="minorHAnsi" w:cstheme="minorHAnsi"/>
                <w:iCs/>
                <w:sz w:val="20"/>
                <w:szCs w:val="20"/>
                <w:lang w:val="en-AU"/>
              </w:rPr>
            </w:pPr>
            <w:r w:rsidRPr="00D116DD">
              <w:rPr>
                <w:rFonts w:asciiTheme="minorHAnsi" w:hAnsiTheme="minorHAnsi" w:cstheme="minorHAnsi"/>
                <w:iCs/>
                <w:sz w:val="20"/>
                <w:szCs w:val="20"/>
                <w:lang w:val="en-AU"/>
              </w:rPr>
              <w:t xml:space="preserve">Ensure communication is </w:t>
            </w:r>
            <w:r w:rsidR="00F13164" w:rsidRPr="00D116DD">
              <w:rPr>
                <w:rFonts w:asciiTheme="minorHAnsi" w:hAnsiTheme="minorHAnsi" w:cstheme="minorHAnsi"/>
                <w:iCs/>
                <w:sz w:val="20"/>
                <w:szCs w:val="20"/>
                <w:lang w:val="en-AU"/>
              </w:rPr>
              <w:t>documented and actioned efficiently</w:t>
            </w:r>
          </w:p>
          <w:p w14:paraId="178AA252" w14:textId="1A71CD4C" w:rsidR="006F7BAE" w:rsidRPr="00D116DD" w:rsidRDefault="00D935E4" w:rsidP="006F7BAE">
            <w:pPr>
              <w:pStyle w:val="ListParagraph"/>
              <w:numPr>
                <w:ilvl w:val="0"/>
                <w:numId w:val="40"/>
              </w:numPr>
              <w:spacing w:before="40" w:after="40"/>
              <w:ind w:left="359"/>
              <w:rPr>
                <w:rFonts w:asciiTheme="minorHAnsi" w:hAnsiTheme="minorHAnsi" w:cstheme="minorHAnsi"/>
                <w:iCs/>
                <w:sz w:val="20"/>
                <w:szCs w:val="20"/>
                <w:lang w:val="en-AU"/>
              </w:rPr>
            </w:pPr>
            <w:r w:rsidRPr="00D116DD">
              <w:rPr>
                <w:rFonts w:asciiTheme="minorHAnsi" w:hAnsiTheme="minorHAnsi" w:cstheme="minorHAnsi"/>
                <w:iCs/>
                <w:sz w:val="20"/>
                <w:szCs w:val="20"/>
                <w:lang w:val="en-AU"/>
              </w:rPr>
              <w:t>Inventory restocked in timely manner</w:t>
            </w:r>
          </w:p>
          <w:p w14:paraId="2C282A0C" w14:textId="77777777" w:rsidR="00230C71" w:rsidRPr="00D116DD" w:rsidRDefault="00230C71" w:rsidP="006F7BAE">
            <w:pPr>
              <w:pStyle w:val="ListParagraph"/>
              <w:numPr>
                <w:ilvl w:val="0"/>
                <w:numId w:val="40"/>
              </w:numPr>
              <w:spacing w:before="40" w:after="40"/>
              <w:ind w:left="359"/>
              <w:rPr>
                <w:rFonts w:asciiTheme="minorHAnsi" w:hAnsiTheme="minorHAnsi" w:cstheme="minorHAnsi"/>
                <w:iCs/>
                <w:sz w:val="20"/>
                <w:szCs w:val="20"/>
                <w:lang w:val="en-AU"/>
              </w:rPr>
            </w:pPr>
            <w:r w:rsidRPr="00D116DD">
              <w:rPr>
                <w:rFonts w:asciiTheme="minorHAnsi" w:hAnsiTheme="minorHAnsi" w:cstheme="minorHAnsi"/>
                <w:iCs/>
                <w:sz w:val="20"/>
                <w:szCs w:val="20"/>
                <w:lang w:val="en-AU"/>
              </w:rPr>
              <w:t>Positive feedback and adherence to budget and timeline</w:t>
            </w:r>
          </w:p>
          <w:p w14:paraId="1089966D" w14:textId="095C98E9" w:rsidR="00E20A10" w:rsidRPr="00D116DD" w:rsidRDefault="00E20A10" w:rsidP="006F7BAE">
            <w:pPr>
              <w:pStyle w:val="ListParagraph"/>
              <w:numPr>
                <w:ilvl w:val="0"/>
                <w:numId w:val="40"/>
              </w:numPr>
              <w:spacing w:before="40" w:after="40"/>
              <w:ind w:left="359"/>
              <w:rPr>
                <w:rFonts w:asciiTheme="minorHAnsi" w:hAnsiTheme="minorHAnsi" w:cstheme="minorHAnsi"/>
                <w:iCs/>
                <w:sz w:val="20"/>
                <w:szCs w:val="20"/>
                <w:lang w:val="en-AU"/>
              </w:rPr>
            </w:pPr>
            <w:r w:rsidRPr="00D116DD">
              <w:rPr>
                <w:rFonts w:asciiTheme="minorHAnsi" w:hAnsiTheme="minorHAnsi" w:cstheme="minorHAnsi"/>
                <w:iCs/>
                <w:sz w:val="20"/>
                <w:szCs w:val="20"/>
                <w:lang w:val="en-AU"/>
              </w:rPr>
              <w:t>Vendor cost efficiency</w:t>
            </w:r>
          </w:p>
          <w:p w14:paraId="431BA491" w14:textId="77A09CE9" w:rsidR="0045117C" w:rsidRPr="00D116DD" w:rsidRDefault="0087754C" w:rsidP="000C6AB2">
            <w:pPr>
              <w:pStyle w:val="ListParagraph"/>
              <w:numPr>
                <w:ilvl w:val="0"/>
                <w:numId w:val="40"/>
              </w:numPr>
              <w:spacing w:before="40" w:after="40"/>
              <w:ind w:left="359"/>
              <w:rPr>
                <w:rFonts w:asciiTheme="minorHAnsi" w:hAnsiTheme="minorHAnsi" w:cstheme="minorHAnsi"/>
                <w:iCs/>
                <w:sz w:val="20"/>
                <w:szCs w:val="20"/>
                <w:lang w:val="en-AU"/>
              </w:rPr>
            </w:pPr>
            <w:r w:rsidRPr="00D116DD">
              <w:rPr>
                <w:rFonts w:asciiTheme="minorHAnsi" w:hAnsiTheme="minorHAnsi" w:cstheme="minorHAnsi"/>
                <w:iCs/>
                <w:sz w:val="20"/>
                <w:szCs w:val="20"/>
                <w:lang w:val="en-AU"/>
              </w:rPr>
              <w:t xml:space="preserve">Regular review of WHS </w:t>
            </w:r>
            <w:r w:rsidR="00735D98" w:rsidRPr="00D116DD">
              <w:rPr>
                <w:rFonts w:asciiTheme="minorHAnsi" w:hAnsiTheme="minorHAnsi" w:cstheme="minorHAnsi"/>
                <w:iCs/>
                <w:sz w:val="20"/>
                <w:szCs w:val="20"/>
                <w:lang w:val="en-AU"/>
              </w:rPr>
              <w:t>standards</w:t>
            </w:r>
            <w:r w:rsidRPr="00D116DD">
              <w:rPr>
                <w:rFonts w:asciiTheme="minorHAnsi" w:hAnsiTheme="minorHAnsi" w:cstheme="minorHAnsi"/>
                <w:iCs/>
                <w:sz w:val="20"/>
                <w:szCs w:val="20"/>
                <w:lang w:val="en-AU"/>
              </w:rPr>
              <w:t xml:space="preserve"> </w:t>
            </w:r>
          </w:p>
        </w:tc>
      </w:tr>
      <w:tr w:rsidR="004A2506" w:rsidRPr="00D116DD" w14:paraId="620AD66A" w14:textId="77777777" w:rsidTr="00130EAF">
        <w:tc>
          <w:tcPr>
            <w:tcW w:w="2551" w:type="dxa"/>
            <w:tcBorders>
              <w:top w:val="single" w:sz="4" w:space="0" w:color="auto"/>
              <w:left w:val="single" w:sz="12" w:space="0" w:color="auto"/>
              <w:bottom w:val="single" w:sz="4" w:space="0" w:color="auto"/>
              <w:right w:val="single" w:sz="4" w:space="0" w:color="auto"/>
            </w:tcBorders>
          </w:tcPr>
          <w:p w14:paraId="6A331E0B" w14:textId="7FD2CB82" w:rsidR="002B033D" w:rsidRPr="00D116DD" w:rsidRDefault="002B033D" w:rsidP="002B033D">
            <w:pPr>
              <w:spacing w:before="40" w:after="40"/>
              <w:rPr>
                <w:rFonts w:asciiTheme="minorHAnsi" w:hAnsiTheme="minorHAnsi" w:cstheme="minorHAnsi"/>
                <w:b/>
                <w:noProof/>
                <w:color w:val="333399"/>
                <w:sz w:val="20"/>
                <w:szCs w:val="20"/>
                <w:lang w:val="en-AU"/>
              </w:rPr>
            </w:pPr>
            <w:r w:rsidRPr="00D116DD">
              <w:rPr>
                <w:rFonts w:asciiTheme="minorHAnsi" w:hAnsiTheme="minorHAnsi" w:cstheme="minorHAnsi"/>
                <w:b/>
                <w:noProof/>
                <w:color w:val="333399"/>
                <w:sz w:val="20"/>
                <w:szCs w:val="20"/>
                <w:lang w:val="en-AU"/>
              </w:rPr>
              <w:t xml:space="preserve">Process Admin and Compliance </w:t>
            </w:r>
          </w:p>
          <w:p w14:paraId="4FF479F9" w14:textId="77777777" w:rsidR="004A2506" w:rsidRPr="00D116DD" w:rsidRDefault="004A2506" w:rsidP="006F7BAE">
            <w:pPr>
              <w:spacing w:before="40" w:after="40"/>
              <w:rPr>
                <w:rFonts w:asciiTheme="minorHAnsi" w:hAnsiTheme="minorHAnsi" w:cstheme="minorHAnsi"/>
                <w:b/>
                <w:noProof/>
                <w:color w:val="333399"/>
                <w:sz w:val="20"/>
                <w:szCs w:val="20"/>
                <w:lang w:val="en-AU"/>
              </w:rPr>
            </w:pPr>
          </w:p>
        </w:tc>
        <w:tc>
          <w:tcPr>
            <w:tcW w:w="890" w:type="dxa"/>
            <w:tcBorders>
              <w:top w:val="single" w:sz="4" w:space="0" w:color="auto"/>
              <w:left w:val="single" w:sz="4" w:space="0" w:color="auto"/>
              <w:bottom w:val="single" w:sz="4" w:space="0" w:color="auto"/>
              <w:right w:val="single" w:sz="4" w:space="0" w:color="auto"/>
            </w:tcBorders>
          </w:tcPr>
          <w:p w14:paraId="70F82836" w14:textId="62A7EA6F" w:rsidR="004A2506" w:rsidRPr="00D116DD" w:rsidRDefault="00A56EAD" w:rsidP="006F7BAE">
            <w:pPr>
              <w:spacing w:before="40" w:after="40"/>
              <w:rPr>
                <w:rFonts w:asciiTheme="minorHAnsi" w:hAnsiTheme="minorHAnsi" w:cstheme="minorHAnsi"/>
                <w:noProof/>
                <w:sz w:val="20"/>
                <w:szCs w:val="20"/>
                <w:lang w:val="en-AU"/>
              </w:rPr>
            </w:pPr>
            <w:r w:rsidRPr="00D116DD">
              <w:rPr>
                <w:rFonts w:asciiTheme="minorHAnsi" w:hAnsiTheme="minorHAnsi" w:cstheme="minorHAnsi"/>
                <w:noProof/>
                <w:sz w:val="20"/>
                <w:szCs w:val="20"/>
                <w:lang w:val="en-AU"/>
              </w:rPr>
              <w:t>1</w:t>
            </w:r>
            <w:r w:rsidR="00E634F2" w:rsidRPr="00D116DD">
              <w:rPr>
                <w:rFonts w:asciiTheme="minorHAnsi" w:hAnsiTheme="minorHAnsi" w:cstheme="minorHAnsi"/>
                <w:noProof/>
                <w:sz w:val="20"/>
                <w:szCs w:val="20"/>
                <w:lang w:val="en-AU"/>
              </w:rPr>
              <w:t>0</w:t>
            </w:r>
            <w:r w:rsidR="00E70018" w:rsidRPr="00D116DD">
              <w:rPr>
                <w:rFonts w:asciiTheme="minorHAnsi" w:hAnsiTheme="minorHAnsi" w:cstheme="minorHAnsi"/>
                <w:noProof/>
                <w:sz w:val="20"/>
                <w:szCs w:val="20"/>
                <w:lang w:val="en-AU"/>
              </w:rPr>
              <w:t>%</w:t>
            </w:r>
          </w:p>
        </w:tc>
        <w:tc>
          <w:tcPr>
            <w:tcW w:w="4499" w:type="dxa"/>
            <w:tcBorders>
              <w:top w:val="single" w:sz="4" w:space="0" w:color="auto"/>
              <w:left w:val="single" w:sz="4" w:space="0" w:color="auto"/>
              <w:bottom w:val="single" w:sz="4" w:space="0" w:color="auto"/>
              <w:right w:val="single" w:sz="4" w:space="0" w:color="auto"/>
            </w:tcBorders>
          </w:tcPr>
          <w:p w14:paraId="6E1D2D29" w14:textId="3160E006" w:rsidR="00332D3A" w:rsidRPr="00D116DD" w:rsidRDefault="009241D6" w:rsidP="006F7BAE">
            <w:pPr>
              <w:pStyle w:val="ListParagraph"/>
              <w:numPr>
                <w:ilvl w:val="0"/>
                <w:numId w:val="36"/>
              </w:numPr>
              <w:spacing w:before="40" w:after="40"/>
              <w:ind w:left="403"/>
              <w:rPr>
                <w:rFonts w:asciiTheme="minorHAnsi" w:hAnsiTheme="minorHAnsi" w:cstheme="minorHAnsi"/>
                <w:noProof/>
                <w:sz w:val="20"/>
                <w:szCs w:val="20"/>
                <w:lang w:val="en-AU"/>
              </w:rPr>
            </w:pPr>
            <w:r w:rsidRPr="00D116DD">
              <w:rPr>
                <w:rFonts w:asciiTheme="minorHAnsi" w:hAnsiTheme="minorHAnsi" w:cstheme="minorHAnsi"/>
                <w:sz w:val="20"/>
                <w:szCs w:val="20"/>
                <w:lang w:val="en-AU"/>
              </w:rPr>
              <w:t xml:space="preserve">Processes &amp; procedures (process </w:t>
            </w:r>
            <w:r w:rsidR="00F30095" w:rsidRPr="00D116DD">
              <w:rPr>
                <w:rFonts w:asciiTheme="minorHAnsi" w:hAnsiTheme="minorHAnsi" w:cstheme="minorHAnsi"/>
                <w:sz w:val="20"/>
                <w:szCs w:val="20"/>
                <w:lang w:val="en-AU"/>
              </w:rPr>
              <w:t>m</w:t>
            </w:r>
            <w:r w:rsidRPr="00D116DD">
              <w:rPr>
                <w:rFonts w:asciiTheme="minorHAnsi" w:hAnsiTheme="minorHAnsi" w:cstheme="minorHAnsi"/>
                <w:sz w:val="20"/>
                <w:szCs w:val="20"/>
                <w:lang w:val="en-AU"/>
              </w:rPr>
              <w:t xml:space="preserve">apping </w:t>
            </w:r>
            <w:r w:rsidR="00D64FDE" w:rsidRPr="00D116DD">
              <w:rPr>
                <w:rFonts w:asciiTheme="minorHAnsi" w:hAnsiTheme="minorHAnsi" w:cstheme="minorHAnsi"/>
                <w:sz w:val="20"/>
                <w:szCs w:val="20"/>
                <w:lang w:val="en-AU"/>
              </w:rPr>
              <w:t xml:space="preserve">&amp; improvements) </w:t>
            </w:r>
          </w:p>
          <w:p w14:paraId="686C0133" w14:textId="7513CDE2" w:rsidR="009241D6" w:rsidRPr="00D116DD" w:rsidRDefault="009241D6" w:rsidP="006F7BAE">
            <w:pPr>
              <w:pStyle w:val="ListParagraph"/>
              <w:numPr>
                <w:ilvl w:val="0"/>
                <w:numId w:val="36"/>
              </w:numPr>
              <w:spacing w:before="40" w:after="40"/>
              <w:ind w:left="403"/>
              <w:rPr>
                <w:rFonts w:asciiTheme="minorHAnsi" w:hAnsiTheme="minorHAnsi" w:cstheme="minorHAnsi"/>
                <w:noProof/>
                <w:sz w:val="20"/>
                <w:szCs w:val="20"/>
                <w:lang w:val="en-AU"/>
              </w:rPr>
            </w:pPr>
            <w:r w:rsidRPr="00D116DD">
              <w:rPr>
                <w:rFonts w:asciiTheme="minorHAnsi" w:hAnsiTheme="minorHAnsi" w:cstheme="minorHAnsi"/>
                <w:sz w:val="20"/>
                <w:szCs w:val="20"/>
                <w:lang w:val="en-AU"/>
              </w:rPr>
              <w:t>Process compliance</w:t>
            </w:r>
          </w:p>
          <w:p w14:paraId="6D241C2D" w14:textId="6B471EF0" w:rsidR="000B1F9C" w:rsidRPr="00D116DD" w:rsidRDefault="000B1F9C" w:rsidP="000F5A41">
            <w:pPr>
              <w:pStyle w:val="ListParagraph"/>
              <w:numPr>
                <w:ilvl w:val="0"/>
                <w:numId w:val="36"/>
              </w:numPr>
              <w:spacing w:before="40" w:after="40"/>
              <w:ind w:left="403"/>
              <w:rPr>
                <w:rFonts w:asciiTheme="minorHAnsi" w:hAnsiTheme="minorHAnsi" w:cstheme="minorHAnsi"/>
                <w:noProof/>
                <w:sz w:val="20"/>
                <w:szCs w:val="20"/>
                <w:lang w:val="en-AU"/>
              </w:rPr>
            </w:pPr>
            <w:r w:rsidRPr="00D116DD">
              <w:rPr>
                <w:rFonts w:asciiTheme="minorHAnsi" w:hAnsiTheme="minorHAnsi" w:cstheme="minorHAnsi"/>
                <w:sz w:val="20"/>
                <w:szCs w:val="20"/>
                <w:lang w:val="en-AU"/>
              </w:rPr>
              <w:t xml:space="preserve">Policy creation – </w:t>
            </w:r>
            <w:r w:rsidR="00CC4F8C">
              <w:rPr>
                <w:rFonts w:asciiTheme="minorHAnsi" w:hAnsiTheme="minorHAnsi" w:cstheme="minorHAnsi"/>
                <w:sz w:val="20"/>
                <w:szCs w:val="20"/>
                <w:lang w:val="en-AU"/>
              </w:rPr>
              <w:t>operations</w:t>
            </w:r>
          </w:p>
          <w:p w14:paraId="09239FE6" w14:textId="77777777" w:rsidR="006D1AA1" w:rsidRPr="00D116DD" w:rsidRDefault="00D677A8" w:rsidP="006F7BAE">
            <w:pPr>
              <w:pStyle w:val="ListParagraph"/>
              <w:numPr>
                <w:ilvl w:val="0"/>
                <w:numId w:val="36"/>
              </w:numPr>
              <w:spacing w:before="40" w:after="40"/>
              <w:ind w:left="403"/>
              <w:rPr>
                <w:rFonts w:asciiTheme="minorHAnsi" w:hAnsiTheme="minorHAnsi" w:cstheme="minorHAnsi"/>
                <w:noProof/>
                <w:sz w:val="20"/>
                <w:szCs w:val="20"/>
                <w:lang w:val="en-AU"/>
              </w:rPr>
            </w:pPr>
            <w:r w:rsidRPr="00D116DD">
              <w:rPr>
                <w:rFonts w:asciiTheme="minorHAnsi" w:hAnsiTheme="minorHAnsi" w:cstheme="minorHAnsi"/>
                <w:sz w:val="20"/>
                <w:szCs w:val="20"/>
                <w:lang w:val="en-AU"/>
              </w:rPr>
              <w:t>Stakeholder collaboration</w:t>
            </w:r>
          </w:p>
          <w:p w14:paraId="121A1E79" w14:textId="77777777" w:rsidR="00D677A8" w:rsidRPr="00D116DD" w:rsidRDefault="00D677A8" w:rsidP="006F7BAE">
            <w:pPr>
              <w:pStyle w:val="ListParagraph"/>
              <w:numPr>
                <w:ilvl w:val="0"/>
                <w:numId w:val="36"/>
              </w:numPr>
              <w:spacing w:before="40" w:after="40"/>
              <w:ind w:left="403"/>
              <w:rPr>
                <w:rFonts w:asciiTheme="minorHAnsi" w:hAnsiTheme="minorHAnsi" w:cstheme="minorHAnsi"/>
                <w:noProof/>
                <w:sz w:val="20"/>
                <w:szCs w:val="20"/>
                <w:lang w:val="en-AU"/>
              </w:rPr>
            </w:pPr>
            <w:r w:rsidRPr="00D116DD">
              <w:rPr>
                <w:rFonts w:asciiTheme="minorHAnsi" w:hAnsiTheme="minorHAnsi" w:cstheme="minorHAnsi"/>
                <w:sz w:val="20"/>
                <w:szCs w:val="20"/>
                <w:lang w:val="en-AU"/>
              </w:rPr>
              <w:t>Implementation &amp; communication</w:t>
            </w:r>
          </w:p>
          <w:p w14:paraId="6D426A14" w14:textId="77777777" w:rsidR="00D677A8" w:rsidRDefault="00D677A8" w:rsidP="006F7BAE">
            <w:pPr>
              <w:pStyle w:val="ListParagraph"/>
              <w:numPr>
                <w:ilvl w:val="0"/>
                <w:numId w:val="36"/>
              </w:numPr>
              <w:spacing w:before="40" w:after="40"/>
              <w:ind w:left="403"/>
              <w:rPr>
                <w:rFonts w:asciiTheme="minorHAnsi" w:hAnsiTheme="minorHAnsi" w:cstheme="minorHAnsi"/>
                <w:noProof/>
                <w:sz w:val="20"/>
                <w:szCs w:val="20"/>
                <w:lang w:val="en-AU"/>
              </w:rPr>
            </w:pPr>
            <w:r w:rsidRPr="00D116DD">
              <w:rPr>
                <w:rFonts w:asciiTheme="minorHAnsi" w:hAnsiTheme="minorHAnsi" w:cstheme="minorHAnsi"/>
                <w:sz w:val="20"/>
                <w:szCs w:val="20"/>
                <w:lang w:val="en-AU"/>
              </w:rPr>
              <w:t xml:space="preserve">Monitoring &amp; compliance </w:t>
            </w:r>
            <w:r w:rsidR="00E142B6" w:rsidRPr="00D116DD">
              <w:rPr>
                <w:rFonts w:asciiTheme="minorHAnsi" w:hAnsiTheme="minorHAnsi" w:cstheme="minorHAnsi"/>
                <w:sz w:val="20"/>
                <w:szCs w:val="20"/>
                <w:lang w:val="en-AU"/>
              </w:rPr>
              <w:t>(backup)</w:t>
            </w:r>
          </w:p>
          <w:p w14:paraId="7B2B88E3" w14:textId="59212221" w:rsidR="00395958" w:rsidRPr="00395958" w:rsidRDefault="00395958" w:rsidP="00395958">
            <w:pPr>
              <w:pStyle w:val="ListParagraph"/>
              <w:numPr>
                <w:ilvl w:val="0"/>
                <w:numId w:val="36"/>
              </w:numPr>
              <w:spacing w:before="40" w:after="40"/>
              <w:ind w:left="403"/>
              <w:rPr>
                <w:rFonts w:asciiTheme="minorHAnsi" w:hAnsiTheme="minorHAnsi" w:cstheme="minorHAnsi"/>
                <w:noProof/>
                <w:sz w:val="20"/>
                <w:szCs w:val="20"/>
                <w:lang w:val="en-AU"/>
              </w:rPr>
            </w:pPr>
            <w:r w:rsidRPr="00395958">
              <w:rPr>
                <w:rFonts w:asciiTheme="minorHAnsi" w:hAnsiTheme="minorHAnsi" w:cstheme="minorHAnsi"/>
                <w:noProof/>
                <w:sz w:val="20"/>
                <w:szCs w:val="20"/>
              </w:rPr>
              <w:t>Assist with annual audit process</w:t>
            </w:r>
          </w:p>
        </w:tc>
        <w:tc>
          <w:tcPr>
            <w:tcW w:w="3968" w:type="dxa"/>
            <w:tcBorders>
              <w:top w:val="single" w:sz="4" w:space="0" w:color="auto"/>
              <w:left w:val="single" w:sz="4" w:space="0" w:color="auto"/>
              <w:bottom w:val="single" w:sz="4" w:space="0" w:color="auto"/>
              <w:right w:val="single" w:sz="4" w:space="0" w:color="auto"/>
            </w:tcBorders>
          </w:tcPr>
          <w:p w14:paraId="644B87D8" w14:textId="77777777" w:rsidR="004A2506" w:rsidRPr="00D116DD" w:rsidRDefault="003C43A6" w:rsidP="006F7BAE">
            <w:pPr>
              <w:pStyle w:val="ListParagraph"/>
              <w:numPr>
                <w:ilvl w:val="0"/>
                <w:numId w:val="36"/>
              </w:numPr>
              <w:spacing w:before="40" w:after="40"/>
              <w:ind w:left="464"/>
              <w:rPr>
                <w:rFonts w:asciiTheme="minorHAnsi" w:hAnsiTheme="minorHAnsi" w:cstheme="minorHAnsi"/>
                <w:iCs/>
                <w:sz w:val="20"/>
                <w:szCs w:val="20"/>
                <w:lang w:val="en-AU"/>
              </w:rPr>
            </w:pPr>
            <w:r w:rsidRPr="00D116DD">
              <w:rPr>
                <w:rFonts w:asciiTheme="minorHAnsi" w:hAnsiTheme="minorHAnsi" w:cstheme="minorHAnsi"/>
                <w:iCs/>
                <w:sz w:val="20"/>
                <w:szCs w:val="20"/>
                <w:lang w:val="en-AU"/>
              </w:rPr>
              <w:t>Draft best practice policies and procedures</w:t>
            </w:r>
          </w:p>
          <w:p w14:paraId="636F1629" w14:textId="77777777" w:rsidR="003C43A6" w:rsidRPr="00D116DD" w:rsidRDefault="003C43A6" w:rsidP="006F7BAE">
            <w:pPr>
              <w:pStyle w:val="ListParagraph"/>
              <w:numPr>
                <w:ilvl w:val="0"/>
                <w:numId w:val="36"/>
              </w:numPr>
              <w:spacing w:before="40" w:after="40"/>
              <w:ind w:left="464"/>
              <w:rPr>
                <w:rFonts w:asciiTheme="minorHAnsi" w:hAnsiTheme="minorHAnsi" w:cstheme="minorHAnsi"/>
                <w:iCs/>
                <w:sz w:val="20"/>
                <w:szCs w:val="20"/>
                <w:lang w:val="en-AU"/>
              </w:rPr>
            </w:pPr>
            <w:r w:rsidRPr="00D116DD">
              <w:rPr>
                <w:rFonts w:asciiTheme="minorHAnsi" w:hAnsiTheme="minorHAnsi" w:cstheme="minorHAnsi"/>
                <w:iCs/>
                <w:sz w:val="20"/>
                <w:szCs w:val="20"/>
                <w:lang w:val="en-AU"/>
              </w:rPr>
              <w:t>Updated and revised policies</w:t>
            </w:r>
          </w:p>
          <w:p w14:paraId="502F749C" w14:textId="37662AD4" w:rsidR="003C43A6" w:rsidRPr="00D116DD" w:rsidRDefault="003C43A6" w:rsidP="006F7BAE">
            <w:pPr>
              <w:pStyle w:val="ListParagraph"/>
              <w:numPr>
                <w:ilvl w:val="0"/>
                <w:numId w:val="36"/>
              </w:numPr>
              <w:spacing w:before="40" w:after="40"/>
              <w:ind w:left="464"/>
              <w:rPr>
                <w:rFonts w:asciiTheme="minorHAnsi" w:hAnsiTheme="minorHAnsi" w:cstheme="minorHAnsi"/>
                <w:iCs/>
                <w:sz w:val="20"/>
                <w:szCs w:val="20"/>
                <w:lang w:val="en-AU"/>
              </w:rPr>
            </w:pPr>
            <w:r w:rsidRPr="00D116DD">
              <w:rPr>
                <w:rFonts w:asciiTheme="minorHAnsi" w:hAnsiTheme="minorHAnsi" w:cstheme="minorHAnsi"/>
                <w:iCs/>
                <w:sz w:val="20"/>
                <w:szCs w:val="20"/>
                <w:lang w:val="en-AU"/>
              </w:rPr>
              <w:t>Stakeholder feedback</w:t>
            </w:r>
          </w:p>
        </w:tc>
        <w:tc>
          <w:tcPr>
            <w:tcW w:w="4007" w:type="dxa"/>
            <w:tcBorders>
              <w:top w:val="single" w:sz="4" w:space="0" w:color="auto"/>
              <w:left w:val="single" w:sz="4" w:space="0" w:color="auto"/>
              <w:bottom w:val="single" w:sz="4" w:space="0" w:color="auto"/>
              <w:right w:val="single" w:sz="12" w:space="0" w:color="auto"/>
            </w:tcBorders>
          </w:tcPr>
          <w:p w14:paraId="7639321A" w14:textId="77777777" w:rsidR="00E142B6" w:rsidRPr="00D116DD" w:rsidRDefault="00E142B6" w:rsidP="00E142B6">
            <w:pPr>
              <w:pStyle w:val="ListParagraph"/>
              <w:numPr>
                <w:ilvl w:val="0"/>
                <w:numId w:val="40"/>
              </w:numPr>
              <w:spacing w:before="40" w:after="40"/>
              <w:ind w:left="359"/>
              <w:rPr>
                <w:rFonts w:asciiTheme="minorHAnsi" w:hAnsiTheme="minorHAnsi" w:cstheme="minorHAnsi"/>
                <w:iCs/>
                <w:sz w:val="20"/>
                <w:szCs w:val="20"/>
                <w:lang w:val="en-AU"/>
              </w:rPr>
            </w:pPr>
            <w:r w:rsidRPr="00D116DD">
              <w:rPr>
                <w:rFonts w:asciiTheme="minorHAnsi" w:hAnsiTheme="minorHAnsi" w:cstheme="minorHAnsi"/>
                <w:iCs/>
                <w:sz w:val="20"/>
                <w:szCs w:val="20"/>
                <w:lang w:val="en-AU"/>
              </w:rPr>
              <w:t>Policies reviewed and updated frequently – as per Governance requirements</w:t>
            </w:r>
          </w:p>
          <w:p w14:paraId="0B440815" w14:textId="77777777" w:rsidR="00E142B6" w:rsidRPr="00D116DD" w:rsidRDefault="00E142B6" w:rsidP="00E142B6">
            <w:pPr>
              <w:pStyle w:val="ListParagraph"/>
              <w:numPr>
                <w:ilvl w:val="0"/>
                <w:numId w:val="40"/>
              </w:numPr>
              <w:spacing w:before="40" w:after="40"/>
              <w:ind w:left="359"/>
              <w:rPr>
                <w:rFonts w:asciiTheme="minorHAnsi" w:hAnsiTheme="minorHAnsi" w:cstheme="minorHAnsi"/>
                <w:iCs/>
                <w:sz w:val="20"/>
                <w:szCs w:val="20"/>
                <w:lang w:val="en-AU"/>
              </w:rPr>
            </w:pPr>
            <w:r w:rsidRPr="00D116DD">
              <w:rPr>
                <w:rFonts w:asciiTheme="minorHAnsi" w:hAnsiTheme="minorHAnsi" w:cstheme="minorHAnsi"/>
                <w:iCs/>
                <w:sz w:val="20"/>
                <w:szCs w:val="20"/>
                <w:lang w:val="en-AU"/>
              </w:rPr>
              <w:t>Implementation success</w:t>
            </w:r>
          </w:p>
          <w:p w14:paraId="4BF6D230" w14:textId="77777777" w:rsidR="00E142B6" w:rsidRPr="00D116DD" w:rsidRDefault="00E142B6" w:rsidP="00E142B6">
            <w:pPr>
              <w:pStyle w:val="ListParagraph"/>
              <w:numPr>
                <w:ilvl w:val="0"/>
                <w:numId w:val="40"/>
              </w:numPr>
              <w:spacing w:before="40" w:after="40"/>
              <w:ind w:left="359"/>
              <w:rPr>
                <w:rFonts w:asciiTheme="minorHAnsi" w:hAnsiTheme="minorHAnsi" w:cstheme="minorHAnsi"/>
                <w:iCs/>
                <w:sz w:val="20"/>
                <w:szCs w:val="20"/>
                <w:lang w:val="en-AU"/>
              </w:rPr>
            </w:pPr>
            <w:r w:rsidRPr="00D116DD">
              <w:rPr>
                <w:rFonts w:asciiTheme="minorHAnsi" w:hAnsiTheme="minorHAnsi" w:cstheme="minorHAnsi"/>
                <w:iCs/>
                <w:sz w:val="20"/>
                <w:szCs w:val="20"/>
                <w:lang w:val="en-AU"/>
              </w:rPr>
              <w:t>Stakeholder Satisfaction – clarity, usefulness and effectiveness of policies</w:t>
            </w:r>
          </w:p>
          <w:p w14:paraId="47996029" w14:textId="56EA5CFE" w:rsidR="004A2506" w:rsidRPr="00D116DD" w:rsidRDefault="00E142B6" w:rsidP="00E142B6">
            <w:pPr>
              <w:pStyle w:val="ListParagraph"/>
              <w:numPr>
                <w:ilvl w:val="0"/>
                <w:numId w:val="40"/>
              </w:numPr>
              <w:spacing w:before="40" w:after="40"/>
              <w:ind w:left="359"/>
              <w:rPr>
                <w:rFonts w:asciiTheme="minorHAnsi" w:hAnsiTheme="minorHAnsi" w:cstheme="minorHAnsi"/>
                <w:iCs/>
                <w:sz w:val="20"/>
                <w:szCs w:val="20"/>
                <w:lang w:val="en-AU"/>
              </w:rPr>
            </w:pPr>
            <w:r w:rsidRPr="00D116DD">
              <w:rPr>
                <w:rFonts w:asciiTheme="minorHAnsi" w:hAnsiTheme="minorHAnsi" w:cstheme="minorHAnsi"/>
                <w:iCs/>
                <w:sz w:val="20"/>
                <w:szCs w:val="20"/>
                <w:lang w:val="en-AU"/>
              </w:rPr>
              <w:t>Audit findings: no or minimal non-compliance</w:t>
            </w:r>
          </w:p>
        </w:tc>
      </w:tr>
      <w:tr w:rsidR="006F7BAE" w:rsidRPr="00D116DD" w14:paraId="373FFEAF" w14:textId="77777777" w:rsidTr="00130EAF">
        <w:tc>
          <w:tcPr>
            <w:tcW w:w="2551" w:type="dxa"/>
            <w:tcBorders>
              <w:top w:val="single" w:sz="4" w:space="0" w:color="auto"/>
              <w:left w:val="single" w:sz="12" w:space="0" w:color="auto"/>
              <w:bottom w:val="single" w:sz="4" w:space="0" w:color="auto"/>
              <w:right w:val="single" w:sz="4" w:space="0" w:color="auto"/>
            </w:tcBorders>
          </w:tcPr>
          <w:p w14:paraId="051CDC53" w14:textId="73576647" w:rsidR="006305FA" w:rsidRPr="00D116DD" w:rsidRDefault="00143EAF" w:rsidP="006305FA">
            <w:pPr>
              <w:spacing w:before="40" w:after="40"/>
              <w:rPr>
                <w:rFonts w:asciiTheme="minorHAnsi" w:hAnsiTheme="minorHAnsi" w:cstheme="minorHAnsi"/>
                <w:b/>
                <w:noProof/>
                <w:color w:val="333399"/>
                <w:sz w:val="20"/>
                <w:szCs w:val="20"/>
                <w:lang w:val="en-AU"/>
              </w:rPr>
            </w:pPr>
            <w:r w:rsidRPr="00D116DD">
              <w:rPr>
                <w:rFonts w:asciiTheme="minorHAnsi" w:hAnsiTheme="minorHAnsi" w:cstheme="minorHAnsi"/>
                <w:b/>
                <w:noProof/>
                <w:color w:val="333399"/>
                <w:sz w:val="20"/>
                <w:szCs w:val="20"/>
                <w:lang w:val="en-AU"/>
              </w:rPr>
              <w:t>Backup to EA</w:t>
            </w:r>
            <w:r w:rsidR="002E3A54" w:rsidRPr="00D116DD">
              <w:rPr>
                <w:rFonts w:asciiTheme="minorHAnsi" w:hAnsiTheme="minorHAnsi" w:cstheme="minorHAnsi"/>
                <w:b/>
                <w:noProof/>
                <w:color w:val="333399"/>
                <w:sz w:val="20"/>
                <w:szCs w:val="20"/>
                <w:lang w:val="en-AU"/>
              </w:rPr>
              <w:t>,</w:t>
            </w:r>
            <w:r w:rsidRPr="00D116DD">
              <w:rPr>
                <w:rFonts w:asciiTheme="minorHAnsi" w:hAnsiTheme="minorHAnsi" w:cstheme="minorHAnsi"/>
                <w:b/>
                <w:noProof/>
                <w:color w:val="333399"/>
                <w:sz w:val="20"/>
                <w:szCs w:val="20"/>
                <w:lang w:val="en-AU"/>
              </w:rPr>
              <w:t xml:space="preserve"> to support CEO diary management</w:t>
            </w:r>
            <w:r w:rsidR="006305FA">
              <w:rPr>
                <w:rFonts w:asciiTheme="minorHAnsi" w:hAnsiTheme="minorHAnsi" w:cstheme="minorHAnsi"/>
                <w:b/>
                <w:noProof/>
                <w:color w:val="333399"/>
                <w:sz w:val="20"/>
                <w:szCs w:val="20"/>
                <w:lang w:val="en-AU"/>
              </w:rPr>
              <w:t>, and</w:t>
            </w:r>
            <w:r w:rsidR="002A5E2E">
              <w:rPr>
                <w:rFonts w:asciiTheme="minorHAnsi" w:hAnsiTheme="minorHAnsi" w:cstheme="minorHAnsi"/>
                <w:b/>
                <w:noProof/>
                <w:color w:val="333399"/>
                <w:sz w:val="20"/>
                <w:szCs w:val="20"/>
                <w:lang w:val="en-AU"/>
              </w:rPr>
              <w:t xml:space="preserve"> </w:t>
            </w:r>
            <w:r w:rsidR="006305FA">
              <w:rPr>
                <w:rFonts w:asciiTheme="minorHAnsi" w:hAnsiTheme="minorHAnsi" w:cstheme="minorHAnsi"/>
                <w:b/>
                <w:noProof/>
                <w:color w:val="333399"/>
                <w:sz w:val="20"/>
                <w:szCs w:val="20"/>
                <w:lang w:val="en-AU"/>
              </w:rPr>
              <w:t xml:space="preserve"> </w:t>
            </w:r>
            <w:r w:rsidR="006305FA" w:rsidRPr="00D116DD">
              <w:rPr>
                <w:rFonts w:asciiTheme="minorHAnsi" w:hAnsiTheme="minorHAnsi" w:cstheme="minorHAnsi"/>
                <w:b/>
                <w:noProof/>
                <w:color w:val="333399"/>
                <w:sz w:val="20"/>
                <w:szCs w:val="20"/>
                <w:lang w:val="en-AU"/>
              </w:rPr>
              <w:t>Exec and Board</w:t>
            </w:r>
          </w:p>
          <w:p w14:paraId="5A80D698" w14:textId="3F3D097C" w:rsidR="00143EAF" w:rsidRPr="00D116DD" w:rsidRDefault="00143EAF" w:rsidP="00143EAF">
            <w:pPr>
              <w:spacing w:before="40" w:after="40"/>
              <w:rPr>
                <w:rFonts w:asciiTheme="minorHAnsi" w:hAnsiTheme="minorHAnsi" w:cstheme="minorHAnsi"/>
                <w:b/>
                <w:noProof/>
                <w:color w:val="333399"/>
                <w:sz w:val="20"/>
                <w:szCs w:val="20"/>
                <w:lang w:val="en-AU"/>
              </w:rPr>
            </w:pPr>
          </w:p>
          <w:p w14:paraId="7A42EABE" w14:textId="77777777" w:rsidR="006F7BAE" w:rsidRPr="00D116DD" w:rsidRDefault="006F7BAE" w:rsidP="006F7BAE">
            <w:pPr>
              <w:spacing w:before="40" w:after="40"/>
              <w:rPr>
                <w:rFonts w:asciiTheme="minorHAnsi" w:hAnsiTheme="minorHAnsi" w:cstheme="minorHAnsi"/>
                <w:b/>
                <w:noProof/>
                <w:color w:val="333399"/>
                <w:sz w:val="20"/>
                <w:szCs w:val="20"/>
                <w:lang w:val="en-AU"/>
              </w:rPr>
            </w:pPr>
          </w:p>
        </w:tc>
        <w:tc>
          <w:tcPr>
            <w:tcW w:w="890" w:type="dxa"/>
            <w:tcBorders>
              <w:top w:val="single" w:sz="4" w:space="0" w:color="auto"/>
              <w:left w:val="single" w:sz="4" w:space="0" w:color="auto"/>
              <w:bottom w:val="single" w:sz="4" w:space="0" w:color="auto"/>
              <w:right w:val="single" w:sz="4" w:space="0" w:color="auto"/>
            </w:tcBorders>
          </w:tcPr>
          <w:p w14:paraId="74348317" w14:textId="6A8EADF2" w:rsidR="006F7BAE" w:rsidRPr="00D116DD" w:rsidRDefault="002B6F24" w:rsidP="006F7BAE">
            <w:pPr>
              <w:spacing w:before="40" w:after="40"/>
              <w:rPr>
                <w:rFonts w:asciiTheme="minorHAnsi" w:hAnsiTheme="minorHAnsi" w:cstheme="minorHAnsi"/>
                <w:noProof/>
                <w:sz w:val="20"/>
                <w:szCs w:val="20"/>
                <w:lang w:val="en-AU"/>
              </w:rPr>
            </w:pPr>
            <w:r w:rsidRPr="00D116DD">
              <w:rPr>
                <w:rFonts w:asciiTheme="minorHAnsi" w:hAnsiTheme="minorHAnsi" w:cstheme="minorHAnsi"/>
                <w:noProof/>
                <w:sz w:val="20"/>
                <w:szCs w:val="20"/>
                <w:lang w:val="en-AU"/>
              </w:rPr>
              <w:t>5</w:t>
            </w:r>
            <w:r w:rsidR="006F7BAE" w:rsidRPr="00D116DD">
              <w:rPr>
                <w:rFonts w:asciiTheme="minorHAnsi" w:hAnsiTheme="minorHAnsi" w:cstheme="minorHAnsi"/>
                <w:noProof/>
                <w:sz w:val="20"/>
                <w:szCs w:val="20"/>
                <w:lang w:val="en-AU"/>
              </w:rPr>
              <w:t>%</w:t>
            </w:r>
          </w:p>
        </w:tc>
        <w:tc>
          <w:tcPr>
            <w:tcW w:w="4499" w:type="dxa"/>
            <w:tcBorders>
              <w:top w:val="single" w:sz="4" w:space="0" w:color="auto"/>
              <w:left w:val="single" w:sz="4" w:space="0" w:color="auto"/>
              <w:bottom w:val="single" w:sz="4" w:space="0" w:color="auto"/>
              <w:right w:val="single" w:sz="4" w:space="0" w:color="auto"/>
            </w:tcBorders>
          </w:tcPr>
          <w:p w14:paraId="34794C4B" w14:textId="77777777" w:rsidR="006F7BAE" w:rsidRPr="00D116DD" w:rsidRDefault="006F7BAE" w:rsidP="006F7BAE">
            <w:pPr>
              <w:pStyle w:val="ListParagraph"/>
              <w:numPr>
                <w:ilvl w:val="0"/>
                <w:numId w:val="36"/>
              </w:numPr>
              <w:spacing w:before="40" w:after="40"/>
              <w:ind w:left="403"/>
              <w:rPr>
                <w:rFonts w:asciiTheme="minorHAnsi" w:hAnsiTheme="minorHAnsi" w:cstheme="minorHAnsi"/>
                <w:noProof/>
                <w:sz w:val="20"/>
                <w:szCs w:val="20"/>
                <w:lang w:val="en-AU"/>
              </w:rPr>
            </w:pPr>
            <w:r w:rsidRPr="00D116DD">
              <w:rPr>
                <w:rFonts w:asciiTheme="minorHAnsi" w:hAnsiTheme="minorHAnsi" w:cstheme="minorHAnsi"/>
                <w:noProof/>
                <w:sz w:val="20"/>
                <w:szCs w:val="20"/>
                <w:lang w:val="en-AU"/>
              </w:rPr>
              <w:t>CEO Diary Management</w:t>
            </w:r>
          </w:p>
          <w:p w14:paraId="37070CB9" w14:textId="2CE8785D" w:rsidR="006F7BAE" w:rsidRPr="00D116DD" w:rsidRDefault="006F7BAE" w:rsidP="006F7BAE">
            <w:pPr>
              <w:pStyle w:val="ListParagraph"/>
              <w:numPr>
                <w:ilvl w:val="0"/>
                <w:numId w:val="36"/>
              </w:numPr>
              <w:spacing w:before="40" w:after="40"/>
              <w:ind w:left="403"/>
              <w:rPr>
                <w:rFonts w:asciiTheme="minorHAnsi" w:hAnsiTheme="minorHAnsi" w:cstheme="minorHAnsi"/>
                <w:noProof/>
                <w:sz w:val="20"/>
                <w:szCs w:val="20"/>
                <w:lang w:val="en-AU"/>
              </w:rPr>
            </w:pPr>
            <w:r w:rsidRPr="00D116DD">
              <w:rPr>
                <w:rFonts w:asciiTheme="minorHAnsi" w:hAnsiTheme="minorHAnsi" w:cstheme="minorHAnsi"/>
                <w:noProof/>
                <w:sz w:val="20"/>
                <w:szCs w:val="20"/>
                <w:lang w:val="en-AU"/>
              </w:rPr>
              <w:t>Coordination and scheduling meetings both face-to-face and online</w:t>
            </w:r>
          </w:p>
          <w:p w14:paraId="216E7EFA" w14:textId="77777777" w:rsidR="006F7BAE" w:rsidRDefault="006F7BAE" w:rsidP="006F7BAE">
            <w:pPr>
              <w:pStyle w:val="ListParagraph"/>
              <w:numPr>
                <w:ilvl w:val="0"/>
                <w:numId w:val="36"/>
              </w:numPr>
              <w:spacing w:before="40" w:after="40"/>
              <w:ind w:left="403"/>
              <w:rPr>
                <w:rFonts w:asciiTheme="minorHAnsi" w:hAnsiTheme="minorHAnsi" w:cstheme="minorHAnsi"/>
                <w:noProof/>
                <w:sz w:val="20"/>
                <w:szCs w:val="20"/>
                <w:lang w:val="en-AU"/>
              </w:rPr>
            </w:pPr>
            <w:r w:rsidRPr="00D116DD">
              <w:rPr>
                <w:rFonts w:asciiTheme="minorHAnsi" w:hAnsiTheme="minorHAnsi" w:cstheme="minorHAnsi"/>
                <w:noProof/>
                <w:sz w:val="20"/>
                <w:szCs w:val="20"/>
                <w:lang w:val="en-AU"/>
              </w:rPr>
              <w:t>Update CIVI CRM with CEO external meetings information</w:t>
            </w:r>
          </w:p>
          <w:p w14:paraId="1D96042A" w14:textId="270A0A00" w:rsidR="002A5E2E" w:rsidRPr="00D116DD" w:rsidRDefault="002A5E2E" w:rsidP="006F7BAE">
            <w:pPr>
              <w:pStyle w:val="ListParagraph"/>
              <w:numPr>
                <w:ilvl w:val="0"/>
                <w:numId w:val="36"/>
              </w:numPr>
              <w:spacing w:before="40" w:after="40"/>
              <w:ind w:left="403"/>
              <w:rPr>
                <w:rFonts w:asciiTheme="minorHAnsi" w:hAnsiTheme="minorHAnsi" w:cstheme="minorHAnsi"/>
                <w:noProof/>
                <w:sz w:val="20"/>
                <w:szCs w:val="20"/>
                <w:lang w:val="en-AU"/>
              </w:rPr>
            </w:pPr>
            <w:r w:rsidRPr="002A5E2E">
              <w:rPr>
                <w:rFonts w:asciiTheme="minorHAnsi" w:hAnsiTheme="minorHAnsi" w:cstheme="minorHAnsi"/>
                <w:noProof/>
                <w:sz w:val="20"/>
                <w:szCs w:val="20"/>
                <w:lang w:val="en-AU"/>
              </w:rPr>
              <w:t>Board Committee reports and minutes</w:t>
            </w:r>
          </w:p>
        </w:tc>
        <w:tc>
          <w:tcPr>
            <w:tcW w:w="3968" w:type="dxa"/>
            <w:tcBorders>
              <w:top w:val="single" w:sz="4" w:space="0" w:color="auto"/>
              <w:left w:val="single" w:sz="4" w:space="0" w:color="auto"/>
              <w:bottom w:val="single" w:sz="4" w:space="0" w:color="auto"/>
              <w:right w:val="single" w:sz="4" w:space="0" w:color="auto"/>
            </w:tcBorders>
          </w:tcPr>
          <w:p w14:paraId="2A40EBB7" w14:textId="77777777" w:rsidR="006F7BAE" w:rsidRPr="00D116DD" w:rsidRDefault="006F7BAE" w:rsidP="00BB1035">
            <w:pPr>
              <w:pStyle w:val="ListParagraph"/>
              <w:numPr>
                <w:ilvl w:val="0"/>
                <w:numId w:val="36"/>
              </w:numPr>
              <w:spacing w:before="40" w:after="40"/>
              <w:ind w:left="530" w:hanging="425"/>
              <w:rPr>
                <w:rFonts w:asciiTheme="minorHAnsi" w:hAnsiTheme="minorHAnsi" w:cstheme="minorHAnsi"/>
                <w:iCs/>
                <w:sz w:val="20"/>
                <w:szCs w:val="20"/>
                <w:lang w:val="en-AU"/>
              </w:rPr>
            </w:pPr>
            <w:r w:rsidRPr="00D116DD">
              <w:rPr>
                <w:rFonts w:asciiTheme="minorHAnsi" w:hAnsiTheme="minorHAnsi" w:cstheme="minorHAnsi"/>
                <w:iCs/>
                <w:sz w:val="20"/>
                <w:szCs w:val="20"/>
                <w:lang w:val="en-AU"/>
              </w:rPr>
              <w:t xml:space="preserve">Provision of </w:t>
            </w:r>
            <w:proofErr w:type="gramStart"/>
            <w:r w:rsidRPr="00D116DD">
              <w:rPr>
                <w:rFonts w:asciiTheme="minorHAnsi" w:hAnsiTheme="minorHAnsi" w:cstheme="minorHAnsi"/>
                <w:iCs/>
                <w:sz w:val="20"/>
                <w:szCs w:val="20"/>
                <w:lang w:val="en-AU"/>
              </w:rPr>
              <w:t>high level</w:t>
            </w:r>
            <w:proofErr w:type="gramEnd"/>
            <w:r w:rsidRPr="00D116DD">
              <w:rPr>
                <w:rFonts w:asciiTheme="minorHAnsi" w:hAnsiTheme="minorHAnsi" w:cstheme="minorHAnsi"/>
                <w:iCs/>
                <w:sz w:val="20"/>
                <w:szCs w:val="20"/>
                <w:lang w:val="en-AU"/>
              </w:rPr>
              <w:t xml:space="preserve"> secretarial support to the CEO</w:t>
            </w:r>
          </w:p>
          <w:p w14:paraId="6FE93B53" w14:textId="77777777" w:rsidR="006F7BAE" w:rsidRDefault="006F7BAE" w:rsidP="00BB1035">
            <w:pPr>
              <w:pStyle w:val="ListParagraph"/>
              <w:numPr>
                <w:ilvl w:val="0"/>
                <w:numId w:val="36"/>
              </w:numPr>
              <w:spacing w:before="40" w:after="40"/>
              <w:ind w:left="530" w:hanging="425"/>
              <w:rPr>
                <w:rFonts w:asciiTheme="minorHAnsi" w:hAnsiTheme="minorHAnsi" w:cstheme="minorHAnsi"/>
                <w:iCs/>
                <w:sz w:val="20"/>
                <w:szCs w:val="20"/>
                <w:lang w:val="en-AU"/>
              </w:rPr>
            </w:pPr>
            <w:r w:rsidRPr="00D116DD">
              <w:rPr>
                <w:rFonts w:asciiTheme="minorHAnsi" w:hAnsiTheme="minorHAnsi" w:cstheme="minorHAnsi"/>
                <w:iCs/>
                <w:sz w:val="20"/>
                <w:szCs w:val="20"/>
                <w:lang w:val="en-AU"/>
              </w:rPr>
              <w:t>Co-ordination and support of meetings is well planned and executed</w:t>
            </w:r>
          </w:p>
          <w:p w14:paraId="6195C3EE" w14:textId="77777777" w:rsidR="00BB1035" w:rsidRPr="00D54119" w:rsidRDefault="00BB1035" w:rsidP="00BB1035">
            <w:pPr>
              <w:pStyle w:val="ListParagraph"/>
              <w:numPr>
                <w:ilvl w:val="0"/>
                <w:numId w:val="36"/>
              </w:numPr>
              <w:spacing w:before="40" w:after="40"/>
              <w:ind w:left="530" w:hanging="425"/>
              <w:rPr>
                <w:rFonts w:asciiTheme="minorHAnsi" w:hAnsiTheme="minorHAnsi" w:cstheme="minorHAnsi"/>
                <w:iCs/>
                <w:sz w:val="20"/>
                <w:szCs w:val="20"/>
                <w:lang w:val="en-AU"/>
              </w:rPr>
            </w:pPr>
            <w:r w:rsidRPr="00D54119">
              <w:rPr>
                <w:rFonts w:asciiTheme="minorHAnsi" w:hAnsiTheme="minorHAnsi" w:cstheme="minorHAnsi"/>
                <w:iCs/>
                <w:sz w:val="20"/>
                <w:szCs w:val="20"/>
                <w:lang w:val="en-AU"/>
              </w:rPr>
              <w:t>Accurate and professionally formatted documents</w:t>
            </w:r>
          </w:p>
          <w:p w14:paraId="1F2A8E03" w14:textId="498A6723" w:rsidR="00BB1035" w:rsidRPr="00D116DD" w:rsidRDefault="00BB1035" w:rsidP="00BB1035">
            <w:pPr>
              <w:pStyle w:val="ListParagraph"/>
              <w:numPr>
                <w:ilvl w:val="0"/>
                <w:numId w:val="36"/>
              </w:numPr>
              <w:spacing w:before="40" w:after="40"/>
              <w:ind w:left="530" w:hanging="425"/>
              <w:rPr>
                <w:rFonts w:asciiTheme="minorHAnsi" w:hAnsiTheme="minorHAnsi" w:cstheme="minorHAnsi"/>
                <w:iCs/>
                <w:sz w:val="20"/>
                <w:szCs w:val="20"/>
                <w:lang w:val="en-AU"/>
              </w:rPr>
            </w:pPr>
            <w:r w:rsidRPr="00D54119">
              <w:rPr>
                <w:rFonts w:asciiTheme="minorHAnsi" w:hAnsiTheme="minorHAnsi" w:cstheme="minorHAnsi"/>
                <w:iCs/>
                <w:sz w:val="20"/>
                <w:szCs w:val="20"/>
                <w:lang w:val="en-AU"/>
              </w:rPr>
              <w:t>Tasks completed accurately and promptly</w:t>
            </w:r>
          </w:p>
        </w:tc>
        <w:tc>
          <w:tcPr>
            <w:tcW w:w="4007" w:type="dxa"/>
            <w:tcBorders>
              <w:top w:val="single" w:sz="4" w:space="0" w:color="auto"/>
              <w:left w:val="single" w:sz="4" w:space="0" w:color="auto"/>
              <w:bottom w:val="single" w:sz="4" w:space="0" w:color="auto"/>
              <w:right w:val="single" w:sz="12" w:space="0" w:color="auto"/>
            </w:tcBorders>
          </w:tcPr>
          <w:p w14:paraId="28531FBF" w14:textId="77777777" w:rsidR="006F7BAE" w:rsidRPr="00D116DD" w:rsidRDefault="006F7BAE" w:rsidP="006F7BAE">
            <w:pPr>
              <w:pStyle w:val="ListParagraph"/>
              <w:numPr>
                <w:ilvl w:val="0"/>
                <w:numId w:val="40"/>
              </w:numPr>
              <w:spacing w:before="40" w:after="40"/>
              <w:ind w:left="359"/>
              <w:rPr>
                <w:rFonts w:asciiTheme="minorHAnsi" w:hAnsiTheme="minorHAnsi" w:cstheme="minorHAnsi"/>
                <w:iCs/>
                <w:sz w:val="20"/>
                <w:szCs w:val="20"/>
                <w:lang w:val="en-AU"/>
              </w:rPr>
            </w:pPr>
            <w:r w:rsidRPr="00D116DD">
              <w:rPr>
                <w:rFonts w:asciiTheme="minorHAnsi" w:hAnsiTheme="minorHAnsi" w:cstheme="minorHAnsi"/>
                <w:iCs/>
                <w:sz w:val="20"/>
                <w:szCs w:val="20"/>
                <w:lang w:val="en-AU"/>
              </w:rPr>
              <w:t>Demonstrates agility, the ability to manage multiple tasks and to facilitate effective time management</w:t>
            </w:r>
          </w:p>
          <w:p w14:paraId="47AB3A9A" w14:textId="77777777" w:rsidR="006F7BAE" w:rsidRPr="00D116DD" w:rsidRDefault="006F7BAE" w:rsidP="006F7BAE">
            <w:pPr>
              <w:pStyle w:val="ListParagraph"/>
              <w:numPr>
                <w:ilvl w:val="0"/>
                <w:numId w:val="40"/>
              </w:numPr>
              <w:spacing w:before="40" w:after="40"/>
              <w:ind w:left="359"/>
              <w:rPr>
                <w:rFonts w:asciiTheme="minorHAnsi" w:hAnsiTheme="minorHAnsi" w:cstheme="minorHAnsi"/>
                <w:iCs/>
                <w:sz w:val="20"/>
                <w:szCs w:val="20"/>
                <w:lang w:val="en-AU"/>
              </w:rPr>
            </w:pPr>
            <w:r w:rsidRPr="00D116DD">
              <w:rPr>
                <w:rFonts w:asciiTheme="minorHAnsi" w:hAnsiTheme="minorHAnsi" w:cstheme="minorHAnsi"/>
                <w:iCs/>
                <w:sz w:val="20"/>
                <w:szCs w:val="20"/>
                <w:lang w:val="en-AU"/>
              </w:rPr>
              <w:t>Documentation is well prepared and accurate</w:t>
            </w:r>
          </w:p>
          <w:p w14:paraId="48164C56" w14:textId="77777777" w:rsidR="006F7BAE" w:rsidRDefault="006F7BAE" w:rsidP="006F7BAE">
            <w:pPr>
              <w:pStyle w:val="ListParagraph"/>
              <w:numPr>
                <w:ilvl w:val="0"/>
                <w:numId w:val="40"/>
              </w:numPr>
              <w:spacing w:before="40" w:after="40"/>
              <w:ind w:left="359"/>
              <w:rPr>
                <w:rFonts w:asciiTheme="minorHAnsi" w:hAnsiTheme="minorHAnsi" w:cstheme="minorHAnsi"/>
                <w:iCs/>
                <w:sz w:val="20"/>
                <w:szCs w:val="20"/>
                <w:lang w:val="en-AU"/>
              </w:rPr>
            </w:pPr>
            <w:r w:rsidRPr="00D116DD">
              <w:rPr>
                <w:rFonts w:asciiTheme="minorHAnsi" w:hAnsiTheme="minorHAnsi" w:cstheme="minorHAnsi"/>
                <w:iCs/>
                <w:sz w:val="20"/>
                <w:szCs w:val="20"/>
                <w:lang w:val="en-AU"/>
              </w:rPr>
              <w:t xml:space="preserve">Manages all meetings and events so that workflow occurs smoothly and </w:t>
            </w:r>
            <w:proofErr w:type="gramStart"/>
            <w:r w:rsidRPr="00D116DD">
              <w:rPr>
                <w:rFonts w:asciiTheme="minorHAnsi" w:hAnsiTheme="minorHAnsi" w:cstheme="minorHAnsi"/>
                <w:iCs/>
                <w:sz w:val="20"/>
                <w:szCs w:val="20"/>
                <w:lang w:val="en-AU"/>
              </w:rPr>
              <w:t>maximises the efficiency of the CEO at all times</w:t>
            </w:r>
            <w:proofErr w:type="gramEnd"/>
          </w:p>
          <w:p w14:paraId="3E96B8E5" w14:textId="1B618BA9" w:rsidR="00DA4B9A" w:rsidRPr="00DA4B9A" w:rsidRDefault="00DA4B9A" w:rsidP="00DA4B9A">
            <w:pPr>
              <w:pStyle w:val="ListParagraph"/>
              <w:numPr>
                <w:ilvl w:val="0"/>
                <w:numId w:val="40"/>
              </w:numPr>
              <w:spacing w:before="40" w:after="40"/>
              <w:ind w:left="359"/>
              <w:rPr>
                <w:rFonts w:asciiTheme="minorHAnsi" w:hAnsiTheme="minorHAnsi" w:cstheme="minorHAnsi"/>
                <w:iCs/>
                <w:sz w:val="20"/>
                <w:szCs w:val="20"/>
                <w:lang w:val="en-AU"/>
              </w:rPr>
            </w:pPr>
          </w:p>
        </w:tc>
      </w:tr>
      <w:tr w:rsidR="002B6F24" w:rsidRPr="00D116DD" w14:paraId="773A6FFD" w14:textId="77777777" w:rsidTr="00130EAF">
        <w:tc>
          <w:tcPr>
            <w:tcW w:w="2551" w:type="dxa"/>
            <w:tcBorders>
              <w:top w:val="single" w:sz="4" w:space="0" w:color="auto"/>
              <w:left w:val="single" w:sz="12" w:space="0" w:color="auto"/>
              <w:bottom w:val="single" w:sz="4" w:space="0" w:color="auto"/>
              <w:right w:val="single" w:sz="4" w:space="0" w:color="auto"/>
            </w:tcBorders>
          </w:tcPr>
          <w:p w14:paraId="074F6E26" w14:textId="5756F4F7" w:rsidR="002B6F24" w:rsidRPr="00D116DD" w:rsidRDefault="00FC7EE8" w:rsidP="002B6F24">
            <w:pPr>
              <w:spacing w:before="40" w:after="40"/>
              <w:rPr>
                <w:rFonts w:asciiTheme="minorHAnsi" w:hAnsiTheme="minorHAnsi" w:cstheme="minorHAnsi"/>
                <w:b/>
                <w:noProof/>
                <w:color w:val="333399"/>
                <w:sz w:val="20"/>
                <w:szCs w:val="20"/>
                <w:lang w:val="en-AU"/>
              </w:rPr>
            </w:pPr>
            <w:r w:rsidRPr="00FC7EE8">
              <w:rPr>
                <w:rFonts w:asciiTheme="minorHAnsi" w:hAnsiTheme="minorHAnsi" w:cstheme="minorHAnsi"/>
                <w:b/>
                <w:noProof/>
                <w:color w:val="333399"/>
                <w:sz w:val="20"/>
                <w:szCs w:val="20"/>
                <w:lang w:val="en-AU"/>
              </w:rPr>
              <w:t xml:space="preserve">Other Duties </w:t>
            </w:r>
          </w:p>
        </w:tc>
        <w:tc>
          <w:tcPr>
            <w:tcW w:w="890" w:type="dxa"/>
            <w:tcBorders>
              <w:top w:val="single" w:sz="4" w:space="0" w:color="auto"/>
              <w:left w:val="single" w:sz="4" w:space="0" w:color="auto"/>
              <w:bottom w:val="single" w:sz="4" w:space="0" w:color="auto"/>
              <w:right w:val="single" w:sz="4" w:space="0" w:color="auto"/>
            </w:tcBorders>
          </w:tcPr>
          <w:p w14:paraId="0D416DDE" w14:textId="62CD6C3E" w:rsidR="002B6F24" w:rsidRPr="00D116DD" w:rsidRDefault="002B6F24" w:rsidP="002B6F24">
            <w:pPr>
              <w:spacing w:before="40" w:after="40"/>
              <w:rPr>
                <w:rFonts w:asciiTheme="minorHAnsi" w:hAnsiTheme="minorHAnsi" w:cstheme="minorHAnsi"/>
                <w:noProof/>
                <w:sz w:val="20"/>
                <w:szCs w:val="20"/>
                <w:lang w:val="en-AU"/>
              </w:rPr>
            </w:pPr>
            <w:r w:rsidRPr="00D116DD">
              <w:rPr>
                <w:rFonts w:asciiTheme="minorHAnsi" w:hAnsiTheme="minorHAnsi" w:cstheme="minorHAnsi"/>
                <w:noProof/>
                <w:sz w:val="20"/>
                <w:szCs w:val="20"/>
                <w:lang w:val="en-AU"/>
              </w:rPr>
              <w:t>5%</w:t>
            </w:r>
          </w:p>
        </w:tc>
        <w:tc>
          <w:tcPr>
            <w:tcW w:w="4499" w:type="dxa"/>
            <w:tcBorders>
              <w:top w:val="single" w:sz="4" w:space="0" w:color="auto"/>
              <w:left w:val="single" w:sz="4" w:space="0" w:color="auto"/>
              <w:bottom w:val="single" w:sz="4" w:space="0" w:color="auto"/>
              <w:right w:val="single" w:sz="4" w:space="0" w:color="auto"/>
            </w:tcBorders>
          </w:tcPr>
          <w:p w14:paraId="7B98545C" w14:textId="77777777" w:rsidR="00C95B30" w:rsidRPr="00C95B30" w:rsidRDefault="00C95B30" w:rsidP="00C95B30">
            <w:pPr>
              <w:pStyle w:val="ListParagraph"/>
              <w:numPr>
                <w:ilvl w:val="0"/>
                <w:numId w:val="36"/>
              </w:numPr>
              <w:spacing w:before="40" w:after="40"/>
              <w:ind w:left="403"/>
              <w:rPr>
                <w:rFonts w:asciiTheme="minorHAnsi" w:hAnsiTheme="minorHAnsi" w:cstheme="minorHAnsi"/>
                <w:noProof/>
                <w:sz w:val="20"/>
                <w:szCs w:val="20"/>
                <w:lang w:val="en-AU"/>
              </w:rPr>
            </w:pPr>
            <w:r w:rsidRPr="00C95B30">
              <w:rPr>
                <w:rFonts w:asciiTheme="minorHAnsi" w:hAnsiTheme="minorHAnsi" w:cstheme="minorHAnsi"/>
                <w:noProof/>
                <w:sz w:val="20"/>
                <w:szCs w:val="20"/>
                <w:lang w:val="en-AU"/>
              </w:rPr>
              <w:t xml:space="preserve">Other duties may be assigned based on the needs of the organisation as determined by the DFO and the employee’s available time. </w:t>
            </w:r>
          </w:p>
          <w:p w14:paraId="1DE93EF1" w14:textId="77777777" w:rsidR="00C95B30" w:rsidRPr="00C95B30" w:rsidRDefault="00C95B30" w:rsidP="00C95B30">
            <w:pPr>
              <w:pStyle w:val="ListParagraph"/>
              <w:numPr>
                <w:ilvl w:val="0"/>
                <w:numId w:val="36"/>
              </w:numPr>
              <w:spacing w:before="40" w:after="40"/>
              <w:ind w:left="403"/>
              <w:rPr>
                <w:rFonts w:asciiTheme="minorHAnsi" w:hAnsiTheme="minorHAnsi" w:cstheme="minorHAnsi"/>
                <w:noProof/>
                <w:sz w:val="20"/>
                <w:szCs w:val="20"/>
                <w:lang w:val="en-AU"/>
              </w:rPr>
            </w:pPr>
            <w:r w:rsidRPr="00C95B30">
              <w:rPr>
                <w:rFonts w:asciiTheme="minorHAnsi" w:hAnsiTheme="minorHAnsi" w:cstheme="minorHAnsi"/>
                <w:noProof/>
                <w:sz w:val="20"/>
                <w:szCs w:val="20"/>
                <w:lang w:val="en-AU"/>
              </w:rPr>
              <w:t>Attend internal and external meetings as required by the responsibilities of the role or for the benefit of SPA or as required by the DFO or the EGM.</w:t>
            </w:r>
          </w:p>
          <w:p w14:paraId="22208AC2" w14:textId="18205E39" w:rsidR="002B6F24" w:rsidRPr="00C70318" w:rsidRDefault="00C95B30" w:rsidP="00C95B30">
            <w:pPr>
              <w:pStyle w:val="ListParagraph"/>
              <w:numPr>
                <w:ilvl w:val="0"/>
                <w:numId w:val="36"/>
              </w:numPr>
              <w:spacing w:before="40" w:after="40"/>
              <w:ind w:left="403"/>
              <w:rPr>
                <w:rFonts w:asciiTheme="minorHAnsi" w:hAnsiTheme="minorHAnsi" w:cstheme="minorHAnsi"/>
                <w:noProof/>
                <w:sz w:val="20"/>
                <w:szCs w:val="20"/>
                <w:lang w:val="en-AU"/>
              </w:rPr>
            </w:pPr>
            <w:r w:rsidRPr="00C95B30">
              <w:rPr>
                <w:rFonts w:asciiTheme="minorHAnsi" w:hAnsiTheme="minorHAnsi" w:cstheme="minorHAnsi"/>
                <w:noProof/>
                <w:sz w:val="20"/>
                <w:szCs w:val="20"/>
                <w:lang w:val="en-AU"/>
              </w:rPr>
              <w:t>Ad-hoc reporting as required.</w:t>
            </w:r>
          </w:p>
        </w:tc>
        <w:tc>
          <w:tcPr>
            <w:tcW w:w="3968" w:type="dxa"/>
            <w:tcBorders>
              <w:top w:val="single" w:sz="4" w:space="0" w:color="auto"/>
              <w:left w:val="single" w:sz="4" w:space="0" w:color="auto"/>
              <w:bottom w:val="single" w:sz="4" w:space="0" w:color="auto"/>
              <w:right w:val="single" w:sz="4" w:space="0" w:color="auto"/>
            </w:tcBorders>
          </w:tcPr>
          <w:p w14:paraId="5577F54A" w14:textId="442170B0" w:rsidR="002B6F24" w:rsidRPr="00C70318" w:rsidRDefault="007B566B" w:rsidP="002B6F24">
            <w:pPr>
              <w:pStyle w:val="ListParagraph"/>
              <w:numPr>
                <w:ilvl w:val="0"/>
                <w:numId w:val="36"/>
              </w:numPr>
              <w:spacing w:before="40" w:after="40"/>
              <w:ind w:left="374"/>
              <w:rPr>
                <w:rFonts w:asciiTheme="minorHAnsi" w:hAnsiTheme="minorHAnsi" w:cstheme="minorHAnsi"/>
                <w:iCs/>
                <w:sz w:val="20"/>
                <w:szCs w:val="20"/>
                <w:lang w:val="en-AU"/>
              </w:rPr>
            </w:pPr>
            <w:r w:rsidRPr="00E35D47">
              <w:rPr>
                <w:rFonts w:asciiTheme="minorHAnsi" w:hAnsiTheme="minorHAnsi" w:cstheme="minorHAnsi"/>
                <w:iCs/>
                <w:sz w:val="20"/>
                <w:szCs w:val="20"/>
              </w:rPr>
              <w:t>Competent management of additional assigned duties.</w:t>
            </w:r>
          </w:p>
        </w:tc>
        <w:tc>
          <w:tcPr>
            <w:tcW w:w="4007" w:type="dxa"/>
            <w:tcBorders>
              <w:top w:val="single" w:sz="4" w:space="0" w:color="auto"/>
              <w:left w:val="single" w:sz="4" w:space="0" w:color="auto"/>
              <w:bottom w:val="single" w:sz="4" w:space="0" w:color="auto"/>
              <w:right w:val="single" w:sz="12" w:space="0" w:color="auto"/>
            </w:tcBorders>
          </w:tcPr>
          <w:p w14:paraId="3DA3F2F8" w14:textId="6F905E01" w:rsidR="002B6F24" w:rsidRPr="00C70318" w:rsidRDefault="007B566B" w:rsidP="002B6F24">
            <w:pPr>
              <w:pStyle w:val="ListParagraph"/>
              <w:numPr>
                <w:ilvl w:val="0"/>
                <w:numId w:val="40"/>
              </w:numPr>
              <w:spacing w:before="40" w:after="40"/>
              <w:ind w:left="359"/>
              <w:rPr>
                <w:rFonts w:asciiTheme="minorHAnsi" w:hAnsiTheme="minorHAnsi" w:cstheme="minorHAnsi"/>
                <w:iCs/>
                <w:sz w:val="20"/>
                <w:szCs w:val="20"/>
                <w:lang w:val="en-AU"/>
              </w:rPr>
            </w:pPr>
            <w:r>
              <w:rPr>
                <w:rFonts w:asciiTheme="minorHAnsi" w:hAnsiTheme="minorHAnsi" w:cstheme="minorHAnsi"/>
                <w:iCs/>
                <w:sz w:val="20"/>
                <w:szCs w:val="20"/>
                <w:lang w:val="en-AU"/>
              </w:rPr>
              <w:t>As required.</w:t>
            </w:r>
          </w:p>
          <w:p w14:paraId="7609F64A" w14:textId="070EB672" w:rsidR="002B6F24" w:rsidRPr="00C70318" w:rsidRDefault="002B6F24" w:rsidP="002B6F24">
            <w:pPr>
              <w:pStyle w:val="ListParagraph"/>
              <w:spacing w:before="40" w:after="40"/>
              <w:ind w:left="359"/>
              <w:rPr>
                <w:rFonts w:asciiTheme="minorHAnsi" w:hAnsiTheme="minorHAnsi" w:cstheme="minorHAnsi"/>
                <w:iCs/>
                <w:sz w:val="20"/>
                <w:szCs w:val="20"/>
                <w:lang w:val="en-AU"/>
              </w:rPr>
            </w:pPr>
          </w:p>
        </w:tc>
      </w:tr>
    </w:tbl>
    <w:p w14:paraId="5CA03955" w14:textId="77777777" w:rsidR="00BA2A6C" w:rsidRDefault="00BA2A6C">
      <w:pPr>
        <w:rPr>
          <w:rFonts w:asciiTheme="minorHAnsi" w:hAnsiTheme="minorHAnsi" w:cstheme="minorHAnsi"/>
          <w:lang w:val="en-AU"/>
        </w:rPr>
      </w:pPr>
    </w:p>
    <w:p w14:paraId="60681D62" w14:textId="77777777" w:rsidR="00734161" w:rsidRDefault="00734161">
      <w:pPr>
        <w:rPr>
          <w:rFonts w:asciiTheme="minorHAnsi" w:hAnsiTheme="minorHAnsi" w:cstheme="minorHAnsi"/>
          <w:lang w:val="en-AU"/>
        </w:rPr>
      </w:pPr>
    </w:p>
    <w:p w14:paraId="3ED850FD" w14:textId="77777777" w:rsidR="00734161" w:rsidRDefault="00734161">
      <w:pPr>
        <w:rPr>
          <w:rFonts w:asciiTheme="minorHAnsi" w:hAnsiTheme="minorHAnsi" w:cstheme="minorHAnsi"/>
          <w:lang w:val="en-AU"/>
        </w:rPr>
      </w:pPr>
    </w:p>
    <w:p w14:paraId="3E373828" w14:textId="77777777" w:rsidR="00734161" w:rsidRPr="00D116DD" w:rsidRDefault="00734161">
      <w:pPr>
        <w:rPr>
          <w:rFonts w:asciiTheme="minorHAnsi" w:hAnsiTheme="minorHAnsi" w:cstheme="minorHAnsi"/>
          <w:lang w:val="en-AU"/>
        </w:rPr>
      </w:pPr>
    </w:p>
    <w:tbl>
      <w:tblPr>
        <w:tblW w:w="15735" w:type="dxa"/>
        <w:tblInd w:w="-487" w:type="dxa"/>
        <w:tblLayout w:type="fixed"/>
        <w:tblCellMar>
          <w:left w:w="80" w:type="dxa"/>
          <w:right w:w="80" w:type="dxa"/>
        </w:tblCellMar>
        <w:tblLook w:val="0000" w:firstRow="0" w:lastRow="0" w:firstColumn="0" w:lastColumn="0" w:noHBand="0" w:noVBand="0"/>
      </w:tblPr>
      <w:tblGrid>
        <w:gridCol w:w="2268"/>
        <w:gridCol w:w="13467"/>
      </w:tblGrid>
      <w:tr w:rsidR="00F11B2F" w:rsidRPr="00D116DD" w14:paraId="63C5B625" w14:textId="77777777" w:rsidTr="00F94E37">
        <w:tc>
          <w:tcPr>
            <w:tcW w:w="15735" w:type="dxa"/>
            <w:gridSpan w:val="2"/>
            <w:tcBorders>
              <w:left w:val="single" w:sz="12" w:space="0" w:color="auto"/>
              <w:bottom w:val="single" w:sz="4" w:space="0" w:color="auto"/>
              <w:right w:val="single" w:sz="12" w:space="0" w:color="auto"/>
            </w:tcBorders>
            <w:shd w:val="clear" w:color="auto" w:fill="333399"/>
          </w:tcPr>
          <w:p w14:paraId="2905EF9A" w14:textId="77777777" w:rsidR="00F11B2F" w:rsidRPr="00D116DD" w:rsidRDefault="00F11B2F" w:rsidP="00F94E37">
            <w:pPr>
              <w:spacing w:before="40" w:after="40"/>
              <w:rPr>
                <w:rFonts w:asciiTheme="minorHAnsi" w:hAnsiTheme="minorHAnsi" w:cstheme="minorHAnsi"/>
                <w:iCs/>
                <w:smallCaps/>
                <w:color w:val="FFFFFF"/>
                <w:lang w:val="en-AU"/>
              </w:rPr>
            </w:pPr>
            <w:r w:rsidRPr="00D116DD">
              <w:rPr>
                <w:rFonts w:asciiTheme="minorHAnsi" w:hAnsiTheme="minorHAnsi" w:cstheme="minorHAnsi"/>
                <w:b/>
                <w:smallCaps/>
                <w:color w:val="FFFFFF"/>
                <w:spacing w:val="26"/>
                <w:lang w:val="en-AU"/>
              </w:rPr>
              <w:t>Key responsibility Areas – general</w:t>
            </w:r>
          </w:p>
        </w:tc>
      </w:tr>
      <w:tr w:rsidR="00F11B2F" w:rsidRPr="00D116DD" w14:paraId="44FD8ABC" w14:textId="77777777" w:rsidTr="00F94E37">
        <w:tc>
          <w:tcPr>
            <w:tcW w:w="2268" w:type="dxa"/>
            <w:tcBorders>
              <w:top w:val="single" w:sz="4" w:space="0" w:color="auto"/>
              <w:left w:val="single" w:sz="12" w:space="0" w:color="auto"/>
              <w:bottom w:val="single" w:sz="4" w:space="0" w:color="auto"/>
              <w:right w:val="single" w:sz="4" w:space="0" w:color="auto"/>
            </w:tcBorders>
            <w:shd w:val="clear" w:color="auto" w:fill="C0C0C0"/>
          </w:tcPr>
          <w:p w14:paraId="32E9830F" w14:textId="77777777" w:rsidR="00F11B2F" w:rsidRPr="00D116DD" w:rsidRDefault="00F11B2F" w:rsidP="00F94E37">
            <w:pPr>
              <w:spacing w:before="40" w:after="40"/>
              <w:jc w:val="center"/>
              <w:rPr>
                <w:rFonts w:asciiTheme="minorHAnsi" w:hAnsiTheme="minorHAnsi" w:cstheme="minorHAnsi"/>
                <w:b/>
                <w:color w:val="FFFFFF"/>
                <w:sz w:val="20"/>
                <w:lang w:val="en-AU"/>
              </w:rPr>
            </w:pPr>
            <w:r w:rsidRPr="00D116DD">
              <w:rPr>
                <w:rFonts w:asciiTheme="minorHAnsi" w:hAnsiTheme="minorHAnsi" w:cstheme="minorHAnsi"/>
                <w:b/>
                <w:color w:val="FFFFFF"/>
                <w:sz w:val="20"/>
                <w:lang w:val="en-AU"/>
              </w:rPr>
              <w:t>Areas</w:t>
            </w:r>
          </w:p>
        </w:tc>
        <w:tc>
          <w:tcPr>
            <w:tcW w:w="13467" w:type="dxa"/>
            <w:tcBorders>
              <w:top w:val="single" w:sz="4" w:space="0" w:color="auto"/>
              <w:left w:val="single" w:sz="4" w:space="0" w:color="auto"/>
              <w:bottom w:val="single" w:sz="4" w:space="0" w:color="auto"/>
              <w:right w:val="single" w:sz="12" w:space="0" w:color="auto"/>
            </w:tcBorders>
            <w:shd w:val="clear" w:color="auto" w:fill="C0C0C0"/>
          </w:tcPr>
          <w:p w14:paraId="43559337" w14:textId="77777777" w:rsidR="00F11B2F" w:rsidRPr="00D116DD" w:rsidRDefault="00F11B2F" w:rsidP="00F94E37">
            <w:pPr>
              <w:spacing w:before="40" w:after="40"/>
              <w:jc w:val="center"/>
              <w:rPr>
                <w:rFonts w:asciiTheme="minorHAnsi" w:hAnsiTheme="minorHAnsi" w:cstheme="minorHAnsi"/>
                <w:b/>
                <w:noProof/>
                <w:color w:val="FFFFFF"/>
                <w:sz w:val="18"/>
                <w:lang w:val="en-AU"/>
              </w:rPr>
            </w:pPr>
            <w:r w:rsidRPr="00D116DD">
              <w:rPr>
                <w:rFonts w:asciiTheme="minorHAnsi" w:hAnsiTheme="minorHAnsi" w:cstheme="minorHAnsi"/>
                <w:b/>
                <w:noProof/>
                <w:color w:val="FFFFFF"/>
                <w:sz w:val="18"/>
                <w:lang w:val="en-AU"/>
              </w:rPr>
              <w:t>Detail</w:t>
            </w:r>
          </w:p>
        </w:tc>
      </w:tr>
      <w:tr w:rsidR="00F11B2F" w:rsidRPr="00D116DD" w14:paraId="616C238B" w14:textId="77777777" w:rsidTr="00F94E37">
        <w:tc>
          <w:tcPr>
            <w:tcW w:w="2268" w:type="dxa"/>
            <w:tcBorders>
              <w:top w:val="single" w:sz="4" w:space="0" w:color="auto"/>
              <w:left w:val="single" w:sz="12" w:space="0" w:color="auto"/>
              <w:bottom w:val="single" w:sz="4" w:space="0" w:color="auto"/>
              <w:right w:val="single" w:sz="4" w:space="0" w:color="auto"/>
            </w:tcBorders>
          </w:tcPr>
          <w:p w14:paraId="4DC01B66" w14:textId="77777777" w:rsidR="00F11B2F" w:rsidRPr="00D116DD" w:rsidRDefault="00F11B2F" w:rsidP="00F94E37">
            <w:pPr>
              <w:spacing w:before="40" w:after="40"/>
              <w:rPr>
                <w:rFonts w:asciiTheme="minorHAnsi" w:hAnsiTheme="minorHAnsi" w:cstheme="minorHAnsi"/>
                <w:b/>
                <w:sz w:val="20"/>
                <w:lang w:val="en-AU"/>
              </w:rPr>
            </w:pPr>
            <w:r w:rsidRPr="00D116DD">
              <w:rPr>
                <w:rFonts w:asciiTheme="minorHAnsi" w:hAnsiTheme="minorHAnsi" w:cstheme="minorHAnsi"/>
                <w:b/>
                <w:sz w:val="20"/>
                <w:lang w:val="en-AU"/>
              </w:rPr>
              <w:t>Communication</w:t>
            </w:r>
          </w:p>
        </w:tc>
        <w:tc>
          <w:tcPr>
            <w:tcW w:w="13467" w:type="dxa"/>
            <w:tcBorders>
              <w:top w:val="single" w:sz="4" w:space="0" w:color="auto"/>
              <w:left w:val="single" w:sz="4" w:space="0" w:color="auto"/>
              <w:bottom w:val="single" w:sz="4" w:space="0" w:color="auto"/>
              <w:right w:val="single" w:sz="12" w:space="0" w:color="auto"/>
            </w:tcBorders>
          </w:tcPr>
          <w:p w14:paraId="5DE7EE5F" w14:textId="274AE6B9" w:rsidR="00F11B2F" w:rsidRPr="00D116DD" w:rsidRDefault="00F11B2F" w:rsidP="00F94E37">
            <w:pPr>
              <w:pStyle w:val="BodyText"/>
              <w:spacing w:before="120" w:after="120"/>
              <w:rPr>
                <w:rFonts w:asciiTheme="minorHAnsi" w:hAnsiTheme="minorHAnsi" w:cstheme="minorHAnsi"/>
                <w:sz w:val="20"/>
                <w:szCs w:val="20"/>
                <w:lang w:val="en-AU"/>
              </w:rPr>
            </w:pPr>
            <w:r w:rsidRPr="00D116DD">
              <w:rPr>
                <w:rFonts w:asciiTheme="minorHAnsi" w:hAnsiTheme="minorHAnsi" w:cstheme="minorHAnsi"/>
                <w:sz w:val="20"/>
                <w:szCs w:val="20"/>
                <w:lang w:val="en-AU"/>
              </w:rPr>
              <w:t xml:space="preserve">Works with </w:t>
            </w:r>
            <w:r w:rsidR="00770670" w:rsidRPr="00D116DD">
              <w:rPr>
                <w:rFonts w:asciiTheme="minorHAnsi" w:hAnsiTheme="minorHAnsi" w:cstheme="minorHAnsi"/>
                <w:sz w:val="20"/>
                <w:szCs w:val="20"/>
                <w:lang w:val="en-AU"/>
              </w:rPr>
              <w:t>Suicide Prevention Australia</w:t>
            </w:r>
            <w:r w:rsidRPr="00D116DD">
              <w:rPr>
                <w:rFonts w:asciiTheme="minorHAnsi" w:hAnsiTheme="minorHAnsi" w:cstheme="minorHAnsi"/>
                <w:sz w:val="20"/>
                <w:szCs w:val="20"/>
                <w:lang w:val="en-AU"/>
              </w:rPr>
              <w:t xml:space="preserve"> </w:t>
            </w:r>
            <w:r w:rsidR="00505F22" w:rsidRPr="00D116DD">
              <w:rPr>
                <w:rFonts w:asciiTheme="minorHAnsi" w:hAnsiTheme="minorHAnsi" w:cstheme="minorHAnsi"/>
                <w:sz w:val="20"/>
                <w:szCs w:val="20"/>
                <w:lang w:val="en-AU"/>
              </w:rPr>
              <w:t>staff</w:t>
            </w:r>
            <w:r w:rsidRPr="00D116DD">
              <w:rPr>
                <w:rFonts w:asciiTheme="minorHAnsi" w:hAnsiTheme="minorHAnsi" w:cstheme="minorHAnsi"/>
                <w:sz w:val="20"/>
                <w:szCs w:val="20"/>
                <w:lang w:val="en-AU"/>
              </w:rPr>
              <w:t xml:space="preserve"> in line with </w:t>
            </w:r>
            <w:r w:rsidR="00770670" w:rsidRPr="00D116DD">
              <w:rPr>
                <w:rFonts w:asciiTheme="minorHAnsi" w:hAnsiTheme="minorHAnsi" w:cstheme="minorHAnsi"/>
                <w:sz w:val="20"/>
                <w:szCs w:val="20"/>
                <w:lang w:val="en-AU"/>
              </w:rPr>
              <w:t>Suicide Prevention Australia</w:t>
            </w:r>
            <w:r w:rsidRPr="00D116DD">
              <w:rPr>
                <w:rFonts w:asciiTheme="minorHAnsi" w:hAnsiTheme="minorHAnsi" w:cstheme="minorHAnsi"/>
                <w:sz w:val="20"/>
                <w:szCs w:val="20"/>
                <w:lang w:val="en-AU"/>
              </w:rPr>
              <w:t xml:space="preserve"> communication strategy to:</w:t>
            </w:r>
          </w:p>
          <w:p w14:paraId="25B095F2" w14:textId="4CD69FCB" w:rsidR="00F11B2F" w:rsidRPr="00D116DD" w:rsidRDefault="00BA2A6C" w:rsidP="00510975">
            <w:pPr>
              <w:pStyle w:val="BodyText"/>
              <w:numPr>
                <w:ilvl w:val="0"/>
                <w:numId w:val="13"/>
              </w:numPr>
              <w:tabs>
                <w:tab w:val="clear" w:pos="720"/>
              </w:tabs>
              <w:spacing w:before="120" w:after="120"/>
              <w:ind w:left="360"/>
              <w:jc w:val="both"/>
              <w:rPr>
                <w:rFonts w:asciiTheme="minorHAnsi" w:hAnsiTheme="minorHAnsi" w:cstheme="minorHAnsi"/>
                <w:sz w:val="20"/>
                <w:szCs w:val="20"/>
                <w:lang w:val="en-AU"/>
              </w:rPr>
            </w:pPr>
            <w:r w:rsidRPr="00D116DD">
              <w:rPr>
                <w:rFonts w:asciiTheme="minorHAnsi" w:hAnsiTheme="minorHAnsi" w:cstheme="minorHAnsi"/>
                <w:sz w:val="20"/>
                <w:szCs w:val="20"/>
                <w:lang w:val="en-AU"/>
              </w:rPr>
              <w:t>w</w:t>
            </w:r>
            <w:r w:rsidR="00F11B2F" w:rsidRPr="00D116DD">
              <w:rPr>
                <w:rFonts w:asciiTheme="minorHAnsi" w:hAnsiTheme="minorHAnsi" w:cstheme="minorHAnsi"/>
                <w:sz w:val="20"/>
                <w:szCs w:val="20"/>
                <w:lang w:val="en-AU"/>
              </w:rPr>
              <w:t xml:space="preserve">ork collaboratively and regularly communicate with </w:t>
            </w:r>
            <w:r w:rsidR="00770670" w:rsidRPr="00D116DD">
              <w:rPr>
                <w:rFonts w:asciiTheme="minorHAnsi" w:hAnsiTheme="minorHAnsi" w:cstheme="minorHAnsi"/>
                <w:sz w:val="20"/>
                <w:szCs w:val="20"/>
                <w:lang w:val="en-AU"/>
              </w:rPr>
              <w:t>Suicide Prevention Australia</w:t>
            </w:r>
            <w:r w:rsidR="00F11B2F" w:rsidRPr="00D116DD">
              <w:rPr>
                <w:rFonts w:asciiTheme="minorHAnsi" w:hAnsiTheme="minorHAnsi" w:cstheme="minorHAnsi"/>
                <w:sz w:val="20"/>
                <w:szCs w:val="20"/>
                <w:lang w:val="en-AU"/>
              </w:rPr>
              <w:t xml:space="preserve"> </w:t>
            </w:r>
            <w:r w:rsidR="00505F22" w:rsidRPr="00D116DD">
              <w:rPr>
                <w:rFonts w:asciiTheme="minorHAnsi" w:hAnsiTheme="minorHAnsi" w:cstheme="minorHAnsi"/>
                <w:sz w:val="20"/>
                <w:szCs w:val="20"/>
                <w:lang w:val="en-AU"/>
              </w:rPr>
              <w:t>staff</w:t>
            </w:r>
            <w:r w:rsidR="00F11B2F" w:rsidRPr="00D116DD">
              <w:rPr>
                <w:rFonts w:asciiTheme="minorHAnsi" w:hAnsiTheme="minorHAnsi" w:cstheme="minorHAnsi"/>
                <w:sz w:val="20"/>
                <w:szCs w:val="20"/>
                <w:lang w:val="en-AU"/>
              </w:rPr>
              <w:t xml:space="preserve"> regarding overall project directions, strategy and management as well as key activities and opportunities;</w:t>
            </w:r>
          </w:p>
          <w:p w14:paraId="027519D1" w14:textId="13216809" w:rsidR="00F11B2F" w:rsidRPr="00D116DD" w:rsidRDefault="00F11B2F" w:rsidP="00505F22">
            <w:pPr>
              <w:pStyle w:val="BodyText"/>
              <w:numPr>
                <w:ilvl w:val="0"/>
                <w:numId w:val="13"/>
              </w:numPr>
              <w:tabs>
                <w:tab w:val="clear" w:pos="720"/>
              </w:tabs>
              <w:spacing w:before="120" w:after="120"/>
              <w:ind w:left="360"/>
              <w:jc w:val="both"/>
              <w:rPr>
                <w:rFonts w:asciiTheme="minorHAnsi" w:hAnsiTheme="minorHAnsi" w:cstheme="minorHAnsi"/>
                <w:sz w:val="20"/>
                <w:szCs w:val="20"/>
                <w:lang w:val="en-AU"/>
              </w:rPr>
            </w:pPr>
            <w:r w:rsidRPr="00D116DD">
              <w:rPr>
                <w:rFonts w:asciiTheme="minorHAnsi" w:hAnsiTheme="minorHAnsi" w:cstheme="minorHAnsi"/>
                <w:sz w:val="20"/>
                <w:szCs w:val="20"/>
                <w:lang w:val="en-AU"/>
              </w:rPr>
              <w:t xml:space="preserve">build and maintain external relationships with potential funders, stakeholders, and supporters and others as appropriate to the </w:t>
            </w:r>
            <w:r w:rsidR="00A6734E">
              <w:rPr>
                <w:rFonts w:asciiTheme="minorHAnsi" w:hAnsiTheme="minorHAnsi" w:cstheme="minorHAnsi"/>
                <w:sz w:val="20"/>
                <w:szCs w:val="20"/>
                <w:lang w:val="en-AU"/>
              </w:rPr>
              <w:t>Administration &amp; HR Officer</w:t>
            </w:r>
            <w:r w:rsidR="00BA2A6C" w:rsidRPr="00D116DD">
              <w:rPr>
                <w:rFonts w:asciiTheme="minorHAnsi" w:hAnsiTheme="minorHAnsi" w:cstheme="minorHAnsi"/>
                <w:sz w:val="20"/>
                <w:szCs w:val="20"/>
                <w:lang w:val="en-AU"/>
              </w:rPr>
              <w:t xml:space="preserve"> role.</w:t>
            </w:r>
            <w:r w:rsidRPr="00D116DD">
              <w:rPr>
                <w:rFonts w:asciiTheme="minorHAnsi" w:hAnsiTheme="minorHAnsi" w:cstheme="minorHAnsi"/>
                <w:sz w:val="20"/>
                <w:szCs w:val="20"/>
                <w:lang w:val="en-AU"/>
              </w:rPr>
              <w:t xml:space="preserve"> </w:t>
            </w:r>
          </w:p>
        </w:tc>
      </w:tr>
      <w:tr w:rsidR="00F11B2F" w:rsidRPr="00D116DD" w14:paraId="37ACED3D" w14:textId="77777777" w:rsidTr="00F94E37">
        <w:tc>
          <w:tcPr>
            <w:tcW w:w="2268" w:type="dxa"/>
            <w:tcBorders>
              <w:top w:val="single" w:sz="4" w:space="0" w:color="auto"/>
              <w:left w:val="single" w:sz="12" w:space="0" w:color="auto"/>
              <w:bottom w:val="single" w:sz="4" w:space="0" w:color="auto"/>
              <w:right w:val="single" w:sz="4" w:space="0" w:color="auto"/>
            </w:tcBorders>
          </w:tcPr>
          <w:p w14:paraId="0C9C6351" w14:textId="77777777" w:rsidR="00F11B2F" w:rsidRPr="00D116DD" w:rsidRDefault="00F11B2F" w:rsidP="00F94E37">
            <w:pPr>
              <w:spacing w:before="40" w:after="40"/>
              <w:rPr>
                <w:rFonts w:asciiTheme="minorHAnsi" w:hAnsiTheme="minorHAnsi" w:cstheme="minorHAnsi"/>
                <w:b/>
                <w:sz w:val="20"/>
                <w:lang w:val="en-AU"/>
              </w:rPr>
            </w:pPr>
            <w:r w:rsidRPr="00D116DD">
              <w:rPr>
                <w:rFonts w:asciiTheme="minorHAnsi" w:hAnsiTheme="minorHAnsi" w:cstheme="minorHAnsi"/>
                <w:b/>
                <w:sz w:val="20"/>
                <w:lang w:val="en-AU"/>
              </w:rPr>
              <w:t>Administration</w:t>
            </w:r>
          </w:p>
        </w:tc>
        <w:tc>
          <w:tcPr>
            <w:tcW w:w="13467" w:type="dxa"/>
            <w:tcBorders>
              <w:top w:val="single" w:sz="4" w:space="0" w:color="auto"/>
              <w:left w:val="single" w:sz="4" w:space="0" w:color="auto"/>
              <w:bottom w:val="single" w:sz="4" w:space="0" w:color="auto"/>
              <w:right w:val="single" w:sz="12" w:space="0" w:color="auto"/>
            </w:tcBorders>
          </w:tcPr>
          <w:p w14:paraId="669AE068" w14:textId="4FEE2871" w:rsidR="00F11B2F" w:rsidRPr="00D116DD" w:rsidRDefault="00F11B2F" w:rsidP="00F94E37">
            <w:pPr>
              <w:pStyle w:val="BodyText"/>
              <w:spacing w:before="120" w:after="120"/>
              <w:jc w:val="both"/>
              <w:rPr>
                <w:rFonts w:asciiTheme="minorHAnsi" w:hAnsiTheme="minorHAnsi" w:cstheme="minorHAnsi"/>
                <w:sz w:val="20"/>
                <w:szCs w:val="20"/>
                <w:lang w:val="en-AU"/>
              </w:rPr>
            </w:pPr>
            <w:r w:rsidRPr="00D116DD">
              <w:rPr>
                <w:rFonts w:asciiTheme="minorHAnsi" w:hAnsiTheme="minorHAnsi" w:cstheme="minorHAnsi"/>
                <w:sz w:val="20"/>
                <w:szCs w:val="20"/>
                <w:lang w:val="en-AU"/>
              </w:rPr>
              <w:t xml:space="preserve">The </w:t>
            </w:r>
            <w:r w:rsidR="00A6734E">
              <w:rPr>
                <w:rFonts w:asciiTheme="minorHAnsi" w:hAnsiTheme="minorHAnsi" w:cstheme="minorHAnsi"/>
                <w:sz w:val="20"/>
                <w:szCs w:val="20"/>
                <w:lang w:val="en-AU"/>
              </w:rPr>
              <w:t>Administration &amp; HR Officer</w:t>
            </w:r>
            <w:r w:rsidR="005F566E" w:rsidRPr="00D116DD">
              <w:rPr>
                <w:rFonts w:asciiTheme="minorHAnsi" w:hAnsiTheme="minorHAnsi" w:cstheme="minorHAnsi"/>
                <w:sz w:val="20"/>
                <w:szCs w:val="20"/>
                <w:lang w:val="en-AU"/>
              </w:rPr>
              <w:t xml:space="preserve"> is</w:t>
            </w:r>
            <w:r w:rsidRPr="00D116DD">
              <w:rPr>
                <w:rFonts w:asciiTheme="minorHAnsi" w:hAnsiTheme="minorHAnsi" w:cstheme="minorHAnsi"/>
                <w:sz w:val="20"/>
                <w:szCs w:val="20"/>
                <w:lang w:val="en-AU"/>
              </w:rPr>
              <w:t xml:space="preserve"> responsible for:</w:t>
            </w:r>
          </w:p>
          <w:p w14:paraId="5E9FE8A5" w14:textId="71F63B52" w:rsidR="00F11B2F" w:rsidRPr="00D116DD" w:rsidRDefault="00F11B2F" w:rsidP="00505F22">
            <w:pPr>
              <w:pStyle w:val="BodyText"/>
              <w:numPr>
                <w:ilvl w:val="0"/>
                <w:numId w:val="14"/>
              </w:numPr>
              <w:spacing w:before="120" w:after="120"/>
              <w:jc w:val="both"/>
              <w:rPr>
                <w:rFonts w:asciiTheme="minorHAnsi" w:hAnsiTheme="minorHAnsi" w:cstheme="minorHAnsi"/>
                <w:sz w:val="20"/>
                <w:szCs w:val="20"/>
                <w:lang w:val="en-AU"/>
              </w:rPr>
            </w:pPr>
            <w:r w:rsidRPr="00D116DD">
              <w:rPr>
                <w:rFonts w:asciiTheme="minorHAnsi" w:hAnsiTheme="minorHAnsi" w:cstheme="minorHAnsi"/>
                <w:sz w:val="20"/>
                <w:szCs w:val="20"/>
                <w:lang w:val="en-AU"/>
              </w:rPr>
              <w:t xml:space="preserve">maintaining appropriate records in accordance with the </w:t>
            </w:r>
            <w:r w:rsidR="00770670" w:rsidRPr="00D116DD">
              <w:rPr>
                <w:rFonts w:asciiTheme="minorHAnsi" w:hAnsiTheme="minorHAnsi" w:cstheme="minorHAnsi"/>
                <w:sz w:val="20"/>
                <w:szCs w:val="20"/>
                <w:lang w:val="en-AU"/>
              </w:rPr>
              <w:t>Suicide Prevention Australia</w:t>
            </w:r>
            <w:r w:rsidRPr="00D116DD">
              <w:rPr>
                <w:rFonts w:asciiTheme="minorHAnsi" w:hAnsiTheme="minorHAnsi" w:cstheme="minorHAnsi"/>
                <w:sz w:val="20"/>
                <w:szCs w:val="20"/>
                <w:lang w:val="en-AU"/>
              </w:rPr>
              <w:t xml:space="preserve"> quality assurance policies and procedures and as directed by the </w:t>
            </w:r>
            <w:r w:rsidR="00BA2A6C" w:rsidRPr="00D116DD">
              <w:rPr>
                <w:rFonts w:asciiTheme="minorHAnsi" w:hAnsiTheme="minorHAnsi" w:cstheme="minorHAnsi"/>
                <w:sz w:val="20"/>
                <w:szCs w:val="20"/>
                <w:lang w:val="en-AU"/>
              </w:rPr>
              <w:t>Director Operations and Partnerships</w:t>
            </w:r>
            <w:r w:rsidR="00505F22" w:rsidRPr="00D116DD">
              <w:rPr>
                <w:rFonts w:asciiTheme="minorHAnsi" w:hAnsiTheme="minorHAnsi" w:cstheme="minorHAnsi"/>
                <w:sz w:val="20"/>
                <w:szCs w:val="20"/>
                <w:lang w:val="en-AU"/>
              </w:rPr>
              <w:t>.</w:t>
            </w:r>
          </w:p>
        </w:tc>
      </w:tr>
      <w:tr w:rsidR="00F11B2F" w:rsidRPr="00D116DD" w14:paraId="4A090F0B" w14:textId="77777777" w:rsidTr="00F94E37">
        <w:tc>
          <w:tcPr>
            <w:tcW w:w="2268" w:type="dxa"/>
            <w:tcBorders>
              <w:top w:val="single" w:sz="4" w:space="0" w:color="auto"/>
              <w:left w:val="single" w:sz="12" w:space="0" w:color="auto"/>
              <w:bottom w:val="single" w:sz="4" w:space="0" w:color="auto"/>
              <w:right w:val="single" w:sz="4" w:space="0" w:color="auto"/>
            </w:tcBorders>
          </w:tcPr>
          <w:p w14:paraId="00161B33" w14:textId="77777777" w:rsidR="00F11B2F" w:rsidRPr="00D116DD" w:rsidRDefault="00F11B2F" w:rsidP="00F94E37">
            <w:pPr>
              <w:spacing w:before="40" w:after="40"/>
              <w:rPr>
                <w:rFonts w:asciiTheme="minorHAnsi" w:hAnsiTheme="minorHAnsi" w:cstheme="minorHAnsi"/>
                <w:b/>
                <w:sz w:val="20"/>
                <w:lang w:val="en-AU"/>
              </w:rPr>
            </w:pPr>
            <w:r w:rsidRPr="00D116DD">
              <w:rPr>
                <w:rFonts w:asciiTheme="minorHAnsi" w:hAnsiTheme="minorHAnsi" w:cstheme="minorHAnsi"/>
                <w:b/>
                <w:sz w:val="20"/>
                <w:lang w:val="en-AU"/>
              </w:rPr>
              <w:t>Reporting</w:t>
            </w:r>
          </w:p>
        </w:tc>
        <w:tc>
          <w:tcPr>
            <w:tcW w:w="13467" w:type="dxa"/>
            <w:tcBorders>
              <w:top w:val="single" w:sz="4" w:space="0" w:color="auto"/>
              <w:left w:val="single" w:sz="4" w:space="0" w:color="auto"/>
              <w:bottom w:val="single" w:sz="4" w:space="0" w:color="auto"/>
              <w:right w:val="single" w:sz="12" w:space="0" w:color="auto"/>
            </w:tcBorders>
          </w:tcPr>
          <w:p w14:paraId="6B1E256D" w14:textId="4DCBB149" w:rsidR="00F11B2F" w:rsidRPr="00D116DD" w:rsidRDefault="00F11B2F" w:rsidP="00F94E37">
            <w:pPr>
              <w:numPr>
                <w:ilvl w:val="12"/>
                <w:numId w:val="0"/>
              </w:numPr>
              <w:spacing w:before="120" w:after="120"/>
              <w:jc w:val="both"/>
              <w:rPr>
                <w:rFonts w:asciiTheme="minorHAnsi" w:hAnsiTheme="minorHAnsi" w:cstheme="minorHAnsi"/>
                <w:sz w:val="20"/>
                <w:szCs w:val="20"/>
                <w:lang w:val="en-AU"/>
              </w:rPr>
            </w:pPr>
            <w:r w:rsidRPr="00D116DD">
              <w:rPr>
                <w:rFonts w:asciiTheme="minorHAnsi" w:hAnsiTheme="minorHAnsi" w:cstheme="minorHAnsi"/>
                <w:sz w:val="20"/>
                <w:szCs w:val="20"/>
                <w:lang w:val="en-AU"/>
              </w:rPr>
              <w:t xml:space="preserve">The </w:t>
            </w:r>
            <w:r w:rsidR="00A6734E">
              <w:rPr>
                <w:rFonts w:asciiTheme="minorHAnsi" w:hAnsiTheme="minorHAnsi" w:cstheme="minorHAnsi"/>
                <w:sz w:val="20"/>
                <w:szCs w:val="20"/>
                <w:lang w:val="en-AU"/>
              </w:rPr>
              <w:t>Administration &amp; HR Officer</w:t>
            </w:r>
            <w:r w:rsidRPr="00D116DD">
              <w:rPr>
                <w:rFonts w:asciiTheme="minorHAnsi" w:hAnsiTheme="minorHAnsi" w:cstheme="minorHAnsi"/>
                <w:sz w:val="20"/>
                <w:szCs w:val="20"/>
                <w:lang w:val="en-AU"/>
              </w:rPr>
              <w:t xml:space="preserve"> is responsible for reporting to the </w:t>
            </w:r>
            <w:r w:rsidR="00BA2A6C" w:rsidRPr="00D116DD">
              <w:rPr>
                <w:rFonts w:asciiTheme="minorHAnsi" w:hAnsiTheme="minorHAnsi" w:cstheme="minorHAnsi"/>
                <w:sz w:val="20"/>
                <w:szCs w:val="20"/>
                <w:lang w:val="en-AU"/>
              </w:rPr>
              <w:t>Director</w:t>
            </w:r>
            <w:r w:rsidR="0077032D" w:rsidRPr="00D116DD">
              <w:rPr>
                <w:rFonts w:asciiTheme="minorHAnsi" w:hAnsiTheme="minorHAnsi" w:cstheme="minorHAnsi"/>
                <w:sz w:val="20"/>
                <w:szCs w:val="20"/>
                <w:lang w:val="en-AU"/>
              </w:rPr>
              <w:t xml:space="preserve"> Finance and</w:t>
            </w:r>
            <w:r w:rsidR="00BA2A6C" w:rsidRPr="00D116DD">
              <w:rPr>
                <w:rFonts w:asciiTheme="minorHAnsi" w:hAnsiTheme="minorHAnsi" w:cstheme="minorHAnsi"/>
                <w:sz w:val="20"/>
                <w:szCs w:val="20"/>
                <w:lang w:val="en-AU"/>
              </w:rPr>
              <w:t xml:space="preserve"> Operations </w:t>
            </w:r>
            <w:r w:rsidRPr="00D116DD">
              <w:rPr>
                <w:rFonts w:asciiTheme="minorHAnsi" w:hAnsiTheme="minorHAnsi" w:cstheme="minorHAnsi"/>
                <w:sz w:val="20"/>
                <w:szCs w:val="20"/>
                <w:lang w:val="en-AU"/>
              </w:rPr>
              <w:t>by:</w:t>
            </w:r>
          </w:p>
          <w:p w14:paraId="7E8EC5C0" w14:textId="4555771A" w:rsidR="00F11B2F" w:rsidRPr="00D116DD" w:rsidRDefault="00F11B2F" w:rsidP="00505F22">
            <w:pPr>
              <w:pStyle w:val="BodyText"/>
              <w:numPr>
                <w:ilvl w:val="0"/>
                <w:numId w:val="32"/>
              </w:numPr>
              <w:spacing w:before="120" w:after="120"/>
              <w:jc w:val="both"/>
              <w:rPr>
                <w:rFonts w:asciiTheme="minorHAnsi" w:hAnsiTheme="minorHAnsi" w:cstheme="minorHAnsi"/>
                <w:sz w:val="20"/>
                <w:szCs w:val="20"/>
                <w:lang w:val="en-AU"/>
              </w:rPr>
            </w:pPr>
            <w:r w:rsidRPr="00D116DD">
              <w:rPr>
                <w:rFonts w:asciiTheme="minorHAnsi" w:hAnsiTheme="minorHAnsi" w:cstheme="minorHAnsi"/>
                <w:sz w:val="20"/>
                <w:szCs w:val="20"/>
                <w:lang w:val="en-AU"/>
              </w:rPr>
              <w:t xml:space="preserve">keeping accurate records and reporting regularly and in a timely, agreed manner on the outputs of the </w:t>
            </w:r>
            <w:r w:rsidR="00505F22" w:rsidRPr="00D116DD">
              <w:rPr>
                <w:rFonts w:asciiTheme="minorHAnsi" w:hAnsiTheme="minorHAnsi" w:cstheme="minorHAnsi"/>
                <w:sz w:val="20"/>
                <w:szCs w:val="20"/>
                <w:lang w:val="en-AU"/>
              </w:rPr>
              <w:t>Operating Plan</w:t>
            </w:r>
            <w:r w:rsidR="00BA2A6C" w:rsidRPr="00D116DD">
              <w:rPr>
                <w:rFonts w:asciiTheme="minorHAnsi" w:hAnsiTheme="minorHAnsi" w:cstheme="minorHAnsi"/>
                <w:sz w:val="20"/>
                <w:szCs w:val="20"/>
                <w:lang w:val="en-AU"/>
              </w:rPr>
              <w:t>;</w:t>
            </w:r>
          </w:p>
          <w:p w14:paraId="464547AB" w14:textId="4677397D" w:rsidR="00505F22" w:rsidRPr="00D116DD" w:rsidRDefault="00BA2A6C" w:rsidP="00505F22">
            <w:pPr>
              <w:pStyle w:val="BodyText"/>
              <w:numPr>
                <w:ilvl w:val="0"/>
                <w:numId w:val="32"/>
              </w:numPr>
              <w:spacing w:before="120" w:after="120"/>
              <w:jc w:val="both"/>
              <w:rPr>
                <w:rFonts w:asciiTheme="minorHAnsi" w:hAnsiTheme="minorHAnsi" w:cstheme="minorHAnsi"/>
                <w:sz w:val="20"/>
                <w:szCs w:val="20"/>
                <w:lang w:val="en-AU"/>
              </w:rPr>
            </w:pPr>
            <w:r w:rsidRPr="00D116DD">
              <w:rPr>
                <w:rFonts w:asciiTheme="minorHAnsi" w:hAnsiTheme="minorHAnsi" w:cstheme="minorHAnsi"/>
                <w:sz w:val="20"/>
                <w:szCs w:val="20"/>
                <w:lang w:val="en-AU"/>
              </w:rPr>
              <w:t>c</w:t>
            </w:r>
            <w:r w:rsidR="00505F22" w:rsidRPr="00D116DD">
              <w:rPr>
                <w:rFonts w:asciiTheme="minorHAnsi" w:hAnsiTheme="minorHAnsi" w:cstheme="minorHAnsi"/>
                <w:sz w:val="20"/>
                <w:szCs w:val="20"/>
                <w:lang w:val="en-AU"/>
              </w:rPr>
              <w:t xml:space="preserve">ontribute to </w:t>
            </w:r>
            <w:r w:rsidR="00654156">
              <w:rPr>
                <w:rFonts w:asciiTheme="minorHAnsi" w:hAnsiTheme="minorHAnsi" w:cstheme="minorHAnsi"/>
                <w:sz w:val="20"/>
                <w:szCs w:val="20"/>
                <w:lang w:val="en-AU"/>
              </w:rPr>
              <w:t>bi-month</w:t>
            </w:r>
            <w:r w:rsidR="00505F22" w:rsidRPr="00D116DD">
              <w:rPr>
                <w:rFonts w:asciiTheme="minorHAnsi" w:hAnsiTheme="minorHAnsi" w:cstheme="minorHAnsi"/>
                <w:sz w:val="20"/>
                <w:szCs w:val="20"/>
                <w:lang w:val="en-AU"/>
              </w:rPr>
              <w:t xml:space="preserve">ly </w:t>
            </w:r>
            <w:r w:rsidR="0024550E">
              <w:rPr>
                <w:rFonts w:asciiTheme="minorHAnsi" w:hAnsiTheme="minorHAnsi" w:cstheme="minorHAnsi"/>
                <w:sz w:val="20"/>
                <w:szCs w:val="20"/>
                <w:lang w:val="en-AU"/>
              </w:rPr>
              <w:t>Executive</w:t>
            </w:r>
            <w:r w:rsidR="00505F22" w:rsidRPr="00D116DD">
              <w:rPr>
                <w:rFonts w:asciiTheme="minorHAnsi" w:hAnsiTheme="minorHAnsi" w:cstheme="minorHAnsi"/>
                <w:sz w:val="20"/>
                <w:szCs w:val="20"/>
                <w:lang w:val="en-AU"/>
              </w:rPr>
              <w:t xml:space="preserve"> </w:t>
            </w:r>
            <w:r w:rsidR="00654156">
              <w:rPr>
                <w:rFonts w:asciiTheme="minorHAnsi" w:hAnsiTheme="minorHAnsi" w:cstheme="minorHAnsi"/>
                <w:sz w:val="20"/>
                <w:szCs w:val="20"/>
                <w:lang w:val="en-AU"/>
              </w:rPr>
              <w:t>R</w:t>
            </w:r>
            <w:r w:rsidR="00505F22" w:rsidRPr="00D116DD">
              <w:rPr>
                <w:rFonts w:asciiTheme="minorHAnsi" w:hAnsiTheme="minorHAnsi" w:cstheme="minorHAnsi"/>
                <w:sz w:val="20"/>
                <w:szCs w:val="20"/>
                <w:lang w:val="en-AU"/>
              </w:rPr>
              <w:t>eports and other required meetings to give updates of strategic, planning and development activities;</w:t>
            </w:r>
          </w:p>
          <w:p w14:paraId="6ADB3AC5" w14:textId="7AC6F1F7" w:rsidR="00F11B2F" w:rsidRPr="00D116DD" w:rsidRDefault="00F11B2F" w:rsidP="00505F22">
            <w:pPr>
              <w:pStyle w:val="BodyText"/>
              <w:numPr>
                <w:ilvl w:val="0"/>
                <w:numId w:val="32"/>
              </w:numPr>
              <w:spacing w:before="120" w:after="120"/>
              <w:jc w:val="both"/>
              <w:rPr>
                <w:rFonts w:asciiTheme="minorHAnsi" w:hAnsiTheme="minorHAnsi" w:cstheme="minorHAnsi"/>
                <w:sz w:val="20"/>
                <w:szCs w:val="20"/>
                <w:lang w:val="en-AU"/>
              </w:rPr>
            </w:pPr>
            <w:r w:rsidRPr="00D116DD">
              <w:rPr>
                <w:rFonts w:asciiTheme="minorHAnsi" w:hAnsiTheme="minorHAnsi" w:cstheme="minorHAnsi"/>
                <w:sz w:val="20"/>
                <w:szCs w:val="20"/>
                <w:lang w:val="en-AU"/>
              </w:rPr>
              <w:t>identification of any issues arising for which decisions are required</w:t>
            </w:r>
            <w:r w:rsidR="00BA2A6C" w:rsidRPr="00D116DD">
              <w:rPr>
                <w:rFonts w:asciiTheme="minorHAnsi" w:hAnsiTheme="minorHAnsi" w:cstheme="minorHAnsi"/>
                <w:sz w:val="20"/>
                <w:szCs w:val="20"/>
                <w:lang w:val="en-AU"/>
              </w:rPr>
              <w:t>;</w:t>
            </w:r>
          </w:p>
          <w:p w14:paraId="776A74A0" w14:textId="3D3D828C" w:rsidR="00F11B2F" w:rsidRPr="00D116DD" w:rsidRDefault="00F11B2F" w:rsidP="00505F22">
            <w:pPr>
              <w:pStyle w:val="BodyText"/>
              <w:numPr>
                <w:ilvl w:val="0"/>
                <w:numId w:val="32"/>
              </w:numPr>
              <w:spacing w:before="120" w:after="120"/>
              <w:jc w:val="both"/>
              <w:rPr>
                <w:rFonts w:asciiTheme="minorHAnsi" w:hAnsiTheme="minorHAnsi" w:cstheme="minorHAnsi"/>
                <w:sz w:val="20"/>
                <w:szCs w:val="20"/>
                <w:lang w:val="en-AU"/>
              </w:rPr>
            </w:pPr>
            <w:r w:rsidRPr="00D116DD">
              <w:rPr>
                <w:rFonts w:asciiTheme="minorHAnsi" w:hAnsiTheme="minorHAnsi" w:cstheme="minorHAnsi"/>
                <w:sz w:val="20"/>
                <w:szCs w:val="20"/>
                <w:lang w:val="en-AU"/>
              </w:rPr>
              <w:t>performance with respect to implementation of organi</w:t>
            </w:r>
            <w:r w:rsidR="00505F22" w:rsidRPr="00D116DD">
              <w:rPr>
                <w:rFonts w:asciiTheme="minorHAnsi" w:hAnsiTheme="minorHAnsi" w:cstheme="minorHAnsi"/>
                <w:sz w:val="20"/>
                <w:szCs w:val="20"/>
                <w:lang w:val="en-AU"/>
              </w:rPr>
              <w:t>s</w:t>
            </w:r>
            <w:r w:rsidRPr="00D116DD">
              <w:rPr>
                <w:rFonts w:asciiTheme="minorHAnsi" w:hAnsiTheme="minorHAnsi" w:cstheme="minorHAnsi"/>
                <w:sz w:val="20"/>
                <w:szCs w:val="20"/>
                <w:lang w:val="en-AU"/>
              </w:rPr>
              <w:t xml:space="preserve">ation </w:t>
            </w:r>
            <w:r w:rsidR="00505F22" w:rsidRPr="00D116DD">
              <w:rPr>
                <w:rFonts w:asciiTheme="minorHAnsi" w:hAnsiTheme="minorHAnsi" w:cstheme="minorHAnsi"/>
                <w:sz w:val="20"/>
                <w:szCs w:val="20"/>
                <w:lang w:val="en-AU"/>
              </w:rPr>
              <w:t>goals</w:t>
            </w:r>
            <w:r w:rsidRPr="00D116DD">
              <w:rPr>
                <w:rFonts w:asciiTheme="minorHAnsi" w:hAnsiTheme="minorHAnsi" w:cstheme="minorHAnsi"/>
                <w:sz w:val="20"/>
                <w:szCs w:val="20"/>
                <w:lang w:val="en-AU"/>
              </w:rPr>
              <w:t xml:space="preserve">, </w:t>
            </w:r>
            <w:r w:rsidR="00505F22" w:rsidRPr="00D116DD">
              <w:rPr>
                <w:rFonts w:asciiTheme="minorHAnsi" w:hAnsiTheme="minorHAnsi" w:cstheme="minorHAnsi"/>
                <w:sz w:val="20"/>
                <w:szCs w:val="20"/>
                <w:lang w:val="en-AU"/>
              </w:rPr>
              <w:t>targets</w:t>
            </w:r>
            <w:r w:rsidRPr="00D116DD">
              <w:rPr>
                <w:rFonts w:asciiTheme="minorHAnsi" w:hAnsiTheme="minorHAnsi" w:cstheme="minorHAnsi"/>
                <w:sz w:val="20"/>
                <w:szCs w:val="20"/>
                <w:lang w:val="en-AU"/>
              </w:rPr>
              <w:t xml:space="preserve"> and related new initiatives</w:t>
            </w:r>
            <w:r w:rsidR="00BA2A6C" w:rsidRPr="00D116DD">
              <w:rPr>
                <w:rFonts w:asciiTheme="minorHAnsi" w:hAnsiTheme="minorHAnsi" w:cstheme="minorHAnsi"/>
                <w:sz w:val="20"/>
                <w:szCs w:val="20"/>
                <w:lang w:val="en-AU"/>
              </w:rPr>
              <w:t>.</w:t>
            </w:r>
          </w:p>
        </w:tc>
      </w:tr>
      <w:tr w:rsidR="00F11B2F" w:rsidRPr="00D116DD" w14:paraId="4C9A8E34" w14:textId="77777777" w:rsidTr="00F94E37">
        <w:tc>
          <w:tcPr>
            <w:tcW w:w="2268" w:type="dxa"/>
            <w:tcBorders>
              <w:top w:val="single" w:sz="4" w:space="0" w:color="auto"/>
              <w:left w:val="single" w:sz="12" w:space="0" w:color="auto"/>
              <w:bottom w:val="single" w:sz="4" w:space="0" w:color="auto"/>
              <w:right w:val="single" w:sz="4" w:space="0" w:color="auto"/>
            </w:tcBorders>
          </w:tcPr>
          <w:p w14:paraId="5892E8A5" w14:textId="77777777" w:rsidR="00F11B2F" w:rsidRPr="00D116DD" w:rsidRDefault="00F11B2F" w:rsidP="00F94E37">
            <w:pPr>
              <w:spacing w:before="40" w:after="40"/>
              <w:rPr>
                <w:rFonts w:asciiTheme="minorHAnsi" w:hAnsiTheme="minorHAnsi" w:cstheme="minorHAnsi"/>
                <w:b/>
                <w:sz w:val="20"/>
                <w:lang w:val="en-AU"/>
              </w:rPr>
            </w:pPr>
            <w:r w:rsidRPr="00D116DD">
              <w:rPr>
                <w:rFonts w:asciiTheme="minorHAnsi" w:hAnsiTheme="minorHAnsi" w:cstheme="minorHAnsi"/>
                <w:b/>
                <w:sz w:val="20"/>
                <w:lang w:val="en-AU"/>
              </w:rPr>
              <w:t>Adherence to Policy and Procedures</w:t>
            </w:r>
          </w:p>
        </w:tc>
        <w:tc>
          <w:tcPr>
            <w:tcW w:w="13467" w:type="dxa"/>
            <w:tcBorders>
              <w:top w:val="single" w:sz="4" w:space="0" w:color="auto"/>
              <w:left w:val="single" w:sz="4" w:space="0" w:color="auto"/>
              <w:bottom w:val="single" w:sz="4" w:space="0" w:color="auto"/>
              <w:right w:val="single" w:sz="12" w:space="0" w:color="auto"/>
            </w:tcBorders>
          </w:tcPr>
          <w:p w14:paraId="16F3DF01" w14:textId="77777777" w:rsidR="00F11B2F" w:rsidRPr="00D116DD" w:rsidRDefault="0046070A" w:rsidP="00F94E37">
            <w:pPr>
              <w:numPr>
                <w:ilvl w:val="12"/>
                <w:numId w:val="0"/>
              </w:numPr>
              <w:spacing w:before="120" w:after="120"/>
              <w:jc w:val="both"/>
              <w:rPr>
                <w:rFonts w:asciiTheme="minorHAnsi" w:hAnsiTheme="minorHAnsi" w:cstheme="minorHAnsi"/>
                <w:sz w:val="20"/>
                <w:szCs w:val="20"/>
                <w:lang w:val="en-AU"/>
              </w:rPr>
            </w:pPr>
            <w:r w:rsidRPr="00D116DD">
              <w:rPr>
                <w:rFonts w:asciiTheme="minorHAnsi" w:hAnsiTheme="minorHAnsi" w:cstheme="minorHAnsi"/>
                <w:sz w:val="20"/>
                <w:szCs w:val="20"/>
                <w:lang w:val="en-AU"/>
              </w:rPr>
              <w:t>Suicide Prevention Australia</w:t>
            </w:r>
            <w:r w:rsidR="00F11B2F" w:rsidRPr="00D116DD">
              <w:rPr>
                <w:rFonts w:asciiTheme="minorHAnsi" w:hAnsiTheme="minorHAnsi" w:cstheme="minorHAnsi"/>
                <w:sz w:val="20"/>
                <w:szCs w:val="20"/>
                <w:lang w:val="en-AU"/>
              </w:rPr>
              <w:t xml:space="preserve"> internal operations are guided by a comprehensive Policy and Procedures manual that sits alongside and complements employment agreements for all staff.  </w:t>
            </w:r>
          </w:p>
          <w:p w14:paraId="24BEF3C5" w14:textId="25F905C6" w:rsidR="00F11B2F" w:rsidRPr="00D116DD" w:rsidRDefault="00F11B2F" w:rsidP="00F94E37">
            <w:pPr>
              <w:numPr>
                <w:ilvl w:val="12"/>
                <w:numId w:val="0"/>
              </w:numPr>
              <w:spacing w:before="120" w:after="120"/>
              <w:jc w:val="both"/>
              <w:rPr>
                <w:rFonts w:asciiTheme="minorHAnsi" w:hAnsiTheme="minorHAnsi" w:cstheme="minorHAnsi"/>
                <w:sz w:val="18"/>
                <w:szCs w:val="18"/>
                <w:lang w:val="en-AU"/>
              </w:rPr>
            </w:pPr>
            <w:r w:rsidRPr="00D116DD">
              <w:rPr>
                <w:rFonts w:asciiTheme="minorHAnsi" w:hAnsiTheme="minorHAnsi" w:cstheme="minorHAnsi"/>
                <w:sz w:val="20"/>
                <w:szCs w:val="20"/>
                <w:lang w:val="en-AU"/>
              </w:rPr>
              <w:t xml:space="preserve">It is the expectation of all </w:t>
            </w:r>
            <w:r w:rsidR="00770670" w:rsidRPr="00D116DD">
              <w:rPr>
                <w:rFonts w:asciiTheme="minorHAnsi" w:hAnsiTheme="minorHAnsi" w:cstheme="minorHAnsi"/>
                <w:sz w:val="20"/>
                <w:szCs w:val="20"/>
                <w:lang w:val="en-AU"/>
              </w:rPr>
              <w:t>Suicide Prevention Australia</w:t>
            </w:r>
            <w:r w:rsidRPr="00D116DD">
              <w:rPr>
                <w:rFonts w:asciiTheme="minorHAnsi" w:hAnsiTheme="minorHAnsi" w:cstheme="minorHAnsi"/>
                <w:sz w:val="20"/>
                <w:szCs w:val="20"/>
                <w:lang w:val="en-AU"/>
              </w:rPr>
              <w:t xml:space="preserve"> staff and a condition of their employment that they adhere strictly to these internal policy documents.</w:t>
            </w:r>
          </w:p>
        </w:tc>
      </w:tr>
    </w:tbl>
    <w:p w14:paraId="3C2A2268" w14:textId="77777777" w:rsidR="00BA2A6C" w:rsidRDefault="00BA2A6C">
      <w:pPr>
        <w:rPr>
          <w:rFonts w:asciiTheme="minorHAnsi" w:hAnsiTheme="minorHAnsi" w:cstheme="minorHAnsi"/>
          <w:lang w:val="en-AU"/>
        </w:rPr>
      </w:pPr>
    </w:p>
    <w:p w14:paraId="030FC919" w14:textId="77777777" w:rsidR="00D30E83" w:rsidRDefault="00D30E83">
      <w:pPr>
        <w:rPr>
          <w:rFonts w:asciiTheme="minorHAnsi" w:hAnsiTheme="minorHAnsi" w:cstheme="minorHAnsi"/>
          <w:lang w:val="en-AU"/>
        </w:rPr>
      </w:pPr>
    </w:p>
    <w:p w14:paraId="660563CE" w14:textId="77777777" w:rsidR="00D30E83" w:rsidRDefault="00D30E83">
      <w:pPr>
        <w:rPr>
          <w:rFonts w:asciiTheme="minorHAnsi" w:hAnsiTheme="minorHAnsi" w:cstheme="minorHAnsi"/>
          <w:lang w:val="en-AU"/>
        </w:rPr>
      </w:pPr>
    </w:p>
    <w:p w14:paraId="24D00600" w14:textId="77777777" w:rsidR="00734161" w:rsidRPr="00D116DD" w:rsidRDefault="00734161">
      <w:pPr>
        <w:rPr>
          <w:rFonts w:asciiTheme="minorHAnsi" w:hAnsiTheme="minorHAnsi" w:cstheme="minorHAnsi"/>
          <w:lang w:val="en-AU"/>
        </w:rPr>
      </w:pPr>
    </w:p>
    <w:tbl>
      <w:tblPr>
        <w:tblW w:w="15735" w:type="dxa"/>
        <w:tblInd w:w="-487" w:type="dxa"/>
        <w:tblLayout w:type="fixed"/>
        <w:tblCellMar>
          <w:left w:w="80" w:type="dxa"/>
          <w:right w:w="80" w:type="dxa"/>
        </w:tblCellMar>
        <w:tblLook w:val="0000" w:firstRow="0" w:lastRow="0" w:firstColumn="0" w:lastColumn="0" w:noHBand="0" w:noVBand="0"/>
      </w:tblPr>
      <w:tblGrid>
        <w:gridCol w:w="2552"/>
        <w:gridCol w:w="1276"/>
        <w:gridCol w:w="4110"/>
        <w:gridCol w:w="7797"/>
      </w:tblGrid>
      <w:tr w:rsidR="00F11B2F" w:rsidRPr="00D116DD" w14:paraId="05A28A24" w14:textId="77777777" w:rsidTr="00C41256">
        <w:tc>
          <w:tcPr>
            <w:tcW w:w="15735" w:type="dxa"/>
            <w:gridSpan w:val="4"/>
            <w:tcBorders>
              <w:left w:val="single" w:sz="12" w:space="0" w:color="auto"/>
              <w:bottom w:val="single" w:sz="4" w:space="0" w:color="auto"/>
              <w:right w:val="single" w:sz="12" w:space="0" w:color="auto"/>
            </w:tcBorders>
            <w:shd w:val="clear" w:color="auto" w:fill="333399"/>
          </w:tcPr>
          <w:p w14:paraId="34DC61D9" w14:textId="77777777" w:rsidR="00F11B2F" w:rsidRPr="00D116DD" w:rsidRDefault="00F11B2F" w:rsidP="00990FF9">
            <w:pPr>
              <w:spacing w:before="40" w:after="40"/>
              <w:rPr>
                <w:rFonts w:asciiTheme="minorHAnsi" w:hAnsiTheme="minorHAnsi" w:cstheme="minorHAnsi"/>
                <w:iCs/>
                <w:smallCaps/>
                <w:color w:val="FFFFFF"/>
                <w:sz w:val="20"/>
                <w:szCs w:val="20"/>
                <w:lang w:val="en-AU"/>
              </w:rPr>
            </w:pPr>
            <w:r w:rsidRPr="00D116DD">
              <w:rPr>
                <w:rFonts w:asciiTheme="minorHAnsi" w:hAnsiTheme="minorHAnsi" w:cstheme="minorHAnsi"/>
                <w:sz w:val="20"/>
                <w:szCs w:val="20"/>
                <w:lang w:val="en-AU"/>
              </w:rPr>
              <w:lastRenderedPageBreak/>
              <w:br w:type="page"/>
            </w:r>
            <w:r w:rsidRPr="00D116DD">
              <w:rPr>
                <w:rFonts w:asciiTheme="minorHAnsi" w:hAnsiTheme="minorHAnsi" w:cstheme="minorHAnsi"/>
                <w:b/>
                <w:smallCaps/>
                <w:color w:val="FFFFFF"/>
                <w:spacing w:val="26"/>
                <w:sz w:val="20"/>
                <w:szCs w:val="20"/>
                <w:lang w:val="en-AU"/>
              </w:rPr>
              <w:t>Skills, Knowledge &amp; Experience:</w:t>
            </w:r>
          </w:p>
        </w:tc>
      </w:tr>
      <w:tr w:rsidR="00F11B2F" w:rsidRPr="00D116DD" w14:paraId="56FB5683" w14:textId="77777777" w:rsidTr="00A06E31">
        <w:tc>
          <w:tcPr>
            <w:tcW w:w="3828" w:type="dxa"/>
            <w:gridSpan w:val="2"/>
            <w:tcBorders>
              <w:top w:val="single" w:sz="4" w:space="0" w:color="auto"/>
              <w:left w:val="single" w:sz="12" w:space="0" w:color="auto"/>
              <w:bottom w:val="single" w:sz="4" w:space="0" w:color="auto"/>
              <w:right w:val="single" w:sz="4" w:space="0" w:color="auto"/>
            </w:tcBorders>
            <w:shd w:val="clear" w:color="auto" w:fill="999999"/>
          </w:tcPr>
          <w:p w14:paraId="479A456B" w14:textId="77777777" w:rsidR="00F11B2F" w:rsidRPr="00D116DD" w:rsidRDefault="00F11B2F" w:rsidP="00A06E31">
            <w:pPr>
              <w:spacing w:before="40" w:after="40"/>
              <w:rPr>
                <w:rFonts w:asciiTheme="minorHAnsi" w:hAnsiTheme="minorHAnsi" w:cstheme="minorHAnsi"/>
                <w:b/>
                <w:i/>
                <w:color w:val="FFFFFF"/>
                <w:sz w:val="20"/>
                <w:szCs w:val="20"/>
                <w:lang w:val="en-AU"/>
              </w:rPr>
            </w:pPr>
            <w:r w:rsidRPr="00D116DD">
              <w:rPr>
                <w:rFonts w:asciiTheme="minorHAnsi" w:hAnsiTheme="minorHAnsi" w:cstheme="minorHAnsi"/>
                <w:b/>
                <w:i/>
                <w:color w:val="FFFFFF"/>
                <w:sz w:val="20"/>
                <w:szCs w:val="20"/>
                <w:lang w:val="en-AU"/>
              </w:rPr>
              <w:t xml:space="preserve">Qualifications: </w:t>
            </w:r>
            <w:r w:rsidRPr="00D116DD">
              <w:rPr>
                <w:rFonts w:asciiTheme="minorHAnsi" w:hAnsiTheme="minorHAnsi" w:cstheme="minorHAnsi"/>
                <w:bCs/>
                <w:iCs/>
                <w:color w:val="FFFFFF"/>
                <w:sz w:val="20"/>
                <w:szCs w:val="20"/>
                <w:lang w:val="en-AU"/>
              </w:rPr>
              <w:t>what minimum educational, technical or professional qualifications required to competently perform role</w:t>
            </w:r>
          </w:p>
        </w:tc>
        <w:tc>
          <w:tcPr>
            <w:tcW w:w="11907" w:type="dxa"/>
            <w:gridSpan w:val="2"/>
            <w:tcBorders>
              <w:top w:val="single" w:sz="4" w:space="0" w:color="auto"/>
              <w:left w:val="single" w:sz="4" w:space="0" w:color="auto"/>
              <w:bottom w:val="single" w:sz="4" w:space="0" w:color="auto"/>
              <w:right w:val="single" w:sz="12" w:space="0" w:color="auto"/>
            </w:tcBorders>
          </w:tcPr>
          <w:p w14:paraId="6C6B20EB" w14:textId="49FE8167" w:rsidR="0077032D" w:rsidRPr="0030383A" w:rsidRDefault="0077032D" w:rsidP="0030383A">
            <w:pPr>
              <w:pStyle w:val="ListParagraph"/>
              <w:numPr>
                <w:ilvl w:val="0"/>
                <w:numId w:val="38"/>
              </w:numPr>
              <w:ind w:left="432" w:hanging="450"/>
              <w:rPr>
                <w:rFonts w:asciiTheme="minorHAnsi" w:hAnsiTheme="minorHAnsi" w:cstheme="minorHAnsi"/>
                <w:sz w:val="20"/>
                <w:szCs w:val="20"/>
                <w:lang w:val="en-AU"/>
              </w:rPr>
            </w:pPr>
            <w:r w:rsidRPr="00D116DD">
              <w:rPr>
                <w:rFonts w:asciiTheme="minorHAnsi" w:hAnsiTheme="minorHAnsi" w:cstheme="minorHAnsi"/>
                <w:b/>
                <w:bCs/>
                <w:sz w:val="20"/>
                <w:szCs w:val="20"/>
              </w:rPr>
              <w:t>Required</w:t>
            </w:r>
            <w:r w:rsidRPr="00D116DD">
              <w:rPr>
                <w:rFonts w:asciiTheme="minorHAnsi" w:hAnsiTheme="minorHAnsi" w:cstheme="minorHAnsi"/>
                <w:sz w:val="20"/>
                <w:szCs w:val="20"/>
              </w:rPr>
              <w:t xml:space="preserve">: Cert IV (completed), or Tertiary qualification (currently studying) in </w:t>
            </w:r>
            <w:r w:rsidR="00436ACB" w:rsidRPr="00436ACB">
              <w:rPr>
                <w:rFonts w:asciiTheme="minorHAnsi" w:hAnsiTheme="minorHAnsi" w:cstheme="minorHAnsi"/>
                <w:sz w:val="20"/>
                <w:szCs w:val="20"/>
              </w:rPr>
              <w:t>Human Resources, Business Administration, Management, or a related field.</w:t>
            </w:r>
          </w:p>
          <w:p w14:paraId="0465F882" w14:textId="237695CC" w:rsidR="00F11B2F" w:rsidRPr="00D116DD" w:rsidRDefault="003E28D6" w:rsidP="00E908DE">
            <w:pPr>
              <w:pStyle w:val="ListParagraph"/>
              <w:numPr>
                <w:ilvl w:val="0"/>
                <w:numId w:val="38"/>
              </w:numPr>
              <w:ind w:left="432" w:hanging="450"/>
              <w:rPr>
                <w:rFonts w:asciiTheme="minorHAnsi" w:hAnsiTheme="minorHAnsi" w:cstheme="minorHAnsi"/>
                <w:sz w:val="20"/>
                <w:szCs w:val="20"/>
                <w:lang w:val="en-AU"/>
              </w:rPr>
            </w:pPr>
            <w:r w:rsidRPr="00D116DD">
              <w:rPr>
                <w:rFonts w:asciiTheme="minorHAnsi" w:hAnsiTheme="minorHAnsi" w:cstheme="minorHAnsi"/>
                <w:b/>
                <w:bCs/>
                <w:sz w:val="20"/>
                <w:szCs w:val="20"/>
                <w:lang w:val="en-AU"/>
              </w:rPr>
              <w:t>Desirable</w:t>
            </w:r>
            <w:r w:rsidRPr="00D116DD">
              <w:rPr>
                <w:rFonts w:asciiTheme="minorHAnsi" w:hAnsiTheme="minorHAnsi" w:cstheme="minorHAnsi"/>
                <w:sz w:val="20"/>
                <w:szCs w:val="20"/>
                <w:lang w:val="en-AU"/>
              </w:rPr>
              <w:t xml:space="preserve">: </w:t>
            </w:r>
            <w:r w:rsidR="00E76731" w:rsidRPr="00E76731">
              <w:rPr>
                <w:rFonts w:asciiTheme="minorHAnsi" w:hAnsiTheme="minorHAnsi" w:cstheme="minorHAnsi"/>
                <w:sz w:val="20"/>
                <w:szCs w:val="20"/>
              </w:rPr>
              <w:t>in Human Resources, Business, or a related discipline.</w:t>
            </w:r>
          </w:p>
        </w:tc>
      </w:tr>
      <w:tr w:rsidR="00F11B2F" w:rsidRPr="00D116DD" w14:paraId="469457E7" w14:textId="77777777" w:rsidTr="00F01121">
        <w:trPr>
          <w:trHeight w:val="715"/>
        </w:trPr>
        <w:tc>
          <w:tcPr>
            <w:tcW w:w="3828" w:type="dxa"/>
            <w:gridSpan w:val="2"/>
            <w:tcBorders>
              <w:top w:val="single" w:sz="4" w:space="0" w:color="auto"/>
              <w:left w:val="single" w:sz="12" w:space="0" w:color="auto"/>
              <w:bottom w:val="single" w:sz="4" w:space="0" w:color="auto"/>
              <w:right w:val="single" w:sz="4" w:space="0" w:color="auto"/>
            </w:tcBorders>
            <w:shd w:val="clear" w:color="auto" w:fill="999999"/>
          </w:tcPr>
          <w:p w14:paraId="0332BDC7" w14:textId="77777777" w:rsidR="00F11B2F" w:rsidRPr="00D116DD" w:rsidRDefault="00F11B2F" w:rsidP="00990FF9">
            <w:pPr>
              <w:spacing w:before="40" w:after="40"/>
              <w:rPr>
                <w:rFonts w:asciiTheme="minorHAnsi" w:hAnsiTheme="minorHAnsi" w:cstheme="minorHAnsi"/>
                <w:b/>
                <w:i/>
                <w:color w:val="FFFFFF"/>
                <w:sz w:val="20"/>
                <w:szCs w:val="20"/>
                <w:lang w:val="en-AU"/>
              </w:rPr>
            </w:pPr>
            <w:r w:rsidRPr="00D116DD">
              <w:rPr>
                <w:rFonts w:asciiTheme="minorHAnsi" w:hAnsiTheme="minorHAnsi" w:cstheme="minorHAnsi"/>
                <w:b/>
                <w:i/>
                <w:color w:val="FFFFFF"/>
                <w:sz w:val="20"/>
                <w:szCs w:val="20"/>
                <w:lang w:val="en-AU"/>
              </w:rPr>
              <w:t>Experience &amp; skills:</w:t>
            </w:r>
          </w:p>
        </w:tc>
        <w:tc>
          <w:tcPr>
            <w:tcW w:w="11907" w:type="dxa"/>
            <w:gridSpan w:val="2"/>
            <w:tcBorders>
              <w:top w:val="single" w:sz="4" w:space="0" w:color="auto"/>
              <w:left w:val="single" w:sz="4" w:space="0" w:color="auto"/>
              <w:bottom w:val="single" w:sz="4" w:space="0" w:color="auto"/>
              <w:right w:val="single" w:sz="12" w:space="0" w:color="auto"/>
            </w:tcBorders>
          </w:tcPr>
          <w:p w14:paraId="7E523B3E" w14:textId="35FB6EDD" w:rsidR="001C3D2F" w:rsidRPr="00D116DD" w:rsidRDefault="001C3D2F" w:rsidP="001C3D2F">
            <w:pPr>
              <w:rPr>
                <w:rFonts w:asciiTheme="minorHAnsi" w:hAnsiTheme="minorHAnsi" w:cstheme="minorHAnsi"/>
                <w:sz w:val="20"/>
                <w:szCs w:val="20"/>
                <w:lang w:val="en-AU"/>
              </w:rPr>
            </w:pPr>
            <w:r>
              <w:rPr>
                <w:rFonts w:asciiTheme="minorHAnsi" w:hAnsiTheme="minorHAnsi" w:cstheme="minorHAnsi"/>
                <w:sz w:val="20"/>
                <w:szCs w:val="20"/>
                <w:lang w:val="en-AU"/>
              </w:rPr>
              <w:t>Required</w:t>
            </w:r>
          </w:p>
          <w:p w14:paraId="641246A2" w14:textId="77777777" w:rsidR="00A70E9C" w:rsidRPr="00A70E9C" w:rsidRDefault="00A70E9C" w:rsidP="0064219E">
            <w:pPr>
              <w:numPr>
                <w:ilvl w:val="0"/>
                <w:numId w:val="24"/>
              </w:numPr>
              <w:tabs>
                <w:tab w:val="clear" w:pos="800"/>
                <w:tab w:val="num" w:pos="440"/>
              </w:tabs>
              <w:ind w:left="432"/>
              <w:rPr>
                <w:rFonts w:asciiTheme="minorHAnsi" w:hAnsiTheme="minorHAnsi" w:cstheme="minorHAnsi"/>
                <w:sz w:val="20"/>
                <w:szCs w:val="20"/>
                <w:lang w:val="en-AU"/>
              </w:rPr>
            </w:pPr>
            <w:r w:rsidRPr="00A70E9C">
              <w:rPr>
                <w:rFonts w:asciiTheme="minorHAnsi" w:hAnsiTheme="minorHAnsi" w:cstheme="minorHAnsi"/>
                <w:sz w:val="20"/>
                <w:szCs w:val="20"/>
              </w:rPr>
              <w:t>Demonstrated experience in an administrative role with responsibility for HR-related functions.</w:t>
            </w:r>
          </w:p>
          <w:p w14:paraId="69FF121C" w14:textId="4EB13BAF" w:rsidR="00915AE1" w:rsidRPr="00915AE1" w:rsidRDefault="00915AE1" w:rsidP="00915AE1">
            <w:pPr>
              <w:numPr>
                <w:ilvl w:val="0"/>
                <w:numId w:val="24"/>
              </w:numPr>
              <w:tabs>
                <w:tab w:val="clear" w:pos="800"/>
                <w:tab w:val="num" w:pos="440"/>
              </w:tabs>
              <w:ind w:left="432"/>
              <w:rPr>
                <w:rFonts w:asciiTheme="minorHAnsi" w:hAnsiTheme="minorHAnsi" w:cstheme="minorHAnsi"/>
                <w:sz w:val="20"/>
                <w:szCs w:val="20"/>
                <w:lang w:val="en-AU"/>
              </w:rPr>
            </w:pPr>
            <w:r w:rsidRPr="00915AE1">
              <w:rPr>
                <w:rFonts w:asciiTheme="minorHAnsi" w:hAnsiTheme="minorHAnsi" w:cstheme="minorHAnsi"/>
                <w:sz w:val="20"/>
                <w:szCs w:val="20"/>
                <w:lang w:val="en-AU"/>
              </w:rPr>
              <w:t xml:space="preserve">Sound understanding of employment legislation, awards, and HR best practices. </w:t>
            </w:r>
          </w:p>
          <w:p w14:paraId="79669D0D" w14:textId="451244F5" w:rsidR="00915AE1" w:rsidRPr="00915AE1" w:rsidRDefault="001B730B" w:rsidP="00915AE1">
            <w:pPr>
              <w:numPr>
                <w:ilvl w:val="0"/>
                <w:numId w:val="24"/>
              </w:numPr>
              <w:tabs>
                <w:tab w:val="clear" w:pos="800"/>
                <w:tab w:val="num" w:pos="440"/>
              </w:tabs>
              <w:ind w:left="432"/>
              <w:rPr>
                <w:rFonts w:asciiTheme="minorHAnsi" w:hAnsiTheme="minorHAnsi" w:cstheme="minorHAnsi"/>
                <w:sz w:val="20"/>
                <w:szCs w:val="20"/>
                <w:lang w:val="en-AU"/>
              </w:rPr>
            </w:pPr>
            <w:r>
              <w:rPr>
                <w:rFonts w:asciiTheme="minorHAnsi" w:hAnsiTheme="minorHAnsi" w:cstheme="minorHAnsi"/>
                <w:sz w:val="20"/>
                <w:szCs w:val="20"/>
                <w:lang w:val="en-AU"/>
              </w:rPr>
              <w:t xml:space="preserve">3 years’ </w:t>
            </w:r>
            <w:r w:rsidR="00915AE1" w:rsidRPr="00915AE1">
              <w:rPr>
                <w:rFonts w:asciiTheme="minorHAnsi" w:hAnsiTheme="minorHAnsi" w:cstheme="minorHAnsi"/>
                <w:sz w:val="20"/>
                <w:szCs w:val="20"/>
                <w:lang w:val="en-AU"/>
              </w:rPr>
              <w:t xml:space="preserve">Experience in recruitment, onboarding, employee record management, and HR administration. </w:t>
            </w:r>
          </w:p>
          <w:p w14:paraId="70A3F69A" w14:textId="1681AF2F" w:rsidR="00915AE1" w:rsidRPr="00915AE1" w:rsidRDefault="00915AE1" w:rsidP="00915AE1">
            <w:pPr>
              <w:numPr>
                <w:ilvl w:val="0"/>
                <w:numId w:val="24"/>
              </w:numPr>
              <w:tabs>
                <w:tab w:val="clear" w:pos="800"/>
                <w:tab w:val="num" w:pos="440"/>
              </w:tabs>
              <w:ind w:left="432"/>
              <w:rPr>
                <w:rFonts w:asciiTheme="minorHAnsi" w:hAnsiTheme="minorHAnsi" w:cstheme="minorHAnsi"/>
                <w:sz w:val="20"/>
                <w:szCs w:val="20"/>
                <w:lang w:val="en-AU"/>
              </w:rPr>
            </w:pPr>
            <w:r w:rsidRPr="00915AE1">
              <w:rPr>
                <w:rFonts w:asciiTheme="minorHAnsi" w:hAnsiTheme="minorHAnsi" w:cstheme="minorHAnsi"/>
                <w:sz w:val="20"/>
                <w:szCs w:val="20"/>
                <w:lang w:val="en-AU"/>
              </w:rPr>
              <w:t xml:space="preserve">Strong organisational skills with the ability to manage multiple priorities and meet deadlines. </w:t>
            </w:r>
          </w:p>
          <w:p w14:paraId="5D386DF3" w14:textId="1F9BCA95" w:rsidR="00915AE1" w:rsidRPr="00915AE1" w:rsidRDefault="00915AE1" w:rsidP="00915AE1">
            <w:pPr>
              <w:numPr>
                <w:ilvl w:val="0"/>
                <w:numId w:val="24"/>
              </w:numPr>
              <w:tabs>
                <w:tab w:val="clear" w:pos="800"/>
                <w:tab w:val="num" w:pos="440"/>
              </w:tabs>
              <w:ind w:left="432"/>
              <w:rPr>
                <w:rFonts w:asciiTheme="minorHAnsi" w:hAnsiTheme="minorHAnsi" w:cstheme="minorHAnsi"/>
                <w:sz w:val="20"/>
                <w:szCs w:val="20"/>
                <w:lang w:val="en-AU"/>
              </w:rPr>
            </w:pPr>
            <w:r w:rsidRPr="00915AE1">
              <w:rPr>
                <w:rFonts w:asciiTheme="minorHAnsi" w:hAnsiTheme="minorHAnsi" w:cstheme="minorHAnsi"/>
                <w:sz w:val="20"/>
                <w:szCs w:val="20"/>
                <w:lang w:val="en-AU"/>
              </w:rPr>
              <w:t xml:space="preserve">Excellent written and verbal communication skills. </w:t>
            </w:r>
          </w:p>
          <w:p w14:paraId="58DEF4CB" w14:textId="490F0274" w:rsidR="00915AE1" w:rsidRDefault="00915AE1" w:rsidP="00915AE1">
            <w:pPr>
              <w:numPr>
                <w:ilvl w:val="0"/>
                <w:numId w:val="24"/>
              </w:numPr>
              <w:tabs>
                <w:tab w:val="clear" w:pos="800"/>
                <w:tab w:val="num" w:pos="440"/>
              </w:tabs>
              <w:ind w:left="432"/>
              <w:rPr>
                <w:rFonts w:asciiTheme="minorHAnsi" w:hAnsiTheme="minorHAnsi" w:cstheme="minorHAnsi"/>
                <w:sz w:val="20"/>
                <w:szCs w:val="20"/>
                <w:lang w:val="en-AU"/>
              </w:rPr>
            </w:pPr>
            <w:r w:rsidRPr="00915AE1">
              <w:rPr>
                <w:rFonts w:asciiTheme="minorHAnsi" w:hAnsiTheme="minorHAnsi" w:cstheme="minorHAnsi"/>
                <w:sz w:val="20"/>
                <w:szCs w:val="20"/>
                <w:lang w:val="en-AU"/>
              </w:rPr>
              <w:t xml:space="preserve">Proficiency in Microsoft Office Suite and HR/payroll systems. </w:t>
            </w:r>
          </w:p>
          <w:p w14:paraId="27E1ED71" w14:textId="215EBFA6" w:rsidR="00385DA0" w:rsidRPr="00915AE1" w:rsidRDefault="00385DA0" w:rsidP="00915AE1">
            <w:pPr>
              <w:numPr>
                <w:ilvl w:val="0"/>
                <w:numId w:val="24"/>
              </w:numPr>
              <w:tabs>
                <w:tab w:val="clear" w:pos="800"/>
                <w:tab w:val="num" w:pos="440"/>
              </w:tabs>
              <w:ind w:left="432"/>
              <w:rPr>
                <w:rFonts w:asciiTheme="minorHAnsi" w:hAnsiTheme="minorHAnsi" w:cstheme="minorHAnsi"/>
                <w:sz w:val="20"/>
                <w:szCs w:val="20"/>
                <w:lang w:val="en-AU"/>
              </w:rPr>
            </w:pPr>
            <w:r w:rsidRPr="00093469">
              <w:rPr>
                <w:rFonts w:asciiTheme="minorHAnsi" w:hAnsiTheme="minorHAnsi" w:cstheme="minorHAnsi"/>
                <w:sz w:val="20"/>
                <w:szCs w:val="20"/>
                <w:lang w:val="en-AU"/>
              </w:rPr>
              <w:t>Knowledge of Work Health and Safety (WHS) requirements.</w:t>
            </w:r>
          </w:p>
          <w:p w14:paraId="7C61F0B3" w14:textId="6290A449" w:rsidR="00915AE1" w:rsidRPr="00915AE1" w:rsidRDefault="00915AE1" w:rsidP="00915AE1">
            <w:pPr>
              <w:numPr>
                <w:ilvl w:val="0"/>
                <w:numId w:val="24"/>
              </w:numPr>
              <w:tabs>
                <w:tab w:val="clear" w:pos="800"/>
                <w:tab w:val="num" w:pos="440"/>
              </w:tabs>
              <w:ind w:left="432"/>
              <w:rPr>
                <w:rFonts w:asciiTheme="minorHAnsi" w:hAnsiTheme="minorHAnsi" w:cstheme="minorHAnsi"/>
                <w:sz w:val="20"/>
                <w:szCs w:val="20"/>
                <w:lang w:val="en-AU"/>
              </w:rPr>
            </w:pPr>
            <w:r w:rsidRPr="00915AE1">
              <w:rPr>
                <w:rFonts w:asciiTheme="minorHAnsi" w:hAnsiTheme="minorHAnsi" w:cstheme="minorHAnsi"/>
                <w:sz w:val="20"/>
                <w:szCs w:val="20"/>
                <w:lang w:val="en-AU"/>
              </w:rPr>
              <w:t xml:space="preserve">High level of attention to detail and accuracy. </w:t>
            </w:r>
          </w:p>
          <w:p w14:paraId="3F2E22FF" w14:textId="172721B5" w:rsidR="00F01121" w:rsidRPr="00D116DD" w:rsidRDefault="00915AE1" w:rsidP="00915AE1">
            <w:pPr>
              <w:numPr>
                <w:ilvl w:val="0"/>
                <w:numId w:val="24"/>
              </w:numPr>
              <w:tabs>
                <w:tab w:val="clear" w:pos="800"/>
                <w:tab w:val="num" w:pos="440"/>
              </w:tabs>
              <w:ind w:left="432"/>
              <w:rPr>
                <w:rFonts w:asciiTheme="minorHAnsi" w:hAnsiTheme="minorHAnsi" w:cstheme="minorHAnsi"/>
                <w:sz w:val="20"/>
                <w:szCs w:val="20"/>
                <w:lang w:val="en-AU"/>
              </w:rPr>
            </w:pPr>
            <w:r w:rsidRPr="00915AE1">
              <w:rPr>
                <w:rFonts w:asciiTheme="minorHAnsi" w:hAnsiTheme="minorHAnsi" w:cstheme="minorHAnsi"/>
                <w:sz w:val="20"/>
                <w:szCs w:val="20"/>
                <w:lang w:val="en-AU"/>
              </w:rPr>
              <w:t>Ability to handle confidential and sensitive information with discretion.</w:t>
            </w:r>
          </w:p>
          <w:p w14:paraId="22FF5759" w14:textId="24A7146B" w:rsidR="00F01121" w:rsidRPr="00D116DD" w:rsidRDefault="00F01121" w:rsidP="00F01121">
            <w:pPr>
              <w:numPr>
                <w:ilvl w:val="0"/>
                <w:numId w:val="24"/>
              </w:numPr>
              <w:tabs>
                <w:tab w:val="clear" w:pos="800"/>
                <w:tab w:val="num" w:pos="440"/>
              </w:tabs>
              <w:ind w:left="432"/>
              <w:rPr>
                <w:rFonts w:asciiTheme="minorHAnsi" w:hAnsiTheme="minorHAnsi" w:cstheme="minorHAnsi"/>
                <w:sz w:val="20"/>
                <w:szCs w:val="20"/>
                <w:lang w:val="en-AU"/>
              </w:rPr>
            </w:pPr>
            <w:r w:rsidRPr="00D116DD">
              <w:rPr>
                <w:rFonts w:asciiTheme="minorHAnsi" w:hAnsiTheme="minorHAnsi" w:cstheme="minorHAnsi"/>
                <w:sz w:val="20"/>
                <w:szCs w:val="20"/>
                <w:lang w:val="en-AU"/>
              </w:rPr>
              <w:t>Sensitivity to people who have been affected by suicide</w:t>
            </w:r>
            <w:r w:rsidR="00530CAC" w:rsidRPr="00D116DD">
              <w:rPr>
                <w:rFonts w:asciiTheme="minorHAnsi" w:hAnsiTheme="minorHAnsi" w:cstheme="minorHAnsi"/>
                <w:sz w:val="20"/>
                <w:szCs w:val="20"/>
                <w:lang w:val="en-AU"/>
              </w:rPr>
              <w:t xml:space="preserve"> Demonstrated ability to work both collaboratively as part of a team and independently with minimal supervision</w:t>
            </w:r>
          </w:p>
          <w:p w14:paraId="3D85CFC2" w14:textId="10853F73" w:rsidR="00F01121" w:rsidRPr="00D116DD" w:rsidRDefault="00F01121" w:rsidP="00F01121">
            <w:pPr>
              <w:rPr>
                <w:rFonts w:asciiTheme="minorHAnsi" w:hAnsiTheme="minorHAnsi" w:cstheme="minorHAnsi"/>
                <w:sz w:val="20"/>
                <w:szCs w:val="20"/>
                <w:lang w:val="en-AU"/>
              </w:rPr>
            </w:pPr>
            <w:r w:rsidRPr="00D116DD">
              <w:rPr>
                <w:rFonts w:asciiTheme="minorHAnsi" w:hAnsiTheme="minorHAnsi" w:cstheme="minorHAnsi"/>
                <w:sz w:val="20"/>
                <w:szCs w:val="20"/>
                <w:lang w:val="en-AU"/>
              </w:rPr>
              <w:t>Desirable</w:t>
            </w:r>
          </w:p>
          <w:p w14:paraId="7BCC04AD" w14:textId="1E98228B" w:rsidR="00093469" w:rsidRDefault="00093469" w:rsidP="00093469">
            <w:pPr>
              <w:pStyle w:val="ListParagraph"/>
              <w:numPr>
                <w:ilvl w:val="0"/>
                <w:numId w:val="14"/>
              </w:numPr>
              <w:rPr>
                <w:rFonts w:asciiTheme="minorHAnsi" w:hAnsiTheme="minorHAnsi" w:cstheme="minorHAnsi"/>
                <w:sz w:val="20"/>
                <w:szCs w:val="20"/>
                <w:lang w:val="en-AU"/>
              </w:rPr>
            </w:pPr>
            <w:r w:rsidRPr="00093469">
              <w:rPr>
                <w:rFonts w:asciiTheme="minorHAnsi" w:hAnsiTheme="minorHAnsi" w:cstheme="minorHAnsi"/>
                <w:sz w:val="20"/>
                <w:szCs w:val="20"/>
                <w:lang w:val="en-AU"/>
              </w:rPr>
              <w:t xml:space="preserve">Experience working in the not-for-profit, healthcare, community services, or disability sectors. </w:t>
            </w:r>
          </w:p>
          <w:p w14:paraId="231FEFE4" w14:textId="4A2D7090" w:rsidR="002B46A5" w:rsidRPr="002B46A5" w:rsidRDefault="002B46A5" w:rsidP="002B46A5">
            <w:pPr>
              <w:pStyle w:val="ListParagraph"/>
              <w:numPr>
                <w:ilvl w:val="0"/>
                <w:numId w:val="14"/>
              </w:numPr>
              <w:rPr>
                <w:rFonts w:asciiTheme="minorHAnsi" w:hAnsiTheme="minorHAnsi" w:cstheme="minorHAnsi"/>
                <w:sz w:val="20"/>
                <w:szCs w:val="20"/>
                <w:lang w:val="en-AU"/>
              </w:rPr>
            </w:pPr>
            <w:r w:rsidRPr="00D116DD">
              <w:rPr>
                <w:rFonts w:asciiTheme="minorHAnsi" w:hAnsiTheme="minorHAnsi" w:cstheme="minorHAnsi"/>
                <w:sz w:val="20"/>
                <w:szCs w:val="20"/>
                <w:lang w:val="en-AU"/>
              </w:rPr>
              <w:t xml:space="preserve">Experience using </w:t>
            </w:r>
            <w:proofErr w:type="spellStart"/>
            <w:r w:rsidRPr="00D116DD">
              <w:rPr>
                <w:rFonts w:asciiTheme="minorHAnsi" w:hAnsiTheme="minorHAnsi" w:cstheme="minorHAnsi"/>
                <w:sz w:val="20"/>
                <w:szCs w:val="20"/>
                <w:lang w:val="en-AU"/>
              </w:rPr>
              <w:t>Civi</w:t>
            </w:r>
            <w:proofErr w:type="spellEnd"/>
            <w:r w:rsidRPr="00D116DD">
              <w:rPr>
                <w:rFonts w:asciiTheme="minorHAnsi" w:hAnsiTheme="minorHAnsi" w:cstheme="minorHAnsi"/>
                <w:sz w:val="20"/>
                <w:szCs w:val="20"/>
                <w:lang w:val="en-AU"/>
              </w:rPr>
              <w:t xml:space="preserve"> CRM or other CRM/LMS</w:t>
            </w:r>
          </w:p>
          <w:p w14:paraId="5CDC6326" w14:textId="68E6F7AB" w:rsidR="00093469" w:rsidRPr="00093469" w:rsidRDefault="00093469" w:rsidP="00093469">
            <w:pPr>
              <w:pStyle w:val="ListParagraph"/>
              <w:numPr>
                <w:ilvl w:val="0"/>
                <w:numId w:val="14"/>
              </w:numPr>
              <w:rPr>
                <w:rFonts w:asciiTheme="minorHAnsi" w:hAnsiTheme="minorHAnsi" w:cstheme="minorHAnsi"/>
                <w:sz w:val="20"/>
                <w:szCs w:val="20"/>
                <w:lang w:val="en-AU"/>
              </w:rPr>
            </w:pPr>
            <w:r w:rsidRPr="00093469">
              <w:rPr>
                <w:rFonts w:asciiTheme="minorHAnsi" w:hAnsiTheme="minorHAnsi" w:cstheme="minorHAnsi"/>
                <w:sz w:val="20"/>
                <w:szCs w:val="20"/>
                <w:lang w:val="en-AU"/>
              </w:rPr>
              <w:t xml:space="preserve">Membership of, or eligibility for membership with, a professional HR body such as the Australian HR Institute. </w:t>
            </w:r>
          </w:p>
          <w:p w14:paraId="12B2FD2D" w14:textId="2B9A551A" w:rsidR="0077032D" w:rsidRPr="00385DA0" w:rsidRDefault="00093469" w:rsidP="00385DA0">
            <w:pPr>
              <w:pStyle w:val="ListParagraph"/>
              <w:numPr>
                <w:ilvl w:val="0"/>
                <w:numId w:val="14"/>
              </w:numPr>
              <w:rPr>
                <w:rFonts w:asciiTheme="minorHAnsi" w:hAnsiTheme="minorHAnsi" w:cstheme="minorHAnsi"/>
                <w:sz w:val="20"/>
                <w:szCs w:val="20"/>
                <w:lang w:val="en-AU"/>
              </w:rPr>
            </w:pPr>
            <w:r w:rsidRPr="00093469">
              <w:rPr>
                <w:rFonts w:asciiTheme="minorHAnsi" w:hAnsiTheme="minorHAnsi" w:cstheme="minorHAnsi"/>
                <w:sz w:val="20"/>
                <w:szCs w:val="20"/>
                <w:lang w:val="en-AU"/>
              </w:rPr>
              <w:t xml:space="preserve">Experience with performance management, employee relations, and policy development. </w:t>
            </w:r>
          </w:p>
          <w:p w14:paraId="5FD7CC4A" w14:textId="371EAA86" w:rsidR="00A95632" w:rsidRPr="00D116DD" w:rsidRDefault="00106CB7" w:rsidP="00396DCE">
            <w:pPr>
              <w:pStyle w:val="ListParagraph"/>
              <w:numPr>
                <w:ilvl w:val="0"/>
                <w:numId w:val="14"/>
              </w:numPr>
              <w:rPr>
                <w:rFonts w:asciiTheme="minorHAnsi" w:hAnsiTheme="minorHAnsi" w:cstheme="minorHAnsi"/>
                <w:sz w:val="20"/>
                <w:szCs w:val="20"/>
                <w:lang w:val="en-AU"/>
              </w:rPr>
            </w:pPr>
            <w:r w:rsidRPr="00D116DD">
              <w:rPr>
                <w:rFonts w:asciiTheme="minorHAnsi" w:hAnsiTheme="minorHAnsi" w:cstheme="minorHAnsi"/>
                <w:sz w:val="20"/>
                <w:szCs w:val="20"/>
                <w:lang w:val="en-AU"/>
              </w:rPr>
              <w:t>Management of operational policies and procedures</w:t>
            </w:r>
          </w:p>
          <w:p w14:paraId="3675971A" w14:textId="4481971C" w:rsidR="00F01121" w:rsidRPr="00D116DD" w:rsidRDefault="00106CB7" w:rsidP="00F01121">
            <w:pPr>
              <w:pStyle w:val="ListParagraph"/>
              <w:numPr>
                <w:ilvl w:val="0"/>
                <w:numId w:val="14"/>
              </w:numPr>
              <w:rPr>
                <w:rFonts w:asciiTheme="minorHAnsi" w:hAnsiTheme="minorHAnsi" w:cstheme="minorHAnsi"/>
                <w:sz w:val="20"/>
                <w:szCs w:val="20"/>
                <w:lang w:val="en-AU"/>
              </w:rPr>
            </w:pPr>
            <w:r w:rsidRPr="00D116DD">
              <w:rPr>
                <w:rFonts w:asciiTheme="minorHAnsi" w:hAnsiTheme="minorHAnsi" w:cstheme="minorHAnsi"/>
                <w:sz w:val="20"/>
                <w:szCs w:val="20"/>
                <w:lang w:val="en-AU"/>
              </w:rPr>
              <w:t>E</w:t>
            </w:r>
            <w:r w:rsidR="00F01121" w:rsidRPr="00D116DD">
              <w:rPr>
                <w:rFonts w:asciiTheme="minorHAnsi" w:hAnsiTheme="minorHAnsi" w:cstheme="minorHAnsi"/>
                <w:sz w:val="20"/>
                <w:szCs w:val="20"/>
                <w:lang w:val="en-AU"/>
              </w:rPr>
              <w:t xml:space="preserve">xperience with </w:t>
            </w:r>
            <w:r w:rsidR="0077032D" w:rsidRPr="00D116DD">
              <w:rPr>
                <w:rFonts w:asciiTheme="minorHAnsi" w:hAnsiTheme="minorHAnsi" w:cstheme="minorHAnsi"/>
                <w:sz w:val="20"/>
                <w:szCs w:val="20"/>
                <w:lang w:val="en-AU"/>
              </w:rPr>
              <w:t>Xero</w:t>
            </w:r>
          </w:p>
          <w:p w14:paraId="1607DDDC" w14:textId="7EB5E608" w:rsidR="0077032D" w:rsidRPr="00D116DD" w:rsidRDefault="0077032D" w:rsidP="00F01121">
            <w:pPr>
              <w:pStyle w:val="ListParagraph"/>
              <w:numPr>
                <w:ilvl w:val="0"/>
                <w:numId w:val="14"/>
              </w:numPr>
              <w:rPr>
                <w:rFonts w:asciiTheme="minorHAnsi" w:hAnsiTheme="minorHAnsi" w:cstheme="minorHAnsi"/>
                <w:sz w:val="20"/>
                <w:szCs w:val="20"/>
                <w:lang w:val="en-AU"/>
              </w:rPr>
            </w:pPr>
            <w:r w:rsidRPr="00D116DD">
              <w:rPr>
                <w:rFonts w:asciiTheme="minorHAnsi" w:hAnsiTheme="minorHAnsi" w:cstheme="minorHAnsi"/>
                <w:sz w:val="20"/>
                <w:szCs w:val="20"/>
                <w:lang w:val="en-AU"/>
              </w:rPr>
              <w:t>Experience with diary management</w:t>
            </w:r>
          </w:p>
          <w:p w14:paraId="4C3DFB5F" w14:textId="77777777" w:rsidR="001E6AD2" w:rsidRDefault="006D3F20" w:rsidP="00385DA0">
            <w:pPr>
              <w:pStyle w:val="ListParagraph"/>
              <w:numPr>
                <w:ilvl w:val="0"/>
                <w:numId w:val="14"/>
              </w:numPr>
              <w:rPr>
                <w:rFonts w:asciiTheme="minorHAnsi" w:hAnsiTheme="minorHAnsi" w:cstheme="minorHAnsi"/>
                <w:sz w:val="20"/>
                <w:szCs w:val="20"/>
                <w:lang w:val="en-AU"/>
              </w:rPr>
            </w:pPr>
            <w:r w:rsidRPr="00D116DD">
              <w:rPr>
                <w:rFonts w:asciiTheme="minorHAnsi" w:hAnsiTheme="minorHAnsi" w:cstheme="minorHAnsi"/>
                <w:sz w:val="20"/>
                <w:szCs w:val="20"/>
                <w:lang w:val="en-AU"/>
              </w:rPr>
              <w:t>Experience working in a dynamic environment</w:t>
            </w:r>
          </w:p>
          <w:p w14:paraId="4CA73B22" w14:textId="2B3F5BEE" w:rsidR="00734161" w:rsidRPr="00385DA0" w:rsidRDefault="00734161" w:rsidP="00734161">
            <w:pPr>
              <w:pStyle w:val="ListParagraph"/>
              <w:ind w:left="360"/>
              <w:rPr>
                <w:rFonts w:asciiTheme="minorHAnsi" w:hAnsiTheme="minorHAnsi" w:cstheme="minorHAnsi"/>
                <w:sz w:val="20"/>
                <w:szCs w:val="20"/>
                <w:lang w:val="en-AU"/>
              </w:rPr>
            </w:pPr>
          </w:p>
        </w:tc>
      </w:tr>
      <w:tr w:rsidR="00F11B2F" w:rsidRPr="00D116DD" w14:paraId="5DFC3733" w14:textId="77777777" w:rsidTr="00C41256">
        <w:trPr>
          <w:trHeight w:val="335"/>
        </w:trPr>
        <w:tc>
          <w:tcPr>
            <w:tcW w:w="15735" w:type="dxa"/>
            <w:gridSpan w:val="4"/>
            <w:tcBorders>
              <w:top w:val="single" w:sz="4" w:space="0" w:color="auto"/>
              <w:left w:val="single" w:sz="12" w:space="0" w:color="auto"/>
              <w:bottom w:val="single" w:sz="4" w:space="0" w:color="auto"/>
              <w:right w:val="single" w:sz="12" w:space="0" w:color="auto"/>
            </w:tcBorders>
            <w:shd w:val="clear" w:color="auto" w:fill="999999"/>
          </w:tcPr>
          <w:p w14:paraId="43FD0D83" w14:textId="3901D090" w:rsidR="00F11B2F" w:rsidRPr="00D116DD" w:rsidRDefault="00F11B2F" w:rsidP="00990FF9">
            <w:pPr>
              <w:spacing w:before="40" w:after="40"/>
              <w:rPr>
                <w:rFonts w:asciiTheme="minorHAnsi" w:hAnsiTheme="minorHAnsi" w:cstheme="minorHAnsi"/>
                <w:color w:val="FFFFFF"/>
                <w:sz w:val="20"/>
                <w:szCs w:val="20"/>
                <w:lang w:val="en-AU"/>
              </w:rPr>
            </w:pPr>
            <w:r w:rsidRPr="00D116DD">
              <w:rPr>
                <w:rFonts w:asciiTheme="minorHAnsi" w:hAnsiTheme="minorHAnsi" w:cstheme="minorHAnsi"/>
                <w:b/>
                <w:i/>
                <w:color w:val="FFFFFF"/>
                <w:sz w:val="20"/>
                <w:szCs w:val="20"/>
                <w:lang w:val="en-AU"/>
              </w:rPr>
              <w:lastRenderedPageBreak/>
              <w:t xml:space="preserve">Personal Attributes, Capabilities </w:t>
            </w:r>
            <w:r w:rsidR="00F52801" w:rsidRPr="00D116DD">
              <w:rPr>
                <w:rFonts w:asciiTheme="minorHAnsi" w:hAnsiTheme="minorHAnsi" w:cstheme="minorHAnsi"/>
                <w:b/>
                <w:i/>
                <w:color w:val="FFFFFF"/>
                <w:sz w:val="20"/>
                <w:szCs w:val="20"/>
                <w:lang w:val="en-AU"/>
              </w:rPr>
              <w:t>and</w:t>
            </w:r>
            <w:r w:rsidRPr="00D116DD">
              <w:rPr>
                <w:rFonts w:asciiTheme="minorHAnsi" w:hAnsiTheme="minorHAnsi" w:cstheme="minorHAnsi"/>
                <w:b/>
                <w:i/>
                <w:color w:val="FFFFFF"/>
                <w:sz w:val="20"/>
                <w:szCs w:val="20"/>
                <w:lang w:val="en-AU"/>
              </w:rPr>
              <w:t xml:space="preserve"> Skills:</w:t>
            </w:r>
          </w:p>
        </w:tc>
      </w:tr>
      <w:tr w:rsidR="00F11B2F" w:rsidRPr="00D116DD" w14:paraId="5E527F27" w14:textId="77777777" w:rsidTr="00734161">
        <w:tc>
          <w:tcPr>
            <w:tcW w:w="2552" w:type="dxa"/>
            <w:tcBorders>
              <w:top w:val="single" w:sz="4" w:space="0" w:color="auto"/>
              <w:left w:val="single" w:sz="12" w:space="0" w:color="auto"/>
              <w:bottom w:val="single" w:sz="4" w:space="0" w:color="auto"/>
              <w:right w:val="single" w:sz="4" w:space="0" w:color="auto"/>
            </w:tcBorders>
            <w:shd w:val="clear" w:color="auto" w:fill="999999"/>
          </w:tcPr>
          <w:p w14:paraId="2FDE8CD9" w14:textId="77777777" w:rsidR="00F11B2F" w:rsidRPr="00D116DD" w:rsidRDefault="00F11B2F" w:rsidP="00990FF9">
            <w:pPr>
              <w:spacing w:before="40" w:after="40"/>
              <w:rPr>
                <w:rFonts w:asciiTheme="minorHAnsi" w:hAnsiTheme="minorHAnsi" w:cstheme="minorHAnsi"/>
                <w:b/>
                <w:color w:val="FFFFFF"/>
                <w:sz w:val="20"/>
                <w:szCs w:val="20"/>
                <w:lang w:val="en-AU"/>
              </w:rPr>
            </w:pPr>
            <w:r w:rsidRPr="00D116DD">
              <w:rPr>
                <w:rFonts w:asciiTheme="minorHAnsi" w:hAnsiTheme="minorHAnsi" w:cstheme="minorHAnsi"/>
                <w:b/>
                <w:color w:val="FFFFFF"/>
                <w:sz w:val="20"/>
                <w:szCs w:val="20"/>
                <w:lang w:val="en-AU"/>
              </w:rPr>
              <w:t>Attribute or Capability</w:t>
            </w:r>
          </w:p>
        </w:tc>
        <w:tc>
          <w:tcPr>
            <w:tcW w:w="5386" w:type="dxa"/>
            <w:gridSpan w:val="2"/>
            <w:tcBorders>
              <w:top w:val="single" w:sz="4" w:space="0" w:color="auto"/>
              <w:left w:val="single" w:sz="4" w:space="0" w:color="auto"/>
              <w:bottom w:val="single" w:sz="4" w:space="0" w:color="auto"/>
              <w:right w:val="single" w:sz="4" w:space="0" w:color="auto"/>
            </w:tcBorders>
            <w:shd w:val="clear" w:color="auto" w:fill="999999"/>
          </w:tcPr>
          <w:p w14:paraId="07CE3B33" w14:textId="77777777" w:rsidR="00F11B2F" w:rsidRPr="00D116DD" w:rsidRDefault="00F11B2F" w:rsidP="00990FF9">
            <w:pPr>
              <w:spacing w:before="40" w:after="40"/>
              <w:rPr>
                <w:rFonts w:asciiTheme="minorHAnsi" w:hAnsiTheme="minorHAnsi" w:cstheme="minorHAnsi"/>
                <w:b/>
                <w:color w:val="FFFFFF"/>
                <w:sz w:val="20"/>
                <w:szCs w:val="20"/>
                <w:lang w:val="en-AU"/>
              </w:rPr>
            </w:pPr>
            <w:r w:rsidRPr="00D116DD">
              <w:rPr>
                <w:rFonts w:asciiTheme="minorHAnsi" w:hAnsiTheme="minorHAnsi" w:cstheme="minorHAnsi"/>
                <w:b/>
                <w:color w:val="FFFFFF"/>
                <w:sz w:val="20"/>
                <w:szCs w:val="20"/>
                <w:lang w:val="en-AU"/>
              </w:rPr>
              <w:t>Level or depth required</w:t>
            </w:r>
          </w:p>
        </w:tc>
        <w:tc>
          <w:tcPr>
            <w:tcW w:w="7797" w:type="dxa"/>
            <w:tcBorders>
              <w:top w:val="single" w:sz="4" w:space="0" w:color="auto"/>
              <w:left w:val="single" w:sz="4" w:space="0" w:color="auto"/>
              <w:bottom w:val="single" w:sz="4" w:space="0" w:color="auto"/>
              <w:right w:val="single" w:sz="12" w:space="0" w:color="auto"/>
            </w:tcBorders>
            <w:shd w:val="clear" w:color="auto" w:fill="999999"/>
          </w:tcPr>
          <w:p w14:paraId="0DC1C941" w14:textId="77777777" w:rsidR="00F11B2F" w:rsidRPr="00D116DD" w:rsidRDefault="00F11B2F" w:rsidP="00990FF9">
            <w:pPr>
              <w:spacing w:before="40" w:after="40"/>
              <w:rPr>
                <w:rFonts w:asciiTheme="minorHAnsi" w:hAnsiTheme="minorHAnsi" w:cstheme="minorHAnsi"/>
                <w:b/>
                <w:color w:val="FFFFFF"/>
                <w:sz w:val="20"/>
                <w:szCs w:val="20"/>
                <w:lang w:val="en-AU"/>
              </w:rPr>
            </w:pPr>
            <w:r w:rsidRPr="00D116DD">
              <w:rPr>
                <w:rFonts w:asciiTheme="minorHAnsi" w:hAnsiTheme="minorHAnsi" w:cstheme="minorHAnsi"/>
                <w:b/>
                <w:color w:val="FFFFFF"/>
                <w:sz w:val="20"/>
                <w:szCs w:val="20"/>
                <w:lang w:val="en-AU"/>
              </w:rPr>
              <w:t>Why is it required?</w:t>
            </w:r>
          </w:p>
        </w:tc>
      </w:tr>
      <w:tr w:rsidR="00F11B2F" w:rsidRPr="00D116DD" w14:paraId="678FC432" w14:textId="77777777" w:rsidTr="00734161">
        <w:tc>
          <w:tcPr>
            <w:tcW w:w="2552" w:type="dxa"/>
            <w:tcBorders>
              <w:top w:val="single" w:sz="4" w:space="0" w:color="auto"/>
              <w:left w:val="single" w:sz="12" w:space="0" w:color="auto"/>
              <w:bottom w:val="single" w:sz="4" w:space="0" w:color="auto"/>
              <w:right w:val="single" w:sz="4" w:space="0" w:color="auto"/>
            </w:tcBorders>
          </w:tcPr>
          <w:p w14:paraId="1DE4F262" w14:textId="77777777" w:rsidR="00F11B2F" w:rsidRPr="00D116DD" w:rsidRDefault="00F11B2F" w:rsidP="00200F8C">
            <w:pPr>
              <w:spacing w:before="40" w:after="40"/>
              <w:rPr>
                <w:rFonts w:asciiTheme="minorHAnsi" w:hAnsiTheme="minorHAnsi" w:cstheme="minorHAnsi"/>
                <w:b/>
                <w:noProof/>
                <w:sz w:val="20"/>
                <w:szCs w:val="20"/>
                <w:lang w:val="en-AU"/>
              </w:rPr>
            </w:pPr>
            <w:r w:rsidRPr="00D116DD">
              <w:rPr>
                <w:rFonts w:asciiTheme="minorHAnsi" w:hAnsiTheme="minorHAnsi" w:cstheme="minorHAnsi"/>
                <w:b/>
                <w:noProof/>
                <w:sz w:val="20"/>
                <w:szCs w:val="20"/>
                <w:lang w:val="en-AU"/>
              </w:rPr>
              <w:t>Personal Attributes</w:t>
            </w:r>
          </w:p>
        </w:tc>
        <w:tc>
          <w:tcPr>
            <w:tcW w:w="5386" w:type="dxa"/>
            <w:gridSpan w:val="2"/>
            <w:tcBorders>
              <w:top w:val="single" w:sz="4" w:space="0" w:color="auto"/>
              <w:left w:val="single" w:sz="4" w:space="0" w:color="auto"/>
              <w:bottom w:val="single" w:sz="4" w:space="0" w:color="auto"/>
              <w:right w:val="single" w:sz="4" w:space="0" w:color="auto"/>
            </w:tcBorders>
          </w:tcPr>
          <w:p w14:paraId="73334CB3" w14:textId="77777777" w:rsidR="00F11B2F" w:rsidRPr="00D116DD" w:rsidRDefault="00F11B2F" w:rsidP="00990FF9">
            <w:pPr>
              <w:spacing w:before="40" w:after="40"/>
              <w:rPr>
                <w:rFonts w:asciiTheme="minorHAnsi" w:hAnsiTheme="minorHAnsi" w:cstheme="minorHAnsi"/>
                <w:sz w:val="20"/>
                <w:szCs w:val="20"/>
                <w:lang w:val="en-AU"/>
              </w:rPr>
            </w:pPr>
          </w:p>
        </w:tc>
        <w:tc>
          <w:tcPr>
            <w:tcW w:w="7797" w:type="dxa"/>
            <w:tcBorders>
              <w:top w:val="single" w:sz="4" w:space="0" w:color="auto"/>
              <w:left w:val="single" w:sz="4" w:space="0" w:color="auto"/>
              <w:bottom w:val="single" w:sz="4" w:space="0" w:color="auto"/>
              <w:right w:val="single" w:sz="12" w:space="0" w:color="auto"/>
            </w:tcBorders>
          </w:tcPr>
          <w:p w14:paraId="12126A96" w14:textId="77777777" w:rsidR="00F11B2F" w:rsidRPr="00D116DD" w:rsidRDefault="00F11B2F" w:rsidP="00990FF9">
            <w:pPr>
              <w:spacing w:before="40" w:after="40"/>
              <w:rPr>
                <w:rFonts w:asciiTheme="minorHAnsi" w:hAnsiTheme="minorHAnsi" w:cstheme="minorHAnsi"/>
                <w:sz w:val="20"/>
                <w:szCs w:val="20"/>
                <w:lang w:val="en-AU"/>
              </w:rPr>
            </w:pPr>
          </w:p>
        </w:tc>
      </w:tr>
      <w:tr w:rsidR="00F11B2F" w:rsidRPr="00D116DD" w14:paraId="31068E57" w14:textId="77777777" w:rsidTr="00A06E31">
        <w:tc>
          <w:tcPr>
            <w:tcW w:w="2552" w:type="dxa"/>
            <w:tcBorders>
              <w:top w:val="single" w:sz="4" w:space="0" w:color="auto"/>
              <w:left w:val="single" w:sz="12" w:space="0" w:color="auto"/>
              <w:bottom w:val="single" w:sz="4" w:space="0" w:color="auto"/>
              <w:right w:val="single" w:sz="4" w:space="0" w:color="auto"/>
            </w:tcBorders>
          </w:tcPr>
          <w:p w14:paraId="1166ABDA" w14:textId="77777777" w:rsidR="00F11B2F" w:rsidRPr="00D116DD" w:rsidRDefault="00046C29" w:rsidP="0024083A">
            <w:pPr>
              <w:pStyle w:val="PlainText"/>
              <w:rPr>
                <w:rFonts w:asciiTheme="minorHAnsi" w:hAnsiTheme="minorHAnsi" w:cstheme="minorHAnsi"/>
                <w:sz w:val="20"/>
                <w:szCs w:val="20"/>
                <w:lang w:val="en-AU"/>
              </w:rPr>
            </w:pPr>
            <w:r w:rsidRPr="00D116DD">
              <w:rPr>
                <w:rFonts w:asciiTheme="minorHAnsi" w:hAnsiTheme="minorHAnsi" w:cstheme="minorHAnsi"/>
                <w:sz w:val="20"/>
                <w:szCs w:val="20"/>
                <w:lang w:val="en-AU"/>
              </w:rPr>
              <w:t>I</w:t>
            </w:r>
            <w:r w:rsidR="00F11B2F" w:rsidRPr="00D116DD">
              <w:rPr>
                <w:rFonts w:asciiTheme="minorHAnsi" w:hAnsiTheme="minorHAnsi" w:cstheme="minorHAnsi"/>
                <w:sz w:val="20"/>
                <w:szCs w:val="20"/>
                <w:lang w:val="en-AU"/>
              </w:rPr>
              <w:t>nnovative</w:t>
            </w:r>
          </w:p>
        </w:tc>
        <w:tc>
          <w:tcPr>
            <w:tcW w:w="5386" w:type="dxa"/>
            <w:gridSpan w:val="2"/>
            <w:tcBorders>
              <w:top w:val="single" w:sz="4" w:space="0" w:color="auto"/>
              <w:left w:val="single" w:sz="4" w:space="0" w:color="auto"/>
              <w:bottom w:val="single" w:sz="4" w:space="0" w:color="auto"/>
              <w:right w:val="single" w:sz="4" w:space="0" w:color="auto"/>
            </w:tcBorders>
          </w:tcPr>
          <w:p w14:paraId="2ADB7D13" w14:textId="77777777" w:rsidR="00F11B2F" w:rsidRPr="00D116DD" w:rsidRDefault="00F11B2F" w:rsidP="002330DF">
            <w:pPr>
              <w:pStyle w:val="PlainText"/>
              <w:rPr>
                <w:rFonts w:asciiTheme="minorHAnsi" w:hAnsiTheme="minorHAnsi" w:cstheme="minorHAnsi"/>
                <w:sz w:val="20"/>
                <w:szCs w:val="20"/>
                <w:lang w:val="en-AU"/>
              </w:rPr>
            </w:pPr>
            <w:r w:rsidRPr="00D116DD">
              <w:rPr>
                <w:rFonts w:asciiTheme="minorHAnsi" w:hAnsiTheme="minorHAnsi" w:cstheme="minorHAnsi"/>
                <w:sz w:val="20"/>
                <w:szCs w:val="20"/>
                <w:lang w:val="en-AU"/>
              </w:rPr>
              <w:t>Finds ways to work better and smarter</w:t>
            </w:r>
          </w:p>
          <w:p w14:paraId="415A0231" w14:textId="77777777" w:rsidR="00F11B2F" w:rsidRPr="00D116DD" w:rsidRDefault="00F11B2F" w:rsidP="00046C29">
            <w:pPr>
              <w:pStyle w:val="PlainText"/>
              <w:rPr>
                <w:rFonts w:asciiTheme="minorHAnsi" w:hAnsiTheme="minorHAnsi" w:cstheme="minorHAnsi"/>
                <w:sz w:val="20"/>
                <w:szCs w:val="20"/>
                <w:lang w:val="en-AU"/>
              </w:rPr>
            </w:pPr>
            <w:r w:rsidRPr="00D116DD">
              <w:rPr>
                <w:rFonts w:asciiTheme="minorHAnsi" w:hAnsiTheme="minorHAnsi" w:cstheme="minorHAnsi"/>
                <w:sz w:val="20"/>
                <w:szCs w:val="20"/>
                <w:lang w:val="en-AU"/>
              </w:rPr>
              <w:t xml:space="preserve">Generates options and ideas </w:t>
            </w:r>
          </w:p>
        </w:tc>
        <w:tc>
          <w:tcPr>
            <w:tcW w:w="7797" w:type="dxa"/>
            <w:tcBorders>
              <w:top w:val="single" w:sz="4" w:space="0" w:color="auto"/>
              <w:left w:val="single" w:sz="4" w:space="0" w:color="auto"/>
              <w:bottom w:val="single" w:sz="4" w:space="0" w:color="auto"/>
              <w:right w:val="single" w:sz="12" w:space="0" w:color="auto"/>
            </w:tcBorders>
          </w:tcPr>
          <w:p w14:paraId="3512E5CC" w14:textId="77777777" w:rsidR="00F11B2F" w:rsidRPr="00D116DD" w:rsidRDefault="00F11B2F" w:rsidP="0024083A">
            <w:pPr>
              <w:pStyle w:val="PlainText"/>
              <w:rPr>
                <w:rFonts w:asciiTheme="minorHAnsi" w:hAnsiTheme="minorHAnsi" w:cstheme="minorHAnsi"/>
                <w:sz w:val="20"/>
                <w:szCs w:val="20"/>
                <w:lang w:val="en-AU"/>
              </w:rPr>
            </w:pPr>
            <w:r w:rsidRPr="00D116DD">
              <w:rPr>
                <w:rFonts w:asciiTheme="minorHAnsi" w:hAnsiTheme="minorHAnsi" w:cstheme="minorHAnsi"/>
                <w:sz w:val="20"/>
                <w:szCs w:val="20"/>
                <w:lang w:val="en-AU"/>
              </w:rPr>
              <w:t xml:space="preserve">In an </w:t>
            </w:r>
            <w:proofErr w:type="gramStart"/>
            <w:r w:rsidRPr="00D116DD">
              <w:rPr>
                <w:rFonts w:asciiTheme="minorHAnsi" w:hAnsiTheme="minorHAnsi" w:cstheme="minorHAnsi"/>
                <w:sz w:val="20"/>
                <w:szCs w:val="20"/>
                <w:lang w:val="en-AU"/>
              </w:rPr>
              <w:t>often busy</w:t>
            </w:r>
            <w:proofErr w:type="gramEnd"/>
            <w:r w:rsidRPr="00D116DD">
              <w:rPr>
                <w:rFonts w:asciiTheme="minorHAnsi" w:hAnsiTheme="minorHAnsi" w:cstheme="minorHAnsi"/>
                <w:sz w:val="20"/>
                <w:szCs w:val="20"/>
                <w:lang w:val="en-AU"/>
              </w:rPr>
              <w:t xml:space="preserve"> work environment process improvements and smarter working processes and options create more effective program and project delivery.</w:t>
            </w:r>
          </w:p>
        </w:tc>
      </w:tr>
      <w:tr w:rsidR="00F11B2F" w:rsidRPr="00D116DD" w14:paraId="5602BF36" w14:textId="77777777" w:rsidTr="00A06E31">
        <w:tc>
          <w:tcPr>
            <w:tcW w:w="2552" w:type="dxa"/>
            <w:tcBorders>
              <w:top w:val="single" w:sz="4" w:space="0" w:color="auto"/>
              <w:left w:val="single" w:sz="12" w:space="0" w:color="auto"/>
              <w:bottom w:val="single" w:sz="4" w:space="0" w:color="auto"/>
              <w:right w:val="single" w:sz="4" w:space="0" w:color="auto"/>
            </w:tcBorders>
          </w:tcPr>
          <w:p w14:paraId="638F612A" w14:textId="77777777" w:rsidR="00F11B2F" w:rsidRPr="00D116DD" w:rsidRDefault="00F11B2F" w:rsidP="0024083A">
            <w:pPr>
              <w:pStyle w:val="PlainText"/>
              <w:rPr>
                <w:rFonts w:asciiTheme="minorHAnsi" w:hAnsiTheme="minorHAnsi" w:cstheme="minorHAnsi"/>
                <w:sz w:val="20"/>
                <w:szCs w:val="20"/>
                <w:lang w:val="en-AU"/>
              </w:rPr>
            </w:pPr>
            <w:r w:rsidRPr="00D116DD">
              <w:rPr>
                <w:rFonts w:asciiTheme="minorHAnsi" w:hAnsiTheme="minorHAnsi" w:cstheme="minorHAnsi"/>
                <w:sz w:val="20"/>
                <w:szCs w:val="20"/>
                <w:lang w:val="en-AU"/>
              </w:rPr>
              <w:t>Analytical</w:t>
            </w:r>
          </w:p>
        </w:tc>
        <w:tc>
          <w:tcPr>
            <w:tcW w:w="5386" w:type="dxa"/>
            <w:gridSpan w:val="2"/>
            <w:tcBorders>
              <w:top w:val="single" w:sz="4" w:space="0" w:color="auto"/>
              <w:left w:val="single" w:sz="4" w:space="0" w:color="auto"/>
              <w:bottom w:val="single" w:sz="4" w:space="0" w:color="auto"/>
              <w:right w:val="single" w:sz="4" w:space="0" w:color="auto"/>
            </w:tcBorders>
          </w:tcPr>
          <w:p w14:paraId="0E8F85FE" w14:textId="77777777" w:rsidR="00F11B2F" w:rsidRPr="00D116DD" w:rsidRDefault="00F11B2F" w:rsidP="000D1806">
            <w:pPr>
              <w:pStyle w:val="PlainText"/>
              <w:rPr>
                <w:rFonts w:asciiTheme="minorHAnsi" w:hAnsiTheme="minorHAnsi" w:cstheme="minorHAnsi"/>
                <w:sz w:val="20"/>
                <w:szCs w:val="20"/>
                <w:lang w:val="en-AU"/>
              </w:rPr>
            </w:pPr>
            <w:r w:rsidRPr="00D116DD">
              <w:rPr>
                <w:rFonts w:asciiTheme="minorHAnsi" w:hAnsiTheme="minorHAnsi" w:cstheme="minorHAnsi"/>
                <w:sz w:val="20"/>
                <w:szCs w:val="20"/>
                <w:lang w:val="en-AU"/>
              </w:rPr>
              <w:t xml:space="preserve">Reviews arguments and </w:t>
            </w:r>
            <w:r w:rsidR="005F1EAA" w:rsidRPr="00D116DD">
              <w:rPr>
                <w:rFonts w:asciiTheme="minorHAnsi" w:hAnsiTheme="minorHAnsi" w:cstheme="minorHAnsi"/>
                <w:sz w:val="20"/>
                <w:szCs w:val="20"/>
                <w:lang w:val="en-AU"/>
              </w:rPr>
              <w:t>p</w:t>
            </w:r>
            <w:r w:rsidRPr="00D116DD">
              <w:rPr>
                <w:rFonts w:asciiTheme="minorHAnsi" w:hAnsiTheme="minorHAnsi" w:cstheme="minorHAnsi"/>
                <w:sz w:val="20"/>
                <w:szCs w:val="20"/>
                <w:lang w:val="en-AU"/>
              </w:rPr>
              <w:t xml:space="preserve">resents clear and logical </w:t>
            </w:r>
            <w:r w:rsidR="005F1EAA" w:rsidRPr="00D116DD">
              <w:rPr>
                <w:rFonts w:asciiTheme="minorHAnsi" w:hAnsiTheme="minorHAnsi" w:cstheme="minorHAnsi"/>
                <w:sz w:val="20"/>
                <w:szCs w:val="20"/>
                <w:lang w:val="en-AU"/>
              </w:rPr>
              <w:t>case for support</w:t>
            </w:r>
          </w:p>
          <w:p w14:paraId="33140CCF" w14:textId="77777777" w:rsidR="00F11B2F" w:rsidRPr="00D116DD" w:rsidRDefault="00F11B2F" w:rsidP="000D1806">
            <w:pPr>
              <w:pStyle w:val="PlainText"/>
              <w:rPr>
                <w:rFonts w:asciiTheme="minorHAnsi" w:hAnsiTheme="minorHAnsi" w:cstheme="minorHAnsi"/>
                <w:sz w:val="20"/>
                <w:szCs w:val="20"/>
                <w:lang w:val="en-AU"/>
              </w:rPr>
            </w:pPr>
            <w:r w:rsidRPr="00D116DD">
              <w:rPr>
                <w:rFonts w:asciiTheme="minorHAnsi" w:hAnsiTheme="minorHAnsi" w:cstheme="minorHAnsi"/>
                <w:sz w:val="20"/>
                <w:szCs w:val="20"/>
                <w:lang w:val="en-AU"/>
              </w:rPr>
              <w:t>Takes a systematic approach when building toward improvements</w:t>
            </w:r>
          </w:p>
        </w:tc>
        <w:tc>
          <w:tcPr>
            <w:tcW w:w="7797" w:type="dxa"/>
            <w:tcBorders>
              <w:top w:val="single" w:sz="4" w:space="0" w:color="auto"/>
              <w:left w:val="single" w:sz="4" w:space="0" w:color="auto"/>
              <w:bottom w:val="single" w:sz="4" w:space="0" w:color="auto"/>
              <w:right w:val="single" w:sz="12" w:space="0" w:color="auto"/>
            </w:tcBorders>
          </w:tcPr>
          <w:p w14:paraId="233C2922" w14:textId="0022386D" w:rsidR="00F11B2F" w:rsidRPr="00D116DD" w:rsidRDefault="00BE6722" w:rsidP="0024083A">
            <w:pPr>
              <w:pStyle w:val="PlainText"/>
              <w:rPr>
                <w:rFonts w:asciiTheme="minorHAnsi" w:hAnsiTheme="minorHAnsi" w:cstheme="minorHAnsi"/>
                <w:sz w:val="20"/>
                <w:szCs w:val="20"/>
                <w:lang w:val="en-AU"/>
              </w:rPr>
            </w:pPr>
            <w:r w:rsidRPr="00D116DD">
              <w:rPr>
                <w:rFonts w:asciiTheme="minorHAnsi" w:hAnsiTheme="minorHAnsi" w:cstheme="minorHAnsi"/>
                <w:sz w:val="20"/>
                <w:szCs w:val="20"/>
                <w:lang w:val="en-AU"/>
              </w:rPr>
              <w:t xml:space="preserve">The </w:t>
            </w:r>
            <w:r w:rsidR="00A6734E">
              <w:rPr>
                <w:rFonts w:asciiTheme="minorHAnsi" w:hAnsiTheme="minorHAnsi" w:cstheme="minorHAnsi"/>
                <w:sz w:val="20"/>
                <w:szCs w:val="20"/>
                <w:lang w:val="en-AU"/>
              </w:rPr>
              <w:t>Administration &amp; HR Officer</w:t>
            </w:r>
            <w:r w:rsidR="00F11B2F" w:rsidRPr="00D116DD">
              <w:rPr>
                <w:rFonts w:asciiTheme="minorHAnsi" w:hAnsiTheme="minorHAnsi" w:cstheme="minorHAnsi"/>
                <w:sz w:val="20"/>
                <w:szCs w:val="20"/>
                <w:lang w:val="en-AU"/>
              </w:rPr>
              <w:t xml:space="preserve"> often has a significant amount of information to deal with and must apply analysis and good judgement in determining the right course of action.</w:t>
            </w:r>
          </w:p>
        </w:tc>
      </w:tr>
      <w:tr w:rsidR="00F11B2F" w:rsidRPr="00D116DD" w14:paraId="5F76AA9A" w14:textId="77777777" w:rsidTr="00A06E31">
        <w:tc>
          <w:tcPr>
            <w:tcW w:w="2552" w:type="dxa"/>
            <w:tcBorders>
              <w:top w:val="single" w:sz="4" w:space="0" w:color="auto"/>
              <w:left w:val="single" w:sz="12" w:space="0" w:color="auto"/>
              <w:bottom w:val="single" w:sz="4" w:space="0" w:color="auto"/>
              <w:right w:val="single" w:sz="4" w:space="0" w:color="auto"/>
            </w:tcBorders>
          </w:tcPr>
          <w:p w14:paraId="426E6DDB" w14:textId="77777777" w:rsidR="00F11B2F" w:rsidRPr="00D116DD" w:rsidRDefault="00F11B2F" w:rsidP="0024083A">
            <w:pPr>
              <w:pStyle w:val="PlainText"/>
              <w:rPr>
                <w:rFonts w:asciiTheme="minorHAnsi" w:hAnsiTheme="minorHAnsi" w:cstheme="minorHAnsi"/>
                <w:sz w:val="20"/>
                <w:szCs w:val="20"/>
                <w:lang w:val="en-AU"/>
              </w:rPr>
            </w:pPr>
            <w:r w:rsidRPr="00D116DD">
              <w:rPr>
                <w:rFonts w:asciiTheme="minorHAnsi" w:hAnsiTheme="minorHAnsi" w:cstheme="minorHAnsi"/>
                <w:sz w:val="20"/>
                <w:szCs w:val="20"/>
                <w:lang w:val="en-AU"/>
              </w:rPr>
              <w:t>Ethical</w:t>
            </w:r>
          </w:p>
        </w:tc>
        <w:tc>
          <w:tcPr>
            <w:tcW w:w="5386" w:type="dxa"/>
            <w:gridSpan w:val="2"/>
            <w:tcBorders>
              <w:top w:val="single" w:sz="4" w:space="0" w:color="auto"/>
              <w:left w:val="single" w:sz="4" w:space="0" w:color="auto"/>
              <w:bottom w:val="single" w:sz="4" w:space="0" w:color="auto"/>
              <w:right w:val="single" w:sz="4" w:space="0" w:color="auto"/>
            </w:tcBorders>
          </w:tcPr>
          <w:p w14:paraId="21795256" w14:textId="77777777" w:rsidR="00F11B2F" w:rsidRPr="00D116DD" w:rsidRDefault="00F11B2F" w:rsidP="00555924">
            <w:pPr>
              <w:pStyle w:val="PlainText"/>
              <w:rPr>
                <w:rFonts w:asciiTheme="minorHAnsi" w:hAnsiTheme="minorHAnsi" w:cstheme="minorHAnsi"/>
                <w:sz w:val="20"/>
                <w:szCs w:val="20"/>
                <w:lang w:val="en-AU"/>
              </w:rPr>
            </w:pPr>
            <w:r w:rsidRPr="00D116DD">
              <w:rPr>
                <w:rFonts w:asciiTheme="minorHAnsi" w:hAnsiTheme="minorHAnsi" w:cstheme="minorHAnsi"/>
                <w:sz w:val="20"/>
                <w:szCs w:val="20"/>
                <w:lang w:val="en-AU"/>
              </w:rPr>
              <w:t>Has integrity and principles</w:t>
            </w:r>
          </w:p>
          <w:p w14:paraId="465876AC" w14:textId="77777777" w:rsidR="007913F4" w:rsidRPr="00D116DD" w:rsidRDefault="007913F4" w:rsidP="007913F4">
            <w:pPr>
              <w:pStyle w:val="PlainText"/>
              <w:rPr>
                <w:rFonts w:asciiTheme="minorHAnsi" w:hAnsiTheme="minorHAnsi" w:cstheme="minorHAnsi"/>
                <w:sz w:val="20"/>
                <w:szCs w:val="20"/>
                <w:lang w:val="en-AU"/>
              </w:rPr>
            </w:pPr>
            <w:r w:rsidRPr="00D116DD">
              <w:rPr>
                <w:rFonts w:asciiTheme="minorHAnsi" w:hAnsiTheme="minorHAnsi" w:cstheme="minorHAnsi"/>
                <w:sz w:val="20"/>
                <w:szCs w:val="20"/>
                <w:lang w:val="en-AU"/>
              </w:rPr>
              <w:t>Is transparent and honest</w:t>
            </w:r>
          </w:p>
          <w:p w14:paraId="4ACD7E9F" w14:textId="77777777" w:rsidR="00F11B2F" w:rsidRPr="00D116DD" w:rsidRDefault="007913F4" w:rsidP="00555924">
            <w:pPr>
              <w:pStyle w:val="PlainText"/>
              <w:rPr>
                <w:rFonts w:asciiTheme="minorHAnsi" w:hAnsiTheme="minorHAnsi" w:cstheme="minorHAnsi"/>
                <w:sz w:val="20"/>
                <w:szCs w:val="20"/>
                <w:lang w:val="en-AU"/>
              </w:rPr>
            </w:pPr>
            <w:r w:rsidRPr="00D116DD">
              <w:rPr>
                <w:rFonts w:asciiTheme="minorHAnsi" w:hAnsiTheme="minorHAnsi" w:cstheme="minorHAnsi"/>
                <w:sz w:val="20"/>
                <w:szCs w:val="20"/>
                <w:lang w:val="en-AU"/>
              </w:rPr>
              <w:t>Exercises good judgement</w:t>
            </w:r>
          </w:p>
        </w:tc>
        <w:tc>
          <w:tcPr>
            <w:tcW w:w="7797" w:type="dxa"/>
            <w:tcBorders>
              <w:top w:val="single" w:sz="4" w:space="0" w:color="auto"/>
              <w:left w:val="single" w:sz="4" w:space="0" w:color="auto"/>
              <w:bottom w:val="single" w:sz="4" w:space="0" w:color="auto"/>
              <w:right w:val="single" w:sz="12" w:space="0" w:color="auto"/>
            </w:tcBorders>
          </w:tcPr>
          <w:p w14:paraId="487F874F" w14:textId="69B4ECBF" w:rsidR="00F11B2F" w:rsidRPr="00D116DD" w:rsidRDefault="00BE6722" w:rsidP="0024083A">
            <w:pPr>
              <w:pStyle w:val="PlainText"/>
              <w:rPr>
                <w:rFonts w:asciiTheme="minorHAnsi" w:hAnsiTheme="minorHAnsi" w:cstheme="minorHAnsi"/>
                <w:sz w:val="20"/>
                <w:szCs w:val="20"/>
                <w:lang w:val="en-AU"/>
              </w:rPr>
            </w:pPr>
            <w:r w:rsidRPr="00D116DD">
              <w:rPr>
                <w:rFonts w:asciiTheme="minorHAnsi" w:hAnsiTheme="minorHAnsi" w:cstheme="minorHAnsi"/>
                <w:sz w:val="20"/>
                <w:szCs w:val="20"/>
                <w:lang w:val="en-AU"/>
              </w:rPr>
              <w:t xml:space="preserve">The </w:t>
            </w:r>
            <w:r w:rsidR="00A6734E">
              <w:rPr>
                <w:rFonts w:asciiTheme="minorHAnsi" w:hAnsiTheme="minorHAnsi" w:cstheme="minorHAnsi"/>
                <w:sz w:val="20"/>
                <w:szCs w:val="20"/>
                <w:lang w:val="en-AU"/>
              </w:rPr>
              <w:t>Administration &amp; HR Officer</w:t>
            </w:r>
            <w:r w:rsidR="00F11B2F" w:rsidRPr="00D116DD">
              <w:rPr>
                <w:rFonts w:asciiTheme="minorHAnsi" w:hAnsiTheme="minorHAnsi" w:cstheme="minorHAnsi"/>
                <w:sz w:val="20"/>
                <w:szCs w:val="20"/>
                <w:lang w:val="en-AU"/>
              </w:rPr>
              <w:t xml:space="preserve"> is a role model in acceptable organisational culture and </w:t>
            </w:r>
            <w:r w:rsidR="007913F4" w:rsidRPr="00D116DD">
              <w:rPr>
                <w:rFonts w:asciiTheme="minorHAnsi" w:hAnsiTheme="minorHAnsi" w:cstheme="minorHAnsi"/>
                <w:sz w:val="20"/>
                <w:szCs w:val="20"/>
                <w:lang w:val="en-AU"/>
              </w:rPr>
              <w:t>behaviour</w:t>
            </w:r>
            <w:r w:rsidR="00F11B2F" w:rsidRPr="00D116DD">
              <w:rPr>
                <w:rFonts w:asciiTheme="minorHAnsi" w:hAnsiTheme="minorHAnsi" w:cstheme="minorHAnsi"/>
                <w:sz w:val="20"/>
                <w:szCs w:val="20"/>
                <w:lang w:val="en-AU"/>
              </w:rPr>
              <w:t>.</w:t>
            </w:r>
          </w:p>
        </w:tc>
      </w:tr>
      <w:tr w:rsidR="00F11B2F" w:rsidRPr="00D116DD" w14:paraId="0785DAE9" w14:textId="77777777" w:rsidTr="00A06E31">
        <w:tc>
          <w:tcPr>
            <w:tcW w:w="2552" w:type="dxa"/>
            <w:tcBorders>
              <w:top w:val="single" w:sz="4" w:space="0" w:color="auto"/>
              <w:left w:val="single" w:sz="12" w:space="0" w:color="auto"/>
              <w:bottom w:val="single" w:sz="4" w:space="0" w:color="auto"/>
              <w:right w:val="single" w:sz="4" w:space="0" w:color="auto"/>
            </w:tcBorders>
          </w:tcPr>
          <w:p w14:paraId="667BCC08" w14:textId="3247D218" w:rsidR="00F11B2F" w:rsidRPr="00D116DD" w:rsidRDefault="00BE6722" w:rsidP="0024083A">
            <w:pPr>
              <w:pStyle w:val="PlainText"/>
              <w:rPr>
                <w:rFonts w:asciiTheme="minorHAnsi" w:hAnsiTheme="minorHAnsi" w:cstheme="minorHAnsi"/>
                <w:sz w:val="20"/>
                <w:szCs w:val="20"/>
                <w:lang w:val="en-AU"/>
              </w:rPr>
            </w:pPr>
            <w:r w:rsidRPr="00D116DD">
              <w:rPr>
                <w:rFonts w:asciiTheme="minorHAnsi" w:hAnsiTheme="minorHAnsi" w:cstheme="minorHAnsi"/>
                <w:sz w:val="20"/>
                <w:szCs w:val="20"/>
                <w:lang w:val="en-AU"/>
              </w:rPr>
              <w:t>Self-Disciplined</w:t>
            </w:r>
          </w:p>
        </w:tc>
        <w:tc>
          <w:tcPr>
            <w:tcW w:w="5386" w:type="dxa"/>
            <w:gridSpan w:val="2"/>
            <w:tcBorders>
              <w:top w:val="single" w:sz="4" w:space="0" w:color="auto"/>
              <w:left w:val="single" w:sz="4" w:space="0" w:color="auto"/>
              <w:bottom w:val="single" w:sz="4" w:space="0" w:color="auto"/>
              <w:right w:val="single" w:sz="4" w:space="0" w:color="auto"/>
            </w:tcBorders>
          </w:tcPr>
          <w:p w14:paraId="364F32F0" w14:textId="77777777" w:rsidR="00F11B2F" w:rsidRPr="00D116DD" w:rsidRDefault="00F11B2F" w:rsidP="0024083A">
            <w:pPr>
              <w:pStyle w:val="PlainText"/>
              <w:rPr>
                <w:rFonts w:asciiTheme="minorHAnsi" w:hAnsiTheme="minorHAnsi" w:cstheme="minorHAnsi"/>
                <w:sz w:val="20"/>
                <w:szCs w:val="20"/>
                <w:lang w:val="en-AU"/>
              </w:rPr>
            </w:pPr>
            <w:r w:rsidRPr="00D116DD">
              <w:rPr>
                <w:rFonts w:asciiTheme="minorHAnsi" w:hAnsiTheme="minorHAnsi" w:cstheme="minorHAnsi"/>
                <w:sz w:val="20"/>
                <w:szCs w:val="20"/>
                <w:lang w:val="en-AU"/>
              </w:rPr>
              <w:t xml:space="preserve">Manages own time to achieve key outcomes.  </w:t>
            </w:r>
          </w:p>
          <w:p w14:paraId="1761E779" w14:textId="77777777" w:rsidR="00F11B2F" w:rsidRPr="00D116DD" w:rsidRDefault="007913F4" w:rsidP="0024083A">
            <w:pPr>
              <w:pStyle w:val="PlainText"/>
              <w:rPr>
                <w:rFonts w:asciiTheme="minorHAnsi" w:hAnsiTheme="minorHAnsi" w:cstheme="minorHAnsi"/>
                <w:sz w:val="20"/>
                <w:szCs w:val="20"/>
                <w:lang w:val="en-AU"/>
              </w:rPr>
            </w:pPr>
            <w:r w:rsidRPr="00D116DD">
              <w:rPr>
                <w:rFonts w:asciiTheme="minorHAnsi" w:hAnsiTheme="minorHAnsi" w:cstheme="minorHAnsi"/>
                <w:sz w:val="20"/>
                <w:szCs w:val="20"/>
                <w:lang w:val="en-AU"/>
              </w:rPr>
              <w:t>Manages competing demands</w:t>
            </w:r>
          </w:p>
        </w:tc>
        <w:tc>
          <w:tcPr>
            <w:tcW w:w="7797" w:type="dxa"/>
            <w:tcBorders>
              <w:top w:val="single" w:sz="4" w:space="0" w:color="auto"/>
              <w:left w:val="single" w:sz="4" w:space="0" w:color="auto"/>
              <w:bottom w:val="single" w:sz="4" w:space="0" w:color="auto"/>
              <w:right w:val="single" w:sz="12" w:space="0" w:color="auto"/>
            </w:tcBorders>
          </w:tcPr>
          <w:p w14:paraId="21F9CEF9" w14:textId="77777777" w:rsidR="00F11B2F" w:rsidRPr="00D116DD" w:rsidRDefault="00F11B2F" w:rsidP="0024083A">
            <w:pPr>
              <w:pStyle w:val="PlainText"/>
              <w:rPr>
                <w:rFonts w:asciiTheme="minorHAnsi" w:hAnsiTheme="minorHAnsi" w:cstheme="minorHAnsi"/>
                <w:sz w:val="20"/>
                <w:szCs w:val="20"/>
                <w:lang w:val="en-AU"/>
              </w:rPr>
            </w:pPr>
            <w:r w:rsidRPr="00D116DD">
              <w:rPr>
                <w:rFonts w:asciiTheme="minorHAnsi" w:hAnsiTheme="minorHAnsi" w:cstheme="minorHAnsi"/>
                <w:sz w:val="20"/>
                <w:szCs w:val="20"/>
                <w:lang w:val="en-AU"/>
              </w:rPr>
              <w:t xml:space="preserve">Set tasks and areas of responsibility require good time management and application skills </w:t>
            </w:r>
          </w:p>
        </w:tc>
      </w:tr>
      <w:tr w:rsidR="00F11B2F" w:rsidRPr="00D116DD" w14:paraId="0476AC7D" w14:textId="77777777" w:rsidTr="00BA2A6C">
        <w:trPr>
          <w:trHeight w:val="991"/>
        </w:trPr>
        <w:tc>
          <w:tcPr>
            <w:tcW w:w="2552" w:type="dxa"/>
            <w:tcBorders>
              <w:top w:val="single" w:sz="4" w:space="0" w:color="auto"/>
              <w:left w:val="single" w:sz="12" w:space="0" w:color="auto"/>
              <w:bottom w:val="single" w:sz="4" w:space="0" w:color="auto"/>
              <w:right w:val="single" w:sz="4" w:space="0" w:color="auto"/>
            </w:tcBorders>
          </w:tcPr>
          <w:p w14:paraId="352BD5D1" w14:textId="77777777" w:rsidR="00F11B2F" w:rsidRPr="00D116DD" w:rsidRDefault="00F11B2F" w:rsidP="000D05DF">
            <w:pPr>
              <w:spacing w:before="40" w:after="40"/>
              <w:rPr>
                <w:rFonts w:asciiTheme="minorHAnsi" w:hAnsiTheme="minorHAnsi" w:cstheme="minorHAnsi"/>
                <w:noProof/>
                <w:sz w:val="20"/>
                <w:szCs w:val="20"/>
                <w:lang w:val="en-AU"/>
              </w:rPr>
            </w:pPr>
            <w:r w:rsidRPr="00D116DD">
              <w:rPr>
                <w:rFonts w:asciiTheme="minorHAnsi" w:hAnsiTheme="minorHAnsi" w:cstheme="minorHAnsi"/>
                <w:noProof/>
                <w:sz w:val="20"/>
                <w:szCs w:val="20"/>
                <w:lang w:val="en-AU"/>
              </w:rPr>
              <w:t>Flexible</w:t>
            </w:r>
          </w:p>
        </w:tc>
        <w:tc>
          <w:tcPr>
            <w:tcW w:w="5386" w:type="dxa"/>
            <w:gridSpan w:val="2"/>
            <w:tcBorders>
              <w:top w:val="single" w:sz="4" w:space="0" w:color="auto"/>
              <w:left w:val="single" w:sz="4" w:space="0" w:color="auto"/>
              <w:bottom w:val="single" w:sz="4" w:space="0" w:color="auto"/>
              <w:right w:val="single" w:sz="4" w:space="0" w:color="auto"/>
            </w:tcBorders>
          </w:tcPr>
          <w:p w14:paraId="6DB67D1A" w14:textId="77777777" w:rsidR="00F11B2F" w:rsidRPr="00D116DD" w:rsidRDefault="00F11B2F" w:rsidP="00C77AD2">
            <w:pPr>
              <w:pStyle w:val="PlainText"/>
              <w:rPr>
                <w:rFonts w:asciiTheme="minorHAnsi" w:hAnsiTheme="minorHAnsi" w:cstheme="minorHAnsi"/>
                <w:sz w:val="20"/>
                <w:szCs w:val="20"/>
                <w:lang w:val="en-AU"/>
              </w:rPr>
            </w:pPr>
            <w:r w:rsidRPr="00D116DD">
              <w:rPr>
                <w:rFonts w:asciiTheme="minorHAnsi" w:hAnsiTheme="minorHAnsi" w:cstheme="minorHAnsi"/>
                <w:sz w:val="20"/>
                <w:szCs w:val="20"/>
                <w:lang w:val="en-AU"/>
              </w:rPr>
              <w:t xml:space="preserve">Adapts to changing circumstances in the workplace. </w:t>
            </w:r>
          </w:p>
          <w:p w14:paraId="0CEA47E8" w14:textId="77777777" w:rsidR="00F11B2F" w:rsidRPr="00D116DD" w:rsidRDefault="00F11B2F" w:rsidP="00C77AD2">
            <w:pPr>
              <w:pStyle w:val="PlainText"/>
              <w:rPr>
                <w:rFonts w:asciiTheme="minorHAnsi" w:hAnsiTheme="minorHAnsi" w:cstheme="minorHAnsi"/>
                <w:sz w:val="20"/>
                <w:szCs w:val="20"/>
                <w:lang w:val="en-AU"/>
              </w:rPr>
            </w:pPr>
            <w:r w:rsidRPr="00D116DD">
              <w:rPr>
                <w:rFonts w:asciiTheme="minorHAnsi" w:hAnsiTheme="minorHAnsi" w:cstheme="minorHAnsi"/>
                <w:sz w:val="20"/>
                <w:szCs w:val="20"/>
                <w:lang w:val="en-AU"/>
              </w:rPr>
              <w:t>Prioritizes work and addresses what is most important.</w:t>
            </w:r>
          </w:p>
          <w:p w14:paraId="12D553B2" w14:textId="77777777" w:rsidR="00F11B2F" w:rsidRPr="00D116DD" w:rsidRDefault="00F11B2F" w:rsidP="00C77AD2">
            <w:pPr>
              <w:pStyle w:val="PlainText"/>
              <w:rPr>
                <w:rFonts w:asciiTheme="minorHAnsi" w:hAnsiTheme="minorHAnsi" w:cstheme="minorHAnsi"/>
                <w:sz w:val="20"/>
                <w:szCs w:val="20"/>
                <w:lang w:val="en-AU"/>
              </w:rPr>
            </w:pPr>
            <w:r w:rsidRPr="00D116DD">
              <w:rPr>
                <w:rFonts w:asciiTheme="minorHAnsi" w:hAnsiTheme="minorHAnsi" w:cstheme="minorHAnsi"/>
                <w:sz w:val="20"/>
                <w:szCs w:val="20"/>
                <w:lang w:val="en-AU"/>
              </w:rPr>
              <w:t xml:space="preserve">Takes advantage of new and emerging opportunities </w:t>
            </w:r>
          </w:p>
        </w:tc>
        <w:tc>
          <w:tcPr>
            <w:tcW w:w="7797" w:type="dxa"/>
            <w:tcBorders>
              <w:top w:val="single" w:sz="4" w:space="0" w:color="auto"/>
              <w:left w:val="single" w:sz="4" w:space="0" w:color="auto"/>
              <w:bottom w:val="single" w:sz="4" w:space="0" w:color="auto"/>
              <w:right w:val="single" w:sz="12" w:space="0" w:color="auto"/>
            </w:tcBorders>
          </w:tcPr>
          <w:p w14:paraId="1CF880EC" w14:textId="2B34F066" w:rsidR="00F11B2F" w:rsidRPr="00D116DD" w:rsidRDefault="00F11B2F" w:rsidP="000D05DF">
            <w:pPr>
              <w:spacing w:before="40" w:after="40"/>
              <w:rPr>
                <w:rFonts w:asciiTheme="minorHAnsi" w:hAnsiTheme="minorHAnsi" w:cstheme="minorHAnsi"/>
                <w:sz w:val="20"/>
                <w:szCs w:val="20"/>
                <w:lang w:val="en-AU"/>
              </w:rPr>
            </w:pPr>
            <w:r w:rsidRPr="00D116DD">
              <w:rPr>
                <w:rFonts w:asciiTheme="minorHAnsi" w:hAnsiTheme="minorHAnsi" w:cstheme="minorHAnsi"/>
                <w:sz w:val="20"/>
                <w:szCs w:val="20"/>
                <w:lang w:val="en-AU"/>
              </w:rPr>
              <w:t xml:space="preserve">Priorities change within the fast paced and busy </w:t>
            </w:r>
            <w:r w:rsidR="00770670" w:rsidRPr="00D116DD">
              <w:rPr>
                <w:rFonts w:asciiTheme="minorHAnsi" w:hAnsiTheme="minorHAnsi" w:cstheme="minorHAnsi"/>
                <w:sz w:val="20"/>
                <w:szCs w:val="20"/>
                <w:lang w:val="en-AU"/>
              </w:rPr>
              <w:t>Suicide Prevention Australia</w:t>
            </w:r>
            <w:r w:rsidRPr="00D116DD">
              <w:rPr>
                <w:rFonts w:asciiTheme="minorHAnsi" w:hAnsiTheme="minorHAnsi" w:cstheme="minorHAnsi"/>
                <w:sz w:val="20"/>
                <w:szCs w:val="20"/>
                <w:lang w:val="en-AU"/>
              </w:rPr>
              <w:t xml:space="preserve"> office.</w:t>
            </w:r>
          </w:p>
        </w:tc>
      </w:tr>
      <w:tr w:rsidR="00F11B2F" w:rsidRPr="00D116DD" w14:paraId="6BF52E9C" w14:textId="77777777" w:rsidTr="00A06E31">
        <w:tc>
          <w:tcPr>
            <w:tcW w:w="2552" w:type="dxa"/>
            <w:tcBorders>
              <w:top w:val="single" w:sz="4" w:space="0" w:color="auto"/>
              <w:left w:val="single" w:sz="12" w:space="0" w:color="auto"/>
              <w:bottom w:val="single" w:sz="4" w:space="0" w:color="auto"/>
              <w:right w:val="single" w:sz="4" w:space="0" w:color="auto"/>
            </w:tcBorders>
          </w:tcPr>
          <w:p w14:paraId="57C3E737" w14:textId="77777777" w:rsidR="00F11B2F" w:rsidRPr="00D116DD" w:rsidRDefault="00F11B2F" w:rsidP="000D05DF">
            <w:pPr>
              <w:spacing w:before="40" w:after="40"/>
              <w:rPr>
                <w:rFonts w:asciiTheme="minorHAnsi" w:hAnsiTheme="minorHAnsi" w:cstheme="minorHAnsi"/>
                <w:noProof/>
                <w:sz w:val="20"/>
                <w:szCs w:val="20"/>
                <w:lang w:val="en-AU"/>
              </w:rPr>
            </w:pPr>
            <w:r w:rsidRPr="00D116DD">
              <w:rPr>
                <w:rFonts w:asciiTheme="minorHAnsi" w:hAnsiTheme="minorHAnsi" w:cstheme="minorHAnsi"/>
                <w:noProof/>
                <w:sz w:val="20"/>
                <w:szCs w:val="20"/>
                <w:lang w:val="en-AU"/>
              </w:rPr>
              <w:t>Collaborative</w:t>
            </w:r>
          </w:p>
        </w:tc>
        <w:tc>
          <w:tcPr>
            <w:tcW w:w="5386" w:type="dxa"/>
            <w:gridSpan w:val="2"/>
            <w:tcBorders>
              <w:top w:val="single" w:sz="4" w:space="0" w:color="auto"/>
              <w:left w:val="single" w:sz="4" w:space="0" w:color="auto"/>
              <w:bottom w:val="single" w:sz="4" w:space="0" w:color="auto"/>
              <w:right w:val="single" w:sz="4" w:space="0" w:color="auto"/>
            </w:tcBorders>
          </w:tcPr>
          <w:p w14:paraId="1189FE7A" w14:textId="77777777" w:rsidR="00F11B2F" w:rsidRPr="00D116DD" w:rsidRDefault="00F11B2F" w:rsidP="00663C8D">
            <w:pPr>
              <w:pStyle w:val="PlainText"/>
              <w:rPr>
                <w:rFonts w:asciiTheme="minorHAnsi" w:hAnsiTheme="minorHAnsi" w:cstheme="minorHAnsi"/>
                <w:spacing w:val="-4"/>
                <w:sz w:val="20"/>
                <w:szCs w:val="20"/>
                <w:lang w:val="en-AU"/>
              </w:rPr>
            </w:pPr>
            <w:r w:rsidRPr="00D116DD">
              <w:rPr>
                <w:rFonts w:asciiTheme="minorHAnsi" w:hAnsiTheme="minorHAnsi" w:cstheme="minorHAnsi"/>
                <w:spacing w:val="-4"/>
                <w:sz w:val="20"/>
                <w:szCs w:val="20"/>
                <w:lang w:val="en-AU"/>
              </w:rPr>
              <w:t>Works with others to achieve common goals.</w:t>
            </w:r>
          </w:p>
          <w:p w14:paraId="75F44B75" w14:textId="77777777" w:rsidR="00F11B2F" w:rsidRPr="00D116DD" w:rsidRDefault="00F11B2F" w:rsidP="00663C8D">
            <w:pPr>
              <w:pStyle w:val="PlainText"/>
              <w:rPr>
                <w:rFonts w:asciiTheme="minorHAnsi" w:hAnsiTheme="minorHAnsi" w:cstheme="minorHAnsi"/>
                <w:sz w:val="20"/>
                <w:szCs w:val="20"/>
                <w:lang w:val="en-AU"/>
              </w:rPr>
            </w:pPr>
            <w:r w:rsidRPr="00D116DD">
              <w:rPr>
                <w:rFonts w:asciiTheme="minorHAnsi" w:hAnsiTheme="minorHAnsi" w:cstheme="minorHAnsi"/>
                <w:sz w:val="20"/>
                <w:szCs w:val="20"/>
                <w:lang w:val="en-AU"/>
              </w:rPr>
              <w:t>Engenders a spirit of teamwork.</w:t>
            </w:r>
          </w:p>
          <w:p w14:paraId="37FFD019" w14:textId="77777777" w:rsidR="00F11B2F" w:rsidRPr="00D116DD" w:rsidRDefault="00F11B2F" w:rsidP="00157A3F">
            <w:pPr>
              <w:pStyle w:val="PlainText"/>
              <w:rPr>
                <w:rFonts w:asciiTheme="minorHAnsi" w:hAnsiTheme="minorHAnsi" w:cstheme="minorHAnsi"/>
                <w:sz w:val="20"/>
                <w:szCs w:val="20"/>
                <w:lang w:val="en-AU"/>
              </w:rPr>
            </w:pPr>
            <w:r w:rsidRPr="00D116DD">
              <w:rPr>
                <w:rFonts w:asciiTheme="minorHAnsi" w:hAnsiTheme="minorHAnsi" w:cstheme="minorHAnsi"/>
                <w:sz w:val="20"/>
                <w:szCs w:val="20"/>
                <w:lang w:val="en-AU"/>
              </w:rPr>
              <w:t>Inspires trust.</w:t>
            </w:r>
          </w:p>
        </w:tc>
        <w:tc>
          <w:tcPr>
            <w:tcW w:w="7797" w:type="dxa"/>
            <w:tcBorders>
              <w:top w:val="single" w:sz="4" w:space="0" w:color="auto"/>
              <w:left w:val="single" w:sz="4" w:space="0" w:color="auto"/>
              <w:bottom w:val="single" w:sz="4" w:space="0" w:color="auto"/>
              <w:right w:val="single" w:sz="12" w:space="0" w:color="auto"/>
            </w:tcBorders>
          </w:tcPr>
          <w:p w14:paraId="6BDF2E04" w14:textId="77777777" w:rsidR="00F11B2F" w:rsidRPr="00D116DD" w:rsidRDefault="00F11B2F" w:rsidP="000D05DF">
            <w:pPr>
              <w:spacing w:before="40" w:after="40"/>
              <w:rPr>
                <w:rFonts w:asciiTheme="minorHAnsi" w:hAnsiTheme="minorHAnsi" w:cstheme="minorHAnsi"/>
                <w:sz w:val="20"/>
                <w:szCs w:val="20"/>
                <w:lang w:val="en-AU"/>
              </w:rPr>
            </w:pPr>
            <w:r w:rsidRPr="00D116DD">
              <w:rPr>
                <w:rFonts w:asciiTheme="minorHAnsi" w:hAnsiTheme="minorHAnsi" w:cstheme="minorHAnsi"/>
                <w:sz w:val="20"/>
                <w:szCs w:val="20"/>
                <w:lang w:val="en-AU"/>
              </w:rPr>
              <w:t>Will require the support external stakeholders to be successful in the role.  Part of the Programs and management team, and a key member of the broader staff team.</w:t>
            </w:r>
          </w:p>
        </w:tc>
      </w:tr>
      <w:tr w:rsidR="00F11B2F" w:rsidRPr="00D116DD" w14:paraId="37037C80" w14:textId="77777777" w:rsidTr="00A06E31">
        <w:tc>
          <w:tcPr>
            <w:tcW w:w="2552" w:type="dxa"/>
            <w:tcBorders>
              <w:top w:val="single" w:sz="4" w:space="0" w:color="auto"/>
              <w:left w:val="single" w:sz="12" w:space="0" w:color="auto"/>
              <w:bottom w:val="single" w:sz="4" w:space="0" w:color="auto"/>
              <w:right w:val="single" w:sz="4" w:space="0" w:color="auto"/>
            </w:tcBorders>
          </w:tcPr>
          <w:p w14:paraId="380A0AE3" w14:textId="77777777" w:rsidR="00F11B2F" w:rsidRPr="00D116DD" w:rsidRDefault="00F11B2F" w:rsidP="000D05DF">
            <w:pPr>
              <w:spacing w:before="40" w:after="40"/>
              <w:rPr>
                <w:rFonts w:asciiTheme="minorHAnsi" w:hAnsiTheme="minorHAnsi" w:cstheme="minorHAnsi"/>
                <w:noProof/>
                <w:sz w:val="20"/>
                <w:szCs w:val="20"/>
                <w:lang w:val="en-AU"/>
              </w:rPr>
            </w:pPr>
            <w:r w:rsidRPr="00D116DD">
              <w:rPr>
                <w:rFonts w:asciiTheme="minorHAnsi" w:hAnsiTheme="minorHAnsi" w:cstheme="minorHAnsi"/>
                <w:sz w:val="20"/>
                <w:szCs w:val="20"/>
                <w:lang w:val="en-AU"/>
              </w:rPr>
              <w:t>Resilient</w:t>
            </w:r>
          </w:p>
        </w:tc>
        <w:tc>
          <w:tcPr>
            <w:tcW w:w="5386" w:type="dxa"/>
            <w:gridSpan w:val="2"/>
            <w:tcBorders>
              <w:top w:val="single" w:sz="4" w:space="0" w:color="auto"/>
              <w:left w:val="single" w:sz="4" w:space="0" w:color="auto"/>
              <w:bottom w:val="single" w:sz="4" w:space="0" w:color="auto"/>
              <w:right w:val="single" w:sz="4" w:space="0" w:color="auto"/>
            </w:tcBorders>
          </w:tcPr>
          <w:p w14:paraId="745075D0" w14:textId="77777777" w:rsidR="00F11B2F" w:rsidRPr="00D116DD" w:rsidRDefault="00F11B2F" w:rsidP="00381AF2">
            <w:pPr>
              <w:pStyle w:val="PlainText"/>
              <w:rPr>
                <w:rFonts w:asciiTheme="minorHAnsi" w:hAnsiTheme="minorHAnsi" w:cstheme="minorHAnsi"/>
                <w:sz w:val="20"/>
                <w:szCs w:val="20"/>
                <w:lang w:val="en-AU"/>
              </w:rPr>
            </w:pPr>
            <w:r w:rsidRPr="00D116DD">
              <w:rPr>
                <w:rFonts w:asciiTheme="minorHAnsi" w:hAnsiTheme="minorHAnsi" w:cstheme="minorHAnsi"/>
                <w:sz w:val="20"/>
                <w:szCs w:val="20"/>
                <w:lang w:val="en-AU"/>
              </w:rPr>
              <w:t>Recovers from setbacks</w:t>
            </w:r>
          </w:p>
          <w:p w14:paraId="4DC4941D" w14:textId="77777777" w:rsidR="00F11B2F" w:rsidRPr="00D116DD" w:rsidRDefault="00F11B2F" w:rsidP="00381AF2">
            <w:pPr>
              <w:pStyle w:val="PlainText"/>
              <w:rPr>
                <w:rFonts w:asciiTheme="minorHAnsi" w:hAnsiTheme="minorHAnsi" w:cstheme="minorHAnsi"/>
                <w:sz w:val="20"/>
                <w:szCs w:val="20"/>
                <w:lang w:val="en-AU"/>
              </w:rPr>
            </w:pPr>
            <w:r w:rsidRPr="00D116DD">
              <w:rPr>
                <w:rFonts w:asciiTheme="minorHAnsi" w:hAnsiTheme="minorHAnsi" w:cstheme="minorHAnsi"/>
                <w:sz w:val="20"/>
                <w:szCs w:val="20"/>
                <w:lang w:val="en-AU"/>
              </w:rPr>
              <w:t>Overcomes obstacles and impediments</w:t>
            </w:r>
          </w:p>
          <w:p w14:paraId="0972F794" w14:textId="66E9AE57" w:rsidR="00F11B2F" w:rsidRPr="00D116DD" w:rsidRDefault="00F11B2F" w:rsidP="00381AF2">
            <w:pPr>
              <w:pStyle w:val="PlainText"/>
              <w:rPr>
                <w:rFonts w:asciiTheme="minorHAnsi" w:hAnsiTheme="minorHAnsi" w:cstheme="minorHAnsi"/>
                <w:spacing w:val="-4"/>
                <w:sz w:val="20"/>
                <w:szCs w:val="20"/>
                <w:lang w:val="en-AU"/>
              </w:rPr>
            </w:pPr>
            <w:r w:rsidRPr="00D116DD">
              <w:rPr>
                <w:rFonts w:asciiTheme="minorHAnsi" w:hAnsiTheme="minorHAnsi" w:cstheme="minorHAnsi"/>
                <w:sz w:val="20"/>
                <w:szCs w:val="20"/>
                <w:lang w:val="en-AU"/>
              </w:rPr>
              <w:t xml:space="preserve">Learns from experience and identifies areas </w:t>
            </w:r>
            <w:r w:rsidR="00BE6722" w:rsidRPr="00D116DD">
              <w:rPr>
                <w:rFonts w:asciiTheme="minorHAnsi" w:hAnsiTheme="minorHAnsi" w:cstheme="minorHAnsi"/>
                <w:sz w:val="20"/>
                <w:szCs w:val="20"/>
                <w:lang w:val="en-AU"/>
              </w:rPr>
              <w:t>for self-development</w:t>
            </w:r>
          </w:p>
        </w:tc>
        <w:tc>
          <w:tcPr>
            <w:tcW w:w="7797" w:type="dxa"/>
            <w:tcBorders>
              <w:top w:val="single" w:sz="4" w:space="0" w:color="auto"/>
              <w:left w:val="single" w:sz="4" w:space="0" w:color="auto"/>
              <w:bottom w:val="single" w:sz="4" w:space="0" w:color="auto"/>
              <w:right w:val="single" w:sz="12" w:space="0" w:color="auto"/>
            </w:tcBorders>
          </w:tcPr>
          <w:p w14:paraId="1A90907B" w14:textId="77777777" w:rsidR="00F11B2F" w:rsidRPr="00D116DD" w:rsidRDefault="00F11B2F" w:rsidP="000D05DF">
            <w:pPr>
              <w:spacing w:before="40" w:after="40"/>
              <w:rPr>
                <w:rFonts w:asciiTheme="minorHAnsi" w:hAnsiTheme="minorHAnsi" w:cstheme="minorHAnsi"/>
                <w:sz w:val="20"/>
                <w:szCs w:val="20"/>
                <w:lang w:val="en-AU"/>
              </w:rPr>
            </w:pPr>
            <w:r w:rsidRPr="00D116DD">
              <w:rPr>
                <w:rFonts w:asciiTheme="minorHAnsi" w:hAnsiTheme="minorHAnsi" w:cstheme="minorHAnsi"/>
                <w:sz w:val="20"/>
                <w:szCs w:val="20"/>
                <w:lang w:val="en-AU"/>
              </w:rPr>
              <w:t>Program, project and processes quality improvement are essential to the role.</w:t>
            </w:r>
          </w:p>
        </w:tc>
      </w:tr>
      <w:tr w:rsidR="00F11B2F" w:rsidRPr="00D116DD" w14:paraId="08F3E759" w14:textId="77777777" w:rsidTr="00A06E31">
        <w:tc>
          <w:tcPr>
            <w:tcW w:w="2552" w:type="dxa"/>
            <w:tcBorders>
              <w:top w:val="single" w:sz="4" w:space="0" w:color="auto"/>
              <w:left w:val="single" w:sz="12" w:space="0" w:color="auto"/>
              <w:bottom w:val="single" w:sz="12" w:space="0" w:color="auto"/>
              <w:right w:val="single" w:sz="4" w:space="0" w:color="auto"/>
            </w:tcBorders>
          </w:tcPr>
          <w:p w14:paraId="1BCC0EB9" w14:textId="77777777" w:rsidR="00F11B2F" w:rsidRPr="00D116DD" w:rsidRDefault="00F11B2F" w:rsidP="000D05DF">
            <w:pPr>
              <w:spacing w:before="40" w:after="40"/>
              <w:rPr>
                <w:rFonts w:asciiTheme="minorHAnsi" w:hAnsiTheme="minorHAnsi" w:cstheme="minorHAnsi"/>
                <w:sz w:val="20"/>
                <w:szCs w:val="20"/>
                <w:lang w:val="en-AU"/>
              </w:rPr>
            </w:pPr>
            <w:r w:rsidRPr="00D116DD">
              <w:rPr>
                <w:rFonts w:asciiTheme="minorHAnsi" w:hAnsiTheme="minorHAnsi" w:cstheme="minorHAnsi"/>
                <w:sz w:val="20"/>
                <w:szCs w:val="20"/>
                <w:lang w:val="en-AU"/>
              </w:rPr>
              <w:lastRenderedPageBreak/>
              <w:t>Supportive</w:t>
            </w:r>
          </w:p>
        </w:tc>
        <w:tc>
          <w:tcPr>
            <w:tcW w:w="5386" w:type="dxa"/>
            <w:gridSpan w:val="2"/>
            <w:tcBorders>
              <w:top w:val="single" w:sz="4" w:space="0" w:color="auto"/>
              <w:left w:val="single" w:sz="4" w:space="0" w:color="auto"/>
              <w:bottom w:val="single" w:sz="12" w:space="0" w:color="auto"/>
              <w:right w:val="single" w:sz="4" w:space="0" w:color="auto"/>
            </w:tcBorders>
          </w:tcPr>
          <w:p w14:paraId="7E5D88F9" w14:textId="77777777" w:rsidR="00F11B2F" w:rsidRPr="00D116DD" w:rsidRDefault="00046C29" w:rsidP="002B2908">
            <w:pPr>
              <w:pStyle w:val="PlainText"/>
              <w:rPr>
                <w:rFonts w:asciiTheme="minorHAnsi" w:hAnsiTheme="minorHAnsi" w:cstheme="minorHAnsi"/>
                <w:sz w:val="20"/>
                <w:szCs w:val="20"/>
                <w:lang w:val="en-AU"/>
              </w:rPr>
            </w:pPr>
            <w:r w:rsidRPr="00D116DD">
              <w:rPr>
                <w:rFonts w:asciiTheme="minorHAnsi" w:hAnsiTheme="minorHAnsi" w:cstheme="minorHAnsi"/>
                <w:sz w:val="20"/>
                <w:szCs w:val="20"/>
                <w:lang w:val="en-AU"/>
              </w:rPr>
              <w:t xml:space="preserve">Encourages others </w:t>
            </w:r>
            <w:r w:rsidR="00F11B2F" w:rsidRPr="00D116DD">
              <w:rPr>
                <w:rFonts w:asciiTheme="minorHAnsi" w:hAnsiTheme="minorHAnsi" w:cstheme="minorHAnsi"/>
                <w:sz w:val="20"/>
                <w:szCs w:val="20"/>
                <w:lang w:val="en-AU"/>
              </w:rPr>
              <w:t xml:space="preserve">to attain </w:t>
            </w:r>
            <w:r w:rsidR="005F1EAA" w:rsidRPr="00D116DD">
              <w:rPr>
                <w:rFonts w:asciiTheme="minorHAnsi" w:hAnsiTheme="minorHAnsi" w:cstheme="minorHAnsi"/>
                <w:sz w:val="20"/>
                <w:szCs w:val="20"/>
                <w:lang w:val="en-AU"/>
              </w:rPr>
              <w:t xml:space="preserve">targets </w:t>
            </w:r>
            <w:r w:rsidR="00F11B2F" w:rsidRPr="00D116DD">
              <w:rPr>
                <w:rFonts w:asciiTheme="minorHAnsi" w:hAnsiTheme="minorHAnsi" w:cstheme="minorHAnsi"/>
                <w:sz w:val="20"/>
                <w:szCs w:val="20"/>
                <w:lang w:val="en-AU"/>
              </w:rPr>
              <w:t>and achieve</w:t>
            </w:r>
          </w:p>
          <w:p w14:paraId="655CBA61" w14:textId="77777777" w:rsidR="00F11B2F" w:rsidRPr="00D116DD" w:rsidRDefault="00F11B2F" w:rsidP="002B2908">
            <w:pPr>
              <w:pStyle w:val="PlainText"/>
              <w:rPr>
                <w:rFonts w:asciiTheme="minorHAnsi" w:hAnsiTheme="minorHAnsi" w:cstheme="minorHAnsi"/>
                <w:sz w:val="20"/>
                <w:szCs w:val="20"/>
                <w:lang w:val="en-AU"/>
              </w:rPr>
            </w:pPr>
            <w:r w:rsidRPr="00D116DD">
              <w:rPr>
                <w:rFonts w:asciiTheme="minorHAnsi" w:hAnsiTheme="minorHAnsi" w:cstheme="minorHAnsi"/>
                <w:sz w:val="20"/>
                <w:szCs w:val="20"/>
                <w:lang w:val="en-AU"/>
              </w:rPr>
              <w:t>Listens actively and inspires confidence</w:t>
            </w:r>
          </w:p>
          <w:p w14:paraId="31671A3E" w14:textId="77777777" w:rsidR="00F11B2F" w:rsidRPr="00D116DD" w:rsidRDefault="00F11B2F" w:rsidP="002B2908">
            <w:pPr>
              <w:pStyle w:val="PlainText"/>
              <w:rPr>
                <w:rFonts w:asciiTheme="minorHAnsi" w:hAnsiTheme="minorHAnsi" w:cstheme="minorHAnsi"/>
                <w:sz w:val="20"/>
                <w:szCs w:val="20"/>
                <w:lang w:val="en-AU"/>
              </w:rPr>
            </w:pPr>
            <w:r w:rsidRPr="00D116DD">
              <w:rPr>
                <w:rFonts w:asciiTheme="minorHAnsi" w:hAnsiTheme="minorHAnsi" w:cstheme="minorHAnsi"/>
                <w:sz w:val="20"/>
                <w:szCs w:val="20"/>
                <w:lang w:val="en-AU"/>
              </w:rPr>
              <w:t>Demonstrates empathy when confronted with adversity</w:t>
            </w:r>
          </w:p>
        </w:tc>
        <w:tc>
          <w:tcPr>
            <w:tcW w:w="7797" w:type="dxa"/>
            <w:tcBorders>
              <w:top w:val="single" w:sz="4" w:space="0" w:color="auto"/>
              <w:left w:val="single" w:sz="4" w:space="0" w:color="auto"/>
              <w:bottom w:val="single" w:sz="12" w:space="0" w:color="auto"/>
              <w:right w:val="single" w:sz="12" w:space="0" w:color="auto"/>
            </w:tcBorders>
          </w:tcPr>
          <w:p w14:paraId="5B6691CA" w14:textId="4A315808" w:rsidR="00F11B2F" w:rsidRPr="00D116DD" w:rsidRDefault="001123D6" w:rsidP="000D05DF">
            <w:pPr>
              <w:spacing w:before="40" w:after="40"/>
              <w:rPr>
                <w:rFonts w:asciiTheme="minorHAnsi" w:hAnsiTheme="minorHAnsi" w:cstheme="minorHAnsi"/>
                <w:sz w:val="20"/>
                <w:szCs w:val="20"/>
                <w:lang w:val="en-AU"/>
              </w:rPr>
            </w:pPr>
            <w:r w:rsidRPr="00D116DD">
              <w:rPr>
                <w:rFonts w:asciiTheme="minorHAnsi" w:hAnsiTheme="minorHAnsi" w:cstheme="minorHAnsi"/>
                <w:sz w:val="20"/>
                <w:szCs w:val="20"/>
                <w:lang w:val="en-AU"/>
              </w:rPr>
              <w:t xml:space="preserve">The </w:t>
            </w:r>
            <w:r w:rsidR="00A6734E">
              <w:rPr>
                <w:rFonts w:asciiTheme="minorHAnsi" w:hAnsiTheme="minorHAnsi" w:cstheme="minorHAnsi"/>
                <w:sz w:val="20"/>
                <w:szCs w:val="20"/>
                <w:lang w:val="en-AU"/>
              </w:rPr>
              <w:t>Administration &amp; HR Officer</w:t>
            </w:r>
            <w:r w:rsidR="00F11B2F" w:rsidRPr="00D116DD">
              <w:rPr>
                <w:rFonts w:asciiTheme="minorHAnsi" w:hAnsiTheme="minorHAnsi" w:cstheme="minorHAnsi"/>
                <w:sz w:val="20"/>
                <w:szCs w:val="20"/>
                <w:lang w:val="en-AU"/>
              </w:rPr>
              <w:t xml:space="preserve"> is a role model in acceptable organisational culture and </w:t>
            </w:r>
            <w:r w:rsidR="00046C29" w:rsidRPr="00D116DD">
              <w:rPr>
                <w:rFonts w:asciiTheme="minorHAnsi" w:hAnsiTheme="minorHAnsi" w:cstheme="minorHAnsi"/>
                <w:sz w:val="20"/>
                <w:szCs w:val="20"/>
                <w:lang w:val="en-AU"/>
              </w:rPr>
              <w:t>behaviour</w:t>
            </w:r>
            <w:r w:rsidR="00F11B2F" w:rsidRPr="00D116DD">
              <w:rPr>
                <w:rFonts w:asciiTheme="minorHAnsi" w:hAnsiTheme="minorHAnsi" w:cstheme="minorHAnsi"/>
                <w:sz w:val="20"/>
                <w:szCs w:val="20"/>
                <w:lang w:val="en-AU"/>
              </w:rPr>
              <w:t>.</w:t>
            </w:r>
          </w:p>
        </w:tc>
      </w:tr>
    </w:tbl>
    <w:p w14:paraId="0FFF0991" w14:textId="77777777" w:rsidR="00A06E31" w:rsidRPr="00D116DD" w:rsidRDefault="00A06E31">
      <w:pPr>
        <w:rPr>
          <w:rFonts w:asciiTheme="minorHAnsi" w:hAnsiTheme="minorHAnsi" w:cstheme="minorHAnsi"/>
        </w:rPr>
      </w:pPr>
    </w:p>
    <w:tbl>
      <w:tblPr>
        <w:tblW w:w="15735" w:type="dxa"/>
        <w:tblInd w:w="-487" w:type="dxa"/>
        <w:tblLayout w:type="fixed"/>
        <w:tblCellMar>
          <w:left w:w="80" w:type="dxa"/>
          <w:right w:w="80" w:type="dxa"/>
        </w:tblCellMar>
        <w:tblLook w:val="0000" w:firstRow="0" w:lastRow="0" w:firstColumn="0" w:lastColumn="0" w:noHBand="0" w:noVBand="0"/>
      </w:tblPr>
      <w:tblGrid>
        <w:gridCol w:w="5812"/>
        <w:gridCol w:w="3119"/>
        <w:gridCol w:w="6804"/>
      </w:tblGrid>
      <w:tr w:rsidR="00F11B2F" w:rsidRPr="00D116DD" w14:paraId="328501BA" w14:textId="77777777" w:rsidTr="00B921AB">
        <w:tc>
          <w:tcPr>
            <w:tcW w:w="5812" w:type="dxa"/>
            <w:tcBorders>
              <w:top w:val="single" w:sz="12" w:space="0" w:color="auto"/>
              <w:left w:val="single" w:sz="12" w:space="0" w:color="auto"/>
              <w:bottom w:val="single" w:sz="12" w:space="0" w:color="auto"/>
              <w:right w:val="single" w:sz="4" w:space="0" w:color="auto"/>
            </w:tcBorders>
            <w:shd w:val="clear" w:color="auto" w:fill="333399"/>
          </w:tcPr>
          <w:p w14:paraId="461EB70C" w14:textId="77777777" w:rsidR="00F11B2F" w:rsidRPr="00D116DD" w:rsidRDefault="00A06E31" w:rsidP="000D05DF">
            <w:pPr>
              <w:spacing w:before="40" w:after="40"/>
              <w:rPr>
                <w:rFonts w:asciiTheme="minorHAnsi" w:hAnsiTheme="minorHAnsi" w:cstheme="minorHAnsi"/>
                <w:b/>
                <w:noProof/>
                <w:sz w:val="20"/>
                <w:szCs w:val="20"/>
                <w:lang w:val="en-AU"/>
              </w:rPr>
            </w:pPr>
            <w:r w:rsidRPr="00D116DD">
              <w:rPr>
                <w:rFonts w:asciiTheme="minorHAnsi" w:hAnsiTheme="minorHAnsi" w:cstheme="minorHAnsi"/>
                <w:b/>
                <w:noProof/>
                <w:sz w:val="20"/>
                <w:szCs w:val="20"/>
                <w:lang w:val="en-AU"/>
              </w:rPr>
              <w:t xml:space="preserve">Capabilities </w:t>
            </w:r>
          </w:p>
          <w:p w14:paraId="23612A1E" w14:textId="77777777" w:rsidR="00F11B2F" w:rsidRPr="00D116DD" w:rsidRDefault="00F11B2F" w:rsidP="00BC7192">
            <w:pPr>
              <w:pStyle w:val="Tablebody"/>
              <w:outlineLvl w:val="0"/>
              <w:rPr>
                <w:rFonts w:asciiTheme="minorHAnsi" w:hAnsiTheme="minorHAnsi" w:cstheme="minorHAnsi"/>
                <w:color w:val="FFFFFF"/>
                <w:szCs w:val="20"/>
                <w:lang w:val="en-AU"/>
              </w:rPr>
            </w:pPr>
            <w:r w:rsidRPr="00D116DD">
              <w:rPr>
                <w:rFonts w:asciiTheme="minorHAnsi" w:hAnsiTheme="minorHAnsi" w:cstheme="minorHAnsi"/>
                <w:color w:val="FFFFFF"/>
                <w:szCs w:val="20"/>
                <w:lang w:val="en-AU"/>
              </w:rPr>
              <w:t>People working at this level take a leadership role; they may supervise the work of others and/or provide leadership through their technical or specialist skills</w:t>
            </w:r>
            <w:r w:rsidRPr="00D116DD">
              <w:rPr>
                <w:rFonts w:asciiTheme="minorHAnsi" w:hAnsiTheme="minorHAnsi" w:cstheme="minorHAnsi"/>
                <w:szCs w:val="20"/>
                <w:lang w:val="en-AU"/>
              </w:rPr>
              <w:t>.</w:t>
            </w:r>
          </w:p>
        </w:tc>
        <w:tc>
          <w:tcPr>
            <w:tcW w:w="3119" w:type="dxa"/>
            <w:tcBorders>
              <w:top w:val="single" w:sz="12" w:space="0" w:color="auto"/>
              <w:left w:val="single" w:sz="4" w:space="0" w:color="auto"/>
              <w:bottom w:val="single" w:sz="12" w:space="0" w:color="auto"/>
              <w:right w:val="single" w:sz="4" w:space="0" w:color="auto"/>
            </w:tcBorders>
            <w:shd w:val="clear" w:color="auto" w:fill="333399"/>
          </w:tcPr>
          <w:p w14:paraId="619983CF" w14:textId="77777777" w:rsidR="00F11B2F" w:rsidRPr="00D116DD" w:rsidRDefault="00F11B2F" w:rsidP="000D05DF">
            <w:pPr>
              <w:spacing w:before="40" w:after="40"/>
              <w:rPr>
                <w:rFonts w:asciiTheme="minorHAnsi" w:hAnsiTheme="minorHAnsi" w:cstheme="minorHAnsi"/>
                <w:b/>
                <w:sz w:val="20"/>
                <w:szCs w:val="20"/>
                <w:lang w:val="en-AU"/>
              </w:rPr>
            </w:pPr>
            <w:r w:rsidRPr="00D116DD">
              <w:rPr>
                <w:rFonts w:asciiTheme="minorHAnsi" w:hAnsiTheme="minorHAnsi" w:cstheme="minorHAnsi"/>
                <w:b/>
                <w:sz w:val="20"/>
                <w:szCs w:val="20"/>
                <w:lang w:val="en-AU"/>
              </w:rPr>
              <w:t>Area</w:t>
            </w:r>
          </w:p>
        </w:tc>
        <w:tc>
          <w:tcPr>
            <w:tcW w:w="6804" w:type="dxa"/>
            <w:tcBorders>
              <w:top w:val="single" w:sz="12" w:space="0" w:color="auto"/>
              <w:left w:val="single" w:sz="4" w:space="0" w:color="auto"/>
              <w:bottom w:val="single" w:sz="12" w:space="0" w:color="auto"/>
              <w:right w:val="single" w:sz="12" w:space="0" w:color="auto"/>
            </w:tcBorders>
            <w:shd w:val="clear" w:color="auto" w:fill="333399"/>
          </w:tcPr>
          <w:p w14:paraId="59627DE8" w14:textId="77777777" w:rsidR="00F11B2F" w:rsidRPr="00D116DD" w:rsidRDefault="00F11B2F" w:rsidP="000D05DF">
            <w:pPr>
              <w:spacing w:before="40" w:after="40"/>
              <w:rPr>
                <w:rFonts w:asciiTheme="minorHAnsi" w:hAnsiTheme="minorHAnsi" w:cstheme="minorHAnsi"/>
                <w:b/>
                <w:sz w:val="20"/>
                <w:szCs w:val="20"/>
                <w:lang w:val="en-AU"/>
              </w:rPr>
            </w:pPr>
            <w:r w:rsidRPr="00D116DD">
              <w:rPr>
                <w:rFonts w:asciiTheme="minorHAnsi" w:hAnsiTheme="minorHAnsi" w:cstheme="minorHAnsi"/>
                <w:b/>
                <w:sz w:val="20"/>
                <w:szCs w:val="20"/>
                <w:lang w:val="en-AU"/>
              </w:rPr>
              <w:t>Description</w:t>
            </w:r>
          </w:p>
        </w:tc>
      </w:tr>
      <w:tr w:rsidR="00F11B2F" w:rsidRPr="00D116DD" w14:paraId="62F00570" w14:textId="77777777" w:rsidTr="0019104A">
        <w:tc>
          <w:tcPr>
            <w:tcW w:w="5812" w:type="dxa"/>
            <w:tcBorders>
              <w:top w:val="single" w:sz="4" w:space="0" w:color="auto"/>
              <w:left w:val="single" w:sz="12" w:space="0" w:color="auto"/>
              <w:bottom w:val="single" w:sz="12" w:space="0" w:color="auto"/>
              <w:right w:val="single" w:sz="4" w:space="0" w:color="auto"/>
            </w:tcBorders>
          </w:tcPr>
          <w:p w14:paraId="33A00B3F" w14:textId="77777777" w:rsidR="00F11B2F" w:rsidRPr="00D116DD" w:rsidRDefault="00F11B2F" w:rsidP="00046C29">
            <w:pPr>
              <w:spacing w:before="40" w:after="40"/>
              <w:rPr>
                <w:rFonts w:asciiTheme="minorHAnsi" w:hAnsiTheme="minorHAnsi" w:cstheme="minorHAnsi"/>
                <w:b/>
                <w:noProof/>
                <w:sz w:val="20"/>
                <w:szCs w:val="20"/>
                <w:lang w:val="en-AU"/>
              </w:rPr>
            </w:pPr>
            <w:r w:rsidRPr="00D116DD">
              <w:rPr>
                <w:rFonts w:asciiTheme="minorHAnsi" w:hAnsiTheme="minorHAnsi" w:cstheme="minorHAnsi"/>
                <w:b/>
                <w:noProof/>
                <w:sz w:val="20"/>
                <w:szCs w:val="20"/>
                <w:lang w:val="en-AU"/>
              </w:rPr>
              <w:t xml:space="preserve">Community and </w:t>
            </w:r>
            <w:r w:rsidR="00046C29" w:rsidRPr="00D116DD">
              <w:rPr>
                <w:rFonts w:asciiTheme="minorHAnsi" w:hAnsiTheme="minorHAnsi" w:cstheme="minorHAnsi"/>
                <w:b/>
                <w:noProof/>
                <w:sz w:val="20"/>
                <w:szCs w:val="20"/>
                <w:lang w:val="en-AU"/>
              </w:rPr>
              <w:t>external</w:t>
            </w:r>
            <w:r w:rsidRPr="00D116DD">
              <w:rPr>
                <w:rFonts w:asciiTheme="minorHAnsi" w:hAnsiTheme="minorHAnsi" w:cstheme="minorHAnsi"/>
                <w:b/>
                <w:noProof/>
                <w:sz w:val="20"/>
                <w:szCs w:val="20"/>
                <w:lang w:val="en-AU"/>
              </w:rPr>
              <w:t xml:space="preserve"> relations</w:t>
            </w:r>
          </w:p>
        </w:tc>
        <w:tc>
          <w:tcPr>
            <w:tcW w:w="3119" w:type="dxa"/>
            <w:tcBorders>
              <w:top w:val="single" w:sz="4" w:space="0" w:color="auto"/>
              <w:left w:val="single" w:sz="4" w:space="0" w:color="auto"/>
              <w:bottom w:val="single" w:sz="12" w:space="0" w:color="auto"/>
              <w:right w:val="single" w:sz="4" w:space="0" w:color="auto"/>
            </w:tcBorders>
          </w:tcPr>
          <w:p w14:paraId="1DDC3F17" w14:textId="77777777" w:rsidR="00F11B2F" w:rsidRPr="00D116DD" w:rsidRDefault="00F11B2F" w:rsidP="0019104A">
            <w:pPr>
              <w:spacing w:before="40" w:after="40"/>
              <w:rPr>
                <w:rFonts w:asciiTheme="minorHAnsi" w:hAnsiTheme="minorHAnsi" w:cstheme="minorHAnsi"/>
                <w:noProof/>
                <w:sz w:val="20"/>
                <w:szCs w:val="20"/>
                <w:lang w:val="en-AU"/>
              </w:rPr>
            </w:pPr>
            <w:r w:rsidRPr="00D116DD">
              <w:rPr>
                <w:rFonts w:asciiTheme="minorHAnsi" w:hAnsiTheme="minorHAnsi" w:cstheme="minorHAnsi"/>
                <w:color w:val="000000"/>
                <w:sz w:val="20"/>
                <w:szCs w:val="20"/>
                <w:lang w:val="en-AU"/>
              </w:rPr>
              <w:t xml:space="preserve">Community </w:t>
            </w:r>
          </w:p>
        </w:tc>
        <w:tc>
          <w:tcPr>
            <w:tcW w:w="6804" w:type="dxa"/>
            <w:tcBorders>
              <w:top w:val="single" w:sz="12" w:space="0" w:color="auto"/>
              <w:left w:val="single" w:sz="4" w:space="0" w:color="auto"/>
              <w:bottom w:val="single" w:sz="12" w:space="0" w:color="auto"/>
              <w:right w:val="single" w:sz="12" w:space="0" w:color="auto"/>
            </w:tcBorders>
          </w:tcPr>
          <w:p w14:paraId="256D089C" w14:textId="77777777" w:rsidR="00F11B2F" w:rsidRPr="00D116DD" w:rsidRDefault="00F11B2F" w:rsidP="0019104A">
            <w:pPr>
              <w:spacing w:before="40" w:after="40"/>
              <w:rPr>
                <w:rFonts w:asciiTheme="minorHAnsi" w:hAnsiTheme="minorHAnsi" w:cstheme="minorHAnsi"/>
                <w:color w:val="000000"/>
                <w:sz w:val="20"/>
                <w:szCs w:val="20"/>
                <w:lang w:val="en-AU"/>
              </w:rPr>
            </w:pPr>
            <w:r w:rsidRPr="00D116DD">
              <w:rPr>
                <w:rFonts w:asciiTheme="minorHAnsi" w:hAnsiTheme="minorHAnsi" w:cstheme="minorHAnsi"/>
                <w:color w:val="000000"/>
                <w:sz w:val="20"/>
                <w:szCs w:val="20"/>
                <w:lang w:val="en-AU"/>
              </w:rPr>
              <w:t>Advances organisational objectives and champions important issues with key stakeholders</w:t>
            </w:r>
          </w:p>
        </w:tc>
      </w:tr>
      <w:tr w:rsidR="00F11B2F" w:rsidRPr="00D116DD" w14:paraId="37EF7AFB" w14:textId="77777777" w:rsidTr="0019104A">
        <w:tc>
          <w:tcPr>
            <w:tcW w:w="5812" w:type="dxa"/>
            <w:tcBorders>
              <w:top w:val="single" w:sz="12" w:space="0" w:color="auto"/>
              <w:left w:val="single" w:sz="12" w:space="0" w:color="auto"/>
              <w:bottom w:val="single" w:sz="12" w:space="0" w:color="auto"/>
              <w:right w:val="single" w:sz="4" w:space="0" w:color="auto"/>
            </w:tcBorders>
            <w:shd w:val="clear" w:color="auto" w:fill="C0C0C0"/>
          </w:tcPr>
          <w:p w14:paraId="2D0D7F71" w14:textId="77777777" w:rsidR="00F11B2F" w:rsidRPr="00D116DD" w:rsidRDefault="00F11B2F" w:rsidP="0019104A">
            <w:pPr>
              <w:spacing w:before="40" w:after="40"/>
              <w:rPr>
                <w:rFonts w:asciiTheme="minorHAnsi" w:hAnsiTheme="minorHAnsi" w:cstheme="minorHAnsi"/>
                <w:noProof/>
                <w:sz w:val="20"/>
                <w:szCs w:val="20"/>
                <w:lang w:val="en-AU"/>
              </w:rPr>
            </w:pPr>
          </w:p>
        </w:tc>
        <w:tc>
          <w:tcPr>
            <w:tcW w:w="3119" w:type="dxa"/>
            <w:tcBorders>
              <w:top w:val="single" w:sz="4" w:space="0" w:color="auto"/>
              <w:left w:val="single" w:sz="4" w:space="0" w:color="auto"/>
              <w:bottom w:val="single" w:sz="12" w:space="0" w:color="auto"/>
              <w:right w:val="single" w:sz="4" w:space="0" w:color="auto"/>
            </w:tcBorders>
          </w:tcPr>
          <w:p w14:paraId="79DEDF26" w14:textId="77777777" w:rsidR="00046C29" w:rsidRPr="00D116DD" w:rsidRDefault="00046C29" w:rsidP="0019104A">
            <w:pPr>
              <w:spacing w:before="40" w:after="40"/>
              <w:rPr>
                <w:rFonts w:asciiTheme="minorHAnsi" w:hAnsiTheme="minorHAnsi" w:cstheme="minorHAnsi"/>
                <w:color w:val="000000"/>
                <w:sz w:val="20"/>
                <w:szCs w:val="20"/>
                <w:lang w:val="en-AU"/>
              </w:rPr>
            </w:pPr>
            <w:r w:rsidRPr="00D116DD">
              <w:rPr>
                <w:rFonts w:asciiTheme="minorHAnsi" w:hAnsiTheme="minorHAnsi" w:cstheme="minorHAnsi"/>
                <w:color w:val="000000"/>
                <w:sz w:val="20"/>
                <w:szCs w:val="20"/>
                <w:lang w:val="en-AU"/>
              </w:rPr>
              <w:t xml:space="preserve">Networks, </w:t>
            </w:r>
            <w:r w:rsidR="00F11B2F" w:rsidRPr="00D116DD">
              <w:rPr>
                <w:rFonts w:asciiTheme="minorHAnsi" w:hAnsiTheme="minorHAnsi" w:cstheme="minorHAnsi"/>
                <w:color w:val="000000"/>
                <w:sz w:val="20"/>
                <w:szCs w:val="20"/>
                <w:lang w:val="en-AU"/>
              </w:rPr>
              <w:t>Stakeholders</w:t>
            </w:r>
          </w:p>
          <w:p w14:paraId="7623B17B" w14:textId="092CACF3" w:rsidR="00F11B2F" w:rsidRPr="00D116DD" w:rsidRDefault="00046C29" w:rsidP="0019104A">
            <w:pPr>
              <w:spacing w:before="40" w:after="40"/>
              <w:rPr>
                <w:rFonts w:asciiTheme="minorHAnsi" w:hAnsiTheme="minorHAnsi" w:cstheme="minorHAnsi"/>
                <w:color w:val="000000"/>
                <w:sz w:val="20"/>
                <w:szCs w:val="20"/>
                <w:lang w:val="en-AU"/>
              </w:rPr>
            </w:pPr>
            <w:r w:rsidRPr="00D116DD">
              <w:rPr>
                <w:rFonts w:asciiTheme="minorHAnsi" w:hAnsiTheme="minorHAnsi" w:cstheme="minorHAnsi"/>
                <w:color w:val="000000"/>
                <w:sz w:val="20"/>
                <w:szCs w:val="20"/>
                <w:lang w:val="en-AU"/>
              </w:rPr>
              <w:t xml:space="preserve">Partnerships </w:t>
            </w:r>
            <w:r w:rsidR="001123D6" w:rsidRPr="00D116DD">
              <w:rPr>
                <w:rFonts w:asciiTheme="minorHAnsi" w:hAnsiTheme="minorHAnsi" w:cstheme="minorHAnsi"/>
                <w:color w:val="000000"/>
                <w:sz w:val="20"/>
                <w:szCs w:val="20"/>
                <w:lang w:val="en-AU"/>
              </w:rPr>
              <w:t>and</w:t>
            </w:r>
            <w:r w:rsidRPr="00D116DD">
              <w:rPr>
                <w:rFonts w:asciiTheme="minorHAnsi" w:hAnsiTheme="minorHAnsi" w:cstheme="minorHAnsi"/>
                <w:color w:val="000000"/>
                <w:sz w:val="20"/>
                <w:szCs w:val="20"/>
                <w:lang w:val="en-AU"/>
              </w:rPr>
              <w:t xml:space="preserve"> Collaboration</w:t>
            </w:r>
          </w:p>
        </w:tc>
        <w:tc>
          <w:tcPr>
            <w:tcW w:w="6804" w:type="dxa"/>
            <w:tcBorders>
              <w:top w:val="single" w:sz="12" w:space="0" w:color="auto"/>
              <w:left w:val="single" w:sz="4" w:space="0" w:color="auto"/>
              <w:bottom w:val="single" w:sz="12" w:space="0" w:color="auto"/>
              <w:right w:val="single" w:sz="12" w:space="0" w:color="auto"/>
            </w:tcBorders>
          </w:tcPr>
          <w:p w14:paraId="525CC57A" w14:textId="77777777" w:rsidR="00046C29" w:rsidRPr="00D116DD" w:rsidRDefault="00F11B2F" w:rsidP="00046C29">
            <w:pPr>
              <w:spacing w:before="40" w:after="40"/>
              <w:rPr>
                <w:rFonts w:asciiTheme="minorHAnsi" w:hAnsiTheme="minorHAnsi" w:cstheme="minorHAnsi"/>
                <w:color w:val="000000"/>
                <w:sz w:val="20"/>
                <w:szCs w:val="20"/>
                <w:lang w:val="en-AU"/>
              </w:rPr>
            </w:pPr>
            <w:r w:rsidRPr="00D116DD">
              <w:rPr>
                <w:rFonts w:asciiTheme="minorHAnsi" w:hAnsiTheme="minorHAnsi" w:cstheme="minorHAnsi"/>
                <w:color w:val="000000"/>
                <w:sz w:val="20"/>
                <w:szCs w:val="20"/>
                <w:lang w:val="en-AU"/>
              </w:rPr>
              <w:t xml:space="preserve">Creates and sustains </w:t>
            </w:r>
            <w:r w:rsidR="00046C29" w:rsidRPr="00D116DD">
              <w:rPr>
                <w:rFonts w:asciiTheme="minorHAnsi" w:hAnsiTheme="minorHAnsi" w:cstheme="minorHAnsi"/>
                <w:color w:val="000000"/>
                <w:sz w:val="20"/>
                <w:szCs w:val="20"/>
                <w:lang w:val="en-AU"/>
              </w:rPr>
              <w:t>networks</w:t>
            </w:r>
          </w:p>
          <w:p w14:paraId="4C10B4A8" w14:textId="77777777" w:rsidR="00F11B2F" w:rsidRPr="00D116DD" w:rsidRDefault="00046C29" w:rsidP="00046C29">
            <w:pPr>
              <w:spacing w:before="40" w:after="40"/>
              <w:rPr>
                <w:rFonts w:asciiTheme="minorHAnsi" w:hAnsiTheme="minorHAnsi" w:cstheme="minorHAnsi"/>
                <w:color w:val="000000"/>
                <w:sz w:val="20"/>
                <w:szCs w:val="20"/>
                <w:lang w:val="en-AU"/>
              </w:rPr>
            </w:pPr>
            <w:r w:rsidRPr="00D116DD">
              <w:rPr>
                <w:rFonts w:asciiTheme="minorHAnsi" w:hAnsiTheme="minorHAnsi" w:cstheme="minorHAnsi"/>
                <w:color w:val="000000"/>
                <w:sz w:val="20"/>
                <w:szCs w:val="20"/>
                <w:lang w:val="en-AU"/>
              </w:rPr>
              <w:t>Builds partnerships and opportunities</w:t>
            </w:r>
          </w:p>
        </w:tc>
      </w:tr>
      <w:tr w:rsidR="00F11B2F" w:rsidRPr="00D116DD" w14:paraId="633F2817" w14:textId="77777777" w:rsidTr="0019104A">
        <w:tc>
          <w:tcPr>
            <w:tcW w:w="5812" w:type="dxa"/>
            <w:tcBorders>
              <w:top w:val="single" w:sz="12" w:space="0" w:color="auto"/>
              <w:left w:val="single" w:sz="12" w:space="0" w:color="auto"/>
              <w:bottom w:val="single" w:sz="12" w:space="0" w:color="auto"/>
              <w:right w:val="single" w:sz="4" w:space="0" w:color="auto"/>
            </w:tcBorders>
            <w:shd w:val="clear" w:color="auto" w:fill="C0C0C0"/>
          </w:tcPr>
          <w:p w14:paraId="794DC2E0" w14:textId="77777777" w:rsidR="00F11B2F" w:rsidRPr="00D116DD" w:rsidRDefault="00F11B2F" w:rsidP="0019104A">
            <w:pPr>
              <w:spacing w:before="40" w:after="40"/>
              <w:rPr>
                <w:rFonts w:asciiTheme="minorHAnsi" w:hAnsiTheme="minorHAnsi" w:cstheme="minorHAnsi"/>
                <w:noProof/>
                <w:sz w:val="20"/>
                <w:szCs w:val="20"/>
                <w:lang w:val="en-AU"/>
              </w:rPr>
            </w:pPr>
          </w:p>
        </w:tc>
        <w:tc>
          <w:tcPr>
            <w:tcW w:w="3119" w:type="dxa"/>
            <w:tcBorders>
              <w:top w:val="single" w:sz="4" w:space="0" w:color="auto"/>
              <w:left w:val="single" w:sz="4" w:space="0" w:color="auto"/>
              <w:bottom w:val="single" w:sz="12" w:space="0" w:color="auto"/>
              <w:right w:val="single" w:sz="4" w:space="0" w:color="auto"/>
            </w:tcBorders>
          </w:tcPr>
          <w:p w14:paraId="373A0775" w14:textId="77777777" w:rsidR="00F11B2F" w:rsidRPr="00D116DD" w:rsidRDefault="00F11B2F" w:rsidP="0019104A">
            <w:pPr>
              <w:spacing w:before="40" w:after="40"/>
              <w:rPr>
                <w:rFonts w:asciiTheme="minorHAnsi" w:hAnsiTheme="minorHAnsi" w:cstheme="minorHAnsi"/>
                <w:color w:val="000000"/>
                <w:sz w:val="20"/>
                <w:szCs w:val="20"/>
                <w:lang w:val="en-AU"/>
              </w:rPr>
            </w:pPr>
            <w:r w:rsidRPr="00D116DD">
              <w:rPr>
                <w:rFonts w:asciiTheme="minorHAnsi" w:hAnsiTheme="minorHAnsi" w:cstheme="minorHAnsi"/>
                <w:color w:val="000000"/>
                <w:sz w:val="20"/>
                <w:szCs w:val="20"/>
                <w:lang w:val="en-AU"/>
              </w:rPr>
              <w:t>Knowledge of Community</w:t>
            </w:r>
          </w:p>
        </w:tc>
        <w:tc>
          <w:tcPr>
            <w:tcW w:w="6804" w:type="dxa"/>
            <w:tcBorders>
              <w:top w:val="single" w:sz="12" w:space="0" w:color="auto"/>
              <w:left w:val="single" w:sz="4" w:space="0" w:color="auto"/>
              <w:bottom w:val="single" w:sz="12" w:space="0" w:color="auto"/>
              <w:right w:val="single" w:sz="12" w:space="0" w:color="auto"/>
            </w:tcBorders>
          </w:tcPr>
          <w:p w14:paraId="483CE58D" w14:textId="77777777" w:rsidR="00F11B2F" w:rsidRPr="00D116DD" w:rsidRDefault="00F11B2F" w:rsidP="00046C29">
            <w:pPr>
              <w:spacing w:before="40" w:after="40"/>
              <w:rPr>
                <w:rFonts w:asciiTheme="minorHAnsi" w:hAnsiTheme="minorHAnsi" w:cstheme="minorHAnsi"/>
                <w:color w:val="000000"/>
                <w:sz w:val="20"/>
                <w:szCs w:val="20"/>
                <w:lang w:val="en-AU"/>
              </w:rPr>
            </w:pPr>
            <w:r w:rsidRPr="00D116DD">
              <w:rPr>
                <w:rFonts w:asciiTheme="minorHAnsi" w:hAnsiTheme="minorHAnsi" w:cstheme="minorHAnsi"/>
                <w:color w:val="000000"/>
                <w:sz w:val="20"/>
                <w:szCs w:val="20"/>
                <w:lang w:val="en-AU"/>
              </w:rPr>
              <w:t xml:space="preserve">Maintains awareness </w:t>
            </w:r>
            <w:r w:rsidR="00046C29" w:rsidRPr="00D116DD">
              <w:rPr>
                <w:rFonts w:asciiTheme="minorHAnsi" w:hAnsiTheme="minorHAnsi" w:cstheme="minorHAnsi"/>
                <w:color w:val="000000"/>
                <w:sz w:val="20"/>
                <w:szCs w:val="20"/>
                <w:lang w:val="en-AU"/>
              </w:rPr>
              <w:t>and advocates for sector and current issues</w:t>
            </w:r>
          </w:p>
        </w:tc>
      </w:tr>
      <w:tr w:rsidR="00F11B2F" w:rsidRPr="00D116DD" w14:paraId="28E7A5C8" w14:textId="77777777" w:rsidTr="004F1561">
        <w:tc>
          <w:tcPr>
            <w:tcW w:w="5812" w:type="dxa"/>
            <w:tcBorders>
              <w:top w:val="single" w:sz="4" w:space="0" w:color="auto"/>
              <w:left w:val="single" w:sz="12" w:space="0" w:color="auto"/>
              <w:bottom w:val="single" w:sz="12" w:space="0" w:color="auto"/>
              <w:right w:val="single" w:sz="4" w:space="0" w:color="auto"/>
            </w:tcBorders>
          </w:tcPr>
          <w:p w14:paraId="08F1DA58" w14:textId="77777777" w:rsidR="00F11B2F" w:rsidRPr="00D116DD" w:rsidRDefault="00F11B2F" w:rsidP="000D05DF">
            <w:pPr>
              <w:spacing w:before="40" w:after="40"/>
              <w:rPr>
                <w:rFonts w:asciiTheme="minorHAnsi" w:hAnsiTheme="minorHAnsi" w:cstheme="minorHAnsi"/>
                <w:noProof/>
                <w:sz w:val="20"/>
                <w:szCs w:val="20"/>
                <w:lang w:val="en-AU"/>
              </w:rPr>
            </w:pPr>
            <w:r w:rsidRPr="00D116DD">
              <w:rPr>
                <w:rFonts w:asciiTheme="minorHAnsi" w:hAnsiTheme="minorHAnsi" w:cstheme="minorHAnsi"/>
                <w:b/>
                <w:noProof/>
                <w:sz w:val="20"/>
                <w:szCs w:val="20"/>
                <w:lang w:val="en-AU"/>
              </w:rPr>
              <w:t>Professionalism</w:t>
            </w:r>
            <w:r w:rsidRPr="00D116DD">
              <w:rPr>
                <w:rFonts w:asciiTheme="minorHAnsi" w:hAnsiTheme="minorHAnsi" w:cstheme="minorHAnsi"/>
                <w:noProof/>
                <w:sz w:val="20"/>
                <w:szCs w:val="20"/>
                <w:lang w:val="en-AU"/>
              </w:rPr>
              <w:t xml:space="preserve"> </w:t>
            </w:r>
          </w:p>
          <w:p w14:paraId="4152093B" w14:textId="77777777" w:rsidR="00F11B2F" w:rsidRPr="00D116DD" w:rsidRDefault="00F11B2F" w:rsidP="000D05DF">
            <w:pPr>
              <w:spacing w:before="40" w:after="40"/>
              <w:rPr>
                <w:rFonts w:asciiTheme="minorHAnsi" w:hAnsiTheme="minorHAnsi" w:cstheme="minorHAnsi"/>
                <w:noProof/>
                <w:sz w:val="20"/>
                <w:szCs w:val="20"/>
                <w:lang w:val="en-AU"/>
              </w:rPr>
            </w:pPr>
          </w:p>
        </w:tc>
        <w:tc>
          <w:tcPr>
            <w:tcW w:w="3119" w:type="dxa"/>
            <w:tcBorders>
              <w:top w:val="single" w:sz="4" w:space="0" w:color="auto"/>
              <w:left w:val="single" w:sz="4" w:space="0" w:color="auto"/>
              <w:bottom w:val="single" w:sz="12" w:space="0" w:color="auto"/>
              <w:right w:val="single" w:sz="4" w:space="0" w:color="auto"/>
            </w:tcBorders>
          </w:tcPr>
          <w:p w14:paraId="0338FD2C" w14:textId="77777777" w:rsidR="00F11B2F" w:rsidRPr="00D116DD" w:rsidRDefault="00F11B2F" w:rsidP="000D05DF">
            <w:pPr>
              <w:spacing w:before="40" w:after="40"/>
              <w:rPr>
                <w:rFonts w:asciiTheme="minorHAnsi" w:hAnsiTheme="minorHAnsi" w:cstheme="minorHAnsi"/>
                <w:sz w:val="20"/>
                <w:szCs w:val="20"/>
                <w:lang w:val="en-AU"/>
              </w:rPr>
            </w:pPr>
            <w:r w:rsidRPr="00D116DD">
              <w:rPr>
                <w:rFonts w:asciiTheme="minorHAnsi" w:hAnsiTheme="minorHAnsi" w:cstheme="minorHAnsi"/>
                <w:noProof/>
                <w:sz w:val="20"/>
                <w:szCs w:val="20"/>
                <w:lang w:val="en-AU"/>
              </w:rPr>
              <w:t>Time Management</w:t>
            </w:r>
          </w:p>
        </w:tc>
        <w:tc>
          <w:tcPr>
            <w:tcW w:w="6804" w:type="dxa"/>
            <w:tcBorders>
              <w:top w:val="single" w:sz="12" w:space="0" w:color="auto"/>
              <w:left w:val="single" w:sz="4" w:space="0" w:color="auto"/>
              <w:bottom w:val="single" w:sz="12" w:space="0" w:color="auto"/>
              <w:right w:val="single" w:sz="12" w:space="0" w:color="auto"/>
            </w:tcBorders>
          </w:tcPr>
          <w:p w14:paraId="3C552134" w14:textId="77777777" w:rsidR="00F11B2F" w:rsidRPr="00D116DD" w:rsidRDefault="00046C29" w:rsidP="00FF5EC0">
            <w:pPr>
              <w:spacing w:before="40" w:after="40"/>
              <w:rPr>
                <w:rFonts w:asciiTheme="minorHAnsi" w:hAnsiTheme="minorHAnsi" w:cstheme="minorHAnsi"/>
                <w:sz w:val="20"/>
                <w:szCs w:val="20"/>
                <w:lang w:val="en-AU"/>
              </w:rPr>
            </w:pPr>
            <w:r w:rsidRPr="00D116DD">
              <w:rPr>
                <w:rFonts w:asciiTheme="minorHAnsi" w:hAnsiTheme="minorHAnsi" w:cstheme="minorHAnsi"/>
                <w:color w:val="000000"/>
                <w:sz w:val="20"/>
                <w:szCs w:val="20"/>
                <w:lang w:val="en-AU"/>
              </w:rPr>
              <w:t>Prioritises work; delegates appropriately demonstrating an understanding of organisational, team and individual priorities and capacities and ensures that key requirements are met</w:t>
            </w:r>
          </w:p>
        </w:tc>
      </w:tr>
      <w:tr w:rsidR="00F11B2F" w:rsidRPr="00D116DD" w14:paraId="2ED3318B" w14:textId="77777777" w:rsidTr="004F1561">
        <w:tc>
          <w:tcPr>
            <w:tcW w:w="5812" w:type="dxa"/>
            <w:tcBorders>
              <w:top w:val="single" w:sz="12" w:space="0" w:color="auto"/>
              <w:left w:val="single" w:sz="12" w:space="0" w:color="auto"/>
              <w:bottom w:val="single" w:sz="12" w:space="0" w:color="auto"/>
              <w:right w:val="single" w:sz="4" w:space="0" w:color="auto"/>
            </w:tcBorders>
            <w:shd w:val="clear" w:color="auto" w:fill="C0C0C0"/>
          </w:tcPr>
          <w:p w14:paraId="59CFA4A0" w14:textId="77777777" w:rsidR="00F11B2F" w:rsidRPr="00D116DD" w:rsidRDefault="00F11B2F" w:rsidP="00C329B4">
            <w:pPr>
              <w:spacing w:before="40" w:after="40"/>
              <w:rPr>
                <w:rFonts w:asciiTheme="minorHAnsi" w:hAnsiTheme="minorHAnsi" w:cstheme="minorHAnsi"/>
                <w:noProof/>
                <w:sz w:val="20"/>
                <w:szCs w:val="20"/>
                <w:lang w:val="en-AU"/>
              </w:rPr>
            </w:pPr>
          </w:p>
        </w:tc>
        <w:tc>
          <w:tcPr>
            <w:tcW w:w="3119" w:type="dxa"/>
            <w:tcBorders>
              <w:top w:val="single" w:sz="4" w:space="0" w:color="auto"/>
              <w:left w:val="single" w:sz="4" w:space="0" w:color="auto"/>
              <w:bottom w:val="single" w:sz="12" w:space="0" w:color="auto"/>
              <w:right w:val="single" w:sz="4" w:space="0" w:color="auto"/>
            </w:tcBorders>
          </w:tcPr>
          <w:p w14:paraId="0DEB6618" w14:textId="77777777" w:rsidR="00F11B2F" w:rsidRPr="00D116DD" w:rsidRDefault="00F11B2F" w:rsidP="00C732A2">
            <w:pPr>
              <w:spacing w:before="40" w:after="40"/>
              <w:rPr>
                <w:rFonts w:asciiTheme="minorHAnsi" w:hAnsiTheme="minorHAnsi" w:cstheme="minorHAnsi"/>
                <w:sz w:val="20"/>
                <w:szCs w:val="20"/>
                <w:lang w:val="en-AU"/>
              </w:rPr>
            </w:pPr>
            <w:r w:rsidRPr="00D116DD">
              <w:rPr>
                <w:rFonts w:asciiTheme="minorHAnsi" w:hAnsiTheme="minorHAnsi" w:cstheme="minorHAnsi"/>
                <w:noProof/>
                <w:sz w:val="20"/>
                <w:szCs w:val="20"/>
                <w:lang w:val="en-AU"/>
              </w:rPr>
              <w:t>Taking Responsibility</w:t>
            </w:r>
          </w:p>
        </w:tc>
        <w:tc>
          <w:tcPr>
            <w:tcW w:w="6804" w:type="dxa"/>
            <w:tcBorders>
              <w:top w:val="single" w:sz="4" w:space="0" w:color="auto"/>
              <w:left w:val="single" w:sz="4" w:space="0" w:color="auto"/>
              <w:bottom w:val="single" w:sz="12" w:space="0" w:color="auto"/>
              <w:right w:val="single" w:sz="12" w:space="0" w:color="auto"/>
            </w:tcBorders>
          </w:tcPr>
          <w:p w14:paraId="1AB863A3" w14:textId="77777777" w:rsidR="00F11B2F" w:rsidRPr="00D116DD" w:rsidRDefault="00046C29" w:rsidP="00FF5EC0">
            <w:pPr>
              <w:spacing w:before="40" w:after="40"/>
              <w:rPr>
                <w:rFonts w:asciiTheme="minorHAnsi" w:hAnsiTheme="minorHAnsi" w:cstheme="minorHAnsi"/>
                <w:sz w:val="20"/>
                <w:szCs w:val="20"/>
                <w:lang w:val="en-AU"/>
              </w:rPr>
            </w:pPr>
            <w:r w:rsidRPr="00D116DD">
              <w:rPr>
                <w:rFonts w:asciiTheme="minorHAnsi" w:hAnsiTheme="minorHAnsi" w:cstheme="minorHAnsi"/>
                <w:color w:val="000000"/>
                <w:sz w:val="20"/>
                <w:szCs w:val="20"/>
                <w:lang w:val="en-AU"/>
              </w:rPr>
              <w:t>Accountable for outcomes and delegates to achieve outcomes</w:t>
            </w:r>
          </w:p>
        </w:tc>
      </w:tr>
      <w:tr w:rsidR="00F11B2F" w:rsidRPr="00D116DD" w14:paraId="1E9ADB40" w14:textId="77777777" w:rsidTr="004F1561">
        <w:tc>
          <w:tcPr>
            <w:tcW w:w="5812" w:type="dxa"/>
            <w:tcBorders>
              <w:top w:val="single" w:sz="12" w:space="0" w:color="auto"/>
              <w:left w:val="single" w:sz="12" w:space="0" w:color="auto"/>
              <w:bottom w:val="single" w:sz="12" w:space="0" w:color="auto"/>
              <w:right w:val="single" w:sz="4" w:space="0" w:color="auto"/>
            </w:tcBorders>
            <w:shd w:val="clear" w:color="auto" w:fill="C0C0C0"/>
          </w:tcPr>
          <w:p w14:paraId="7720665A" w14:textId="77777777" w:rsidR="00F11B2F" w:rsidRPr="00D116DD" w:rsidRDefault="00F11B2F" w:rsidP="00C329B4">
            <w:pPr>
              <w:spacing w:before="40" w:after="40"/>
              <w:rPr>
                <w:rFonts w:asciiTheme="minorHAnsi" w:hAnsiTheme="minorHAnsi" w:cstheme="minorHAnsi"/>
                <w:noProof/>
                <w:sz w:val="20"/>
                <w:szCs w:val="20"/>
                <w:lang w:val="en-AU"/>
              </w:rPr>
            </w:pPr>
          </w:p>
        </w:tc>
        <w:tc>
          <w:tcPr>
            <w:tcW w:w="3119" w:type="dxa"/>
            <w:tcBorders>
              <w:top w:val="single" w:sz="4" w:space="0" w:color="auto"/>
              <w:left w:val="single" w:sz="4" w:space="0" w:color="auto"/>
              <w:bottom w:val="single" w:sz="12" w:space="0" w:color="auto"/>
              <w:right w:val="single" w:sz="4" w:space="0" w:color="auto"/>
            </w:tcBorders>
          </w:tcPr>
          <w:p w14:paraId="31038820" w14:textId="77777777" w:rsidR="00F11B2F" w:rsidRPr="00D116DD" w:rsidRDefault="00F11B2F" w:rsidP="00C732A2">
            <w:pPr>
              <w:spacing w:before="40" w:after="40"/>
              <w:rPr>
                <w:rFonts w:asciiTheme="minorHAnsi" w:hAnsiTheme="minorHAnsi" w:cstheme="minorHAnsi"/>
                <w:noProof/>
                <w:sz w:val="20"/>
                <w:szCs w:val="20"/>
                <w:lang w:val="en-AU"/>
              </w:rPr>
            </w:pPr>
            <w:r w:rsidRPr="00D116DD">
              <w:rPr>
                <w:rFonts w:asciiTheme="minorHAnsi" w:hAnsiTheme="minorHAnsi" w:cstheme="minorHAnsi"/>
                <w:noProof/>
                <w:sz w:val="20"/>
                <w:szCs w:val="20"/>
                <w:lang w:val="en-AU"/>
              </w:rPr>
              <w:t>Problem Solving</w:t>
            </w:r>
          </w:p>
        </w:tc>
        <w:tc>
          <w:tcPr>
            <w:tcW w:w="6804" w:type="dxa"/>
            <w:tcBorders>
              <w:top w:val="single" w:sz="4" w:space="0" w:color="auto"/>
              <w:left w:val="single" w:sz="4" w:space="0" w:color="auto"/>
              <w:bottom w:val="single" w:sz="12" w:space="0" w:color="auto"/>
              <w:right w:val="single" w:sz="12" w:space="0" w:color="auto"/>
            </w:tcBorders>
          </w:tcPr>
          <w:p w14:paraId="6F8A1029" w14:textId="77777777" w:rsidR="00F11B2F" w:rsidRPr="00D116DD" w:rsidRDefault="00046C29" w:rsidP="00FF5EC0">
            <w:pPr>
              <w:spacing w:before="40" w:after="40"/>
              <w:rPr>
                <w:rFonts w:asciiTheme="minorHAnsi" w:hAnsiTheme="minorHAnsi" w:cstheme="minorHAnsi"/>
                <w:sz w:val="20"/>
                <w:szCs w:val="20"/>
                <w:lang w:val="en-AU"/>
              </w:rPr>
            </w:pPr>
            <w:r w:rsidRPr="00D116DD">
              <w:rPr>
                <w:rFonts w:asciiTheme="minorHAnsi" w:hAnsiTheme="minorHAnsi" w:cstheme="minorHAnsi"/>
                <w:color w:val="000000"/>
                <w:sz w:val="20"/>
                <w:szCs w:val="20"/>
                <w:lang w:val="en-AU"/>
              </w:rPr>
              <w:t>Implements systems to address adverse events and improve efficiency and outcomes</w:t>
            </w:r>
          </w:p>
        </w:tc>
      </w:tr>
      <w:tr w:rsidR="00F11B2F" w:rsidRPr="00D116DD" w14:paraId="14E9D937" w14:textId="77777777" w:rsidTr="004F1561">
        <w:tc>
          <w:tcPr>
            <w:tcW w:w="5812" w:type="dxa"/>
            <w:tcBorders>
              <w:top w:val="single" w:sz="12" w:space="0" w:color="auto"/>
              <w:left w:val="single" w:sz="12" w:space="0" w:color="auto"/>
              <w:bottom w:val="single" w:sz="12" w:space="0" w:color="auto"/>
              <w:right w:val="single" w:sz="4" w:space="0" w:color="auto"/>
            </w:tcBorders>
            <w:shd w:val="clear" w:color="auto" w:fill="C0C0C0"/>
          </w:tcPr>
          <w:p w14:paraId="35D9DE86" w14:textId="77777777" w:rsidR="00F11B2F" w:rsidRPr="00D116DD" w:rsidRDefault="00F11B2F" w:rsidP="00C329B4">
            <w:pPr>
              <w:spacing w:before="40" w:after="40"/>
              <w:rPr>
                <w:rFonts w:asciiTheme="minorHAnsi" w:hAnsiTheme="minorHAnsi" w:cstheme="minorHAnsi"/>
                <w:noProof/>
                <w:sz w:val="20"/>
                <w:szCs w:val="20"/>
                <w:lang w:val="en-AU"/>
              </w:rPr>
            </w:pPr>
          </w:p>
        </w:tc>
        <w:tc>
          <w:tcPr>
            <w:tcW w:w="3119" w:type="dxa"/>
            <w:tcBorders>
              <w:top w:val="single" w:sz="4" w:space="0" w:color="auto"/>
              <w:left w:val="single" w:sz="4" w:space="0" w:color="auto"/>
              <w:bottom w:val="single" w:sz="12" w:space="0" w:color="auto"/>
              <w:right w:val="single" w:sz="4" w:space="0" w:color="auto"/>
            </w:tcBorders>
          </w:tcPr>
          <w:p w14:paraId="023A7DF8" w14:textId="77777777" w:rsidR="00F11B2F" w:rsidRPr="00D116DD" w:rsidRDefault="00F11B2F" w:rsidP="00C732A2">
            <w:pPr>
              <w:spacing w:before="40" w:after="40"/>
              <w:rPr>
                <w:rFonts w:asciiTheme="minorHAnsi" w:hAnsiTheme="minorHAnsi" w:cstheme="minorHAnsi"/>
                <w:noProof/>
                <w:sz w:val="20"/>
                <w:szCs w:val="20"/>
                <w:lang w:val="en-AU"/>
              </w:rPr>
            </w:pPr>
            <w:r w:rsidRPr="00D116DD">
              <w:rPr>
                <w:rFonts w:asciiTheme="minorHAnsi" w:hAnsiTheme="minorHAnsi" w:cstheme="minorHAnsi"/>
                <w:noProof/>
                <w:sz w:val="20"/>
                <w:szCs w:val="20"/>
                <w:lang w:val="en-AU"/>
              </w:rPr>
              <w:t>Initiative and Enterprise</w:t>
            </w:r>
          </w:p>
        </w:tc>
        <w:tc>
          <w:tcPr>
            <w:tcW w:w="6804" w:type="dxa"/>
            <w:tcBorders>
              <w:top w:val="single" w:sz="4" w:space="0" w:color="auto"/>
              <w:left w:val="single" w:sz="4" w:space="0" w:color="auto"/>
              <w:bottom w:val="single" w:sz="12" w:space="0" w:color="auto"/>
              <w:right w:val="single" w:sz="12" w:space="0" w:color="auto"/>
            </w:tcBorders>
          </w:tcPr>
          <w:p w14:paraId="18FF4AEB" w14:textId="77777777" w:rsidR="00F11B2F" w:rsidRPr="00D116DD" w:rsidRDefault="00094A43" w:rsidP="00FF5EC0">
            <w:pPr>
              <w:spacing w:before="40" w:after="40"/>
              <w:rPr>
                <w:rFonts w:asciiTheme="minorHAnsi" w:hAnsiTheme="minorHAnsi" w:cstheme="minorHAnsi"/>
                <w:color w:val="000000"/>
                <w:sz w:val="20"/>
                <w:szCs w:val="20"/>
                <w:lang w:val="en-AU"/>
              </w:rPr>
            </w:pPr>
            <w:r w:rsidRPr="00D116DD">
              <w:rPr>
                <w:rFonts w:asciiTheme="minorHAnsi" w:hAnsiTheme="minorHAnsi" w:cstheme="minorHAnsi"/>
                <w:color w:val="000000"/>
                <w:sz w:val="20"/>
                <w:szCs w:val="20"/>
                <w:lang w:val="en-AU"/>
              </w:rPr>
              <w:t>Creates opportunities and looks for way to work more dynamically</w:t>
            </w:r>
          </w:p>
        </w:tc>
      </w:tr>
      <w:tr w:rsidR="00F11B2F" w:rsidRPr="00D116DD" w14:paraId="5E6ED8FD" w14:textId="77777777" w:rsidTr="00094A43">
        <w:trPr>
          <w:trHeight w:val="199"/>
        </w:trPr>
        <w:tc>
          <w:tcPr>
            <w:tcW w:w="5812" w:type="dxa"/>
            <w:tcBorders>
              <w:top w:val="single" w:sz="4" w:space="0" w:color="auto"/>
              <w:left w:val="single" w:sz="12" w:space="0" w:color="auto"/>
              <w:bottom w:val="single" w:sz="4" w:space="0" w:color="auto"/>
              <w:right w:val="single" w:sz="4" w:space="0" w:color="auto"/>
            </w:tcBorders>
          </w:tcPr>
          <w:p w14:paraId="6A3ED42A" w14:textId="77777777" w:rsidR="00F11B2F" w:rsidRPr="00D116DD" w:rsidRDefault="00F11B2F" w:rsidP="0024083A">
            <w:pPr>
              <w:spacing w:before="40" w:after="40"/>
              <w:rPr>
                <w:rFonts w:asciiTheme="minorHAnsi" w:hAnsiTheme="minorHAnsi" w:cstheme="minorHAnsi"/>
                <w:noProof/>
                <w:sz w:val="20"/>
                <w:szCs w:val="20"/>
                <w:lang w:val="en-AU"/>
              </w:rPr>
            </w:pPr>
            <w:r w:rsidRPr="00D116DD">
              <w:rPr>
                <w:rFonts w:asciiTheme="minorHAnsi" w:hAnsiTheme="minorHAnsi" w:cstheme="minorHAnsi"/>
                <w:b/>
                <w:noProof/>
                <w:sz w:val="20"/>
                <w:szCs w:val="20"/>
                <w:lang w:val="en-AU"/>
              </w:rPr>
              <w:t>Communication</w:t>
            </w:r>
            <w:r w:rsidRPr="00D116DD">
              <w:rPr>
                <w:rFonts w:asciiTheme="minorHAnsi" w:hAnsiTheme="minorHAnsi" w:cstheme="minorHAnsi"/>
                <w:noProof/>
                <w:sz w:val="20"/>
                <w:szCs w:val="20"/>
                <w:lang w:val="en-AU"/>
              </w:rPr>
              <w:t xml:space="preserve"> </w:t>
            </w:r>
          </w:p>
        </w:tc>
        <w:tc>
          <w:tcPr>
            <w:tcW w:w="3119" w:type="dxa"/>
            <w:tcBorders>
              <w:top w:val="single" w:sz="4" w:space="0" w:color="auto"/>
              <w:left w:val="single" w:sz="4" w:space="0" w:color="auto"/>
              <w:bottom w:val="single" w:sz="4" w:space="0" w:color="auto"/>
              <w:right w:val="single" w:sz="4" w:space="0" w:color="auto"/>
            </w:tcBorders>
          </w:tcPr>
          <w:p w14:paraId="075E5083" w14:textId="77777777" w:rsidR="00F11B2F" w:rsidRPr="00D116DD" w:rsidRDefault="00F11B2F" w:rsidP="0024083A">
            <w:pPr>
              <w:spacing w:before="40" w:after="40"/>
              <w:rPr>
                <w:rFonts w:asciiTheme="minorHAnsi" w:hAnsiTheme="minorHAnsi" w:cstheme="minorHAnsi"/>
                <w:sz w:val="20"/>
                <w:szCs w:val="20"/>
                <w:lang w:val="en-AU"/>
              </w:rPr>
            </w:pPr>
            <w:r w:rsidRPr="00D116DD">
              <w:rPr>
                <w:rFonts w:asciiTheme="minorHAnsi" w:hAnsiTheme="minorHAnsi" w:cstheme="minorHAnsi"/>
                <w:noProof/>
                <w:sz w:val="20"/>
                <w:szCs w:val="20"/>
                <w:lang w:val="en-AU"/>
              </w:rPr>
              <w:t>Verbal</w:t>
            </w:r>
          </w:p>
        </w:tc>
        <w:tc>
          <w:tcPr>
            <w:tcW w:w="6804" w:type="dxa"/>
            <w:tcBorders>
              <w:top w:val="single" w:sz="4" w:space="0" w:color="auto"/>
              <w:left w:val="single" w:sz="4" w:space="0" w:color="auto"/>
              <w:bottom w:val="single" w:sz="4" w:space="0" w:color="auto"/>
              <w:right w:val="single" w:sz="12" w:space="0" w:color="auto"/>
            </w:tcBorders>
          </w:tcPr>
          <w:p w14:paraId="484371BA" w14:textId="77777777" w:rsidR="00F11B2F" w:rsidRPr="00D116DD" w:rsidRDefault="00094A43" w:rsidP="00FF5EC0">
            <w:pPr>
              <w:spacing w:before="40" w:after="40"/>
              <w:rPr>
                <w:rFonts w:asciiTheme="minorHAnsi" w:hAnsiTheme="minorHAnsi" w:cstheme="minorHAnsi"/>
                <w:sz w:val="20"/>
                <w:szCs w:val="20"/>
                <w:lang w:val="en-AU"/>
              </w:rPr>
            </w:pPr>
            <w:r w:rsidRPr="00D116DD">
              <w:rPr>
                <w:rFonts w:asciiTheme="minorHAnsi" w:hAnsiTheme="minorHAnsi" w:cstheme="minorHAnsi"/>
                <w:color w:val="000000"/>
                <w:sz w:val="20"/>
                <w:szCs w:val="20"/>
                <w:lang w:val="en-AU"/>
              </w:rPr>
              <w:t>Provides informed, meaningful and relevant messages when communicating with various stakeholders</w:t>
            </w:r>
          </w:p>
        </w:tc>
      </w:tr>
      <w:tr w:rsidR="00F11B2F" w:rsidRPr="00D116DD" w14:paraId="10092CEF" w14:textId="77777777" w:rsidTr="004F1561">
        <w:tc>
          <w:tcPr>
            <w:tcW w:w="5812" w:type="dxa"/>
            <w:tcBorders>
              <w:top w:val="single" w:sz="4" w:space="0" w:color="auto"/>
              <w:left w:val="single" w:sz="12" w:space="0" w:color="auto"/>
              <w:bottom w:val="single" w:sz="4" w:space="0" w:color="auto"/>
              <w:right w:val="single" w:sz="4" w:space="0" w:color="auto"/>
            </w:tcBorders>
            <w:shd w:val="clear" w:color="auto" w:fill="C0C0C0"/>
          </w:tcPr>
          <w:p w14:paraId="5D875BBE" w14:textId="77777777" w:rsidR="00F11B2F" w:rsidRPr="00D116DD" w:rsidRDefault="00F11B2F" w:rsidP="00C329B4">
            <w:pPr>
              <w:spacing w:before="40" w:after="40"/>
              <w:rPr>
                <w:rFonts w:asciiTheme="minorHAnsi" w:hAnsiTheme="minorHAnsi" w:cstheme="minorHAnsi"/>
                <w:noProof/>
                <w:sz w:val="20"/>
                <w:szCs w:val="20"/>
                <w:lang w:val="en-AU"/>
              </w:rPr>
            </w:pPr>
          </w:p>
        </w:tc>
        <w:tc>
          <w:tcPr>
            <w:tcW w:w="3119" w:type="dxa"/>
            <w:tcBorders>
              <w:top w:val="single" w:sz="4" w:space="0" w:color="auto"/>
              <w:left w:val="single" w:sz="4" w:space="0" w:color="auto"/>
              <w:bottom w:val="single" w:sz="4" w:space="0" w:color="auto"/>
              <w:right w:val="single" w:sz="4" w:space="0" w:color="auto"/>
            </w:tcBorders>
          </w:tcPr>
          <w:p w14:paraId="2CD76F34" w14:textId="77777777" w:rsidR="00F11B2F" w:rsidRPr="00D116DD" w:rsidRDefault="00F11B2F" w:rsidP="0024083A">
            <w:pPr>
              <w:spacing w:before="40" w:after="40"/>
              <w:rPr>
                <w:rFonts w:asciiTheme="minorHAnsi" w:hAnsiTheme="minorHAnsi" w:cstheme="minorHAnsi"/>
                <w:noProof/>
                <w:sz w:val="20"/>
                <w:szCs w:val="20"/>
                <w:lang w:val="en-AU"/>
              </w:rPr>
            </w:pPr>
            <w:r w:rsidRPr="00D116DD">
              <w:rPr>
                <w:rFonts w:asciiTheme="minorHAnsi" w:hAnsiTheme="minorHAnsi" w:cstheme="minorHAnsi"/>
                <w:noProof/>
                <w:sz w:val="20"/>
                <w:szCs w:val="20"/>
                <w:lang w:val="en-AU"/>
              </w:rPr>
              <w:t>Advocacy</w:t>
            </w:r>
          </w:p>
        </w:tc>
        <w:tc>
          <w:tcPr>
            <w:tcW w:w="6804" w:type="dxa"/>
            <w:tcBorders>
              <w:top w:val="single" w:sz="4" w:space="0" w:color="auto"/>
              <w:left w:val="single" w:sz="4" w:space="0" w:color="auto"/>
              <w:bottom w:val="single" w:sz="4" w:space="0" w:color="auto"/>
              <w:right w:val="single" w:sz="12" w:space="0" w:color="auto"/>
            </w:tcBorders>
          </w:tcPr>
          <w:p w14:paraId="5FD1D5EF" w14:textId="77777777" w:rsidR="00F11B2F" w:rsidRPr="00D116DD" w:rsidRDefault="00094A43" w:rsidP="00905A22">
            <w:pPr>
              <w:spacing w:before="40" w:after="40"/>
              <w:rPr>
                <w:rFonts w:asciiTheme="minorHAnsi" w:hAnsiTheme="minorHAnsi" w:cstheme="minorHAnsi"/>
                <w:color w:val="000000"/>
                <w:sz w:val="20"/>
                <w:szCs w:val="20"/>
                <w:lang w:val="en-AU"/>
              </w:rPr>
            </w:pPr>
            <w:r w:rsidRPr="00D116DD">
              <w:rPr>
                <w:rFonts w:asciiTheme="minorHAnsi" w:hAnsiTheme="minorHAnsi" w:cstheme="minorHAnsi"/>
                <w:color w:val="000000"/>
                <w:sz w:val="20"/>
                <w:szCs w:val="20"/>
                <w:lang w:val="en-AU"/>
              </w:rPr>
              <w:t>Articulates clear and confident messages about key issues when advocating or negotiating for organisational issues</w:t>
            </w:r>
          </w:p>
        </w:tc>
      </w:tr>
      <w:tr w:rsidR="00F11B2F" w:rsidRPr="00D116DD" w14:paraId="149DC253" w14:textId="77777777" w:rsidTr="004F1561">
        <w:tc>
          <w:tcPr>
            <w:tcW w:w="5812" w:type="dxa"/>
            <w:tcBorders>
              <w:top w:val="single" w:sz="4" w:space="0" w:color="auto"/>
              <w:left w:val="single" w:sz="12" w:space="0" w:color="auto"/>
              <w:bottom w:val="single" w:sz="4" w:space="0" w:color="auto"/>
              <w:right w:val="single" w:sz="4" w:space="0" w:color="auto"/>
            </w:tcBorders>
            <w:shd w:val="clear" w:color="auto" w:fill="C0C0C0"/>
          </w:tcPr>
          <w:p w14:paraId="4B0D9102" w14:textId="77777777" w:rsidR="00F11B2F" w:rsidRPr="00D116DD" w:rsidRDefault="00F11B2F" w:rsidP="00C329B4">
            <w:pPr>
              <w:spacing w:before="40" w:after="40"/>
              <w:rPr>
                <w:rFonts w:asciiTheme="minorHAnsi" w:hAnsiTheme="minorHAnsi" w:cstheme="minorHAnsi"/>
                <w:noProof/>
                <w:sz w:val="20"/>
                <w:szCs w:val="20"/>
                <w:lang w:val="en-AU"/>
              </w:rPr>
            </w:pPr>
          </w:p>
        </w:tc>
        <w:tc>
          <w:tcPr>
            <w:tcW w:w="3119" w:type="dxa"/>
            <w:tcBorders>
              <w:top w:val="single" w:sz="4" w:space="0" w:color="auto"/>
              <w:left w:val="single" w:sz="4" w:space="0" w:color="auto"/>
              <w:bottom w:val="single" w:sz="4" w:space="0" w:color="auto"/>
              <w:right w:val="single" w:sz="4" w:space="0" w:color="auto"/>
            </w:tcBorders>
          </w:tcPr>
          <w:p w14:paraId="6280DECE" w14:textId="77777777" w:rsidR="00F11B2F" w:rsidRPr="00D116DD" w:rsidRDefault="00094A43" w:rsidP="0024083A">
            <w:pPr>
              <w:spacing w:before="40" w:after="40"/>
              <w:rPr>
                <w:rFonts w:asciiTheme="minorHAnsi" w:hAnsiTheme="minorHAnsi" w:cstheme="minorHAnsi"/>
                <w:sz w:val="20"/>
                <w:szCs w:val="20"/>
                <w:lang w:val="en-AU"/>
              </w:rPr>
            </w:pPr>
            <w:r w:rsidRPr="00D116DD">
              <w:rPr>
                <w:rFonts w:asciiTheme="minorHAnsi" w:hAnsiTheme="minorHAnsi" w:cstheme="minorHAnsi"/>
                <w:noProof/>
                <w:sz w:val="20"/>
                <w:szCs w:val="20"/>
                <w:lang w:val="en-AU"/>
              </w:rPr>
              <w:t>Written</w:t>
            </w:r>
          </w:p>
        </w:tc>
        <w:tc>
          <w:tcPr>
            <w:tcW w:w="6804" w:type="dxa"/>
            <w:tcBorders>
              <w:top w:val="single" w:sz="4" w:space="0" w:color="auto"/>
              <w:left w:val="single" w:sz="4" w:space="0" w:color="auto"/>
              <w:bottom w:val="single" w:sz="4" w:space="0" w:color="auto"/>
              <w:right w:val="single" w:sz="12" w:space="0" w:color="auto"/>
            </w:tcBorders>
          </w:tcPr>
          <w:p w14:paraId="04F05FF4" w14:textId="77777777" w:rsidR="00F11B2F" w:rsidRPr="00D116DD" w:rsidRDefault="00094A43" w:rsidP="00FF5EC0">
            <w:pPr>
              <w:spacing w:before="40" w:after="40"/>
              <w:rPr>
                <w:rFonts w:asciiTheme="minorHAnsi" w:hAnsiTheme="minorHAnsi" w:cstheme="minorHAnsi"/>
                <w:sz w:val="20"/>
                <w:szCs w:val="20"/>
                <w:lang w:val="en-AU"/>
              </w:rPr>
            </w:pPr>
            <w:r w:rsidRPr="00D116DD">
              <w:rPr>
                <w:rFonts w:asciiTheme="minorHAnsi" w:hAnsiTheme="minorHAnsi" w:cstheme="minorHAnsi"/>
                <w:color w:val="000000"/>
                <w:sz w:val="20"/>
                <w:szCs w:val="20"/>
                <w:lang w:val="en-AU"/>
              </w:rPr>
              <w:t>Writes quality submissions and documents for funders, Board and other stakeholders</w:t>
            </w:r>
          </w:p>
        </w:tc>
      </w:tr>
      <w:tr w:rsidR="00F11B2F" w:rsidRPr="00D116DD" w14:paraId="0ACB2F95" w14:textId="77777777" w:rsidTr="004F1561">
        <w:tc>
          <w:tcPr>
            <w:tcW w:w="5812" w:type="dxa"/>
            <w:tcBorders>
              <w:top w:val="single" w:sz="4" w:space="0" w:color="auto"/>
              <w:left w:val="single" w:sz="12" w:space="0" w:color="auto"/>
              <w:bottom w:val="single" w:sz="4" w:space="0" w:color="auto"/>
              <w:right w:val="single" w:sz="4" w:space="0" w:color="auto"/>
            </w:tcBorders>
            <w:shd w:val="clear" w:color="auto" w:fill="C0C0C0"/>
          </w:tcPr>
          <w:p w14:paraId="0334A3DA" w14:textId="77777777" w:rsidR="00F11B2F" w:rsidRPr="00D116DD" w:rsidRDefault="00F11B2F" w:rsidP="00C329B4">
            <w:pPr>
              <w:spacing w:before="40" w:after="40"/>
              <w:rPr>
                <w:rFonts w:asciiTheme="minorHAnsi" w:hAnsiTheme="minorHAnsi" w:cstheme="minorHAnsi"/>
                <w:noProof/>
                <w:sz w:val="20"/>
                <w:szCs w:val="20"/>
                <w:lang w:val="en-AU"/>
              </w:rPr>
            </w:pPr>
          </w:p>
        </w:tc>
        <w:tc>
          <w:tcPr>
            <w:tcW w:w="3119" w:type="dxa"/>
            <w:tcBorders>
              <w:top w:val="single" w:sz="4" w:space="0" w:color="auto"/>
              <w:left w:val="single" w:sz="4" w:space="0" w:color="auto"/>
              <w:bottom w:val="single" w:sz="4" w:space="0" w:color="auto"/>
              <w:right w:val="single" w:sz="4" w:space="0" w:color="auto"/>
            </w:tcBorders>
          </w:tcPr>
          <w:p w14:paraId="157E906E" w14:textId="77777777" w:rsidR="00F11B2F" w:rsidRPr="00D116DD" w:rsidRDefault="00F11B2F" w:rsidP="0024083A">
            <w:pPr>
              <w:spacing w:before="40" w:after="40"/>
              <w:rPr>
                <w:rFonts w:asciiTheme="minorHAnsi" w:hAnsiTheme="minorHAnsi" w:cstheme="minorHAnsi"/>
                <w:noProof/>
                <w:sz w:val="20"/>
                <w:szCs w:val="20"/>
                <w:lang w:val="en-AU"/>
              </w:rPr>
            </w:pPr>
            <w:r w:rsidRPr="00D116DD">
              <w:rPr>
                <w:rFonts w:asciiTheme="minorHAnsi" w:hAnsiTheme="minorHAnsi" w:cstheme="minorHAnsi"/>
                <w:noProof/>
                <w:sz w:val="20"/>
                <w:szCs w:val="20"/>
                <w:lang w:val="en-AU"/>
              </w:rPr>
              <w:t>Public Speaking</w:t>
            </w:r>
          </w:p>
        </w:tc>
        <w:tc>
          <w:tcPr>
            <w:tcW w:w="6804" w:type="dxa"/>
            <w:tcBorders>
              <w:top w:val="single" w:sz="4" w:space="0" w:color="auto"/>
              <w:left w:val="single" w:sz="4" w:space="0" w:color="auto"/>
              <w:bottom w:val="single" w:sz="4" w:space="0" w:color="auto"/>
              <w:right w:val="single" w:sz="12" w:space="0" w:color="auto"/>
            </w:tcBorders>
          </w:tcPr>
          <w:p w14:paraId="33778236" w14:textId="77777777" w:rsidR="00F11B2F" w:rsidRPr="00D116DD" w:rsidRDefault="00094A43" w:rsidP="00FF5EC0">
            <w:pPr>
              <w:spacing w:before="40" w:after="40"/>
              <w:rPr>
                <w:rFonts w:asciiTheme="minorHAnsi" w:hAnsiTheme="minorHAnsi" w:cstheme="minorHAnsi"/>
                <w:color w:val="000000"/>
                <w:sz w:val="20"/>
                <w:szCs w:val="20"/>
                <w:lang w:val="en-AU"/>
              </w:rPr>
            </w:pPr>
            <w:r w:rsidRPr="00D116DD">
              <w:rPr>
                <w:rFonts w:asciiTheme="minorHAnsi" w:hAnsiTheme="minorHAnsi" w:cstheme="minorHAnsi"/>
                <w:color w:val="000000"/>
                <w:sz w:val="20"/>
                <w:szCs w:val="20"/>
                <w:lang w:val="en-AU"/>
              </w:rPr>
              <w:t>Makes convincing presentations, using a range of media, to communicate key issues</w:t>
            </w:r>
          </w:p>
        </w:tc>
      </w:tr>
      <w:tr w:rsidR="00F11B2F" w:rsidRPr="00D116DD" w14:paraId="3C5D2183" w14:textId="77777777" w:rsidTr="004F1561">
        <w:tc>
          <w:tcPr>
            <w:tcW w:w="5812" w:type="dxa"/>
            <w:tcBorders>
              <w:top w:val="single" w:sz="4" w:space="0" w:color="auto"/>
              <w:left w:val="single" w:sz="12" w:space="0" w:color="auto"/>
              <w:bottom w:val="single" w:sz="4" w:space="0" w:color="auto"/>
              <w:right w:val="single" w:sz="4" w:space="0" w:color="auto"/>
            </w:tcBorders>
          </w:tcPr>
          <w:p w14:paraId="2FED1210" w14:textId="2E3F6261" w:rsidR="00F11B2F" w:rsidRPr="00D116DD" w:rsidRDefault="00F11B2F" w:rsidP="0024083A">
            <w:pPr>
              <w:spacing w:before="40" w:after="40"/>
              <w:rPr>
                <w:rFonts w:asciiTheme="minorHAnsi" w:hAnsiTheme="minorHAnsi" w:cstheme="minorHAnsi"/>
                <w:b/>
                <w:noProof/>
                <w:sz w:val="20"/>
                <w:szCs w:val="20"/>
                <w:lang w:val="en-AU"/>
              </w:rPr>
            </w:pPr>
            <w:r w:rsidRPr="00D116DD">
              <w:rPr>
                <w:rFonts w:asciiTheme="minorHAnsi" w:hAnsiTheme="minorHAnsi" w:cstheme="minorHAnsi"/>
                <w:b/>
                <w:noProof/>
                <w:sz w:val="20"/>
                <w:szCs w:val="20"/>
                <w:lang w:val="en-AU"/>
              </w:rPr>
              <w:t xml:space="preserve">Resources, Assets </w:t>
            </w:r>
            <w:r w:rsidR="001123D6" w:rsidRPr="00D116DD">
              <w:rPr>
                <w:rFonts w:asciiTheme="minorHAnsi" w:hAnsiTheme="minorHAnsi" w:cstheme="minorHAnsi"/>
                <w:b/>
                <w:noProof/>
                <w:sz w:val="20"/>
                <w:szCs w:val="20"/>
                <w:lang w:val="en-AU"/>
              </w:rPr>
              <w:t>and</w:t>
            </w:r>
            <w:r w:rsidRPr="00D116DD">
              <w:rPr>
                <w:rFonts w:asciiTheme="minorHAnsi" w:hAnsiTheme="minorHAnsi" w:cstheme="minorHAnsi"/>
                <w:b/>
                <w:noProof/>
                <w:sz w:val="20"/>
                <w:szCs w:val="20"/>
                <w:lang w:val="en-AU"/>
              </w:rPr>
              <w:t xml:space="preserve"> Sustainability</w:t>
            </w:r>
          </w:p>
        </w:tc>
        <w:tc>
          <w:tcPr>
            <w:tcW w:w="3119" w:type="dxa"/>
            <w:tcBorders>
              <w:top w:val="single" w:sz="4" w:space="0" w:color="auto"/>
              <w:left w:val="single" w:sz="4" w:space="0" w:color="auto"/>
              <w:bottom w:val="single" w:sz="4" w:space="0" w:color="auto"/>
              <w:right w:val="single" w:sz="4" w:space="0" w:color="auto"/>
            </w:tcBorders>
          </w:tcPr>
          <w:p w14:paraId="34DACCB9" w14:textId="77777777" w:rsidR="00F11B2F" w:rsidRPr="00D116DD" w:rsidRDefault="00094A43" w:rsidP="0024083A">
            <w:pPr>
              <w:spacing w:before="40" w:after="40"/>
              <w:rPr>
                <w:rFonts w:asciiTheme="minorHAnsi" w:hAnsiTheme="minorHAnsi" w:cstheme="minorHAnsi"/>
                <w:sz w:val="20"/>
                <w:szCs w:val="20"/>
                <w:lang w:val="en-AU"/>
              </w:rPr>
            </w:pPr>
            <w:r w:rsidRPr="00D116DD">
              <w:rPr>
                <w:rFonts w:asciiTheme="minorHAnsi" w:hAnsiTheme="minorHAnsi" w:cstheme="minorHAnsi"/>
                <w:noProof/>
                <w:sz w:val="20"/>
                <w:szCs w:val="20"/>
                <w:lang w:val="en-AU"/>
              </w:rPr>
              <w:t>Financial Management</w:t>
            </w:r>
          </w:p>
        </w:tc>
        <w:tc>
          <w:tcPr>
            <w:tcW w:w="6804" w:type="dxa"/>
            <w:tcBorders>
              <w:top w:val="single" w:sz="4" w:space="0" w:color="auto"/>
              <w:left w:val="single" w:sz="4" w:space="0" w:color="auto"/>
              <w:bottom w:val="single" w:sz="4" w:space="0" w:color="auto"/>
              <w:right w:val="single" w:sz="12" w:space="0" w:color="auto"/>
            </w:tcBorders>
          </w:tcPr>
          <w:p w14:paraId="48ECB80A" w14:textId="77777777" w:rsidR="00F11B2F" w:rsidRPr="00D116DD" w:rsidRDefault="00094A43" w:rsidP="00C329B4">
            <w:pPr>
              <w:pStyle w:val="PlainText"/>
              <w:rPr>
                <w:rFonts w:asciiTheme="minorHAnsi" w:hAnsiTheme="minorHAnsi" w:cstheme="minorHAnsi"/>
                <w:sz w:val="20"/>
                <w:szCs w:val="20"/>
                <w:lang w:val="en-AU"/>
              </w:rPr>
            </w:pPr>
            <w:r w:rsidRPr="00D116DD">
              <w:rPr>
                <w:rFonts w:asciiTheme="minorHAnsi" w:hAnsiTheme="minorHAnsi" w:cstheme="minorHAnsi"/>
                <w:color w:val="000000"/>
                <w:sz w:val="20"/>
                <w:szCs w:val="20"/>
                <w:lang w:val="en-AU"/>
              </w:rPr>
              <w:t>Prepares program and complex project budgets and reviews financial performance</w:t>
            </w:r>
          </w:p>
        </w:tc>
      </w:tr>
      <w:tr w:rsidR="00F11B2F" w:rsidRPr="00D116DD" w14:paraId="271E2FE4" w14:textId="77777777" w:rsidTr="004F1561">
        <w:tc>
          <w:tcPr>
            <w:tcW w:w="5812" w:type="dxa"/>
            <w:tcBorders>
              <w:top w:val="single" w:sz="4" w:space="0" w:color="auto"/>
              <w:left w:val="single" w:sz="12" w:space="0" w:color="auto"/>
              <w:bottom w:val="single" w:sz="4" w:space="0" w:color="auto"/>
              <w:right w:val="single" w:sz="4" w:space="0" w:color="auto"/>
            </w:tcBorders>
            <w:shd w:val="clear" w:color="auto" w:fill="C0C0C0"/>
          </w:tcPr>
          <w:p w14:paraId="5BDB7C2D" w14:textId="77777777" w:rsidR="00F11B2F" w:rsidRPr="00D116DD" w:rsidRDefault="00F11B2F" w:rsidP="0024083A">
            <w:pPr>
              <w:spacing w:before="40" w:after="40"/>
              <w:rPr>
                <w:rFonts w:asciiTheme="minorHAnsi" w:hAnsiTheme="minorHAnsi" w:cstheme="minorHAnsi"/>
                <w:b/>
                <w:noProof/>
                <w:sz w:val="20"/>
                <w:szCs w:val="20"/>
                <w:lang w:val="en-AU"/>
              </w:rPr>
            </w:pPr>
          </w:p>
        </w:tc>
        <w:tc>
          <w:tcPr>
            <w:tcW w:w="3119" w:type="dxa"/>
            <w:tcBorders>
              <w:top w:val="single" w:sz="4" w:space="0" w:color="auto"/>
              <w:left w:val="single" w:sz="4" w:space="0" w:color="auto"/>
              <w:bottom w:val="single" w:sz="4" w:space="0" w:color="auto"/>
              <w:right w:val="single" w:sz="4" w:space="0" w:color="auto"/>
            </w:tcBorders>
          </w:tcPr>
          <w:p w14:paraId="0E379F2B" w14:textId="77777777" w:rsidR="00F11B2F" w:rsidRPr="00D116DD" w:rsidRDefault="00F11B2F" w:rsidP="0024083A">
            <w:pPr>
              <w:spacing w:before="40" w:after="40"/>
              <w:rPr>
                <w:rFonts w:asciiTheme="minorHAnsi" w:hAnsiTheme="minorHAnsi" w:cstheme="minorHAnsi"/>
                <w:noProof/>
                <w:sz w:val="20"/>
                <w:szCs w:val="20"/>
                <w:lang w:val="en-AU"/>
              </w:rPr>
            </w:pPr>
            <w:r w:rsidRPr="00D116DD">
              <w:rPr>
                <w:rFonts w:asciiTheme="minorHAnsi" w:hAnsiTheme="minorHAnsi" w:cstheme="minorHAnsi"/>
                <w:noProof/>
                <w:sz w:val="20"/>
                <w:szCs w:val="20"/>
                <w:lang w:val="en-AU"/>
              </w:rPr>
              <w:t>Sustainability</w:t>
            </w:r>
          </w:p>
        </w:tc>
        <w:tc>
          <w:tcPr>
            <w:tcW w:w="6804" w:type="dxa"/>
            <w:tcBorders>
              <w:top w:val="single" w:sz="4" w:space="0" w:color="auto"/>
              <w:left w:val="single" w:sz="4" w:space="0" w:color="auto"/>
              <w:bottom w:val="single" w:sz="4" w:space="0" w:color="auto"/>
              <w:right w:val="single" w:sz="12" w:space="0" w:color="auto"/>
            </w:tcBorders>
          </w:tcPr>
          <w:p w14:paraId="06E1FFC7" w14:textId="77777777" w:rsidR="00F11B2F" w:rsidRPr="00D116DD" w:rsidRDefault="00094A43" w:rsidP="00C329B4">
            <w:pPr>
              <w:pStyle w:val="PlainText"/>
              <w:rPr>
                <w:rFonts w:asciiTheme="minorHAnsi" w:hAnsiTheme="minorHAnsi" w:cstheme="minorHAnsi"/>
                <w:color w:val="000000"/>
                <w:sz w:val="20"/>
                <w:szCs w:val="20"/>
                <w:lang w:val="en-AU"/>
              </w:rPr>
            </w:pPr>
            <w:r w:rsidRPr="00D116DD">
              <w:rPr>
                <w:rFonts w:asciiTheme="minorHAnsi" w:hAnsiTheme="minorHAnsi" w:cstheme="minorHAnsi"/>
                <w:color w:val="000000"/>
                <w:sz w:val="20"/>
                <w:szCs w:val="20"/>
                <w:lang w:val="en-AU"/>
              </w:rPr>
              <w:t>Identifies and manages financial risks and plans for future</w:t>
            </w:r>
          </w:p>
        </w:tc>
      </w:tr>
      <w:tr w:rsidR="00F11B2F" w:rsidRPr="00D116DD" w14:paraId="1B2AC697" w14:textId="77777777" w:rsidTr="004F1561">
        <w:tc>
          <w:tcPr>
            <w:tcW w:w="5812" w:type="dxa"/>
            <w:tcBorders>
              <w:top w:val="single" w:sz="4" w:space="0" w:color="auto"/>
              <w:left w:val="single" w:sz="12" w:space="0" w:color="auto"/>
              <w:bottom w:val="single" w:sz="4" w:space="0" w:color="auto"/>
              <w:right w:val="single" w:sz="4" w:space="0" w:color="auto"/>
            </w:tcBorders>
          </w:tcPr>
          <w:p w14:paraId="4C1FF2F4" w14:textId="6C5F4E4A" w:rsidR="00F11B2F" w:rsidRPr="00D116DD" w:rsidRDefault="00F11B2F" w:rsidP="0024083A">
            <w:pPr>
              <w:spacing w:before="40" w:after="40"/>
              <w:rPr>
                <w:rFonts w:asciiTheme="minorHAnsi" w:hAnsiTheme="minorHAnsi" w:cstheme="minorHAnsi"/>
                <w:noProof/>
                <w:sz w:val="20"/>
                <w:szCs w:val="20"/>
                <w:lang w:val="en-AU"/>
              </w:rPr>
            </w:pPr>
            <w:r w:rsidRPr="00D116DD">
              <w:rPr>
                <w:rFonts w:asciiTheme="minorHAnsi" w:hAnsiTheme="minorHAnsi" w:cstheme="minorHAnsi"/>
                <w:b/>
                <w:noProof/>
                <w:sz w:val="20"/>
                <w:szCs w:val="20"/>
                <w:lang w:val="en-AU"/>
              </w:rPr>
              <w:t xml:space="preserve">Leadership </w:t>
            </w:r>
            <w:r w:rsidR="001123D6" w:rsidRPr="00D116DD">
              <w:rPr>
                <w:rFonts w:asciiTheme="minorHAnsi" w:hAnsiTheme="minorHAnsi" w:cstheme="minorHAnsi"/>
                <w:b/>
                <w:noProof/>
                <w:sz w:val="20"/>
                <w:szCs w:val="20"/>
                <w:lang w:val="en-AU"/>
              </w:rPr>
              <w:t>and</w:t>
            </w:r>
            <w:r w:rsidRPr="00D116DD">
              <w:rPr>
                <w:rFonts w:asciiTheme="minorHAnsi" w:hAnsiTheme="minorHAnsi" w:cstheme="minorHAnsi"/>
                <w:b/>
                <w:noProof/>
                <w:sz w:val="20"/>
                <w:szCs w:val="20"/>
                <w:lang w:val="en-AU"/>
              </w:rPr>
              <w:t xml:space="preserve"> Teamwork</w:t>
            </w:r>
            <w:r w:rsidRPr="00D116DD">
              <w:rPr>
                <w:rFonts w:asciiTheme="minorHAnsi" w:hAnsiTheme="minorHAnsi" w:cstheme="minorHAnsi"/>
                <w:noProof/>
                <w:sz w:val="20"/>
                <w:szCs w:val="20"/>
                <w:lang w:val="en-AU"/>
              </w:rPr>
              <w:t xml:space="preserve"> </w:t>
            </w:r>
          </w:p>
        </w:tc>
        <w:tc>
          <w:tcPr>
            <w:tcW w:w="3119" w:type="dxa"/>
            <w:tcBorders>
              <w:top w:val="single" w:sz="4" w:space="0" w:color="auto"/>
              <w:left w:val="single" w:sz="4" w:space="0" w:color="auto"/>
              <w:bottom w:val="single" w:sz="4" w:space="0" w:color="auto"/>
              <w:right w:val="single" w:sz="4" w:space="0" w:color="auto"/>
            </w:tcBorders>
          </w:tcPr>
          <w:p w14:paraId="00B84C2B" w14:textId="77777777" w:rsidR="00F11B2F" w:rsidRPr="00D116DD" w:rsidRDefault="00094A43" w:rsidP="0024083A">
            <w:pPr>
              <w:spacing w:before="40" w:after="40"/>
              <w:rPr>
                <w:rFonts w:asciiTheme="minorHAnsi" w:hAnsiTheme="minorHAnsi" w:cstheme="minorHAnsi"/>
                <w:sz w:val="20"/>
                <w:szCs w:val="20"/>
                <w:lang w:val="en-AU"/>
              </w:rPr>
            </w:pPr>
            <w:r w:rsidRPr="00D116DD">
              <w:rPr>
                <w:rFonts w:asciiTheme="minorHAnsi" w:hAnsiTheme="minorHAnsi" w:cstheme="minorHAnsi"/>
                <w:noProof/>
                <w:sz w:val="20"/>
                <w:szCs w:val="20"/>
                <w:lang w:val="en-AU"/>
              </w:rPr>
              <w:t>Vision</w:t>
            </w:r>
          </w:p>
        </w:tc>
        <w:tc>
          <w:tcPr>
            <w:tcW w:w="6804" w:type="dxa"/>
            <w:tcBorders>
              <w:top w:val="single" w:sz="4" w:space="0" w:color="auto"/>
              <w:left w:val="single" w:sz="4" w:space="0" w:color="auto"/>
              <w:bottom w:val="single" w:sz="4" w:space="0" w:color="auto"/>
              <w:right w:val="single" w:sz="12" w:space="0" w:color="auto"/>
            </w:tcBorders>
          </w:tcPr>
          <w:p w14:paraId="394EB2B6" w14:textId="77777777" w:rsidR="00F11B2F" w:rsidRPr="00D116DD" w:rsidRDefault="00094A43" w:rsidP="00FF5EC0">
            <w:pPr>
              <w:spacing w:before="40" w:after="40"/>
              <w:rPr>
                <w:rFonts w:asciiTheme="minorHAnsi" w:hAnsiTheme="minorHAnsi" w:cstheme="minorHAnsi"/>
                <w:sz w:val="20"/>
                <w:szCs w:val="20"/>
                <w:lang w:val="en-AU"/>
              </w:rPr>
            </w:pPr>
            <w:r w:rsidRPr="00D116DD">
              <w:rPr>
                <w:rFonts w:asciiTheme="minorHAnsi" w:hAnsiTheme="minorHAnsi" w:cstheme="minorHAnsi"/>
                <w:color w:val="000000"/>
                <w:sz w:val="20"/>
                <w:szCs w:val="20"/>
                <w:lang w:val="en-AU"/>
              </w:rPr>
              <w:t xml:space="preserve">Champions vision and mission and maintains focus on the </w:t>
            </w:r>
            <w:proofErr w:type="gramStart"/>
            <w:r w:rsidRPr="00D116DD">
              <w:rPr>
                <w:rFonts w:asciiTheme="minorHAnsi" w:hAnsiTheme="minorHAnsi" w:cstheme="minorHAnsi"/>
                <w:color w:val="000000"/>
                <w:sz w:val="20"/>
                <w:szCs w:val="20"/>
                <w:lang w:val="en-AU"/>
              </w:rPr>
              <w:t>organisations</w:t>
            </w:r>
            <w:proofErr w:type="gramEnd"/>
            <w:r w:rsidRPr="00D116DD">
              <w:rPr>
                <w:rFonts w:asciiTheme="minorHAnsi" w:hAnsiTheme="minorHAnsi" w:cstheme="minorHAnsi"/>
                <w:color w:val="000000"/>
                <w:sz w:val="20"/>
                <w:szCs w:val="20"/>
                <w:lang w:val="en-AU"/>
              </w:rPr>
              <w:t xml:space="preserve"> strategy</w:t>
            </w:r>
          </w:p>
        </w:tc>
      </w:tr>
      <w:tr w:rsidR="00F11B2F" w:rsidRPr="00D116DD" w14:paraId="04FAD624" w14:textId="77777777" w:rsidTr="004F1561">
        <w:tc>
          <w:tcPr>
            <w:tcW w:w="5812" w:type="dxa"/>
            <w:tcBorders>
              <w:top w:val="single" w:sz="4" w:space="0" w:color="auto"/>
              <w:left w:val="single" w:sz="12" w:space="0" w:color="auto"/>
              <w:bottom w:val="single" w:sz="4" w:space="0" w:color="auto"/>
              <w:right w:val="single" w:sz="4" w:space="0" w:color="auto"/>
            </w:tcBorders>
            <w:shd w:val="clear" w:color="auto" w:fill="C0C0C0"/>
          </w:tcPr>
          <w:p w14:paraId="53113EF5" w14:textId="77777777" w:rsidR="00F11B2F" w:rsidRPr="00D116DD" w:rsidRDefault="00F11B2F" w:rsidP="00C329B4">
            <w:pPr>
              <w:spacing w:before="40" w:after="40"/>
              <w:rPr>
                <w:rFonts w:asciiTheme="minorHAnsi" w:hAnsiTheme="minorHAnsi" w:cstheme="minorHAnsi"/>
                <w:noProof/>
                <w:sz w:val="20"/>
                <w:szCs w:val="20"/>
                <w:lang w:val="en-AU"/>
              </w:rPr>
            </w:pPr>
          </w:p>
        </w:tc>
        <w:tc>
          <w:tcPr>
            <w:tcW w:w="3119" w:type="dxa"/>
            <w:tcBorders>
              <w:top w:val="single" w:sz="4" w:space="0" w:color="auto"/>
              <w:left w:val="single" w:sz="4" w:space="0" w:color="auto"/>
              <w:bottom w:val="single" w:sz="4" w:space="0" w:color="auto"/>
              <w:right w:val="single" w:sz="4" w:space="0" w:color="auto"/>
            </w:tcBorders>
          </w:tcPr>
          <w:p w14:paraId="57A92E5F" w14:textId="77777777" w:rsidR="00F11B2F" w:rsidRPr="00D116DD" w:rsidRDefault="00F11B2F" w:rsidP="0024083A">
            <w:pPr>
              <w:spacing w:before="40" w:after="40"/>
              <w:rPr>
                <w:rFonts w:asciiTheme="minorHAnsi" w:hAnsiTheme="minorHAnsi" w:cstheme="minorHAnsi"/>
                <w:sz w:val="20"/>
                <w:szCs w:val="20"/>
                <w:lang w:val="en-AU"/>
              </w:rPr>
            </w:pPr>
            <w:r w:rsidRPr="00D116DD">
              <w:rPr>
                <w:rFonts w:asciiTheme="minorHAnsi" w:hAnsiTheme="minorHAnsi" w:cstheme="minorHAnsi"/>
                <w:noProof/>
                <w:sz w:val="20"/>
                <w:szCs w:val="20"/>
                <w:lang w:val="en-AU"/>
              </w:rPr>
              <w:t>Stategic Focus</w:t>
            </w:r>
          </w:p>
        </w:tc>
        <w:tc>
          <w:tcPr>
            <w:tcW w:w="6804" w:type="dxa"/>
            <w:tcBorders>
              <w:top w:val="single" w:sz="4" w:space="0" w:color="auto"/>
              <w:left w:val="single" w:sz="4" w:space="0" w:color="auto"/>
              <w:bottom w:val="single" w:sz="4" w:space="0" w:color="auto"/>
              <w:right w:val="single" w:sz="12" w:space="0" w:color="auto"/>
            </w:tcBorders>
          </w:tcPr>
          <w:p w14:paraId="1064C589" w14:textId="77777777" w:rsidR="00F11B2F" w:rsidRPr="00D116DD" w:rsidRDefault="00094A43" w:rsidP="00FF5EC0">
            <w:pPr>
              <w:spacing w:before="40" w:after="40"/>
              <w:rPr>
                <w:rFonts w:asciiTheme="minorHAnsi" w:hAnsiTheme="minorHAnsi" w:cstheme="minorHAnsi"/>
                <w:sz w:val="20"/>
                <w:szCs w:val="20"/>
                <w:lang w:val="en-AU"/>
              </w:rPr>
            </w:pPr>
            <w:r w:rsidRPr="00D116DD">
              <w:rPr>
                <w:rFonts w:asciiTheme="minorHAnsi" w:hAnsiTheme="minorHAnsi" w:cstheme="minorHAnsi"/>
                <w:color w:val="000000"/>
                <w:sz w:val="20"/>
                <w:szCs w:val="20"/>
                <w:lang w:val="en-AU"/>
              </w:rPr>
              <w:t>Develops team goals linked to strategic plan</w:t>
            </w:r>
          </w:p>
        </w:tc>
      </w:tr>
      <w:tr w:rsidR="00F11B2F" w:rsidRPr="00D116DD" w14:paraId="121F896D" w14:textId="77777777" w:rsidTr="004F1561">
        <w:tc>
          <w:tcPr>
            <w:tcW w:w="5812" w:type="dxa"/>
            <w:tcBorders>
              <w:top w:val="single" w:sz="4" w:space="0" w:color="auto"/>
              <w:left w:val="single" w:sz="12" w:space="0" w:color="auto"/>
              <w:bottom w:val="single" w:sz="4" w:space="0" w:color="auto"/>
              <w:right w:val="single" w:sz="4" w:space="0" w:color="auto"/>
            </w:tcBorders>
            <w:shd w:val="clear" w:color="auto" w:fill="C0C0C0"/>
          </w:tcPr>
          <w:p w14:paraId="25F5CD7D" w14:textId="77777777" w:rsidR="00F11B2F" w:rsidRPr="00D116DD" w:rsidRDefault="00F11B2F" w:rsidP="00C329B4">
            <w:pPr>
              <w:spacing w:before="40" w:after="40"/>
              <w:rPr>
                <w:rFonts w:asciiTheme="minorHAnsi" w:hAnsiTheme="minorHAnsi" w:cstheme="minorHAnsi"/>
                <w:noProof/>
                <w:sz w:val="20"/>
                <w:szCs w:val="20"/>
                <w:lang w:val="en-AU"/>
              </w:rPr>
            </w:pPr>
          </w:p>
        </w:tc>
        <w:tc>
          <w:tcPr>
            <w:tcW w:w="3119" w:type="dxa"/>
            <w:tcBorders>
              <w:top w:val="single" w:sz="4" w:space="0" w:color="auto"/>
              <w:left w:val="single" w:sz="4" w:space="0" w:color="auto"/>
              <w:bottom w:val="single" w:sz="4" w:space="0" w:color="auto"/>
              <w:right w:val="single" w:sz="4" w:space="0" w:color="auto"/>
            </w:tcBorders>
          </w:tcPr>
          <w:p w14:paraId="61D906E8" w14:textId="77777777" w:rsidR="00F11B2F" w:rsidRPr="00D116DD" w:rsidRDefault="00094A43" w:rsidP="0024083A">
            <w:pPr>
              <w:spacing w:before="40" w:after="40"/>
              <w:rPr>
                <w:rFonts w:asciiTheme="minorHAnsi" w:hAnsiTheme="minorHAnsi" w:cstheme="minorHAnsi"/>
                <w:noProof/>
                <w:sz w:val="20"/>
                <w:szCs w:val="20"/>
                <w:lang w:val="en-AU"/>
              </w:rPr>
            </w:pPr>
            <w:r w:rsidRPr="00D116DD">
              <w:rPr>
                <w:rFonts w:asciiTheme="minorHAnsi" w:hAnsiTheme="minorHAnsi" w:cstheme="minorHAnsi"/>
                <w:noProof/>
                <w:sz w:val="20"/>
                <w:szCs w:val="20"/>
                <w:lang w:val="en-AU"/>
              </w:rPr>
              <w:t>People and Culture</w:t>
            </w:r>
          </w:p>
        </w:tc>
        <w:tc>
          <w:tcPr>
            <w:tcW w:w="6804" w:type="dxa"/>
            <w:tcBorders>
              <w:top w:val="single" w:sz="4" w:space="0" w:color="auto"/>
              <w:left w:val="single" w:sz="4" w:space="0" w:color="auto"/>
              <w:bottom w:val="single" w:sz="4" w:space="0" w:color="auto"/>
              <w:right w:val="single" w:sz="12" w:space="0" w:color="auto"/>
            </w:tcBorders>
          </w:tcPr>
          <w:p w14:paraId="5DEACB98" w14:textId="77777777" w:rsidR="00F11B2F" w:rsidRPr="00D116DD" w:rsidRDefault="00094A43" w:rsidP="00FF5EC0">
            <w:pPr>
              <w:spacing w:before="40" w:after="40"/>
              <w:rPr>
                <w:rFonts w:asciiTheme="minorHAnsi" w:hAnsiTheme="minorHAnsi" w:cstheme="minorHAnsi"/>
                <w:color w:val="000000"/>
                <w:sz w:val="20"/>
                <w:szCs w:val="20"/>
                <w:lang w:val="en-AU"/>
              </w:rPr>
            </w:pPr>
            <w:r w:rsidRPr="00D116DD">
              <w:rPr>
                <w:rFonts w:asciiTheme="minorHAnsi" w:hAnsiTheme="minorHAnsi" w:cstheme="minorHAnsi"/>
                <w:color w:val="000000"/>
                <w:sz w:val="20"/>
                <w:szCs w:val="20"/>
                <w:lang w:val="en-AU"/>
              </w:rPr>
              <w:t>Actively engages staff across the organisation to develop a positive and effective workplace that encourages success</w:t>
            </w:r>
          </w:p>
          <w:p w14:paraId="139173D8" w14:textId="77777777" w:rsidR="00094A43" w:rsidRPr="00D116DD" w:rsidRDefault="00094A43" w:rsidP="00FF5EC0">
            <w:pPr>
              <w:spacing w:before="40" w:after="40"/>
              <w:rPr>
                <w:rFonts w:asciiTheme="minorHAnsi" w:hAnsiTheme="minorHAnsi" w:cstheme="minorHAnsi"/>
                <w:color w:val="000000"/>
                <w:sz w:val="20"/>
                <w:szCs w:val="20"/>
                <w:lang w:val="en-AU"/>
              </w:rPr>
            </w:pPr>
            <w:r w:rsidRPr="00D116DD">
              <w:rPr>
                <w:rFonts w:asciiTheme="minorHAnsi" w:hAnsiTheme="minorHAnsi" w:cstheme="minorHAnsi"/>
                <w:color w:val="000000"/>
                <w:sz w:val="20"/>
                <w:szCs w:val="20"/>
                <w:lang w:val="en-AU"/>
              </w:rPr>
              <w:t>Provides leadership and direction</w:t>
            </w:r>
          </w:p>
          <w:p w14:paraId="4E15CEFA" w14:textId="77777777" w:rsidR="00094A43" w:rsidRPr="00D116DD" w:rsidRDefault="00094A43" w:rsidP="00FF5EC0">
            <w:pPr>
              <w:spacing w:before="40" w:after="40"/>
              <w:rPr>
                <w:rFonts w:asciiTheme="minorHAnsi" w:hAnsiTheme="minorHAnsi" w:cstheme="minorHAnsi"/>
                <w:color w:val="000000"/>
                <w:sz w:val="20"/>
                <w:szCs w:val="20"/>
                <w:lang w:val="en-AU"/>
              </w:rPr>
            </w:pPr>
            <w:r w:rsidRPr="00D116DD">
              <w:rPr>
                <w:rFonts w:asciiTheme="minorHAnsi" w:hAnsiTheme="minorHAnsi" w:cstheme="minorHAnsi"/>
                <w:color w:val="000000"/>
                <w:sz w:val="20"/>
                <w:szCs w:val="20"/>
                <w:lang w:val="en-AU"/>
              </w:rPr>
              <w:t>Motivates and guides team members</w:t>
            </w:r>
          </w:p>
          <w:p w14:paraId="35B23ECA" w14:textId="77777777" w:rsidR="00094A43" w:rsidRPr="00D116DD" w:rsidRDefault="00094A43" w:rsidP="00FF5EC0">
            <w:pPr>
              <w:spacing w:before="40" w:after="40"/>
              <w:rPr>
                <w:rFonts w:asciiTheme="minorHAnsi" w:hAnsiTheme="minorHAnsi" w:cstheme="minorHAnsi"/>
                <w:color w:val="000000"/>
                <w:sz w:val="20"/>
                <w:szCs w:val="20"/>
                <w:lang w:val="en-AU"/>
              </w:rPr>
            </w:pPr>
            <w:r w:rsidRPr="00D116DD">
              <w:rPr>
                <w:rFonts w:asciiTheme="minorHAnsi" w:hAnsiTheme="minorHAnsi" w:cstheme="minorHAnsi"/>
                <w:color w:val="000000"/>
                <w:sz w:val="20"/>
                <w:szCs w:val="20"/>
                <w:lang w:val="en-AU"/>
              </w:rPr>
              <w:t>Celebrates success</w:t>
            </w:r>
          </w:p>
        </w:tc>
      </w:tr>
      <w:tr w:rsidR="00F11B2F" w:rsidRPr="00D116DD" w14:paraId="282C0357" w14:textId="77777777" w:rsidTr="004F1561">
        <w:tc>
          <w:tcPr>
            <w:tcW w:w="5812" w:type="dxa"/>
            <w:tcBorders>
              <w:top w:val="single" w:sz="4" w:space="0" w:color="auto"/>
              <w:left w:val="single" w:sz="12" w:space="0" w:color="auto"/>
              <w:bottom w:val="single" w:sz="4" w:space="0" w:color="auto"/>
              <w:right w:val="single" w:sz="4" w:space="0" w:color="auto"/>
            </w:tcBorders>
          </w:tcPr>
          <w:p w14:paraId="5EE7DD5B" w14:textId="77777777" w:rsidR="00F11B2F" w:rsidRPr="00D116DD" w:rsidRDefault="00F11B2F" w:rsidP="00094A43">
            <w:pPr>
              <w:spacing w:before="40" w:after="40"/>
              <w:rPr>
                <w:rFonts w:asciiTheme="minorHAnsi" w:hAnsiTheme="minorHAnsi" w:cstheme="minorHAnsi"/>
                <w:color w:val="000000"/>
                <w:sz w:val="20"/>
                <w:szCs w:val="20"/>
                <w:lang w:val="en-AU"/>
              </w:rPr>
            </w:pPr>
            <w:r w:rsidRPr="00D116DD">
              <w:rPr>
                <w:rFonts w:asciiTheme="minorHAnsi" w:hAnsiTheme="minorHAnsi" w:cstheme="minorHAnsi"/>
                <w:b/>
                <w:color w:val="000000"/>
                <w:sz w:val="20"/>
                <w:szCs w:val="20"/>
                <w:lang w:val="en-AU"/>
              </w:rPr>
              <w:t xml:space="preserve">Program management and </w:t>
            </w:r>
            <w:r w:rsidR="00094A43" w:rsidRPr="00D116DD">
              <w:rPr>
                <w:rFonts w:asciiTheme="minorHAnsi" w:hAnsiTheme="minorHAnsi" w:cstheme="minorHAnsi"/>
                <w:b/>
                <w:color w:val="000000"/>
                <w:sz w:val="20"/>
                <w:szCs w:val="20"/>
                <w:lang w:val="en-AU"/>
              </w:rPr>
              <w:t>P</w:t>
            </w:r>
            <w:r w:rsidRPr="00D116DD">
              <w:rPr>
                <w:rFonts w:asciiTheme="minorHAnsi" w:hAnsiTheme="minorHAnsi" w:cstheme="minorHAnsi"/>
                <w:b/>
                <w:color w:val="000000"/>
                <w:sz w:val="20"/>
                <w:szCs w:val="20"/>
                <w:lang w:val="en-AU"/>
              </w:rPr>
              <w:t xml:space="preserve">olicy development </w:t>
            </w:r>
          </w:p>
        </w:tc>
        <w:tc>
          <w:tcPr>
            <w:tcW w:w="3119" w:type="dxa"/>
            <w:tcBorders>
              <w:top w:val="single" w:sz="4" w:space="0" w:color="auto"/>
              <w:left w:val="single" w:sz="4" w:space="0" w:color="auto"/>
              <w:bottom w:val="single" w:sz="4" w:space="0" w:color="auto"/>
              <w:right w:val="single" w:sz="4" w:space="0" w:color="auto"/>
            </w:tcBorders>
          </w:tcPr>
          <w:p w14:paraId="0023E632" w14:textId="77777777" w:rsidR="00F11B2F" w:rsidRPr="00D116DD" w:rsidRDefault="00094A43" w:rsidP="00990FF9">
            <w:pPr>
              <w:spacing w:before="40" w:after="40"/>
              <w:rPr>
                <w:rFonts w:asciiTheme="minorHAnsi" w:hAnsiTheme="minorHAnsi" w:cstheme="minorHAnsi"/>
                <w:color w:val="000000"/>
                <w:sz w:val="20"/>
                <w:szCs w:val="20"/>
                <w:lang w:val="en-AU"/>
              </w:rPr>
            </w:pPr>
            <w:r w:rsidRPr="00D116DD">
              <w:rPr>
                <w:rFonts w:asciiTheme="minorHAnsi" w:hAnsiTheme="minorHAnsi" w:cstheme="minorHAnsi"/>
                <w:color w:val="000000"/>
                <w:sz w:val="20"/>
                <w:szCs w:val="20"/>
                <w:lang w:val="en-AU"/>
              </w:rPr>
              <w:t>Achieving Results</w:t>
            </w:r>
          </w:p>
        </w:tc>
        <w:tc>
          <w:tcPr>
            <w:tcW w:w="6804" w:type="dxa"/>
            <w:tcBorders>
              <w:top w:val="single" w:sz="4" w:space="0" w:color="auto"/>
              <w:left w:val="single" w:sz="4" w:space="0" w:color="auto"/>
              <w:bottom w:val="single" w:sz="4" w:space="0" w:color="auto"/>
              <w:right w:val="single" w:sz="12" w:space="0" w:color="auto"/>
            </w:tcBorders>
          </w:tcPr>
          <w:p w14:paraId="7C42C27C" w14:textId="77777777" w:rsidR="00F11B2F" w:rsidRPr="00D116DD" w:rsidRDefault="00094A43" w:rsidP="00FF5EC0">
            <w:pPr>
              <w:pStyle w:val="PlainText"/>
              <w:rPr>
                <w:rFonts w:asciiTheme="minorHAnsi" w:hAnsiTheme="minorHAnsi" w:cstheme="minorHAnsi"/>
                <w:sz w:val="20"/>
                <w:szCs w:val="20"/>
                <w:lang w:val="en-AU"/>
              </w:rPr>
            </w:pPr>
            <w:r w:rsidRPr="00D116DD">
              <w:rPr>
                <w:rFonts w:asciiTheme="minorHAnsi" w:hAnsiTheme="minorHAnsi" w:cstheme="minorHAnsi"/>
                <w:color w:val="000000"/>
                <w:sz w:val="20"/>
                <w:szCs w:val="20"/>
                <w:lang w:val="en-AU"/>
              </w:rPr>
              <w:t>Clarifies roles and responsibilities of staff and project teams and achieves necessary support for outcomes</w:t>
            </w:r>
          </w:p>
        </w:tc>
      </w:tr>
      <w:tr w:rsidR="00F11B2F" w:rsidRPr="00D116DD" w14:paraId="09C5E536" w14:textId="77777777" w:rsidTr="004F1561">
        <w:tc>
          <w:tcPr>
            <w:tcW w:w="5812" w:type="dxa"/>
            <w:tcBorders>
              <w:top w:val="single" w:sz="4" w:space="0" w:color="auto"/>
              <w:left w:val="single" w:sz="12" w:space="0" w:color="auto"/>
              <w:bottom w:val="single" w:sz="4" w:space="0" w:color="auto"/>
              <w:right w:val="single" w:sz="4" w:space="0" w:color="auto"/>
            </w:tcBorders>
            <w:shd w:val="clear" w:color="auto" w:fill="C0C0C0"/>
          </w:tcPr>
          <w:p w14:paraId="3B88DEDF" w14:textId="77777777" w:rsidR="00F11B2F" w:rsidRPr="00D116DD" w:rsidRDefault="00F11B2F" w:rsidP="00AA55EB">
            <w:pPr>
              <w:spacing w:before="40" w:after="40"/>
              <w:rPr>
                <w:rFonts w:asciiTheme="minorHAnsi" w:hAnsiTheme="minorHAnsi" w:cstheme="minorHAnsi"/>
                <w:b/>
                <w:color w:val="000000"/>
                <w:sz w:val="20"/>
                <w:szCs w:val="20"/>
                <w:lang w:val="en-AU"/>
              </w:rPr>
            </w:pPr>
          </w:p>
        </w:tc>
        <w:tc>
          <w:tcPr>
            <w:tcW w:w="3119" w:type="dxa"/>
            <w:tcBorders>
              <w:top w:val="single" w:sz="4" w:space="0" w:color="auto"/>
              <w:left w:val="single" w:sz="4" w:space="0" w:color="auto"/>
              <w:bottom w:val="single" w:sz="4" w:space="0" w:color="auto"/>
              <w:right w:val="single" w:sz="4" w:space="0" w:color="auto"/>
            </w:tcBorders>
          </w:tcPr>
          <w:p w14:paraId="0CDAE8AE" w14:textId="77777777" w:rsidR="00F11B2F" w:rsidRPr="00D116DD" w:rsidRDefault="00094A43" w:rsidP="00990FF9">
            <w:pPr>
              <w:spacing w:before="40" w:after="40"/>
              <w:rPr>
                <w:rFonts w:asciiTheme="minorHAnsi" w:hAnsiTheme="minorHAnsi" w:cstheme="minorHAnsi"/>
                <w:color w:val="000000"/>
                <w:sz w:val="20"/>
                <w:szCs w:val="20"/>
                <w:lang w:val="en-AU"/>
              </w:rPr>
            </w:pPr>
            <w:r w:rsidRPr="00D116DD">
              <w:rPr>
                <w:rFonts w:asciiTheme="minorHAnsi" w:hAnsiTheme="minorHAnsi" w:cstheme="minorHAnsi"/>
                <w:color w:val="000000"/>
                <w:sz w:val="20"/>
                <w:szCs w:val="20"/>
                <w:lang w:val="en-AU"/>
              </w:rPr>
              <w:t>Contract Management</w:t>
            </w:r>
          </w:p>
        </w:tc>
        <w:tc>
          <w:tcPr>
            <w:tcW w:w="6804" w:type="dxa"/>
            <w:tcBorders>
              <w:top w:val="single" w:sz="4" w:space="0" w:color="auto"/>
              <w:left w:val="single" w:sz="4" w:space="0" w:color="auto"/>
              <w:bottom w:val="single" w:sz="4" w:space="0" w:color="auto"/>
              <w:right w:val="single" w:sz="12" w:space="0" w:color="auto"/>
            </w:tcBorders>
          </w:tcPr>
          <w:p w14:paraId="451D229E" w14:textId="77777777" w:rsidR="00F11B2F" w:rsidRPr="00D116DD" w:rsidRDefault="00094A43" w:rsidP="00AA55EB">
            <w:pPr>
              <w:pStyle w:val="PlainText"/>
              <w:rPr>
                <w:rFonts w:asciiTheme="minorHAnsi" w:hAnsiTheme="minorHAnsi" w:cstheme="minorHAnsi"/>
                <w:color w:val="000000"/>
                <w:sz w:val="20"/>
                <w:szCs w:val="20"/>
                <w:lang w:val="en-AU"/>
              </w:rPr>
            </w:pPr>
            <w:r w:rsidRPr="00D116DD">
              <w:rPr>
                <w:rFonts w:asciiTheme="minorHAnsi" w:hAnsiTheme="minorHAnsi" w:cstheme="minorHAnsi"/>
                <w:color w:val="000000"/>
                <w:sz w:val="20"/>
                <w:szCs w:val="20"/>
                <w:lang w:val="en-AU"/>
              </w:rPr>
              <w:t>Monitors contracts and checks that contractual obligations of both parties are met</w:t>
            </w:r>
          </w:p>
        </w:tc>
      </w:tr>
      <w:tr w:rsidR="00F11B2F" w:rsidRPr="00D116DD" w14:paraId="4C982085" w14:textId="77777777" w:rsidTr="004F1561">
        <w:tc>
          <w:tcPr>
            <w:tcW w:w="5812" w:type="dxa"/>
            <w:tcBorders>
              <w:top w:val="single" w:sz="4" w:space="0" w:color="auto"/>
              <w:left w:val="single" w:sz="12" w:space="0" w:color="auto"/>
              <w:bottom w:val="single" w:sz="4" w:space="0" w:color="auto"/>
              <w:right w:val="single" w:sz="4" w:space="0" w:color="auto"/>
            </w:tcBorders>
          </w:tcPr>
          <w:p w14:paraId="07F70BFB" w14:textId="77777777" w:rsidR="00F11B2F" w:rsidRPr="00D116DD" w:rsidRDefault="00094A43" w:rsidP="00990FF9">
            <w:pPr>
              <w:spacing w:before="40" w:after="40"/>
              <w:rPr>
                <w:rFonts w:asciiTheme="minorHAnsi" w:hAnsiTheme="minorHAnsi" w:cstheme="minorHAnsi"/>
                <w:color w:val="000000"/>
                <w:sz w:val="20"/>
                <w:szCs w:val="20"/>
                <w:lang w:val="en-AU"/>
              </w:rPr>
            </w:pPr>
            <w:r w:rsidRPr="00D116DD">
              <w:rPr>
                <w:rFonts w:asciiTheme="minorHAnsi" w:hAnsiTheme="minorHAnsi" w:cstheme="minorHAnsi"/>
                <w:b/>
                <w:color w:val="000000"/>
                <w:sz w:val="20"/>
                <w:szCs w:val="20"/>
                <w:lang w:val="en-AU"/>
              </w:rPr>
              <w:t>Change and Re</w:t>
            </w:r>
            <w:r w:rsidR="00F11B2F" w:rsidRPr="00D116DD">
              <w:rPr>
                <w:rFonts w:asciiTheme="minorHAnsi" w:hAnsiTheme="minorHAnsi" w:cstheme="minorHAnsi"/>
                <w:b/>
                <w:color w:val="000000"/>
                <w:sz w:val="20"/>
                <w:szCs w:val="20"/>
                <w:lang w:val="en-AU"/>
              </w:rPr>
              <w:t>sponsiveness</w:t>
            </w:r>
          </w:p>
          <w:p w14:paraId="2B935AFA" w14:textId="77777777" w:rsidR="00F11B2F" w:rsidRPr="00D116DD" w:rsidRDefault="00F11B2F" w:rsidP="00990FF9">
            <w:pPr>
              <w:spacing w:before="40" w:after="40"/>
              <w:rPr>
                <w:rFonts w:asciiTheme="minorHAnsi" w:hAnsiTheme="minorHAnsi" w:cstheme="minorHAnsi"/>
                <w:noProof/>
                <w:sz w:val="20"/>
                <w:szCs w:val="20"/>
                <w:lang w:val="en-AU"/>
              </w:rPr>
            </w:pPr>
          </w:p>
        </w:tc>
        <w:tc>
          <w:tcPr>
            <w:tcW w:w="3119" w:type="dxa"/>
            <w:tcBorders>
              <w:top w:val="single" w:sz="4" w:space="0" w:color="auto"/>
              <w:left w:val="single" w:sz="4" w:space="0" w:color="auto"/>
              <w:bottom w:val="single" w:sz="4" w:space="0" w:color="auto"/>
              <w:right w:val="single" w:sz="4" w:space="0" w:color="auto"/>
            </w:tcBorders>
          </w:tcPr>
          <w:p w14:paraId="4F15E48A" w14:textId="77777777" w:rsidR="00F11B2F" w:rsidRPr="00D116DD" w:rsidRDefault="00F11B2F" w:rsidP="00990FF9">
            <w:pPr>
              <w:spacing w:before="40" w:after="40"/>
              <w:rPr>
                <w:rFonts w:asciiTheme="minorHAnsi" w:hAnsiTheme="minorHAnsi" w:cstheme="minorHAnsi"/>
                <w:sz w:val="20"/>
                <w:szCs w:val="20"/>
                <w:lang w:val="en-AU"/>
              </w:rPr>
            </w:pPr>
            <w:r w:rsidRPr="00D116DD">
              <w:rPr>
                <w:rFonts w:asciiTheme="minorHAnsi" w:hAnsiTheme="minorHAnsi" w:cstheme="minorHAnsi"/>
                <w:color w:val="000000"/>
                <w:sz w:val="20"/>
                <w:szCs w:val="20"/>
                <w:lang w:val="en-AU"/>
              </w:rPr>
              <w:t>Technology</w:t>
            </w:r>
          </w:p>
        </w:tc>
        <w:tc>
          <w:tcPr>
            <w:tcW w:w="6804" w:type="dxa"/>
            <w:tcBorders>
              <w:top w:val="single" w:sz="4" w:space="0" w:color="auto"/>
              <w:left w:val="single" w:sz="4" w:space="0" w:color="auto"/>
              <w:bottom w:val="single" w:sz="4" w:space="0" w:color="auto"/>
              <w:right w:val="single" w:sz="12" w:space="0" w:color="auto"/>
            </w:tcBorders>
          </w:tcPr>
          <w:p w14:paraId="15ED530F" w14:textId="77777777" w:rsidR="00F11B2F" w:rsidRPr="00D116DD" w:rsidRDefault="00F11B2F" w:rsidP="00094A43">
            <w:pPr>
              <w:spacing w:before="40" w:after="40"/>
              <w:rPr>
                <w:rFonts w:asciiTheme="minorHAnsi" w:hAnsiTheme="minorHAnsi" w:cstheme="minorHAnsi"/>
                <w:sz w:val="20"/>
                <w:szCs w:val="20"/>
                <w:lang w:val="en-AU"/>
              </w:rPr>
            </w:pPr>
            <w:r w:rsidRPr="00D116DD">
              <w:rPr>
                <w:rFonts w:asciiTheme="minorHAnsi" w:hAnsiTheme="minorHAnsi" w:cstheme="minorHAnsi"/>
                <w:color w:val="000000"/>
                <w:sz w:val="20"/>
                <w:szCs w:val="20"/>
                <w:lang w:val="en-AU"/>
              </w:rPr>
              <w:t xml:space="preserve">Promotes the use of new technologies to </w:t>
            </w:r>
            <w:r w:rsidR="00094A43" w:rsidRPr="00D116DD">
              <w:rPr>
                <w:rFonts w:asciiTheme="minorHAnsi" w:hAnsiTheme="minorHAnsi" w:cstheme="minorHAnsi"/>
                <w:color w:val="000000"/>
                <w:sz w:val="20"/>
                <w:szCs w:val="20"/>
                <w:lang w:val="en-AU"/>
              </w:rPr>
              <w:t>strengthen the organisation and improve business practice</w:t>
            </w:r>
          </w:p>
        </w:tc>
      </w:tr>
      <w:tr w:rsidR="00F11B2F" w:rsidRPr="00D116DD" w14:paraId="0E59F3AA" w14:textId="77777777" w:rsidTr="004F1561">
        <w:tc>
          <w:tcPr>
            <w:tcW w:w="5812" w:type="dxa"/>
            <w:tcBorders>
              <w:top w:val="single" w:sz="4" w:space="0" w:color="auto"/>
              <w:left w:val="single" w:sz="12" w:space="0" w:color="auto"/>
              <w:bottom w:val="single" w:sz="4" w:space="0" w:color="auto"/>
              <w:right w:val="single" w:sz="4" w:space="0" w:color="auto"/>
            </w:tcBorders>
            <w:shd w:val="clear" w:color="auto" w:fill="C0C0C0"/>
          </w:tcPr>
          <w:p w14:paraId="03245F65" w14:textId="77777777" w:rsidR="00F11B2F" w:rsidRPr="00D116DD" w:rsidRDefault="00F11B2F" w:rsidP="00C329B4">
            <w:pPr>
              <w:spacing w:before="40" w:after="40"/>
              <w:rPr>
                <w:rFonts w:asciiTheme="minorHAnsi" w:hAnsiTheme="minorHAnsi" w:cstheme="minorHAnsi"/>
                <w:noProof/>
                <w:sz w:val="20"/>
                <w:szCs w:val="20"/>
                <w:lang w:val="en-AU"/>
              </w:rPr>
            </w:pPr>
          </w:p>
        </w:tc>
        <w:tc>
          <w:tcPr>
            <w:tcW w:w="3119" w:type="dxa"/>
            <w:tcBorders>
              <w:top w:val="single" w:sz="4" w:space="0" w:color="auto"/>
              <w:left w:val="single" w:sz="4" w:space="0" w:color="auto"/>
              <w:bottom w:val="single" w:sz="4" w:space="0" w:color="auto"/>
              <w:right w:val="single" w:sz="4" w:space="0" w:color="auto"/>
            </w:tcBorders>
          </w:tcPr>
          <w:p w14:paraId="256C4756" w14:textId="77777777" w:rsidR="00F11B2F" w:rsidRPr="00D116DD" w:rsidRDefault="00F11B2F" w:rsidP="0024083A">
            <w:pPr>
              <w:rPr>
                <w:rFonts w:asciiTheme="minorHAnsi" w:hAnsiTheme="minorHAnsi" w:cstheme="minorHAnsi"/>
                <w:color w:val="000000"/>
                <w:sz w:val="20"/>
                <w:szCs w:val="20"/>
                <w:lang w:val="en-AU"/>
              </w:rPr>
            </w:pPr>
            <w:r w:rsidRPr="00D116DD">
              <w:rPr>
                <w:rFonts w:asciiTheme="minorHAnsi" w:hAnsiTheme="minorHAnsi" w:cstheme="minorHAnsi"/>
                <w:color w:val="000000"/>
                <w:sz w:val="20"/>
                <w:szCs w:val="20"/>
                <w:lang w:val="en-AU"/>
              </w:rPr>
              <w:t>Change Management</w:t>
            </w:r>
          </w:p>
        </w:tc>
        <w:tc>
          <w:tcPr>
            <w:tcW w:w="6804" w:type="dxa"/>
            <w:tcBorders>
              <w:top w:val="single" w:sz="4" w:space="0" w:color="auto"/>
              <w:left w:val="single" w:sz="4" w:space="0" w:color="auto"/>
              <w:bottom w:val="single" w:sz="4" w:space="0" w:color="auto"/>
              <w:right w:val="single" w:sz="12" w:space="0" w:color="auto"/>
            </w:tcBorders>
          </w:tcPr>
          <w:p w14:paraId="45F97713" w14:textId="77777777" w:rsidR="00F11B2F" w:rsidRPr="00D116DD" w:rsidRDefault="00F11B2F" w:rsidP="00094A43">
            <w:pPr>
              <w:rPr>
                <w:rFonts w:asciiTheme="minorHAnsi" w:hAnsiTheme="minorHAnsi" w:cstheme="minorHAnsi"/>
                <w:color w:val="000000"/>
                <w:sz w:val="20"/>
                <w:szCs w:val="20"/>
                <w:lang w:val="en-AU"/>
              </w:rPr>
            </w:pPr>
            <w:r w:rsidRPr="00D116DD">
              <w:rPr>
                <w:rFonts w:asciiTheme="minorHAnsi" w:hAnsiTheme="minorHAnsi" w:cstheme="minorHAnsi"/>
                <w:color w:val="000000"/>
                <w:sz w:val="20"/>
                <w:szCs w:val="20"/>
                <w:lang w:val="en-AU"/>
              </w:rPr>
              <w:t>Keeps informed of changing political, economic</w:t>
            </w:r>
            <w:r w:rsidR="00094A43" w:rsidRPr="00D116DD">
              <w:rPr>
                <w:rFonts w:asciiTheme="minorHAnsi" w:hAnsiTheme="minorHAnsi" w:cstheme="minorHAnsi"/>
                <w:color w:val="000000"/>
                <w:sz w:val="20"/>
                <w:szCs w:val="20"/>
                <w:lang w:val="en-AU"/>
              </w:rPr>
              <w:t xml:space="preserve"> and social context and responds to changing needs</w:t>
            </w:r>
          </w:p>
        </w:tc>
      </w:tr>
      <w:tr w:rsidR="00F11B2F" w:rsidRPr="00D116DD" w14:paraId="78C94EF6" w14:textId="77777777" w:rsidTr="004F1561">
        <w:tc>
          <w:tcPr>
            <w:tcW w:w="5812" w:type="dxa"/>
            <w:tcBorders>
              <w:top w:val="single" w:sz="4" w:space="0" w:color="auto"/>
              <w:left w:val="single" w:sz="12" w:space="0" w:color="auto"/>
              <w:bottom w:val="single" w:sz="4" w:space="0" w:color="auto"/>
              <w:right w:val="single" w:sz="4" w:space="0" w:color="auto"/>
            </w:tcBorders>
            <w:shd w:val="clear" w:color="auto" w:fill="C0C0C0"/>
          </w:tcPr>
          <w:p w14:paraId="2BE5797B" w14:textId="77777777" w:rsidR="00F11B2F" w:rsidRPr="00D116DD" w:rsidRDefault="00F11B2F" w:rsidP="00C329B4">
            <w:pPr>
              <w:spacing w:before="40" w:after="40"/>
              <w:rPr>
                <w:rFonts w:asciiTheme="minorHAnsi" w:hAnsiTheme="minorHAnsi" w:cstheme="minorHAnsi"/>
                <w:noProof/>
                <w:sz w:val="20"/>
                <w:szCs w:val="20"/>
                <w:lang w:val="en-AU"/>
              </w:rPr>
            </w:pPr>
          </w:p>
        </w:tc>
        <w:tc>
          <w:tcPr>
            <w:tcW w:w="3119" w:type="dxa"/>
            <w:tcBorders>
              <w:top w:val="single" w:sz="4" w:space="0" w:color="auto"/>
              <w:left w:val="single" w:sz="4" w:space="0" w:color="auto"/>
              <w:bottom w:val="single" w:sz="4" w:space="0" w:color="auto"/>
              <w:right w:val="single" w:sz="4" w:space="0" w:color="auto"/>
            </w:tcBorders>
          </w:tcPr>
          <w:p w14:paraId="1D722A6B" w14:textId="77777777" w:rsidR="00F11B2F" w:rsidRPr="00D116DD" w:rsidRDefault="00094A43" w:rsidP="0024083A">
            <w:pPr>
              <w:rPr>
                <w:rFonts w:asciiTheme="minorHAnsi" w:hAnsiTheme="minorHAnsi" w:cstheme="minorHAnsi"/>
                <w:color w:val="000000"/>
                <w:sz w:val="20"/>
                <w:szCs w:val="20"/>
                <w:lang w:val="en-AU"/>
              </w:rPr>
            </w:pPr>
            <w:r w:rsidRPr="00D116DD">
              <w:rPr>
                <w:rFonts w:asciiTheme="minorHAnsi" w:hAnsiTheme="minorHAnsi" w:cstheme="minorHAnsi"/>
                <w:color w:val="000000"/>
                <w:sz w:val="20"/>
                <w:szCs w:val="20"/>
                <w:lang w:val="en-AU"/>
              </w:rPr>
              <w:t>Multi-skilling</w:t>
            </w:r>
          </w:p>
        </w:tc>
        <w:tc>
          <w:tcPr>
            <w:tcW w:w="6804" w:type="dxa"/>
            <w:tcBorders>
              <w:top w:val="single" w:sz="4" w:space="0" w:color="auto"/>
              <w:left w:val="single" w:sz="4" w:space="0" w:color="auto"/>
              <w:bottom w:val="single" w:sz="4" w:space="0" w:color="auto"/>
              <w:right w:val="single" w:sz="12" w:space="0" w:color="auto"/>
            </w:tcBorders>
          </w:tcPr>
          <w:p w14:paraId="3FD21054" w14:textId="77777777" w:rsidR="00F11B2F" w:rsidRPr="00D116DD" w:rsidRDefault="00094A43" w:rsidP="00094A43">
            <w:pPr>
              <w:rPr>
                <w:rFonts w:asciiTheme="minorHAnsi" w:hAnsiTheme="minorHAnsi" w:cstheme="minorHAnsi"/>
                <w:color w:val="000000"/>
                <w:sz w:val="20"/>
                <w:szCs w:val="20"/>
                <w:lang w:val="en-AU"/>
              </w:rPr>
            </w:pPr>
            <w:r w:rsidRPr="00D116DD">
              <w:rPr>
                <w:rFonts w:asciiTheme="minorHAnsi" w:hAnsiTheme="minorHAnsi" w:cstheme="minorHAnsi"/>
                <w:color w:val="000000"/>
                <w:sz w:val="20"/>
                <w:szCs w:val="20"/>
                <w:lang w:val="en-AU"/>
              </w:rPr>
              <w:t>Designs jobs and teams with an emphasis on multi-skilling and opportunities for shared learning</w:t>
            </w:r>
          </w:p>
        </w:tc>
      </w:tr>
      <w:tr w:rsidR="00F11B2F" w:rsidRPr="00D116DD" w14:paraId="7130ECD5" w14:textId="77777777" w:rsidTr="004F1561">
        <w:trPr>
          <w:trHeight w:val="402"/>
        </w:trPr>
        <w:tc>
          <w:tcPr>
            <w:tcW w:w="5812" w:type="dxa"/>
            <w:tcBorders>
              <w:top w:val="single" w:sz="4" w:space="0" w:color="auto"/>
              <w:left w:val="single" w:sz="12" w:space="0" w:color="auto"/>
              <w:bottom w:val="single" w:sz="4" w:space="0" w:color="auto"/>
              <w:right w:val="single" w:sz="4" w:space="0" w:color="auto"/>
            </w:tcBorders>
          </w:tcPr>
          <w:p w14:paraId="5DE73B83" w14:textId="77777777" w:rsidR="00F11B2F" w:rsidRPr="00D116DD" w:rsidRDefault="00094A43" w:rsidP="0024083A">
            <w:pPr>
              <w:spacing w:before="40" w:after="40"/>
              <w:rPr>
                <w:rFonts w:asciiTheme="minorHAnsi" w:hAnsiTheme="minorHAnsi" w:cstheme="minorHAnsi"/>
                <w:b/>
                <w:color w:val="000000"/>
                <w:sz w:val="20"/>
                <w:szCs w:val="20"/>
                <w:lang w:val="en-AU"/>
              </w:rPr>
            </w:pPr>
            <w:r w:rsidRPr="00D116DD">
              <w:rPr>
                <w:rFonts w:asciiTheme="minorHAnsi" w:hAnsiTheme="minorHAnsi" w:cstheme="minorHAnsi"/>
                <w:b/>
                <w:color w:val="000000"/>
                <w:sz w:val="20"/>
                <w:szCs w:val="20"/>
                <w:lang w:val="en-AU"/>
              </w:rPr>
              <w:lastRenderedPageBreak/>
              <w:t>Governance and C</w:t>
            </w:r>
            <w:r w:rsidR="00F11B2F" w:rsidRPr="00D116DD">
              <w:rPr>
                <w:rFonts w:asciiTheme="minorHAnsi" w:hAnsiTheme="minorHAnsi" w:cstheme="minorHAnsi"/>
                <w:b/>
                <w:color w:val="000000"/>
                <w:sz w:val="20"/>
                <w:szCs w:val="20"/>
                <w:lang w:val="en-AU"/>
              </w:rPr>
              <w:t>ompliance</w:t>
            </w:r>
          </w:p>
        </w:tc>
        <w:tc>
          <w:tcPr>
            <w:tcW w:w="3119" w:type="dxa"/>
            <w:tcBorders>
              <w:top w:val="single" w:sz="4" w:space="0" w:color="auto"/>
              <w:left w:val="single" w:sz="4" w:space="0" w:color="auto"/>
              <w:bottom w:val="single" w:sz="4" w:space="0" w:color="auto"/>
              <w:right w:val="single" w:sz="4" w:space="0" w:color="auto"/>
            </w:tcBorders>
          </w:tcPr>
          <w:p w14:paraId="0AE2EC15" w14:textId="77777777" w:rsidR="00F11B2F" w:rsidRPr="00D116DD" w:rsidRDefault="00F11B2F" w:rsidP="0024083A">
            <w:pPr>
              <w:spacing w:before="40" w:after="40"/>
              <w:rPr>
                <w:rFonts w:asciiTheme="minorHAnsi" w:hAnsiTheme="minorHAnsi" w:cstheme="minorHAnsi"/>
                <w:noProof/>
                <w:sz w:val="20"/>
                <w:szCs w:val="20"/>
                <w:lang w:val="en-AU"/>
              </w:rPr>
            </w:pPr>
            <w:r w:rsidRPr="00D116DD">
              <w:rPr>
                <w:rFonts w:asciiTheme="minorHAnsi" w:hAnsiTheme="minorHAnsi" w:cstheme="minorHAnsi"/>
                <w:noProof/>
                <w:sz w:val="20"/>
                <w:szCs w:val="20"/>
                <w:lang w:val="en-AU"/>
              </w:rPr>
              <w:t>Strategy</w:t>
            </w:r>
          </w:p>
        </w:tc>
        <w:tc>
          <w:tcPr>
            <w:tcW w:w="6804" w:type="dxa"/>
            <w:tcBorders>
              <w:top w:val="single" w:sz="4" w:space="0" w:color="auto"/>
              <w:left w:val="single" w:sz="4" w:space="0" w:color="auto"/>
              <w:bottom w:val="single" w:sz="4" w:space="0" w:color="auto"/>
              <w:right w:val="single" w:sz="12" w:space="0" w:color="auto"/>
            </w:tcBorders>
          </w:tcPr>
          <w:p w14:paraId="3E878CCA" w14:textId="77777777" w:rsidR="00F11B2F" w:rsidRPr="00D116DD" w:rsidRDefault="00F11B2F" w:rsidP="00094A43">
            <w:pPr>
              <w:spacing w:before="40" w:after="40"/>
              <w:rPr>
                <w:rFonts w:asciiTheme="minorHAnsi" w:hAnsiTheme="minorHAnsi" w:cstheme="minorHAnsi"/>
                <w:color w:val="000000"/>
                <w:sz w:val="20"/>
                <w:szCs w:val="20"/>
                <w:lang w:val="en-AU"/>
              </w:rPr>
            </w:pPr>
            <w:r w:rsidRPr="00D116DD">
              <w:rPr>
                <w:rFonts w:asciiTheme="minorHAnsi" w:hAnsiTheme="minorHAnsi" w:cstheme="minorHAnsi"/>
                <w:color w:val="000000"/>
                <w:sz w:val="20"/>
                <w:szCs w:val="20"/>
                <w:lang w:val="en-AU"/>
              </w:rPr>
              <w:t>Establishes and reviews systems to support strategic plan and achieve organisational goals</w:t>
            </w:r>
          </w:p>
        </w:tc>
      </w:tr>
      <w:tr w:rsidR="00F11B2F" w:rsidRPr="00D116DD" w14:paraId="7DF38409" w14:textId="77777777" w:rsidTr="006040D4">
        <w:tc>
          <w:tcPr>
            <w:tcW w:w="5812" w:type="dxa"/>
            <w:tcBorders>
              <w:top w:val="single" w:sz="4" w:space="0" w:color="auto"/>
              <w:left w:val="single" w:sz="12" w:space="0" w:color="auto"/>
              <w:bottom w:val="single" w:sz="4" w:space="0" w:color="auto"/>
              <w:right w:val="single" w:sz="4" w:space="0" w:color="auto"/>
            </w:tcBorders>
            <w:shd w:val="clear" w:color="auto" w:fill="C0C0C0"/>
          </w:tcPr>
          <w:p w14:paraId="7CFAA435" w14:textId="77777777" w:rsidR="00F11B2F" w:rsidRPr="00D116DD" w:rsidRDefault="00F11B2F" w:rsidP="00C329B4">
            <w:pPr>
              <w:spacing w:before="40" w:after="40"/>
              <w:rPr>
                <w:rFonts w:asciiTheme="minorHAnsi" w:hAnsiTheme="minorHAnsi" w:cstheme="minorHAnsi"/>
                <w:color w:val="000000"/>
                <w:sz w:val="20"/>
                <w:szCs w:val="20"/>
                <w:lang w:val="en-AU"/>
              </w:rPr>
            </w:pPr>
          </w:p>
        </w:tc>
        <w:tc>
          <w:tcPr>
            <w:tcW w:w="3119" w:type="dxa"/>
            <w:tcBorders>
              <w:top w:val="single" w:sz="4" w:space="0" w:color="auto"/>
              <w:left w:val="single" w:sz="4" w:space="0" w:color="auto"/>
              <w:bottom w:val="single" w:sz="4" w:space="0" w:color="auto"/>
              <w:right w:val="single" w:sz="4" w:space="0" w:color="auto"/>
            </w:tcBorders>
          </w:tcPr>
          <w:p w14:paraId="367A76C5" w14:textId="4B526CB8" w:rsidR="00F11B2F" w:rsidRPr="00D116DD" w:rsidRDefault="00F11B2F" w:rsidP="0024083A">
            <w:pPr>
              <w:spacing w:before="40" w:after="40"/>
              <w:rPr>
                <w:rFonts w:asciiTheme="minorHAnsi" w:hAnsiTheme="minorHAnsi" w:cstheme="minorHAnsi"/>
                <w:color w:val="000000"/>
                <w:sz w:val="20"/>
                <w:szCs w:val="20"/>
                <w:lang w:val="en-AU"/>
              </w:rPr>
            </w:pPr>
            <w:r w:rsidRPr="00D116DD">
              <w:rPr>
                <w:rFonts w:asciiTheme="minorHAnsi" w:hAnsiTheme="minorHAnsi" w:cstheme="minorHAnsi"/>
                <w:color w:val="000000"/>
                <w:sz w:val="20"/>
                <w:szCs w:val="20"/>
                <w:lang w:val="en-AU"/>
              </w:rPr>
              <w:t xml:space="preserve">Legislation </w:t>
            </w:r>
            <w:r w:rsidR="001123D6" w:rsidRPr="00D116DD">
              <w:rPr>
                <w:rFonts w:asciiTheme="minorHAnsi" w:hAnsiTheme="minorHAnsi" w:cstheme="minorHAnsi"/>
                <w:color w:val="000000"/>
                <w:sz w:val="20"/>
                <w:szCs w:val="20"/>
                <w:lang w:val="en-AU"/>
              </w:rPr>
              <w:t>and</w:t>
            </w:r>
            <w:r w:rsidRPr="00D116DD">
              <w:rPr>
                <w:rFonts w:asciiTheme="minorHAnsi" w:hAnsiTheme="minorHAnsi" w:cstheme="minorHAnsi"/>
                <w:color w:val="000000"/>
                <w:sz w:val="20"/>
                <w:szCs w:val="20"/>
                <w:lang w:val="en-AU"/>
              </w:rPr>
              <w:t xml:space="preserve"> Compliance</w:t>
            </w:r>
          </w:p>
        </w:tc>
        <w:tc>
          <w:tcPr>
            <w:tcW w:w="6804" w:type="dxa"/>
            <w:tcBorders>
              <w:top w:val="single" w:sz="4" w:space="0" w:color="auto"/>
              <w:left w:val="single" w:sz="4" w:space="0" w:color="auto"/>
              <w:bottom w:val="single" w:sz="4" w:space="0" w:color="auto"/>
              <w:right w:val="single" w:sz="12" w:space="0" w:color="auto"/>
            </w:tcBorders>
          </w:tcPr>
          <w:p w14:paraId="132B449A" w14:textId="77777777" w:rsidR="00F11B2F" w:rsidRPr="00D116DD" w:rsidRDefault="00094A43" w:rsidP="00FF5EC0">
            <w:pPr>
              <w:spacing w:before="40" w:after="40"/>
              <w:rPr>
                <w:rFonts w:asciiTheme="minorHAnsi" w:hAnsiTheme="minorHAnsi" w:cstheme="minorHAnsi"/>
                <w:color w:val="000000"/>
                <w:sz w:val="20"/>
                <w:szCs w:val="20"/>
                <w:lang w:val="en-AU"/>
              </w:rPr>
            </w:pPr>
            <w:r w:rsidRPr="00D116DD">
              <w:rPr>
                <w:rFonts w:asciiTheme="minorHAnsi" w:hAnsiTheme="minorHAnsi" w:cstheme="minorHAnsi"/>
                <w:color w:val="000000"/>
                <w:sz w:val="20"/>
                <w:szCs w:val="20"/>
                <w:lang w:val="en-AU"/>
              </w:rPr>
              <w:t>Manages work practices to comply with relevant legislation and licensing requirements</w:t>
            </w:r>
          </w:p>
        </w:tc>
      </w:tr>
      <w:tr w:rsidR="00F11B2F" w:rsidRPr="00D116DD" w14:paraId="16CBC633" w14:textId="77777777" w:rsidTr="006040D4">
        <w:tc>
          <w:tcPr>
            <w:tcW w:w="5812" w:type="dxa"/>
            <w:tcBorders>
              <w:top w:val="single" w:sz="4" w:space="0" w:color="auto"/>
              <w:left w:val="single" w:sz="12" w:space="0" w:color="auto"/>
              <w:bottom w:val="single" w:sz="4" w:space="0" w:color="auto"/>
              <w:right w:val="single" w:sz="4" w:space="0" w:color="auto"/>
            </w:tcBorders>
            <w:shd w:val="clear" w:color="auto" w:fill="C0C0C0"/>
          </w:tcPr>
          <w:p w14:paraId="021D410A" w14:textId="77777777" w:rsidR="00F11B2F" w:rsidRPr="00D116DD" w:rsidRDefault="00F11B2F" w:rsidP="00C329B4">
            <w:pPr>
              <w:spacing w:before="40" w:after="40"/>
              <w:rPr>
                <w:rFonts w:asciiTheme="minorHAnsi" w:hAnsiTheme="minorHAnsi" w:cstheme="minorHAnsi"/>
                <w:color w:val="000000"/>
                <w:sz w:val="20"/>
                <w:szCs w:val="20"/>
                <w:lang w:val="en-AU"/>
              </w:rPr>
            </w:pPr>
          </w:p>
        </w:tc>
        <w:tc>
          <w:tcPr>
            <w:tcW w:w="3119" w:type="dxa"/>
            <w:tcBorders>
              <w:top w:val="single" w:sz="4" w:space="0" w:color="auto"/>
              <w:left w:val="single" w:sz="4" w:space="0" w:color="auto"/>
              <w:bottom w:val="single" w:sz="4" w:space="0" w:color="auto"/>
              <w:right w:val="single" w:sz="4" w:space="0" w:color="auto"/>
            </w:tcBorders>
          </w:tcPr>
          <w:p w14:paraId="3754C22C" w14:textId="77777777" w:rsidR="00F11B2F" w:rsidRPr="00D116DD" w:rsidRDefault="00F11B2F" w:rsidP="0024083A">
            <w:pPr>
              <w:spacing w:before="40" w:after="40"/>
              <w:rPr>
                <w:rFonts w:asciiTheme="minorHAnsi" w:hAnsiTheme="minorHAnsi" w:cstheme="minorHAnsi"/>
                <w:color w:val="000000"/>
                <w:sz w:val="20"/>
                <w:szCs w:val="20"/>
                <w:lang w:val="en-AU"/>
              </w:rPr>
            </w:pPr>
            <w:r w:rsidRPr="00D116DD">
              <w:rPr>
                <w:rFonts w:asciiTheme="minorHAnsi" w:hAnsiTheme="minorHAnsi" w:cstheme="minorHAnsi"/>
                <w:color w:val="000000"/>
                <w:sz w:val="20"/>
                <w:szCs w:val="20"/>
                <w:lang w:val="en-AU"/>
              </w:rPr>
              <w:t>Risk Management</w:t>
            </w:r>
          </w:p>
        </w:tc>
        <w:tc>
          <w:tcPr>
            <w:tcW w:w="6804" w:type="dxa"/>
            <w:tcBorders>
              <w:top w:val="single" w:sz="4" w:space="0" w:color="auto"/>
              <w:left w:val="single" w:sz="4" w:space="0" w:color="auto"/>
              <w:bottom w:val="single" w:sz="4" w:space="0" w:color="auto"/>
              <w:right w:val="single" w:sz="12" w:space="0" w:color="auto"/>
            </w:tcBorders>
          </w:tcPr>
          <w:p w14:paraId="49A9EBE7" w14:textId="77777777" w:rsidR="00F11B2F" w:rsidRPr="00D116DD" w:rsidRDefault="00094A43" w:rsidP="00FF5EC0">
            <w:pPr>
              <w:spacing w:before="40" w:after="40"/>
              <w:rPr>
                <w:rFonts w:asciiTheme="minorHAnsi" w:hAnsiTheme="minorHAnsi" w:cstheme="minorHAnsi"/>
                <w:color w:val="000000"/>
                <w:sz w:val="20"/>
                <w:szCs w:val="20"/>
                <w:lang w:val="en-AU"/>
              </w:rPr>
            </w:pPr>
            <w:r w:rsidRPr="00D116DD">
              <w:rPr>
                <w:rFonts w:asciiTheme="minorHAnsi" w:hAnsiTheme="minorHAnsi" w:cstheme="minorHAnsi"/>
                <w:color w:val="000000"/>
                <w:sz w:val="20"/>
                <w:szCs w:val="20"/>
                <w:lang w:val="en-AU"/>
              </w:rPr>
              <w:t>Manages risk and encourages staff to manage opportunities</w:t>
            </w:r>
          </w:p>
        </w:tc>
      </w:tr>
    </w:tbl>
    <w:p w14:paraId="227F5EBB" w14:textId="77777777" w:rsidR="00A06E31" w:rsidRPr="00D116DD" w:rsidRDefault="00A06E31">
      <w:pPr>
        <w:rPr>
          <w:rFonts w:asciiTheme="minorHAnsi" w:hAnsiTheme="minorHAnsi" w:cstheme="minorHAnsi"/>
        </w:rPr>
      </w:pPr>
    </w:p>
    <w:tbl>
      <w:tblPr>
        <w:tblW w:w="15735" w:type="dxa"/>
        <w:tblInd w:w="-487" w:type="dxa"/>
        <w:tblLayout w:type="fixed"/>
        <w:tblCellMar>
          <w:left w:w="80" w:type="dxa"/>
          <w:right w:w="80" w:type="dxa"/>
        </w:tblCellMar>
        <w:tblLook w:val="0000" w:firstRow="0" w:lastRow="0" w:firstColumn="0" w:lastColumn="0" w:noHBand="0" w:noVBand="0"/>
      </w:tblPr>
      <w:tblGrid>
        <w:gridCol w:w="5812"/>
        <w:gridCol w:w="3119"/>
        <w:gridCol w:w="6804"/>
      </w:tblGrid>
      <w:tr w:rsidR="00F11B2F" w:rsidRPr="00D116DD" w14:paraId="635C7C48" w14:textId="77777777" w:rsidTr="00B921AB">
        <w:tc>
          <w:tcPr>
            <w:tcW w:w="5812" w:type="dxa"/>
            <w:tcBorders>
              <w:top w:val="single" w:sz="4" w:space="0" w:color="auto"/>
              <w:left w:val="single" w:sz="12" w:space="0" w:color="auto"/>
              <w:bottom w:val="single" w:sz="4" w:space="0" w:color="auto"/>
              <w:right w:val="single" w:sz="4" w:space="0" w:color="auto"/>
            </w:tcBorders>
            <w:shd w:val="clear" w:color="auto" w:fill="333399"/>
          </w:tcPr>
          <w:p w14:paraId="0B61FB5C" w14:textId="77777777" w:rsidR="00F11B2F" w:rsidRPr="00D116DD" w:rsidRDefault="00F11B2F" w:rsidP="0024083A">
            <w:pPr>
              <w:spacing w:before="40" w:after="40"/>
              <w:rPr>
                <w:rFonts w:asciiTheme="minorHAnsi" w:hAnsiTheme="minorHAnsi" w:cstheme="minorHAnsi"/>
                <w:b/>
                <w:color w:val="FFFFFF"/>
                <w:sz w:val="20"/>
                <w:szCs w:val="20"/>
                <w:lang w:val="en-AU"/>
              </w:rPr>
            </w:pPr>
            <w:r w:rsidRPr="00D116DD">
              <w:rPr>
                <w:rFonts w:asciiTheme="minorHAnsi" w:hAnsiTheme="minorHAnsi" w:cstheme="minorHAnsi"/>
                <w:b/>
                <w:color w:val="FFFFFF"/>
                <w:sz w:val="20"/>
                <w:szCs w:val="20"/>
                <w:lang w:val="en-AU"/>
              </w:rPr>
              <w:t>Technical Skills</w:t>
            </w:r>
          </w:p>
        </w:tc>
        <w:tc>
          <w:tcPr>
            <w:tcW w:w="3119" w:type="dxa"/>
            <w:tcBorders>
              <w:top w:val="single" w:sz="4" w:space="0" w:color="auto"/>
              <w:left w:val="single" w:sz="4" w:space="0" w:color="auto"/>
              <w:bottom w:val="single" w:sz="4" w:space="0" w:color="auto"/>
              <w:right w:val="single" w:sz="4" w:space="0" w:color="auto"/>
            </w:tcBorders>
            <w:shd w:val="clear" w:color="auto" w:fill="333399"/>
          </w:tcPr>
          <w:p w14:paraId="48F4C094" w14:textId="77777777" w:rsidR="00F11B2F" w:rsidRPr="00D116DD" w:rsidRDefault="00F11B2F" w:rsidP="0024083A">
            <w:pPr>
              <w:spacing w:before="40" w:after="40"/>
              <w:rPr>
                <w:rFonts w:asciiTheme="minorHAnsi" w:hAnsiTheme="minorHAnsi" w:cstheme="minorHAnsi"/>
                <w:color w:val="FFFFFF"/>
                <w:sz w:val="20"/>
                <w:szCs w:val="20"/>
                <w:lang w:val="en-AU"/>
              </w:rPr>
            </w:pPr>
          </w:p>
        </w:tc>
        <w:tc>
          <w:tcPr>
            <w:tcW w:w="6804" w:type="dxa"/>
            <w:tcBorders>
              <w:top w:val="single" w:sz="4" w:space="0" w:color="auto"/>
              <w:left w:val="single" w:sz="4" w:space="0" w:color="auto"/>
              <w:bottom w:val="single" w:sz="4" w:space="0" w:color="auto"/>
              <w:right w:val="single" w:sz="12" w:space="0" w:color="auto"/>
            </w:tcBorders>
            <w:shd w:val="clear" w:color="auto" w:fill="333399"/>
          </w:tcPr>
          <w:p w14:paraId="708CC488" w14:textId="77777777" w:rsidR="00F11B2F" w:rsidRPr="00D116DD" w:rsidRDefault="00F11B2F" w:rsidP="0024083A">
            <w:pPr>
              <w:spacing w:before="40" w:after="40"/>
              <w:rPr>
                <w:rFonts w:asciiTheme="minorHAnsi" w:hAnsiTheme="minorHAnsi" w:cstheme="minorHAnsi"/>
                <w:color w:val="FFFFFF"/>
                <w:sz w:val="20"/>
                <w:szCs w:val="20"/>
                <w:lang w:val="en-AU"/>
              </w:rPr>
            </w:pPr>
          </w:p>
        </w:tc>
      </w:tr>
      <w:tr w:rsidR="00F11B2F" w:rsidRPr="00D116DD" w14:paraId="638C2C8A" w14:textId="77777777" w:rsidTr="004F1561">
        <w:tc>
          <w:tcPr>
            <w:tcW w:w="5812" w:type="dxa"/>
            <w:tcBorders>
              <w:top w:val="single" w:sz="4" w:space="0" w:color="auto"/>
              <w:left w:val="single" w:sz="12" w:space="0" w:color="auto"/>
              <w:bottom w:val="single" w:sz="4" w:space="0" w:color="auto"/>
              <w:right w:val="single" w:sz="4" w:space="0" w:color="auto"/>
            </w:tcBorders>
          </w:tcPr>
          <w:p w14:paraId="6E18BF21" w14:textId="67369566" w:rsidR="00F11B2F" w:rsidRPr="00D116DD" w:rsidRDefault="00F11B2F" w:rsidP="0024083A">
            <w:pPr>
              <w:spacing w:before="40" w:after="40"/>
              <w:rPr>
                <w:rFonts w:asciiTheme="minorHAnsi" w:hAnsiTheme="minorHAnsi" w:cstheme="minorHAnsi"/>
                <w:color w:val="000000"/>
                <w:sz w:val="20"/>
                <w:szCs w:val="20"/>
                <w:lang w:val="en-AU"/>
              </w:rPr>
            </w:pPr>
            <w:r w:rsidRPr="00D116DD">
              <w:rPr>
                <w:rFonts w:asciiTheme="minorHAnsi" w:hAnsiTheme="minorHAnsi" w:cstheme="minorHAnsi"/>
                <w:color w:val="000000"/>
                <w:sz w:val="20"/>
                <w:szCs w:val="20"/>
                <w:lang w:val="en-AU"/>
              </w:rPr>
              <w:t xml:space="preserve">Microsoft Office </w:t>
            </w:r>
            <w:r w:rsidR="001123D6" w:rsidRPr="00D116DD">
              <w:rPr>
                <w:rFonts w:asciiTheme="minorHAnsi" w:hAnsiTheme="minorHAnsi" w:cstheme="minorHAnsi"/>
                <w:color w:val="000000"/>
                <w:sz w:val="20"/>
                <w:szCs w:val="20"/>
                <w:lang w:val="en-AU"/>
              </w:rPr>
              <w:t>and</w:t>
            </w:r>
            <w:r w:rsidRPr="00D116DD">
              <w:rPr>
                <w:rFonts w:asciiTheme="minorHAnsi" w:hAnsiTheme="minorHAnsi" w:cstheme="minorHAnsi"/>
                <w:color w:val="000000"/>
                <w:sz w:val="20"/>
                <w:szCs w:val="20"/>
                <w:lang w:val="en-AU"/>
              </w:rPr>
              <w:t xml:space="preserve"> other publishing applications</w:t>
            </w:r>
          </w:p>
        </w:tc>
        <w:tc>
          <w:tcPr>
            <w:tcW w:w="3119" w:type="dxa"/>
            <w:tcBorders>
              <w:top w:val="single" w:sz="4" w:space="0" w:color="auto"/>
              <w:left w:val="single" w:sz="4" w:space="0" w:color="auto"/>
              <w:bottom w:val="single" w:sz="4" w:space="0" w:color="auto"/>
              <w:right w:val="single" w:sz="4" w:space="0" w:color="auto"/>
            </w:tcBorders>
          </w:tcPr>
          <w:p w14:paraId="4669412F" w14:textId="01C84640" w:rsidR="00F11B2F" w:rsidRPr="00D116DD" w:rsidRDefault="00F11B2F" w:rsidP="0024083A">
            <w:pPr>
              <w:spacing w:before="40" w:after="40"/>
              <w:rPr>
                <w:rFonts w:asciiTheme="minorHAnsi" w:hAnsiTheme="minorHAnsi" w:cstheme="minorHAnsi"/>
                <w:sz w:val="20"/>
                <w:szCs w:val="20"/>
                <w:lang w:val="en-AU"/>
              </w:rPr>
            </w:pPr>
            <w:r w:rsidRPr="00D116DD">
              <w:rPr>
                <w:rFonts w:asciiTheme="minorHAnsi" w:hAnsiTheme="minorHAnsi" w:cstheme="minorHAnsi"/>
                <w:sz w:val="20"/>
                <w:szCs w:val="20"/>
                <w:lang w:val="en-AU"/>
              </w:rPr>
              <w:t>High level of skills required, including particular use of MS Excel</w:t>
            </w:r>
            <w:r w:rsidR="00BA2A6C" w:rsidRPr="00D116DD">
              <w:rPr>
                <w:rFonts w:asciiTheme="minorHAnsi" w:hAnsiTheme="minorHAnsi" w:cstheme="minorHAnsi"/>
                <w:sz w:val="20"/>
                <w:szCs w:val="20"/>
                <w:lang w:val="en-AU"/>
              </w:rPr>
              <w:t>, word, nitro, zoom</w:t>
            </w:r>
            <w:r w:rsidRPr="00D116DD">
              <w:rPr>
                <w:rFonts w:asciiTheme="minorHAnsi" w:hAnsiTheme="minorHAnsi" w:cstheme="minorHAnsi"/>
                <w:sz w:val="20"/>
                <w:szCs w:val="20"/>
                <w:lang w:val="en-AU"/>
              </w:rPr>
              <w:t xml:space="preserve"> </w:t>
            </w:r>
            <w:r w:rsidR="00BE6722" w:rsidRPr="00D116DD">
              <w:rPr>
                <w:rFonts w:asciiTheme="minorHAnsi" w:hAnsiTheme="minorHAnsi" w:cstheme="minorHAnsi"/>
                <w:sz w:val="20"/>
                <w:szCs w:val="20"/>
                <w:lang w:val="en-AU"/>
              </w:rPr>
              <w:t>and other</w:t>
            </w:r>
            <w:r w:rsidRPr="00D116DD">
              <w:rPr>
                <w:rFonts w:asciiTheme="minorHAnsi" w:hAnsiTheme="minorHAnsi" w:cstheme="minorHAnsi"/>
                <w:sz w:val="20"/>
                <w:szCs w:val="20"/>
                <w:lang w:val="en-AU"/>
              </w:rPr>
              <w:t xml:space="preserve"> </w:t>
            </w:r>
            <w:r w:rsidR="00BA2A6C" w:rsidRPr="00D116DD">
              <w:rPr>
                <w:rFonts w:asciiTheme="minorHAnsi" w:hAnsiTheme="minorHAnsi" w:cstheme="minorHAnsi"/>
                <w:sz w:val="20"/>
                <w:szCs w:val="20"/>
                <w:lang w:val="en-AU"/>
              </w:rPr>
              <w:t xml:space="preserve">relevant </w:t>
            </w:r>
            <w:r w:rsidRPr="00D116DD">
              <w:rPr>
                <w:rFonts w:asciiTheme="minorHAnsi" w:hAnsiTheme="minorHAnsi" w:cstheme="minorHAnsi"/>
                <w:sz w:val="20"/>
                <w:szCs w:val="20"/>
                <w:lang w:val="en-AU"/>
              </w:rPr>
              <w:t>software</w:t>
            </w:r>
          </w:p>
        </w:tc>
        <w:tc>
          <w:tcPr>
            <w:tcW w:w="6804" w:type="dxa"/>
            <w:tcBorders>
              <w:top w:val="single" w:sz="4" w:space="0" w:color="auto"/>
              <w:left w:val="single" w:sz="4" w:space="0" w:color="auto"/>
              <w:bottom w:val="single" w:sz="4" w:space="0" w:color="auto"/>
              <w:right w:val="single" w:sz="12" w:space="0" w:color="auto"/>
            </w:tcBorders>
            <w:shd w:val="clear" w:color="auto" w:fill="999999"/>
          </w:tcPr>
          <w:p w14:paraId="4EF68D01" w14:textId="77777777" w:rsidR="00F11B2F" w:rsidRPr="00D116DD" w:rsidRDefault="00F11B2F" w:rsidP="0024083A">
            <w:pPr>
              <w:spacing w:before="40" w:after="40"/>
              <w:rPr>
                <w:rFonts w:asciiTheme="minorHAnsi" w:hAnsiTheme="minorHAnsi" w:cstheme="minorHAnsi"/>
                <w:sz w:val="20"/>
                <w:szCs w:val="20"/>
                <w:lang w:val="en-AU"/>
              </w:rPr>
            </w:pPr>
          </w:p>
        </w:tc>
      </w:tr>
      <w:tr w:rsidR="00F11B2F" w:rsidRPr="00D116DD" w14:paraId="1124C0CB" w14:textId="77777777" w:rsidTr="004F1561">
        <w:tc>
          <w:tcPr>
            <w:tcW w:w="5812" w:type="dxa"/>
            <w:tcBorders>
              <w:top w:val="single" w:sz="4" w:space="0" w:color="auto"/>
              <w:left w:val="single" w:sz="12" w:space="0" w:color="auto"/>
              <w:bottom w:val="single" w:sz="4" w:space="0" w:color="auto"/>
              <w:right w:val="single" w:sz="4" w:space="0" w:color="auto"/>
            </w:tcBorders>
          </w:tcPr>
          <w:p w14:paraId="1395876C" w14:textId="77777777" w:rsidR="00F11B2F" w:rsidRPr="00D116DD" w:rsidRDefault="00F11B2F" w:rsidP="0015275F">
            <w:pPr>
              <w:spacing w:before="40" w:after="40"/>
              <w:rPr>
                <w:rFonts w:asciiTheme="minorHAnsi" w:hAnsiTheme="minorHAnsi" w:cstheme="minorHAnsi"/>
                <w:color w:val="000000"/>
                <w:sz w:val="20"/>
                <w:szCs w:val="20"/>
                <w:lang w:val="en-AU"/>
              </w:rPr>
            </w:pPr>
            <w:r w:rsidRPr="00D116DD">
              <w:rPr>
                <w:rFonts w:asciiTheme="minorHAnsi" w:hAnsiTheme="minorHAnsi" w:cstheme="minorHAnsi"/>
                <w:color w:val="000000"/>
                <w:sz w:val="20"/>
                <w:szCs w:val="20"/>
                <w:lang w:val="en-AU"/>
              </w:rPr>
              <w:t>Not for Profit Governance</w:t>
            </w:r>
          </w:p>
        </w:tc>
        <w:tc>
          <w:tcPr>
            <w:tcW w:w="3119" w:type="dxa"/>
            <w:tcBorders>
              <w:top w:val="single" w:sz="4" w:space="0" w:color="auto"/>
              <w:left w:val="single" w:sz="4" w:space="0" w:color="auto"/>
              <w:bottom w:val="single" w:sz="4" w:space="0" w:color="auto"/>
              <w:right w:val="single" w:sz="4" w:space="0" w:color="auto"/>
            </w:tcBorders>
          </w:tcPr>
          <w:p w14:paraId="6A78F32D" w14:textId="06EB6773" w:rsidR="00F11B2F" w:rsidRPr="00D116DD" w:rsidRDefault="00A06E31" w:rsidP="00E71489">
            <w:pPr>
              <w:spacing w:before="40" w:after="40"/>
              <w:rPr>
                <w:rFonts w:asciiTheme="minorHAnsi" w:hAnsiTheme="minorHAnsi" w:cstheme="minorHAnsi"/>
                <w:sz w:val="20"/>
                <w:szCs w:val="20"/>
                <w:lang w:val="en-AU"/>
              </w:rPr>
            </w:pPr>
            <w:r w:rsidRPr="00D116DD">
              <w:rPr>
                <w:rFonts w:asciiTheme="minorHAnsi" w:hAnsiTheme="minorHAnsi" w:cstheme="minorHAnsi"/>
                <w:sz w:val="20"/>
                <w:szCs w:val="20"/>
                <w:lang w:val="en-AU"/>
              </w:rPr>
              <w:t>U</w:t>
            </w:r>
            <w:r w:rsidR="00F11B2F" w:rsidRPr="00D116DD">
              <w:rPr>
                <w:rFonts w:asciiTheme="minorHAnsi" w:hAnsiTheme="minorHAnsi" w:cstheme="minorHAnsi"/>
                <w:sz w:val="20"/>
                <w:szCs w:val="20"/>
                <w:lang w:val="en-AU"/>
              </w:rPr>
              <w:t xml:space="preserve">nderstanding of the </w:t>
            </w:r>
            <w:r w:rsidR="00870E80" w:rsidRPr="00D116DD">
              <w:rPr>
                <w:rFonts w:asciiTheme="minorHAnsi" w:hAnsiTheme="minorHAnsi" w:cstheme="minorHAnsi"/>
                <w:sz w:val="20"/>
                <w:szCs w:val="20"/>
                <w:lang w:val="en-AU"/>
              </w:rPr>
              <w:t>Not-for-Profit</w:t>
            </w:r>
            <w:r w:rsidR="00F11B2F" w:rsidRPr="00D116DD">
              <w:rPr>
                <w:rFonts w:asciiTheme="minorHAnsi" w:hAnsiTheme="minorHAnsi" w:cstheme="minorHAnsi"/>
                <w:sz w:val="20"/>
                <w:szCs w:val="20"/>
                <w:lang w:val="en-AU"/>
              </w:rPr>
              <w:t xml:space="preserve"> governance processes and structures.</w:t>
            </w:r>
          </w:p>
        </w:tc>
        <w:tc>
          <w:tcPr>
            <w:tcW w:w="6804" w:type="dxa"/>
            <w:tcBorders>
              <w:top w:val="single" w:sz="4" w:space="0" w:color="auto"/>
              <w:left w:val="single" w:sz="4" w:space="0" w:color="auto"/>
              <w:bottom w:val="single" w:sz="4" w:space="0" w:color="auto"/>
              <w:right w:val="single" w:sz="12" w:space="0" w:color="auto"/>
            </w:tcBorders>
            <w:shd w:val="clear" w:color="auto" w:fill="999999"/>
          </w:tcPr>
          <w:p w14:paraId="3D160759" w14:textId="77777777" w:rsidR="00F11B2F" w:rsidRPr="00D116DD" w:rsidRDefault="00F11B2F" w:rsidP="0015275F">
            <w:pPr>
              <w:spacing w:before="40" w:after="40"/>
              <w:rPr>
                <w:rFonts w:asciiTheme="minorHAnsi" w:hAnsiTheme="minorHAnsi" w:cstheme="minorHAnsi"/>
                <w:sz w:val="20"/>
                <w:szCs w:val="20"/>
                <w:lang w:val="en-AU"/>
              </w:rPr>
            </w:pPr>
          </w:p>
        </w:tc>
      </w:tr>
    </w:tbl>
    <w:p w14:paraId="5B2ABEB6" w14:textId="7EF0D0E0" w:rsidR="00A06E31" w:rsidRPr="00D116DD" w:rsidRDefault="00A06E31">
      <w:pPr>
        <w:spacing w:before="0" w:after="0" w:line="240" w:lineRule="auto"/>
        <w:rPr>
          <w:rFonts w:asciiTheme="minorHAnsi" w:hAnsiTheme="minorHAnsi" w:cstheme="minorHAnsi"/>
          <w:lang w:val="en-AU"/>
        </w:rPr>
      </w:pPr>
    </w:p>
    <w:tbl>
      <w:tblPr>
        <w:tblW w:w="15735" w:type="dxa"/>
        <w:tblInd w:w="-48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111"/>
        <w:gridCol w:w="1559"/>
        <w:gridCol w:w="10065"/>
      </w:tblGrid>
      <w:tr w:rsidR="00F11B2F" w:rsidRPr="00D116DD" w14:paraId="5544B65E" w14:textId="77777777">
        <w:trPr>
          <w:cantSplit/>
        </w:trPr>
        <w:tc>
          <w:tcPr>
            <w:tcW w:w="15735" w:type="dxa"/>
            <w:gridSpan w:val="3"/>
            <w:tcBorders>
              <w:top w:val="single" w:sz="12" w:space="0" w:color="auto"/>
            </w:tcBorders>
            <w:shd w:val="clear" w:color="auto" w:fill="333399"/>
          </w:tcPr>
          <w:p w14:paraId="11E33A6A" w14:textId="77777777" w:rsidR="00F11B2F" w:rsidRPr="00D116DD" w:rsidRDefault="00F11B2F">
            <w:pPr>
              <w:spacing w:before="40" w:after="40"/>
              <w:rPr>
                <w:rFonts w:asciiTheme="minorHAnsi" w:hAnsiTheme="minorHAnsi" w:cstheme="minorHAnsi"/>
                <w:iCs/>
                <w:smallCaps/>
                <w:color w:val="FFFFFF"/>
                <w:sz w:val="20"/>
                <w:szCs w:val="20"/>
                <w:lang w:val="en-AU"/>
              </w:rPr>
            </w:pPr>
            <w:r w:rsidRPr="00D116DD">
              <w:rPr>
                <w:rFonts w:asciiTheme="minorHAnsi" w:hAnsiTheme="minorHAnsi" w:cstheme="minorHAnsi"/>
                <w:sz w:val="20"/>
                <w:szCs w:val="20"/>
                <w:lang w:val="en-AU"/>
              </w:rPr>
              <w:br w:type="page"/>
            </w:r>
            <w:r w:rsidRPr="00D116DD">
              <w:rPr>
                <w:rFonts w:asciiTheme="minorHAnsi" w:hAnsiTheme="minorHAnsi" w:cstheme="minorHAnsi"/>
                <w:b/>
                <w:smallCaps/>
                <w:color w:val="FFFFFF"/>
                <w:spacing w:val="26"/>
                <w:sz w:val="20"/>
                <w:szCs w:val="20"/>
                <w:lang w:val="en-AU"/>
              </w:rPr>
              <w:t>Key working relationships:</w:t>
            </w:r>
            <w:r w:rsidRPr="00D116DD">
              <w:rPr>
                <w:rFonts w:asciiTheme="minorHAnsi" w:hAnsiTheme="minorHAnsi" w:cstheme="minorHAnsi"/>
                <w:bCs/>
                <w:iCs/>
                <w:color w:val="FFFFFF"/>
                <w:sz w:val="20"/>
                <w:szCs w:val="20"/>
                <w:lang w:val="en-AU"/>
              </w:rPr>
              <w:t xml:space="preserve"> Who is</w:t>
            </w:r>
            <w:r w:rsidRPr="00D116DD">
              <w:rPr>
                <w:rFonts w:asciiTheme="minorHAnsi" w:hAnsiTheme="minorHAnsi" w:cstheme="minorHAnsi"/>
                <w:color w:val="FFFFFF"/>
                <w:sz w:val="20"/>
                <w:szCs w:val="20"/>
                <w:lang w:val="en-AU"/>
              </w:rPr>
              <w:t xml:space="preserve"> this role is expected to interact with on a regular basis?</w:t>
            </w:r>
          </w:p>
        </w:tc>
      </w:tr>
      <w:tr w:rsidR="00F11B2F" w:rsidRPr="00D116DD" w14:paraId="6E94E8BD" w14:textId="77777777">
        <w:trPr>
          <w:cantSplit/>
        </w:trPr>
        <w:tc>
          <w:tcPr>
            <w:tcW w:w="15735" w:type="dxa"/>
            <w:gridSpan w:val="3"/>
            <w:shd w:val="clear" w:color="auto" w:fill="999999"/>
          </w:tcPr>
          <w:p w14:paraId="48152763" w14:textId="30990ADE" w:rsidR="00F11B2F" w:rsidRPr="00D116DD" w:rsidRDefault="00F11B2F">
            <w:pPr>
              <w:spacing w:before="40" w:after="40"/>
              <w:rPr>
                <w:rFonts w:asciiTheme="minorHAnsi" w:hAnsiTheme="minorHAnsi" w:cstheme="minorHAnsi"/>
                <w:color w:val="FFFFFF"/>
                <w:sz w:val="20"/>
                <w:szCs w:val="20"/>
                <w:lang w:val="en-AU"/>
              </w:rPr>
            </w:pPr>
            <w:r w:rsidRPr="00D116DD">
              <w:rPr>
                <w:rFonts w:asciiTheme="minorHAnsi" w:hAnsiTheme="minorHAnsi" w:cstheme="minorHAnsi"/>
                <w:b/>
                <w:i/>
                <w:color w:val="FFFFFF"/>
                <w:sz w:val="20"/>
                <w:szCs w:val="20"/>
                <w:lang w:val="en-AU"/>
              </w:rPr>
              <w:t xml:space="preserve">Internal   </w:t>
            </w:r>
            <w:r w:rsidRPr="00D116DD">
              <w:rPr>
                <w:rFonts w:asciiTheme="minorHAnsi" w:hAnsiTheme="minorHAnsi" w:cstheme="minorHAnsi"/>
                <w:bCs/>
                <w:iCs/>
                <w:color w:val="FFFFFF"/>
                <w:sz w:val="20"/>
                <w:szCs w:val="20"/>
                <w:lang w:val="en-AU"/>
              </w:rPr>
              <w:t>Who is</w:t>
            </w:r>
            <w:r w:rsidRPr="00D116DD">
              <w:rPr>
                <w:rFonts w:asciiTheme="minorHAnsi" w:hAnsiTheme="minorHAnsi" w:cstheme="minorHAnsi"/>
                <w:color w:val="FFFFFF"/>
                <w:sz w:val="20"/>
                <w:szCs w:val="20"/>
                <w:lang w:val="en-AU"/>
              </w:rPr>
              <w:t xml:space="preserve"> this role expected to interact with on a regular basis within </w:t>
            </w:r>
            <w:r w:rsidR="00770670" w:rsidRPr="00D116DD">
              <w:rPr>
                <w:rFonts w:asciiTheme="minorHAnsi" w:hAnsiTheme="minorHAnsi" w:cstheme="minorHAnsi"/>
                <w:color w:val="FFFFFF"/>
                <w:sz w:val="20"/>
                <w:szCs w:val="20"/>
                <w:lang w:val="en-AU"/>
              </w:rPr>
              <w:t>Suicide Prevention Australia</w:t>
            </w:r>
            <w:r w:rsidRPr="00D116DD">
              <w:rPr>
                <w:rFonts w:asciiTheme="minorHAnsi" w:hAnsiTheme="minorHAnsi" w:cstheme="minorHAnsi"/>
                <w:color w:val="FFFFFF"/>
                <w:sz w:val="20"/>
                <w:szCs w:val="20"/>
                <w:lang w:val="en-AU"/>
              </w:rPr>
              <w:t>?</w:t>
            </w:r>
          </w:p>
        </w:tc>
      </w:tr>
      <w:tr w:rsidR="00F11B2F" w:rsidRPr="00D116DD" w14:paraId="2D804DA9" w14:textId="77777777" w:rsidTr="005A3AFC">
        <w:trPr>
          <w:cantSplit/>
        </w:trPr>
        <w:tc>
          <w:tcPr>
            <w:tcW w:w="4111" w:type="dxa"/>
            <w:shd w:val="clear" w:color="auto" w:fill="999999"/>
          </w:tcPr>
          <w:p w14:paraId="61B18A74" w14:textId="77777777" w:rsidR="00F11B2F" w:rsidRPr="00D116DD" w:rsidRDefault="00F11B2F">
            <w:pPr>
              <w:pStyle w:val="Footer"/>
              <w:tabs>
                <w:tab w:val="clear" w:pos="8505"/>
              </w:tabs>
              <w:spacing w:before="40" w:after="40"/>
              <w:rPr>
                <w:rFonts w:asciiTheme="minorHAnsi" w:hAnsiTheme="minorHAnsi" w:cstheme="minorHAnsi"/>
                <w:bCs/>
                <w:iCs/>
                <w:color w:val="FFFFFF"/>
                <w:sz w:val="20"/>
                <w:szCs w:val="20"/>
                <w:lang w:val="en-AU"/>
              </w:rPr>
            </w:pPr>
            <w:r w:rsidRPr="00D116DD">
              <w:rPr>
                <w:rFonts w:asciiTheme="minorHAnsi" w:hAnsiTheme="minorHAnsi" w:cstheme="minorHAnsi"/>
                <w:bCs/>
                <w:iCs/>
                <w:color w:val="FFFFFF"/>
                <w:sz w:val="20"/>
                <w:szCs w:val="20"/>
                <w:lang w:val="en-AU"/>
              </w:rPr>
              <w:t xml:space="preserve">Role the </w:t>
            </w:r>
            <w:proofErr w:type="gramStart"/>
            <w:r w:rsidRPr="00D116DD">
              <w:rPr>
                <w:rFonts w:asciiTheme="minorHAnsi" w:hAnsiTheme="minorHAnsi" w:cstheme="minorHAnsi"/>
                <w:bCs/>
                <w:iCs/>
                <w:color w:val="FFFFFF"/>
                <w:sz w:val="20"/>
                <w:szCs w:val="20"/>
                <w:lang w:val="en-AU"/>
              </w:rPr>
              <w:t>position  interacts</w:t>
            </w:r>
            <w:proofErr w:type="gramEnd"/>
            <w:r w:rsidRPr="00D116DD">
              <w:rPr>
                <w:rFonts w:asciiTheme="minorHAnsi" w:hAnsiTheme="minorHAnsi" w:cstheme="minorHAnsi"/>
                <w:bCs/>
                <w:iCs/>
                <w:color w:val="FFFFFF"/>
                <w:sz w:val="20"/>
                <w:szCs w:val="20"/>
                <w:lang w:val="en-AU"/>
              </w:rPr>
              <w:t xml:space="preserve">  with</w:t>
            </w:r>
          </w:p>
        </w:tc>
        <w:tc>
          <w:tcPr>
            <w:tcW w:w="1559" w:type="dxa"/>
            <w:shd w:val="clear" w:color="auto" w:fill="999999"/>
          </w:tcPr>
          <w:p w14:paraId="73195E47" w14:textId="77777777" w:rsidR="00F11B2F" w:rsidRPr="00D116DD" w:rsidRDefault="00F11B2F">
            <w:pPr>
              <w:spacing w:before="40" w:after="40"/>
              <w:rPr>
                <w:rFonts w:asciiTheme="minorHAnsi" w:hAnsiTheme="minorHAnsi" w:cstheme="minorHAnsi"/>
                <w:color w:val="FFFFFF"/>
                <w:sz w:val="20"/>
                <w:szCs w:val="20"/>
                <w:lang w:val="en-AU"/>
              </w:rPr>
            </w:pPr>
            <w:r w:rsidRPr="00D116DD">
              <w:rPr>
                <w:rFonts w:asciiTheme="minorHAnsi" w:hAnsiTheme="minorHAnsi" w:cstheme="minorHAnsi"/>
                <w:color w:val="FFFFFF"/>
                <w:sz w:val="20"/>
                <w:szCs w:val="20"/>
                <w:lang w:val="en-AU"/>
              </w:rPr>
              <w:t xml:space="preserve">Frequency </w:t>
            </w:r>
          </w:p>
        </w:tc>
        <w:tc>
          <w:tcPr>
            <w:tcW w:w="10065" w:type="dxa"/>
            <w:shd w:val="clear" w:color="auto" w:fill="999999"/>
          </w:tcPr>
          <w:p w14:paraId="2F42B757" w14:textId="77777777" w:rsidR="00F11B2F" w:rsidRPr="00D116DD" w:rsidRDefault="00F11B2F" w:rsidP="00607EE0">
            <w:pPr>
              <w:spacing w:before="40" w:after="40"/>
              <w:rPr>
                <w:rFonts w:asciiTheme="minorHAnsi" w:hAnsiTheme="minorHAnsi" w:cstheme="minorHAnsi"/>
                <w:color w:val="FFFFFF"/>
                <w:sz w:val="20"/>
                <w:szCs w:val="20"/>
                <w:lang w:val="en-AU"/>
              </w:rPr>
            </w:pPr>
            <w:r w:rsidRPr="00D116DD">
              <w:rPr>
                <w:rFonts w:asciiTheme="minorHAnsi" w:hAnsiTheme="minorHAnsi" w:cstheme="minorHAnsi"/>
                <w:color w:val="FFFFFF"/>
                <w:sz w:val="20"/>
                <w:szCs w:val="20"/>
                <w:lang w:val="en-AU"/>
              </w:rPr>
              <w:t>Purpose/Nature of contact</w:t>
            </w:r>
          </w:p>
        </w:tc>
      </w:tr>
      <w:tr w:rsidR="00F11B2F" w:rsidRPr="00D116DD" w14:paraId="56A4D51D" w14:textId="77777777" w:rsidTr="005A3AFC">
        <w:trPr>
          <w:cantSplit/>
        </w:trPr>
        <w:tc>
          <w:tcPr>
            <w:tcW w:w="4111" w:type="dxa"/>
          </w:tcPr>
          <w:p w14:paraId="2E302A0E" w14:textId="4A83435D" w:rsidR="00F11B2F" w:rsidRPr="00D116DD" w:rsidRDefault="00E1413F" w:rsidP="00094D43">
            <w:pPr>
              <w:spacing w:before="40" w:after="40"/>
              <w:rPr>
                <w:rFonts w:asciiTheme="minorHAnsi" w:hAnsiTheme="minorHAnsi" w:cstheme="minorHAnsi"/>
                <w:noProof/>
                <w:sz w:val="20"/>
                <w:szCs w:val="20"/>
                <w:lang w:val="en-AU"/>
              </w:rPr>
            </w:pPr>
            <w:r w:rsidRPr="00D116DD">
              <w:rPr>
                <w:rFonts w:asciiTheme="minorHAnsi" w:hAnsiTheme="minorHAnsi" w:cstheme="minorHAnsi"/>
                <w:noProof/>
                <w:sz w:val="20"/>
                <w:szCs w:val="20"/>
                <w:lang w:val="en-AU"/>
              </w:rPr>
              <w:t>Director</w:t>
            </w:r>
            <w:r w:rsidR="00180875" w:rsidRPr="00D116DD">
              <w:rPr>
                <w:rFonts w:asciiTheme="minorHAnsi" w:hAnsiTheme="minorHAnsi" w:cstheme="minorHAnsi"/>
                <w:noProof/>
                <w:sz w:val="20"/>
                <w:szCs w:val="20"/>
                <w:lang w:val="en-AU"/>
              </w:rPr>
              <w:t xml:space="preserve"> Finance &amp;</w:t>
            </w:r>
            <w:r w:rsidRPr="00D116DD">
              <w:rPr>
                <w:rFonts w:asciiTheme="minorHAnsi" w:hAnsiTheme="minorHAnsi" w:cstheme="minorHAnsi"/>
                <w:noProof/>
                <w:sz w:val="20"/>
                <w:szCs w:val="20"/>
                <w:lang w:val="en-AU"/>
              </w:rPr>
              <w:t xml:space="preserve"> Operations</w:t>
            </w:r>
          </w:p>
        </w:tc>
        <w:tc>
          <w:tcPr>
            <w:tcW w:w="1559" w:type="dxa"/>
          </w:tcPr>
          <w:p w14:paraId="08CA36E0" w14:textId="14CD3A50" w:rsidR="00F11B2F" w:rsidRPr="00D116DD" w:rsidRDefault="00E1413F" w:rsidP="00D66A62">
            <w:pPr>
              <w:spacing w:before="40" w:after="40"/>
              <w:rPr>
                <w:rFonts w:asciiTheme="minorHAnsi" w:hAnsiTheme="minorHAnsi" w:cstheme="minorHAnsi"/>
                <w:sz w:val="20"/>
                <w:szCs w:val="20"/>
                <w:lang w:val="en-AU"/>
              </w:rPr>
            </w:pPr>
            <w:r w:rsidRPr="00D116DD">
              <w:rPr>
                <w:rFonts w:asciiTheme="minorHAnsi" w:hAnsiTheme="minorHAnsi" w:cstheme="minorHAnsi"/>
                <w:sz w:val="20"/>
                <w:szCs w:val="20"/>
                <w:lang w:val="en-AU"/>
              </w:rPr>
              <w:t>Daily</w:t>
            </w:r>
          </w:p>
        </w:tc>
        <w:tc>
          <w:tcPr>
            <w:tcW w:w="10065" w:type="dxa"/>
          </w:tcPr>
          <w:p w14:paraId="50A7F668" w14:textId="61B8E36D" w:rsidR="00F11B2F" w:rsidRPr="00D116DD" w:rsidRDefault="00E1413F" w:rsidP="00F90DC2">
            <w:pPr>
              <w:spacing w:before="40" w:after="40"/>
              <w:rPr>
                <w:rFonts w:asciiTheme="minorHAnsi" w:hAnsiTheme="minorHAnsi" w:cstheme="minorHAnsi"/>
                <w:sz w:val="20"/>
                <w:szCs w:val="20"/>
                <w:lang w:val="en-AU"/>
              </w:rPr>
            </w:pPr>
            <w:r w:rsidRPr="00D116DD">
              <w:rPr>
                <w:rFonts w:asciiTheme="minorHAnsi" w:hAnsiTheme="minorHAnsi" w:cstheme="minorHAnsi"/>
                <w:sz w:val="20"/>
                <w:szCs w:val="20"/>
                <w:lang w:val="en-AU"/>
              </w:rPr>
              <w:t>Review of performance, guidance and issues discussion</w:t>
            </w:r>
          </w:p>
        </w:tc>
      </w:tr>
      <w:tr w:rsidR="00F11B2F" w:rsidRPr="00D116DD" w14:paraId="3E0B5168" w14:textId="77777777" w:rsidTr="005A3AFC">
        <w:trPr>
          <w:cantSplit/>
        </w:trPr>
        <w:tc>
          <w:tcPr>
            <w:tcW w:w="4111" w:type="dxa"/>
          </w:tcPr>
          <w:p w14:paraId="03F337ED" w14:textId="69F74AD7" w:rsidR="00F11B2F" w:rsidRPr="00D116DD" w:rsidRDefault="00180875" w:rsidP="00094D43">
            <w:pPr>
              <w:spacing w:before="40" w:after="40"/>
              <w:rPr>
                <w:rFonts w:asciiTheme="minorHAnsi" w:hAnsiTheme="minorHAnsi" w:cstheme="minorHAnsi"/>
                <w:noProof/>
                <w:sz w:val="20"/>
                <w:szCs w:val="20"/>
                <w:lang w:val="en-AU"/>
              </w:rPr>
            </w:pPr>
            <w:r w:rsidRPr="00D116DD">
              <w:rPr>
                <w:rFonts w:asciiTheme="minorHAnsi" w:hAnsiTheme="minorHAnsi" w:cstheme="minorHAnsi"/>
                <w:noProof/>
                <w:sz w:val="20"/>
                <w:szCs w:val="20"/>
                <w:lang w:val="en-AU"/>
              </w:rPr>
              <w:t>EA</w:t>
            </w:r>
          </w:p>
        </w:tc>
        <w:tc>
          <w:tcPr>
            <w:tcW w:w="1559" w:type="dxa"/>
          </w:tcPr>
          <w:p w14:paraId="24B53C17" w14:textId="25465DFE" w:rsidR="00F11B2F" w:rsidRPr="00D116DD" w:rsidRDefault="00993113" w:rsidP="00D66A62">
            <w:pPr>
              <w:spacing w:before="40" w:after="40"/>
              <w:rPr>
                <w:rFonts w:asciiTheme="minorHAnsi" w:hAnsiTheme="minorHAnsi" w:cstheme="minorHAnsi"/>
                <w:sz w:val="20"/>
                <w:szCs w:val="20"/>
                <w:lang w:val="en-AU"/>
              </w:rPr>
            </w:pPr>
            <w:r w:rsidRPr="00D116DD">
              <w:rPr>
                <w:rFonts w:asciiTheme="minorHAnsi" w:hAnsiTheme="minorHAnsi" w:cstheme="minorHAnsi"/>
                <w:sz w:val="20"/>
                <w:szCs w:val="20"/>
                <w:lang w:val="en-AU"/>
              </w:rPr>
              <w:t>As needed</w:t>
            </w:r>
          </w:p>
        </w:tc>
        <w:tc>
          <w:tcPr>
            <w:tcW w:w="10065" w:type="dxa"/>
          </w:tcPr>
          <w:p w14:paraId="57CF12A6" w14:textId="40ACCDD9" w:rsidR="00F11B2F" w:rsidRPr="00D116DD" w:rsidRDefault="003C7ACD" w:rsidP="00F90DC2">
            <w:pPr>
              <w:spacing w:before="40" w:after="40"/>
              <w:rPr>
                <w:rFonts w:asciiTheme="minorHAnsi" w:hAnsiTheme="minorHAnsi" w:cstheme="minorHAnsi"/>
                <w:sz w:val="20"/>
                <w:szCs w:val="20"/>
                <w:lang w:val="en-AU"/>
              </w:rPr>
            </w:pPr>
            <w:r w:rsidRPr="00D116DD">
              <w:rPr>
                <w:rFonts w:asciiTheme="minorHAnsi" w:hAnsiTheme="minorHAnsi" w:cstheme="minorHAnsi"/>
                <w:sz w:val="20"/>
                <w:szCs w:val="20"/>
                <w:lang w:val="en-AU"/>
              </w:rPr>
              <w:t>Assisting with tasks</w:t>
            </w:r>
          </w:p>
        </w:tc>
      </w:tr>
      <w:tr w:rsidR="00F11B2F" w:rsidRPr="00D116DD" w14:paraId="7446BC37" w14:textId="77777777" w:rsidTr="005A3AFC">
        <w:trPr>
          <w:cantSplit/>
        </w:trPr>
        <w:tc>
          <w:tcPr>
            <w:tcW w:w="4111" w:type="dxa"/>
          </w:tcPr>
          <w:p w14:paraId="533EDA39" w14:textId="44705DB9" w:rsidR="00F11B2F" w:rsidRPr="00D116DD" w:rsidRDefault="003C7ACD" w:rsidP="00F501C5">
            <w:pPr>
              <w:spacing w:before="40" w:after="40"/>
              <w:rPr>
                <w:rFonts w:asciiTheme="minorHAnsi" w:hAnsiTheme="minorHAnsi" w:cstheme="minorHAnsi"/>
                <w:noProof/>
                <w:sz w:val="20"/>
                <w:szCs w:val="20"/>
                <w:lang w:val="en-AU"/>
              </w:rPr>
            </w:pPr>
            <w:r w:rsidRPr="00D116DD">
              <w:rPr>
                <w:rFonts w:asciiTheme="minorHAnsi" w:hAnsiTheme="minorHAnsi" w:cstheme="minorHAnsi"/>
                <w:noProof/>
                <w:sz w:val="20"/>
                <w:szCs w:val="20"/>
                <w:lang w:val="en-AU"/>
              </w:rPr>
              <w:t>CEO</w:t>
            </w:r>
          </w:p>
        </w:tc>
        <w:tc>
          <w:tcPr>
            <w:tcW w:w="1559" w:type="dxa"/>
          </w:tcPr>
          <w:p w14:paraId="2D469593" w14:textId="4B8F2445" w:rsidR="00F11B2F" w:rsidRPr="00D116DD" w:rsidRDefault="00993113" w:rsidP="00F501C5">
            <w:pPr>
              <w:spacing w:before="40" w:after="40"/>
              <w:rPr>
                <w:rFonts w:asciiTheme="minorHAnsi" w:hAnsiTheme="minorHAnsi" w:cstheme="minorHAnsi"/>
                <w:sz w:val="20"/>
                <w:szCs w:val="20"/>
                <w:lang w:val="en-AU"/>
              </w:rPr>
            </w:pPr>
            <w:r w:rsidRPr="00D116DD">
              <w:rPr>
                <w:rFonts w:asciiTheme="minorHAnsi" w:hAnsiTheme="minorHAnsi" w:cstheme="minorHAnsi"/>
                <w:sz w:val="20"/>
                <w:szCs w:val="20"/>
                <w:lang w:val="en-AU"/>
              </w:rPr>
              <w:t>Leave cover</w:t>
            </w:r>
          </w:p>
        </w:tc>
        <w:tc>
          <w:tcPr>
            <w:tcW w:w="10065" w:type="dxa"/>
          </w:tcPr>
          <w:p w14:paraId="07E4EC37" w14:textId="6D75BC69" w:rsidR="00F11B2F" w:rsidRPr="00D116DD" w:rsidRDefault="003C7ACD" w:rsidP="002D2E1B">
            <w:pPr>
              <w:spacing w:before="40" w:after="40"/>
              <w:rPr>
                <w:rFonts w:asciiTheme="minorHAnsi" w:hAnsiTheme="minorHAnsi" w:cstheme="minorHAnsi"/>
                <w:sz w:val="20"/>
                <w:szCs w:val="20"/>
                <w:lang w:val="en-AU"/>
              </w:rPr>
            </w:pPr>
            <w:r w:rsidRPr="00D116DD">
              <w:rPr>
                <w:rFonts w:asciiTheme="minorHAnsi" w:hAnsiTheme="minorHAnsi" w:cstheme="minorHAnsi"/>
                <w:sz w:val="20"/>
                <w:szCs w:val="20"/>
                <w:lang w:val="en-AU"/>
              </w:rPr>
              <w:t>Within team meetings or as needed</w:t>
            </w:r>
          </w:p>
        </w:tc>
      </w:tr>
      <w:tr w:rsidR="00F11B2F" w:rsidRPr="00D116DD" w14:paraId="66FE23CC" w14:textId="77777777" w:rsidTr="005A3AFC">
        <w:trPr>
          <w:cantSplit/>
        </w:trPr>
        <w:tc>
          <w:tcPr>
            <w:tcW w:w="4111" w:type="dxa"/>
          </w:tcPr>
          <w:p w14:paraId="58AF79B3" w14:textId="1A619BB4" w:rsidR="00F11B2F" w:rsidRPr="00D116DD" w:rsidRDefault="005B4102" w:rsidP="005A3AFC">
            <w:pPr>
              <w:spacing w:before="40" w:after="40"/>
              <w:rPr>
                <w:rFonts w:asciiTheme="minorHAnsi" w:hAnsiTheme="minorHAnsi" w:cstheme="minorHAnsi"/>
                <w:noProof/>
                <w:sz w:val="20"/>
                <w:szCs w:val="20"/>
                <w:lang w:val="en-AU"/>
              </w:rPr>
            </w:pPr>
            <w:r w:rsidRPr="00D116DD">
              <w:rPr>
                <w:rFonts w:asciiTheme="minorHAnsi" w:hAnsiTheme="minorHAnsi" w:cstheme="minorHAnsi"/>
                <w:noProof/>
                <w:sz w:val="20"/>
                <w:szCs w:val="20"/>
                <w:lang w:val="en-AU"/>
              </w:rPr>
              <w:t>Executive Team Directors</w:t>
            </w:r>
          </w:p>
        </w:tc>
        <w:tc>
          <w:tcPr>
            <w:tcW w:w="1559" w:type="dxa"/>
          </w:tcPr>
          <w:p w14:paraId="5EDC9B45" w14:textId="64D094BA" w:rsidR="00F11B2F" w:rsidRPr="00D116DD" w:rsidRDefault="003C7ACD" w:rsidP="002D2E1B">
            <w:pPr>
              <w:spacing w:before="40" w:after="40"/>
              <w:rPr>
                <w:rFonts w:asciiTheme="minorHAnsi" w:hAnsiTheme="minorHAnsi" w:cstheme="minorHAnsi"/>
                <w:sz w:val="20"/>
                <w:szCs w:val="20"/>
                <w:lang w:val="en-AU"/>
              </w:rPr>
            </w:pPr>
            <w:r w:rsidRPr="00D116DD">
              <w:rPr>
                <w:rFonts w:asciiTheme="minorHAnsi" w:hAnsiTheme="minorHAnsi" w:cstheme="minorHAnsi"/>
                <w:sz w:val="20"/>
                <w:szCs w:val="20"/>
                <w:lang w:val="en-AU"/>
              </w:rPr>
              <w:t>Weekly</w:t>
            </w:r>
          </w:p>
        </w:tc>
        <w:tc>
          <w:tcPr>
            <w:tcW w:w="10065" w:type="dxa"/>
          </w:tcPr>
          <w:p w14:paraId="503D9EB3" w14:textId="30935E48" w:rsidR="00F11B2F" w:rsidRPr="00D116DD" w:rsidRDefault="003C7ACD" w:rsidP="002D2E1B">
            <w:pPr>
              <w:spacing w:before="40" w:after="40"/>
              <w:rPr>
                <w:rFonts w:asciiTheme="minorHAnsi" w:hAnsiTheme="minorHAnsi" w:cstheme="minorHAnsi"/>
                <w:sz w:val="20"/>
                <w:szCs w:val="20"/>
                <w:lang w:val="en-AU"/>
              </w:rPr>
            </w:pPr>
            <w:r w:rsidRPr="00D116DD">
              <w:rPr>
                <w:rFonts w:asciiTheme="minorHAnsi" w:hAnsiTheme="minorHAnsi" w:cstheme="minorHAnsi"/>
                <w:sz w:val="20"/>
                <w:szCs w:val="20"/>
                <w:lang w:val="en-AU"/>
              </w:rPr>
              <w:t>Within team meetings or as needed</w:t>
            </w:r>
          </w:p>
        </w:tc>
      </w:tr>
    </w:tbl>
    <w:p w14:paraId="67998562" w14:textId="77777777" w:rsidR="0064219E" w:rsidRDefault="0064219E">
      <w:pPr>
        <w:rPr>
          <w:rFonts w:asciiTheme="minorHAnsi" w:hAnsiTheme="minorHAnsi" w:cstheme="minorHAnsi"/>
        </w:rPr>
      </w:pPr>
    </w:p>
    <w:p w14:paraId="38782517" w14:textId="77777777" w:rsidR="00E97011" w:rsidRDefault="00E97011">
      <w:pPr>
        <w:rPr>
          <w:rFonts w:asciiTheme="minorHAnsi" w:hAnsiTheme="minorHAnsi" w:cstheme="minorHAnsi"/>
        </w:rPr>
      </w:pPr>
    </w:p>
    <w:p w14:paraId="7D309863" w14:textId="77777777" w:rsidR="00E97011" w:rsidRPr="00D116DD" w:rsidRDefault="00E97011">
      <w:pPr>
        <w:rPr>
          <w:rFonts w:asciiTheme="minorHAnsi" w:hAnsiTheme="minorHAnsi" w:cstheme="minorHAnsi"/>
        </w:rPr>
      </w:pPr>
    </w:p>
    <w:tbl>
      <w:tblPr>
        <w:tblW w:w="15735" w:type="dxa"/>
        <w:tblInd w:w="-48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6379"/>
        <w:gridCol w:w="9356"/>
      </w:tblGrid>
      <w:tr w:rsidR="00F11B2F" w:rsidRPr="00D116DD" w14:paraId="7570E43C" w14:textId="77777777">
        <w:trPr>
          <w:cantSplit/>
        </w:trPr>
        <w:tc>
          <w:tcPr>
            <w:tcW w:w="15735" w:type="dxa"/>
            <w:gridSpan w:val="2"/>
            <w:shd w:val="clear" w:color="auto" w:fill="333399"/>
          </w:tcPr>
          <w:p w14:paraId="079EE2D6" w14:textId="77777777" w:rsidR="00F11B2F" w:rsidRPr="00D116DD" w:rsidRDefault="00F11B2F" w:rsidP="00C30B2B">
            <w:pPr>
              <w:spacing w:before="40" w:after="40"/>
              <w:rPr>
                <w:rFonts w:asciiTheme="minorHAnsi" w:hAnsiTheme="minorHAnsi" w:cstheme="minorHAnsi"/>
                <w:iCs/>
                <w:smallCaps/>
                <w:color w:val="FFFFFF"/>
                <w:sz w:val="20"/>
                <w:szCs w:val="20"/>
                <w:lang w:val="en-AU"/>
              </w:rPr>
            </w:pPr>
            <w:r w:rsidRPr="00D116DD">
              <w:rPr>
                <w:rFonts w:asciiTheme="minorHAnsi" w:hAnsiTheme="minorHAnsi" w:cstheme="minorHAnsi"/>
                <w:b/>
                <w:smallCaps/>
                <w:color w:val="FFFFFF"/>
                <w:spacing w:val="26"/>
                <w:sz w:val="20"/>
                <w:szCs w:val="20"/>
                <w:lang w:val="en-AU"/>
              </w:rPr>
              <w:lastRenderedPageBreak/>
              <w:t>Decision Making and Advice:</w:t>
            </w:r>
            <w:r w:rsidRPr="00D116DD">
              <w:rPr>
                <w:rFonts w:asciiTheme="minorHAnsi" w:hAnsiTheme="minorHAnsi" w:cstheme="minorHAnsi"/>
                <w:bCs/>
                <w:iCs/>
                <w:color w:val="FFFFFF"/>
                <w:sz w:val="20"/>
                <w:szCs w:val="20"/>
                <w:lang w:val="en-AU"/>
              </w:rPr>
              <w:t xml:space="preserve"> </w:t>
            </w:r>
          </w:p>
        </w:tc>
      </w:tr>
      <w:tr w:rsidR="00F11B2F" w:rsidRPr="00D116DD" w14:paraId="47E93526" w14:textId="77777777">
        <w:trPr>
          <w:cantSplit/>
        </w:trPr>
        <w:tc>
          <w:tcPr>
            <w:tcW w:w="6379" w:type="dxa"/>
            <w:shd w:val="clear" w:color="auto" w:fill="999999"/>
          </w:tcPr>
          <w:p w14:paraId="06F0D05B" w14:textId="77777777" w:rsidR="00F11B2F" w:rsidRPr="00D116DD" w:rsidRDefault="00F11B2F" w:rsidP="00C30B2B">
            <w:pPr>
              <w:spacing w:before="40" w:after="40"/>
              <w:rPr>
                <w:rFonts w:asciiTheme="minorHAnsi" w:hAnsiTheme="minorHAnsi" w:cstheme="minorHAnsi"/>
                <w:b/>
                <w:i/>
                <w:color w:val="FFFFFF"/>
                <w:sz w:val="20"/>
                <w:szCs w:val="20"/>
                <w:lang w:val="en-AU"/>
              </w:rPr>
            </w:pPr>
            <w:r w:rsidRPr="00D116DD">
              <w:rPr>
                <w:rFonts w:asciiTheme="minorHAnsi" w:hAnsiTheme="minorHAnsi" w:cstheme="minorHAnsi"/>
                <w:b/>
                <w:i/>
                <w:color w:val="FFFFFF"/>
                <w:sz w:val="20"/>
                <w:szCs w:val="20"/>
                <w:lang w:val="en-AU"/>
              </w:rPr>
              <w:t>Decisions this role makes alone</w:t>
            </w:r>
            <w:r w:rsidRPr="00D116DD">
              <w:rPr>
                <w:rFonts w:asciiTheme="minorHAnsi" w:hAnsiTheme="minorHAnsi" w:cstheme="minorHAnsi"/>
                <w:bCs/>
                <w:iCs/>
                <w:color w:val="FFFFFF"/>
                <w:sz w:val="20"/>
                <w:szCs w:val="20"/>
                <w:lang w:val="en-AU"/>
              </w:rPr>
              <w:t xml:space="preserve"> </w:t>
            </w:r>
            <w:r w:rsidRPr="00D116DD">
              <w:rPr>
                <w:rFonts w:asciiTheme="minorHAnsi" w:hAnsiTheme="minorHAnsi" w:cstheme="minorHAnsi"/>
                <w:bCs/>
                <w:iCs/>
                <w:color w:val="FFFFFF"/>
                <w:sz w:val="20"/>
                <w:szCs w:val="20"/>
                <w:lang w:val="en-AU"/>
              </w:rPr>
              <w:br/>
              <w:t xml:space="preserve">What types of decisions does this role decide without seeking approval?  </w:t>
            </w:r>
          </w:p>
        </w:tc>
        <w:tc>
          <w:tcPr>
            <w:tcW w:w="9356" w:type="dxa"/>
          </w:tcPr>
          <w:p w14:paraId="5F75DE97" w14:textId="1CA32A14" w:rsidR="00F11B2F" w:rsidRPr="00D116DD" w:rsidRDefault="00F11B2F" w:rsidP="00A62AC5">
            <w:pPr>
              <w:spacing w:before="40" w:after="40"/>
              <w:rPr>
                <w:rFonts w:asciiTheme="minorHAnsi" w:hAnsiTheme="minorHAnsi" w:cstheme="minorHAnsi"/>
                <w:sz w:val="20"/>
                <w:szCs w:val="20"/>
                <w:lang w:val="en-AU"/>
              </w:rPr>
            </w:pPr>
            <w:r w:rsidRPr="00D116DD">
              <w:rPr>
                <w:rFonts w:asciiTheme="minorHAnsi" w:hAnsiTheme="minorHAnsi" w:cstheme="minorHAnsi"/>
                <w:sz w:val="20"/>
                <w:szCs w:val="20"/>
                <w:lang w:val="en-AU"/>
              </w:rPr>
              <w:t xml:space="preserve">The </w:t>
            </w:r>
            <w:r w:rsidR="00A6734E">
              <w:rPr>
                <w:rFonts w:asciiTheme="minorHAnsi" w:hAnsiTheme="minorHAnsi" w:cstheme="minorHAnsi"/>
                <w:sz w:val="20"/>
                <w:szCs w:val="20"/>
                <w:lang w:val="en-AU"/>
              </w:rPr>
              <w:t>Administration &amp; HR Officer</w:t>
            </w:r>
            <w:r w:rsidR="0046070A" w:rsidRPr="00D116DD">
              <w:rPr>
                <w:rFonts w:asciiTheme="minorHAnsi" w:hAnsiTheme="minorHAnsi" w:cstheme="minorHAnsi"/>
                <w:sz w:val="20"/>
                <w:szCs w:val="20"/>
                <w:lang w:val="en-AU"/>
              </w:rPr>
              <w:t xml:space="preserve"> </w:t>
            </w:r>
            <w:r w:rsidRPr="00D116DD">
              <w:rPr>
                <w:rFonts w:asciiTheme="minorHAnsi" w:hAnsiTheme="minorHAnsi" w:cstheme="minorHAnsi"/>
                <w:sz w:val="20"/>
                <w:szCs w:val="20"/>
                <w:lang w:val="en-AU"/>
              </w:rPr>
              <w:t>is the operational decision</w:t>
            </w:r>
            <w:r w:rsidR="003C7ACD" w:rsidRPr="00D116DD">
              <w:rPr>
                <w:rFonts w:asciiTheme="minorHAnsi" w:hAnsiTheme="minorHAnsi" w:cstheme="minorHAnsi"/>
                <w:sz w:val="20"/>
                <w:szCs w:val="20"/>
                <w:lang w:val="en-AU"/>
              </w:rPr>
              <w:t>-</w:t>
            </w:r>
            <w:r w:rsidRPr="00D116DD">
              <w:rPr>
                <w:rFonts w:asciiTheme="minorHAnsi" w:hAnsiTheme="minorHAnsi" w:cstheme="minorHAnsi"/>
                <w:sz w:val="20"/>
                <w:szCs w:val="20"/>
                <w:lang w:val="en-AU"/>
              </w:rPr>
              <w:t xml:space="preserve">making role </w:t>
            </w:r>
            <w:r w:rsidR="00A62AC5" w:rsidRPr="00D116DD">
              <w:rPr>
                <w:rFonts w:asciiTheme="minorHAnsi" w:hAnsiTheme="minorHAnsi" w:cstheme="minorHAnsi"/>
                <w:sz w:val="20"/>
                <w:szCs w:val="20"/>
                <w:lang w:val="en-AU"/>
              </w:rPr>
              <w:t>for</w:t>
            </w:r>
            <w:r w:rsidR="00A97B9A" w:rsidRPr="00D116DD">
              <w:rPr>
                <w:rFonts w:asciiTheme="minorHAnsi" w:hAnsiTheme="minorHAnsi" w:cstheme="minorHAnsi"/>
                <w:sz w:val="20"/>
                <w:szCs w:val="20"/>
                <w:lang w:val="en-AU"/>
              </w:rPr>
              <w:t xml:space="preserve"> day-to-day</w:t>
            </w:r>
            <w:r w:rsidR="00C94D8F" w:rsidRPr="00D116DD">
              <w:rPr>
                <w:rFonts w:asciiTheme="minorHAnsi" w:hAnsiTheme="minorHAnsi" w:cstheme="minorHAnsi"/>
                <w:sz w:val="20"/>
                <w:szCs w:val="20"/>
                <w:lang w:val="en-AU"/>
              </w:rPr>
              <w:t xml:space="preserve"> HR, office and IT </w:t>
            </w:r>
            <w:r w:rsidR="00A97B9A" w:rsidRPr="00D116DD">
              <w:rPr>
                <w:rFonts w:asciiTheme="minorHAnsi" w:hAnsiTheme="minorHAnsi" w:cstheme="minorHAnsi"/>
                <w:sz w:val="20"/>
                <w:szCs w:val="20"/>
                <w:lang w:val="en-AU"/>
              </w:rPr>
              <w:t xml:space="preserve">operations. </w:t>
            </w:r>
            <w:r w:rsidRPr="00D116DD">
              <w:rPr>
                <w:rFonts w:asciiTheme="minorHAnsi" w:hAnsiTheme="minorHAnsi" w:cstheme="minorHAnsi"/>
                <w:sz w:val="20"/>
                <w:szCs w:val="20"/>
                <w:lang w:val="en-AU"/>
              </w:rPr>
              <w:t xml:space="preserve">Decisions should generally be taken </w:t>
            </w:r>
            <w:proofErr w:type="gramStart"/>
            <w:r w:rsidRPr="00D116DD">
              <w:rPr>
                <w:rFonts w:asciiTheme="minorHAnsi" w:hAnsiTheme="minorHAnsi" w:cstheme="minorHAnsi"/>
                <w:sz w:val="20"/>
                <w:szCs w:val="20"/>
                <w:lang w:val="en-AU"/>
              </w:rPr>
              <w:t>on the basis of</w:t>
            </w:r>
            <w:proofErr w:type="gramEnd"/>
            <w:r w:rsidRPr="00D116DD">
              <w:rPr>
                <w:rFonts w:asciiTheme="minorHAnsi" w:hAnsiTheme="minorHAnsi" w:cstheme="minorHAnsi"/>
                <w:sz w:val="20"/>
                <w:szCs w:val="20"/>
                <w:lang w:val="en-AU"/>
              </w:rPr>
              <w:t xml:space="preserve"> recommendations from </w:t>
            </w:r>
            <w:r w:rsidR="005F1EAA" w:rsidRPr="00D116DD">
              <w:rPr>
                <w:rFonts w:asciiTheme="minorHAnsi" w:hAnsiTheme="minorHAnsi" w:cstheme="minorHAnsi"/>
                <w:sz w:val="20"/>
                <w:szCs w:val="20"/>
                <w:lang w:val="en-AU"/>
              </w:rPr>
              <w:t>colleagues</w:t>
            </w:r>
            <w:r w:rsidRPr="00D116DD">
              <w:rPr>
                <w:rFonts w:asciiTheme="minorHAnsi" w:hAnsiTheme="minorHAnsi" w:cstheme="minorHAnsi"/>
                <w:sz w:val="20"/>
                <w:szCs w:val="20"/>
                <w:lang w:val="en-AU"/>
              </w:rPr>
              <w:t xml:space="preserve"> in areas where they have direct operational responsibility. The </w:t>
            </w:r>
            <w:r w:rsidR="00A6734E">
              <w:rPr>
                <w:rFonts w:asciiTheme="minorHAnsi" w:hAnsiTheme="minorHAnsi" w:cstheme="minorHAnsi"/>
                <w:sz w:val="20"/>
                <w:szCs w:val="20"/>
                <w:lang w:val="en-AU"/>
              </w:rPr>
              <w:t>Administration &amp; HR Officer</w:t>
            </w:r>
            <w:r w:rsidR="0046070A" w:rsidRPr="00D116DD">
              <w:rPr>
                <w:rFonts w:asciiTheme="minorHAnsi" w:hAnsiTheme="minorHAnsi" w:cstheme="minorHAnsi"/>
                <w:sz w:val="20"/>
                <w:szCs w:val="20"/>
                <w:lang w:val="en-AU"/>
              </w:rPr>
              <w:t xml:space="preserve"> </w:t>
            </w:r>
            <w:r w:rsidRPr="00D116DD">
              <w:rPr>
                <w:rFonts w:asciiTheme="minorHAnsi" w:hAnsiTheme="minorHAnsi" w:cstheme="minorHAnsi"/>
                <w:sz w:val="20"/>
                <w:szCs w:val="20"/>
                <w:lang w:val="en-AU"/>
              </w:rPr>
              <w:t>will exercise good judgement and decision-making within this context.</w:t>
            </w:r>
          </w:p>
        </w:tc>
      </w:tr>
      <w:tr w:rsidR="00F11B2F" w:rsidRPr="00D116DD" w14:paraId="529549C1" w14:textId="77777777">
        <w:trPr>
          <w:cantSplit/>
        </w:trPr>
        <w:tc>
          <w:tcPr>
            <w:tcW w:w="6379" w:type="dxa"/>
            <w:tcBorders>
              <w:bottom w:val="single" w:sz="12" w:space="0" w:color="auto"/>
            </w:tcBorders>
            <w:shd w:val="clear" w:color="auto" w:fill="999999"/>
          </w:tcPr>
          <w:p w14:paraId="58A8DB07" w14:textId="77777777" w:rsidR="00F11B2F" w:rsidRPr="00D116DD" w:rsidRDefault="00F11B2F" w:rsidP="00C30B2B">
            <w:pPr>
              <w:spacing w:before="40" w:after="40"/>
              <w:rPr>
                <w:rFonts w:asciiTheme="minorHAnsi" w:hAnsiTheme="minorHAnsi" w:cstheme="minorHAnsi"/>
                <w:b/>
                <w:i/>
                <w:color w:val="FFFFFF"/>
                <w:sz w:val="20"/>
                <w:szCs w:val="20"/>
                <w:lang w:val="en-AU"/>
              </w:rPr>
            </w:pPr>
            <w:r w:rsidRPr="00D116DD">
              <w:rPr>
                <w:rFonts w:asciiTheme="minorHAnsi" w:hAnsiTheme="minorHAnsi" w:cstheme="minorHAnsi"/>
                <w:b/>
                <w:i/>
                <w:color w:val="FFFFFF"/>
                <w:sz w:val="20"/>
                <w:szCs w:val="20"/>
                <w:lang w:val="en-AU"/>
              </w:rPr>
              <w:t>Advice/ recommendations</w:t>
            </w:r>
            <w:r w:rsidRPr="00D116DD">
              <w:rPr>
                <w:rFonts w:asciiTheme="minorHAnsi" w:hAnsiTheme="minorHAnsi" w:cstheme="minorHAnsi"/>
                <w:bCs/>
                <w:iCs/>
                <w:color w:val="FFFFFF"/>
                <w:sz w:val="20"/>
                <w:szCs w:val="20"/>
                <w:lang w:val="en-AU"/>
              </w:rPr>
              <w:t xml:space="preserve"> </w:t>
            </w:r>
            <w:r w:rsidRPr="00D116DD">
              <w:rPr>
                <w:rFonts w:asciiTheme="minorHAnsi" w:hAnsiTheme="minorHAnsi" w:cstheme="minorHAnsi"/>
                <w:bCs/>
                <w:iCs/>
                <w:color w:val="FFFFFF"/>
                <w:sz w:val="20"/>
                <w:szCs w:val="20"/>
                <w:lang w:val="en-AU"/>
              </w:rPr>
              <w:br/>
              <w:t>What types of advice or recommendations does this role provide to other roles to enable those other roles to make decisions?</w:t>
            </w:r>
          </w:p>
        </w:tc>
        <w:tc>
          <w:tcPr>
            <w:tcW w:w="9356" w:type="dxa"/>
            <w:tcBorders>
              <w:bottom w:val="single" w:sz="12" w:space="0" w:color="auto"/>
            </w:tcBorders>
          </w:tcPr>
          <w:p w14:paraId="60E78EC8" w14:textId="51A8BE7A" w:rsidR="00F11B2F" w:rsidRPr="00D116DD" w:rsidRDefault="00F11B2F" w:rsidP="00521941">
            <w:pPr>
              <w:spacing w:before="40" w:after="40"/>
              <w:rPr>
                <w:rFonts w:asciiTheme="minorHAnsi" w:hAnsiTheme="minorHAnsi" w:cstheme="minorHAnsi"/>
                <w:sz w:val="20"/>
                <w:szCs w:val="20"/>
                <w:lang w:val="en-AU"/>
              </w:rPr>
            </w:pPr>
            <w:r w:rsidRPr="00D116DD">
              <w:rPr>
                <w:rFonts w:asciiTheme="minorHAnsi" w:hAnsiTheme="minorHAnsi" w:cstheme="minorHAnsi"/>
                <w:sz w:val="20"/>
                <w:szCs w:val="20"/>
                <w:lang w:val="en-AU"/>
              </w:rPr>
              <w:t xml:space="preserve">This role provides advice and recommendations to </w:t>
            </w:r>
            <w:r w:rsidR="003C7ACD" w:rsidRPr="00D116DD">
              <w:rPr>
                <w:rFonts w:asciiTheme="minorHAnsi" w:hAnsiTheme="minorHAnsi" w:cstheme="minorHAnsi"/>
                <w:sz w:val="20"/>
                <w:szCs w:val="20"/>
                <w:lang w:val="en-AU"/>
              </w:rPr>
              <w:t>the Director</w:t>
            </w:r>
            <w:r w:rsidR="00C94D8F" w:rsidRPr="00D116DD">
              <w:rPr>
                <w:rFonts w:asciiTheme="minorHAnsi" w:hAnsiTheme="minorHAnsi" w:cstheme="minorHAnsi"/>
                <w:sz w:val="20"/>
                <w:szCs w:val="20"/>
                <w:lang w:val="en-AU"/>
              </w:rPr>
              <w:t xml:space="preserve"> Finance and</w:t>
            </w:r>
            <w:r w:rsidR="003C7ACD" w:rsidRPr="00D116DD">
              <w:rPr>
                <w:rFonts w:asciiTheme="minorHAnsi" w:hAnsiTheme="minorHAnsi" w:cstheme="minorHAnsi"/>
                <w:sz w:val="20"/>
                <w:szCs w:val="20"/>
                <w:lang w:val="en-AU"/>
              </w:rPr>
              <w:t xml:space="preserve"> Operations</w:t>
            </w:r>
            <w:r w:rsidR="00C94D8F" w:rsidRPr="00D116DD">
              <w:rPr>
                <w:rFonts w:asciiTheme="minorHAnsi" w:hAnsiTheme="minorHAnsi" w:cstheme="minorHAnsi"/>
                <w:sz w:val="20"/>
                <w:szCs w:val="20"/>
                <w:lang w:val="en-AU"/>
              </w:rPr>
              <w:t xml:space="preserve"> </w:t>
            </w:r>
            <w:r w:rsidRPr="00D116DD">
              <w:rPr>
                <w:rFonts w:asciiTheme="minorHAnsi" w:hAnsiTheme="minorHAnsi" w:cstheme="minorHAnsi"/>
                <w:sz w:val="20"/>
                <w:szCs w:val="20"/>
                <w:lang w:val="en-AU"/>
              </w:rPr>
              <w:t>on strategic and financial structures and targets.</w:t>
            </w:r>
          </w:p>
          <w:p w14:paraId="2E5D766F" w14:textId="105AC12D" w:rsidR="00F11B2F" w:rsidRPr="00D116DD" w:rsidRDefault="00F11B2F" w:rsidP="00521941">
            <w:pPr>
              <w:spacing w:before="40" w:after="40"/>
              <w:rPr>
                <w:rFonts w:asciiTheme="minorHAnsi" w:hAnsiTheme="minorHAnsi" w:cstheme="minorHAnsi"/>
                <w:sz w:val="20"/>
                <w:szCs w:val="20"/>
                <w:lang w:val="en-AU"/>
              </w:rPr>
            </w:pPr>
            <w:r w:rsidRPr="00D116DD">
              <w:rPr>
                <w:rFonts w:asciiTheme="minorHAnsi" w:hAnsiTheme="minorHAnsi" w:cstheme="minorHAnsi"/>
                <w:sz w:val="20"/>
                <w:szCs w:val="20"/>
                <w:lang w:val="en-AU"/>
              </w:rPr>
              <w:t xml:space="preserve">The </w:t>
            </w:r>
            <w:r w:rsidR="00A6734E">
              <w:rPr>
                <w:rFonts w:asciiTheme="minorHAnsi" w:hAnsiTheme="minorHAnsi" w:cstheme="minorHAnsi"/>
                <w:sz w:val="20"/>
                <w:szCs w:val="20"/>
                <w:lang w:val="en-AU"/>
              </w:rPr>
              <w:t>Administration &amp; HR Officer</w:t>
            </w:r>
            <w:r w:rsidR="003C7ACD" w:rsidRPr="00D116DD">
              <w:rPr>
                <w:rFonts w:asciiTheme="minorHAnsi" w:hAnsiTheme="minorHAnsi" w:cstheme="minorHAnsi"/>
                <w:sz w:val="20"/>
                <w:szCs w:val="20"/>
                <w:lang w:val="en-AU"/>
              </w:rPr>
              <w:t xml:space="preserve"> </w:t>
            </w:r>
            <w:r w:rsidRPr="00D116DD">
              <w:rPr>
                <w:rFonts w:asciiTheme="minorHAnsi" w:hAnsiTheme="minorHAnsi" w:cstheme="minorHAnsi"/>
                <w:sz w:val="20"/>
                <w:szCs w:val="20"/>
                <w:lang w:val="en-AU"/>
              </w:rPr>
              <w:t>makes recommendations</w:t>
            </w:r>
            <w:r w:rsidR="00C94D8F" w:rsidRPr="00D116DD">
              <w:rPr>
                <w:rFonts w:asciiTheme="minorHAnsi" w:hAnsiTheme="minorHAnsi" w:cstheme="minorHAnsi"/>
                <w:sz w:val="20"/>
                <w:szCs w:val="20"/>
                <w:lang w:val="en-AU"/>
              </w:rPr>
              <w:t xml:space="preserve"> to</w:t>
            </w:r>
            <w:r w:rsidRPr="00D116DD">
              <w:rPr>
                <w:rFonts w:asciiTheme="minorHAnsi" w:hAnsiTheme="minorHAnsi" w:cstheme="minorHAnsi"/>
                <w:sz w:val="20"/>
                <w:szCs w:val="20"/>
                <w:lang w:val="en-AU"/>
              </w:rPr>
              <w:t xml:space="preserve"> </w:t>
            </w:r>
            <w:r w:rsidR="00C94D8F" w:rsidRPr="00D116DD">
              <w:rPr>
                <w:rFonts w:asciiTheme="minorHAnsi" w:hAnsiTheme="minorHAnsi" w:cstheme="minorHAnsi"/>
                <w:sz w:val="20"/>
                <w:szCs w:val="20"/>
                <w:lang w:val="en-AU"/>
              </w:rPr>
              <w:t xml:space="preserve">the Director Finance and Operations </w:t>
            </w:r>
            <w:r w:rsidRPr="00D116DD">
              <w:rPr>
                <w:rFonts w:asciiTheme="minorHAnsi" w:hAnsiTheme="minorHAnsi" w:cstheme="minorHAnsi"/>
                <w:sz w:val="20"/>
                <w:szCs w:val="20"/>
                <w:lang w:val="en-AU"/>
              </w:rPr>
              <w:t xml:space="preserve">on expenditure outside of approved budget parameters. </w:t>
            </w:r>
          </w:p>
        </w:tc>
      </w:tr>
      <w:tr w:rsidR="00F11B2F" w:rsidRPr="00D116DD" w14:paraId="17DE3204" w14:textId="77777777" w:rsidTr="00F979BC">
        <w:trPr>
          <w:cantSplit/>
        </w:trPr>
        <w:tc>
          <w:tcPr>
            <w:tcW w:w="6379" w:type="dxa"/>
            <w:tcBorders>
              <w:bottom w:val="single" w:sz="12" w:space="0" w:color="auto"/>
            </w:tcBorders>
            <w:shd w:val="clear" w:color="auto" w:fill="999999"/>
          </w:tcPr>
          <w:p w14:paraId="443B4B41" w14:textId="77777777" w:rsidR="00F11B2F" w:rsidRPr="00D116DD" w:rsidRDefault="00F11B2F" w:rsidP="002D2E1B">
            <w:pPr>
              <w:spacing w:before="40" w:after="40"/>
              <w:rPr>
                <w:rFonts w:asciiTheme="minorHAnsi" w:hAnsiTheme="minorHAnsi" w:cstheme="minorHAnsi"/>
                <w:b/>
                <w:i/>
                <w:color w:val="FFFFFF"/>
                <w:sz w:val="20"/>
                <w:szCs w:val="20"/>
                <w:lang w:val="en-AU"/>
              </w:rPr>
            </w:pPr>
            <w:r w:rsidRPr="00D116DD">
              <w:rPr>
                <w:rFonts w:asciiTheme="minorHAnsi" w:hAnsiTheme="minorHAnsi" w:cstheme="minorHAnsi"/>
                <w:b/>
                <w:i/>
                <w:color w:val="FFFFFF"/>
                <w:sz w:val="20"/>
                <w:szCs w:val="20"/>
                <w:lang w:val="en-AU"/>
              </w:rPr>
              <w:t>Delegation of Authority</w:t>
            </w:r>
          </w:p>
        </w:tc>
        <w:tc>
          <w:tcPr>
            <w:tcW w:w="9356" w:type="dxa"/>
            <w:tcBorders>
              <w:bottom w:val="single" w:sz="12" w:space="0" w:color="auto"/>
            </w:tcBorders>
          </w:tcPr>
          <w:p w14:paraId="31C2C3CC" w14:textId="2BC3BAB0" w:rsidR="00F11B2F" w:rsidRPr="00D116DD" w:rsidRDefault="00F11B2F" w:rsidP="002D2E1B">
            <w:pPr>
              <w:spacing w:before="40" w:after="40"/>
              <w:rPr>
                <w:rFonts w:asciiTheme="minorHAnsi" w:hAnsiTheme="minorHAnsi" w:cstheme="minorHAnsi"/>
                <w:sz w:val="20"/>
                <w:szCs w:val="20"/>
                <w:lang w:val="en-AU"/>
              </w:rPr>
            </w:pPr>
            <w:r w:rsidRPr="00D116DD">
              <w:rPr>
                <w:rFonts w:asciiTheme="minorHAnsi" w:hAnsiTheme="minorHAnsi" w:cstheme="minorHAnsi"/>
                <w:sz w:val="20"/>
                <w:szCs w:val="20"/>
                <w:lang w:val="en-AU"/>
              </w:rPr>
              <w:t xml:space="preserve">The </w:t>
            </w:r>
            <w:r w:rsidR="00A6734E">
              <w:rPr>
                <w:rFonts w:asciiTheme="minorHAnsi" w:hAnsiTheme="minorHAnsi" w:cstheme="minorHAnsi"/>
                <w:sz w:val="20"/>
                <w:szCs w:val="20"/>
                <w:lang w:val="en-AU"/>
              </w:rPr>
              <w:t>Administration &amp; HR Officer</w:t>
            </w:r>
            <w:r w:rsidR="003C7ACD" w:rsidRPr="00D116DD">
              <w:rPr>
                <w:rFonts w:asciiTheme="minorHAnsi" w:hAnsiTheme="minorHAnsi" w:cstheme="minorHAnsi"/>
                <w:sz w:val="20"/>
                <w:szCs w:val="20"/>
                <w:lang w:val="en-AU"/>
              </w:rPr>
              <w:t xml:space="preserve"> </w:t>
            </w:r>
            <w:r w:rsidRPr="00D116DD">
              <w:rPr>
                <w:rFonts w:asciiTheme="minorHAnsi" w:hAnsiTheme="minorHAnsi" w:cstheme="minorHAnsi"/>
                <w:sz w:val="20"/>
                <w:szCs w:val="20"/>
                <w:lang w:val="en-AU"/>
              </w:rPr>
              <w:t xml:space="preserve">has delegated authority from the </w:t>
            </w:r>
            <w:r w:rsidR="00C94D8F" w:rsidRPr="00D116DD">
              <w:rPr>
                <w:rFonts w:asciiTheme="minorHAnsi" w:hAnsiTheme="minorHAnsi" w:cstheme="minorHAnsi"/>
                <w:sz w:val="20"/>
                <w:szCs w:val="20"/>
                <w:lang w:val="en-AU"/>
              </w:rPr>
              <w:t xml:space="preserve">Director Finance and Operations </w:t>
            </w:r>
            <w:r w:rsidRPr="00D116DD">
              <w:rPr>
                <w:rFonts w:asciiTheme="minorHAnsi" w:hAnsiTheme="minorHAnsi" w:cstheme="minorHAnsi"/>
                <w:sz w:val="20"/>
                <w:szCs w:val="20"/>
                <w:lang w:val="en-AU"/>
              </w:rPr>
              <w:t xml:space="preserve">to manage the </w:t>
            </w:r>
            <w:r w:rsidR="00BA2A6C" w:rsidRPr="00D116DD">
              <w:rPr>
                <w:rFonts w:asciiTheme="minorHAnsi" w:hAnsiTheme="minorHAnsi" w:cstheme="minorHAnsi"/>
                <w:sz w:val="20"/>
                <w:szCs w:val="20"/>
                <w:lang w:val="en-AU"/>
              </w:rPr>
              <w:t>day-to-day</w:t>
            </w:r>
            <w:r w:rsidRPr="00D116DD">
              <w:rPr>
                <w:rFonts w:asciiTheme="minorHAnsi" w:hAnsiTheme="minorHAnsi" w:cstheme="minorHAnsi"/>
                <w:sz w:val="20"/>
                <w:szCs w:val="20"/>
                <w:lang w:val="en-AU"/>
              </w:rPr>
              <w:t xml:space="preserve"> operations of the organisational costs within the approved budget parameters</w:t>
            </w:r>
            <w:r w:rsidR="003C7ACD" w:rsidRPr="00D116DD">
              <w:rPr>
                <w:rFonts w:asciiTheme="minorHAnsi" w:hAnsiTheme="minorHAnsi" w:cstheme="minorHAnsi"/>
                <w:sz w:val="20"/>
                <w:szCs w:val="20"/>
                <w:lang w:val="en-AU"/>
              </w:rPr>
              <w:t>.</w:t>
            </w:r>
            <w:r w:rsidRPr="00D116DD">
              <w:rPr>
                <w:rFonts w:asciiTheme="minorHAnsi" w:hAnsiTheme="minorHAnsi" w:cstheme="minorHAnsi"/>
                <w:sz w:val="20"/>
                <w:szCs w:val="20"/>
                <w:lang w:val="en-AU"/>
              </w:rPr>
              <w:t xml:space="preserve"> </w:t>
            </w:r>
          </w:p>
        </w:tc>
      </w:tr>
    </w:tbl>
    <w:p w14:paraId="60E5EDBA" w14:textId="77777777" w:rsidR="006C3B5A" w:rsidRPr="00D116DD" w:rsidRDefault="006C3B5A">
      <w:pPr>
        <w:rPr>
          <w:rFonts w:asciiTheme="minorHAnsi" w:hAnsiTheme="minorHAnsi" w:cstheme="minorHAnsi"/>
          <w:lang w:val="en-AU"/>
        </w:rPr>
      </w:pPr>
    </w:p>
    <w:tbl>
      <w:tblPr>
        <w:tblW w:w="15735" w:type="dxa"/>
        <w:tblInd w:w="-487" w:type="dxa"/>
        <w:tblLayout w:type="fixed"/>
        <w:tblCellMar>
          <w:left w:w="80" w:type="dxa"/>
          <w:right w:w="80" w:type="dxa"/>
        </w:tblCellMar>
        <w:tblLook w:val="0000" w:firstRow="0" w:lastRow="0" w:firstColumn="0" w:lastColumn="0" w:noHBand="0" w:noVBand="0"/>
      </w:tblPr>
      <w:tblGrid>
        <w:gridCol w:w="3544"/>
        <w:gridCol w:w="3929"/>
        <w:gridCol w:w="3017"/>
        <w:gridCol w:w="5245"/>
      </w:tblGrid>
      <w:tr w:rsidR="00F11B2F" w:rsidRPr="00D116DD" w14:paraId="4F9A9AB1" w14:textId="77777777" w:rsidTr="00A06E31">
        <w:trPr>
          <w:cantSplit/>
        </w:trPr>
        <w:tc>
          <w:tcPr>
            <w:tcW w:w="15735" w:type="dxa"/>
            <w:gridSpan w:val="4"/>
            <w:tcBorders>
              <w:top w:val="single" w:sz="12" w:space="0" w:color="auto"/>
              <w:left w:val="single" w:sz="12" w:space="0" w:color="auto"/>
              <w:bottom w:val="single" w:sz="4" w:space="0" w:color="auto"/>
              <w:right w:val="single" w:sz="12" w:space="0" w:color="auto"/>
            </w:tcBorders>
            <w:shd w:val="clear" w:color="auto" w:fill="333399"/>
          </w:tcPr>
          <w:p w14:paraId="1ABC9486" w14:textId="77777777" w:rsidR="00F11B2F" w:rsidRPr="00D116DD" w:rsidRDefault="00F11B2F" w:rsidP="00990FF9">
            <w:pPr>
              <w:spacing w:before="40" w:after="40"/>
              <w:rPr>
                <w:rFonts w:asciiTheme="minorHAnsi" w:hAnsiTheme="minorHAnsi" w:cstheme="minorHAnsi"/>
                <w:iCs/>
                <w:smallCaps/>
                <w:color w:val="FFFFFF"/>
                <w:sz w:val="20"/>
                <w:szCs w:val="20"/>
                <w:lang w:val="en-AU"/>
              </w:rPr>
            </w:pPr>
            <w:r w:rsidRPr="00D116DD">
              <w:rPr>
                <w:rFonts w:asciiTheme="minorHAnsi" w:hAnsiTheme="minorHAnsi" w:cstheme="minorHAnsi"/>
                <w:b/>
                <w:smallCaps/>
                <w:color w:val="FFFFFF"/>
                <w:spacing w:val="26"/>
                <w:sz w:val="20"/>
                <w:szCs w:val="20"/>
                <w:lang w:val="en-AU"/>
              </w:rPr>
              <w:t>Scope:</w:t>
            </w:r>
          </w:p>
        </w:tc>
      </w:tr>
      <w:tr w:rsidR="00F11B2F" w:rsidRPr="00D116DD" w14:paraId="5E4CD75D" w14:textId="77777777" w:rsidTr="00A06E31">
        <w:trPr>
          <w:cantSplit/>
        </w:trPr>
        <w:tc>
          <w:tcPr>
            <w:tcW w:w="15735" w:type="dxa"/>
            <w:gridSpan w:val="4"/>
            <w:tcBorders>
              <w:top w:val="single" w:sz="4" w:space="0" w:color="auto"/>
              <w:left w:val="single" w:sz="12" w:space="0" w:color="auto"/>
              <w:bottom w:val="single" w:sz="4" w:space="0" w:color="auto"/>
              <w:right w:val="single" w:sz="12" w:space="0" w:color="auto"/>
            </w:tcBorders>
            <w:shd w:val="clear" w:color="auto" w:fill="999999"/>
          </w:tcPr>
          <w:p w14:paraId="792D6A1D" w14:textId="77777777" w:rsidR="00F11B2F" w:rsidRPr="00D116DD" w:rsidRDefault="00F11B2F" w:rsidP="00990FF9">
            <w:pPr>
              <w:spacing w:before="40" w:after="40"/>
              <w:rPr>
                <w:rFonts w:asciiTheme="minorHAnsi" w:hAnsiTheme="minorHAnsi" w:cstheme="minorHAnsi"/>
                <w:bCs/>
                <w:iCs/>
                <w:color w:val="FFFFFF"/>
                <w:sz w:val="20"/>
                <w:szCs w:val="20"/>
                <w:lang w:val="en-AU"/>
              </w:rPr>
            </w:pPr>
            <w:r w:rsidRPr="00D116DD">
              <w:rPr>
                <w:rFonts w:asciiTheme="minorHAnsi" w:hAnsiTheme="minorHAnsi" w:cstheme="minorHAnsi"/>
                <w:b/>
                <w:i/>
                <w:color w:val="FFFFFF"/>
                <w:sz w:val="20"/>
                <w:szCs w:val="20"/>
                <w:lang w:val="en-AU"/>
              </w:rPr>
              <w:t>Financial accountability:</w:t>
            </w:r>
            <w:r w:rsidRPr="00D116DD">
              <w:rPr>
                <w:rFonts w:asciiTheme="minorHAnsi" w:hAnsiTheme="minorHAnsi" w:cstheme="minorHAnsi"/>
                <w:bCs/>
                <w:iCs/>
                <w:color w:val="FFFFFF"/>
                <w:sz w:val="20"/>
                <w:szCs w:val="20"/>
                <w:lang w:val="en-AU"/>
              </w:rPr>
              <w:t xml:space="preserve">  Does this role have accountability for or influence on budget/revenue/assets</w:t>
            </w:r>
          </w:p>
        </w:tc>
      </w:tr>
      <w:tr w:rsidR="00F11B2F" w:rsidRPr="00D116DD" w14:paraId="267AE3F3" w14:textId="77777777" w:rsidTr="00A06E31">
        <w:trPr>
          <w:cantSplit/>
        </w:trPr>
        <w:tc>
          <w:tcPr>
            <w:tcW w:w="3544" w:type="dxa"/>
            <w:tcBorders>
              <w:top w:val="single" w:sz="4" w:space="0" w:color="auto"/>
              <w:left w:val="single" w:sz="12" w:space="0" w:color="auto"/>
              <w:bottom w:val="single" w:sz="12" w:space="0" w:color="auto"/>
              <w:right w:val="single" w:sz="4" w:space="0" w:color="auto"/>
            </w:tcBorders>
            <w:shd w:val="clear" w:color="auto" w:fill="999999"/>
          </w:tcPr>
          <w:p w14:paraId="44EEFC4D" w14:textId="77777777" w:rsidR="00F11B2F" w:rsidRPr="00D116DD" w:rsidRDefault="00F11B2F" w:rsidP="00990FF9">
            <w:pPr>
              <w:spacing w:before="40" w:after="40"/>
              <w:rPr>
                <w:rFonts w:asciiTheme="minorHAnsi" w:hAnsiTheme="minorHAnsi" w:cstheme="minorHAnsi"/>
                <w:bCs/>
                <w:iCs/>
                <w:color w:val="FFFFFF"/>
                <w:sz w:val="20"/>
                <w:szCs w:val="20"/>
                <w:lang w:val="en-AU"/>
              </w:rPr>
            </w:pPr>
            <w:r w:rsidRPr="00D116DD">
              <w:rPr>
                <w:rFonts w:asciiTheme="minorHAnsi" w:hAnsiTheme="minorHAnsi" w:cstheme="minorHAnsi"/>
                <w:bCs/>
                <w:iCs/>
                <w:color w:val="FFFFFF"/>
                <w:sz w:val="20"/>
                <w:szCs w:val="20"/>
                <w:lang w:val="en-AU"/>
              </w:rPr>
              <w:t>Direct accountability ($)</w:t>
            </w:r>
          </w:p>
        </w:tc>
        <w:tc>
          <w:tcPr>
            <w:tcW w:w="12191" w:type="dxa"/>
            <w:gridSpan w:val="3"/>
            <w:tcBorders>
              <w:top w:val="single" w:sz="4" w:space="0" w:color="auto"/>
              <w:left w:val="single" w:sz="4" w:space="0" w:color="auto"/>
              <w:bottom w:val="single" w:sz="12" w:space="0" w:color="auto"/>
              <w:right w:val="single" w:sz="12" w:space="0" w:color="auto"/>
            </w:tcBorders>
          </w:tcPr>
          <w:p w14:paraId="1F51F6EF" w14:textId="2A5E78CA" w:rsidR="00F11B2F" w:rsidRPr="00D116DD" w:rsidRDefault="003C7ACD" w:rsidP="00A62AC5">
            <w:pPr>
              <w:spacing w:before="40" w:after="40"/>
              <w:rPr>
                <w:rFonts w:asciiTheme="minorHAnsi" w:hAnsiTheme="minorHAnsi" w:cstheme="minorHAnsi"/>
                <w:sz w:val="20"/>
                <w:szCs w:val="20"/>
                <w:lang w:val="en-AU"/>
              </w:rPr>
            </w:pPr>
            <w:r w:rsidRPr="00D116DD">
              <w:rPr>
                <w:rFonts w:asciiTheme="minorHAnsi" w:hAnsiTheme="minorHAnsi" w:cstheme="minorHAnsi"/>
                <w:sz w:val="20"/>
                <w:szCs w:val="20"/>
                <w:lang w:val="en-AU"/>
              </w:rPr>
              <w:t>N/A</w:t>
            </w:r>
          </w:p>
        </w:tc>
      </w:tr>
      <w:tr w:rsidR="00F11B2F" w:rsidRPr="00D116DD" w14:paraId="17E32DEE" w14:textId="77777777" w:rsidTr="00A06E31">
        <w:trPr>
          <w:cantSplit/>
        </w:trPr>
        <w:tc>
          <w:tcPr>
            <w:tcW w:w="15735" w:type="dxa"/>
            <w:gridSpan w:val="4"/>
            <w:tcBorders>
              <w:top w:val="single" w:sz="4" w:space="0" w:color="auto"/>
              <w:left w:val="single" w:sz="12" w:space="0" w:color="auto"/>
              <w:bottom w:val="single" w:sz="4" w:space="0" w:color="auto"/>
              <w:right w:val="single" w:sz="12" w:space="0" w:color="auto"/>
            </w:tcBorders>
            <w:shd w:val="clear" w:color="auto" w:fill="999999"/>
          </w:tcPr>
          <w:p w14:paraId="5387B2CC" w14:textId="77777777" w:rsidR="00F11B2F" w:rsidRPr="00D116DD" w:rsidRDefault="00F11B2F" w:rsidP="00990FF9">
            <w:pPr>
              <w:spacing w:before="40" w:after="40"/>
              <w:rPr>
                <w:rFonts w:asciiTheme="minorHAnsi" w:hAnsiTheme="minorHAnsi" w:cstheme="minorHAnsi"/>
                <w:bCs/>
                <w:iCs/>
                <w:color w:val="FFFFFF"/>
                <w:sz w:val="20"/>
                <w:szCs w:val="20"/>
                <w:lang w:val="en-AU"/>
              </w:rPr>
            </w:pPr>
            <w:r w:rsidRPr="00D116DD">
              <w:rPr>
                <w:rFonts w:asciiTheme="minorHAnsi" w:hAnsiTheme="minorHAnsi" w:cstheme="minorHAnsi"/>
                <w:b/>
                <w:i/>
                <w:color w:val="FFFFFF"/>
                <w:sz w:val="20"/>
                <w:szCs w:val="20"/>
                <w:lang w:val="en-AU"/>
              </w:rPr>
              <w:t xml:space="preserve">People responsibility: </w:t>
            </w:r>
            <w:r w:rsidRPr="00D116DD">
              <w:rPr>
                <w:rFonts w:asciiTheme="minorHAnsi" w:hAnsiTheme="minorHAnsi" w:cstheme="minorHAnsi"/>
                <w:bCs/>
                <w:iCs/>
                <w:color w:val="FFFFFF"/>
                <w:sz w:val="20"/>
                <w:szCs w:val="20"/>
                <w:lang w:val="en-AU"/>
              </w:rPr>
              <w:t xml:space="preserve"> Does this role have any direct reports or indirect reports (through direct reports)</w:t>
            </w:r>
          </w:p>
        </w:tc>
      </w:tr>
      <w:tr w:rsidR="00F11B2F" w:rsidRPr="00D116DD" w14:paraId="5E6B293E" w14:textId="77777777" w:rsidTr="00A06E31">
        <w:trPr>
          <w:cantSplit/>
        </w:trPr>
        <w:tc>
          <w:tcPr>
            <w:tcW w:w="3544" w:type="dxa"/>
            <w:tcBorders>
              <w:top w:val="single" w:sz="4" w:space="0" w:color="auto"/>
              <w:left w:val="single" w:sz="12" w:space="0" w:color="auto"/>
              <w:bottom w:val="single" w:sz="4" w:space="0" w:color="auto"/>
              <w:right w:val="single" w:sz="4" w:space="0" w:color="auto"/>
            </w:tcBorders>
            <w:shd w:val="clear" w:color="auto" w:fill="999999"/>
          </w:tcPr>
          <w:p w14:paraId="0165B392" w14:textId="77777777" w:rsidR="00F11B2F" w:rsidRPr="00D116DD" w:rsidRDefault="00F11B2F" w:rsidP="004D4F09">
            <w:pPr>
              <w:spacing w:before="40" w:after="40"/>
              <w:rPr>
                <w:rFonts w:asciiTheme="minorHAnsi" w:hAnsiTheme="minorHAnsi" w:cstheme="minorHAnsi"/>
                <w:color w:val="FFFFFF"/>
                <w:sz w:val="20"/>
                <w:szCs w:val="20"/>
                <w:lang w:val="en-AU"/>
              </w:rPr>
            </w:pPr>
            <w:r w:rsidRPr="00D116DD">
              <w:rPr>
                <w:rFonts w:asciiTheme="minorHAnsi" w:hAnsiTheme="minorHAnsi" w:cstheme="minorHAnsi"/>
                <w:bCs/>
                <w:iCs/>
                <w:color w:val="FFFFFF"/>
                <w:sz w:val="20"/>
                <w:szCs w:val="20"/>
                <w:lang w:val="en-AU"/>
              </w:rPr>
              <w:t>No. of direct reports</w:t>
            </w:r>
          </w:p>
        </w:tc>
        <w:tc>
          <w:tcPr>
            <w:tcW w:w="3929" w:type="dxa"/>
            <w:tcBorders>
              <w:top w:val="single" w:sz="4" w:space="0" w:color="auto"/>
              <w:left w:val="single" w:sz="4" w:space="0" w:color="auto"/>
              <w:bottom w:val="single" w:sz="4" w:space="0" w:color="auto"/>
              <w:right w:val="single" w:sz="4" w:space="0" w:color="auto"/>
            </w:tcBorders>
          </w:tcPr>
          <w:p w14:paraId="35A68CAE" w14:textId="77777777" w:rsidR="00F11B2F" w:rsidRPr="00D116DD" w:rsidRDefault="00A62AC5" w:rsidP="007342BB">
            <w:pPr>
              <w:spacing w:before="40" w:after="40"/>
              <w:rPr>
                <w:rFonts w:asciiTheme="minorHAnsi" w:hAnsiTheme="minorHAnsi" w:cstheme="minorHAnsi"/>
                <w:sz w:val="20"/>
                <w:szCs w:val="20"/>
                <w:lang w:val="en-AU"/>
              </w:rPr>
            </w:pPr>
            <w:r w:rsidRPr="00D116DD">
              <w:rPr>
                <w:rFonts w:asciiTheme="minorHAnsi" w:hAnsiTheme="minorHAnsi" w:cstheme="minorHAnsi"/>
                <w:sz w:val="20"/>
                <w:szCs w:val="20"/>
                <w:lang w:val="en-AU"/>
              </w:rPr>
              <w:t>N/A</w:t>
            </w:r>
          </w:p>
        </w:tc>
        <w:tc>
          <w:tcPr>
            <w:tcW w:w="3017" w:type="dxa"/>
            <w:tcBorders>
              <w:top w:val="single" w:sz="4" w:space="0" w:color="auto"/>
              <w:left w:val="single" w:sz="4" w:space="0" w:color="auto"/>
              <w:bottom w:val="single" w:sz="4" w:space="0" w:color="auto"/>
              <w:right w:val="single" w:sz="4" w:space="0" w:color="auto"/>
            </w:tcBorders>
          </w:tcPr>
          <w:p w14:paraId="516FC23B" w14:textId="77777777" w:rsidR="00F11B2F" w:rsidRPr="00D116DD" w:rsidRDefault="00F11B2F" w:rsidP="004D4F09">
            <w:pPr>
              <w:spacing w:before="40" w:after="40"/>
              <w:rPr>
                <w:rFonts w:asciiTheme="minorHAnsi" w:hAnsiTheme="minorHAnsi" w:cstheme="minorHAnsi"/>
                <w:sz w:val="20"/>
                <w:szCs w:val="20"/>
                <w:lang w:val="en-AU"/>
              </w:rPr>
            </w:pPr>
          </w:p>
        </w:tc>
        <w:tc>
          <w:tcPr>
            <w:tcW w:w="5245" w:type="dxa"/>
            <w:tcBorders>
              <w:top w:val="single" w:sz="4" w:space="0" w:color="auto"/>
              <w:left w:val="single" w:sz="4" w:space="0" w:color="auto"/>
              <w:bottom w:val="single" w:sz="4" w:space="0" w:color="auto"/>
              <w:right w:val="single" w:sz="12" w:space="0" w:color="auto"/>
            </w:tcBorders>
          </w:tcPr>
          <w:p w14:paraId="477B40A1" w14:textId="77777777" w:rsidR="00F11B2F" w:rsidRPr="00D116DD" w:rsidRDefault="00F11B2F" w:rsidP="004D4F09">
            <w:pPr>
              <w:spacing w:before="40" w:after="40"/>
              <w:rPr>
                <w:rFonts w:asciiTheme="minorHAnsi" w:hAnsiTheme="minorHAnsi" w:cstheme="minorHAnsi"/>
                <w:sz w:val="20"/>
                <w:szCs w:val="20"/>
                <w:lang w:val="en-AU"/>
              </w:rPr>
            </w:pPr>
          </w:p>
        </w:tc>
      </w:tr>
    </w:tbl>
    <w:p w14:paraId="5A211C65" w14:textId="77777777" w:rsidR="0047788B" w:rsidRDefault="0047788B">
      <w:pPr>
        <w:rPr>
          <w:rFonts w:asciiTheme="minorHAnsi" w:hAnsiTheme="minorHAnsi" w:cstheme="minorHAnsi"/>
        </w:rPr>
      </w:pPr>
    </w:p>
    <w:p w14:paraId="6174B013" w14:textId="77777777" w:rsidR="004D42E1" w:rsidRDefault="004D42E1">
      <w:pPr>
        <w:rPr>
          <w:rFonts w:asciiTheme="minorHAnsi" w:hAnsiTheme="minorHAnsi" w:cstheme="minorHAnsi"/>
        </w:rPr>
      </w:pPr>
    </w:p>
    <w:p w14:paraId="42637BD4" w14:textId="77777777" w:rsidR="004D42E1" w:rsidRDefault="004D42E1">
      <w:pPr>
        <w:rPr>
          <w:rFonts w:asciiTheme="minorHAnsi" w:hAnsiTheme="minorHAnsi" w:cstheme="minorHAnsi"/>
        </w:rPr>
      </w:pPr>
    </w:p>
    <w:p w14:paraId="7100D962" w14:textId="77777777" w:rsidR="004D42E1" w:rsidRDefault="004D42E1">
      <w:pPr>
        <w:rPr>
          <w:rFonts w:asciiTheme="minorHAnsi" w:hAnsiTheme="minorHAnsi" w:cstheme="minorHAnsi"/>
        </w:rPr>
      </w:pPr>
    </w:p>
    <w:p w14:paraId="4EEBBD6A" w14:textId="77777777" w:rsidR="004D42E1" w:rsidRDefault="004D42E1">
      <w:pPr>
        <w:rPr>
          <w:rFonts w:asciiTheme="minorHAnsi" w:hAnsiTheme="minorHAnsi" w:cstheme="minorHAnsi"/>
        </w:rPr>
      </w:pPr>
    </w:p>
    <w:p w14:paraId="3BE50695" w14:textId="77777777" w:rsidR="004D42E1" w:rsidRDefault="004D42E1">
      <w:pPr>
        <w:rPr>
          <w:rFonts w:asciiTheme="minorHAnsi" w:hAnsiTheme="minorHAnsi" w:cstheme="minorHAnsi"/>
        </w:rPr>
      </w:pPr>
    </w:p>
    <w:p w14:paraId="4770D90C" w14:textId="77777777" w:rsidR="004D42E1" w:rsidRPr="00D116DD" w:rsidRDefault="004D42E1">
      <w:pPr>
        <w:rPr>
          <w:rFonts w:asciiTheme="minorHAnsi" w:hAnsiTheme="minorHAnsi" w:cstheme="minorHAnsi"/>
        </w:rPr>
      </w:pPr>
    </w:p>
    <w:tbl>
      <w:tblPr>
        <w:tblW w:w="15735" w:type="dxa"/>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735"/>
      </w:tblGrid>
      <w:tr w:rsidR="00F11B2F" w:rsidRPr="00D116DD" w14:paraId="071B9104" w14:textId="77777777" w:rsidTr="00A06E31">
        <w:trPr>
          <w:cantSplit/>
        </w:trPr>
        <w:tc>
          <w:tcPr>
            <w:tcW w:w="15735" w:type="dxa"/>
            <w:tcBorders>
              <w:top w:val="single" w:sz="12" w:space="0" w:color="auto"/>
            </w:tcBorders>
            <w:shd w:val="clear" w:color="auto" w:fill="333399"/>
          </w:tcPr>
          <w:p w14:paraId="140B0DC2" w14:textId="3B6D1D15" w:rsidR="00F11B2F" w:rsidRPr="00D116DD" w:rsidRDefault="00F11B2F" w:rsidP="00F94E37">
            <w:pPr>
              <w:pStyle w:val="BodyText"/>
              <w:rPr>
                <w:rFonts w:asciiTheme="minorHAnsi" w:hAnsiTheme="minorHAnsi" w:cstheme="minorHAnsi"/>
                <w:b/>
                <w:bCs/>
                <w:i/>
                <w:iCs/>
                <w:color w:val="FFFFFF"/>
                <w:sz w:val="20"/>
                <w:szCs w:val="20"/>
                <w:lang w:val="en-AU"/>
              </w:rPr>
            </w:pPr>
            <w:r w:rsidRPr="00D116DD">
              <w:rPr>
                <w:rFonts w:asciiTheme="minorHAnsi" w:hAnsiTheme="minorHAnsi" w:cstheme="minorHAnsi"/>
                <w:b/>
                <w:smallCaps/>
                <w:color w:val="FFFFFF"/>
                <w:spacing w:val="26"/>
                <w:sz w:val="20"/>
                <w:szCs w:val="20"/>
                <w:lang w:val="en-AU"/>
              </w:rPr>
              <w:lastRenderedPageBreak/>
              <w:t>Additional Information:</w:t>
            </w:r>
            <w:r w:rsidR="00AC2619">
              <w:rPr>
                <w:rFonts w:asciiTheme="minorHAnsi" w:hAnsiTheme="minorHAnsi" w:cstheme="minorHAnsi"/>
                <w:b/>
                <w:smallCaps/>
                <w:color w:val="FFFFFF"/>
                <w:spacing w:val="26"/>
                <w:sz w:val="20"/>
                <w:szCs w:val="20"/>
                <w:lang w:val="en-AU"/>
              </w:rPr>
              <w:t xml:space="preserve"> </w:t>
            </w:r>
            <w:r w:rsidRPr="00D116DD">
              <w:rPr>
                <w:rFonts w:asciiTheme="minorHAnsi" w:hAnsiTheme="minorHAnsi" w:cstheme="minorHAnsi"/>
                <w:color w:val="FFFFFF"/>
                <w:sz w:val="20"/>
                <w:szCs w:val="20"/>
                <w:lang w:val="en-AU"/>
              </w:rPr>
              <w:t xml:space="preserve"> is there any additional information that needs to be understood to explain this role?</w:t>
            </w:r>
          </w:p>
        </w:tc>
      </w:tr>
      <w:tr w:rsidR="00F11B2F" w:rsidRPr="00D116DD" w14:paraId="23238DC3" w14:textId="77777777" w:rsidTr="00A06E31">
        <w:trPr>
          <w:cantSplit/>
        </w:trPr>
        <w:tc>
          <w:tcPr>
            <w:tcW w:w="15735" w:type="dxa"/>
            <w:tcBorders>
              <w:bottom w:val="single" w:sz="12" w:space="0" w:color="auto"/>
            </w:tcBorders>
          </w:tcPr>
          <w:p w14:paraId="3CD89CA2" w14:textId="59D0FBC1" w:rsidR="00024476" w:rsidRPr="00D116DD" w:rsidRDefault="00024476" w:rsidP="00024476">
            <w:pPr>
              <w:jc w:val="both"/>
              <w:rPr>
                <w:rFonts w:asciiTheme="minorHAnsi" w:hAnsiTheme="minorHAnsi" w:cstheme="minorHAnsi"/>
                <w:sz w:val="20"/>
                <w:szCs w:val="20"/>
                <w:lang w:val="en-AU"/>
              </w:rPr>
            </w:pPr>
            <w:r w:rsidRPr="00D116DD">
              <w:rPr>
                <w:rFonts w:asciiTheme="minorHAnsi" w:hAnsiTheme="minorHAnsi" w:cstheme="minorHAnsi"/>
                <w:sz w:val="20"/>
                <w:szCs w:val="20"/>
                <w:lang w:val="en-AU"/>
              </w:rPr>
              <w:t xml:space="preserve">This is a </w:t>
            </w:r>
            <w:r w:rsidR="00501090" w:rsidRPr="00D116DD">
              <w:rPr>
                <w:rFonts w:asciiTheme="minorHAnsi" w:hAnsiTheme="minorHAnsi" w:cstheme="minorHAnsi"/>
                <w:sz w:val="20"/>
                <w:szCs w:val="20"/>
                <w:lang w:val="en-AU"/>
              </w:rPr>
              <w:t>part</w:t>
            </w:r>
            <w:r w:rsidRPr="00D116DD">
              <w:rPr>
                <w:rFonts w:asciiTheme="minorHAnsi" w:hAnsiTheme="minorHAnsi" w:cstheme="minorHAnsi"/>
                <w:sz w:val="20"/>
                <w:szCs w:val="20"/>
                <w:lang w:val="en-AU"/>
              </w:rPr>
              <w:t>-time position (</w:t>
            </w:r>
            <w:r w:rsidR="002A4676" w:rsidRPr="00D116DD">
              <w:rPr>
                <w:rFonts w:asciiTheme="minorHAnsi" w:hAnsiTheme="minorHAnsi" w:cstheme="minorHAnsi"/>
                <w:sz w:val="20"/>
                <w:szCs w:val="20"/>
                <w:lang w:val="en-AU"/>
              </w:rPr>
              <w:t>21</w:t>
            </w:r>
            <w:r w:rsidRPr="00D116DD">
              <w:rPr>
                <w:rFonts w:asciiTheme="minorHAnsi" w:hAnsiTheme="minorHAnsi" w:cstheme="minorHAnsi"/>
                <w:sz w:val="20"/>
                <w:szCs w:val="20"/>
                <w:lang w:val="en-AU"/>
              </w:rPr>
              <w:t xml:space="preserve"> hours per week) with no paid overtime. </w:t>
            </w:r>
            <w:r w:rsidR="00751D32">
              <w:rPr>
                <w:rFonts w:asciiTheme="minorHAnsi" w:hAnsiTheme="minorHAnsi" w:cstheme="minorHAnsi"/>
                <w:sz w:val="20"/>
                <w:szCs w:val="20"/>
                <w:lang w:val="en-AU"/>
              </w:rPr>
              <w:t>Any</w:t>
            </w:r>
            <w:r w:rsidRPr="00D116DD">
              <w:rPr>
                <w:rFonts w:asciiTheme="minorHAnsi" w:hAnsiTheme="minorHAnsi" w:cstheme="minorHAnsi"/>
                <w:sz w:val="20"/>
                <w:szCs w:val="20"/>
                <w:lang w:val="en-AU"/>
              </w:rPr>
              <w:t xml:space="preserve"> additional </w:t>
            </w:r>
            <w:r w:rsidR="005B18C6">
              <w:rPr>
                <w:rFonts w:asciiTheme="minorHAnsi" w:hAnsiTheme="minorHAnsi" w:cstheme="minorHAnsi"/>
                <w:sz w:val="20"/>
                <w:szCs w:val="20"/>
                <w:lang w:val="en-AU"/>
              </w:rPr>
              <w:t xml:space="preserve">agreed </w:t>
            </w:r>
            <w:r w:rsidRPr="00D116DD">
              <w:rPr>
                <w:rFonts w:asciiTheme="minorHAnsi" w:hAnsiTheme="minorHAnsi" w:cstheme="minorHAnsi"/>
                <w:sz w:val="20"/>
                <w:szCs w:val="20"/>
                <w:lang w:val="en-AU"/>
              </w:rPr>
              <w:t>hours may be taken as time in lieu</w:t>
            </w:r>
            <w:r w:rsidR="005B18C6" w:rsidRPr="005B18C6">
              <w:t xml:space="preserve"> </w:t>
            </w:r>
            <w:r w:rsidR="005B18C6" w:rsidRPr="005B18C6">
              <w:rPr>
                <w:rFonts w:asciiTheme="minorHAnsi" w:hAnsiTheme="minorHAnsi" w:cstheme="minorHAnsi"/>
                <w:sz w:val="20"/>
                <w:szCs w:val="20"/>
              </w:rPr>
              <w:t>or through negotiated changes to part-time hours.</w:t>
            </w:r>
            <w:r w:rsidRPr="00D116DD">
              <w:rPr>
                <w:rFonts w:asciiTheme="minorHAnsi" w:hAnsiTheme="minorHAnsi" w:cstheme="minorHAnsi"/>
                <w:sz w:val="20"/>
                <w:szCs w:val="20"/>
                <w:lang w:val="en-AU"/>
              </w:rPr>
              <w:t xml:space="preserve">  </w:t>
            </w:r>
          </w:p>
          <w:p w14:paraId="5CFDC2E0" w14:textId="711142B7" w:rsidR="00024476" w:rsidRPr="00D116DD" w:rsidRDefault="00024476" w:rsidP="00024476">
            <w:pPr>
              <w:jc w:val="both"/>
              <w:rPr>
                <w:rFonts w:asciiTheme="minorHAnsi" w:hAnsiTheme="minorHAnsi" w:cstheme="minorHAnsi"/>
                <w:sz w:val="20"/>
                <w:szCs w:val="20"/>
                <w:lang w:val="en-AU"/>
              </w:rPr>
            </w:pPr>
            <w:r w:rsidRPr="00D116DD">
              <w:rPr>
                <w:rFonts w:asciiTheme="minorHAnsi" w:hAnsiTheme="minorHAnsi" w:cstheme="minorHAnsi"/>
                <w:sz w:val="20"/>
                <w:szCs w:val="20"/>
                <w:lang w:val="en-AU"/>
              </w:rPr>
              <w:t xml:space="preserve">The office is well served </w:t>
            </w:r>
            <w:r w:rsidR="0070303D">
              <w:rPr>
                <w:rFonts w:asciiTheme="minorHAnsi" w:hAnsiTheme="minorHAnsi" w:cstheme="minorHAnsi"/>
                <w:sz w:val="20"/>
                <w:szCs w:val="20"/>
                <w:lang w:val="en-AU"/>
              </w:rPr>
              <w:t>by</w:t>
            </w:r>
            <w:r w:rsidRPr="00D116DD">
              <w:rPr>
                <w:rFonts w:asciiTheme="minorHAnsi" w:hAnsiTheme="minorHAnsi" w:cstheme="minorHAnsi"/>
                <w:sz w:val="20"/>
                <w:szCs w:val="20"/>
                <w:lang w:val="en-AU"/>
              </w:rPr>
              <w:t xml:space="preserve"> public transport.</w:t>
            </w:r>
            <w:r w:rsidR="00CC36A9">
              <w:rPr>
                <w:rFonts w:asciiTheme="minorHAnsi" w:hAnsiTheme="minorHAnsi" w:cstheme="minorHAnsi"/>
                <w:sz w:val="20"/>
                <w:szCs w:val="20"/>
                <w:lang w:val="en-AU"/>
              </w:rPr>
              <w:t xml:space="preserve"> </w:t>
            </w:r>
            <w:r w:rsidR="0070303D" w:rsidRPr="0070303D">
              <w:rPr>
                <w:rFonts w:asciiTheme="minorHAnsi" w:hAnsiTheme="minorHAnsi" w:cstheme="minorHAnsi"/>
                <w:sz w:val="20"/>
                <w:szCs w:val="20"/>
              </w:rPr>
              <w:t>Attendance in the office is required two days per week.</w:t>
            </w:r>
          </w:p>
          <w:p w14:paraId="0E29E4EB" w14:textId="77777777" w:rsidR="00024476" w:rsidRPr="00D116DD" w:rsidRDefault="00024476" w:rsidP="00024476">
            <w:pPr>
              <w:jc w:val="both"/>
              <w:rPr>
                <w:rFonts w:asciiTheme="minorHAnsi" w:hAnsiTheme="minorHAnsi" w:cstheme="minorHAnsi"/>
                <w:sz w:val="20"/>
                <w:szCs w:val="20"/>
                <w:lang w:val="en-AU"/>
              </w:rPr>
            </w:pPr>
            <w:r w:rsidRPr="00D116DD">
              <w:rPr>
                <w:rFonts w:asciiTheme="minorHAnsi" w:hAnsiTheme="minorHAnsi" w:cstheme="minorHAnsi"/>
                <w:sz w:val="20"/>
                <w:szCs w:val="20"/>
                <w:lang w:val="en-AU"/>
              </w:rPr>
              <w:t xml:space="preserve">Duties will be those outlined in this position description.  </w:t>
            </w:r>
          </w:p>
          <w:p w14:paraId="783FC12B" w14:textId="77777777" w:rsidR="00024476" w:rsidRPr="00D116DD" w:rsidRDefault="00024476" w:rsidP="00024476">
            <w:pPr>
              <w:jc w:val="both"/>
              <w:rPr>
                <w:rFonts w:asciiTheme="minorHAnsi" w:hAnsiTheme="minorHAnsi" w:cstheme="minorHAnsi"/>
                <w:sz w:val="20"/>
                <w:szCs w:val="20"/>
                <w:lang w:val="en-AU"/>
              </w:rPr>
            </w:pPr>
            <w:r w:rsidRPr="00D116DD">
              <w:rPr>
                <w:rFonts w:asciiTheme="minorHAnsi" w:hAnsiTheme="minorHAnsi" w:cstheme="minorHAnsi"/>
                <w:sz w:val="20"/>
                <w:szCs w:val="20"/>
                <w:lang w:val="en-AU"/>
              </w:rPr>
              <w:t>Direct costs incurred in the course of your prescribed duties, such as mileage (other than to / from work) &amp; parking will be reimbursed upon presentation of required documentation.</w:t>
            </w:r>
          </w:p>
          <w:p w14:paraId="77F5935F" w14:textId="40E2787F" w:rsidR="00F11B2F" w:rsidRPr="00D116DD" w:rsidRDefault="00024476" w:rsidP="00024476">
            <w:pPr>
              <w:jc w:val="both"/>
              <w:rPr>
                <w:rFonts w:asciiTheme="minorHAnsi" w:hAnsiTheme="minorHAnsi" w:cstheme="minorHAnsi"/>
                <w:sz w:val="20"/>
                <w:szCs w:val="20"/>
                <w:lang w:val="en-AU"/>
              </w:rPr>
            </w:pPr>
            <w:r w:rsidRPr="00D116DD">
              <w:rPr>
                <w:rFonts w:asciiTheme="minorHAnsi" w:hAnsiTheme="minorHAnsi" w:cstheme="minorHAnsi"/>
                <w:sz w:val="20"/>
                <w:szCs w:val="20"/>
                <w:lang w:val="en-AU"/>
              </w:rPr>
              <w:t>You will be paid on a fortnightly basis into your nominated bank account retrospectively.</w:t>
            </w:r>
          </w:p>
        </w:tc>
      </w:tr>
    </w:tbl>
    <w:p w14:paraId="26023B32" w14:textId="77777777" w:rsidR="00F11B2F" w:rsidRPr="00D116DD" w:rsidRDefault="00F11B2F" w:rsidP="004D42E1">
      <w:pPr>
        <w:pStyle w:val="BodyText"/>
        <w:rPr>
          <w:rFonts w:asciiTheme="minorHAnsi" w:hAnsiTheme="minorHAnsi" w:cstheme="minorHAnsi"/>
          <w:sz w:val="16"/>
          <w:lang w:val="en-AU"/>
        </w:rPr>
      </w:pPr>
    </w:p>
    <w:sectPr w:rsidR="00F11B2F" w:rsidRPr="00D116DD" w:rsidSect="00D6016B">
      <w:headerReference w:type="default" r:id="rId11"/>
      <w:footerReference w:type="default" r:id="rId12"/>
      <w:type w:val="nextColumn"/>
      <w:pgSz w:w="16840" w:h="11907" w:orient="landscape" w:code="9"/>
      <w:pgMar w:top="1525" w:right="1939" w:bottom="1134" w:left="1134" w:header="958" w:footer="825"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32EDA" w14:textId="77777777" w:rsidR="00FB1E50" w:rsidRDefault="00FB1E50">
      <w:r>
        <w:separator/>
      </w:r>
    </w:p>
  </w:endnote>
  <w:endnote w:type="continuationSeparator" w:id="0">
    <w:p w14:paraId="1579DD40" w14:textId="77777777" w:rsidR="00FB1E50" w:rsidRDefault="00FB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HelveticaNeue-Light">
    <w:altName w:val="Arial"/>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291BD" w14:textId="69F70FF8" w:rsidR="002F24B4" w:rsidRPr="003E28D6" w:rsidRDefault="00A6734E" w:rsidP="00383029">
    <w:pPr>
      <w:pStyle w:val="Footer"/>
      <w:tabs>
        <w:tab w:val="clear" w:pos="8505"/>
        <w:tab w:val="right" w:pos="12900"/>
      </w:tabs>
      <w:jc w:val="center"/>
      <w:rPr>
        <w:rStyle w:val="PageNumber"/>
        <w:rFonts w:ascii="Arial" w:hAnsi="Arial" w:cs="Arial"/>
        <w:sz w:val="20"/>
        <w:szCs w:val="20"/>
      </w:rPr>
    </w:pPr>
    <w:r>
      <w:rPr>
        <w:rStyle w:val="PageNumber"/>
        <w:rFonts w:ascii="Arial" w:hAnsi="Arial" w:cs="Arial"/>
        <w:sz w:val="20"/>
        <w:szCs w:val="20"/>
      </w:rPr>
      <w:t>Administration &amp; HR Officer</w:t>
    </w:r>
    <w:r w:rsidR="003E28D6" w:rsidRPr="003E28D6">
      <w:rPr>
        <w:rStyle w:val="PageNumber"/>
        <w:rFonts w:ascii="Arial" w:hAnsi="Arial" w:cs="Arial"/>
        <w:sz w:val="20"/>
        <w:szCs w:val="20"/>
      </w:rPr>
      <w:t xml:space="preserve"> </w:t>
    </w:r>
  </w:p>
  <w:p w14:paraId="3C0A8100" w14:textId="4651D34F" w:rsidR="0046070A" w:rsidRDefault="0046070A" w:rsidP="00383029">
    <w:pPr>
      <w:pStyle w:val="Footer"/>
      <w:tabs>
        <w:tab w:val="clear" w:pos="8505"/>
        <w:tab w:val="right" w:pos="12900"/>
      </w:tabs>
      <w:jc w:val="center"/>
      <w:rPr>
        <w:rStyle w:val="PageNumber"/>
        <w:rFonts w:ascii="Arial" w:hAnsi="Arial" w:cs="Arial"/>
        <w:sz w:val="18"/>
        <w:szCs w:val="18"/>
      </w:rPr>
    </w:pPr>
    <w:r>
      <w:rPr>
        <w:rStyle w:val="PageNumber"/>
        <w:rFonts w:ascii="Arial" w:hAnsi="Arial" w:cs="Arial"/>
        <w:sz w:val="18"/>
        <w:szCs w:val="18"/>
      </w:rPr>
      <w:t>Suicide Prevention Australia</w:t>
    </w:r>
  </w:p>
  <w:p w14:paraId="7A03A5AD" w14:textId="77777777" w:rsidR="0046070A" w:rsidRPr="00047347" w:rsidRDefault="0046070A" w:rsidP="00E94C39">
    <w:pPr>
      <w:pStyle w:val="Footer"/>
      <w:tabs>
        <w:tab w:val="clear" w:pos="8505"/>
        <w:tab w:val="right" w:pos="12900"/>
      </w:tabs>
      <w:jc w:val="center"/>
    </w:pPr>
    <w:r>
      <w:rPr>
        <w:rStyle w:val="PageNumber"/>
      </w:rPr>
      <w:fldChar w:fldCharType="begin"/>
    </w:r>
    <w:r>
      <w:rPr>
        <w:rStyle w:val="PageNumber"/>
      </w:rPr>
      <w:instrText xml:space="preserve"> PAGE </w:instrText>
    </w:r>
    <w:r>
      <w:rPr>
        <w:rStyle w:val="PageNumber"/>
      </w:rPr>
      <w:fldChar w:fldCharType="separate"/>
    </w:r>
    <w:r w:rsidR="00DF5E5F">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F5E5F">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DAC83" w14:textId="77777777" w:rsidR="00FB1E50" w:rsidRDefault="00FB1E50">
      <w:r>
        <w:separator/>
      </w:r>
    </w:p>
  </w:footnote>
  <w:footnote w:type="continuationSeparator" w:id="0">
    <w:p w14:paraId="2B9DD2AA" w14:textId="77777777" w:rsidR="00FB1E50" w:rsidRDefault="00FB1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666C" w14:textId="77777777" w:rsidR="0046070A" w:rsidRDefault="0046070A">
    <w:pPr>
      <w:pStyle w:val="Header"/>
      <w:framePr w:hSpace="181" w:wrap="around" w:vAnchor="text" w:hAnchor="margin" w:y="1"/>
      <w:spacing w:line="240" w:lineRule="auto"/>
      <w:jc w:val="left"/>
      <w:rPr>
        <w:i w:val="0"/>
        <w:sz w:val="20"/>
      </w:rPr>
    </w:pPr>
  </w:p>
  <w:p w14:paraId="2B06FEF3" w14:textId="54F5DA59" w:rsidR="0046070A" w:rsidRPr="007B145D" w:rsidRDefault="0046070A" w:rsidP="00AC2619">
    <w:pPr>
      <w:pStyle w:val="Header"/>
      <w:tabs>
        <w:tab w:val="center" w:pos="6883"/>
        <w:tab w:val="left" w:pos="9060"/>
      </w:tabs>
      <w:jc w:val="left"/>
      <w:rPr>
        <w:rFonts w:ascii="Arial" w:hAnsi="Arial" w:cs="Arial"/>
        <w:b/>
        <w:i w:val="0"/>
        <w:color w:val="333399"/>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416374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A7142C9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162706C5"/>
    <w:multiLevelType w:val="hybridMultilevel"/>
    <w:tmpl w:val="B3A6808E"/>
    <w:lvl w:ilvl="0" w:tplc="B5DC450C">
      <w:start w:val="1"/>
      <w:numFmt w:val="bullet"/>
      <w:lvlText w:val=""/>
      <w:lvlJc w:val="left"/>
      <w:pPr>
        <w:tabs>
          <w:tab w:val="num" w:pos="800"/>
        </w:tabs>
        <w:ind w:left="792" w:hanging="432"/>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6A2992"/>
    <w:multiLevelType w:val="hybridMultilevel"/>
    <w:tmpl w:val="E28EE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2406BF"/>
    <w:multiLevelType w:val="hybridMultilevel"/>
    <w:tmpl w:val="0A8AC0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D2B3193"/>
    <w:multiLevelType w:val="hybridMultilevel"/>
    <w:tmpl w:val="0B0AD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377E18"/>
    <w:multiLevelType w:val="hybridMultilevel"/>
    <w:tmpl w:val="7B20D808"/>
    <w:lvl w:ilvl="0" w:tplc="A11E6F3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DFC067F"/>
    <w:multiLevelType w:val="hybridMultilevel"/>
    <w:tmpl w:val="F15E364C"/>
    <w:lvl w:ilvl="0" w:tplc="0A4A2E6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04E754E"/>
    <w:multiLevelType w:val="singleLevel"/>
    <w:tmpl w:val="D8ACC0F6"/>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9" w15:restartNumberingAfterBreak="0">
    <w:nsid w:val="22BA710A"/>
    <w:multiLevelType w:val="hybridMultilevel"/>
    <w:tmpl w:val="8BD639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0A5253"/>
    <w:multiLevelType w:val="hybridMultilevel"/>
    <w:tmpl w:val="E4287870"/>
    <w:lvl w:ilvl="0" w:tplc="0C09000F">
      <w:start w:val="1"/>
      <w:numFmt w:val="decimal"/>
      <w:lvlText w:val="%1."/>
      <w:lvlJc w:val="left"/>
      <w:pPr>
        <w:tabs>
          <w:tab w:val="num" w:pos="407"/>
        </w:tabs>
        <w:ind w:left="407" w:hanging="360"/>
      </w:pPr>
      <w:rPr>
        <w:rFonts w:cs="Times New Roman"/>
      </w:rPr>
    </w:lvl>
    <w:lvl w:ilvl="1" w:tplc="0C090019" w:tentative="1">
      <w:start w:val="1"/>
      <w:numFmt w:val="lowerLetter"/>
      <w:lvlText w:val="%2."/>
      <w:lvlJc w:val="left"/>
      <w:pPr>
        <w:tabs>
          <w:tab w:val="num" w:pos="1127"/>
        </w:tabs>
        <w:ind w:left="1127" w:hanging="360"/>
      </w:pPr>
      <w:rPr>
        <w:rFonts w:cs="Times New Roman"/>
      </w:rPr>
    </w:lvl>
    <w:lvl w:ilvl="2" w:tplc="0C09001B" w:tentative="1">
      <w:start w:val="1"/>
      <w:numFmt w:val="lowerRoman"/>
      <w:lvlText w:val="%3."/>
      <w:lvlJc w:val="right"/>
      <w:pPr>
        <w:tabs>
          <w:tab w:val="num" w:pos="1847"/>
        </w:tabs>
        <w:ind w:left="1847" w:hanging="180"/>
      </w:pPr>
      <w:rPr>
        <w:rFonts w:cs="Times New Roman"/>
      </w:rPr>
    </w:lvl>
    <w:lvl w:ilvl="3" w:tplc="0C09000F" w:tentative="1">
      <w:start w:val="1"/>
      <w:numFmt w:val="decimal"/>
      <w:lvlText w:val="%4."/>
      <w:lvlJc w:val="left"/>
      <w:pPr>
        <w:tabs>
          <w:tab w:val="num" w:pos="2567"/>
        </w:tabs>
        <w:ind w:left="2567" w:hanging="360"/>
      </w:pPr>
      <w:rPr>
        <w:rFonts w:cs="Times New Roman"/>
      </w:rPr>
    </w:lvl>
    <w:lvl w:ilvl="4" w:tplc="0C090019" w:tentative="1">
      <w:start w:val="1"/>
      <w:numFmt w:val="lowerLetter"/>
      <w:lvlText w:val="%5."/>
      <w:lvlJc w:val="left"/>
      <w:pPr>
        <w:tabs>
          <w:tab w:val="num" w:pos="3287"/>
        </w:tabs>
        <w:ind w:left="3287" w:hanging="360"/>
      </w:pPr>
      <w:rPr>
        <w:rFonts w:cs="Times New Roman"/>
      </w:rPr>
    </w:lvl>
    <w:lvl w:ilvl="5" w:tplc="0C09001B" w:tentative="1">
      <w:start w:val="1"/>
      <w:numFmt w:val="lowerRoman"/>
      <w:lvlText w:val="%6."/>
      <w:lvlJc w:val="right"/>
      <w:pPr>
        <w:tabs>
          <w:tab w:val="num" w:pos="4007"/>
        </w:tabs>
        <w:ind w:left="4007" w:hanging="180"/>
      </w:pPr>
      <w:rPr>
        <w:rFonts w:cs="Times New Roman"/>
      </w:rPr>
    </w:lvl>
    <w:lvl w:ilvl="6" w:tplc="0C09000F" w:tentative="1">
      <w:start w:val="1"/>
      <w:numFmt w:val="decimal"/>
      <w:lvlText w:val="%7."/>
      <w:lvlJc w:val="left"/>
      <w:pPr>
        <w:tabs>
          <w:tab w:val="num" w:pos="4727"/>
        </w:tabs>
        <w:ind w:left="4727" w:hanging="360"/>
      </w:pPr>
      <w:rPr>
        <w:rFonts w:cs="Times New Roman"/>
      </w:rPr>
    </w:lvl>
    <w:lvl w:ilvl="7" w:tplc="0C090019" w:tentative="1">
      <w:start w:val="1"/>
      <w:numFmt w:val="lowerLetter"/>
      <w:lvlText w:val="%8."/>
      <w:lvlJc w:val="left"/>
      <w:pPr>
        <w:tabs>
          <w:tab w:val="num" w:pos="5447"/>
        </w:tabs>
        <w:ind w:left="5447" w:hanging="360"/>
      </w:pPr>
      <w:rPr>
        <w:rFonts w:cs="Times New Roman"/>
      </w:rPr>
    </w:lvl>
    <w:lvl w:ilvl="8" w:tplc="0C09001B" w:tentative="1">
      <w:start w:val="1"/>
      <w:numFmt w:val="lowerRoman"/>
      <w:lvlText w:val="%9."/>
      <w:lvlJc w:val="right"/>
      <w:pPr>
        <w:tabs>
          <w:tab w:val="num" w:pos="6167"/>
        </w:tabs>
        <w:ind w:left="6167" w:hanging="180"/>
      </w:pPr>
      <w:rPr>
        <w:rFonts w:cs="Times New Roman"/>
      </w:rPr>
    </w:lvl>
  </w:abstractNum>
  <w:abstractNum w:abstractNumId="11" w15:restartNumberingAfterBreak="0">
    <w:nsid w:val="2C1028AC"/>
    <w:multiLevelType w:val="hybridMultilevel"/>
    <w:tmpl w:val="FA4A70EC"/>
    <w:lvl w:ilvl="0" w:tplc="0C09000F">
      <w:start w:val="1"/>
      <w:numFmt w:val="decimal"/>
      <w:lvlText w:val="%1."/>
      <w:lvlJc w:val="left"/>
      <w:pPr>
        <w:tabs>
          <w:tab w:val="num" w:pos="407"/>
        </w:tabs>
        <w:ind w:left="407"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CE04276"/>
    <w:multiLevelType w:val="hybridMultilevel"/>
    <w:tmpl w:val="9148020A"/>
    <w:lvl w:ilvl="0" w:tplc="0409000F">
      <w:start w:val="1"/>
      <w:numFmt w:val="decimal"/>
      <w:lvlText w:val="%1."/>
      <w:lvlJc w:val="left"/>
      <w:pPr>
        <w:tabs>
          <w:tab w:val="num" w:pos="360"/>
        </w:tabs>
        <w:ind w:left="360" w:hanging="360"/>
      </w:pPr>
      <w:rPr>
        <w:rFonts w:cs="Times New Roman"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4846ABA"/>
    <w:multiLevelType w:val="hybridMultilevel"/>
    <w:tmpl w:val="4D02D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2F5CDA"/>
    <w:multiLevelType w:val="hybridMultilevel"/>
    <w:tmpl w:val="9BC0AD20"/>
    <w:lvl w:ilvl="0" w:tplc="91E21330">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6883C55"/>
    <w:multiLevelType w:val="hybridMultilevel"/>
    <w:tmpl w:val="FB7EC37C"/>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B087455"/>
    <w:multiLevelType w:val="hybridMultilevel"/>
    <w:tmpl w:val="5C826188"/>
    <w:lvl w:ilvl="0" w:tplc="EA204D40">
      <w:start w:val="1"/>
      <w:numFmt w:val="bullet"/>
      <w:lvlText w:val=""/>
      <w:lvlJc w:val="left"/>
      <w:pPr>
        <w:tabs>
          <w:tab w:val="num" w:pos="360"/>
        </w:tabs>
        <w:ind w:left="360" w:hanging="360"/>
      </w:pPr>
      <w:rPr>
        <w:rFonts w:ascii="Symbol" w:hAnsi="Symbol" w:hint="default"/>
        <w:sz w:val="16"/>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7" w15:restartNumberingAfterBreak="0">
    <w:nsid w:val="40B3604E"/>
    <w:multiLevelType w:val="hybridMultilevel"/>
    <w:tmpl w:val="C69021EC"/>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6364176"/>
    <w:multiLevelType w:val="hybridMultilevel"/>
    <w:tmpl w:val="86B67D66"/>
    <w:lvl w:ilvl="0" w:tplc="D6C007D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9B8640A"/>
    <w:multiLevelType w:val="hybridMultilevel"/>
    <w:tmpl w:val="9E98A672"/>
    <w:lvl w:ilvl="0" w:tplc="EA204D40">
      <w:start w:val="1"/>
      <w:numFmt w:val="bullet"/>
      <w:lvlText w:val=""/>
      <w:lvlJc w:val="left"/>
      <w:pPr>
        <w:tabs>
          <w:tab w:val="num" w:pos="1440"/>
        </w:tabs>
        <w:ind w:left="1440" w:hanging="360"/>
      </w:pPr>
      <w:rPr>
        <w:rFonts w:ascii="Symbol" w:hAnsi="Symbol" w:hint="default"/>
        <w:sz w:val="16"/>
      </w:rPr>
    </w:lvl>
    <w:lvl w:ilvl="1" w:tplc="E0FE198A">
      <w:start w:val="2"/>
      <w:numFmt w:val="bullet"/>
      <w:lvlText w:val="-"/>
      <w:lvlJc w:val="left"/>
      <w:pPr>
        <w:tabs>
          <w:tab w:val="num" w:pos="1440"/>
        </w:tabs>
        <w:ind w:left="1440" w:hanging="360"/>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B538A3"/>
    <w:multiLevelType w:val="hybridMultilevel"/>
    <w:tmpl w:val="22AA2156"/>
    <w:lvl w:ilvl="0" w:tplc="0C09000F">
      <w:start w:val="1"/>
      <w:numFmt w:val="decimal"/>
      <w:lvlText w:val="%1."/>
      <w:lvlJc w:val="left"/>
      <w:pPr>
        <w:tabs>
          <w:tab w:val="num" w:pos="407"/>
        </w:tabs>
        <w:ind w:left="407"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F4B3444"/>
    <w:multiLevelType w:val="hybridMultilevel"/>
    <w:tmpl w:val="7F487298"/>
    <w:lvl w:ilvl="0" w:tplc="136EB454">
      <w:start w:val="1"/>
      <w:numFmt w:val="decimal"/>
      <w:lvlText w:val="%1."/>
      <w:lvlJc w:val="left"/>
      <w:pPr>
        <w:tabs>
          <w:tab w:val="num" w:pos="360"/>
        </w:tabs>
        <w:ind w:left="360" w:hanging="360"/>
      </w:pPr>
      <w:rPr>
        <w:rFonts w:ascii="Arial" w:hAnsi="Arial" w:cs="Times New Roman" w:hint="default"/>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0F229EF"/>
    <w:multiLevelType w:val="hybridMultilevel"/>
    <w:tmpl w:val="A750316C"/>
    <w:lvl w:ilvl="0" w:tplc="0C09000F">
      <w:start w:val="1"/>
      <w:numFmt w:val="decimal"/>
      <w:lvlText w:val="%1."/>
      <w:lvlJc w:val="left"/>
      <w:pPr>
        <w:tabs>
          <w:tab w:val="num" w:pos="360"/>
        </w:tabs>
        <w:ind w:left="360" w:hanging="360"/>
      </w:pPr>
      <w:rPr>
        <w:rFonts w:cs="Times New Roman"/>
      </w:rPr>
    </w:lvl>
    <w:lvl w:ilvl="1" w:tplc="0409000F">
      <w:start w:val="1"/>
      <w:numFmt w:val="decimal"/>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5275199B"/>
    <w:multiLevelType w:val="hybridMultilevel"/>
    <w:tmpl w:val="BEBCEC06"/>
    <w:lvl w:ilvl="0" w:tplc="B624F92E">
      <w:start w:val="1"/>
      <w:numFmt w:val="decimal"/>
      <w:lvlText w:val="%1."/>
      <w:lvlJc w:val="left"/>
      <w:pPr>
        <w:tabs>
          <w:tab w:val="num" w:pos="360"/>
        </w:tabs>
        <w:ind w:left="360" w:hanging="360"/>
      </w:pPr>
      <w:rPr>
        <w:rFonts w:cs="Times New Roman" w:hint="default"/>
      </w:rPr>
    </w:lvl>
    <w:lvl w:ilvl="1" w:tplc="B3266CF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0A762B"/>
    <w:multiLevelType w:val="hybridMultilevel"/>
    <w:tmpl w:val="1D30224C"/>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53E948FD"/>
    <w:multiLevelType w:val="multilevel"/>
    <w:tmpl w:val="1F90490C"/>
    <w:lvl w:ilvl="0">
      <w:start w:val="1"/>
      <w:numFmt w:val="decimal"/>
      <w:lvlText w:val="%1."/>
      <w:lvlJc w:val="right"/>
      <w:pPr>
        <w:tabs>
          <w:tab w:val="num" w:pos="340"/>
        </w:tabs>
        <w:ind w:left="340" w:hanging="340"/>
      </w:pPr>
      <w:rPr>
        <w:rFonts w:ascii="Arial" w:hAnsi="Arial" w:cs="Times New Roman" w:hint="default"/>
        <w:b/>
        <w:i w:val="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6" w15:restartNumberingAfterBreak="0">
    <w:nsid w:val="543A6D8D"/>
    <w:multiLevelType w:val="hybridMultilevel"/>
    <w:tmpl w:val="02583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BC4E90"/>
    <w:multiLevelType w:val="hybridMultilevel"/>
    <w:tmpl w:val="3B709A06"/>
    <w:lvl w:ilvl="0" w:tplc="0C090001">
      <w:start w:val="1"/>
      <w:numFmt w:val="bullet"/>
      <w:lvlText w:val=""/>
      <w:lvlJc w:val="left"/>
      <w:pPr>
        <w:ind w:left="798" w:hanging="360"/>
      </w:pPr>
      <w:rPr>
        <w:rFonts w:ascii="Symbol" w:hAnsi="Symbol" w:hint="default"/>
      </w:rPr>
    </w:lvl>
    <w:lvl w:ilvl="1" w:tplc="0C090003" w:tentative="1">
      <w:start w:val="1"/>
      <w:numFmt w:val="bullet"/>
      <w:lvlText w:val="o"/>
      <w:lvlJc w:val="left"/>
      <w:pPr>
        <w:ind w:left="1518" w:hanging="360"/>
      </w:pPr>
      <w:rPr>
        <w:rFonts w:ascii="Courier New" w:hAnsi="Courier New" w:cs="Courier New" w:hint="default"/>
      </w:rPr>
    </w:lvl>
    <w:lvl w:ilvl="2" w:tplc="0C090005" w:tentative="1">
      <w:start w:val="1"/>
      <w:numFmt w:val="bullet"/>
      <w:lvlText w:val=""/>
      <w:lvlJc w:val="left"/>
      <w:pPr>
        <w:ind w:left="2238" w:hanging="360"/>
      </w:pPr>
      <w:rPr>
        <w:rFonts w:ascii="Wingdings" w:hAnsi="Wingdings" w:hint="default"/>
      </w:rPr>
    </w:lvl>
    <w:lvl w:ilvl="3" w:tplc="0C090001" w:tentative="1">
      <w:start w:val="1"/>
      <w:numFmt w:val="bullet"/>
      <w:lvlText w:val=""/>
      <w:lvlJc w:val="left"/>
      <w:pPr>
        <w:ind w:left="2958" w:hanging="360"/>
      </w:pPr>
      <w:rPr>
        <w:rFonts w:ascii="Symbol" w:hAnsi="Symbol" w:hint="default"/>
      </w:rPr>
    </w:lvl>
    <w:lvl w:ilvl="4" w:tplc="0C090003" w:tentative="1">
      <w:start w:val="1"/>
      <w:numFmt w:val="bullet"/>
      <w:lvlText w:val="o"/>
      <w:lvlJc w:val="left"/>
      <w:pPr>
        <w:ind w:left="3678" w:hanging="360"/>
      </w:pPr>
      <w:rPr>
        <w:rFonts w:ascii="Courier New" w:hAnsi="Courier New" w:cs="Courier New" w:hint="default"/>
      </w:rPr>
    </w:lvl>
    <w:lvl w:ilvl="5" w:tplc="0C090005" w:tentative="1">
      <w:start w:val="1"/>
      <w:numFmt w:val="bullet"/>
      <w:lvlText w:val=""/>
      <w:lvlJc w:val="left"/>
      <w:pPr>
        <w:ind w:left="4398" w:hanging="360"/>
      </w:pPr>
      <w:rPr>
        <w:rFonts w:ascii="Wingdings" w:hAnsi="Wingdings" w:hint="default"/>
      </w:rPr>
    </w:lvl>
    <w:lvl w:ilvl="6" w:tplc="0C090001" w:tentative="1">
      <w:start w:val="1"/>
      <w:numFmt w:val="bullet"/>
      <w:lvlText w:val=""/>
      <w:lvlJc w:val="left"/>
      <w:pPr>
        <w:ind w:left="5118" w:hanging="360"/>
      </w:pPr>
      <w:rPr>
        <w:rFonts w:ascii="Symbol" w:hAnsi="Symbol" w:hint="default"/>
      </w:rPr>
    </w:lvl>
    <w:lvl w:ilvl="7" w:tplc="0C090003" w:tentative="1">
      <w:start w:val="1"/>
      <w:numFmt w:val="bullet"/>
      <w:lvlText w:val="o"/>
      <w:lvlJc w:val="left"/>
      <w:pPr>
        <w:ind w:left="5838" w:hanging="360"/>
      </w:pPr>
      <w:rPr>
        <w:rFonts w:ascii="Courier New" w:hAnsi="Courier New" w:cs="Courier New" w:hint="default"/>
      </w:rPr>
    </w:lvl>
    <w:lvl w:ilvl="8" w:tplc="0C090005" w:tentative="1">
      <w:start w:val="1"/>
      <w:numFmt w:val="bullet"/>
      <w:lvlText w:val=""/>
      <w:lvlJc w:val="left"/>
      <w:pPr>
        <w:ind w:left="6558" w:hanging="360"/>
      </w:pPr>
      <w:rPr>
        <w:rFonts w:ascii="Wingdings" w:hAnsi="Wingdings" w:hint="default"/>
      </w:rPr>
    </w:lvl>
  </w:abstractNum>
  <w:abstractNum w:abstractNumId="28" w15:restartNumberingAfterBreak="0">
    <w:nsid w:val="59072323"/>
    <w:multiLevelType w:val="hybridMultilevel"/>
    <w:tmpl w:val="6B680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5A6D3B"/>
    <w:multiLevelType w:val="hybridMultilevel"/>
    <w:tmpl w:val="91CEFE02"/>
    <w:lvl w:ilvl="0" w:tplc="136EB454">
      <w:start w:val="1"/>
      <w:numFmt w:val="decimal"/>
      <w:lvlText w:val="%1."/>
      <w:lvlJc w:val="left"/>
      <w:pPr>
        <w:tabs>
          <w:tab w:val="num" w:pos="360"/>
        </w:tabs>
        <w:ind w:left="360" w:hanging="360"/>
      </w:pPr>
      <w:rPr>
        <w:rFonts w:ascii="Arial" w:hAnsi="Arial" w:cs="Times New Roman" w:hint="default"/>
        <w:sz w:val="18"/>
        <w:szCs w:val="18"/>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E860164"/>
    <w:multiLevelType w:val="hybridMultilevel"/>
    <w:tmpl w:val="1D30224C"/>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60305AC1"/>
    <w:multiLevelType w:val="hybridMultilevel"/>
    <w:tmpl w:val="E85A82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1663F27"/>
    <w:multiLevelType w:val="hybridMultilevel"/>
    <w:tmpl w:val="02EEE260"/>
    <w:lvl w:ilvl="0" w:tplc="B624F92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26D2C44"/>
    <w:multiLevelType w:val="hybridMultilevel"/>
    <w:tmpl w:val="C798C99C"/>
    <w:lvl w:ilvl="0" w:tplc="0C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5FC384B"/>
    <w:multiLevelType w:val="hybridMultilevel"/>
    <w:tmpl w:val="CEA88CFE"/>
    <w:lvl w:ilvl="0" w:tplc="B30421EA">
      <w:start w:val="1"/>
      <w:numFmt w:val="bullet"/>
      <w:pStyle w:val="ListBullet"/>
      <w:lvlText w:val=""/>
      <w:lvlJc w:val="left"/>
      <w:pPr>
        <w:tabs>
          <w:tab w:val="num" w:pos="340"/>
        </w:tabs>
        <w:ind w:left="340" w:hanging="34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9A7AA2"/>
    <w:multiLevelType w:val="hybridMultilevel"/>
    <w:tmpl w:val="DA408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B515B3"/>
    <w:multiLevelType w:val="hybridMultilevel"/>
    <w:tmpl w:val="507E5D6C"/>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6AFC0E5A"/>
    <w:multiLevelType w:val="hybridMultilevel"/>
    <w:tmpl w:val="16BC9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1A7AE7"/>
    <w:multiLevelType w:val="hybridMultilevel"/>
    <w:tmpl w:val="9F54EA44"/>
    <w:lvl w:ilvl="0" w:tplc="D6C007D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FBB2E5E"/>
    <w:multiLevelType w:val="hybridMultilevel"/>
    <w:tmpl w:val="F51A7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2282B1E"/>
    <w:multiLevelType w:val="hybridMultilevel"/>
    <w:tmpl w:val="D6761A0E"/>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73083A64"/>
    <w:multiLevelType w:val="hybridMultilevel"/>
    <w:tmpl w:val="8C344EB8"/>
    <w:lvl w:ilvl="0" w:tplc="0C090001">
      <w:start w:val="1"/>
      <w:numFmt w:val="bullet"/>
      <w:lvlText w:val=""/>
      <w:lvlJc w:val="left"/>
      <w:pPr>
        <w:tabs>
          <w:tab w:val="num" w:pos="360"/>
        </w:tabs>
        <w:ind w:left="360" w:hanging="360"/>
      </w:pPr>
      <w:rPr>
        <w:rFonts w:ascii="Symbol" w:hAnsi="Symbol" w:hint="default"/>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3C34D5A"/>
    <w:multiLevelType w:val="hybridMultilevel"/>
    <w:tmpl w:val="734EEFCE"/>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7DEF1BE3"/>
    <w:multiLevelType w:val="hybridMultilevel"/>
    <w:tmpl w:val="2FC85F1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694962112">
    <w:abstractNumId w:val="1"/>
  </w:num>
  <w:num w:numId="2" w16cid:durableId="836305719">
    <w:abstractNumId w:val="0"/>
  </w:num>
  <w:num w:numId="3" w16cid:durableId="1586767469">
    <w:abstractNumId w:val="8"/>
  </w:num>
  <w:num w:numId="4" w16cid:durableId="1382245856">
    <w:abstractNumId w:val="34"/>
  </w:num>
  <w:num w:numId="5" w16cid:durableId="2010326492">
    <w:abstractNumId w:val="25"/>
  </w:num>
  <w:num w:numId="6" w16cid:durableId="1290744090">
    <w:abstractNumId w:val="10"/>
  </w:num>
  <w:num w:numId="7" w16cid:durableId="1450201483">
    <w:abstractNumId w:val="36"/>
  </w:num>
  <w:num w:numId="8" w16cid:durableId="1170025606">
    <w:abstractNumId w:val="14"/>
  </w:num>
  <w:num w:numId="9" w16cid:durableId="1307278855">
    <w:abstractNumId w:val="17"/>
  </w:num>
  <w:num w:numId="10" w16cid:durableId="356273024">
    <w:abstractNumId w:val="22"/>
  </w:num>
  <w:num w:numId="11" w16cid:durableId="1352947859">
    <w:abstractNumId w:val="29"/>
  </w:num>
  <w:num w:numId="12" w16cid:durableId="1534607812">
    <w:abstractNumId w:val="40"/>
  </w:num>
  <w:num w:numId="13" w16cid:durableId="1540167876">
    <w:abstractNumId w:val="9"/>
  </w:num>
  <w:num w:numId="14" w16cid:durableId="1114054450">
    <w:abstractNumId w:val="15"/>
  </w:num>
  <w:num w:numId="15" w16cid:durableId="1227494539">
    <w:abstractNumId w:val="19"/>
  </w:num>
  <w:num w:numId="16" w16cid:durableId="220604870">
    <w:abstractNumId w:val="42"/>
  </w:num>
  <w:num w:numId="17" w16cid:durableId="1197817383">
    <w:abstractNumId w:val="24"/>
  </w:num>
  <w:num w:numId="18" w16cid:durableId="1958481653">
    <w:abstractNumId w:val="12"/>
  </w:num>
  <w:num w:numId="19" w16cid:durableId="1027293638">
    <w:abstractNumId w:val="33"/>
  </w:num>
  <w:num w:numId="20" w16cid:durableId="1936088085">
    <w:abstractNumId w:val="18"/>
  </w:num>
  <w:num w:numId="21" w16cid:durableId="618148661">
    <w:abstractNumId w:val="38"/>
  </w:num>
  <w:num w:numId="22" w16cid:durableId="1985617450">
    <w:abstractNumId w:val="23"/>
  </w:num>
  <w:num w:numId="23" w16cid:durableId="776874208">
    <w:abstractNumId w:val="43"/>
  </w:num>
  <w:num w:numId="24" w16cid:durableId="1396515998">
    <w:abstractNumId w:val="2"/>
  </w:num>
  <w:num w:numId="25" w16cid:durableId="1770269416">
    <w:abstractNumId w:val="7"/>
  </w:num>
  <w:num w:numId="26" w16cid:durableId="1676879146">
    <w:abstractNumId w:val="6"/>
  </w:num>
  <w:num w:numId="27" w16cid:durableId="2089230883">
    <w:abstractNumId w:val="21"/>
  </w:num>
  <w:num w:numId="28" w16cid:durableId="1738357958">
    <w:abstractNumId w:val="20"/>
  </w:num>
  <w:num w:numId="29" w16cid:durableId="2109350967">
    <w:abstractNumId w:val="11"/>
  </w:num>
  <w:num w:numId="30" w16cid:durableId="1653679305">
    <w:abstractNumId w:val="32"/>
  </w:num>
  <w:num w:numId="31" w16cid:durableId="262962280">
    <w:abstractNumId w:val="4"/>
  </w:num>
  <w:num w:numId="32" w16cid:durableId="1806047029">
    <w:abstractNumId w:val="16"/>
  </w:num>
  <w:num w:numId="33" w16cid:durableId="299113262">
    <w:abstractNumId w:val="28"/>
  </w:num>
  <w:num w:numId="34" w16cid:durableId="497422029">
    <w:abstractNumId w:val="39"/>
  </w:num>
  <w:num w:numId="35" w16cid:durableId="1732000837">
    <w:abstractNumId w:val="37"/>
  </w:num>
  <w:num w:numId="36" w16cid:durableId="147527299">
    <w:abstractNumId w:val="26"/>
  </w:num>
  <w:num w:numId="37" w16cid:durableId="893466047">
    <w:abstractNumId w:val="5"/>
  </w:num>
  <w:num w:numId="38" w16cid:durableId="476145920">
    <w:abstractNumId w:val="35"/>
  </w:num>
  <w:num w:numId="39" w16cid:durableId="849754708">
    <w:abstractNumId w:val="31"/>
  </w:num>
  <w:num w:numId="40" w16cid:durableId="70394125">
    <w:abstractNumId w:val="3"/>
  </w:num>
  <w:num w:numId="41" w16cid:durableId="1993175275">
    <w:abstractNumId w:val="13"/>
  </w:num>
  <w:num w:numId="42" w16cid:durableId="861936877">
    <w:abstractNumId w:val="27"/>
  </w:num>
  <w:num w:numId="43" w16cid:durableId="1123036177">
    <w:abstractNumId w:val="30"/>
  </w:num>
  <w:num w:numId="44" w16cid:durableId="685133633">
    <w:abstractNumId w:val="4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6A"/>
    <w:rsid w:val="00004CE5"/>
    <w:rsid w:val="000064BB"/>
    <w:rsid w:val="00010A88"/>
    <w:rsid w:val="00024476"/>
    <w:rsid w:val="000244F1"/>
    <w:rsid w:val="0002505F"/>
    <w:rsid w:val="000334D3"/>
    <w:rsid w:val="0003669A"/>
    <w:rsid w:val="00041844"/>
    <w:rsid w:val="00042030"/>
    <w:rsid w:val="00042942"/>
    <w:rsid w:val="00046C29"/>
    <w:rsid w:val="00047347"/>
    <w:rsid w:val="000505FD"/>
    <w:rsid w:val="00050775"/>
    <w:rsid w:val="00052BDE"/>
    <w:rsid w:val="0005473F"/>
    <w:rsid w:val="00054B9F"/>
    <w:rsid w:val="0006133E"/>
    <w:rsid w:val="00065F81"/>
    <w:rsid w:val="00067F98"/>
    <w:rsid w:val="00073F66"/>
    <w:rsid w:val="00074C17"/>
    <w:rsid w:val="0007525C"/>
    <w:rsid w:val="00076E57"/>
    <w:rsid w:val="00090F89"/>
    <w:rsid w:val="00092E3A"/>
    <w:rsid w:val="00093469"/>
    <w:rsid w:val="000947CE"/>
    <w:rsid w:val="00094A43"/>
    <w:rsid w:val="00094D43"/>
    <w:rsid w:val="00095434"/>
    <w:rsid w:val="0009602A"/>
    <w:rsid w:val="000969BA"/>
    <w:rsid w:val="00096A89"/>
    <w:rsid w:val="000A306E"/>
    <w:rsid w:val="000A4ABF"/>
    <w:rsid w:val="000A5339"/>
    <w:rsid w:val="000B1F9C"/>
    <w:rsid w:val="000B4037"/>
    <w:rsid w:val="000B6AEA"/>
    <w:rsid w:val="000B764C"/>
    <w:rsid w:val="000C1424"/>
    <w:rsid w:val="000C3075"/>
    <w:rsid w:val="000C31D0"/>
    <w:rsid w:val="000C36BD"/>
    <w:rsid w:val="000C5366"/>
    <w:rsid w:val="000C6AB2"/>
    <w:rsid w:val="000C707C"/>
    <w:rsid w:val="000D0025"/>
    <w:rsid w:val="000D05DF"/>
    <w:rsid w:val="000D1806"/>
    <w:rsid w:val="000D4283"/>
    <w:rsid w:val="000D596B"/>
    <w:rsid w:val="000D6F13"/>
    <w:rsid w:val="000E17D7"/>
    <w:rsid w:val="000E4E62"/>
    <w:rsid w:val="000E6CE1"/>
    <w:rsid w:val="000F3146"/>
    <w:rsid w:val="000F336B"/>
    <w:rsid w:val="000F3CAB"/>
    <w:rsid w:val="000F566E"/>
    <w:rsid w:val="000F5A41"/>
    <w:rsid w:val="00101BD1"/>
    <w:rsid w:val="00102415"/>
    <w:rsid w:val="001024A3"/>
    <w:rsid w:val="00105044"/>
    <w:rsid w:val="00105E68"/>
    <w:rsid w:val="00106CB7"/>
    <w:rsid w:val="00110171"/>
    <w:rsid w:val="00111725"/>
    <w:rsid w:val="00112229"/>
    <w:rsid w:val="001123D6"/>
    <w:rsid w:val="00115CF5"/>
    <w:rsid w:val="00116557"/>
    <w:rsid w:val="0011672D"/>
    <w:rsid w:val="00122E19"/>
    <w:rsid w:val="0012605E"/>
    <w:rsid w:val="00130EAF"/>
    <w:rsid w:val="001346C7"/>
    <w:rsid w:val="00134FFC"/>
    <w:rsid w:val="00136FC8"/>
    <w:rsid w:val="00143EAF"/>
    <w:rsid w:val="0014485D"/>
    <w:rsid w:val="00146E09"/>
    <w:rsid w:val="001521DF"/>
    <w:rsid w:val="0015275F"/>
    <w:rsid w:val="00153344"/>
    <w:rsid w:val="00157A3F"/>
    <w:rsid w:val="00160AC5"/>
    <w:rsid w:val="00162B84"/>
    <w:rsid w:val="00162BDA"/>
    <w:rsid w:val="00173314"/>
    <w:rsid w:val="0017393E"/>
    <w:rsid w:val="00173AA0"/>
    <w:rsid w:val="00174943"/>
    <w:rsid w:val="0017513B"/>
    <w:rsid w:val="00180875"/>
    <w:rsid w:val="00182ACD"/>
    <w:rsid w:val="0018342E"/>
    <w:rsid w:val="0018514E"/>
    <w:rsid w:val="0019104A"/>
    <w:rsid w:val="00191365"/>
    <w:rsid w:val="00191532"/>
    <w:rsid w:val="00194600"/>
    <w:rsid w:val="0019500E"/>
    <w:rsid w:val="001951D1"/>
    <w:rsid w:val="001A2814"/>
    <w:rsid w:val="001A4314"/>
    <w:rsid w:val="001A449D"/>
    <w:rsid w:val="001A4A57"/>
    <w:rsid w:val="001A5032"/>
    <w:rsid w:val="001A538C"/>
    <w:rsid w:val="001A60F4"/>
    <w:rsid w:val="001A6736"/>
    <w:rsid w:val="001A760A"/>
    <w:rsid w:val="001B07AA"/>
    <w:rsid w:val="001B1400"/>
    <w:rsid w:val="001B24B2"/>
    <w:rsid w:val="001B3361"/>
    <w:rsid w:val="001B70EA"/>
    <w:rsid w:val="001B730B"/>
    <w:rsid w:val="001B763E"/>
    <w:rsid w:val="001C3D2F"/>
    <w:rsid w:val="001C65E7"/>
    <w:rsid w:val="001D16B7"/>
    <w:rsid w:val="001D2A2D"/>
    <w:rsid w:val="001D5256"/>
    <w:rsid w:val="001D5542"/>
    <w:rsid w:val="001D59E3"/>
    <w:rsid w:val="001E36C5"/>
    <w:rsid w:val="001E6AD2"/>
    <w:rsid w:val="001F31A9"/>
    <w:rsid w:val="001F4B31"/>
    <w:rsid w:val="001F687F"/>
    <w:rsid w:val="00200F8C"/>
    <w:rsid w:val="00202A5B"/>
    <w:rsid w:val="002038FD"/>
    <w:rsid w:val="002047E0"/>
    <w:rsid w:val="00206217"/>
    <w:rsid w:val="0021327A"/>
    <w:rsid w:val="00213C26"/>
    <w:rsid w:val="00214517"/>
    <w:rsid w:val="00216F7F"/>
    <w:rsid w:val="002171A9"/>
    <w:rsid w:val="00217336"/>
    <w:rsid w:val="00220007"/>
    <w:rsid w:val="00221159"/>
    <w:rsid w:val="00223792"/>
    <w:rsid w:val="00223BE4"/>
    <w:rsid w:val="0022636A"/>
    <w:rsid w:val="00226598"/>
    <w:rsid w:val="00227046"/>
    <w:rsid w:val="00227A24"/>
    <w:rsid w:val="002306A1"/>
    <w:rsid w:val="00230C71"/>
    <w:rsid w:val="0023253F"/>
    <w:rsid w:val="00232FBE"/>
    <w:rsid w:val="002330DF"/>
    <w:rsid w:val="00234A1C"/>
    <w:rsid w:val="002365A4"/>
    <w:rsid w:val="0024083A"/>
    <w:rsid w:val="00243D22"/>
    <w:rsid w:val="00244E12"/>
    <w:rsid w:val="0024548B"/>
    <w:rsid w:val="0024550E"/>
    <w:rsid w:val="002622D9"/>
    <w:rsid w:val="00262439"/>
    <w:rsid w:val="002639DD"/>
    <w:rsid w:val="00266743"/>
    <w:rsid w:val="00283635"/>
    <w:rsid w:val="00283F4E"/>
    <w:rsid w:val="00284903"/>
    <w:rsid w:val="002863E0"/>
    <w:rsid w:val="00286679"/>
    <w:rsid w:val="00294D29"/>
    <w:rsid w:val="002A03BC"/>
    <w:rsid w:val="002A0C3B"/>
    <w:rsid w:val="002A4676"/>
    <w:rsid w:val="002A587C"/>
    <w:rsid w:val="002A5E2E"/>
    <w:rsid w:val="002A6122"/>
    <w:rsid w:val="002B033D"/>
    <w:rsid w:val="002B0893"/>
    <w:rsid w:val="002B0BB9"/>
    <w:rsid w:val="002B2908"/>
    <w:rsid w:val="002B46A5"/>
    <w:rsid w:val="002B66E0"/>
    <w:rsid w:val="002B67CE"/>
    <w:rsid w:val="002B6F24"/>
    <w:rsid w:val="002C16A1"/>
    <w:rsid w:val="002C59DD"/>
    <w:rsid w:val="002D06BE"/>
    <w:rsid w:val="002D1FD9"/>
    <w:rsid w:val="002D2E1B"/>
    <w:rsid w:val="002D52B8"/>
    <w:rsid w:val="002E37E0"/>
    <w:rsid w:val="002E3A54"/>
    <w:rsid w:val="002E70F8"/>
    <w:rsid w:val="002E7BFF"/>
    <w:rsid w:val="002F24B4"/>
    <w:rsid w:val="002F5841"/>
    <w:rsid w:val="00301E55"/>
    <w:rsid w:val="0030383A"/>
    <w:rsid w:val="00311B83"/>
    <w:rsid w:val="0031205B"/>
    <w:rsid w:val="003141D3"/>
    <w:rsid w:val="00317CCC"/>
    <w:rsid w:val="003230E7"/>
    <w:rsid w:val="003232D1"/>
    <w:rsid w:val="003256E2"/>
    <w:rsid w:val="00332D3A"/>
    <w:rsid w:val="00334619"/>
    <w:rsid w:val="00336EB8"/>
    <w:rsid w:val="003437DF"/>
    <w:rsid w:val="00343C87"/>
    <w:rsid w:val="00345B84"/>
    <w:rsid w:val="00346365"/>
    <w:rsid w:val="00351347"/>
    <w:rsid w:val="00353F7C"/>
    <w:rsid w:val="0035509D"/>
    <w:rsid w:val="003558C3"/>
    <w:rsid w:val="00360842"/>
    <w:rsid w:val="00360D7A"/>
    <w:rsid w:val="00361289"/>
    <w:rsid w:val="00367FF2"/>
    <w:rsid w:val="00372502"/>
    <w:rsid w:val="00374A4A"/>
    <w:rsid w:val="00381AF2"/>
    <w:rsid w:val="00383029"/>
    <w:rsid w:val="0038403C"/>
    <w:rsid w:val="00384739"/>
    <w:rsid w:val="00385DA0"/>
    <w:rsid w:val="00386D17"/>
    <w:rsid w:val="00390411"/>
    <w:rsid w:val="00395958"/>
    <w:rsid w:val="00396DCE"/>
    <w:rsid w:val="003A220C"/>
    <w:rsid w:val="003A4BF6"/>
    <w:rsid w:val="003A4D8E"/>
    <w:rsid w:val="003A54EC"/>
    <w:rsid w:val="003B5006"/>
    <w:rsid w:val="003B6638"/>
    <w:rsid w:val="003B6EE1"/>
    <w:rsid w:val="003B75F0"/>
    <w:rsid w:val="003B7902"/>
    <w:rsid w:val="003C2B36"/>
    <w:rsid w:val="003C36C8"/>
    <w:rsid w:val="003C43A6"/>
    <w:rsid w:val="003C5163"/>
    <w:rsid w:val="003C7ACD"/>
    <w:rsid w:val="003D12E5"/>
    <w:rsid w:val="003D3177"/>
    <w:rsid w:val="003D3BFF"/>
    <w:rsid w:val="003D7E71"/>
    <w:rsid w:val="003E00A4"/>
    <w:rsid w:val="003E1D72"/>
    <w:rsid w:val="003E24C9"/>
    <w:rsid w:val="003E28D6"/>
    <w:rsid w:val="003E7B1B"/>
    <w:rsid w:val="003F0A55"/>
    <w:rsid w:val="003F10D2"/>
    <w:rsid w:val="003F2639"/>
    <w:rsid w:val="003F2834"/>
    <w:rsid w:val="0040045A"/>
    <w:rsid w:val="00401523"/>
    <w:rsid w:val="00401D18"/>
    <w:rsid w:val="00403D61"/>
    <w:rsid w:val="00414841"/>
    <w:rsid w:val="00422EBC"/>
    <w:rsid w:val="004250DD"/>
    <w:rsid w:val="004251B7"/>
    <w:rsid w:val="00427584"/>
    <w:rsid w:val="0043261A"/>
    <w:rsid w:val="00432820"/>
    <w:rsid w:val="004337F6"/>
    <w:rsid w:val="0043633F"/>
    <w:rsid w:val="00436ACB"/>
    <w:rsid w:val="00437D36"/>
    <w:rsid w:val="00450C3F"/>
    <w:rsid w:val="0045117C"/>
    <w:rsid w:val="00451D34"/>
    <w:rsid w:val="00454B83"/>
    <w:rsid w:val="00455BAE"/>
    <w:rsid w:val="0046070A"/>
    <w:rsid w:val="004629F1"/>
    <w:rsid w:val="004671AA"/>
    <w:rsid w:val="0047049E"/>
    <w:rsid w:val="00474870"/>
    <w:rsid w:val="00475089"/>
    <w:rsid w:val="004757C8"/>
    <w:rsid w:val="00476C17"/>
    <w:rsid w:val="0047788B"/>
    <w:rsid w:val="004822B7"/>
    <w:rsid w:val="0048307A"/>
    <w:rsid w:val="00483310"/>
    <w:rsid w:val="00490B72"/>
    <w:rsid w:val="00491361"/>
    <w:rsid w:val="00491DF7"/>
    <w:rsid w:val="00492182"/>
    <w:rsid w:val="00492B0C"/>
    <w:rsid w:val="00496394"/>
    <w:rsid w:val="004971B3"/>
    <w:rsid w:val="004973DA"/>
    <w:rsid w:val="00497BFD"/>
    <w:rsid w:val="00497DF6"/>
    <w:rsid w:val="004A08C3"/>
    <w:rsid w:val="004A1A3B"/>
    <w:rsid w:val="004A2506"/>
    <w:rsid w:val="004A4C26"/>
    <w:rsid w:val="004A4F81"/>
    <w:rsid w:val="004A5774"/>
    <w:rsid w:val="004A5DF0"/>
    <w:rsid w:val="004B2C67"/>
    <w:rsid w:val="004B4873"/>
    <w:rsid w:val="004B58EA"/>
    <w:rsid w:val="004C0022"/>
    <w:rsid w:val="004C18D8"/>
    <w:rsid w:val="004C1CCF"/>
    <w:rsid w:val="004C5CCE"/>
    <w:rsid w:val="004C7487"/>
    <w:rsid w:val="004D3C11"/>
    <w:rsid w:val="004D3D15"/>
    <w:rsid w:val="004D42E1"/>
    <w:rsid w:val="004D4F09"/>
    <w:rsid w:val="004D5BCA"/>
    <w:rsid w:val="004E1C70"/>
    <w:rsid w:val="004E3871"/>
    <w:rsid w:val="004E54B6"/>
    <w:rsid w:val="004E5760"/>
    <w:rsid w:val="004E5FAA"/>
    <w:rsid w:val="004E642E"/>
    <w:rsid w:val="004F1561"/>
    <w:rsid w:val="004F3412"/>
    <w:rsid w:val="004F4EA4"/>
    <w:rsid w:val="004F5D15"/>
    <w:rsid w:val="00501090"/>
    <w:rsid w:val="0050111A"/>
    <w:rsid w:val="00505F22"/>
    <w:rsid w:val="00506835"/>
    <w:rsid w:val="00506B49"/>
    <w:rsid w:val="00507658"/>
    <w:rsid w:val="00507B32"/>
    <w:rsid w:val="00510975"/>
    <w:rsid w:val="005118C6"/>
    <w:rsid w:val="00516D2C"/>
    <w:rsid w:val="00517FF5"/>
    <w:rsid w:val="0052070E"/>
    <w:rsid w:val="00521709"/>
    <w:rsid w:val="00521941"/>
    <w:rsid w:val="0052285E"/>
    <w:rsid w:val="0052730D"/>
    <w:rsid w:val="00530CAC"/>
    <w:rsid w:val="00534E05"/>
    <w:rsid w:val="00540F4E"/>
    <w:rsid w:val="005418A5"/>
    <w:rsid w:val="00543ED4"/>
    <w:rsid w:val="0054426A"/>
    <w:rsid w:val="00545466"/>
    <w:rsid w:val="00546CC5"/>
    <w:rsid w:val="0054709E"/>
    <w:rsid w:val="0055097A"/>
    <w:rsid w:val="00552B9E"/>
    <w:rsid w:val="00552DEF"/>
    <w:rsid w:val="00555924"/>
    <w:rsid w:val="00556258"/>
    <w:rsid w:val="00556A12"/>
    <w:rsid w:val="00557D10"/>
    <w:rsid w:val="00570C44"/>
    <w:rsid w:val="00571596"/>
    <w:rsid w:val="00571BD8"/>
    <w:rsid w:val="005720B6"/>
    <w:rsid w:val="00572AA4"/>
    <w:rsid w:val="00573969"/>
    <w:rsid w:val="005753E0"/>
    <w:rsid w:val="00575992"/>
    <w:rsid w:val="00584AE3"/>
    <w:rsid w:val="00592E1A"/>
    <w:rsid w:val="005951CC"/>
    <w:rsid w:val="005A3AFC"/>
    <w:rsid w:val="005B06C3"/>
    <w:rsid w:val="005B18C6"/>
    <w:rsid w:val="005B286D"/>
    <w:rsid w:val="005B40ED"/>
    <w:rsid w:val="005B4102"/>
    <w:rsid w:val="005C5657"/>
    <w:rsid w:val="005C5F9D"/>
    <w:rsid w:val="005C6202"/>
    <w:rsid w:val="005D0EE6"/>
    <w:rsid w:val="005D2C6D"/>
    <w:rsid w:val="005D4259"/>
    <w:rsid w:val="005E08A9"/>
    <w:rsid w:val="005E1B68"/>
    <w:rsid w:val="005E41CF"/>
    <w:rsid w:val="005E5843"/>
    <w:rsid w:val="005F004A"/>
    <w:rsid w:val="005F17CB"/>
    <w:rsid w:val="005F1D8C"/>
    <w:rsid w:val="005F1EAA"/>
    <w:rsid w:val="005F566E"/>
    <w:rsid w:val="005F68C2"/>
    <w:rsid w:val="00600529"/>
    <w:rsid w:val="006028ED"/>
    <w:rsid w:val="00602D79"/>
    <w:rsid w:val="006033F5"/>
    <w:rsid w:val="006040D4"/>
    <w:rsid w:val="00606115"/>
    <w:rsid w:val="00607EE0"/>
    <w:rsid w:val="006108C3"/>
    <w:rsid w:val="006214A1"/>
    <w:rsid w:val="00621703"/>
    <w:rsid w:val="00624468"/>
    <w:rsid w:val="00624ED8"/>
    <w:rsid w:val="00625210"/>
    <w:rsid w:val="006305FA"/>
    <w:rsid w:val="00631CDE"/>
    <w:rsid w:val="006331F1"/>
    <w:rsid w:val="006335B0"/>
    <w:rsid w:val="00634DD6"/>
    <w:rsid w:val="006370AC"/>
    <w:rsid w:val="006371CB"/>
    <w:rsid w:val="006403BC"/>
    <w:rsid w:val="00641C81"/>
    <w:rsid w:val="0064219E"/>
    <w:rsid w:val="006428DE"/>
    <w:rsid w:val="00643A41"/>
    <w:rsid w:val="006441F8"/>
    <w:rsid w:val="00654156"/>
    <w:rsid w:val="00656A60"/>
    <w:rsid w:val="00660EEA"/>
    <w:rsid w:val="00662320"/>
    <w:rsid w:val="00663735"/>
    <w:rsid w:val="00663C8D"/>
    <w:rsid w:val="00664759"/>
    <w:rsid w:val="006703C1"/>
    <w:rsid w:val="00671ABF"/>
    <w:rsid w:val="00673C07"/>
    <w:rsid w:val="006740C5"/>
    <w:rsid w:val="0067453F"/>
    <w:rsid w:val="00674742"/>
    <w:rsid w:val="00680488"/>
    <w:rsid w:val="006861F7"/>
    <w:rsid w:val="00691255"/>
    <w:rsid w:val="0069504D"/>
    <w:rsid w:val="006A1095"/>
    <w:rsid w:val="006A146F"/>
    <w:rsid w:val="006A295A"/>
    <w:rsid w:val="006A37FA"/>
    <w:rsid w:val="006A40BE"/>
    <w:rsid w:val="006B2115"/>
    <w:rsid w:val="006B4595"/>
    <w:rsid w:val="006B590D"/>
    <w:rsid w:val="006B6E21"/>
    <w:rsid w:val="006B74A9"/>
    <w:rsid w:val="006C24C0"/>
    <w:rsid w:val="006C39D4"/>
    <w:rsid w:val="006C3B5A"/>
    <w:rsid w:val="006C3BF8"/>
    <w:rsid w:val="006C4D2B"/>
    <w:rsid w:val="006C53AE"/>
    <w:rsid w:val="006D0EAC"/>
    <w:rsid w:val="006D13D1"/>
    <w:rsid w:val="006D1AA1"/>
    <w:rsid w:val="006D31DE"/>
    <w:rsid w:val="006D3F20"/>
    <w:rsid w:val="006D776F"/>
    <w:rsid w:val="006E2086"/>
    <w:rsid w:val="006F1DB9"/>
    <w:rsid w:val="006F2710"/>
    <w:rsid w:val="006F540B"/>
    <w:rsid w:val="006F7BAE"/>
    <w:rsid w:val="0070303D"/>
    <w:rsid w:val="00703663"/>
    <w:rsid w:val="007053C0"/>
    <w:rsid w:val="00706AC0"/>
    <w:rsid w:val="00710CD4"/>
    <w:rsid w:val="00712A27"/>
    <w:rsid w:val="00713577"/>
    <w:rsid w:val="007137ED"/>
    <w:rsid w:val="007138B7"/>
    <w:rsid w:val="00713C63"/>
    <w:rsid w:val="007175B0"/>
    <w:rsid w:val="007233BB"/>
    <w:rsid w:val="0072364C"/>
    <w:rsid w:val="007241AD"/>
    <w:rsid w:val="0072462A"/>
    <w:rsid w:val="007256BE"/>
    <w:rsid w:val="00725D67"/>
    <w:rsid w:val="00725FDF"/>
    <w:rsid w:val="00726286"/>
    <w:rsid w:val="007276BA"/>
    <w:rsid w:val="0073191C"/>
    <w:rsid w:val="00734161"/>
    <w:rsid w:val="007342BB"/>
    <w:rsid w:val="00735D98"/>
    <w:rsid w:val="00742144"/>
    <w:rsid w:val="00742F20"/>
    <w:rsid w:val="00746272"/>
    <w:rsid w:val="00747072"/>
    <w:rsid w:val="007478AC"/>
    <w:rsid w:val="00747A3C"/>
    <w:rsid w:val="00751717"/>
    <w:rsid w:val="00751D32"/>
    <w:rsid w:val="007554A4"/>
    <w:rsid w:val="00755A3C"/>
    <w:rsid w:val="00756744"/>
    <w:rsid w:val="00760A8B"/>
    <w:rsid w:val="00761D13"/>
    <w:rsid w:val="00763ECB"/>
    <w:rsid w:val="00764299"/>
    <w:rsid w:val="00764BF3"/>
    <w:rsid w:val="00766453"/>
    <w:rsid w:val="0077032D"/>
    <w:rsid w:val="007704D8"/>
    <w:rsid w:val="00770670"/>
    <w:rsid w:val="007710AE"/>
    <w:rsid w:val="00772781"/>
    <w:rsid w:val="00773E9C"/>
    <w:rsid w:val="00776970"/>
    <w:rsid w:val="0078010D"/>
    <w:rsid w:val="0078313A"/>
    <w:rsid w:val="00785B7A"/>
    <w:rsid w:val="007875CE"/>
    <w:rsid w:val="007913F4"/>
    <w:rsid w:val="0079674D"/>
    <w:rsid w:val="007A02E2"/>
    <w:rsid w:val="007A118E"/>
    <w:rsid w:val="007A331D"/>
    <w:rsid w:val="007A4B01"/>
    <w:rsid w:val="007B145D"/>
    <w:rsid w:val="007B5664"/>
    <w:rsid w:val="007B566B"/>
    <w:rsid w:val="007B6607"/>
    <w:rsid w:val="007C2790"/>
    <w:rsid w:val="007C6A43"/>
    <w:rsid w:val="007D03B7"/>
    <w:rsid w:val="007D5793"/>
    <w:rsid w:val="007D5810"/>
    <w:rsid w:val="007E0ECF"/>
    <w:rsid w:val="007E1422"/>
    <w:rsid w:val="007E50EB"/>
    <w:rsid w:val="007E5B54"/>
    <w:rsid w:val="007E60AE"/>
    <w:rsid w:val="007E6A34"/>
    <w:rsid w:val="007E7A78"/>
    <w:rsid w:val="007F1260"/>
    <w:rsid w:val="007F1FA0"/>
    <w:rsid w:val="007F406D"/>
    <w:rsid w:val="007F6C6A"/>
    <w:rsid w:val="0080075E"/>
    <w:rsid w:val="00800F45"/>
    <w:rsid w:val="00803450"/>
    <w:rsid w:val="00807084"/>
    <w:rsid w:val="0081178F"/>
    <w:rsid w:val="00815263"/>
    <w:rsid w:val="008227A9"/>
    <w:rsid w:val="0082288C"/>
    <w:rsid w:val="008309E2"/>
    <w:rsid w:val="00831320"/>
    <w:rsid w:val="00831665"/>
    <w:rsid w:val="008338B8"/>
    <w:rsid w:val="00836513"/>
    <w:rsid w:val="00840CF5"/>
    <w:rsid w:val="008428CF"/>
    <w:rsid w:val="00843489"/>
    <w:rsid w:val="0084457C"/>
    <w:rsid w:val="0085419D"/>
    <w:rsid w:val="00854D36"/>
    <w:rsid w:val="00860EDF"/>
    <w:rsid w:val="00864762"/>
    <w:rsid w:val="0086648A"/>
    <w:rsid w:val="0086699C"/>
    <w:rsid w:val="00870594"/>
    <w:rsid w:val="00870E80"/>
    <w:rsid w:val="00872380"/>
    <w:rsid w:val="00872671"/>
    <w:rsid w:val="0087754C"/>
    <w:rsid w:val="00885AF4"/>
    <w:rsid w:val="008870DF"/>
    <w:rsid w:val="00887A08"/>
    <w:rsid w:val="00891CBF"/>
    <w:rsid w:val="00895C21"/>
    <w:rsid w:val="00896FE9"/>
    <w:rsid w:val="008A31F8"/>
    <w:rsid w:val="008A7968"/>
    <w:rsid w:val="008B0DD5"/>
    <w:rsid w:val="008B11A2"/>
    <w:rsid w:val="008B11CD"/>
    <w:rsid w:val="008B54CC"/>
    <w:rsid w:val="008B5A7C"/>
    <w:rsid w:val="008B6F0E"/>
    <w:rsid w:val="008B7FEE"/>
    <w:rsid w:val="008C01AE"/>
    <w:rsid w:val="008D0112"/>
    <w:rsid w:val="008D3836"/>
    <w:rsid w:val="008D42A1"/>
    <w:rsid w:val="008D4498"/>
    <w:rsid w:val="008E2D3B"/>
    <w:rsid w:val="008E43E2"/>
    <w:rsid w:val="008E5504"/>
    <w:rsid w:val="008E5C56"/>
    <w:rsid w:val="008F41E5"/>
    <w:rsid w:val="008F5E25"/>
    <w:rsid w:val="009004B7"/>
    <w:rsid w:val="00900647"/>
    <w:rsid w:val="00903C11"/>
    <w:rsid w:val="0090453F"/>
    <w:rsid w:val="00905A22"/>
    <w:rsid w:val="00910EB1"/>
    <w:rsid w:val="009140AF"/>
    <w:rsid w:val="00915AE1"/>
    <w:rsid w:val="00916602"/>
    <w:rsid w:val="00916A21"/>
    <w:rsid w:val="0091701F"/>
    <w:rsid w:val="00920477"/>
    <w:rsid w:val="00921A71"/>
    <w:rsid w:val="009241D6"/>
    <w:rsid w:val="009248D5"/>
    <w:rsid w:val="00926654"/>
    <w:rsid w:val="009271F8"/>
    <w:rsid w:val="00927308"/>
    <w:rsid w:val="0093049F"/>
    <w:rsid w:val="009308F2"/>
    <w:rsid w:val="00940678"/>
    <w:rsid w:val="00941658"/>
    <w:rsid w:val="009442FA"/>
    <w:rsid w:val="00944674"/>
    <w:rsid w:val="00947DE3"/>
    <w:rsid w:val="00950A87"/>
    <w:rsid w:val="009511A0"/>
    <w:rsid w:val="009527F5"/>
    <w:rsid w:val="00953916"/>
    <w:rsid w:val="009552D3"/>
    <w:rsid w:val="00956634"/>
    <w:rsid w:val="00956750"/>
    <w:rsid w:val="00957C68"/>
    <w:rsid w:val="00960BBC"/>
    <w:rsid w:val="00967642"/>
    <w:rsid w:val="00967712"/>
    <w:rsid w:val="0097483F"/>
    <w:rsid w:val="00980322"/>
    <w:rsid w:val="00980FF0"/>
    <w:rsid w:val="00986308"/>
    <w:rsid w:val="00986A8F"/>
    <w:rsid w:val="00987A75"/>
    <w:rsid w:val="00990E5C"/>
    <w:rsid w:val="00990FF9"/>
    <w:rsid w:val="009913E8"/>
    <w:rsid w:val="0099261E"/>
    <w:rsid w:val="00993113"/>
    <w:rsid w:val="00993A88"/>
    <w:rsid w:val="009A0511"/>
    <w:rsid w:val="009B23F4"/>
    <w:rsid w:val="009B3950"/>
    <w:rsid w:val="009C19CC"/>
    <w:rsid w:val="009C33A4"/>
    <w:rsid w:val="009C35D9"/>
    <w:rsid w:val="009C5FEA"/>
    <w:rsid w:val="009C71DD"/>
    <w:rsid w:val="009D0488"/>
    <w:rsid w:val="009D1B60"/>
    <w:rsid w:val="009D648F"/>
    <w:rsid w:val="009E28EB"/>
    <w:rsid w:val="009E5F6F"/>
    <w:rsid w:val="009E7607"/>
    <w:rsid w:val="009F083F"/>
    <w:rsid w:val="009F08C3"/>
    <w:rsid w:val="009F35B5"/>
    <w:rsid w:val="009F5E08"/>
    <w:rsid w:val="009F706E"/>
    <w:rsid w:val="009F7B4D"/>
    <w:rsid w:val="00A022EA"/>
    <w:rsid w:val="00A02B7F"/>
    <w:rsid w:val="00A0492F"/>
    <w:rsid w:val="00A04F92"/>
    <w:rsid w:val="00A06E31"/>
    <w:rsid w:val="00A16F6B"/>
    <w:rsid w:val="00A16FA4"/>
    <w:rsid w:val="00A24DF8"/>
    <w:rsid w:val="00A25A60"/>
    <w:rsid w:val="00A32377"/>
    <w:rsid w:val="00A32B0F"/>
    <w:rsid w:val="00A338C0"/>
    <w:rsid w:val="00A36769"/>
    <w:rsid w:val="00A41929"/>
    <w:rsid w:val="00A45DB1"/>
    <w:rsid w:val="00A461C7"/>
    <w:rsid w:val="00A46512"/>
    <w:rsid w:val="00A467C4"/>
    <w:rsid w:val="00A46F1B"/>
    <w:rsid w:val="00A478F5"/>
    <w:rsid w:val="00A47C33"/>
    <w:rsid w:val="00A53121"/>
    <w:rsid w:val="00A56876"/>
    <w:rsid w:val="00A56EAD"/>
    <w:rsid w:val="00A624E8"/>
    <w:rsid w:val="00A62AC5"/>
    <w:rsid w:val="00A662A1"/>
    <w:rsid w:val="00A6734E"/>
    <w:rsid w:val="00A7016B"/>
    <w:rsid w:val="00A70E9C"/>
    <w:rsid w:val="00A72AA3"/>
    <w:rsid w:val="00A772EF"/>
    <w:rsid w:val="00A81B05"/>
    <w:rsid w:val="00A83BBC"/>
    <w:rsid w:val="00A87F8D"/>
    <w:rsid w:val="00A91B2D"/>
    <w:rsid w:val="00A93F34"/>
    <w:rsid w:val="00A95632"/>
    <w:rsid w:val="00A97B9A"/>
    <w:rsid w:val="00A97F66"/>
    <w:rsid w:val="00AA1338"/>
    <w:rsid w:val="00AA182E"/>
    <w:rsid w:val="00AA25F8"/>
    <w:rsid w:val="00AA4D0D"/>
    <w:rsid w:val="00AA55EB"/>
    <w:rsid w:val="00AA7B0C"/>
    <w:rsid w:val="00AB019A"/>
    <w:rsid w:val="00AB3327"/>
    <w:rsid w:val="00AB5184"/>
    <w:rsid w:val="00AB74CD"/>
    <w:rsid w:val="00AC0830"/>
    <w:rsid w:val="00AC2619"/>
    <w:rsid w:val="00AC2E33"/>
    <w:rsid w:val="00AC3EF8"/>
    <w:rsid w:val="00AD0311"/>
    <w:rsid w:val="00B0110F"/>
    <w:rsid w:val="00B100D4"/>
    <w:rsid w:val="00B105DA"/>
    <w:rsid w:val="00B14A80"/>
    <w:rsid w:val="00B15C7A"/>
    <w:rsid w:val="00B16FE6"/>
    <w:rsid w:val="00B22451"/>
    <w:rsid w:val="00B249F8"/>
    <w:rsid w:val="00B25216"/>
    <w:rsid w:val="00B25CE8"/>
    <w:rsid w:val="00B3193C"/>
    <w:rsid w:val="00B35ADF"/>
    <w:rsid w:val="00B377F1"/>
    <w:rsid w:val="00B40856"/>
    <w:rsid w:val="00B41BB2"/>
    <w:rsid w:val="00B423EA"/>
    <w:rsid w:val="00B509A1"/>
    <w:rsid w:val="00B513E0"/>
    <w:rsid w:val="00B54DB6"/>
    <w:rsid w:val="00B5642A"/>
    <w:rsid w:val="00B61694"/>
    <w:rsid w:val="00B6701F"/>
    <w:rsid w:val="00B67FA7"/>
    <w:rsid w:val="00B70371"/>
    <w:rsid w:val="00B72FC9"/>
    <w:rsid w:val="00B755E4"/>
    <w:rsid w:val="00B76257"/>
    <w:rsid w:val="00B76C88"/>
    <w:rsid w:val="00B81854"/>
    <w:rsid w:val="00B834EC"/>
    <w:rsid w:val="00B84617"/>
    <w:rsid w:val="00B8644E"/>
    <w:rsid w:val="00B86A53"/>
    <w:rsid w:val="00B921AB"/>
    <w:rsid w:val="00B95ABF"/>
    <w:rsid w:val="00B968D7"/>
    <w:rsid w:val="00B9716F"/>
    <w:rsid w:val="00B97AF0"/>
    <w:rsid w:val="00BA2A6C"/>
    <w:rsid w:val="00BA32F4"/>
    <w:rsid w:val="00BA3BB3"/>
    <w:rsid w:val="00BA657C"/>
    <w:rsid w:val="00BA6B45"/>
    <w:rsid w:val="00BA7AEC"/>
    <w:rsid w:val="00BB1035"/>
    <w:rsid w:val="00BB3331"/>
    <w:rsid w:val="00BB414A"/>
    <w:rsid w:val="00BB49EF"/>
    <w:rsid w:val="00BB4CC4"/>
    <w:rsid w:val="00BB52BA"/>
    <w:rsid w:val="00BC10FF"/>
    <w:rsid w:val="00BC14D7"/>
    <w:rsid w:val="00BC1980"/>
    <w:rsid w:val="00BC29F5"/>
    <w:rsid w:val="00BC43A3"/>
    <w:rsid w:val="00BC5A6F"/>
    <w:rsid w:val="00BC5C17"/>
    <w:rsid w:val="00BC7192"/>
    <w:rsid w:val="00BC7D57"/>
    <w:rsid w:val="00BD1687"/>
    <w:rsid w:val="00BD2B96"/>
    <w:rsid w:val="00BD4DA9"/>
    <w:rsid w:val="00BD5648"/>
    <w:rsid w:val="00BD750D"/>
    <w:rsid w:val="00BE0A5F"/>
    <w:rsid w:val="00BE225A"/>
    <w:rsid w:val="00BE2CFB"/>
    <w:rsid w:val="00BE60A4"/>
    <w:rsid w:val="00BE6722"/>
    <w:rsid w:val="00BF45E7"/>
    <w:rsid w:val="00BF5E05"/>
    <w:rsid w:val="00BF63BB"/>
    <w:rsid w:val="00C01DC4"/>
    <w:rsid w:val="00C01E1E"/>
    <w:rsid w:val="00C043A5"/>
    <w:rsid w:val="00C05D54"/>
    <w:rsid w:val="00C05DD0"/>
    <w:rsid w:val="00C07307"/>
    <w:rsid w:val="00C109C7"/>
    <w:rsid w:val="00C10B16"/>
    <w:rsid w:val="00C12F99"/>
    <w:rsid w:val="00C13BC6"/>
    <w:rsid w:val="00C17DF5"/>
    <w:rsid w:val="00C20B99"/>
    <w:rsid w:val="00C23337"/>
    <w:rsid w:val="00C24747"/>
    <w:rsid w:val="00C25893"/>
    <w:rsid w:val="00C30B2B"/>
    <w:rsid w:val="00C329B4"/>
    <w:rsid w:val="00C36B08"/>
    <w:rsid w:val="00C408DE"/>
    <w:rsid w:val="00C40E39"/>
    <w:rsid w:val="00C41256"/>
    <w:rsid w:val="00C41E1C"/>
    <w:rsid w:val="00C4209B"/>
    <w:rsid w:val="00C429EF"/>
    <w:rsid w:val="00C43917"/>
    <w:rsid w:val="00C447C0"/>
    <w:rsid w:val="00C44941"/>
    <w:rsid w:val="00C52550"/>
    <w:rsid w:val="00C52C07"/>
    <w:rsid w:val="00C60291"/>
    <w:rsid w:val="00C60BD6"/>
    <w:rsid w:val="00C6177C"/>
    <w:rsid w:val="00C62B5E"/>
    <w:rsid w:val="00C678F5"/>
    <w:rsid w:val="00C70318"/>
    <w:rsid w:val="00C7216C"/>
    <w:rsid w:val="00C732A2"/>
    <w:rsid w:val="00C73965"/>
    <w:rsid w:val="00C74018"/>
    <w:rsid w:val="00C77AD2"/>
    <w:rsid w:val="00C83655"/>
    <w:rsid w:val="00C90265"/>
    <w:rsid w:val="00C90A83"/>
    <w:rsid w:val="00C90EE8"/>
    <w:rsid w:val="00C914D3"/>
    <w:rsid w:val="00C9342B"/>
    <w:rsid w:val="00C94D8F"/>
    <w:rsid w:val="00C94F04"/>
    <w:rsid w:val="00C95B30"/>
    <w:rsid w:val="00CA0535"/>
    <w:rsid w:val="00CA21BB"/>
    <w:rsid w:val="00CA2D88"/>
    <w:rsid w:val="00CA4F17"/>
    <w:rsid w:val="00CA5DB2"/>
    <w:rsid w:val="00CB2A79"/>
    <w:rsid w:val="00CB352C"/>
    <w:rsid w:val="00CB71FE"/>
    <w:rsid w:val="00CC2E2E"/>
    <w:rsid w:val="00CC36A9"/>
    <w:rsid w:val="00CC4F01"/>
    <w:rsid w:val="00CC4F8C"/>
    <w:rsid w:val="00CD49BB"/>
    <w:rsid w:val="00CD5FCB"/>
    <w:rsid w:val="00CD6777"/>
    <w:rsid w:val="00CE27AA"/>
    <w:rsid w:val="00CE3BED"/>
    <w:rsid w:val="00CF17BB"/>
    <w:rsid w:val="00CF1855"/>
    <w:rsid w:val="00CF242D"/>
    <w:rsid w:val="00CF49D1"/>
    <w:rsid w:val="00CF79F7"/>
    <w:rsid w:val="00D00985"/>
    <w:rsid w:val="00D01C69"/>
    <w:rsid w:val="00D06422"/>
    <w:rsid w:val="00D116DD"/>
    <w:rsid w:val="00D12458"/>
    <w:rsid w:val="00D127BE"/>
    <w:rsid w:val="00D1391B"/>
    <w:rsid w:val="00D13DB6"/>
    <w:rsid w:val="00D13DE1"/>
    <w:rsid w:val="00D1480B"/>
    <w:rsid w:val="00D14996"/>
    <w:rsid w:val="00D15DC4"/>
    <w:rsid w:val="00D167BB"/>
    <w:rsid w:val="00D2484F"/>
    <w:rsid w:val="00D27C4D"/>
    <w:rsid w:val="00D30380"/>
    <w:rsid w:val="00D30E83"/>
    <w:rsid w:val="00D338BB"/>
    <w:rsid w:val="00D33CA6"/>
    <w:rsid w:val="00D34F4E"/>
    <w:rsid w:val="00D351AE"/>
    <w:rsid w:val="00D36641"/>
    <w:rsid w:val="00D41F60"/>
    <w:rsid w:val="00D44328"/>
    <w:rsid w:val="00D45279"/>
    <w:rsid w:val="00D55C67"/>
    <w:rsid w:val="00D571F7"/>
    <w:rsid w:val="00D6016B"/>
    <w:rsid w:val="00D604A9"/>
    <w:rsid w:val="00D608C1"/>
    <w:rsid w:val="00D60CE0"/>
    <w:rsid w:val="00D62C4F"/>
    <w:rsid w:val="00D64FDE"/>
    <w:rsid w:val="00D6622D"/>
    <w:rsid w:val="00D66A62"/>
    <w:rsid w:val="00D677A8"/>
    <w:rsid w:val="00D67B73"/>
    <w:rsid w:val="00D7006A"/>
    <w:rsid w:val="00D74AC7"/>
    <w:rsid w:val="00D810E7"/>
    <w:rsid w:val="00D8259A"/>
    <w:rsid w:val="00D84FD7"/>
    <w:rsid w:val="00D872BC"/>
    <w:rsid w:val="00D90E2B"/>
    <w:rsid w:val="00D93092"/>
    <w:rsid w:val="00D935E4"/>
    <w:rsid w:val="00D94601"/>
    <w:rsid w:val="00D952D0"/>
    <w:rsid w:val="00D9734F"/>
    <w:rsid w:val="00DA1DC2"/>
    <w:rsid w:val="00DA4B9A"/>
    <w:rsid w:val="00DA5083"/>
    <w:rsid w:val="00DA7276"/>
    <w:rsid w:val="00DA7B92"/>
    <w:rsid w:val="00DB09EE"/>
    <w:rsid w:val="00DB16F9"/>
    <w:rsid w:val="00DB40BA"/>
    <w:rsid w:val="00DB49A0"/>
    <w:rsid w:val="00DC0EB2"/>
    <w:rsid w:val="00DC5205"/>
    <w:rsid w:val="00DC6535"/>
    <w:rsid w:val="00DC7D8F"/>
    <w:rsid w:val="00DC7FBE"/>
    <w:rsid w:val="00DD0CD4"/>
    <w:rsid w:val="00DD0FC5"/>
    <w:rsid w:val="00DD13E5"/>
    <w:rsid w:val="00DD19C3"/>
    <w:rsid w:val="00DD3EC5"/>
    <w:rsid w:val="00DD55EA"/>
    <w:rsid w:val="00DD7202"/>
    <w:rsid w:val="00DE0EA1"/>
    <w:rsid w:val="00DE1556"/>
    <w:rsid w:val="00DE25CC"/>
    <w:rsid w:val="00DE294F"/>
    <w:rsid w:val="00DE31F8"/>
    <w:rsid w:val="00DE5C61"/>
    <w:rsid w:val="00DF5E5F"/>
    <w:rsid w:val="00DF6AD4"/>
    <w:rsid w:val="00E0052E"/>
    <w:rsid w:val="00E01399"/>
    <w:rsid w:val="00E01C93"/>
    <w:rsid w:val="00E039A4"/>
    <w:rsid w:val="00E07F64"/>
    <w:rsid w:val="00E10647"/>
    <w:rsid w:val="00E122E3"/>
    <w:rsid w:val="00E14028"/>
    <w:rsid w:val="00E1413F"/>
    <w:rsid w:val="00E142B6"/>
    <w:rsid w:val="00E15B0A"/>
    <w:rsid w:val="00E16590"/>
    <w:rsid w:val="00E20A10"/>
    <w:rsid w:val="00E20B1B"/>
    <w:rsid w:val="00E22101"/>
    <w:rsid w:val="00E2538F"/>
    <w:rsid w:val="00E316D9"/>
    <w:rsid w:val="00E31C55"/>
    <w:rsid w:val="00E31EE5"/>
    <w:rsid w:val="00E336C0"/>
    <w:rsid w:val="00E3674D"/>
    <w:rsid w:val="00E368AD"/>
    <w:rsid w:val="00E37960"/>
    <w:rsid w:val="00E4105D"/>
    <w:rsid w:val="00E42D0A"/>
    <w:rsid w:val="00E441D5"/>
    <w:rsid w:val="00E447C1"/>
    <w:rsid w:val="00E4666C"/>
    <w:rsid w:val="00E47AD0"/>
    <w:rsid w:val="00E50D71"/>
    <w:rsid w:val="00E5238C"/>
    <w:rsid w:val="00E53C20"/>
    <w:rsid w:val="00E576FD"/>
    <w:rsid w:val="00E60A5D"/>
    <w:rsid w:val="00E634F2"/>
    <w:rsid w:val="00E65916"/>
    <w:rsid w:val="00E70018"/>
    <w:rsid w:val="00E71489"/>
    <w:rsid w:val="00E71ADC"/>
    <w:rsid w:val="00E7230B"/>
    <w:rsid w:val="00E72CA7"/>
    <w:rsid w:val="00E74716"/>
    <w:rsid w:val="00E75808"/>
    <w:rsid w:val="00E76731"/>
    <w:rsid w:val="00E76DDA"/>
    <w:rsid w:val="00E81448"/>
    <w:rsid w:val="00E82FDC"/>
    <w:rsid w:val="00E837C3"/>
    <w:rsid w:val="00E8590B"/>
    <w:rsid w:val="00E87685"/>
    <w:rsid w:val="00E908DE"/>
    <w:rsid w:val="00E9122F"/>
    <w:rsid w:val="00E92220"/>
    <w:rsid w:val="00E923DE"/>
    <w:rsid w:val="00E94C39"/>
    <w:rsid w:val="00E97011"/>
    <w:rsid w:val="00E9766B"/>
    <w:rsid w:val="00EA0DF9"/>
    <w:rsid w:val="00EA1CEE"/>
    <w:rsid w:val="00EA3A50"/>
    <w:rsid w:val="00EA4C68"/>
    <w:rsid w:val="00EA712C"/>
    <w:rsid w:val="00EB0CDD"/>
    <w:rsid w:val="00EB2FB9"/>
    <w:rsid w:val="00EB524F"/>
    <w:rsid w:val="00EB5F3A"/>
    <w:rsid w:val="00EB6FB6"/>
    <w:rsid w:val="00EC2350"/>
    <w:rsid w:val="00EC2C08"/>
    <w:rsid w:val="00EC30FD"/>
    <w:rsid w:val="00EC7279"/>
    <w:rsid w:val="00ED0ECD"/>
    <w:rsid w:val="00ED1E4B"/>
    <w:rsid w:val="00ED2C5E"/>
    <w:rsid w:val="00ED536A"/>
    <w:rsid w:val="00ED656F"/>
    <w:rsid w:val="00EE023D"/>
    <w:rsid w:val="00EF074E"/>
    <w:rsid w:val="00EF1E84"/>
    <w:rsid w:val="00EF3501"/>
    <w:rsid w:val="00EF787C"/>
    <w:rsid w:val="00F01121"/>
    <w:rsid w:val="00F050E9"/>
    <w:rsid w:val="00F11B2F"/>
    <w:rsid w:val="00F11B72"/>
    <w:rsid w:val="00F11EC0"/>
    <w:rsid w:val="00F13164"/>
    <w:rsid w:val="00F13A35"/>
    <w:rsid w:val="00F14EC5"/>
    <w:rsid w:val="00F16E82"/>
    <w:rsid w:val="00F20B1D"/>
    <w:rsid w:val="00F25579"/>
    <w:rsid w:val="00F30095"/>
    <w:rsid w:val="00F3064B"/>
    <w:rsid w:val="00F362C1"/>
    <w:rsid w:val="00F3655C"/>
    <w:rsid w:val="00F37A24"/>
    <w:rsid w:val="00F501C5"/>
    <w:rsid w:val="00F52801"/>
    <w:rsid w:val="00F52E10"/>
    <w:rsid w:val="00F53A21"/>
    <w:rsid w:val="00F60A26"/>
    <w:rsid w:val="00F65AEF"/>
    <w:rsid w:val="00F66AA9"/>
    <w:rsid w:val="00F66C04"/>
    <w:rsid w:val="00F70991"/>
    <w:rsid w:val="00F712B1"/>
    <w:rsid w:val="00F72D1A"/>
    <w:rsid w:val="00F75562"/>
    <w:rsid w:val="00F75755"/>
    <w:rsid w:val="00F76B25"/>
    <w:rsid w:val="00F804E0"/>
    <w:rsid w:val="00F80E61"/>
    <w:rsid w:val="00F8260A"/>
    <w:rsid w:val="00F85FBA"/>
    <w:rsid w:val="00F85FF0"/>
    <w:rsid w:val="00F86902"/>
    <w:rsid w:val="00F90DC2"/>
    <w:rsid w:val="00F92E93"/>
    <w:rsid w:val="00F948A1"/>
    <w:rsid w:val="00F94E37"/>
    <w:rsid w:val="00F966CA"/>
    <w:rsid w:val="00F979BC"/>
    <w:rsid w:val="00F97D20"/>
    <w:rsid w:val="00FA1B23"/>
    <w:rsid w:val="00FA1CFE"/>
    <w:rsid w:val="00FA24B4"/>
    <w:rsid w:val="00FA6EFE"/>
    <w:rsid w:val="00FB1A9D"/>
    <w:rsid w:val="00FB1E50"/>
    <w:rsid w:val="00FB34DD"/>
    <w:rsid w:val="00FB7964"/>
    <w:rsid w:val="00FC0CE6"/>
    <w:rsid w:val="00FC371F"/>
    <w:rsid w:val="00FC55DE"/>
    <w:rsid w:val="00FC6EDF"/>
    <w:rsid w:val="00FC7B06"/>
    <w:rsid w:val="00FC7EE8"/>
    <w:rsid w:val="00FD0206"/>
    <w:rsid w:val="00FD1114"/>
    <w:rsid w:val="00FD1A1C"/>
    <w:rsid w:val="00FD3A25"/>
    <w:rsid w:val="00FD3FF2"/>
    <w:rsid w:val="00FD4CCC"/>
    <w:rsid w:val="00FD7EAD"/>
    <w:rsid w:val="00FE4DE5"/>
    <w:rsid w:val="00FE6A0F"/>
    <w:rsid w:val="00FF0DF6"/>
    <w:rsid w:val="00FF36D7"/>
    <w:rsid w:val="00FF4607"/>
    <w:rsid w:val="00FF5E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45990E59"/>
  <w15:docId w15:val="{B85CD9E9-2F18-4D8C-BE36-BD519CDE3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70A"/>
    <w:pPr>
      <w:spacing w:before="60" w:after="60" w:line="264" w:lineRule="auto"/>
    </w:pPr>
    <w:rPr>
      <w:szCs w:val="24"/>
      <w:lang w:val="en-US" w:eastAsia="en-US"/>
    </w:rPr>
  </w:style>
  <w:style w:type="paragraph" w:styleId="Heading1">
    <w:name w:val="heading 1"/>
    <w:basedOn w:val="Normal"/>
    <w:next w:val="Normal"/>
    <w:link w:val="Heading1Char"/>
    <w:uiPriority w:val="99"/>
    <w:qFormat/>
    <w:rsid w:val="000D1806"/>
    <w:pPr>
      <w:keepNext/>
      <w:spacing w:before="24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0D1806"/>
    <w:pPr>
      <w:keepNext/>
      <w:spacing w:before="240"/>
      <w:outlineLvl w:val="1"/>
    </w:pPr>
    <w:rPr>
      <w:rFonts w:ascii="Cambria" w:hAnsi="Cambria"/>
      <w:b/>
      <w:bCs/>
      <w:i/>
      <w:iCs/>
      <w:sz w:val="28"/>
      <w:szCs w:val="28"/>
    </w:rPr>
  </w:style>
  <w:style w:type="paragraph" w:styleId="Heading3">
    <w:name w:val="heading 3"/>
    <w:basedOn w:val="Normal"/>
    <w:next w:val="Normal"/>
    <w:link w:val="Heading3Char"/>
    <w:uiPriority w:val="99"/>
    <w:qFormat/>
    <w:rsid w:val="000D1806"/>
    <w:pPr>
      <w:keepNext/>
      <w:spacing w:before="240"/>
      <w:outlineLvl w:val="2"/>
    </w:pPr>
    <w:rPr>
      <w:rFonts w:ascii="Cambria" w:hAnsi="Cambria"/>
      <w:b/>
      <w:bCs/>
      <w:sz w:val="26"/>
      <w:szCs w:val="26"/>
    </w:rPr>
  </w:style>
  <w:style w:type="paragraph" w:styleId="Heading4">
    <w:name w:val="heading 4"/>
    <w:basedOn w:val="Normal"/>
    <w:next w:val="Normal"/>
    <w:link w:val="Heading4Char"/>
    <w:uiPriority w:val="99"/>
    <w:qFormat/>
    <w:rsid w:val="000D1806"/>
    <w:pPr>
      <w:keepNext/>
      <w:spacing w:before="240"/>
      <w:outlineLvl w:val="3"/>
    </w:pPr>
    <w:rPr>
      <w:b/>
      <w:bCs/>
      <w:sz w:val="28"/>
      <w:szCs w:val="28"/>
    </w:rPr>
  </w:style>
  <w:style w:type="paragraph" w:styleId="Heading5">
    <w:name w:val="heading 5"/>
    <w:basedOn w:val="Normal"/>
    <w:next w:val="Normal"/>
    <w:link w:val="Heading5Char"/>
    <w:uiPriority w:val="99"/>
    <w:qFormat/>
    <w:rsid w:val="000D1806"/>
    <w:pPr>
      <w:spacing w:before="240"/>
      <w:outlineLvl w:val="4"/>
    </w:pPr>
    <w:rPr>
      <w:b/>
      <w:bCs/>
      <w:i/>
      <w:iCs/>
      <w:sz w:val="26"/>
      <w:szCs w:val="26"/>
    </w:rPr>
  </w:style>
  <w:style w:type="paragraph" w:styleId="Heading6">
    <w:name w:val="heading 6"/>
    <w:basedOn w:val="Normal"/>
    <w:next w:val="Normal"/>
    <w:link w:val="Heading6Char"/>
    <w:uiPriority w:val="99"/>
    <w:qFormat/>
    <w:rsid w:val="000D1806"/>
    <w:pPr>
      <w:spacing w:before="240"/>
      <w:outlineLvl w:val="5"/>
    </w:pPr>
    <w:rPr>
      <w:b/>
      <w:bCs/>
      <w:szCs w:val="22"/>
    </w:rPr>
  </w:style>
  <w:style w:type="paragraph" w:styleId="Heading7">
    <w:name w:val="heading 7"/>
    <w:basedOn w:val="Normal"/>
    <w:next w:val="Normal"/>
    <w:link w:val="Heading7Char"/>
    <w:uiPriority w:val="99"/>
    <w:qFormat/>
    <w:rsid w:val="000D1806"/>
    <w:pPr>
      <w:spacing w:before="240"/>
      <w:outlineLvl w:val="6"/>
    </w:pPr>
  </w:style>
  <w:style w:type="paragraph" w:styleId="Heading8">
    <w:name w:val="heading 8"/>
    <w:basedOn w:val="Normal"/>
    <w:next w:val="Normal"/>
    <w:link w:val="Heading8Char"/>
    <w:uiPriority w:val="99"/>
    <w:qFormat/>
    <w:rsid w:val="000D1806"/>
    <w:pPr>
      <w:spacing w:before="240"/>
      <w:outlineLvl w:val="7"/>
    </w:pPr>
    <w:rPr>
      <w:i/>
      <w:iCs/>
    </w:rPr>
  </w:style>
  <w:style w:type="paragraph" w:styleId="Heading9">
    <w:name w:val="heading 9"/>
    <w:basedOn w:val="Normal"/>
    <w:next w:val="Normal"/>
    <w:link w:val="Heading9Char"/>
    <w:uiPriority w:val="99"/>
    <w:qFormat/>
    <w:rsid w:val="000D1806"/>
    <w:pPr>
      <w:spacing w:before="24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D1806"/>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0D1806"/>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0D1806"/>
    <w:rPr>
      <w:rFonts w:ascii="Cambria" w:hAnsi="Cambria" w:cs="Times New Roman"/>
      <w:b/>
      <w:bCs/>
      <w:sz w:val="26"/>
      <w:szCs w:val="26"/>
    </w:rPr>
  </w:style>
  <w:style w:type="character" w:customStyle="1" w:styleId="Heading4Char">
    <w:name w:val="Heading 4 Char"/>
    <w:basedOn w:val="DefaultParagraphFont"/>
    <w:link w:val="Heading4"/>
    <w:uiPriority w:val="99"/>
    <w:locked/>
    <w:rsid w:val="000D1806"/>
    <w:rPr>
      <w:rFonts w:cs="Times New Roman"/>
      <w:b/>
      <w:bCs/>
      <w:sz w:val="28"/>
      <w:szCs w:val="28"/>
    </w:rPr>
  </w:style>
  <w:style w:type="character" w:customStyle="1" w:styleId="Heading5Char">
    <w:name w:val="Heading 5 Char"/>
    <w:basedOn w:val="DefaultParagraphFont"/>
    <w:link w:val="Heading5"/>
    <w:uiPriority w:val="99"/>
    <w:locked/>
    <w:rsid w:val="000D1806"/>
    <w:rPr>
      <w:rFonts w:cs="Times New Roman"/>
      <w:b/>
      <w:bCs/>
      <w:i/>
      <w:iCs/>
      <w:sz w:val="26"/>
      <w:szCs w:val="26"/>
    </w:rPr>
  </w:style>
  <w:style w:type="character" w:customStyle="1" w:styleId="Heading6Char">
    <w:name w:val="Heading 6 Char"/>
    <w:basedOn w:val="DefaultParagraphFont"/>
    <w:link w:val="Heading6"/>
    <w:uiPriority w:val="99"/>
    <w:locked/>
    <w:rsid w:val="000D1806"/>
    <w:rPr>
      <w:rFonts w:cs="Times New Roman"/>
      <w:b/>
      <w:bCs/>
    </w:rPr>
  </w:style>
  <w:style w:type="character" w:customStyle="1" w:styleId="Heading7Char">
    <w:name w:val="Heading 7 Char"/>
    <w:basedOn w:val="DefaultParagraphFont"/>
    <w:link w:val="Heading7"/>
    <w:uiPriority w:val="99"/>
    <w:locked/>
    <w:rsid w:val="000D1806"/>
    <w:rPr>
      <w:rFonts w:cs="Times New Roman"/>
      <w:sz w:val="24"/>
      <w:szCs w:val="24"/>
    </w:rPr>
  </w:style>
  <w:style w:type="character" w:customStyle="1" w:styleId="Heading8Char">
    <w:name w:val="Heading 8 Char"/>
    <w:basedOn w:val="DefaultParagraphFont"/>
    <w:link w:val="Heading8"/>
    <w:uiPriority w:val="99"/>
    <w:locked/>
    <w:rsid w:val="000D1806"/>
    <w:rPr>
      <w:rFonts w:cs="Times New Roman"/>
      <w:i/>
      <w:iCs/>
      <w:sz w:val="24"/>
      <w:szCs w:val="24"/>
    </w:rPr>
  </w:style>
  <w:style w:type="character" w:customStyle="1" w:styleId="Heading9Char">
    <w:name w:val="Heading 9 Char"/>
    <w:basedOn w:val="DefaultParagraphFont"/>
    <w:link w:val="Heading9"/>
    <w:uiPriority w:val="99"/>
    <w:locked/>
    <w:rsid w:val="000D1806"/>
    <w:rPr>
      <w:rFonts w:ascii="Cambria" w:hAnsi="Cambria" w:cs="Times New Roman"/>
    </w:rPr>
  </w:style>
  <w:style w:type="paragraph" w:styleId="BodyText">
    <w:name w:val="Body Text"/>
    <w:basedOn w:val="Normal"/>
    <w:link w:val="BodyTextChar"/>
    <w:uiPriority w:val="99"/>
    <w:rsid w:val="009C71DD"/>
    <w:pPr>
      <w:spacing w:before="130" w:after="130"/>
    </w:pPr>
  </w:style>
  <w:style w:type="character" w:customStyle="1" w:styleId="BodyTextChar">
    <w:name w:val="Body Text Char"/>
    <w:basedOn w:val="DefaultParagraphFont"/>
    <w:link w:val="BodyText"/>
    <w:uiPriority w:val="99"/>
    <w:locked/>
    <w:rsid w:val="00B97AF0"/>
    <w:rPr>
      <w:rFonts w:cs="Times New Roman"/>
      <w:sz w:val="22"/>
      <w:lang w:val="en-AU"/>
    </w:rPr>
  </w:style>
  <w:style w:type="paragraph" w:styleId="BodyTextIndent">
    <w:name w:val="Body Text Indent"/>
    <w:basedOn w:val="BodyText"/>
    <w:link w:val="BodyTextIndentChar"/>
    <w:uiPriority w:val="99"/>
    <w:rsid w:val="009C71DD"/>
    <w:pPr>
      <w:ind w:left="340"/>
    </w:pPr>
  </w:style>
  <w:style w:type="character" w:customStyle="1" w:styleId="BodyTextIndentChar">
    <w:name w:val="Body Text Indent Char"/>
    <w:basedOn w:val="DefaultParagraphFont"/>
    <w:link w:val="BodyTextIndent"/>
    <w:uiPriority w:val="99"/>
    <w:semiHidden/>
    <w:locked/>
    <w:rsid w:val="003F2834"/>
    <w:rPr>
      <w:rFonts w:cs="Times New Roman"/>
      <w:sz w:val="24"/>
      <w:szCs w:val="24"/>
      <w:lang w:val="en-US" w:eastAsia="en-US"/>
    </w:rPr>
  </w:style>
  <w:style w:type="paragraph" w:styleId="Footer">
    <w:name w:val="footer"/>
    <w:basedOn w:val="Normal"/>
    <w:link w:val="FooterChar"/>
    <w:uiPriority w:val="99"/>
    <w:rsid w:val="009C71DD"/>
    <w:pPr>
      <w:tabs>
        <w:tab w:val="right" w:pos="8505"/>
      </w:tabs>
    </w:pPr>
    <w:rPr>
      <w:sz w:val="18"/>
    </w:rPr>
  </w:style>
  <w:style w:type="character" w:customStyle="1" w:styleId="FooterChar">
    <w:name w:val="Footer Char"/>
    <w:basedOn w:val="DefaultParagraphFont"/>
    <w:link w:val="Footer"/>
    <w:uiPriority w:val="99"/>
    <w:semiHidden/>
    <w:locked/>
    <w:rsid w:val="003F2834"/>
    <w:rPr>
      <w:rFonts w:cs="Times New Roman"/>
      <w:sz w:val="24"/>
      <w:szCs w:val="24"/>
      <w:lang w:val="en-US" w:eastAsia="en-US"/>
    </w:rPr>
  </w:style>
  <w:style w:type="paragraph" w:styleId="Header">
    <w:name w:val="header"/>
    <w:basedOn w:val="Normal"/>
    <w:link w:val="HeaderChar"/>
    <w:uiPriority w:val="99"/>
    <w:rsid w:val="009C71DD"/>
    <w:pPr>
      <w:spacing w:line="220" w:lineRule="exact"/>
      <w:jc w:val="right"/>
    </w:pPr>
    <w:rPr>
      <w:i/>
      <w:sz w:val="18"/>
    </w:rPr>
  </w:style>
  <w:style w:type="character" w:customStyle="1" w:styleId="HeaderChar">
    <w:name w:val="Header Char"/>
    <w:basedOn w:val="DefaultParagraphFont"/>
    <w:link w:val="Header"/>
    <w:uiPriority w:val="99"/>
    <w:semiHidden/>
    <w:locked/>
    <w:rsid w:val="003F2834"/>
    <w:rPr>
      <w:rFonts w:cs="Times New Roman"/>
      <w:sz w:val="24"/>
      <w:szCs w:val="24"/>
      <w:lang w:val="en-US" w:eastAsia="en-US"/>
    </w:rPr>
  </w:style>
  <w:style w:type="paragraph" w:styleId="ListBullet">
    <w:name w:val="List Bullet"/>
    <w:basedOn w:val="BodyText"/>
    <w:uiPriority w:val="99"/>
    <w:rsid w:val="009C71DD"/>
    <w:pPr>
      <w:numPr>
        <w:numId w:val="4"/>
      </w:numPr>
      <w:spacing w:before="0"/>
    </w:pPr>
  </w:style>
  <w:style w:type="paragraph" w:styleId="FootnoteText">
    <w:name w:val="footnote text"/>
    <w:basedOn w:val="Normal"/>
    <w:link w:val="FootnoteTextChar"/>
    <w:uiPriority w:val="99"/>
    <w:semiHidden/>
    <w:rsid w:val="009C71DD"/>
    <w:rPr>
      <w:sz w:val="18"/>
    </w:rPr>
  </w:style>
  <w:style w:type="character" w:customStyle="1" w:styleId="FootnoteTextChar">
    <w:name w:val="Footnote Text Char"/>
    <w:basedOn w:val="DefaultParagraphFont"/>
    <w:link w:val="FootnoteText"/>
    <w:uiPriority w:val="99"/>
    <w:semiHidden/>
    <w:locked/>
    <w:rsid w:val="003F2834"/>
    <w:rPr>
      <w:rFonts w:cs="Times New Roman"/>
      <w:sz w:val="20"/>
      <w:szCs w:val="20"/>
      <w:lang w:val="en-US" w:eastAsia="en-US"/>
    </w:rPr>
  </w:style>
  <w:style w:type="paragraph" w:customStyle="1" w:styleId="Graphic">
    <w:name w:val="Graphic"/>
    <w:basedOn w:val="Signature"/>
    <w:uiPriority w:val="99"/>
    <w:rsid w:val="009C71DD"/>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link w:val="SignatureChar"/>
    <w:uiPriority w:val="99"/>
    <w:rsid w:val="009C71DD"/>
  </w:style>
  <w:style w:type="character" w:customStyle="1" w:styleId="SignatureChar">
    <w:name w:val="Signature Char"/>
    <w:basedOn w:val="DefaultParagraphFont"/>
    <w:link w:val="Signature"/>
    <w:uiPriority w:val="99"/>
    <w:semiHidden/>
    <w:locked/>
    <w:rsid w:val="003F2834"/>
    <w:rPr>
      <w:rFonts w:cs="Times New Roman"/>
      <w:sz w:val="24"/>
      <w:szCs w:val="24"/>
      <w:lang w:val="en-US" w:eastAsia="en-US"/>
    </w:rPr>
  </w:style>
  <w:style w:type="paragraph" w:styleId="ListBullet2">
    <w:name w:val="List Bullet 2"/>
    <w:basedOn w:val="ListBullet"/>
    <w:uiPriority w:val="99"/>
    <w:rsid w:val="009C71DD"/>
    <w:pPr>
      <w:numPr>
        <w:numId w:val="3"/>
      </w:numPr>
    </w:pPr>
  </w:style>
  <w:style w:type="paragraph" w:styleId="Caption">
    <w:name w:val="caption"/>
    <w:basedOn w:val="Normal"/>
    <w:next w:val="Normal"/>
    <w:uiPriority w:val="99"/>
    <w:qFormat/>
    <w:rsid w:val="009C71DD"/>
    <w:rPr>
      <w:bCs/>
      <w:i/>
      <w:sz w:val="14"/>
    </w:rPr>
  </w:style>
  <w:style w:type="paragraph" w:styleId="BodyText3">
    <w:name w:val="Body Text 3"/>
    <w:basedOn w:val="Normal"/>
    <w:link w:val="BodyText3Char"/>
    <w:uiPriority w:val="99"/>
    <w:rsid w:val="009C71DD"/>
    <w:pPr>
      <w:ind w:left="142" w:hanging="142"/>
    </w:pPr>
    <w:rPr>
      <w:sz w:val="18"/>
      <w:szCs w:val="16"/>
    </w:rPr>
  </w:style>
  <w:style w:type="character" w:customStyle="1" w:styleId="BodyText3Char">
    <w:name w:val="Body Text 3 Char"/>
    <w:basedOn w:val="DefaultParagraphFont"/>
    <w:link w:val="BodyText3"/>
    <w:uiPriority w:val="99"/>
    <w:semiHidden/>
    <w:locked/>
    <w:rsid w:val="003F2834"/>
    <w:rPr>
      <w:rFonts w:cs="Times New Roman"/>
      <w:sz w:val="16"/>
      <w:szCs w:val="16"/>
      <w:lang w:val="en-US" w:eastAsia="en-US"/>
    </w:rPr>
  </w:style>
  <w:style w:type="character" w:styleId="PageNumber">
    <w:name w:val="page number"/>
    <w:basedOn w:val="DefaultParagraphFont"/>
    <w:uiPriority w:val="99"/>
    <w:rsid w:val="009C71DD"/>
    <w:rPr>
      <w:rFonts w:cs="Times New Roman"/>
      <w:sz w:val="22"/>
    </w:rPr>
  </w:style>
  <w:style w:type="paragraph" w:styleId="ListBullet3">
    <w:name w:val="List Bullet 3"/>
    <w:basedOn w:val="ListBullet"/>
    <w:autoRedefine/>
    <w:uiPriority w:val="99"/>
    <w:rsid w:val="009C71DD"/>
    <w:pPr>
      <w:numPr>
        <w:numId w:val="1"/>
      </w:numPr>
      <w:tabs>
        <w:tab w:val="left" w:pos="227"/>
      </w:tabs>
      <w:spacing w:after="0"/>
      <w:ind w:left="227" w:hanging="227"/>
    </w:pPr>
    <w:rPr>
      <w:sz w:val="18"/>
    </w:rPr>
  </w:style>
  <w:style w:type="paragraph" w:styleId="ListBullet4">
    <w:name w:val="List Bullet 4"/>
    <w:basedOn w:val="ListBullet2"/>
    <w:autoRedefine/>
    <w:uiPriority w:val="99"/>
    <w:rsid w:val="009C71DD"/>
    <w:pPr>
      <w:numPr>
        <w:numId w:val="2"/>
      </w:numPr>
      <w:tabs>
        <w:tab w:val="left" w:pos="454"/>
      </w:tabs>
      <w:ind w:left="454" w:hanging="227"/>
    </w:pPr>
    <w:rPr>
      <w:sz w:val="18"/>
    </w:rPr>
  </w:style>
  <w:style w:type="paragraph" w:styleId="BodyText2">
    <w:name w:val="Body Text 2"/>
    <w:basedOn w:val="Normal"/>
    <w:link w:val="BodyText2Char"/>
    <w:uiPriority w:val="99"/>
    <w:rsid w:val="009C71DD"/>
    <w:pPr>
      <w:spacing w:before="40" w:after="40"/>
    </w:pPr>
    <w:rPr>
      <w:rFonts w:ascii="Arial" w:hAnsi="Arial"/>
      <w:bCs/>
      <w:iCs/>
      <w:vanish/>
      <w:sz w:val="16"/>
    </w:rPr>
  </w:style>
  <w:style w:type="character" w:customStyle="1" w:styleId="BodyText2Char">
    <w:name w:val="Body Text 2 Char"/>
    <w:basedOn w:val="DefaultParagraphFont"/>
    <w:link w:val="BodyText2"/>
    <w:uiPriority w:val="99"/>
    <w:semiHidden/>
    <w:locked/>
    <w:rsid w:val="003F2834"/>
    <w:rPr>
      <w:rFonts w:cs="Times New Roman"/>
      <w:sz w:val="24"/>
      <w:szCs w:val="24"/>
      <w:lang w:val="en-US" w:eastAsia="en-US"/>
    </w:rPr>
  </w:style>
  <w:style w:type="character" w:styleId="CommentReference">
    <w:name w:val="annotation reference"/>
    <w:basedOn w:val="DefaultParagraphFont"/>
    <w:uiPriority w:val="99"/>
    <w:semiHidden/>
    <w:rsid w:val="009C71DD"/>
    <w:rPr>
      <w:rFonts w:cs="Times New Roman"/>
      <w:sz w:val="16"/>
      <w:szCs w:val="16"/>
    </w:rPr>
  </w:style>
  <w:style w:type="paragraph" w:styleId="CommentText">
    <w:name w:val="annotation text"/>
    <w:basedOn w:val="Normal"/>
    <w:link w:val="CommentTextChar"/>
    <w:uiPriority w:val="99"/>
    <w:semiHidden/>
    <w:rsid w:val="009C71DD"/>
    <w:rPr>
      <w:sz w:val="20"/>
    </w:rPr>
  </w:style>
  <w:style w:type="character" w:customStyle="1" w:styleId="CommentTextChar">
    <w:name w:val="Comment Text Char"/>
    <w:basedOn w:val="DefaultParagraphFont"/>
    <w:link w:val="CommentText"/>
    <w:uiPriority w:val="99"/>
    <w:semiHidden/>
    <w:locked/>
    <w:rsid w:val="003F2834"/>
    <w:rPr>
      <w:rFonts w:cs="Times New Roman"/>
      <w:sz w:val="20"/>
      <w:szCs w:val="20"/>
      <w:lang w:val="en-US" w:eastAsia="en-US"/>
    </w:rPr>
  </w:style>
  <w:style w:type="paragraph" w:styleId="BalloonText">
    <w:name w:val="Balloon Text"/>
    <w:basedOn w:val="Normal"/>
    <w:link w:val="BalloonTextChar"/>
    <w:uiPriority w:val="99"/>
    <w:semiHidden/>
    <w:rsid w:val="00D66A6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2834"/>
    <w:rPr>
      <w:rFonts w:ascii="Times New Roman" w:hAnsi="Times New Roman" w:cs="Times New Roman"/>
      <w:sz w:val="2"/>
      <w:lang w:val="en-US" w:eastAsia="en-US"/>
    </w:rPr>
  </w:style>
  <w:style w:type="paragraph" w:styleId="CommentSubject">
    <w:name w:val="annotation subject"/>
    <w:basedOn w:val="CommentText"/>
    <w:next w:val="CommentText"/>
    <w:link w:val="CommentSubjectChar"/>
    <w:uiPriority w:val="99"/>
    <w:semiHidden/>
    <w:rsid w:val="007233BB"/>
    <w:rPr>
      <w:b/>
      <w:bCs/>
    </w:rPr>
  </w:style>
  <w:style w:type="character" w:customStyle="1" w:styleId="CommentSubjectChar">
    <w:name w:val="Comment Subject Char"/>
    <w:basedOn w:val="CommentTextChar"/>
    <w:link w:val="CommentSubject"/>
    <w:uiPriority w:val="99"/>
    <w:semiHidden/>
    <w:locked/>
    <w:rsid w:val="003F2834"/>
    <w:rPr>
      <w:rFonts w:cs="Times New Roman"/>
      <w:b/>
      <w:bCs/>
      <w:sz w:val="20"/>
      <w:szCs w:val="20"/>
      <w:lang w:val="en-US" w:eastAsia="en-US"/>
    </w:rPr>
  </w:style>
  <w:style w:type="paragraph" w:styleId="PlainText">
    <w:name w:val="Plain Text"/>
    <w:basedOn w:val="Normal"/>
    <w:link w:val="PlainTextChar"/>
    <w:uiPriority w:val="99"/>
    <w:rsid w:val="00C77AD2"/>
    <w:rPr>
      <w:rFonts w:ascii="Courier" w:hAnsi="Courier"/>
      <w:sz w:val="21"/>
      <w:szCs w:val="21"/>
    </w:rPr>
  </w:style>
  <w:style w:type="character" w:customStyle="1" w:styleId="PlainTextChar">
    <w:name w:val="Plain Text Char"/>
    <w:basedOn w:val="DefaultParagraphFont"/>
    <w:link w:val="PlainText"/>
    <w:uiPriority w:val="99"/>
    <w:locked/>
    <w:rsid w:val="00C77AD2"/>
    <w:rPr>
      <w:rFonts w:ascii="Courier" w:hAnsi="Courier" w:cs="Times New Roman"/>
      <w:sz w:val="21"/>
      <w:szCs w:val="21"/>
      <w:lang w:val="en-US" w:eastAsia="en-US" w:bidi="ar-SA"/>
    </w:rPr>
  </w:style>
  <w:style w:type="paragraph" w:customStyle="1" w:styleId="Appendix2head">
    <w:name w:val="Appendix 2 head"/>
    <w:basedOn w:val="Normal"/>
    <w:uiPriority w:val="99"/>
    <w:rsid w:val="00381AF2"/>
    <w:pPr>
      <w:widowControl w:val="0"/>
      <w:suppressAutoHyphens/>
      <w:autoSpaceDE w:val="0"/>
      <w:autoSpaceDN w:val="0"/>
      <w:adjustRightInd w:val="0"/>
      <w:spacing w:after="113" w:line="250" w:lineRule="atLeast"/>
      <w:textAlignment w:val="center"/>
    </w:pPr>
    <w:rPr>
      <w:rFonts w:ascii="ArialMT" w:hAnsi="ArialMT"/>
      <w:b/>
      <w:bCs/>
      <w:color w:val="FFFFFF"/>
      <w:sz w:val="20"/>
      <w:lang w:val="en-GB"/>
    </w:rPr>
  </w:style>
  <w:style w:type="paragraph" w:customStyle="1" w:styleId="Tablebody">
    <w:name w:val="Table body"/>
    <w:basedOn w:val="BodyText"/>
    <w:uiPriority w:val="99"/>
    <w:rsid w:val="00BC7192"/>
    <w:pPr>
      <w:widowControl w:val="0"/>
      <w:suppressAutoHyphens/>
      <w:autoSpaceDE w:val="0"/>
      <w:autoSpaceDN w:val="0"/>
      <w:adjustRightInd w:val="0"/>
      <w:spacing w:before="0" w:after="113" w:line="250" w:lineRule="atLeast"/>
      <w:textAlignment w:val="center"/>
    </w:pPr>
    <w:rPr>
      <w:rFonts w:ascii="HelveticaNeue-Light" w:hAnsi="HelveticaNeue-Light" w:cs="HelveticaNeue-Light"/>
      <w:color w:val="000000"/>
      <w:sz w:val="20"/>
      <w:lang w:val="en-GB"/>
    </w:rPr>
  </w:style>
  <w:style w:type="table" w:styleId="TableGrid">
    <w:name w:val="Table Grid"/>
    <w:basedOn w:val="TableNormal"/>
    <w:uiPriority w:val="99"/>
    <w:rsid w:val="00B97A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36769"/>
    <w:pPr>
      <w:spacing w:before="100" w:beforeAutospacing="1" w:after="100" w:afterAutospacing="1"/>
    </w:pPr>
    <w:rPr>
      <w:rFonts w:eastAsia="SimSun"/>
      <w:lang w:eastAsia="zh-CN"/>
    </w:rPr>
  </w:style>
  <w:style w:type="paragraph" w:styleId="Title">
    <w:name w:val="Title"/>
    <w:basedOn w:val="Normal"/>
    <w:next w:val="Normal"/>
    <w:link w:val="TitleChar"/>
    <w:uiPriority w:val="99"/>
    <w:qFormat/>
    <w:rsid w:val="000D1806"/>
    <w:pPr>
      <w:spacing w:before="24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0D1806"/>
    <w:rPr>
      <w:rFonts w:ascii="Cambria" w:hAnsi="Cambria" w:cs="Times New Roman"/>
      <w:b/>
      <w:bCs/>
      <w:kern w:val="28"/>
      <w:sz w:val="32"/>
      <w:szCs w:val="32"/>
    </w:rPr>
  </w:style>
  <w:style w:type="paragraph" w:styleId="Subtitle">
    <w:name w:val="Subtitle"/>
    <w:basedOn w:val="Normal"/>
    <w:next w:val="Normal"/>
    <w:link w:val="SubtitleChar"/>
    <w:uiPriority w:val="99"/>
    <w:qFormat/>
    <w:rsid w:val="000D1806"/>
    <w:pPr>
      <w:jc w:val="center"/>
      <w:outlineLvl w:val="1"/>
    </w:pPr>
    <w:rPr>
      <w:rFonts w:ascii="Cambria" w:hAnsi="Cambria"/>
    </w:rPr>
  </w:style>
  <w:style w:type="character" w:customStyle="1" w:styleId="SubtitleChar">
    <w:name w:val="Subtitle Char"/>
    <w:basedOn w:val="DefaultParagraphFont"/>
    <w:link w:val="Subtitle"/>
    <w:uiPriority w:val="99"/>
    <w:locked/>
    <w:rsid w:val="000D1806"/>
    <w:rPr>
      <w:rFonts w:ascii="Cambria" w:hAnsi="Cambria" w:cs="Times New Roman"/>
      <w:sz w:val="24"/>
      <w:szCs w:val="24"/>
    </w:rPr>
  </w:style>
  <w:style w:type="character" w:styleId="Strong">
    <w:name w:val="Strong"/>
    <w:basedOn w:val="DefaultParagraphFont"/>
    <w:uiPriority w:val="99"/>
    <w:qFormat/>
    <w:rsid w:val="000D1806"/>
    <w:rPr>
      <w:rFonts w:cs="Times New Roman"/>
      <w:b/>
      <w:bCs/>
    </w:rPr>
  </w:style>
  <w:style w:type="character" w:styleId="Emphasis">
    <w:name w:val="Emphasis"/>
    <w:basedOn w:val="DefaultParagraphFont"/>
    <w:uiPriority w:val="99"/>
    <w:qFormat/>
    <w:rsid w:val="000D1806"/>
    <w:rPr>
      <w:rFonts w:ascii="Calibri" w:hAnsi="Calibri" w:cs="Times New Roman"/>
      <w:b/>
      <w:i/>
      <w:iCs/>
    </w:rPr>
  </w:style>
  <w:style w:type="paragraph" w:styleId="NoSpacing">
    <w:name w:val="No Spacing"/>
    <w:basedOn w:val="Normal"/>
    <w:uiPriority w:val="99"/>
    <w:qFormat/>
    <w:rsid w:val="000D1806"/>
    <w:rPr>
      <w:szCs w:val="32"/>
    </w:rPr>
  </w:style>
  <w:style w:type="paragraph" w:styleId="ListParagraph">
    <w:name w:val="List Paragraph"/>
    <w:basedOn w:val="Normal"/>
    <w:uiPriority w:val="99"/>
    <w:qFormat/>
    <w:rsid w:val="000D1806"/>
    <w:pPr>
      <w:ind w:left="720"/>
      <w:contextualSpacing/>
    </w:pPr>
  </w:style>
  <w:style w:type="paragraph" w:styleId="Quote">
    <w:name w:val="Quote"/>
    <w:basedOn w:val="Normal"/>
    <w:next w:val="Normal"/>
    <w:link w:val="QuoteChar"/>
    <w:uiPriority w:val="99"/>
    <w:qFormat/>
    <w:rsid w:val="000D1806"/>
    <w:rPr>
      <w:i/>
    </w:rPr>
  </w:style>
  <w:style w:type="character" w:customStyle="1" w:styleId="QuoteChar">
    <w:name w:val="Quote Char"/>
    <w:basedOn w:val="DefaultParagraphFont"/>
    <w:link w:val="Quote"/>
    <w:uiPriority w:val="99"/>
    <w:locked/>
    <w:rsid w:val="000D1806"/>
    <w:rPr>
      <w:rFonts w:cs="Times New Roman"/>
      <w:i/>
      <w:sz w:val="24"/>
      <w:szCs w:val="24"/>
    </w:rPr>
  </w:style>
  <w:style w:type="paragraph" w:styleId="IntenseQuote">
    <w:name w:val="Intense Quote"/>
    <w:basedOn w:val="Normal"/>
    <w:next w:val="Normal"/>
    <w:link w:val="IntenseQuoteChar"/>
    <w:uiPriority w:val="99"/>
    <w:qFormat/>
    <w:rsid w:val="000D1806"/>
    <w:pPr>
      <w:ind w:left="720" w:right="720"/>
    </w:pPr>
    <w:rPr>
      <w:b/>
      <w:i/>
      <w:szCs w:val="22"/>
    </w:rPr>
  </w:style>
  <w:style w:type="character" w:customStyle="1" w:styleId="IntenseQuoteChar">
    <w:name w:val="Intense Quote Char"/>
    <w:basedOn w:val="DefaultParagraphFont"/>
    <w:link w:val="IntenseQuote"/>
    <w:uiPriority w:val="99"/>
    <w:locked/>
    <w:rsid w:val="000D1806"/>
    <w:rPr>
      <w:rFonts w:cs="Times New Roman"/>
      <w:b/>
      <w:i/>
      <w:sz w:val="24"/>
    </w:rPr>
  </w:style>
  <w:style w:type="character" w:styleId="SubtleEmphasis">
    <w:name w:val="Subtle Emphasis"/>
    <w:basedOn w:val="DefaultParagraphFont"/>
    <w:uiPriority w:val="99"/>
    <w:qFormat/>
    <w:rsid w:val="000D1806"/>
    <w:rPr>
      <w:rFonts w:cs="Times New Roman"/>
      <w:i/>
      <w:color w:val="5A5A5A"/>
    </w:rPr>
  </w:style>
  <w:style w:type="character" w:styleId="IntenseEmphasis">
    <w:name w:val="Intense Emphasis"/>
    <w:basedOn w:val="DefaultParagraphFont"/>
    <w:uiPriority w:val="99"/>
    <w:qFormat/>
    <w:rsid w:val="000D1806"/>
    <w:rPr>
      <w:rFonts w:cs="Times New Roman"/>
      <w:b/>
      <w:i/>
      <w:sz w:val="24"/>
      <w:szCs w:val="24"/>
      <w:u w:val="single"/>
    </w:rPr>
  </w:style>
  <w:style w:type="character" w:styleId="SubtleReference">
    <w:name w:val="Subtle Reference"/>
    <w:basedOn w:val="DefaultParagraphFont"/>
    <w:uiPriority w:val="99"/>
    <w:qFormat/>
    <w:rsid w:val="000D1806"/>
    <w:rPr>
      <w:rFonts w:cs="Times New Roman"/>
      <w:sz w:val="24"/>
      <w:szCs w:val="24"/>
      <w:u w:val="single"/>
    </w:rPr>
  </w:style>
  <w:style w:type="character" w:styleId="IntenseReference">
    <w:name w:val="Intense Reference"/>
    <w:basedOn w:val="DefaultParagraphFont"/>
    <w:uiPriority w:val="99"/>
    <w:qFormat/>
    <w:rsid w:val="000D1806"/>
    <w:rPr>
      <w:rFonts w:cs="Times New Roman"/>
      <w:b/>
      <w:sz w:val="24"/>
      <w:u w:val="single"/>
    </w:rPr>
  </w:style>
  <w:style w:type="character" w:styleId="BookTitle">
    <w:name w:val="Book Title"/>
    <w:basedOn w:val="DefaultParagraphFont"/>
    <w:uiPriority w:val="99"/>
    <w:qFormat/>
    <w:rsid w:val="000D1806"/>
    <w:rPr>
      <w:rFonts w:ascii="Cambria" w:hAnsi="Cambria" w:cs="Times New Roman"/>
      <w:b/>
      <w:i/>
      <w:sz w:val="24"/>
      <w:szCs w:val="24"/>
    </w:rPr>
  </w:style>
  <w:style w:type="paragraph" w:styleId="TOCHeading">
    <w:name w:val="TOC Heading"/>
    <w:basedOn w:val="Heading1"/>
    <w:next w:val="Normal"/>
    <w:uiPriority w:val="99"/>
    <w:qFormat/>
    <w:rsid w:val="000D1806"/>
    <w:pPr>
      <w:outlineLvl w:val="9"/>
    </w:pPr>
  </w:style>
  <w:style w:type="paragraph" w:customStyle="1" w:styleId="TableParagraph">
    <w:name w:val="Table Paragraph"/>
    <w:basedOn w:val="Normal"/>
    <w:uiPriority w:val="1"/>
    <w:qFormat/>
    <w:rsid w:val="00940678"/>
    <w:pPr>
      <w:widowControl w:val="0"/>
      <w:autoSpaceDE w:val="0"/>
      <w:autoSpaceDN w:val="0"/>
      <w:spacing w:before="39" w:after="0" w:line="240" w:lineRule="auto"/>
      <w:ind w:left="81"/>
    </w:pPr>
    <w:rPr>
      <w:rFonts w:eastAsia="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04616">
      <w:bodyDiv w:val="1"/>
      <w:marLeft w:val="0"/>
      <w:marRight w:val="0"/>
      <w:marTop w:val="0"/>
      <w:marBottom w:val="0"/>
      <w:divBdr>
        <w:top w:val="none" w:sz="0" w:space="0" w:color="auto"/>
        <w:left w:val="none" w:sz="0" w:space="0" w:color="auto"/>
        <w:bottom w:val="none" w:sz="0" w:space="0" w:color="auto"/>
        <w:right w:val="none" w:sz="0" w:space="0" w:color="auto"/>
      </w:divBdr>
      <w:divsChild>
        <w:div w:id="439647264">
          <w:marLeft w:val="0"/>
          <w:marRight w:val="0"/>
          <w:marTop w:val="0"/>
          <w:marBottom w:val="0"/>
          <w:divBdr>
            <w:top w:val="none" w:sz="0" w:space="0" w:color="auto"/>
            <w:left w:val="none" w:sz="0" w:space="0" w:color="auto"/>
            <w:bottom w:val="none" w:sz="0" w:space="0" w:color="auto"/>
            <w:right w:val="none" w:sz="0" w:space="0" w:color="auto"/>
          </w:divBdr>
          <w:divsChild>
            <w:div w:id="1842576440">
              <w:marLeft w:val="0"/>
              <w:marRight w:val="0"/>
              <w:marTop w:val="0"/>
              <w:marBottom w:val="0"/>
              <w:divBdr>
                <w:top w:val="none" w:sz="0" w:space="0" w:color="auto"/>
                <w:left w:val="none" w:sz="0" w:space="0" w:color="auto"/>
                <w:bottom w:val="none" w:sz="0" w:space="0" w:color="auto"/>
                <w:right w:val="none" w:sz="0" w:space="0" w:color="auto"/>
              </w:divBdr>
              <w:divsChild>
                <w:div w:id="1569462190">
                  <w:marLeft w:val="0"/>
                  <w:marRight w:val="0"/>
                  <w:marTop w:val="0"/>
                  <w:marBottom w:val="0"/>
                  <w:divBdr>
                    <w:top w:val="none" w:sz="0" w:space="0" w:color="auto"/>
                    <w:left w:val="none" w:sz="0" w:space="0" w:color="auto"/>
                    <w:bottom w:val="none" w:sz="0" w:space="0" w:color="auto"/>
                    <w:right w:val="none" w:sz="0" w:space="0" w:color="auto"/>
                  </w:divBdr>
                  <w:divsChild>
                    <w:div w:id="19968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213996">
      <w:bodyDiv w:val="1"/>
      <w:marLeft w:val="0"/>
      <w:marRight w:val="0"/>
      <w:marTop w:val="0"/>
      <w:marBottom w:val="0"/>
      <w:divBdr>
        <w:top w:val="none" w:sz="0" w:space="0" w:color="auto"/>
        <w:left w:val="none" w:sz="0" w:space="0" w:color="auto"/>
        <w:bottom w:val="none" w:sz="0" w:space="0" w:color="auto"/>
        <w:right w:val="none" w:sz="0" w:space="0" w:color="auto"/>
      </w:divBdr>
      <w:divsChild>
        <w:div w:id="1656647925">
          <w:marLeft w:val="0"/>
          <w:marRight w:val="0"/>
          <w:marTop w:val="0"/>
          <w:marBottom w:val="0"/>
          <w:divBdr>
            <w:top w:val="none" w:sz="0" w:space="0" w:color="auto"/>
            <w:left w:val="none" w:sz="0" w:space="0" w:color="auto"/>
            <w:bottom w:val="none" w:sz="0" w:space="0" w:color="auto"/>
            <w:right w:val="none" w:sz="0" w:space="0" w:color="auto"/>
          </w:divBdr>
          <w:divsChild>
            <w:div w:id="1119032174">
              <w:marLeft w:val="0"/>
              <w:marRight w:val="0"/>
              <w:marTop w:val="0"/>
              <w:marBottom w:val="0"/>
              <w:divBdr>
                <w:top w:val="none" w:sz="0" w:space="0" w:color="auto"/>
                <w:left w:val="none" w:sz="0" w:space="0" w:color="auto"/>
                <w:bottom w:val="none" w:sz="0" w:space="0" w:color="auto"/>
                <w:right w:val="none" w:sz="0" w:space="0" w:color="auto"/>
              </w:divBdr>
              <w:divsChild>
                <w:div w:id="1044016100">
                  <w:marLeft w:val="0"/>
                  <w:marRight w:val="0"/>
                  <w:marTop w:val="0"/>
                  <w:marBottom w:val="0"/>
                  <w:divBdr>
                    <w:top w:val="none" w:sz="0" w:space="0" w:color="auto"/>
                    <w:left w:val="none" w:sz="0" w:space="0" w:color="auto"/>
                    <w:bottom w:val="none" w:sz="0" w:space="0" w:color="auto"/>
                    <w:right w:val="none" w:sz="0" w:space="0" w:color="auto"/>
                  </w:divBdr>
                  <w:divsChild>
                    <w:div w:id="89400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769570">
      <w:bodyDiv w:val="1"/>
      <w:marLeft w:val="0"/>
      <w:marRight w:val="0"/>
      <w:marTop w:val="0"/>
      <w:marBottom w:val="0"/>
      <w:divBdr>
        <w:top w:val="none" w:sz="0" w:space="0" w:color="auto"/>
        <w:left w:val="none" w:sz="0" w:space="0" w:color="auto"/>
        <w:bottom w:val="none" w:sz="0" w:space="0" w:color="auto"/>
        <w:right w:val="none" w:sz="0" w:space="0" w:color="auto"/>
      </w:divBdr>
      <w:divsChild>
        <w:div w:id="364600998">
          <w:marLeft w:val="0"/>
          <w:marRight w:val="0"/>
          <w:marTop w:val="0"/>
          <w:marBottom w:val="0"/>
          <w:divBdr>
            <w:top w:val="none" w:sz="0" w:space="0" w:color="auto"/>
            <w:left w:val="none" w:sz="0" w:space="0" w:color="auto"/>
            <w:bottom w:val="none" w:sz="0" w:space="0" w:color="auto"/>
            <w:right w:val="none" w:sz="0" w:space="0" w:color="auto"/>
          </w:divBdr>
          <w:divsChild>
            <w:div w:id="1835608828">
              <w:marLeft w:val="0"/>
              <w:marRight w:val="0"/>
              <w:marTop w:val="0"/>
              <w:marBottom w:val="0"/>
              <w:divBdr>
                <w:top w:val="none" w:sz="0" w:space="0" w:color="auto"/>
                <w:left w:val="none" w:sz="0" w:space="0" w:color="auto"/>
                <w:bottom w:val="none" w:sz="0" w:space="0" w:color="auto"/>
                <w:right w:val="none" w:sz="0" w:space="0" w:color="auto"/>
              </w:divBdr>
              <w:divsChild>
                <w:div w:id="547424880">
                  <w:marLeft w:val="0"/>
                  <w:marRight w:val="0"/>
                  <w:marTop w:val="0"/>
                  <w:marBottom w:val="0"/>
                  <w:divBdr>
                    <w:top w:val="none" w:sz="0" w:space="0" w:color="auto"/>
                    <w:left w:val="none" w:sz="0" w:space="0" w:color="auto"/>
                    <w:bottom w:val="none" w:sz="0" w:space="0" w:color="auto"/>
                    <w:right w:val="none" w:sz="0" w:space="0" w:color="auto"/>
                  </w:divBdr>
                  <w:divsChild>
                    <w:div w:id="20459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524325">
      <w:bodyDiv w:val="1"/>
      <w:marLeft w:val="0"/>
      <w:marRight w:val="0"/>
      <w:marTop w:val="0"/>
      <w:marBottom w:val="0"/>
      <w:divBdr>
        <w:top w:val="none" w:sz="0" w:space="0" w:color="auto"/>
        <w:left w:val="none" w:sz="0" w:space="0" w:color="auto"/>
        <w:bottom w:val="none" w:sz="0" w:space="0" w:color="auto"/>
        <w:right w:val="none" w:sz="0" w:space="0" w:color="auto"/>
      </w:divBdr>
      <w:divsChild>
        <w:div w:id="474179435">
          <w:marLeft w:val="0"/>
          <w:marRight w:val="0"/>
          <w:marTop w:val="0"/>
          <w:marBottom w:val="0"/>
          <w:divBdr>
            <w:top w:val="none" w:sz="0" w:space="0" w:color="auto"/>
            <w:left w:val="none" w:sz="0" w:space="0" w:color="auto"/>
            <w:bottom w:val="none" w:sz="0" w:space="0" w:color="auto"/>
            <w:right w:val="none" w:sz="0" w:space="0" w:color="auto"/>
          </w:divBdr>
          <w:divsChild>
            <w:div w:id="1203597464">
              <w:marLeft w:val="0"/>
              <w:marRight w:val="0"/>
              <w:marTop w:val="0"/>
              <w:marBottom w:val="0"/>
              <w:divBdr>
                <w:top w:val="none" w:sz="0" w:space="0" w:color="auto"/>
                <w:left w:val="none" w:sz="0" w:space="0" w:color="auto"/>
                <w:bottom w:val="none" w:sz="0" w:space="0" w:color="auto"/>
                <w:right w:val="none" w:sz="0" w:space="0" w:color="auto"/>
              </w:divBdr>
              <w:divsChild>
                <w:div w:id="1769500828">
                  <w:marLeft w:val="0"/>
                  <w:marRight w:val="0"/>
                  <w:marTop w:val="0"/>
                  <w:marBottom w:val="0"/>
                  <w:divBdr>
                    <w:top w:val="none" w:sz="0" w:space="0" w:color="auto"/>
                    <w:left w:val="none" w:sz="0" w:space="0" w:color="auto"/>
                    <w:bottom w:val="none" w:sz="0" w:space="0" w:color="auto"/>
                    <w:right w:val="none" w:sz="0" w:space="0" w:color="auto"/>
                  </w:divBdr>
                  <w:divsChild>
                    <w:div w:id="3151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671159">
      <w:bodyDiv w:val="1"/>
      <w:marLeft w:val="0"/>
      <w:marRight w:val="0"/>
      <w:marTop w:val="0"/>
      <w:marBottom w:val="0"/>
      <w:divBdr>
        <w:top w:val="none" w:sz="0" w:space="0" w:color="auto"/>
        <w:left w:val="none" w:sz="0" w:space="0" w:color="auto"/>
        <w:bottom w:val="none" w:sz="0" w:space="0" w:color="auto"/>
        <w:right w:val="none" w:sz="0" w:space="0" w:color="auto"/>
      </w:divBdr>
      <w:divsChild>
        <w:div w:id="925116713">
          <w:marLeft w:val="0"/>
          <w:marRight w:val="0"/>
          <w:marTop w:val="0"/>
          <w:marBottom w:val="0"/>
          <w:divBdr>
            <w:top w:val="none" w:sz="0" w:space="0" w:color="auto"/>
            <w:left w:val="none" w:sz="0" w:space="0" w:color="auto"/>
            <w:bottom w:val="none" w:sz="0" w:space="0" w:color="auto"/>
            <w:right w:val="none" w:sz="0" w:space="0" w:color="auto"/>
          </w:divBdr>
          <w:divsChild>
            <w:div w:id="1360232425">
              <w:marLeft w:val="0"/>
              <w:marRight w:val="0"/>
              <w:marTop w:val="0"/>
              <w:marBottom w:val="0"/>
              <w:divBdr>
                <w:top w:val="none" w:sz="0" w:space="0" w:color="auto"/>
                <w:left w:val="none" w:sz="0" w:space="0" w:color="auto"/>
                <w:bottom w:val="none" w:sz="0" w:space="0" w:color="auto"/>
                <w:right w:val="none" w:sz="0" w:space="0" w:color="auto"/>
              </w:divBdr>
              <w:divsChild>
                <w:div w:id="1157653493">
                  <w:marLeft w:val="0"/>
                  <w:marRight w:val="0"/>
                  <w:marTop w:val="0"/>
                  <w:marBottom w:val="0"/>
                  <w:divBdr>
                    <w:top w:val="none" w:sz="0" w:space="0" w:color="auto"/>
                    <w:left w:val="none" w:sz="0" w:space="0" w:color="auto"/>
                    <w:bottom w:val="none" w:sz="0" w:space="0" w:color="auto"/>
                    <w:right w:val="none" w:sz="0" w:space="0" w:color="auto"/>
                  </w:divBdr>
                  <w:divsChild>
                    <w:div w:id="9742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59848">
      <w:bodyDiv w:val="1"/>
      <w:marLeft w:val="0"/>
      <w:marRight w:val="0"/>
      <w:marTop w:val="0"/>
      <w:marBottom w:val="0"/>
      <w:divBdr>
        <w:top w:val="none" w:sz="0" w:space="0" w:color="auto"/>
        <w:left w:val="none" w:sz="0" w:space="0" w:color="auto"/>
        <w:bottom w:val="none" w:sz="0" w:space="0" w:color="auto"/>
        <w:right w:val="none" w:sz="0" w:space="0" w:color="auto"/>
      </w:divBdr>
      <w:divsChild>
        <w:div w:id="261493052">
          <w:marLeft w:val="0"/>
          <w:marRight w:val="0"/>
          <w:marTop w:val="0"/>
          <w:marBottom w:val="0"/>
          <w:divBdr>
            <w:top w:val="none" w:sz="0" w:space="0" w:color="auto"/>
            <w:left w:val="none" w:sz="0" w:space="0" w:color="auto"/>
            <w:bottom w:val="none" w:sz="0" w:space="0" w:color="auto"/>
            <w:right w:val="none" w:sz="0" w:space="0" w:color="auto"/>
          </w:divBdr>
          <w:divsChild>
            <w:div w:id="989093858">
              <w:marLeft w:val="0"/>
              <w:marRight w:val="0"/>
              <w:marTop w:val="0"/>
              <w:marBottom w:val="0"/>
              <w:divBdr>
                <w:top w:val="none" w:sz="0" w:space="0" w:color="auto"/>
                <w:left w:val="none" w:sz="0" w:space="0" w:color="auto"/>
                <w:bottom w:val="none" w:sz="0" w:space="0" w:color="auto"/>
                <w:right w:val="none" w:sz="0" w:space="0" w:color="auto"/>
              </w:divBdr>
              <w:divsChild>
                <w:div w:id="1903638133">
                  <w:marLeft w:val="0"/>
                  <w:marRight w:val="0"/>
                  <w:marTop w:val="0"/>
                  <w:marBottom w:val="0"/>
                  <w:divBdr>
                    <w:top w:val="none" w:sz="0" w:space="0" w:color="auto"/>
                    <w:left w:val="none" w:sz="0" w:space="0" w:color="auto"/>
                    <w:bottom w:val="none" w:sz="0" w:space="0" w:color="auto"/>
                    <w:right w:val="none" w:sz="0" w:space="0" w:color="auto"/>
                  </w:divBdr>
                  <w:divsChild>
                    <w:div w:id="79510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559927">
      <w:bodyDiv w:val="1"/>
      <w:marLeft w:val="0"/>
      <w:marRight w:val="0"/>
      <w:marTop w:val="0"/>
      <w:marBottom w:val="0"/>
      <w:divBdr>
        <w:top w:val="none" w:sz="0" w:space="0" w:color="auto"/>
        <w:left w:val="none" w:sz="0" w:space="0" w:color="auto"/>
        <w:bottom w:val="none" w:sz="0" w:space="0" w:color="auto"/>
        <w:right w:val="none" w:sz="0" w:space="0" w:color="auto"/>
      </w:divBdr>
      <w:divsChild>
        <w:div w:id="1866362776">
          <w:marLeft w:val="0"/>
          <w:marRight w:val="0"/>
          <w:marTop w:val="0"/>
          <w:marBottom w:val="0"/>
          <w:divBdr>
            <w:top w:val="none" w:sz="0" w:space="0" w:color="auto"/>
            <w:left w:val="none" w:sz="0" w:space="0" w:color="auto"/>
            <w:bottom w:val="none" w:sz="0" w:space="0" w:color="auto"/>
            <w:right w:val="none" w:sz="0" w:space="0" w:color="auto"/>
          </w:divBdr>
          <w:divsChild>
            <w:div w:id="766535720">
              <w:marLeft w:val="0"/>
              <w:marRight w:val="0"/>
              <w:marTop w:val="0"/>
              <w:marBottom w:val="0"/>
              <w:divBdr>
                <w:top w:val="none" w:sz="0" w:space="0" w:color="auto"/>
                <w:left w:val="none" w:sz="0" w:space="0" w:color="auto"/>
                <w:bottom w:val="none" w:sz="0" w:space="0" w:color="auto"/>
                <w:right w:val="none" w:sz="0" w:space="0" w:color="auto"/>
              </w:divBdr>
              <w:divsChild>
                <w:div w:id="1763984590">
                  <w:marLeft w:val="0"/>
                  <w:marRight w:val="0"/>
                  <w:marTop w:val="0"/>
                  <w:marBottom w:val="0"/>
                  <w:divBdr>
                    <w:top w:val="none" w:sz="0" w:space="0" w:color="auto"/>
                    <w:left w:val="none" w:sz="0" w:space="0" w:color="auto"/>
                    <w:bottom w:val="none" w:sz="0" w:space="0" w:color="auto"/>
                    <w:right w:val="none" w:sz="0" w:space="0" w:color="auto"/>
                  </w:divBdr>
                  <w:divsChild>
                    <w:div w:id="208853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229519">
      <w:bodyDiv w:val="1"/>
      <w:marLeft w:val="0"/>
      <w:marRight w:val="0"/>
      <w:marTop w:val="0"/>
      <w:marBottom w:val="0"/>
      <w:divBdr>
        <w:top w:val="none" w:sz="0" w:space="0" w:color="auto"/>
        <w:left w:val="none" w:sz="0" w:space="0" w:color="auto"/>
        <w:bottom w:val="none" w:sz="0" w:space="0" w:color="auto"/>
        <w:right w:val="none" w:sz="0" w:space="0" w:color="auto"/>
      </w:divBdr>
      <w:divsChild>
        <w:div w:id="538324066">
          <w:marLeft w:val="0"/>
          <w:marRight w:val="0"/>
          <w:marTop w:val="0"/>
          <w:marBottom w:val="0"/>
          <w:divBdr>
            <w:top w:val="none" w:sz="0" w:space="0" w:color="auto"/>
            <w:left w:val="none" w:sz="0" w:space="0" w:color="auto"/>
            <w:bottom w:val="none" w:sz="0" w:space="0" w:color="auto"/>
            <w:right w:val="none" w:sz="0" w:space="0" w:color="auto"/>
          </w:divBdr>
          <w:divsChild>
            <w:div w:id="1036200764">
              <w:marLeft w:val="0"/>
              <w:marRight w:val="0"/>
              <w:marTop w:val="0"/>
              <w:marBottom w:val="0"/>
              <w:divBdr>
                <w:top w:val="none" w:sz="0" w:space="0" w:color="auto"/>
                <w:left w:val="none" w:sz="0" w:space="0" w:color="auto"/>
                <w:bottom w:val="none" w:sz="0" w:space="0" w:color="auto"/>
                <w:right w:val="none" w:sz="0" w:space="0" w:color="auto"/>
              </w:divBdr>
              <w:divsChild>
                <w:div w:id="186061376">
                  <w:marLeft w:val="0"/>
                  <w:marRight w:val="0"/>
                  <w:marTop w:val="0"/>
                  <w:marBottom w:val="0"/>
                  <w:divBdr>
                    <w:top w:val="none" w:sz="0" w:space="0" w:color="auto"/>
                    <w:left w:val="none" w:sz="0" w:space="0" w:color="auto"/>
                    <w:bottom w:val="none" w:sz="0" w:space="0" w:color="auto"/>
                    <w:right w:val="none" w:sz="0" w:space="0" w:color="auto"/>
                  </w:divBdr>
                  <w:divsChild>
                    <w:div w:id="66697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119399">
      <w:bodyDiv w:val="1"/>
      <w:marLeft w:val="0"/>
      <w:marRight w:val="0"/>
      <w:marTop w:val="0"/>
      <w:marBottom w:val="0"/>
      <w:divBdr>
        <w:top w:val="none" w:sz="0" w:space="0" w:color="auto"/>
        <w:left w:val="none" w:sz="0" w:space="0" w:color="auto"/>
        <w:bottom w:val="none" w:sz="0" w:space="0" w:color="auto"/>
        <w:right w:val="none" w:sz="0" w:space="0" w:color="auto"/>
      </w:divBdr>
      <w:divsChild>
        <w:div w:id="2063868619">
          <w:marLeft w:val="0"/>
          <w:marRight w:val="0"/>
          <w:marTop w:val="0"/>
          <w:marBottom w:val="0"/>
          <w:divBdr>
            <w:top w:val="none" w:sz="0" w:space="0" w:color="auto"/>
            <w:left w:val="none" w:sz="0" w:space="0" w:color="auto"/>
            <w:bottom w:val="none" w:sz="0" w:space="0" w:color="auto"/>
            <w:right w:val="none" w:sz="0" w:space="0" w:color="auto"/>
          </w:divBdr>
          <w:divsChild>
            <w:div w:id="631905138">
              <w:marLeft w:val="0"/>
              <w:marRight w:val="0"/>
              <w:marTop w:val="0"/>
              <w:marBottom w:val="0"/>
              <w:divBdr>
                <w:top w:val="none" w:sz="0" w:space="0" w:color="auto"/>
                <w:left w:val="none" w:sz="0" w:space="0" w:color="auto"/>
                <w:bottom w:val="none" w:sz="0" w:space="0" w:color="auto"/>
                <w:right w:val="none" w:sz="0" w:space="0" w:color="auto"/>
              </w:divBdr>
              <w:divsChild>
                <w:div w:id="186917388">
                  <w:marLeft w:val="0"/>
                  <w:marRight w:val="0"/>
                  <w:marTop w:val="0"/>
                  <w:marBottom w:val="0"/>
                  <w:divBdr>
                    <w:top w:val="none" w:sz="0" w:space="0" w:color="auto"/>
                    <w:left w:val="none" w:sz="0" w:space="0" w:color="auto"/>
                    <w:bottom w:val="none" w:sz="0" w:space="0" w:color="auto"/>
                    <w:right w:val="none" w:sz="0" w:space="0" w:color="auto"/>
                  </w:divBdr>
                  <w:divsChild>
                    <w:div w:id="48555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513301">
      <w:bodyDiv w:val="1"/>
      <w:marLeft w:val="0"/>
      <w:marRight w:val="0"/>
      <w:marTop w:val="0"/>
      <w:marBottom w:val="0"/>
      <w:divBdr>
        <w:top w:val="none" w:sz="0" w:space="0" w:color="auto"/>
        <w:left w:val="none" w:sz="0" w:space="0" w:color="auto"/>
        <w:bottom w:val="none" w:sz="0" w:space="0" w:color="auto"/>
        <w:right w:val="none" w:sz="0" w:space="0" w:color="auto"/>
      </w:divBdr>
      <w:divsChild>
        <w:div w:id="1847090065">
          <w:marLeft w:val="0"/>
          <w:marRight w:val="0"/>
          <w:marTop w:val="0"/>
          <w:marBottom w:val="0"/>
          <w:divBdr>
            <w:top w:val="none" w:sz="0" w:space="0" w:color="auto"/>
            <w:left w:val="none" w:sz="0" w:space="0" w:color="auto"/>
            <w:bottom w:val="none" w:sz="0" w:space="0" w:color="auto"/>
            <w:right w:val="none" w:sz="0" w:space="0" w:color="auto"/>
          </w:divBdr>
          <w:divsChild>
            <w:div w:id="1009983306">
              <w:marLeft w:val="0"/>
              <w:marRight w:val="0"/>
              <w:marTop w:val="0"/>
              <w:marBottom w:val="0"/>
              <w:divBdr>
                <w:top w:val="none" w:sz="0" w:space="0" w:color="auto"/>
                <w:left w:val="none" w:sz="0" w:space="0" w:color="auto"/>
                <w:bottom w:val="none" w:sz="0" w:space="0" w:color="auto"/>
                <w:right w:val="none" w:sz="0" w:space="0" w:color="auto"/>
              </w:divBdr>
              <w:divsChild>
                <w:div w:id="140730686">
                  <w:marLeft w:val="0"/>
                  <w:marRight w:val="0"/>
                  <w:marTop w:val="0"/>
                  <w:marBottom w:val="0"/>
                  <w:divBdr>
                    <w:top w:val="none" w:sz="0" w:space="0" w:color="auto"/>
                    <w:left w:val="none" w:sz="0" w:space="0" w:color="auto"/>
                    <w:bottom w:val="none" w:sz="0" w:space="0" w:color="auto"/>
                    <w:right w:val="none" w:sz="0" w:space="0" w:color="auto"/>
                  </w:divBdr>
                  <w:divsChild>
                    <w:div w:id="71809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139931">
      <w:bodyDiv w:val="1"/>
      <w:marLeft w:val="0"/>
      <w:marRight w:val="0"/>
      <w:marTop w:val="0"/>
      <w:marBottom w:val="0"/>
      <w:divBdr>
        <w:top w:val="none" w:sz="0" w:space="0" w:color="auto"/>
        <w:left w:val="none" w:sz="0" w:space="0" w:color="auto"/>
        <w:bottom w:val="none" w:sz="0" w:space="0" w:color="auto"/>
        <w:right w:val="none" w:sz="0" w:space="0" w:color="auto"/>
      </w:divBdr>
      <w:divsChild>
        <w:div w:id="1933322252">
          <w:marLeft w:val="0"/>
          <w:marRight w:val="0"/>
          <w:marTop w:val="0"/>
          <w:marBottom w:val="0"/>
          <w:divBdr>
            <w:top w:val="none" w:sz="0" w:space="0" w:color="auto"/>
            <w:left w:val="none" w:sz="0" w:space="0" w:color="auto"/>
            <w:bottom w:val="none" w:sz="0" w:space="0" w:color="auto"/>
            <w:right w:val="none" w:sz="0" w:space="0" w:color="auto"/>
          </w:divBdr>
          <w:divsChild>
            <w:div w:id="1734503638">
              <w:marLeft w:val="0"/>
              <w:marRight w:val="0"/>
              <w:marTop w:val="0"/>
              <w:marBottom w:val="0"/>
              <w:divBdr>
                <w:top w:val="none" w:sz="0" w:space="0" w:color="auto"/>
                <w:left w:val="none" w:sz="0" w:space="0" w:color="auto"/>
                <w:bottom w:val="none" w:sz="0" w:space="0" w:color="auto"/>
                <w:right w:val="none" w:sz="0" w:space="0" w:color="auto"/>
              </w:divBdr>
              <w:divsChild>
                <w:div w:id="1965699065">
                  <w:marLeft w:val="0"/>
                  <w:marRight w:val="0"/>
                  <w:marTop w:val="0"/>
                  <w:marBottom w:val="0"/>
                  <w:divBdr>
                    <w:top w:val="none" w:sz="0" w:space="0" w:color="auto"/>
                    <w:left w:val="none" w:sz="0" w:space="0" w:color="auto"/>
                    <w:bottom w:val="none" w:sz="0" w:space="0" w:color="auto"/>
                    <w:right w:val="none" w:sz="0" w:space="0" w:color="auto"/>
                  </w:divBdr>
                  <w:divsChild>
                    <w:div w:id="14473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227846">
      <w:marLeft w:val="0"/>
      <w:marRight w:val="0"/>
      <w:marTop w:val="0"/>
      <w:marBottom w:val="0"/>
      <w:divBdr>
        <w:top w:val="none" w:sz="0" w:space="0" w:color="auto"/>
        <w:left w:val="none" w:sz="0" w:space="0" w:color="auto"/>
        <w:bottom w:val="none" w:sz="0" w:space="0" w:color="auto"/>
        <w:right w:val="none" w:sz="0" w:space="0" w:color="auto"/>
      </w:divBdr>
    </w:div>
    <w:div w:id="1854227847">
      <w:marLeft w:val="0"/>
      <w:marRight w:val="0"/>
      <w:marTop w:val="0"/>
      <w:marBottom w:val="0"/>
      <w:divBdr>
        <w:top w:val="none" w:sz="0" w:space="0" w:color="auto"/>
        <w:left w:val="none" w:sz="0" w:space="0" w:color="auto"/>
        <w:bottom w:val="none" w:sz="0" w:space="0" w:color="auto"/>
        <w:right w:val="none" w:sz="0" w:space="0" w:color="auto"/>
      </w:divBdr>
    </w:div>
    <w:div w:id="2022463539">
      <w:bodyDiv w:val="1"/>
      <w:marLeft w:val="0"/>
      <w:marRight w:val="0"/>
      <w:marTop w:val="0"/>
      <w:marBottom w:val="0"/>
      <w:divBdr>
        <w:top w:val="none" w:sz="0" w:space="0" w:color="auto"/>
        <w:left w:val="none" w:sz="0" w:space="0" w:color="auto"/>
        <w:bottom w:val="none" w:sz="0" w:space="0" w:color="auto"/>
        <w:right w:val="none" w:sz="0" w:space="0" w:color="auto"/>
      </w:divBdr>
      <w:divsChild>
        <w:div w:id="745306450">
          <w:marLeft w:val="0"/>
          <w:marRight w:val="0"/>
          <w:marTop w:val="0"/>
          <w:marBottom w:val="0"/>
          <w:divBdr>
            <w:top w:val="none" w:sz="0" w:space="0" w:color="auto"/>
            <w:left w:val="none" w:sz="0" w:space="0" w:color="auto"/>
            <w:bottom w:val="none" w:sz="0" w:space="0" w:color="auto"/>
            <w:right w:val="none" w:sz="0" w:space="0" w:color="auto"/>
          </w:divBdr>
          <w:divsChild>
            <w:div w:id="1375228448">
              <w:marLeft w:val="0"/>
              <w:marRight w:val="0"/>
              <w:marTop w:val="0"/>
              <w:marBottom w:val="0"/>
              <w:divBdr>
                <w:top w:val="none" w:sz="0" w:space="0" w:color="auto"/>
                <w:left w:val="none" w:sz="0" w:space="0" w:color="auto"/>
                <w:bottom w:val="none" w:sz="0" w:space="0" w:color="auto"/>
                <w:right w:val="none" w:sz="0" w:space="0" w:color="auto"/>
              </w:divBdr>
              <w:divsChild>
                <w:div w:id="752894446">
                  <w:marLeft w:val="0"/>
                  <w:marRight w:val="0"/>
                  <w:marTop w:val="0"/>
                  <w:marBottom w:val="0"/>
                  <w:divBdr>
                    <w:top w:val="none" w:sz="0" w:space="0" w:color="auto"/>
                    <w:left w:val="none" w:sz="0" w:space="0" w:color="auto"/>
                    <w:bottom w:val="none" w:sz="0" w:space="0" w:color="auto"/>
                    <w:right w:val="none" w:sz="0" w:space="0" w:color="auto"/>
                  </w:divBdr>
                  <w:divsChild>
                    <w:div w:id="17548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KPMG%20Templates\_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d81791-9c37-4841-b30d-e45f977c62a1" xsi:nil="true"/>
    <lcf76f155ced4ddcb4097134ff3c332f xmlns="2b3795d4-8201-4a4c-bbd6-7608ff4d42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2CDF7BEC987C4BB122FD5FC5F3C014" ma:contentTypeVersion="20" ma:contentTypeDescription="Create a new document." ma:contentTypeScope="" ma:versionID="d06314adec6efb9b034c7f3b477b6f68">
  <xsd:schema xmlns:xsd="http://www.w3.org/2001/XMLSchema" xmlns:xs="http://www.w3.org/2001/XMLSchema" xmlns:p="http://schemas.microsoft.com/office/2006/metadata/properties" xmlns:ns2="89d81791-9c37-4841-b30d-e45f977c62a1" xmlns:ns3="2b3795d4-8201-4a4c-bbd6-7608ff4d42d9" targetNamespace="http://schemas.microsoft.com/office/2006/metadata/properties" ma:root="true" ma:fieldsID="ea45075d563110829732e5b36b2546ce" ns2:_="" ns3:_="">
    <xsd:import namespace="89d81791-9c37-4841-b30d-e45f977c62a1"/>
    <xsd:import namespace="2b3795d4-8201-4a4c-bbd6-7608ff4d42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81791-9c37-4841-b30d-e45f977c62a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ed7465-7793-4229-843e-5afb88692999}" ma:internalName="TaxCatchAll" ma:showField="CatchAllData" ma:web="89d81791-9c37-4841-b30d-e45f977c62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3795d4-8201-4a4c-bbd6-7608ff4d42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af83fb-e615-47a0-87f0-23d86c390c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26"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5F2C6-BB9D-43B1-8F58-E5F8BAA80D89}">
  <ds:schemaRefs>
    <ds:schemaRef ds:uri="http://schemas.microsoft.com/office/2006/metadata/properties"/>
    <ds:schemaRef ds:uri="http://schemas.microsoft.com/office/infopath/2007/PartnerControls"/>
    <ds:schemaRef ds:uri="89d81791-9c37-4841-b30d-e45f977c62a1"/>
    <ds:schemaRef ds:uri="2b3795d4-8201-4a4c-bbd6-7608ff4d42d9"/>
  </ds:schemaRefs>
</ds:datastoreItem>
</file>

<file path=customXml/itemProps2.xml><?xml version="1.0" encoding="utf-8"?>
<ds:datastoreItem xmlns:ds="http://schemas.openxmlformats.org/officeDocument/2006/customXml" ds:itemID="{CC3A53B8-65F6-4B91-AF56-7FACC11235BF}">
  <ds:schemaRefs>
    <ds:schemaRef ds:uri="http://schemas.microsoft.com/sharepoint/v3/contenttype/forms"/>
  </ds:schemaRefs>
</ds:datastoreItem>
</file>

<file path=customXml/itemProps3.xml><?xml version="1.0" encoding="utf-8"?>
<ds:datastoreItem xmlns:ds="http://schemas.openxmlformats.org/officeDocument/2006/customXml" ds:itemID="{5E1C2683-3FF8-4BBA-9412-03E5B9352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81791-9c37-4841-b30d-e45f977c62a1"/>
    <ds:schemaRef ds:uri="2b3795d4-8201-4a4c-bbd6-7608ff4d4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F94082-F2BE-4263-8E2A-0E5C473E9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_Plain</Template>
  <TotalTime>296</TotalTime>
  <Pages>11</Pages>
  <Words>2703</Words>
  <Characters>15413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Blank document with KPMG header v2.2</vt:lpstr>
    </vt:vector>
  </TitlesOfParts>
  <Company>KPMG</Company>
  <LinksUpToDate>false</LinksUpToDate>
  <CharactersWithSpaces>18080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 with KPMG header v2.2</dc:title>
  <dc:creator>Fiona Holmes</dc:creator>
  <cp:lastModifiedBy>Li Li</cp:lastModifiedBy>
  <cp:revision>62</cp:revision>
  <cp:lastPrinted>2025-02-10T03:08:00Z</cp:lastPrinted>
  <dcterms:created xsi:type="dcterms:W3CDTF">2026-06-19T02:16:00Z</dcterms:created>
  <dcterms:modified xsi:type="dcterms:W3CDTF">2026-06-21T23:03:00Z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TmpltVer">
    <vt:lpwstr>2.1</vt:lpwstr>
  </property>
  <property fmtid="{D5CDD505-2E9C-101B-9397-08002B2CF9AE}" pid="3" name="KISDateFmt">
    <vt:lpwstr>d MMMM yyyy</vt:lpwstr>
  </property>
  <property fmtid="{D5CDD505-2E9C-101B-9397-08002B2CF9AE}" pid="4" name="ContentTypeId">
    <vt:lpwstr>0x010100EC2CDF7BEC987C4BB122FD5FC5F3C014</vt:lpwstr>
  </property>
  <property fmtid="{D5CDD505-2E9C-101B-9397-08002B2CF9AE}" pid="5" name="Order">
    <vt:r8>2724200</vt:r8>
  </property>
  <property fmtid="{D5CDD505-2E9C-101B-9397-08002B2CF9AE}" pid="6" name="MediaServiceImageTags">
    <vt:lpwstr/>
  </property>
</Properties>
</file>