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840EC" w14:textId="77777777" w:rsidR="00CF524A" w:rsidRPr="00CF524A" w:rsidRDefault="00FE54B3" w:rsidP="006C3E40">
      <w:pPr>
        <w:pStyle w:val="Heading1"/>
        <w:spacing w:before="0" w:after="200" w:line="360" w:lineRule="auto"/>
      </w:pPr>
      <w:r>
        <w:t>Position</w:t>
      </w:r>
      <w:r w:rsidR="00CF524A" w:rsidRPr="00CF524A">
        <w:t xml:space="preserve"> d</w:t>
      </w:r>
      <w:r w:rsidR="00AC2C95" w:rsidRPr="00CF524A">
        <w:t>escription</w:t>
      </w:r>
    </w:p>
    <w:p w14:paraId="0A6F7EB2" w14:textId="47999CBA" w:rsidR="00CF524A" w:rsidRPr="00CF524A" w:rsidRDefault="00330619" w:rsidP="006C3E40">
      <w:pPr>
        <w:pStyle w:val="Heading1"/>
        <w:spacing w:before="0" w:after="200" w:line="360" w:lineRule="auto"/>
      </w:pPr>
      <w:r>
        <w:t>Senior Clinical Manager</w:t>
      </w:r>
    </w:p>
    <w:p w14:paraId="725C27C9" w14:textId="77777777" w:rsidR="006374C6" w:rsidRPr="006374C6" w:rsidRDefault="006B68D9" w:rsidP="00E463B5">
      <w:pPr>
        <w:pStyle w:val="Heading2"/>
      </w:pPr>
      <w:r w:rsidRPr="00EB75FF">
        <w:t>D</w:t>
      </w:r>
      <w:r w:rsidR="001A0B8F" w:rsidRPr="00EB75FF">
        <w:t xml:space="preserve">eveloped using the </w:t>
      </w:r>
      <w:hyperlink r:id="rId8" w:history="1">
        <w:r w:rsidR="00CF524A" w:rsidRPr="00E463B5">
          <w:rPr>
            <w:rStyle w:val="Hyperlink"/>
          </w:rPr>
          <w:t>workforce capability framework</w:t>
        </w:r>
      </w:hyperlink>
      <w:r w:rsidR="00F22CDA" w:rsidRPr="00E463B5">
        <w:t xml:space="preserve"> </w:t>
      </w:r>
    </w:p>
    <w:tbl>
      <w:tblPr>
        <w:tblStyle w:val="TableGrid"/>
        <w:tblW w:w="9242" w:type="dxa"/>
        <w:tblLook w:val="04A0" w:firstRow="1" w:lastRow="0" w:firstColumn="1" w:lastColumn="0" w:noHBand="0" w:noVBand="1"/>
      </w:tblPr>
      <w:tblGrid>
        <w:gridCol w:w="3227"/>
        <w:gridCol w:w="6015"/>
      </w:tblGrid>
      <w:tr w:rsidR="006B68D9" w14:paraId="7800FEC3" w14:textId="77777777" w:rsidTr="00041449">
        <w:tc>
          <w:tcPr>
            <w:tcW w:w="3227" w:type="dxa"/>
            <w:shd w:val="clear" w:color="auto" w:fill="652F90"/>
          </w:tcPr>
          <w:p w14:paraId="546F41E7" w14:textId="77777777" w:rsidR="006B68D9" w:rsidRPr="00041449" w:rsidRDefault="00CF524A" w:rsidP="00302BAB">
            <w:pPr>
              <w:spacing w:after="200" w:line="360" w:lineRule="auto"/>
              <w:ind w:left="154"/>
              <w:rPr>
                <w:rFonts w:cs="Arial"/>
                <w:b/>
                <w:color w:val="FFFFFF" w:themeColor="background1"/>
                <w:szCs w:val="24"/>
              </w:rPr>
            </w:pPr>
            <w:bookmarkStart w:id="0" w:name="Title_1"/>
            <w:bookmarkEnd w:id="0"/>
            <w:r w:rsidRPr="00041449">
              <w:rPr>
                <w:rFonts w:cs="Arial"/>
                <w:b/>
                <w:color w:val="FFFFFF" w:themeColor="background1"/>
                <w:szCs w:val="24"/>
              </w:rPr>
              <w:t>Job family</w:t>
            </w:r>
          </w:p>
        </w:tc>
        <w:tc>
          <w:tcPr>
            <w:tcW w:w="6015" w:type="dxa"/>
          </w:tcPr>
          <w:p w14:paraId="4B402CBC" w14:textId="77777777" w:rsidR="006B68D9" w:rsidRPr="00154D34" w:rsidRDefault="001D28E2" w:rsidP="00302BAB">
            <w:pPr>
              <w:pStyle w:val="BodyTextIndent"/>
              <w:spacing w:before="0" w:after="200" w:line="360" w:lineRule="auto"/>
              <w:ind w:left="0"/>
              <w:rPr>
                <w:rFonts w:cs="Arial"/>
                <w:szCs w:val="24"/>
              </w:rPr>
            </w:pPr>
            <w:r>
              <w:rPr>
                <w:rFonts w:cs="Arial"/>
                <w:szCs w:val="24"/>
              </w:rPr>
              <w:t>Specialist and professional services (SPS)</w:t>
            </w:r>
          </w:p>
        </w:tc>
      </w:tr>
      <w:tr w:rsidR="00AC2C95" w14:paraId="4A4F6508" w14:textId="77777777" w:rsidTr="00041449">
        <w:tc>
          <w:tcPr>
            <w:tcW w:w="3227" w:type="dxa"/>
            <w:shd w:val="clear" w:color="auto" w:fill="652F90"/>
          </w:tcPr>
          <w:p w14:paraId="593A7035" w14:textId="77777777" w:rsidR="00AC2C95" w:rsidRPr="00041449" w:rsidRDefault="006B68D9" w:rsidP="00302BAB">
            <w:pPr>
              <w:spacing w:after="200" w:line="360" w:lineRule="auto"/>
              <w:ind w:left="154"/>
              <w:rPr>
                <w:rFonts w:cs="Arial"/>
                <w:b/>
                <w:color w:val="FFFFFF" w:themeColor="background1"/>
                <w:szCs w:val="24"/>
              </w:rPr>
            </w:pPr>
            <w:r w:rsidRPr="00041449">
              <w:rPr>
                <w:rFonts w:cs="Arial"/>
                <w:b/>
                <w:color w:val="FFFFFF" w:themeColor="background1"/>
                <w:szCs w:val="24"/>
              </w:rPr>
              <w:t xml:space="preserve">Workforce </w:t>
            </w:r>
            <w:r w:rsidR="00CF524A" w:rsidRPr="00041449">
              <w:rPr>
                <w:rFonts w:cs="Arial"/>
                <w:b/>
                <w:color w:val="FFFFFF" w:themeColor="background1"/>
                <w:szCs w:val="24"/>
              </w:rPr>
              <w:t>capability framework level</w:t>
            </w:r>
          </w:p>
        </w:tc>
        <w:tc>
          <w:tcPr>
            <w:tcW w:w="6015" w:type="dxa"/>
          </w:tcPr>
          <w:p w14:paraId="31EF745A" w14:textId="77777777" w:rsidR="00AC2C95" w:rsidRPr="00876137" w:rsidRDefault="006B5C77" w:rsidP="00302BAB">
            <w:pPr>
              <w:pStyle w:val="BodyTextIndent"/>
              <w:spacing w:before="0" w:after="200" w:line="360" w:lineRule="auto"/>
              <w:ind w:left="0"/>
              <w:rPr>
                <w:rFonts w:cs="Arial"/>
                <w:szCs w:val="24"/>
              </w:rPr>
            </w:pPr>
            <w:r>
              <w:rPr>
                <w:rFonts w:cs="Arial"/>
                <w:szCs w:val="24"/>
              </w:rPr>
              <w:t>SPS 9</w:t>
            </w:r>
          </w:p>
        </w:tc>
      </w:tr>
      <w:tr w:rsidR="00AC2C95" w14:paraId="19D2BE16" w14:textId="77777777" w:rsidTr="00041449">
        <w:tc>
          <w:tcPr>
            <w:tcW w:w="3227" w:type="dxa"/>
            <w:shd w:val="clear" w:color="auto" w:fill="652F90"/>
          </w:tcPr>
          <w:p w14:paraId="62E3B08E" w14:textId="77777777" w:rsidR="00AC2C95" w:rsidRPr="00041449" w:rsidRDefault="00E90E34" w:rsidP="00302BAB">
            <w:pPr>
              <w:spacing w:after="200" w:line="360" w:lineRule="auto"/>
              <w:ind w:left="154"/>
              <w:rPr>
                <w:rFonts w:cs="Arial"/>
                <w:b/>
                <w:color w:val="FFFFFF" w:themeColor="background1"/>
                <w:szCs w:val="24"/>
              </w:rPr>
            </w:pPr>
            <w:r w:rsidRPr="00041449">
              <w:rPr>
                <w:rFonts w:cs="Arial"/>
                <w:b/>
                <w:color w:val="FFFFFF" w:themeColor="background1"/>
                <w:szCs w:val="24"/>
              </w:rPr>
              <w:t>Reporting t</w:t>
            </w:r>
            <w:r w:rsidR="00CF524A" w:rsidRPr="00041449">
              <w:rPr>
                <w:rFonts w:cs="Arial"/>
                <w:b/>
                <w:color w:val="FFFFFF" w:themeColor="background1"/>
                <w:szCs w:val="24"/>
              </w:rPr>
              <w:t>o</w:t>
            </w:r>
          </w:p>
        </w:tc>
        <w:tc>
          <w:tcPr>
            <w:tcW w:w="6015" w:type="dxa"/>
          </w:tcPr>
          <w:p w14:paraId="53F930D2" w14:textId="6AC93521" w:rsidR="00AC2C95" w:rsidRPr="00154D34" w:rsidRDefault="00322AF2" w:rsidP="00302BAB">
            <w:pPr>
              <w:pStyle w:val="BodyTextIndent"/>
              <w:spacing w:before="0" w:after="200" w:line="360" w:lineRule="auto"/>
              <w:ind w:left="0"/>
              <w:rPr>
                <w:rFonts w:cs="Arial"/>
                <w:szCs w:val="24"/>
              </w:rPr>
            </w:pPr>
            <w:r>
              <w:rPr>
                <w:rFonts w:cs="Arial"/>
                <w:szCs w:val="24"/>
              </w:rPr>
              <w:t>General Manager</w:t>
            </w:r>
          </w:p>
        </w:tc>
      </w:tr>
      <w:tr w:rsidR="00AC2C95" w14:paraId="5A0EE34B" w14:textId="77777777" w:rsidTr="00041449">
        <w:tc>
          <w:tcPr>
            <w:tcW w:w="3227" w:type="dxa"/>
            <w:shd w:val="clear" w:color="auto" w:fill="652F90"/>
          </w:tcPr>
          <w:p w14:paraId="44D304A5" w14:textId="77777777" w:rsidR="00AC2C95" w:rsidRPr="00041449" w:rsidRDefault="00CF524A" w:rsidP="00302BAB">
            <w:pPr>
              <w:spacing w:after="200" w:line="360" w:lineRule="auto"/>
              <w:ind w:left="154"/>
              <w:rPr>
                <w:rFonts w:cs="Arial"/>
                <w:b/>
                <w:color w:val="FFFFFF" w:themeColor="background1"/>
                <w:szCs w:val="24"/>
              </w:rPr>
            </w:pPr>
            <w:r w:rsidRPr="00041449">
              <w:rPr>
                <w:rFonts w:cs="Arial"/>
                <w:b/>
                <w:color w:val="FFFFFF" w:themeColor="background1"/>
                <w:szCs w:val="24"/>
              </w:rPr>
              <w:t>Directly supervising</w:t>
            </w:r>
          </w:p>
        </w:tc>
        <w:tc>
          <w:tcPr>
            <w:tcW w:w="6015" w:type="dxa"/>
          </w:tcPr>
          <w:p w14:paraId="6E65FFB0" w14:textId="77777777" w:rsidR="00AC2C95" w:rsidRPr="00CF524A" w:rsidRDefault="001D28E2" w:rsidP="00302BAB">
            <w:pPr>
              <w:pStyle w:val="BodyTextIndent"/>
              <w:spacing w:before="0" w:after="200" w:line="360" w:lineRule="auto"/>
              <w:ind w:left="0"/>
              <w:rPr>
                <w:rFonts w:cs="Arial"/>
                <w:szCs w:val="24"/>
              </w:rPr>
            </w:pPr>
            <w:r>
              <w:rPr>
                <w:rFonts w:cs="Arial"/>
                <w:szCs w:val="24"/>
              </w:rPr>
              <w:t>Not applicable</w:t>
            </w:r>
          </w:p>
        </w:tc>
      </w:tr>
      <w:tr w:rsidR="00AC2C95" w14:paraId="7C7418E8" w14:textId="77777777" w:rsidTr="00041449">
        <w:tc>
          <w:tcPr>
            <w:tcW w:w="3227" w:type="dxa"/>
            <w:shd w:val="clear" w:color="auto" w:fill="652F90"/>
          </w:tcPr>
          <w:p w14:paraId="0832A4DE" w14:textId="77777777" w:rsidR="00AC2C95" w:rsidRPr="00041449" w:rsidRDefault="00CF524A" w:rsidP="00302BAB">
            <w:pPr>
              <w:spacing w:after="200" w:line="360" w:lineRule="auto"/>
              <w:ind w:left="154"/>
              <w:rPr>
                <w:rFonts w:cs="Arial"/>
                <w:b/>
                <w:color w:val="FFFFFF" w:themeColor="background1"/>
                <w:szCs w:val="24"/>
              </w:rPr>
            </w:pPr>
            <w:r w:rsidRPr="00041449">
              <w:rPr>
                <w:rFonts w:cs="Arial"/>
                <w:b/>
                <w:color w:val="FFFFFF" w:themeColor="background1"/>
                <w:szCs w:val="24"/>
              </w:rPr>
              <w:t>Date prepared</w:t>
            </w:r>
          </w:p>
        </w:tc>
        <w:tc>
          <w:tcPr>
            <w:tcW w:w="6015" w:type="dxa"/>
          </w:tcPr>
          <w:p w14:paraId="19EB8C5A" w14:textId="77777777" w:rsidR="00AC2C95" w:rsidRPr="00154D34" w:rsidRDefault="00CC0D1F" w:rsidP="00302BAB">
            <w:pPr>
              <w:pStyle w:val="BodyTextIndent"/>
              <w:spacing w:before="0" w:after="200" w:line="360" w:lineRule="auto"/>
              <w:ind w:left="0"/>
              <w:rPr>
                <w:rFonts w:cs="Arial"/>
                <w:szCs w:val="24"/>
              </w:rPr>
            </w:pPr>
            <w:r>
              <w:rPr>
                <w:rFonts w:cs="Arial"/>
                <w:szCs w:val="24"/>
              </w:rPr>
              <w:t>September 2020</w:t>
            </w:r>
          </w:p>
        </w:tc>
      </w:tr>
    </w:tbl>
    <w:p w14:paraId="0CEC6FAD" w14:textId="77777777" w:rsidR="002A16BD" w:rsidRDefault="002A16BD" w:rsidP="006C3E40">
      <w:pPr>
        <w:pStyle w:val="BodyTextIndent"/>
        <w:tabs>
          <w:tab w:val="left" w:pos="3575"/>
          <w:tab w:val="left" w:pos="9965"/>
        </w:tabs>
        <w:spacing w:before="0" w:after="200" w:line="360" w:lineRule="auto"/>
        <w:ind w:left="0"/>
        <w:rPr>
          <w:rFonts w:cs="Arial"/>
          <w:b/>
          <w:sz w:val="36"/>
          <w:szCs w:val="36"/>
        </w:rPr>
      </w:pPr>
    </w:p>
    <w:p w14:paraId="6584E8D5" w14:textId="77777777" w:rsidR="00650D4F" w:rsidRDefault="00650D4F" w:rsidP="00E463B5">
      <w:pPr>
        <w:pStyle w:val="Heading2"/>
      </w:pPr>
      <w:r>
        <w:t>Position purpose</w:t>
      </w:r>
    </w:p>
    <w:p w14:paraId="36E51AEE" w14:textId="77777777" w:rsidR="00AC2C95" w:rsidRDefault="006B5C77" w:rsidP="006C3E40">
      <w:pPr>
        <w:spacing w:line="360" w:lineRule="auto"/>
        <w:sectPr w:rsidR="00AC2C95" w:rsidSect="00E90E34">
          <w:headerReference w:type="default" r:id="rId9"/>
          <w:pgSz w:w="11906" w:h="16838"/>
          <w:pgMar w:top="1440" w:right="1440" w:bottom="1440" w:left="1440" w:header="567" w:footer="567" w:gutter="0"/>
          <w:cols w:space="708"/>
          <w:docGrid w:linePitch="360"/>
        </w:sectPr>
      </w:pPr>
      <w:r w:rsidRPr="006B5C77">
        <w:rPr>
          <w:rFonts w:cs="Arial"/>
          <w:szCs w:val="24"/>
        </w:rPr>
        <w:t xml:space="preserve">This position is an experienced / </w:t>
      </w:r>
      <w:r w:rsidR="00FE54B3">
        <w:rPr>
          <w:rFonts w:cs="Arial"/>
          <w:szCs w:val="24"/>
        </w:rPr>
        <w:t>lead</w:t>
      </w:r>
      <w:r w:rsidR="00FE54B3" w:rsidRPr="006B5C77">
        <w:rPr>
          <w:rFonts w:cs="Arial"/>
          <w:szCs w:val="24"/>
        </w:rPr>
        <w:t xml:space="preserve"> </w:t>
      </w:r>
      <w:r w:rsidRPr="006B5C77">
        <w:rPr>
          <w:rFonts w:cs="Arial"/>
          <w:szCs w:val="24"/>
        </w:rPr>
        <w:t>practitioner in a</w:t>
      </w:r>
      <w:r w:rsidR="00CC0D1F">
        <w:rPr>
          <w:rFonts w:cs="Arial"/>
          <w:szCs w:val="24"/>
        </w:rPr>
        <w:t xml:space="preserve"> behaviour support and</w:t>
      </w:r>
      <w:r w:rsidRPr="006B5C77">
        <w:rPr>
          <w:rFonts w:cs="Arial"/>
          <w:szCs w:val="24"/>
        </w:rPr>
        <w:t xml:space="preserve"> allied health team.  The role is autonomous clinically, and undertakes service delivery for clients with common situations.  The role is also able to work independently on less common clinical situations.  The position also provides guidance, coaching and mentoring to less experienced practitioners</w:t>
      </w:r>
      <w:r w:rsidR="00457248" w:rsidRPr="00457248">
        <w:rPr>
          <w:rFonts w:cs="Arial"/>
          <w:szCs w:val="24"/>
        </w:rPr>
        <w:t>.</w:t>
      </w:r>
    </w:p>
    <w:p w14:paraId="0E46F75A" w14:textId="77777777" w:rsidR="006C3E40" w:rsidRPr="006C3E40" w:rsidRDefault="00F22CDA" w:rsidP="00E463B5">
      <w:pPr>
        <w:pStyle w:val="Heading2"/>
      </w:pPr>
      <w:r>
        <w:lastRenderedPageBreak/>
        <w:t>Strategic core requirements</w:t>
      </w:r>
    </w:p>
    <w:tbl>
      <w:tblPr>
        <w:tblStyle w:val="TableGrid"/>
        <w:tblW w:w="0" w:type="auto"/>
        <w:tblLook w:val="04A0" w:firstRow="1" w:lastRow="0" w:firstColumn="1" w:lastColumn="0" w:noHBand="0" w:noVBand="1"/>
      </w:tblPr>
      <w:tblGrid>
        <w:gridCol w:w="3073"/>
        <w:gridCol w:w="5403"/>
        <w:gridCol w:w="5472"/>
      </w:tblGrid>
      <w:tr w:rsidR="00AC2C95" w:rsidRPr="00103F5A" w14:paraId="5A4825BA" w14:textId="77777777" w:rsidTr="00D86D5E">
        <w:trPr>
          <w:tblHeader/>
        </w:trPr>
        <w:tc>
          <w:tcPr>
            <w:tcW w:w="3110" w:type="dxa"/>
            <w:shd w:val="clear" w:color="auto" w:fill="652F90"/>
          </w:tcPr>
          <w:p w14:paraId="538BF7D5" w14:textId="77777777" w:rsidR="00AC2C95" w:rsidRPr="00D86D5E" w:rsidRDefault="00F22CDA" w:rsidP="000C4B31">
            <w:pPr>
              <w:spacing w:after="200" w:line="360" w:lineRule="auto"/>
              <w:rPr>
                <w:rFonts w:cs="Arial"/>
                <w:b/>
                <w:color w:val="FFFFFF" w:themeColor="background1"/>
                <w:szCs w:val="24"/>
              </w:rPr>
            </w:pPr>
            <w:bookmarkStart w:id="1" w:name="Title_2"/>
            <w:bookmarkEnd w:id="1"/>
            <w:r w:rsidRPr="00D86D5E">
              <w:rPr>
                <w:rFonts w:cs="Arial"/>
                <w:b/>
                <w:color w:val="FFFFFF" w:themeColor="background1"/>
                <w:szCs w:val="24"/>
              </w:rPr>
              <w:t>Key responsibility a</w:t>
            </w:r>
            <w:r w:rsidR="00AC2C95" w:rsidRPr="00D86D5E">
              <w:rPr>
                <w:rFonts w:cs="Arial"/>
                <w:b/>
                <w:color w:val="FFFFFF" w:themeColor="background1"/>
                <w:szCs w:val="24"/>
              </w:rPr>
              <w:t xml:space="preserve">reas </w:t>
            </w:r>
          </w:p>
        </w:tc>
        <w:tc>
          <w:tcPr>
            <w:tcW w:w="5503" w:type="dxa"/>
            <w:shd w:val="clear" w:color="auto" w:fill="652F90"/>
          </w:tcPr>
          <w:p w14:paraId="3BAF92CD" w14:textId="77777777" w:rsidR="00AC2C95" w:rsidRPr="00D86D5E" w:rsidRDefault="00AC2C95" w:rsidP="000C4B31">
            <w:pPr>
              <w:spacing w:after="200" w:line="360" w:lineRule="auto"/>
              <w:rPr>
                <w:rFonts w:cs="Arial"/>
                <w:b/>
                <w:color w:val="FFFFFF" w:themeColor="background1"/>
                <w:szCs w:val="24"/>
              </w:rPr>
            </w:pPr>
            <w:r w:rsidRPr="00D86D5E">
              <w:rPr>
                <w:rFonts w:cs="Arial"/>
                <w:b/>
                <w:color w:val="FFFFFF" w:themeColor="background1"/>
                <w:szCs w:val="24"/>
              </w:rPr>
              <w:t>C</w:t>
            </w:r>
            <w:r w:rsidR="00F22CDA" w:rsidRPr="00D86D5E">
              <w:rPr>
                <w:rFonts w:cs="Arial"/>
                <w:b/>
                <w:color w:val="FFFFFF" w:themeColor="background1"/>
                <w:szCs w:val="24"/>
              </w:rPr>
              <w:t>apability r</w:t>
            </w:r>
            <w:r w:rsidRPr="00D86D5E">
              <w:rPr>
                <w:rFonts w:cs="Arial"/>
                <w:b/>
                <w:color w:val="FFFFFF" w:themeColor="background1"/>
                <w:szCs w:val="24"/>
              </w:rPr>
              <w:t>equirements</w:t>
            </w:r>
          </w:p>
        </w:tc>
        <w:tc>
          <w:tcPr>
            <w:tcW w:w="5561" w:type="dxa"/>
            <w:shd w:val="clear" w:color="auto" w:fill="652F90"/>
          </w:tcPr>
          <w:p w14:paraId="599F95F1" w14:textId="77777777" w:rsidR="00AC2C95" w:rsidRPr="00D86D5E" w:rsidRDefault="00F22CDA" w:rsidP="000C4B31">
            <w:pPr>
              <w:spacing w:after="200" w:line="360" w:lineRule="auto"/>
              <w:rPr>
                <w:rFonts w:cs="Arial"/>
                <w:b/>
                <w:color w:val="FFFFFF" w:themeColor="background1"/>
                <w:szCs w:val="24"/>
              </w:rPr>
            </w:pPr>
            <w:r w:rsidRPr="00D86D5E">
              <w:rPr>
                <w:rFonts w:cs="Arial"/>
                <w:b/>
                <w:color w:val="FFFFFF" w:themeColor="background1"/>
                <w:szCs w:val="24"/>
              </w:rPr>
              <w:t>Key performance m</w:t>
            </w:r>
            <w:r w:rsidR="00AC2C95" w:rsidRPr="00D86D5E">
              <w:rPr>
                <w:rFonts w:cs="Arial"/>
                <w:b/>
                <w:color w:val="FFFFFF" w:themeColor="background1"/>
                <w:szCs w:val="24"/>
              </w:rPr>
              <w:t>easures</w:t>
            </w:r>
          </w:p>
        </w:tc>
      </w:tr>
      <w:tr w:rsidR="00AC2C95" w:rsidRPr="00103F5A" w14:paraId="010D0D51" w14:textId="77777777" w:rsidTr="00D40437">
        <w:tc>
          <w:tcPr>
            <w:tcW w:w="3110" w:type="dxa"/>
            <w:shd w:val="clear" w:color="auto" w:fill="652F90"/>
          </w:tcPr>
          <w:p w14:paraId="1CDC2EFC" w14:textId="77777777" w:rsidR="00AC2C95" w:rsidRPr="00103F5A" w:rsidRDefault="00F22CDA" w:rsidP="000C4B31">
            <w:pPr>
              <w:spacing w:after="200" w:line="360" w:lineRule="auto"/>
              <w:rPr>
                <w:rFonts w:cs="Arial"/>
                <w:b/>
                <w:szCs w:val="24"/>
              </w:rPr>
            </w:pPr>
            <w:r w:rsidRPr="00D86D5E">
              <w:rPr>
                <w:rFonts w:cs="Arial"/>
                <w:b/>
                <w:bCs/>
                <w:iCs/>
                <w:color w:val="FFFFFF" w:themeColor="background1"/>
                <w:szCs w:val="24"/>
              </w:rPr>
              <w:t>Sector and organisation purpose and v</w:t>
            </w:r>
            <w:r w:rsidR="00AC2C95" w:rsidRPr="00D86D5E">
              <w:rPr>
                <w:rFonts w:cs="Arial"/>
                <w:b/>
                <w:bCs/>
                <w:iCs/>
                <w:color w:val="FFFFFF" w:themeColor="background1"/>
                <w:szCs w:val="24"/>
              </w:rPr>
              <w:t>alues</w:t>
            </w:r>
          </w:p>
        </w:tc>
        <w:tc>
          <w:tcPr>
            <w:tcW w:w="5503" w:type="dxa"/>
          </w:tcPr>
          <w:p w14:paraId="460327ED" w14:textId="77777777" w:rsidR="006B5C77" w:rsidRPr="006B5C77" w:rsidRDefault="006B5C77" w:rsidP="006B5C77">
            <w:pPr>
              <w:pStyle w:val="ListParagraph"/>
              <w:numPr>
                <w:ilvl w:val="0"/>
                <w:numId w:val="40"/>
              </w:numPr>
              <w:spacing w:line="360" w:lineRule="auto"/>
              <w:rPr>
                <w:rFonts w:cs="Arial"/>
                <w:spacing w:val="-1"/>
                <w:szCs w:val="24"/>
              </w:rPr>
            </w:pPr>
            <w:r w:rsidRPr="006B5C77">
              <w:rPr>
                <w:rFonts w:cs="Arial"/>
                <w:spacing w:val="-1"/>
                <w:szCs w:val="24"/>
              </w:rPr>
              <w:t xml:space="preserve">In-depth understanding of the philosophy of human rights based approaches in the disability sector. </w:t>
            </w:r>
          </w:p>
          <w:p w14:paraId="021F99A6" w14:textId="77777777" w:rsidR="006B5C77" w:rsidRPr="006B5C77" w:rsidRDefault="006B5C77" w:rsidP="006B5C77">
            <w:pPr>
              <w:pStyle w:val="ListParagraph"/>
              <w:numPr>
                <w:ilvl w:val="0"/>
                <w:numId w:val="40"/>
              </w:numPr>
              <w:spacing w:line="360" w:lineRule="auto"/>
              <w:rPr>
                <w:rFonts w:cs="Arial"/>
                <w:spacing w:val="-1"/>
                <w:szCs w:val="24"/>
              </w:rPr>
            </w:pPr>
            <w:r w:rsidRPr="006B5C77">
              <w:rPr>
                <w:rFonts w:cs="Arial"/>
                <w:spacing w:val="-1"/>
                <w:szCs w:val="24"/>
              </w:rPr>
              <w:t xml:space="preserve">Broad knowledge of the sector and the individual and community context. </w:t>
            </w:r>
          </w:p>
          <w:p w14:paraId="11563406" w14:textId="77777777" w:rsidR="006B5C77" w:rsidRPr="006B5C77" w:rsidRDefault="006B5C77" w:rsidP="006B5C77">
            <w:pPr>
              <w:pStyle w:val="ListParagraph"/>
              <w:numPr>
                <w:ilvl w:val="0"/>
                <w:numId w:val="40"/>
              </w:numPr>
              <w:spacing w:line="360" w:lineRule="auto"/>
              <w:rPr>
                <w:rFonts w:cs="Arial"/>
                <w:spacing w:val="-1"/>
                <w:szCs w:val="24"/>
              </w:rPr>
            </w:pPr>
            <w:r w:rsidRPr="006B5C77">
              <w:rPr>
                <w:rFonts w:cs="Arial"/>
                <w:spacing w:val="-1"/>
                <w:szCs w:val="24"/>
              </w:rPr>
              <w:t xml:space="preserve">In-depth understanding of the vision, mission, values of the organisation and the supports and services offered. </w:t>
            </w:r>
          </w:p>
          <w:p w14:paraId="33167EEF" w14:textId="77777777" w:rsidR="006B5C77" w:rsidRPr="006B5C77" w:rsidRDefault="006B5C77" w:rsidP="006B5C77">
            <w:pPr>
              <w:pStyle w:val="ListParagraph"/>
              <w:numPr>
                <w:ilvl w:val="0"/>
                <w:numId w:val="40"/>
              </w:numPr>
              <w:spacing w:line="360" w:lineRule="auto"/>
              <w:rPr>
                <w:rFonts w:cs="Arial"/>
                <w:spacing w:val="-1"/>
                <w:szCs w:val="24"/>
              </w:rPr>
            </w:pPr>
            <w:r w:rsidRPr="006B5C77">
              <w:rPr>
                <w:rFonts w:cs="Arial"/>
                <w:spacing w:val="-1"/>
                <w:szCs w:val="24"/>
              </w:rPr>
              <w:t xml:space="preserve">Aligns with approaches and with organisation values. </w:t>
            </w:r>
          </w:p>
          <w:p w14:paraId="01105C83" w14:textId="77777777" w:rsidR="00AC2C95" w:rsidRPr="00AE573C" w:rsidRDefault="006B5C77" w:rsidP="006B5C77">
            <w:pPr>
              <w:pStyle w:val="ListParagraph"/>
              <w:numPr>
                <w:ilvl w:val="0"/>
                <w:numId w:val="40"/>
              </w:numPr>
              <w:spacing w:after="200" w:line="360" w:lineRule="auto"/>
              <w:rPr>
                <w:rFonts w:cs="Arial"/>
                <w:spacing w:val="-1"/>
                <w:szCs w:val="24"/>
              </w:rPr>
            </w:pPr>
            <w:r w:rsidRPr="006B5C77">
              <w:rPr>
                <w:rFonts w:cs="Arial"/>
                <w:spacing w:val="-1"/>
                <w:szCs w:val="24"/>
              </w:rPr>
              <w:t>Working knowledge of the strategic direction under which the organisation operates organisation functions and infrastructure.</w:t>
            </w:r>
          </w:p>
        </w:tc>
        <w:tc>
          <w:tcPr>
            <w:tcW w:w="5561" w:type="dxa"/>
          </w:tcPr>
          <w:p w14:paraId="6BB9BE37" w14:textId="77777777" w:rsidR="006B5C77" w:rsidRPr="006B5C77" w:rsidRDefault="00AE0C27" w:rsidP="006B5C77">
            <w:pPr>
              <w:pStyle w:val="ListParagraph"/>
              <w:numPr>
                <w:ilvl w:val="0"/>
                <w:numId w:val="29"/>
              </w:numPr>
              <w:spacing w:line="360" w:lineRule="auto"/>
              <w:rPr>
                <w:rFonts w:cs="Arial"/>
                <w:spacing w:val="-1"/>
                <w:szCs w:val="24"/>
              </w:rPr>
            </w:pPr>
            <w:r>
              <w:rPr>
                <w:rFonts w:cs="Arial"/>
                <w:spacing w:val="-1"/>
                <w:szCs w:val="24"/>
              </w:rPr>
              <w:t>B</w:t>
            </w:r>
            <w:r w:rsidR="006B5C77" w:rsidRPr="006B5C77">
              <w:rPr>
                <w:rFonts w:cs="Arial"/>
                <w:spacing w:val="-1"/>
                <w:szCs w:val="24"/>
              </w:rPr>
              <w:t>ehaves in alignment with the organisation values and objectives</w:t>
            </w:r>
            <w:r>
              <w:rPr>
                <w:rFonts w:cs="Arial"/>
                <w:spacing w:val="-1"/>
                <w:szCs w:val="24"/>
              </w:rPr>
              <w:t>.</w:t>
            </w:r>
          </w:p>
          <w:p w14:paraId="4FC33FC3" w14:textId="77777777" w:rsidR="006B5C77" w:rsidRPr="006B5C77" w:rsidRDefault="00AE0C27" w:rsidP="006B5C77">
            <w:pPr>
              <w:pStyle w:val="ListParagraph"/>
              <w:numPr>
                <w:ilvl w:val="0"/>
                <w:numId w:val="29"/>
              </w:numPr>
              <w:spacing w:line="360" w:lineRule="auto"/>
              <w:rPr>
                <w:rFonts w:cs="Arial"/>
                <w:spacing w:val="-1"/>
                <w:szCs w:val="24"/>
              </w:rPr>
            </w:pPr>
            <w:r>
              <w:rPr>
                <w:rFonts w:cs="Arial"/>
                <w:spacing w:val="-1"/>
                <w:szCs w:val="24"/>
              </w:rPr>
              <w:t>G</w:t>
            </w:r>
            <w:r w:rsidR="006B5C77" w:rsidRPr="006B5C77">
              <w:rPr>
                <w:rFonts w:cs="Arial"/>
                <w:spacing w:val="-1"/>
                <w:szCs w:val="24"/>
              </w:rPr>
              <w:t>uides and develops team members by role modelling behaviour in accordance with organisation values and objectives</w:t>
            </w:r>
            <w:r>
              <w:rPr>
                <w:rFonts w:cs="Arial"/>
                <w:spacing w:val="-1"/>
                <w:szCs w:val="24"/>
              </w:rPr>
              <w:t>.</w:t>
            </w:r>
          </w:p>
          <w:p w14:paraId="107203EB" w14:textId="77777777" w:rsidR="00AC2C95" w:rsidRPr="00345FD1" w:rsidRDefault="00AE0C27" w:rsidP="006B5C77">
            <w:pPr>
              <w:pStyle w:val="ListParagraph"/>
              <w:numPr>
                <w:ilvl w:val="0"/>
                <w:numId w:val="29"/>
              </w:numPr>
              <w:spacing w:after="200" w:line="360" w:lineRule="auto"/>
              <w:rPr>
                <w:rFonts w:cs="Arial"/>
                <w:spacing w:val="-1"/>
                <w:szCs w:val="24"/>
              </w:rPr>
            </w:pPr>
            <w:r>
              <w:rPr>
                <w:rFonts w:cs="Arial"/>
                <w:spacing w:val="-1"/>
                <w:szCs w:val="24"/>
              </w:rPr>
              <w:t>C</w:t>
            </w:r>
            <w:r w:rsidR="006B5C77" w:rsidRPr="006B5C77">
              <w:rPr>
                <w:rFonts w:cs="Arial"/>
                <w:spacing w:val="-1"/>
                <w:szCs w:val="24"/>
              </w:rPr>
              <w:t>onducts and contributes to clinical practices and processes in line with organisation purpose and values</w:t>
            </w:r>
            <w:r>
              <w:rPr>
                <w:rFonts w:cs="Arial"/>
                <w:spacing w:val="-1"/>
                <w:szCs w:val="24"/>
              </w:rPr>
              <w:t>.</w:t>
            </w:r>
          </w:p>
        </w:tc>
      </w:tr>
      <w:tr w:rsidR="00AC2C95" w:rsidRPr="00103F5A" w14:paraId="13461F18" w14:textId="77777777" w:rsidTr="00D40437">
        <w:tc>
          <w:tcPr>
            <w:tcW w:w="3110" w:type="dxa"/>
            <w:shd w:val="clear" w:color="auto" w:fill="652F90"/>
          </w:tcPr>
          <w:p w14:paraId="6CC47FB7" w14:textId="77777777" w:rsidR="00AC2C95" w:rsidRPr="00103F5A" w:rsidRDefault="00F22CDA" w:rsidP="000C4B31">
            <w:pPr>
              <w:spacing w:after="200" w:line="360" w:lineRule="auto"/>
              <w:rPr>
                <w:rFonts w:cs="Arial"/>
                <w:b/>
                <w:szCs w:val="24"/>
              </w:rPr>
            </w:pPr>
            <w:r w:rsidRPr="00D86D5E">
              <w:rPr>
                <w:rFonts w:cs="Arial"/>
                <w:b/>
                <w:bCs/>
                <w:iCs/>
                <w:color w:val="FFFFFF" w:themeColor="background1"/>
                <w:szCs w:val="24"/>
              </w:rPr>
              <w:t>Leadership and t</w:t>
            </w:r>
            <w:r w:rsidR="00AC2C95" w:rsidRPr="00D86D5E">
              <w:rPr>
                <w:rFonts w:cs="Arial"/>
                <w:b/>
                <w:bCs/>
                <w:iCs/>
                <w:color w:val="FFFFFF" w:themeColor="background1"/>
                <w:szCs w:val="24"/>
              </w:rPr>
              <w:t>eamwork</w:t>
            </w:r>
          </w:p>
        </w:tc>
        <w:tc>
          <w:tcPr>
            <w:tcW w:w="5503" w:type="dxa"/>
          </w:tcPr>
          <w:p w14:paraId="49647E86" w14:textId="3A9DB00B" w:rsidR="006B5C77" w:rsidRPr="006B5C77" w:rsidRDefault="00CC0D1F" w:rsidP="006B5C77">
            <w:pPr>
              <w:pStyle w:val="ListParagraph"/>
              <w:numPr>
                <w:ilvl w:val="0"/>
                <w:numId w:val="30"/>
              </w:numPr>
              <w:spacing w:line="360" w:lineRule="auto"/>
              <w:rPr>
                <w:rFonts w:cs="Arial"/>
                <w:spacing w:val="-1"/>
                <w:szCs w:val="24"/>
              </w:rPr>
            </w:pPr>
            <w:r>
              <w:rPr>
                <w:rFonts w:cs="Arial"/>
                <w:spacing w:val="-1"/>
                <w:szCs w:val="24"/>
              </w:rPr>
              <w:t xml:space="preserve">Will </w:t>
            </w:r>
            <w:r w:rsidR="006B5C77" w:rsidRPr="006B5C77">
              <w:rPr>
                <w:rFonts w:cs="Arial"/>
                <w:spacing w:val="-1"/>
                <w:szCs w:val="24"/>
              </w:rPr>
              <w:t>lead a team within the context of multiple, complex service offerings</w:t>
            </w:r>
            <w:r w:rsidR="00AE626E">
              <w:rPr>
                <w:rFonts w:cs="Arial"/>
                <w:spacing w:val="-1"/>
                <w:szCs w:val="24"/>
              </w:rPr>
              <w:t xml:space="preserve">, </w:t>
            </w:r>
          </w:p>
          <w:p w14:paraId="2F56C767" w14:textId="4E776798" w:rsidR="006B5C77" w:rsidRPr="006B5C77" w:rsidRDefault="006B5C77" w:rsidP="00330619">
            <w:pPr>
              <w:pStyle w:val="ListParagraph"/>
              <w:spacing w:line="360" w:lineRule="auto"/>
              <w:rPr>
                <w:rFonts w:cs="Arial"/>
                <w:spacing w:val="-1"/>
                <w:szCs w:val="24"/>
              </w:rPr>
            </w:pPr>
            <w:r w:rsidRPr="006B5C77">
              <w:rPr>
                <w:rFonts w:cs="Arial"/>
                <w:spacing w:val="-1"/>
                <w:szCs w:val="24"/>
              </w:rPr>
              <w:t xml:space="preserve">supervise team </w:t>
            </w:r>
            <w:r w:rsidR="001B59B9">
              <w:rPr>
                <w:rFonts w:cs="Arial"/>
                <w:spacing w:val="-1"/>
                <w:szCs w:val="24"/>
              </w:rPr>
              <w:t xml:space="preserve">through </w:t>
            </w:r>
            <w:r w:rsidRPr="006B5C77">
              <w:rPr>
                <w:rFonts w:cs="Arial"/>
                <w:spacing w:val="-1"/>
                <w:szCs w:val="24"/>
              </w:rPr>
              <w:t xml:space="preserve">coaching and building effective </w:t>
            </w:r>
            <w:proofErr w:type="gramStart"/>
            <w:r w:rsidRPr="006B5C77">
              <w:rPr>
                <w:rFonts w:cs="Arial"/>
                <w:spacing w:val="-1"/>
                <w:szCs w:val="24"/>
              </w:rPr>
              <w:t>team work</w:t>
            </w:r>
            <w:proofErr w:type="gramEnd"/>
            <w:r w:rsidRPr="006B5C77">
              <w:rPr>
                <w:rFonts w:cs="Arial"/>
                <w:spacing w:val="-1"/>
                <w:szCs w:val="24"/>
              </w:rPr>
              <w:t xml:space="preserve">. </w:t>
            </w:r>
          </w:p>
          <w:p w14:paraId="2F2C8366" w14:textId="77777777" w:rsidR="006B5C77" w:rsidRPr="006B5C77" w:rsidRDefault="006B5C77" w:rsidP="006B5C77">
            <w:pPr>
              <w:pStyle w:val="ListParagraph"/>
              <w:numPr>
                <w:ilvl w:val="0"/>
                <w:numId w:val="30"/>
              </w:numPr>
              <w:spacing w:line="360" w:lineRule="auto"/>
              <w:rPr>
                <w:rFonts w:cs="Arial"/>
                <w:spacing w:val="-1"/>
                <w:szCs w:val="24"/>
              </w:rPr>
            </w:pPr>
            <w:r w:rsidRPr="006B5C77">
              <w:rPr>
                <w:rFonts w:cs="Arial"/>
                <w:spacing w:val="-1"/>
                <w:szCs w:val="24"/>
              </w:rPr>
              <w:lastRenderedPageBreak/>
              <w:t xml:space="preserve">Effective team </w:t>
            </w:r>
            <w:r w:rsidR="00CC0D1F">
              <w:rPr>
                <w:rFonts w:cs="Arial"/>
                <w:spacing w:val="-1"/>
                <w:szCs w:val="24"/>
              </w:rPr>
              <w:t>member</w:t>
            </w:r>
            <w:r w:rsidRPr="006B5C77">
              <w:rPr>
                <w:rFonts w:cs="Arial"/>
                <w:spacing w:val="-1"/>
                <w:szCs w:val="24"/>
              </w:rPr>
              <w:t xml:space="preserve">. </w:t>
            </w:r>
          </w:p>
          <w:p w14:paraId="59B9B6BF" w14:textId="55CE04A4" w:rsidR="006B5C77" w:rsidRPr="006B5C77" w:rsidRDefault="006B5C77" w:rsidP="006B5C77">
            <w:pPr>
              <w:pStyle w:val="ListParagraph"/>
              <w:numPr>
                <w:ilvl w:val="0"/>
                <w:numId w:val="30"/>
              </w:numPr>
              <w:spacing w:line="360" w:lineRule="auto"/>
              <w:rPr>
                <w:rFonts w:cs="Arial"/>
                <w:spacing w:val="-1"/>
                <w:szCs w:val="24"/>
              </w:rPr>
            </w:pPr>
            <w:r w:rsidRPr="006B5C77">
              <w:rPr>
                <w:rFonts w:cs="Arial"/>
                <w:spacing w:val="-1"/>
                <w:szCs w:val="24"/>
              </w:rPr>
              <w:t xml:space="preserve">Provides guidance and information to </w:t>
            </w:r>
            <w:r w:rsidR="00CA4A91">
              <w:rPr>
                <w:rFonts w:cs="Arial"/>
                <w:spacing w:val="-1"/>
                <w:szCs w:val="24"/>
              </w:rPr>
              <w:t>all team members</w:t>
            </w:r>
            <w:r w:rsidRPr="006B5C77">
              <w:rPr>
                <w:rFonts w:cs="Arial"/>
                <w:spacing w:val="-1"/>
                <w:szCs w:val="24"/>
              </w:rPr>
              <w:t xml:space="preserve"> </w:t>
            </w:r>
          </w:p>
          <w:p w14:paraId="44A49D4C" w14:textId="77777777" w:rsidR="006B5C77" w:rsidRPr="006B5C77" w:rsidRDefault="006B5C77" w:rsidP="006B5C77">
            <w:pPr>
              <w:pStyle w:val="ListParagraph"/>
              <w:numPr>
                <w:ilvl w:val="0"/>
                <w:numId w:val="30"/>
              </w:numPr>
              <w:spacing w:line="360" w:lineRule="auto"/>
              <w:rPr>
                <w:rFonts w:cs="Arial"/>
                <w:spacing w:val="-1"/>
                <w:szCs w:val="24"/>
              </w:rPr>
            </w:pPr>
            <w:r w:rsidRPr="006B5C77">
              <w:rPr>
                <w:rFonts w:cs="Arial"/>
                <w:spacing w:val="-1"/>
                <w:szCs w:val="24"/>
              </w:rPr>
              <w:t xml:space="preserve">Evaluates the work of others. </w:t>
            </w:r>
          </w:p>
          <w:p w14:paraId="7A333343" w14:textId="77777777" w:rsidR="006B5C77" w:rsidRPr="006B5C77" w:rsidRDefault="006B5C77" w:rsidP="006B5C77">
            <w:pPr>
              <w:pStyle w:val="ListParagraph"/>
              <w:numPr>
                <w:ilvl w:val="0"/>
                <w:numId w:val="30"/>
              </w:numPr>
              <w:spacing w:line="360" w:lineRule="auto"/>
              <w:rPr>
                <w:rFonts w:cs="Arial"/>
                <w:spacing w:val="-1"/>
                <w:szCs w:val="24"/>
              </w:rPr>
            </w:pPr>
            <w:r w:rsidRPr="006B5C77">
              <w:rPr>
                <w:rFonts w:cs="Arial"/>
                <w:spacing w:val="-1"/>
                <w:szCs w:val="24"/>
              </w:rPr>
              <w:t xml:space="preserve">Working knowledge of relevant external relationships. </w:t>
            </w:r>
          </w:p>
          <w:p w14:paraId="47E624EE" w14:textId="77777777" w:rsidR="00AC2C95" w:rsidRDefault="006B5C77" w:rsidP="006B5C77">
            <w:pPr>
              <w:pStyle w:val="ListParagraph"/>
              <w:numPr>
                <w:ilvl w:val="0"/>
                <w:numId w:val="30"/>
              </w:numPr>
              <w:spacing w:after="200" w:line="360" w:lineRule="auto"/>
              <w:rPr>
                <w:rFonts w:cs="Arial"/>
                <w:spacing w:val="-1"/>
                <w:szCs w:val="24"/>
              </w:rPr>
            </w:pPr>
            <w:r w:rsidRPr="006B5C77">
              <w:rPr>
                <w:rFonts w:cs="Arial"/>
                <w:spacing w:val="-1"/>
                <w:szCs w:val="24"/>
              </w:rPr>
              <w:t>Maintains defined relationships under guidance and ensures they work efficiently</w:t>
            </w:r>
          </w:p>
          <w:p w14:paraId="19429C8F" w14:textId="0312EC18" w:rsidR="00862C7B" w:rsidRPr="00103F5A" w:rsidRDefault="00862C7B" w:rsidP="006B5C77">
            <w:pPr>
              <w:pStyle w:val="ListParagraph"/>
              <w:numPr>
                <w:ilvl w:val="0"/>
                <w:numId w:val="30"/>
              </w:numPr>
              <w:spacing w:after="200" w:line="360" w:lineRule="auto"/>
              <w:rPr>
                <w:rFonts w:cs="Arial"/>
                <w:spacing w:val="-1"/>
                <w:szCs w:val="24"/>
              </w:rPr>
            </w:pPr>
            <w:r>
              <w:rPr>
                <w:rFonts w:cs="Arial"/>
                <w:spacing w:val="-1"/>
                <w:szCs w:val="24"/>
              </w:rPr>
              <w:t>Leads a team effectively and addresses issues efficiently including performance management where required</w:t>
            </w:r>
          </w:p>
        </w:tc>
        <w:tc>
          <w:tcPr>
            <w:tcW w:w="5561" w:type="dxa"/>
          </w:tcPr>
          <w:p w14:paraId="2B7CE04F" w14:textId="77777777" w:rsidR="006B5C77" w:rsidRPr="006B5C77" w:rsidRDefault="00AE0C27" w:rsidP="006B5C77">
            <w:pPr>
              <w:pStyle w:val="ListParagraph"/>
              <w:numPr>
                <w:ilvl w:val="0"/>
                <w:numId w:val="30"/>
              </w:numPr>
              <w:spacing w:line="360" w:lineRule="auto"/>
              <w:rPr>
                <w:rFonts w:cs="Arial"/>
                <w:spacing w:val="-1"/>
                <w:szCs w:val="24"/>
              </w:rPr>
            </w:pPr>
            <w:r>
              <w:rPr>
                <w:rFonts w:cs="Arial"/>
                <w:spacing w:val="-1"/>
                <w:szCs w:val="24"/>
              </w:rPr>
              <w:lastRenderedPageBreak/>
              <w:t>A</w:t>
            </w:r>
            <w:r w:rsidR="006B5C77" w:rsidRPr="006B5C77">
              <w:rPr>
                <w:rFonts w:cs="Arial"/>
                <w:spacing w:val="-1"/>
                <w:szCs w:val="24"/>
              </w:rPr>
              <w:t>pplies effective and appropriate team behaviours and involvement in team processes</w:t>
            </w:r>
            <w:r>
              <w:rPr>
                <w:rFonts w:cs="Arial"/>
                <w:spacing w:val="-1"/>
                <w:szCs w:val="24"/>
              </w:rPr>
              <w:t>.</w:t>
            </w:r>
          </w:p>
          <w:p w14:paraId="70B5FFAD" w14:textId="77777777" w:rsidR="006B5C77" w:rsidRPr="006B5C77" w:rsidRDefault="00AE0C27" w:rsidP="006B5C77">
            <w:pPr>
              <w:pStyle w:val="ListParagraph"/>
              <w:numPr>
                <w:ilvl w:val="0"/>
                <w:numId w:val="30"/>
              </w:numPr>
              <w:spacing w:line="360" w:lineRule="auto"/>
              <w:rPr>
                <w:rFonts w:cs="Arial"/>
                <w:spacing w:val="-1"/>
                <w:szCs w:val="24"/>
              </w:rPr>
            </w:pPr>
            <w:r>
              <w:rPr>
                <w:rFonts w:cs="Arial"/>
                <w:spacing w:val="-1"/>
                <w:szCs w:val="24"/>
              </w:rPr>
              <w:lastRenderedPageBreak/>
              <w:t>A</w:t>
            </w:r>
            <w:r w:rsidR="006B5C77" w:rsidRPr="006B5C77">
              <w:rPr>
                <w:rFonts w:cs="Arial"/>
                <w:spacing w:val="-1"/>
                <w:szCs w:val="24"/>
              </w:rPr>
              <w:t>ssists less experienced</w:t>
            </w:r>
            <w:r w:rsidR="00CC0D1F">
              <w:rPr>
                <w:rFonts w:cs="Arial"/>
                <w:spacing w:val="-1"/>
                <w:szCs w:val="24"/>
              </w:rPr>
              <w:t xml:space="preserve"> </w:t>
            </w:r>
            <w:r w:rsidR="001B59B9">
              <w:rPr>
                <w:rFonts w:cs="Arial"/>
                <w:spacing w:val="-1"/>
                <w:szCs w:val="24"/>
              </w:rPr>
              <w:t>practitioners</w:t>
            </w:r>
            <w:r w:rsidR="006B5C77" w:rsidRPr="006B5C77">
              <w:rPr>
                <w:rFonts w:cs="Arial"/>
                <w:spacing w:val="-1"/>
                <w:szCs w:val="24"/>
              </w:rPr>
              <w:t xml:space="preserve"> to achieve good performance outcomes and provides support, guidance and objectives, and learning and development to these roles</w:t>
            </w:r>
            <w:r>
              <w:rPr>
                <w:rFonts w:cs="Arial"/>
                <w:spacing w:val="-1"/>
                <w:szCs w:val="24"/>
              </w:rPr>
              <w:t>.</w:t>
            </w:r>
          </w:p>
          <w:p w14:paraId="111E8CE8" w14:textId="77777777" w:rsidR="006B5C77" w:rsidRPr="006B5C77" w:rsidRDefault="00AE0C27" w:rsidP="006B5C77">
            <w:pPr>
              <w:pStyle w:val="ListParagraph"/>
              <w:numPr>
                <w:ilvl w:val="0"/>
                <w:numId w:val="30"/>
              </w:numPr>
              <w:spacing w:line="360" w:lineRule="auto"/>
              <w:rPr>
                <w:rFonts w:cs="Arial"/>
                <w:spacing w:val="-1"/>
                <w:szCs w:val="24"/>
              </w:rPr>
            </w:pPr>
            <w:r>
              <w:rPr>
                <w:rFonts w:cs="Arial"/>
                <w:spacing w:val="-1"/>
                <w:szCs w:val="24"/>
              </w:rPr>
              <w:t>I</w:t>
            </w:r>
            <w:r w:rsidR="006B5C77" w:rsidRPr="006B5C77">
              <w:rPr>
                <w:rFonts w:cs="Arial"/>
                <w:spacing w:val="-1"/>
                <w:szCs w:val="24"/>
              </w:rPr>
              <w:t>dentifies practice development opportunities for the team</w:t>
            </w:r>
            <w:r>
              <w:rPr>
                <w:rFonts w:cs="Arial"/>
                <w:spacing w:val="-1"/>
                <w:szCs w:val="24"/>
              </w:rPr>
              <w:t>.</w:t>
            </w:r>
          </w:p>
          <w:p w14:paraId="5C1059E6" w14:textId="77777777" w:rsidR="006B5C77" w:rsidRPr="006B5C77" w:rsidRDefault="00AE0C27" w:rsidP="006B5C77">
            <w:pPr>
              <w:pStyle w:val="ListParagraph"/>
              <w:numPr>
                <w:ilvl w:val="0"/>
                <w:numId w:val="30"/>
              </w:numPr>
              <w:spacing w:line="360" w:lineRule="auto"/>
              <w:rPr>
                <w:rFonts w:cs="Arial"/>
                <w:spacing w:val="-1"/>
                <w:szCs w:val="24"/>
              </w:rPr>
            </w:pPr>
            <w:r>
              <w:rPr>
                <w:rFonts w:cs="Arial"/>
                <w:spacing w:val="-1"/>
                <w:szCs w:val="24"/>
              </w:rPr>
              <w:t>D</w:t>
            </w:r>
            <w:r w:rsidR="006B5C77" w:rsidRPr="006B5C77">
              <w:rPr>
                <w:rFonts w:cs="Arial"/>
                <w:spacing w:val="-1"/>
                <w:szCs w:val="24"/>
              </w:rPr>
              <w:t>evelops and shares good practice within the team</w:t>
            </w:r>
            <w:r>
              <w:rPr>
                <w:rFonts w:cs="Arial"/>
                <w:spacing w:val="-1"/>
                <w:szCs w:val="24"/>
              </w:rPr>
              <w:t>.</w:t>
            </w:r>
          </w:p>
          <w:p w14:paraId="7A55C08A" w14:textId="77777777" w:rsidR="00AC2C95" w:rsidRDefault="00AE0C27" w:rsidP="006B5C77">
            <w:pPr>
              <w:pStyle w:val="ListParagraph"/>
              <w:numPr>
                <w:ilvl w:val="0"/>
                <w:numId w:val="30"/>
              </w:numPr>
              <w:spacing w:after="200" w:line="360" w:lineRule="auto"/>
              <w:rPr>
                <w:rFonts w:cs="Arial"/>
                <w:spacing w:val="-1"/>
                <w:szCs w:val="24"/>
              </w:rPr>
            </w:pPr>
            <w:r>
              <w:rPr>
                <w:rFonts w:cs="Arial"/>
                <w:spacing w:val="-1"/>
                <w:szCs w:val="24"/>
              </w:rPr>
              <w:t>M</w:t>
            </w:r>
            <w:r w:rsidR="006B5C77" w:rsidRPr="006B5C77">
              <w:rPr>
                <w:rFonts w:cs="Arial"/>
                <w:spacing w:val="-1"/>
                <w:szCs w:val="24"/>
              </w:rPr>
              <w:t>aintains and uses a network of contacts across the clinical profession and throughout the community</w:t>
            </w:r>
            <w:r>
              <w:rPr>
                <w:rFonts w:cs="Arial"/>
                <w:spacing w:val="-1"/>
                <w:szCs w:val="24"/>
              </w:rPr>
              <w:t>.</w:t>
            </w:r>
          </w:p>
          <w:p w14:paraId="46C8753A" w14:textId="78792479" w:rsidR="00AE626E" w:rsidRPr="00850922" w:rsidRDefault="00AE626E" w:rsidP="006B5C77">
            <w:pPr>
              <w:pStyle w:val="ListParagraph"/>
              <w:numPr>
                <w:ilvl w:val="0"/>
                <w:numId w:val="30"/>
              </w:numPr>
              <w:spacing w:after="200" w:line="360" w:lineRule="auto"/>
              <w:rPr>
                <w:rFonts w:cs="Arial"/>
                <w:spacing w:val="-1"/>
                <w:szCs w:val="24"/>
              </w:rPr>
            </w:pPr>
            <w:r>
              <w:rPr>
                <w:rFonts w:cs="Arial"/>
                <w:spacing w:val="-1"/>
                <w:szCs w:val="24"/>
              </w:rPr>
              <w:t xml:space="preserve">When required </w:t>
            </w:r>
            <w:proofErr w:type="spellStart"/>
            <w:r>
              <w:rPr>
                <w:rFonts w:cs="Arial"/>
                <w:spacing w:val="-1"/>
                <w:szCs w:val="24"/>
              </w:rPr>
              <w:t>willfacilitat</w:t>
            </w:r>
            <w:r w:rsidR="00862C7B">
              <w:rPr>
                <w:rFonts w:cs="Arial"/>
                <w:spacing w:val="-1"/>
                <w:szCs w:val="24"/>
              </w:rPr>
              <w:t>e</w:t>
            </w:r>
            <w:r>
              <w:rPr>
                <w:rFonts w:cs="Arial"/>
                <w:spacing w:val="-1"/>
                <w:szCs w:val="24"/>
              </w:rPr>
              <w:t>student</w:t>
            </w:r>
            <w:proofErr w:type="spellEnd"/>
            <w:r>
              <w:rPr>
                <w:rFonts w:cs="Arial"/>
                <w:spacing w:val="-1"/>
                <w:szCs w:val="24"/>
              </w:rPr>
              <w:t xml:space="preserve"> placements </w:t>
            </w:r>
          </w:p>
        </w:tc>
      </w:tr>
      <w:tr w:rsidR="00AC2C95" w:rsidRPr="00103F5A" w14:paraId="196EFA4C" w14:textId="77777777" w:rsidTr="00D40437">
        <w:tc>
          <w:tcPr>
            <w:tcW w:w="3110" w:type="dxa"/>
            <w:shd w:val="clear" w:color="auto" w:fill="652F90"/>
          </w:tcPr>
          <w:p w14:paraId="04239A37" w14:textId="77777777" w:rsidR="00AC2C95" w:rsidRPr="00D86D5E" w:rsidRDefault="00AC2C95" w:rsidP="000C4B31">
            <w:pPr>
              <w:spacing w:after="200" w:line="360" w:lineRule="auto"/>
              <w:rPr>
                <w:rFonts w:cs="Arial"/>
                <w:b/>
                <w:bCs/>
                <w:iCs/>
                <w:color w:val="FFFFFF" w:themeColor="background1"/>
                <w:szCs w:val="24"/>
              </w:rPr>
            </w:pPr>
            <w:r w:rsidRPr="00D86D5E">
              <w:rPr>
                <w:rFonts w:cs="Arial"/>
                <w:b/>
                <w:bCs/>
                <w:iCs/>
                <w:color w:val="FFFFFF" w:themeColor="background1"/>
                <w:szCs w:val="24"/>
              </w:rPr>
              <w:lastRenderedPageBreak/>
              <w:t>Communication</w:t>
            </w:r>
          </w:p>
          <w:p w14:paraId="64DFCFD3" w14:textId="77777777" w:rsidR="00AC2C95" w:rsidRPr="00103F5A" w:rsidRDefault="00AC2C95" w:rsidP="000C4B31">
            <w:pPr>
              <w:spacing w:after="200" w:line="360" w:lineRule="auto"/>
              <w:rPr>
                <w:rFonts w:cs="Arial"/>
                <w:b/>
                <w:szCs w:val="24"/>
              </w:rPr>
            </w:pPr>
          </w:p>
        </w:tc>
        <w:tc>
          <w:tcPr>
            <w:tcW w:w="5503" w:type="dxa"/>
          </w:tcPr>
          <w:p w14:paraId="7934B30E" w14:textId="77777777" w:rsidR="006B5C77" w:rsidRPr="006B5C77" w:rsidRDefault="006B5C77" w:rsidP="006B5C77">
            <w:pPr>
              <w:pStyle w:val="ListParagraph"/>
              <w:numPr>
                <w:ilvl w:val="0"/>
                <w:numId w:val="31"/>
              </w:numPr>
              <w:spacing w:line="360" w:lineRule="auto"/>
              <w:rPr>
                <w:rFonts w:cs="Arial"/>
                <w:spacing w:val="-1"/>
                <w:szCs w:val="24"/>
              </w:rPr>
            </w:pPr>
            <w:r w:rsidRPr="006B5C77">
              <w:rPr>
                <w:rFonts w:cs="Arial"/>
                <w:spacing w:val="-1"/>
                <w:szCs w:val="24"/>
              </w:rPr>
              <w:t xml:space="preserve">Has a flexible and adaptable communication technique that engenders positive engaging relationships and meets required outcomes. </w:t>
            </w:r>
          </w:p>
          <w:p w14:paraId="75C62561" w14:textId="77777777" w:rsidR="006B5C77" w:rsidRPr="006B5C77" w:rsidRDefault="006B5C77" w:rsidP="006B5C77">
            <w:pPr>
              <w:pStyle w:val="ListParagraph"/>
              <w:numPr>
                <w:ilvl w:val="0"/>
                <w:numId w:val="31"/>
              </w:numPr>
              <w:spacing w:line="360" w:lineRule="auto"/>
              <w:rPr>
                <w:rFonts w:cs="Arial"/>
                <w:spacing w:val="-1"/>
                <w:szCs w:val="24"/>
              </w:rPr>
            </w:pPr>
            <w:r w:rsidRPr="006B5C77">
              <w:rPr>
                <w:rFonts w:cs="Arial"/>
                <w:spacing w:val="-1"/>
                <w:szCs w:val="24"/>
              </w:rPr>
              <w:lastRenderedPageBreak/>
              <w:t>Uses influencing skills</w:t>
            </w:r>
            <w:r w:rsidR="00CC0D1F">
              <w:rPr>
                <w:rFonts w:cs="Arial"/>
                <w:spacing w:val="-1"/>
                <w:szCs w:val="24"/>
              </w:rPr>
              <w:t xml:space="preserve"> with team members, clients and stakeholders</w:t>
            </w:r>
            <w:r w:rsidRPr="006B5C77">
              <w:rPr>
                <w:rFonts w:cs="Arial"/>
                <w:spacing w:val="-1"/>
                <w:szCs w:val="24"/>
              </w:rPr>
              <w:t xml:space="preserve">. </w:t>
            </w:r>
          </w:p>
          <w:p w14:paraId="4D94FFD6" w14:textId="77777777" w:rsidR="006B5C77" w:rsidRPr="006B5C77" w:rsidRDefault="006B5C77" w:rsidP="006B5C77">
            <w:pPr>
              <w:pStyle w:val="ListParagraph"/>
              <w:numPr>
                <w:ilvl w:val="0"/>
                <w:numId w:val="31"/>
              </w:numPr>
              <w:spacing w:line="360" w:lineRule="auto"/>
              <w:rPr>
                <w:rFonts w:cs="Arial"/>
                <w:spacing w:val="-1"/>
                <w:szCs w:val="24"/>
              </w:rPr>
            </w:pPr>
            <w:r w:rsidRPr="006B5C77">
              <w:rPr>
                <w:rFonts w:cs="Arial"/>
                <w:spacing w:val="-1"/>
                <w:szCs w:val="24"/>
              </w:rPr>
              <w:t xml:space="preserve">Uses a broad network of contacts to resolve work issues. </w:t>
            </w:r>
          </w:p>
          <w:p w14:paraId="1E593B9D" w14:textId="77777777" w:rsidR="00AC2C95" w:rsidRDefault="006B5C77" w:rsidP="006B5C77">
            <w:pPr>
              <w:pStyle w:val="ListParagraph"/>
              <w:numPr>
                <w:ilvl w:val="0"/>
                <w:numId w:val="31"/>
              </w:numPr>
              <w:spacing w:after="200" w:line="360" w:lineRule="auto"/>
              <w:rPr>
                <w:rFonts w:cs="Arial"/>
                <w:spacing w:val="-1"/>
                <w:szCs w:val="24"/>
              </w:rPr>
            </w:pPr>
            <w:r w:rsidRPr="006B5C77">
              <w:rPr>
                <w:rFonts w:cs="Arial"/>
                <w:spacing w:val="-1"/>
                <w:szCs w:val="24"/>
              </w:rPr>
              <w:t>Undertakes standard negotiations in respect to internal and external people to ensure processes and protocols are followed and work is appropriately handled.</w:t>
            </w:r>
          </w:p>
          <w:p w14:paraId="6827897C" w14:textId="03AB658F" w:rsidR="00862C7B" w:rsidRPr="00103F5A" w:rsidRDefault="00862C7B" w:rsidP="006B5C77">
            <w:pPr>
              <w:pStyle w:val="ListParagraph"/>
              <w:numPr>
                <w:ilvl w:val="0"/>
                <w:numId w:val="31"/>
              </w:numPr>
              <w:spacing w:after="200" w:line="360" w:lineRule="auto"/>
              <w:rPr>
                <w:rFonts w:cs="Arial"/>
                <w:spacing w:val="-1"/>
                <w:szCs w:val="24"/>
              </w:rPr>
            </w:pPr>
            <w:r>
              <w:rPr>
                <w:rFonts w:cs="Arial"/>
                <w:spacing w:val="-1"/>
                <w:szCs w:val="24"/>
              </w:rPr>
              <w:t>Manages a team effectively, addresses issues professionally</w:t>
            </w:r>
          </w:p>
        </w:tc>
        <w:tc>
          <w:tcPr>
            <w:tcW w:w="5561" w:type="dxa"/>
          </w:tcPr>
          <w:p w14:paraId="4FD24498" w14:textId="77777777" w:rsidR="006B5C77" w:rsidRPr="006B5C77" w:rsidRDefault="00AE0C27" w:rsidP="006B5C77">
            <w:pPr>
              <w:pStyle w:val="ListParagraph"/>
              <w:numPr>
                <w:ilvl w:val="0"/>
                <w:numId w:val="31"/>
              </w:numPr>
              <w:spacing w:line="360" w:lineRule="auto"/>
              <w:rPr>
                <w:rFonts w:cs="Arial"/>
                <w:szCs w:val="24"/>
              </w:rPr>
            </w:pPr>
            <w:r>
              <w:rPr>
                <w:rFonts w:cs="Arial"/>
                <w:szCs w:val="24"/>
              </w:rPr>
              <w:lastRenderedPageBreak/>
              <w:t>D</w:t>
            </w:r>
            <w:r w:rsidR="006B5C77" w:rsidRPr="006B5C77">
              <w:rPr>
                <w:rFonts w:cs="Arial"/>
                <w:szCs w:val="24"/>
              </w:rPr>
              <w:t>emonstrates effective communication with clients, team members and managers to achieve objectives</w:t>
            </w:r>
            <w:r>
              <w:rPr>
                <w:rFonts w:cs="Arial"/>
                <w:szCs w:val="24"/>
              </w:rPr>
              <w:t>.</w:t>
            </w:r>
          </w:p>
          <w:p w14:paraId="509E604C" w14:textId="1FA12307" w:rsidR="006B5C77" w:rsidRPr="006B5C77" w:rsidRDefault="00AE0C27" w:rsidP="006B5C77">
            <w:pPr>
              <w:pStyle w:val="ListParagraph"/>
              <w:numPr>
                <w:ilvl w:val="0"/>
                <w:numId w:val="31"/>
              </w:numPr>
              <w:spacing w:line="360" w:lineRule="auto"/>
              <w:rPr>
                <w:rFonts w:cs="Arial"/>
                <w:szCs w:val="24"/>
              </w:rPr>
            </w:pPr>
            <w:r>
              <w:rPr>
                <w:rFonts w:cs="Arial"/>
                <w:szCs w:val="24"/>
              </w:rPr>
              <w:t>E</w:t>
            </w:r>
            <w:r w:rsidR="006B5C77" w:rsidRPr="006B5C77">
              <w:rPr>
                <w:rFonts w:cs="Arial"/>
                <w:szCs w:val="24"/>
              </w:rPr>
              <w:t xml:space="preserve">stablishes credibility as a </w:t>
            </w:r>
            <w:r w:rsidR="00862C7B">
              <w:rPr>
                <w:rFonts w:cs="Arial"/>
                <w:szCs w:val="24"/>
              </w:rPr>
              <w:t>leader</w:t>
            </w:r>
            <w:r w:rsidR="001B59B9" w:rsidRPr="006B5C77">
              <w:rPr>
                <w:rFonts w:cs="Arial"/>
                <w:szCs w:val="24"/>
              </w:rPr>
              <w:t xml:space="preserve"> </w:t>
            </w:r>
            <w:r w:rsidR="006B5C77" w:rsidRPr="006B5C77">
              <w:rPr>
                <w:rFonts w:cs="Arial"/>
                <w:szCs w:val="24"/>
              </w:rPr>
              <w:t>within and beyond the team</w:t>
            </w:r>
            <w:r>
              <w:rPr>
                <w:rFonts w:cs="Arial"/>
                <w:szCs w:val="24"/>
              </w:rPr>
              <w:t>.</w:t>
            </w:r>
            <w:r w:rsidR="006B5C77" w:rsidRPr="006B5C77">
              <w:rPr>
                <w:rFonts w:cs="Arial"/>
                <w:szCs w:val="24"/>
              </w:rPr>
              <w:t xml:space="preserve"> </w:t>
            </w:r>
          </w:p>
          <w:p w14:paraId="66E11EB8" w14:textId="77777777" w:rsidR="006B5C77" w:rsidRPr="006B5C77" w:rsidRDefault="00AE0C27" w:rsidP="006B5C77">
            <w:pPr>
              <w:pStyle w:val="ListParagraph"/>
              <w:numPr>
                <w:ilvl w:val="0"/>
                <w:numId w:val="31"/>
              </w:numPr>
              <w:spacing w:line="360" w:lineRule="auto"/>
              <w:rPr>
                <w:rFonts w:cs="Arial"/>
                <w:szCs w:val="24"/>
              </w:rPr>
            </w:pPr>
            <w:r>
              <w:rPr>
                <w:rFonts w:cs="Arial"/>
                <w:szCs w:val="24"/>
              </w:rPr>
              <w:lastRenderedPageBreak/>
              <w:t>A</w:t>
            </w:r>
            <w:r w:rsidR="006B5C77" w:rsidRPr="006B5C77">
              <w:rPr>
                <w:rFonts w:cs="Arial"/>
                <w:szCs w:val="24"/>
              </w:rPr>
              <w:t>ctively maintains contacts internal and external to the organisation to maintain efficient communication</w:t>
            </w:r>
            <w:r>
              <w:rPr>
                <w:rFonts w:cs="Arial"/>
                <w:szCs w:val="24"/>
              </w:rPr>
              <w:t>.</w:t>
            </w:r>
          </w:p>
          <w:p w14:paraId="65647440" w14:textId="77777777" w:rsidR="006B5C77" w:rsidRPr="006B5C77" w:rsidRDefault="00AE0C27" w:rsidP="006B5C77">
            <w:pPr>
              <w:pStyle w:val="ListParagraph"/>
              <w:numPr>
                <w:ilvl w:val="0"/>
                <w:numId w:val="31"/>
              </w:numPr>
              <w:spacing w:line="360" w:lineRule="auto"/>
              <w:rPr>
                <w:rFonts w:cs="Arial"/>
                <w:szCs w:val="24"/>
              </w:rPr>
            </w:pPr>
            <w:r>
              <w:rPr>
                <w:rFonts w:cs="Arial"/>
                <w:szCs w:val="24"/>
              </w:rPr>
              <w:t>E</w:t>
            </w:r>
            <w:r w:rsidR="006B5C77" w:rsidRPr="006B5C77">
              <w:rPr>
                <w:rFonts w:cs="Arial"/>
                <w:szCs w:val="24"/>
              </w:rPr>
              <w:t>ffectively negotiates desired outcomes</w:t>
            </w:r>
            <w:r>
              <w:rPr>
                <w:rFonts w:cs="Arial"/>
                <w:szCs w:val="24"/>
              </w:rPr>
              <w:t>.</w:t>
            </w:r>
          </w:p>
          <w:p w14:paraId="59CC9B4F" w14:textId="77777777" w:rsidR="00AC2C95" w:rsidRPr="006B5C77" w:rsidRDefault="00AE0C27" w:rsidP="006B5C77">
            <w:pPr>
              <w:pStyle w:val="ListParagraph"/>
              <w:numPr>
                <w:ilvl w:val="0"/>
                <w:numId w:val="31"/>
              </w:numPr>
              <w:spacing w:line="360" w:lineRule="auto"/>
              <w:rPr>
                <w:rFonts w:cs="Arial"/>
                <w:szCs w:val="24"/>
              </w:rPr>
            </w:pPr>
            <w:r>
              <w:rPr>
                <w:rFonts w:cs="Arial"/>
                <w:szCs w:val="24"/>
              </w:rPr>
              <w:t>P</w:t>
            </w:r>
            <w:r w:rsidR="006B5C77" w:rsidRPr="006B5C77">
              <w:rPr>
                <w:rFonts w:cs="Arial"/>
                <w:szCs w:val="24"/>
              </w:rPr>
              <w:t>ersuasively presents facts and knowledge</w:t>
            </w:r>
            <w:r>
              <w:rPr>
                <w:rFonts w:cs="Arial"/>
                <w:szCs w:val="24"/>
              </w:rPr>
              <w:t>.</w:t>
            </w:r>
          </w:p>
        </w:tc>
      </w:tr>
      <w:tr w:rsidR="00AC2C95" w:rsidRPr="00103F5A" w14:paraId="487791DD" w14:textId="77777777" w:rsidTr="00D40437">
        <w:tc>
          <w:tcPr>
            <w:tcW w:w="3110" w:type="dxa"/>
            <w:shd w:val="clear" w:color="auto" w:fill="652F90"/>
          </w:tcPr>
          <w:p w14:paraId="5184EBDB" w14:textId="77777777" w:rsidR="00AC2C95" w:rsidRPr="00103F5A" w:rsidRDefault="00CF23E1" w:rsidP="000C4B31">
            <w:pPr>
              <w:spacing w:after="200" w:line="360" w:lineRule="auto"/>
              <w:rPr>
                <w:rFonts w:cs="Arial"/>
                <w:b/>
                <w:szCs w:val="24"/>
              </w:rPr>
            </w:pPr>
            <w:r w:rsidRPr="00D86D5E">
              <w:rPr>
                <w:rFonts w:cs="Arial"/>
                <w:b/>
                <w:bCs/>
                <w:iCs/>
                <w:color w:val="FFFFFF" w:themeColor="background1"/>
                <w:szCs w:val="24"/>
              </w:rPr>
              <w:lastRenderedPageBreak/>
              <w:t>Customer r</w:t>
            </w:r>
            <w:r w:rsidR="00AC2C95" w:rsidRPr="00D86D5E">
              <w:rPr>
                <w:rFonts w:cs="Arial"/>
                <w:b/>
                <w:bCs/>
                <w:iCs/>
                <w:color w:val="FFFFFF" w:themeColor="background1"/>
                <w:szCs w:val="24"/>
              </w:rPr>
              <w:t>elationships</w:t>
            </w:r>
          </w:p>
        </w:tc>
        <w:tc>
          <w:tcPr>
            <w:tcW w:w="5503" w:type="dxa"/>
          </w:tcPr>
          <w:p w14:paraId="73591DE0" w14:textId="77777777" w:rsidR="006B5C77" w:rsidRPr="006B5C77" w:rsidRDefault="006B5C77" w:rsidP="006B5C77">
            <w:pPr>
              <w:pStyle w:val="ListParagraph"/>
              <w:numPr>
                <w:ilvl w:val="0"/>
                <w:numId w:val="32"/>
              </w:numPr>
              <w:spacing w:line="360" w:lineRule="auto"/>
              <w:rPr>
                <w:rFonts w:cs="Arial"/>
                <w:spacing w:val="-1"/>
                <w:szCs w:val="24"/>
              </w:rPr>
            </w:pPr>
            <w:r w:rsidRPr="006B5C77">
              <w:rPr>
                <w:rFonts w:cs="Arial"/>
                <w:spacing w:val="-1"/>
                <w:szCs w:val="24"/>
              </w:rPr>
              <w:t xml:space="preserve">Uses thorough and advanced professional competence to support </w:t>
            </w:r>
            <w:r w:rsidR="00CC0D1F" w:rsidRPr="006B5C77">
              <w:rPr>
                <w:rFonts w:cs="Arial"/>
                <w:spacing w:val="-1"/>
                <w:szCs w:val="24"/>
              </w:rPr>
              <w:t>c</w:t>
            </w:r>
            <w:r w:rsidR="00CC0D1F">
              <w:rPr>
                <w:rFonts w:cs="Arial"/>
                <w:spacing w:val="-1"/>
                <w:szCs w:val="24"/>
              </w:rPr>
              <w:t>lients</w:t>
            </w:r>
            <w:r w:rsidR="00CC0D1F" w:rsidRPr="006B5C77">
              <w:rPr>
                <w:rFonts w:cs="Arial"/>
                <w:spacing w:val="-1"/>
                <w:szCs w:val="24"/>
              </w:rPr>
              <w:t xml:space="preserve"> </w:t>
            </w:r>
            <w:r w:rsidRPr="006B5C77">
              <w:rPr>
                <w:rFonts w:cs="Arial"/>
                <w:spacing w:val="-1"/>
                <w:szCs w:val="24"/>
              </w:rPr>
              <w:t xml:space="preserve">with problem solving and decision making about their needs and expectations. </w:t>
            </w:r>
          </w:p>
          <w:p w14:paraId="3CDC1B1A" w14:textId="77777777" w:rsidR="006B5C77" w:rsidRPr="006B5C77" w:rsidRDefault="006B5C77" w:rsidP="006B5C77">
            <w:pPr>
              <w:pStyle w:val="ListParagraph"/>
              <w:numPr>
                <w:ilvl w:val="0"/>
                <w:numId w:val="32"/>
              </w:numPr>
              <w:spacing w:line="360" w:lineRule="auto"/>
              <w:rPr>
                <w:rFonts w:cs="Arial"/>
                <w:spacing w:val="-1"/>
                <w:szCs w:val="24"/>
              </w:rPr>
            </w:pPr>
            <w:r w:rsidRPr="006B5C77">
              <w:rPr>
                <w:rFonts w:cs="Arial"/>
                <w:spacing w:val="-1"/>
                <w:szCs w:val="24"/>
              </w:rPr>
              <w:t xml:space="preserve">Understands scope of service offerings and can negotiate within boundaries. </w:t>
            </w:r>
          </w:p>
          <w:p w14:paraId="630890AE" w14:textId="77777777" w:rsidR="006B5C77" w:rsidRPr="006B5C77" w:rsidRDefault="006B5C77" w:rsidP="006B5C77">
            <w:pPr>
              <w:pStyle w:val="ListParagraph"/>
              <w:numPr>
                <w:ilvl w:val="0"/>
                <w:numId w:val="32"/>
              </w:numPr>
              <w:spacing w:line="360" w:lineRule="auto"/>
              <w:rPr>
                <w:rFonts w:cs="Arial"/>
                <w:spacing w:val="-1"/>
                <w:szCs w:val="24"/>
              </w:rPr>
            </w:pPr>
            <w:r w:rsidRPr="006B5C77">
              <w:rPr>
                <w:rFonts w:cs="Arial"/>
                <w:spacing w:val="-1"/>
                <w:szCs w:val="24"/>
              </w:rPr>
              <w:lastRenderedPageBreak/>
              <w:t xml:space="preserve">Able to effectively deal with sensitive and serious matters, respecting diversity and confidentiality requirements. </w:t>
            </w:r>
          </w:p>
          <w:p w14:paraId="5AA3540D" w14:textId="77777777" w:rsidR="006B5C77" w:rsidRPr="006B5C77" w:rsidRDefault="006B5C77" w:rsidP="006B5C77">
            <w:pPr>
              <w:pStyle w:val="ListParagraph"/>
              <w:numPr>
                <w:ilvl w:val="0"/>
                <w:numId w:val="32"/>
              </w:numPr>
              <w:spacing w:line="360" w:lineRule="auto"/>
              <w:rPr>
                <w:rFonts w:cs="Arial"/>
                <w:spacing w:val="-1"/>
                <w:szCs w:val="24"/>
              </w:rPr>
            </w:pPr>
            <w:r w:rsidRPr="006B5C77">
              <w:rPr>
                <w:rFonts w:cs="Arial"/>
                <w:spacing w:val="-1"/>
                <w:szCs w:val="24"/>
              </w:rPr>
              <w:t xml:space="preserve">Interacts with stakeholders. </w:t>
            </w:r>
          </w:p>
          <w:p w14:paraId="46DC65B1" w14:textId="77777777" w:rsidR="00AC2C95" w:rsidRPr="00103F5A" w:rsidRDefault="006B5C77" w:rsidP="006B5C77">
            <w:pPr>
              <w:pStyle w:val="ListParagraph"/>
              <w:numPr>
                <w:ilvl w:val="0"/>
                <w:numId w:val="32"/>
              </w:numPr>
              <w:spacing w:after="200" w:line="360" w:lineRule="auto"/>
              <w:rPr>
                <w:rFonts w:cs="Arial"/>
                <w:spacing w:val="-1"/>
                <w:szCs w:val="24"/>
              </w:rPr>
            </w:pPr>
            <w:r w:rsidRPr="006B5C77">
              <w:rPr>
                <w:rFonts w:cs="Arial"/>
                <w:spacing w:val="-1"/>
                <w:szCs w:val="24"/>
              </w:rPr>
              <w:t>Uses understanding of relationships and needs to recommend changes to approach.</w:t>
            </w:r>
          </w:p>
        </w:tc>
        <w:tc>
          <w:tcPr>
            <w:tcW w:w="5561" w:type="dxa"/>
          </w:tcPr>
          <w:p w14:paraId="10361185" w14:textId="77777777" w:rsidR="006B5C77" w:rsidRPr="006B5C77" w:rsidRDefault="00AE0C27" w:rsidP="006B5C77">
            <w:pPr>
              <w:pStyle w:val="ListParagraph"/>
              <w:numPr>
                <w:ilvl w:val="0"/>
                <w:numId w:val="32"/>
              </w:numPr>
              <w:spacing w:line="360" w:lineRule="auto"/>
              <w:rPr>
                <w:rFonts w:cs="Arial"/>
                <w:szCs w:val="24"/>
              </w:rPr>
            </w:pPr>
            <w:r>
              <w:rPr>
                <w:rFonts w:cs="Arial"/>
                <w:szCs w:val="24"/>
              </w:rPr>
              <w:lastRenderedPageBreak/>
              <w:t>M</w:t>
            </w:r>
            <w:r w:rsidR="006B5C77" w:rsidRPr="006B5C77">
              <w:rPr>
                <w:rFonts w:cs="Arial"/>
                <w:szCs w:val="24"/>
              </w:rPr>
              <w:t>anages expectations of clients, internal and external, in the context of providing clinical service</w:t>
            </w:r>
            <w:r>
              <w:rPr>
                <w:rFonts w:cs="Arial"/>
                <w:szCs w:val="24"/>
              </w:rPr>
              <w:t>.</w:t>
            </w:r>
            <w:r w:rsidR="006B5C77" w:rsidRPr="006B5C77">
              <w:rPr>
                <w:rFonts w:cs="Arial"/>
                <w:szCs w:val="24"/>
              </w:rPr>
              <w:t xml:space="preserve"> </w:t>
            </w:r>
          </w:p>
          <w:p w14:paraId="054AC31B" w14:textId="77777777" w:rsidR="006B5C77" w:rsidRPr="006B5C77" w:rsidRDefault="00AE0C27" w:rsidP="006B5C77">
            <w:pPr>
              <w:pStyle w:val="ListParagraph"/>
              <w:numPr>
                <w:ilvl w:val="0"/>
                <w:numId w:val="32"/>
              </w:numPr>
              <w:spacing w:line="360" w:lineRule="auto"/>
              <w:rPr>
                <w:rFonts w:cs="Arial"/>
                <w:szCs w:val="24"/>
              </w:rPr>
            </w:pPr>
            <w:r>
              <w:rPr>
                <w:rFonts w:cs="Arial"/>
                <w:szCs w:val="24"/>
              </w:rPr>
              <w:t>P</w:t>
            </w:r>
            <w:r w:rsidR="006B5C77" w:rsidRPr="006B5C77">
              <w:rPr>
                <w:rFonts w:cs="Arial"/>
                <w:szCs w:val="24"/>
              </w:rPr>
              <w:t>rovides frank and professional advice to assist managers of the specific services offered by the organisation</w:t>
            </w:r>
            <w:r>
              <w:rPr>
                <w:rFonts w:cs="Arial"/>
                <w:szCs w:val="24"/>
              </w:rPr>
              <w:t>.</w:t>
            </w:r>
          </w:p>
          <w:p w14:paraId="202BA798" w14:textId="77777777" w:rsidR="006B5C77" w:rsidRPr="006B5C77" w:rsidRDefault="00AE0C27" w:rsidP="006B5C77">
            <w:pPr>
              <w:pStyle w:val="ListParagraph"/>
              <w:numPr>
                <w:ilvl w:val="0"/>
                <w:numId w:val="32"/>
              </w:numPr>
              <w:spacing w:line="360" w:lineRule="auto"/>
              <w:rPr>
                <w:rFonts w:cs="Arial"/>
                <w:szCs w:val="24"/>
              </w:rPr>
            </w:pPr>
            <w:r>
              <w:rPr>
                <w:rFonts w:cs="Arial"/>
                <w:szCs w:val="24"/>
              </w:rPr>
              <w:t>E</w:t>
            </w:r>
            <w:r w:rsidR="006B5C77" w:rsidRPr="006B5C77">
              <w:rPr>
                <w:rFonts w:cs="Arial"/>
                <w:szCs w:val="24"/>
              </w:rPr>
              <w:t xml:space="preserve">stablishes and maintains trust with clients and other customers and </w:t>
            </w:r>
            <w:r w:rsidR="006B5C77" w:rsidRPr="006B5C77">
              <w:rPr>
                <w:rFonts w:cs="Arial"/>
                <w:szCs w:val="24"/>
              </w:rPr>
              <w:lastRenderedPageBreak/>
              <w:t>stakeholders, demonstrating integrity and authenticity</w:t>
            </w:r>
            <w:r>
              <w:rPr>
                <w:rFonts w:cs="Arial"/>
                <w:szCs w:val="24"/>
              </w:rPr>
              <w:t>.</w:t>
            </w:r>
          </w:p>
          <w:p w14:paraId="45C94251" w14:textId="77777777" w:rsidR="006B5C77" w:rsidRPr="006B5C77" w:rsidRDefault="00622027" w:rsidP="006B5C77">
            <w:pPr>
              <w:pStyle w:val="ListParagraph"/>
              <w:numPr>
                <w:ilvl w:val="0"/>
                <w:numId w:val="32"/>
              </w:numPr>
              <w:spacing w:line="360" w:lineRule="auto"/>
              <w:rPr>
                <w:rFonts w:cs="Arial"/>
                <w:szCs w:val="24"/>
              </w:rPr>
            </w:pPr>
            <w:r>
              <w:rPr>
                <w:rFonts w:cs="Arial"/>
                <w:szCs w:val="24"/>
              </w:rPr>
              <w:t>I</w:t>
            </w:r>
            <w:r w:rsidRPr="006B5C77">
              <w:rPr>
                <w:rFonts w:cs="Arial"/>
                <w:szCs w:val="24"/>
              </w:rPr>
              <w:t>dentifies</w:t>
            </w:r>
            <w:r>
              <w:rPr>
                <w:rFonts w:cs="Arial"/>
                <w:szCs w:val="24"/>
              </w:rPr>
              <w:t>,</w:t>
            </w:r>
            <w:r w:rsidR="006B5C77" w:rsidRPr="006B5C77">
              <w:rPr>
                <w:rFonts w:cs="Arial"/>
                <w:szCs w:val="24"/>
              </w:rPr>
              <w:t xml:space="preserve"> implements and adjusts approach to meet customer needs in individual situations</w:t>
            </w:r>
            <w:r w:rsidR="00AE0C27">
              <w:rPr>
                <w:rFonts w:cs="Arial"/>
                <w:szCs w:val="24"/>
              </w:rPr>
              <w:t>.</w:t>
            </w:r>
          </w:p>
          <w:p w14:paraId="5501FDEF" w14:textId="77777777" w:rsidR="00AC2C95" w:rsidRPr="006B5C77" w:rsidRDefault="00AE0C27" w:rsidP="006B5C77">
            <w:pPr>
              <w:pStyle w:val="ListParagraph"/>
              <w:numPr>
                <w:ilvl w:val="0"/>
                <w:numId w:val="32"/>
              </w:numPr>
              <w:spacing w:line="360" w:lineRule="auto"/>
              <w:rPr>
                <w:rFonts w:cs="Arial"/>
                <w:szCs w:val="24"/>
              </w:rPr>
            </w:pPr>
            <w:r>
              <w:rPr>
                <w:rFonts w:cs="Arial"/>
                <w:szCs w:val="24"/>
              </w:rPr>
              <w:t>S</w:t>
            </w:r>
            <w:r w:rsidR="006B5C77" w:rsidRPr="006B5C77">
              <w:rPr>
                <w:rFonts w:cs="Arial"/>
                <w:szCs w:val="24"/>
              </w:rPr>
              <w:t>hows flexibility and can adapt own approach in maintaining relationships with stakeholders</w:t>
            </w:r>
            <w:r w:rsidR="006B5C77">
              <w:rPr>
                <w:rFonts w:cs="Arial"/>
                <w:szCs w:val="24"/>
              </w:rPr>
              <w:t>.</w:t>
            </w:r>
          </w:p>
        </w:tc>
      </w:tr>
      <w:tr w:rsidR="00AC2C95" w:rsidRPr="00103F5A" w14:paraId="1E35CA36" w14:textId="77777777" w:rsidTr="00D40437">
        <w:tc>
          <w:tcPr>
            <w:tcW w:w="3110" w:type="dxa"/>
            <w:shd w:val="clear" w:color="auto" w:fill="652F90"/>
          </w:tcPr>
          <w:p w14:paraId="2E23B589" w14:textId="77777777" w:rsidR="00AC2C95" w:rsidRPr="00103F5A" w:rsidRDefault="00CF23E1" w:rsidP="000C4B31">
            <w:pPr>
              <w:spacing w:after="200" w:line="360" w:lineRule="auto"/>
              <w:rPr>
                <w:rFonts w:cs="Arial"/>
                <w:b/>
                <w:szCs w:val="24"/>
              </w:rPr>
            </w:pPr>
            <w:r w:rsidRPr="00D86D5E">
              <w:rPr>
                <w:rFonts w:cs="Arial"/>
                <w:b/>
                <w:bCs/>
                <w:iCs/>
                <w:color w:val="FFFFFF" w:themeColor="background1"/>
                <w:szCs w:val="24"/>
              </w:rPr>
              <w:lastRenderedPageBreak/>
              <w:t>Personal a</w:t>
            </w:r>
            <w:r w:rsidR="00AC2C95" w:rsidRPr="00D86D5E">
              <w:rPr>
                <w:rFonts w:cs="Arial"/>
                <w:b/>
                <w:bCs/>
                <w:iCs/>
                <w:color w:val="FFFFFF" w:themeColor="background1"/>
                <w:szCs w:val="24"/>
              </w:rPr>
              <w:t>ccountability</w:t>
            </w:r>
          </w:p>
        </w:tc>
        <w:tc>
          <w:tcPr>
            <w:tcW w:w="5503" w:type="dxa"/>
          </w:tcPr>
          <w:p w14:paraId="2AF811FA" w14:textId="77777777" w:rsidR="006B5C77" w:rsidRPr="006B5C77" w:rsidRDefault="006B5C77" w:rsidP="006B5C77">
            <w:pPr>
              <w:pStyle w:val="ListParagraph"/>
              <w:numPr>
                <w:ilvl w:val="0"/>
                <w:numId w:val="33"/>
              </w:numPr>
              <w:spacing w:line="360" w:lineRule="auto"/>
              <w:rPr>
                <w:rFonts w:cs="Arial"/>
                <w:spacing w:val="-1"/>
                <w:szCs w:val="24"/>
              </w:rPr>
            </w:pPr>
            <w:r w:rsidRPr="006B5C77">
              <w:rPr>
                <w:rFonts w:cs="Arial"/>
                <w:spacing w:val="-1"/>
                <w:szCs w:val="24"/>
              </w:rPr>
              <w:t xml:space="preserve">A detailed understanding of the intent and framework of compliance legislation, quality standards, policies &amp; procedures relevant to the role. </w:t>
            </w:r>
          </w:p>
          <w:p w14:paraId="09D6690F" w14:textId="77777777" w:rsidR="006B5C77" w:rsidRPr="006B5C77" w:rsidRDefault="006B5C77" w:rsidP="006B5C77">
            <w:pPr>
              <w:pStyle w:val="ListParagraph"/>
              <w:numPr>
                <w:ilvl w:val="0"/>
                <w:numId w:val="33"/>
              </w:numPr>
              <w:spacing w:line="360" w:lineRule="auto"/>
              <w:rPr>
                <w:rFonts w:cs="Arial"/>
                <w:spacing w:val="-1"/>
                <w:szCs w:val="24"/>
              </w:rPr>
            </w:pPr>
            <w:r w:rsidRPr="006B5C77">
              <w:rPr>
                <w:rFonts w:cs="Arial"/>
                <w:spacing w:val="-1"/>
                <w:szCs w:val="24"/>
              </w:rPr>
              <w:t xml:space="preserve">In-depth understanding of requirements for safe and healthy working, adheres to them, and makes a positive contribution to the organisation work environment. </w:t>
            </w:r>
          </w:p>
          <w:p w14:paraId="018911A3" w14:textId="77777777" w:rsidR="006B5C77" w:rsidRPr="006B5C77" w:rsidRDefault="006B5C77" w:rsidP="006B5C77">
            <w:pPr>
              <w:pStyle w:val="ListParagraph"/>
              <w:numPr>
                <w:ilvl w:val="0"/>
                <w:numId w:val="33"/>
              </w:numPr>
              <w:spacing w:line="360" w:lineRule="auto"/>
              <w:rPr>
                <w:rFonts w:cs="Arial"/>
                <w:spacing w:val="-1"/>
                <w:szCs w:val="24"/>
              </w:rPr>
            </w:pPr>
            <w:r w:rsidRPr="006B5C77">
              <w:rPr>
                <w:rFonts w:cs="Arial"/>
                <w:spacing w:val="-1"/>
                <w:szCs w:val="24"/>
              </w:rPr>
              <w:t>Promotes the need to appropriately use financial and other resources</w:t>
            </w:r>
            <w:r w:rsidR="00CC0D1F">
              <w:rPr>
                <w:rFonts w:cs="Arial"/>
                <w:spacing w:val="-1"/>
                <w:szCs w:val="24"/>
              </w:rPr>
              <w:t xml:space="preserve"> to support the team</w:t>
            </w:r>
            <w:r w:rsidRPr="006B5C77">
              <w:rPr>
                <w:rFonts w:cs="Arial"/>
                <w:spacing w:val="-1"/>
                <w:szCs w:val="24"/>
              </w:rPr>
              <w:t xml:space="preserve">. </w:t>
            </w:r>
          </w:p>
          <w:p w14:paraId="02763BA3" w14:textId="77777777" w:rsidR="00AC2C95" w:rsidRPr="00103F5A" w:rsidRDefault="006B5C77" w:rsidP="006B5C77">
            <w:pPr>
              <w:pStyle w:val="ListParagraph"/>
              <w:numPr>
                <w:ilvl w:val="0"/>
                <w:numId w:val="33"/>
              </w:numPr>
              <w:spacing w:after="200" w:line="360" w:lineRule="auto"/>
              <w:rPr>
                <w:rFonts w:cs="Arial"/>
                <w:spacing w:val="-1"/>
                <w:szCs w:val="24"/>
              </w:rPr>
            </w:pPr>
            <w:r w:rsidRPr="006B5C77">
              <w:rPr>
                <w:rFonts w:cs="Arial"/>
                <w:spacing w:val="-1"/>
                <w:szCs w:val="24"/>
              </w:rPr>
              <w:lastRenderedPageBreak/>
              <w:t>Markets and promotes organisation service o</w:t>
            </w:r>
            <w:r>
              <w:rPr>
                <w:rFonts w:cs="Arial"/>
                <w:spacing w:val="-1"/>
                <w:szCs w:val="24"/>
              </w:rPr>
              <w:t>fferings and organisation brand</w:t>
            </w:r>
            <w:r w:rsidR="00850922" w:rsidRPr="00850922">
              <w:rPr>
                <w:rFonts w:cs="Arial"/>
                <w:spacing w:val="-1"/>
                <w:szCs w:val="24"/>
              </w:rPr>
              <w:t>.</w:t>
            </w:r>
          </w:p>
        </w:tc>
        <w:tc>
          <w:tcPr>
            <w:tcW w:w="5561" w:type="dxa"/>
          </w:tcPr>
          <w:p w14:paraId="0CDA9025" w14:textId="77777777" w:rsidR="0095406C" w:rsidRPr="0095406C" w:rsidRDefault="00622027" w:rsidP="0095406C">
            <w:pPr>
              <w:pStyle w:val="ListParagraph"/>
              <w:numPr>
                <w:ilvl w:val="0"/>
                <w:numId w:val="33"/>
              </w:numPr>
              <w:spacing w:line="360" w:lineRule="auto"/>
              <w:rPr>
                <w:rFonts w:cs="Arial"/>
                <w:szCs w:val="24"/>
              </w:rPr>
            </w:pPr>
            <w:r>
              <w:rPr>
                <w:rFonts w:cs="Arial"/>
                <w:szCs w:val="24"/>
              </w:rPr>
              <w:lastRenderedPageBreak/>
              <w:t>C</w:t>
            </w:r>
            <w:r w:rsidR="0095406C" w:rsidRPr="0095406C">
              <w:rPr>
                <w:rFonts w:cs="Arial"/>
                <w:szCs w:val="24"/>
              </w:rPr>
              <w:t>apably applies knowledge across the team in different contexts</w:t>
            </w:r>
          </w:p>
          <w:p w14:paraId="37D895B2" w14:textId="77777777" w:rsidR="0095406C" w:rsidRPr="0095406C" w:rsidRDefault="00622027" w:rsidP="0095406C">
            <w:pPr>
              <w:pStyle w:val="ListParagraph"/>
              <w:numPr>
                <w:ilvl w:val="0"/>
                <w:numId w:val="33"/>
              </w:numPr>
              <w:spacing w:line="360" w:lineRule="auto"/>
              <w:rPr>
                <w:rFonts w:cs="Arial"/>
                <w:szCs w:val="24"/>
              </w:rPr>
            </w:pPr>
            <w:r>
              <w:rPr>
                <w:rFonts w:cs="Arial"/>
                <w:szCs w:val="24"/>
              </w:rPr>
              <w:t>U</w:t>
            </w:r>
            <w:r w:rsidR="0095406C" w:rsidRPr="0095406C">
              <w:rPr>
                <w:rFonts w:cs="Arial"/>
                <w:szCs w:val="24"/>
              </w:rPr>
              <w:t>ses judgement in relation to allocation and use of resources</w:t>
            </w:r>
          </w:p>
          <w:p w14:paraId="0AF3AC59" w14:textId="77777777" w:rsidR="0095406C" w:rsidRPr="0095406C" w:rsidRDefault="00622027" w:rsidP="0095406C">
            <w:pPr>
              <w:pStyle w:val="ListParagraph"/>
              <w:numPr>
                <w:ilvl w:val="0"/>
                <w:numId w:val="33"/>
              </w:numPr>
              <w:spacing w:line="360" w:lineRule="auto"/>
              <w:rPr>
                <w:rFonts w:cs="Arial"/>
                <w:szCs w:val="24"/>
              </w:rPr>
            </w:pPr>
            <w:r>
              <w:rPr>
                <w:rFonts w:cs="Arial"/>
                <w:szCs w:val="24"/>
              </w:rPr>
              <w:t>C</w:t>
            </w:r>
            <w:r w:rsidR="0095406C" w:rsidRPr="0095406C">
              <w:rPr>
                <w:rFonts w:cs="Arial"/>
                <w:szCs w:val="24"/>
              </w:rPr>
              <w:t>omplies with safe work practices for self and staff members, including proactive approach to risks and hazard control and minimisation</w:t>
            </w:r>
            <w:r>
              <w:rPr>
                <w:rFonts w:cs="Arial"/>
                <w:szCs w:val="24"/>
              </w:rPr>
              <w:t>.</w:t>
            </w:r>
          </w:p>
          <w:p w14:paraId="4127952B" w14:textId="77777777" w:rsidR="0095406C" w:rsidRPr="0095406C" w:rsidRDefault="00622027" w:rsidP="0095406C">
            <w:pPr>
              <w:pStyle w:val="ListParagraph"/>
              <w:numPr>
                <w:ilvl w:val="0"/>
                <w:numId w:val="33"/>
              </w:numPr>
              <w:spacing w:line="360" w:lineRule="auto"/>
              <w:rPr>
                <w:rFonts w:cs="Arial"/>
                <w:szCs w:val="24"/>
              </w:rPr>
            </w:pPr>
            <w:r>
              <w:rPr>
                <w:rFonts w:cs="Arial"/>
                <w:szCs w:val="24"/>
              </w:rPr>
              <w:t>F</w:t>
            </w:r>
            <w:r w:rsidR="0095406C" w:rsidRPr="0095406C">
              <w:rPr>
                <w:rFonts w:cs="Arial"/>
                <w:szCs w:val="24"/>
              </w:rPr>
              <w:t>ollows risk management policy and procedure</w:t>
            </w:r>
            <w:r>
              <w:rPr>
                <w:rFonts w:cs="Arial"/>
                <w:szCs w:val="24"/>
              </w:rPr>
              <w:t>.</w:t>
            </w:r>
          </w:p>
          <w:p w14:paraId="26926D5C" w14:textId="77777777" w:rsidR="0095406C" w:rsidRPr="0095406C" w:rsidRDefault="00622027" w:rsidP="0095406C">
            <w:pPr>
              <w:pStyle w:val="ListParagraph"/>
              <w:numPr>
                <w:ilvl w:val="0"/>
                <w:numId w:val="33"/>
              </w:numPr>
              <w:spacing w:line="360" w:lineRule="auto"/>
              <w:rPr>
                <w:rFonts w:cs="Arial"/>
                <w:szCs w:val="24"/>
              </w:rPr>
            </w:pPr>
            <w:r>
              <w:rPr>
                <w:rFonts w:cs="Arial"/>
                <w:szCs w:val="24"/>
              </w:rPr>
              <w:lastRenderedPageBreak/>
              <w:t>M</w:t>
            </w:r>
            <w:r w:rsidR="0095406C" w:rsidRPr="0095406C">
              <w:rPr>
                <w:rFonts w:cs="Arial"/>
                <w:szCs w:val="24"/>
              </w:rPr>
              <w:t>itigates risks based on professional judgement and expertise; escalates appropriately</w:t>
            </w:r>
            <w:r>
              <w:rPr>
                <w:rFonts w:cs="Arial"/>
                <w:szCs w:val="24"/>
              </w:rPr>
              <w:t>.</w:t>
            </w:r>
          </w:p>
          <w:p w14:paraId="5A7A3AFC" w14:textId="77777777" w:rsidR="00AC2C95" w:rsidRPr="00AB3DCC" w:rsidRDefault="00622027" w:rsidP="0095406C">
            <w:pPr>
              <w:pStyle w:val="ListParagraph"/>
              <w:numPr>
                <w:ilvl w:val="0"/>
                <w:numId w:val="33"/>
              </w:numPr>
              <w:spacing w:after="200" w:line="360" w:lineRule="auto"/>
              <w:rPr>
                <w:rFonts w:cs="Arial"/>
                <w:szCs w:val="24"/>
              </w:rPr>
            </w:pPr>
            <w:r>
              <w:rPr>
                <w:rFonts w:cs="Arial"/>
                <w:szCs w:val="24"/>
              </w:rPr>
              <w:t>C</w:t>
            </w:r>
            <w:r w:rsidR="0095406C" w:rsidRPr="0095406C">
              <w:rPr>
                <w:rFonts w:cs="Arial"/>
                <w:szCs w:val="24"/>
              </w:rPr>
              <w:t>ommunicates and promotes organisation service offerings through networks and staff</w:t>
            </w:r>
            <w:r w:rsidR="0095406C">
              <w:rPr>
                <w:rFonts w:cs="Arial"/>
                <w:szCs w:val="24"/>
              </w:rPr>
              <w:t>.</w:t>
            </w:r>
          </w:p>
        </w:tc>
      </w:tr>
      <w:tr w:rsidR="00AC2C95" w:rsidRPr="00103F5A" w14:paraId="6C19186C" w14:textId="77777777" w:rsidTr="00D40437">
        <w:tc>
          <w:tcPr>
            <w:tcW w:w="3110" w:type="dxa"/>
            <w:shd w:val="clear" w:color="auto" w:fill="652F90"/>
          </w:tcPr>
          <w:p w14:paraId="109B4C57" w14:textId="77777777" w:rsidR="00AC2C95" w:rsidRPr="00D86D5E" w:rsidRDefault="00AC2C95" w:rsidP="000C4B31">
            <w:pPr>
              <w:spacing w:after="200" w:line="360" w:lineRule="auto"/>
              <w:rPr>
                <w:rFonts w:cs="Arial"/>
                <w:b/>
                <w:bCs/>
                <w:iCs/>
                <w:color w:val="FFFFFF" w:themeColor="background1"/>
                <w:szCs w:val="24"/>
              </w:rPr>
            </w:pPr>
            <w:r w:rsidRPr="00D86D5E">
              <w:rPr>
                <w:rFonts w:cs="Arial"/>
                <w:b/>
                <w:bCs/>
                <w:iCs/>
                <w:color w:val="FFFFFF" w:themeColor="background1"/>
                <w:szCs w:val="24"/>
              </w:rPr>
              <w:lastRenderedPageBreak/>
              <w:t>Innovation</w:t>
            </w:r>
          </w:p>
          <w:p w14:paraId="30CC6D77" w14:textId="77777777" w:rsidR="00AC2C95" w:rsidRPr="00103F5A" w:rsidRDefault="00AC2C95" w:rsidP="000C4B31">
            <w:pPr>
              <w:spacing w:after="200" w:line="360" w:lineRule="auto"/>
              <w:rPr>
                <w:rFonts w:cs="Arial"/>
                <w:i/>
                <w:szCs w:val="24"/>
              </w:rPr>
            </w:pPr>
          </w:p>
        </w:tc>
        <w:tc>
          <w:tcPr>
            <w:tcW w:w="5503" w:type="dxa"/>
          </w:tcPr>
          <w:p w14:paraId="2D902920" w14:textId="03C98050" w:rsidR="00044E37" w:rsidRPr="00044E37" w:rsidRDefault="00044E37" w:rsidP="00044E37">
            <w:pPr>
              <w:pStyle w:val="ListParagraph"/>
              <w:numPr>
                <w:ilvl w:val="0"/>
                <w:numId w:val="34"/>
              </w:numPr>
              <w:spacing w:line="360" w:lineRule="auto"/>
              <w:rPr>
                <w:rFonts w:cs="Arial"/>
                <w:spacing w:val="-1"/>
                <w:szCs w:val="24"/>
              </w:rPr>
            </w:pPr>
            <w:r w:rsidRPr="00044E37">
              <w:rPr>
                <w:rFonts w:cs="Arial"/>
                <w:spacing w:val="-1"/>
                <w:szCs w:val="24"/>
              </w:rPr>
              <w:t xml:space="preserve">Exercises initiative and judgement, under </w:t>
            </w:r>
            <w:proofErr w:type="spellStart"/>
            <w:r w:rsidR="00862C7B">
              <w:rPr>
                <w:rFonts w:cs="Arial"/>
                <w:spacing w:val="-1"/>
                <w:szCs w:val="24"/>
              </w:rPr>
              <w:t>General</w:t>
            </w:r>
            <w:r w:rsidR="00CC0D1F">
              <w:rPr>
                <w:rFonts w:cs="Arial"/>
                <w:spacing w:val="-1"/>
                <w:szCs w:val="24"/>
              </w:rPr>
              <w:t>l</w:t>
            </w:r>
            <w:proofErr w:type="spellEnd"/>
            <w:r w:rsidR="00CC0D1F">
              <w:rPr>
                <w:rFonts w:cs="Arial"/>
                <w:spacing w:val="-1"/>
                <w:szCs w:val="24"/>
              </w:rPr>
              <w:t xml:space="preserve"> manager’s </w:t>
            </w:r>
            <w:r w:rsidRPr="00044E37">
              <w:rPr>
                <w:rFonts w:cs="Arial"/>
                <w:spacing w:val="-1"/>
                <w:szCs w:val="24"/>
              </w:rPr>
              <w:t>guidance, to creatively improve service or product offerings</w:t>
            </w:r>
            <w:r w:rsidR="00862C7B">
              <w:rPr>
                <w:rFonts w:cs="Arial"/>
                <w:spacing w:val="-1"/>
                <w:szCs w:val="24"/>
              </w:rPr>
              <w:t xml:space="preserve"> and growth within the team</w:t>
            </w:r>
            <w:r w:rsidRPr="00044E37">
              <w:rPr>
                <w:rFonts w:cs="Arial"/>
                <w:spacing w:val="-1"/>
                <w:szCs w:val="24"/>
              </w:rPr>
              <w:t xml:space="preserve">. </w:t>
            </w:r>
          </w:p>
          <w:p w14:paraId="0E8681A0" w14:textId="77777777" w:rsidR="00044E37" w:rsidRPr="00044E37" w:rsidRDefault="00044E37" w:rsidP="00044E37">
            <w:pPr>
              <w:pStyle w:val="ListParagraph"/>
              <w:numPr>
                <w:ilvl w:val="0"/>
                <w:numId w:val="34"/>
              </w:numPr>
              <w:spacing w:line="360" w:lineRule="auto"/>
              <w:rPr>
                <w:rFonts w:cs="Arial"/>
                <w:spacing w:val="-1"/>
                <w:szCs w:val="24"/>
              </w:rPr>
            </w:pPr>
            <w:r w:rsidRPr="00044E37">
              <w:rPr>
                <w:rFonts w:cs="Arial"/>
                <w:spacing w:val="-1"/>
                <w:szCs w:val="24"/>
              </w:rPr>
              <w:t xml:space="preserve">Is adaptable and resourceful. Understands organisation processes and quality principles, and applies improvement methods. </w:t>
            </w:r>
          </w:p>
          <w:p w14:paraId="59279829" w14:textId="77777777" w:rsidR="00044E37" w:rsidRPr="00044E37" w:rsidRDefault="00044E37" w:rsidP="00044E37">
            <w:pPr>
              <w:pStyle w:val="ListParagraph"/>
              <w:numPr>
                <w:ilvl w:val="0"/>
                <w:numId w:val="34"/>
              </w:numPr>
              <w:spacing w:line="360" w:lineRule="auto"/>
              <w:rPr>
                <w:rFonts w:cs="Arial"/>
                <w:spacing w:val="-1"/>
                <w:szCs w:val="24"/>
              </w:rPr>
            </w:pPr>
            <w:r w:rsidRPr="00044E37">
              <w:rPr>
                <w:rFonts w:cs="Arial"/>
                <w:spacing w:val="-1"/>
                <w:szCs w:val="24"/>
              </w:rPr>
              <w:t xml:space="preserve">Identifies and mitigates risks. </w:t>
            </w:r>
          </w:p>
          <w:p w14:paraId="5F055035" w14:textId="77777777" w:rsidR="00AC2C95" w:rsidRPr="00103F5A" w:rsidRDefault="00044E37" w:rsidP="00044E37">
            <w:pPr>
              <w:pStyle w:val="ListParagraph"/>
              <w:numPr>
                <w:ilvl w:val="0"/>
                <w:numId w:val="34"/>
              </w:numPr>
              <w:spacing w:after="200" w:line="360" w:lineRule="auto"/>
              <w:rPr>
                <w:rFonts w:cs="Arial"/>
                <w:spacing w:val="-1"/>
                <w:szCs w:val="24"/>
              </w:rPr>
            </w:pPr>
            <w:r w:rsidRPr="00044E37">
              <w:rPr>
                <w:rFonts w:cs="Arial"/>
                <w:spacing w:val="-1"/>
                <w:szCs w:val="24"/>
              </w:rPr>
              <w:t>Resolves standard problems in designated area.</w:t>
            </w:r>
          </w:p>
        </w:tc>
        <w:tc>
          <w:tcPr>
            <w:tcW w:w="5561" w:type="dxa"/>
          </w:tcPr>
          <w:p w14:paraId="69E2EFFF" w14:textId="77777777" w:rsidR="00044E37" w:rsidRPr="00044E37" w:rsidRDefault="00622027" w:rsidP="00044E37">
            <w:pPr>
              <w:pStyle w:val="ListParagraph"/>
              <w:numPr>
                <w:ilvl w:val="0"/>
                <w:numId w:val="34"/>
              </w:numPr>
              <w:spacing w:line="360" w:lineRule="auto"/>
              <w:rPr>
                <w:rFonts w:cs="Arial"/>
                <w:spacing w:val="-1"/>
                <w:szCs w:val="24"/>
              </w:rPr>
            </w:pPr>
            <w:r>
              <w:rPr>
                <w:rFonts w:cs="Arial"/>
                <w:spacing w:val="-1"/>
                <w:szCs w:val="24"/>
              </w:rPr>
              <w:t>D</w:t>
            </w:r>
            <w:r w:rsidR="00044E37" w:rsidRPr="00044E37">
              <w:rPr>
                <w:rFonts w:cs="Arial"/>
                <w:spacing w:val="-1"/>
                <w:szCs w:val="24"/>
              </w:rPr>
              <w:t>emonstrates research and maintains knowledge of current clinical practices internally and externally</w:t>
            </w:r>
            <w:r>
              <w:rPr>
                <w:rFonts w:cs="Arial"/>
                <w:spacing w:val="-1"/>
                <w:szCs w:val="24"/>
              </w:rPr>
              <w:t>.</w:t>
            </w:r>
          </w:p>
          <w:p w14:paraId="421DF54F" w14:textId="77777777" w:rsidR="00044E37" w:rsidRPr="00044E37" w:rsidRDefault="00622027" w:rsidP="00044E37">
            <w:pPr>
              <w:pStyle w:val="ListParagraph"/>
              <w:numPr>
                <w:ilvl w:val="0"/>
                <w:numId w:val="34"/>
              </w:numPr>
              <w:spacing w:line="360" w:lineRule="auto"/>
              <w:rPr>
                <w:rFonts w:cs="Arial"/>
                <w:spacing w:val="-1"/>
                <w:szCs w:val="24"/>
              </w:rPr>
            </w:pPr>
            <w:r>
              <w:rPr>
                <w:rFonts w:cs="Arial"/>
                <w:spacing w:val="-1"/>
                <w:szCs w:val="24"/>
              </w:rPr>
              <w:t>M</w:t>
            </w:r>
            <w:r w:rsidR="00044E37" w:rsidRPr="00044E37">
              <w:rPr>
                <w:rFonts w:cs="Arial"/>
                <w:spacing w:val="-1"/>
                <w:szCs w:val="24"/>
              </w:rPr>
              <w:t>akes recommendations utilising relevant clinical knowledge</w:t>
            </w:r>
            <w:r>
              <w:rPr>
                <w:rFonts w:cs="Arial"/>
                <w:spacing w:val="-1"/>
                <w:szCs w:val="24"/>
              </w:rPr>
              <w:t>.</w:t>
            </w:r>
          </w:p>
          <w:p w14:paraId="1258B237" w14:textId="77777777" w:rsidR="00044E37" w:rsidRPr="00044E37" w:rsidRDefault="00622027" w:rsidP="00044E37">
            <w:pPr>
              <w:pStyle w:val="ListParagraph"/>
              <w:numPr>
                <w:ilvl w:val="0"/>
                <w:numId w:val="34"/>
              </w:numPr>
              <w:spacing w:line="360" w:lineRule="auto"/>
              <w:rPr>
                <w:rFonts w:cs="Arial"/>
                <w:spacing w:val="-1"/>
                <w:szCs w:val="24"/>
              </w:rPr>
            </w:pPr>
            <w:r>
              <w:rPr>
                <w:rFonts w:cs="Arial"/>
                <w:spacing w:val="-1"/>
                <w:szCs w:val="24"/>
              </w:rPr>
              <w:t>C</w:t>
            </w:r>
            <w:r w:rsidR="00044E37" w:rsidRPr="00044E37">
              <w:rPr>
                <w:rFonts w:cs="Arial"/>
                <w:spacing w:val="-1"/>
                <w:szCs w:val="24"/>
              </w:rPr>
              <w:t>reatively improves procedures and policies to increase quality of service delivery</w:t>
            </w:r>
            <w:r>
              <w:rPr>
                <w:rFonts w:cs="Arial"/>
                <w:spacing w:val="-1"/>
                <w:szCs w:val="24"/>
              </w:rPr>
              <w:t>.</w:t>
            </w:r>
          </w:p>
          <w:p w14:paraId="6FB9ABA3" w14:textId="77777777" w:rsidR="00044E37" w:rsidRPr="00044E37" w:rsidRDefault="00622027" w:rsidP="00044E37">
            <w:pPr>
              <w:pStyle w:val="ListParagraph"/>
              <w:numPr>
                <w:ilvl w:val="0"/>
                <w:numId w:val="34"/>
              </w:numPr>
              <w:spacing w:line="360" w:lineRule="auto"/>
              <w:rPr>
                <w:rFonts w:cs="Arial"/>
                <w:spacing w:val="-1"/>
                <w:szCs w:val="24"/>
              </w:rPr>
            </w:pPr>
            <w:r>
              <w:rPr>
                <w:rFonts w:cs="Arial"/>
                <w:spacing w:val="-1"/>
                <w:szCs w:val="24"/>
              </w:rPr>
              <w:t>A</w:t>
            </w:r>
            <w:r w:rsidR="00044E37" w:rsidRPr="00044E37">
              <w:rPr>
                <w:rFonts w:cs="Arial"/>
                <w:spacing w:val="-1"/>
                <w:szCs w:val="24"/>
              </w:rPr>
              <w:t>pplies knowledge of the business of the organisation and sector</w:t>
            </w:r>
            <w:r>
              <w:rPr>
                <w:rFonts w:cs="Arial"/>
                <w:spacing w:val="-1"/>
                <w:szCs w:val="24"/>
              </w:rPr>
              <w:t>.</w:t>
            </w:r>
          </w:p>
          <w:p w14:paraId="40FA8D3E" w14:textId="77777777" w:rsidR="00AC2C95" w:rsidRDefault="00622027" w:rsidP="00044E37">
            <w:pPr>
              <w:pStyle w:val="ListParagraph"/>
              <w:numPr>
                <w:ilvl w:val="0"/>
                <w:numId w:val="34"/>
              </w:numPr>
              <w:spacing w:after="200" w:line="360" w:lineRule="auto"/>
              <w:rPr>
                <w:rFonts w:cs="Arial"/>
                <w:spacing w:val="-1"/>
                <w:szCs w:val="24"/>
              </w:rPr>
            </w:pPr>
            <w:r>
              <w:rPr>
                <w:rFonts w:cs="Arial"/>
                <w:spacing w:val="-1"/>
                <w:szCs w:val="24"/>
              </w:rPr>
              <w:t>R</w:t>
            </w:r>
            <w:r w:rsidR="00044E37" w:rsidRPr="00044E37">
              <w:rPr>
                <w:rFonts w:cs="Arial"/>
                <w:spacing w:val="-1"/>
                <w:szCs w:val="24"/>
              </w:rPr>
              <w:t>ecognises limitations of knowledge and where to access information or external expertise</w:t>
            </w:r>
            <w:r>
              <w:rPr>
                <w:rFonts w:cs="Arial"/>
                <w:spacing w:val="-1"/>
                <w:szCs w:val="24"/>
              </w:rPr>
              <w:t>.</w:t>
            </w:r>
          </w:p>
          <w:p w14:paraId="67095545" w14:textId="77777777" w:rsidR="00AE626E" w:rsidRPr="00850922" w:rsidRDefault="00AE626E">
            <w:pPr>
              <w:pStyle w:val="ListParagraph"/>
              <w:numPr>
                <w:ilvl w:val="0"/>
                <w:numId w:val="34"/>
              </w:numPr>
              <w:spacing w:after="200" w:line="360" w:lineRule="auto"/>
              <w:rPr>
                <w:rFonts w:cs="Arial"/>
                <w:spacing w:val="-1"/>
                <w:szCs w:val="24"/>
              </w:rPr>
            </w:pPr>
            <w:r>
              <w:rPr>
                <w:rFonts w:cs="Arial"/>
                <w:spacing w:val="-1"/>
                <w:szCs w:val="24"/>
              </w:rPr>
              <w:lastRenderedPageBreak/>
              <w:t xml:space="preserve">Where requested, will assist regional manager in facilitating growth within the programs </w:t>
            </w:r>
          </w:p>
        </w:tc>
      </w:tr>
      <w:tr w:rsidR="00AC2C95" w:rsidRPr="00103F5A" w14:paraId="5B3F44A7" w14:textId="77777777" w:rsidTr="00D40437">
        <w:tc>
          <w:tcPr>
            <w:tcW w:w="3110" w:type="dxa"/>
            <w:shd w:val="clear" w:color="auto" w:fill="652F90"/>
          </w:tcPr>
          <w:p w14:paraId="19CAD7B4" w14:textId="77777777" w:rsidR="00AC2C95" w:rsidRPr="00103F5A" w:rsidRDefault="00CF23E1" w:rsidP="000C4B31">
            <w:pPr>
              <w:spacing w:after="200" w:line="360" w:lineRule="auto"/>
              <w:rPr>
                <w:rFonts w:cs="Arial"/>
                <w:b/>
                <w:bCs/>
                <w:iCs/>
                <w:szCs w:val="24"/>
              </w:rPr>
            </w:pPr>
            <w:r w:rsidRPr="00D86D5E">
              <w:rPr>
                <w:rFonts w:cs="Arial"/>
                <w:b/>
                <w:bCs/>
                <w:iCs/>
                <w:color w:val="FFFFFF" w:themeColor="background1"/>
                <w:szCs w:val="24"/>
              </w:rPr>
              <w:lastRenderedPageBreak/>
              <w:t>Experience and q</w:t>
            </w:r>
            <w:r w:rsidR="00AC2C95" w:rsidRPr="00D86D5E">
              <w:rPr>
                <w:rFonts w:cs="Arial"/>
                <w:b/>
                <w:bCs/>
                <w:iCs/>
                <w:color w:val="FFFFFF" w:themeColor="background1"/>
                <w:szCs w:val="24"/>
              </w:rPr>
              <w:t>ualifications</w:t>
            </w:r>
          </w:p>
        </w:tc>
        <w:tc>
          <w:tcPr>
            <w:tcW w:w="5503" w:type="dxa"/>
          </w:tcPr>
          <w:p w14:paraId="15C1E098" w14:textId="77777777" w:rsidR="00044E37" w:rsidRPr="00044E37" w:rsidRDefault="00044E37" w:rsidP="00044E37">
            <w:pPr>
              <w:pStyle w:val="ListParagraph"/>
              <w:numPr>
                <w:ilvl w:val="0"/>
                <w:numId w:val="39"/>
              </w:numPr>
              <w:spacing w:line="360" w:lineRule="auto"/>
              <w:rPr>
                <w:rFonts w:cs="Arial"/>
                <w:spacing w:val="-1"/>
                <w:szCs w:val="24"/>
              </w:rPr>
            </w:pPr>
            <w:r w:rsidRPr="00044E37">
              <w:rPr>
                <w:rFonts w:cs="Arial"/>
                <w:spacing w:val="-1"/>
                <w:szCs w:val="24"/>
              </w:rPr>
              <w:t xml:space="preserve">A relevant tertiary qualification and/or equivalent. </w:t>
            </w:r>
          </w:p>
          <w:p w14:paraId="49D1F6A4" w14:textId="77777777" w:rsidR="00044E37" w:rsidRPr="00044E37" w:rsidRDefault="00044E37" w:rsidP="00044E37">
            <w:pPr>
              <w:pStyle w:val="ListParagraph"/>
              <w:numPr>
                <w:ilvl w:val="0"/>
                <w:numId w:val="39"/>
              </w:numPr>
              <w:spacing w:line="360" w:lineRule="auto"/>
              <w:rPr>
                <w:rFonts w:cs="Arial"/>
                <w:spacing w:val="-1"/>
                <w:szCs w:val="24"/>
              </w:rPr>
            </w:pPr>
            <w:r w:rsidRPr="00044E37">
              <w:rPr>
                <w:rFonts w:cs="Arial"/>
                <w:spacing w:val="-1"/>
                <w:szCs w:val="24"/>
              </w:rPr>
              <w:t xml:space="preserve">Fully proficient professional. </w:t>
            </w:r>
          </w:p>
          <w:p w14:paraId="587028FA" w14:textId="77777777" w:rsidR="00AC2C95" w:rsidRDefault="00044E37" w:rsidP="00044E37">
            <w:pPr>
              <w:pStyle w:val="ListParagraph"/>
              <w:numPr>
                <w:ilvl w:val="0"/>
                <w:numId w:val="39"/>
              </w:numPr>
              <w:spacing w:after="200" w:line="360" w:lineRule="auto"/>
              <w:rPr>
                <w:rFonts w:cs="Arial"/>
                <w:spacing w:val="-1"/>
                <w:szCs w:val="24"/>
              </w:rPr>
            </w:pPr>
            <w:r w:rsidRPr="00044E37">
              <w:rPr>
                <w:rFonts w:cs="Arial"/>
                <w:spacing w:val="-1"/>
                <w:szCs w:val="24"/>
              </w:rPr>
              <w:t>Undertakes regular professional development.</w:t>
            </w:r>
          </w:p>
          <w:p w14:paraId="16EFE01A" w14:textId="0477401B" w:rsidR="00862C7B" w:rsidRPr="00AC332E" w:rsidRDefault="00862C7B" w:rsidP="00044E37">
            <w:pPr>
              <w:pStyle w:val="ListParagraph"/>
              <w:numPr>
                <w:ilvl w:val="0"/>
                <w:numId w:val="39"/>
              </w:numPr>
              <w:spacing w:after="200" w:line="360" w:lineRule="auto"/>
              <w:rPr>
                <w:rFonts w:cs="Arial"/>
                <w:spacing w:val="-1"/>
                <w:szCs w:val="24"/>
              </w:rPr>
            </w:pPr>
            <w:r>
              <w:rPr>
                <w:rFonts w:cs="Arial"/>
                <w:spacing w:val="-1"/>
                <w:szCs w:val="24"/>
              </w:rPr>
              <w:t xml:space="preserve">Holds behaviour support practitioner suitability level of proficient level or above </w:t>
            </w:r>
          </w:p>
        </w:tc>
        <w:tc>
          <w:tcPr>
            <w:tcW w:w="5561" w:type="dxa"/>
          </w:tcPr>
          <w:p w14:paraId="0B74F5DA" w14:textId="77777777" w:rsidR="00044E37" w:rsidRPr="00044E37" w:rsidRDefault="00622027" w:rsidP="00044E37">
            <w:pPr>
              <w:pStyle w:val="ListParagraph"/>
              <w:numPr>
                <w:ilvl w:val="0"/>
                <w:numId w:val="36"/>
              </w:numPr>
              <w:spacing w:line="360" w:lineRule="auto"/>
              <w:rPr>
                <w:rFonts w:cs="Arial"/>
                <w:spacing w:val="-1"/>
                <w:szCs w:val="24"/>
              </w:rPr>
            </w:pPr>
            <w:r>
              <w:rPr>
                <w:rFonts w:cs="Arial"/>
                <w:spacing w:val="-1"/>
                <w:szCs w:val="24"/>
              </w:rPr>
              <w:t>S</w:t>
            </w:r>
            <w:r w:rsidR="00044E37" w:rsidRPr="00044E37">
              <w:rPr>
                <w:rFonts w:cs="Arial"/>
                <w:spacing w:val="-1"/>
                <w:szCs w:val="24"/>
              </w:rPr>
              <w:t>hows commitment to ongoing professional development</w:t>
            </w:r>
            <w:r>
              <w:rPr>
                <w:rFonts w:cs="Arial"/>
                <w:spacing w:val="-1"/>
                <w:szCs w:val="24"/>
              </w:rPr>
              <w:t>.</w:t>
            </w:r>
          </w:p>
          <w:p w14:paraId="21086CB6" w14:textId="77777777" w:rsidR="00AC2C95" w:rsidRPr="00044E37" w:rsidRDefault="00622027" w:rsidP="00044E37">
            <w:pPr>
              <w:pStyle w:val="ListParagraph"/>
              <w:numPr>
                <w:ilvl w:val="0"/>
                <w:numId w:val="36"/>
              </w:numPr>
              <w:spacing w:line="360" w:lineRule="auto"/>
              <w:rPr>
                <w:rFonts w:cs="Arial"/>
                <w:spacing w:val="-1"/>
                <w:szCs w:val="24"/>
              </w:rPr>
            </w:pPr>
            <w:r>
              <w:rPr>
                <w:rFonts w:cs="Arial"/>
                <w:spacing w:val="-1"/>
                <w:szCs w:val="24"/>
              </w:rPr>
              <w:t>A</w:t>
            </w:r>
            <w:r w:rsidR="00044E37" w:rsidRPr="00044E37">
              <w:rPr>
                <w:rFonts w:cs="Arial"/>
                <w:spacing w:val="-1"/>
                <w:szCs w:val="24"/>
              </w:rPr>
              <w:t>ttends appropriate development activities for role</w:t>
            </w:r>
            <w:r w:rsidR="00044E37">
              <w:rPr>
                <w:rFonts w:cs="Arial"/>
                <w:spacing w:val="-1"/>
                <w:szCs w:val="24"/>
              </w:rPr>
              <w:t>.</w:t>
            </w:r>
          </w:p>
        </w:tc>
      </w:tr>
    </w:tbl>
    <w:p w14:paraId="25399FE6" w14:textId="77777777" w:rsidR="00E42224" w:rsidRDefault="00E42224" w:rsidP="006C3E40">
      <w:pPr>
        <w:spacing w:line="360" w:lineRule="auto"/>
      </w:pPr>
    </w:p>
    <w:p w14:paraId="2EB7FD3E" w14:textId="77777777" w:rsidR="00E42224" w:rsidRPr="00E42224" w:rsidRDefault="00E42224" w:rsidP="00E463B5">
      <w:pPr>
        <w:pStyle w:val="Heading2"/>
      </w:pPr>
      <w:r>
        <w:t>Function</w:t>
      </w:r>
      <w:r w:rsidR="006C3E40">
        <w:t>al</w:t>
      </w:r>
      <w:r>
        <w:t xml:space="preserve"> requirements</w:t>
      </w:r>
    </w:p>
    <w:tbl>
      <w:tblPr>
        <w:tblStyle w:val="TableGrid"/>
        <w:tblW w:w="0" w:type="auto"/>
        <w:tblLook w:val="04A0" w:firstRow="1" w:lastRow="0" w:firstColumn="1" w:lastColumn="0" w:noHBand="0" w:noVBand="1"/>
      </w:tblPr>
      <w:tblGrid>
        <w:gridCol w:w="3046"/>
        <w:gridCol w:w="5435"/>
        <w:gridCol w:w="5467"/>
      </w:tblGrid>
      <w:tr w:rsidR="00AC2C95" w:rsidRPr="007E5864" w14:paraId="0BCDA324" w14:textId="77777777" w:rsidTr="00D40437">
        <w:trPr>
          <w:trHeight w:val="511"/>
          <w:tblHeader/>
        </w:trPr>
        <w:tc>
          <w:tcPr>
            <w:tcW w:w="3085" w:type="dxa"/>
            <w:shd w:val="clear" w:color="auto" w:fill="652F90"/>
          </w:tcPr>
          <w:p w14:paraId="637B0053" w14:textId="77777777" w:rsidR="00AC2C95" w:rsidRPr="00D40437" w:rsidRDefault="00E42224" w:rsidP="000C4B31">
            <w:pPr>
              <w:pStyle w:val="BodyTextIndent"/>
              <w:tabs>
                <w:tab w:val="left" w:pos="3575"/>
                <w:tab w:val="left" w:pos="9965"/>
              </w:tabs>
              <w:spacing w:before="0" w:after="200" w:line="360" w:lineRule="auto"/>
              <w:ind w:left="0"/>
              <w:contextualSpacing/>
              <w:rPr>
                <w:rFonts w:cs="Arial"/>
                <w:b/>
                <w:color w:val="FFFFFF" w:themeColor="background1"/>
                <w:szCs w:val="24"/>
              </w:rPr>
            </w:pPr>
            <w:bookmarkStart w:id="2" w:name="Title_3"/>
            <w:bookmarkEnd w:id="2"/>
            <w:r w:rsidRPr="00D40437">
              <w:rPr>
                <w:rFonts w:cs="Arial"/>
                <w:b/>
                <w:color w:val="FFFFFF" w:themeColor="background1"/>
                <w:szCs w:val="24"/>
              </w:rPr>
              <w:t>Key r</w:t>
            </w:r>
            <w:r w:rsidR="00AC2C95" w:rsidRPr="00D40437">
              <w:rPr>
                <w:rFonts w:cs="Arial"/>
                <w:b/>
                <w:color w:val="FFFFFF" w:themeColor="background1"/>
                <w:szCs w:val="24"/>
              </w:rPr>
              <w:t>esponsibility</w:t>
            </w:r>
            <w:r w:rsidRPr="00D40437">
              <w:rPr>
                <w:rFonts w:cs="Arial"/>
                <w:b/>
                <w:color w:val="FFFFFF" w:themeColor="background1"/>
                <w:szCs w:val="24"/>
              </w:rPr>
              <w:t xml:space="preserve"> a</w:t>
            </w:r>
            <w:r w:rsidR="00AC2C95" w:rsidRPr="00D40437">
              <w:rPr>
                <w:rFonts w:cs="Arial"/>
                <w:b/>
                <w:color w:val="FFFFFF" w:themeColor="background1"/>
                <w:szCs w:val="24"/>
              </w:rPr>
              <w:t xml:space="preserve">reas </w:t>
            </w:r>
          </w:p>
        </w:tc>
        <w:tc>
          <w:tcPr>
            <w:tcW w:w="5528" w:type="dxa"/>
            <w:shd w:val="clear" w:color="auto" w:fill="652F90"/>
          </w:tcPr>
          <w:p w14:paraId="00C850F7" w14:textId="77777777" w:rsidR="00AC2C95" w:rsidRPr="00D40437" w:rsidRDefault="00AC2C95" w:rsidP="000C4B31">
            <w:pPr>
              <w:pStyle w:val="BodyTextIndent"/>
              <w:tabs>
                <w:tab w:val="left" w:pos="3575"/>
                <w:tab w:val="left" w:pos="9965"/>
              </w:tabs>
              <w:spacing w:before="0" w:after="200" w:line="360" w:lineRule="auto"/>
              <w:contextualSpacing/>
              <w:rPr>
                <w:rFonts w:cs="Arial"/>
                <w:b/>
                <w:color w:val="FFFFFF" w:themeColor="background1"/>
                <w:szCs w:val="24"/>
              </w:rPr>
            </w:pPr>
            <w:r w:rsidRPr="00D40437">
              <w:rPr>
                <w:rFonts w:cs="Arial"/>
                <w:b/>
                <w:color w:val="FFFFFF" w:themeColor="background1"/>
                <w:szCs w:val="24"/>
              </w:rPr>
              <w:t>C</w:t>
            </w:r>
            <w:r w:rsidR="00E42224" w:rsidRPr="00D40437">
              <w:rPr>
                <w:rFonts w:cs="Arial"/>
                <w:b/>
                <w:color w:val="FFFFFF" w:themeColor="background1"/>
                <w:szCs w:val="24"/>
              </w:rPr>
              <w:t>apability r</w:t>
            </w:r>
            <w:r w:rsidRPr="00D40437">
              <w:rPr>
                <w:rFonts w:cs="Arial"/>
                <w:b/>
                <w:color w:val="FFFFFF" w:themeColor="background1"/>
                <w:szCs w:val="24"/>
              </w:rPr>
              <w:t>equirements</w:t>
            </w:r>
          </w:p>
        </w:tc>
        <w:tc>
          <w:tcPr>
            <w:tcW w:w="5561" w:type="dxa"/>
            <w:shd w:val="clear" w:color="auto" w:fill="652F90"/>
          </w:tcPr>
          <w:p w14:paraId="1FD6BAEC" w14:textId="77777777" w:rsidR="00AC2C95" w:rsidRPr="00D40437" w:rsidRDefault="00E42224" w:rsidP="000C4B31">
            <w:pPr>
              <w:pStyle w:val="BodyTextIndent"/>
              <w:tabs>
                <w:tab w:val="left" w:pos="3575"/>
                <w:tab w:val="left" w:pos="9965"/>
              </w:tabs>
              <w:spacing w:before="0" w:after="200" w:line="360" w:lineRule="auto"/>
              <w:contextualSpacing/>
              <w:rPr>
                <w:rFonts w:cs="Arial"/>
                <w:b/>
                <w:color w:val="FFFFFF" w:themeColor="background1"/>
                <w:szCs w:val="24"/>
              </w:rPr>
            </w:pPr>
            <w:r w:rsidRPr="00D40437">
              <w:rPr>
                <w:rFonts w:cs="Arial"/>
                <w:b/>
                <w:color w:val="FFFFFF" w:themeColor="background1"/>
                <w:szCs w:val="24"/>
              </w:rPr>
              <w:t>Key performance m</w:t>
            </w:r>
            <w:r w:rsidR="00AC2C95" w:rsidRPr="00D40437">
              <w:rPr>
                <w:rFonts w:cs="Arial"/>
                <w:b/>
                <w:color w:val="FFFFFF" w:themeColor="background1"/>
                <w:szCs w:val="24"/>
              </w:rPr>
              <w:t>easures</w:t>
            </w:r>
          </w:p>
        </w:tc>
      </w:tr>
      <w:tr w:rsidR="00AC2C95" w:rsidRPr="007E5864" w14:paraId="4D46AC0D" w14:textId="77777777" w:rsidTr="00D40437">
        <w:tc>
          <w:tcPr>
            <w:tcW w:w="3085" w:type="dxa"/>
            <w:shd w:val="clear" w:color="auto" w:fill="652F90"/>
          </w:tcPr>
          <w:p w14:paraId="6AF84BEB" w14:textId="77777777" w:rsidR="00AC2C95" w:rsidRPr="007E5864" w:rsidRDefault="00E42224" w:rsidP="000C4B31">
            <w:pPr>
              <w:pStyle w:val="BodyTextIndent"/>
              <w:tabs>
                <w:tab w:val="left" w:pos="3575"/>
                <w:tab w:val="left" w:pos="9965"/>
              </w:tabs>
              <w:spacing w:before="0" w:after="200" w:line="360" w:lineRule="auto"/>
              <w:ind w:left="0"/>
              <w:contextualSpacing/>
              <w:rPr>
                <w:rFonts w:cs="Arial"/>
                <w:b/>
                <w:szCs w:val="24"/>
              </w:rPr>
            </w:pPr>
            <w:r w:rsidRPr="00D86D5E">
              <w:rPr>
                <w:rFonts w:cs="Arial"/>
                <w:b/>
                <w:color w:val="FFFFFF" w:themeColor="background1"/>
                <w:szCs w:val="24"/>
              </w:rPr>
              <w:t>Person centred knowledge and a</w:t>
            </w:r>
            <w:r w:rsidR="00AC2C95" w:rsidRPr="00D86D5E">
              <w:rPr>
                <w:rFonts w:cs="Arial"/>
                <w:b/>
                <w:color w:val="FFFFFF" w:themeColor="background1"/>
                <w:szCs w:val="24"/>
              </w:rPr>
              <w:t>pplication</w:t>
            </w:r>
          </w:p>
        </w:tc>
        <w:tc>
          <w:tcPr>
            <w:tcW w:w="5528" w:type="dxa"/>
          </w:tcPr>
          <w:p w14:paraId="52856287" w14:textId="77777777" w:rsidR="00DF338E" w:rsidRPr="00DF338E" w:rsidRDefault="00DF338E" w:rsidP="00DF338E">
            <w:pPr>
              <w:pStyle w:val="Default"/>
              <w:numPr>
                <w:ilvl w:val="0"/>
                <w:numId w:val="22"/>
              </w:numPr>
              <w:spacing w:line="360" w:lineRule="auto"/>
              <w:contextualSpacing/>
              <w:rPr>
                <w:spacing w:val="-1"/>
              </w:rPr>
            </w:pPr>
            <w:r w:rsidRPr="00DF338E">
              <w:rPr>
                <w:spacing w:val="-1"/>
              </w:rPr>
              <w:t xml:space="preserve">Identifies and acts on opportunities for improvement of policies and practices to reflect and enhance person centred approaches. </w:t>
            </w:r>
          </w:p>
          <w:p w14:paraId="6221C9B4" w14:textId="77777777" w:rsidR="00DF338E" w:rsidRPr="00DF338E" w:rsidRDefault="00DF338E" w:rsidP="00DF338E">
            <w:pPr>
              <w:pStyle w:val="Default"/>
              <w:numPr>
                <w:ilvl w:val="0"/>
                <w:numId w:val="22"/>
              </w:numPr>
              <w:spacing w:line="360" w:lineRule="auto"/>
              <w:contextualSpacing/>
              <w:rPr>
                <w:spacing w:val="-1"/>
              </w:rPr>
            </w:pPr>
            <w:r w:rsidRPr="00DF338E">
              <w:rPr>
                <w:spacing w:val="-1"/>
              </w:rPr>
              <w:lastRenderedPageBreak/>
              <w:t xml:space="preserve">Using thorough and advanced knowledge and understanding of the principles of person centred approaches, develops and implements support, training and service offerings for an individual based on their choices, goals and aspirations. </w:t>
            </w:r>
          </w:p>
          <w:p w14:paraId="4543F77A" w14:textId="77777777" w:rsidR="00DF338E" w:rsidRPr="00DF338E" w:rsidRDefault="00DF338E" w:rsidP="00DF338E">
            <w:pPr>
              <w:pStyle w:val="Default"/>
              <w:numPr>
                <w:ilvl w:val="0"/>
                <w:numId w:val="22"/>
              </w:numPr>
              <w:spacing w:line="360" w:lineRule="auto"/>
              <w:contextualSpacing/>
              <w:rPr>
                <w:spacing w:val="-1"/>
              </w:rPr>
            </w:pPr>
            <w:r w:rsidRPr="00DF338E">
              <w:rPr>
                <w:spacing w:val="-1"/>
              </w:rPr>
              <w:t xml:space="preserve">Initiates more complex person centred tools and processes. </w:t>
            </w:r>
          </w:p>
          <w:p w14:paraId="5B79CB2D" w14:textId="77777777" w:rsidR="00AC2C95" w:rsidRPr="00B20B2C" w:rsidRDefault="00DF338E" w:rsidP="00DF338E">
            <w:pPr>
              <w:pStyle w:val="Default"/>
              <w:numPr>
                <w:ilvl w:val="0"/>
                <w:numId w:val="22"/>
              </w:numPr>
              <w:spacing w:after="200" w:line="360" w:lineRule="auto"/>
              <w:contextualSpacing/>
              <w:rPr>
                <w:spacing w:val="-1"/>
              </w:rPr>
            </w:pPr>
            <w:r w:rsidRPr="00DF338E">
              <w:rPr>
                <w:spacing w:val="-1"/>
              </w:rPr>
              <w:t>May undertake planning and make recommendations regarding process improvements</w:t>
            </w:r>
            <w:r w:rsidR="00622027">
              <w:rPr>
                <w:spacing w:val="-1"/>
              </w:rPr>
              <w:t>.</w:t>
            </w:r>
          </w:p>
        </w:tc>
        <w:tc>
          <w:tcPr>
            <w:tcW w:w="5561" w:type="dxa"/>
          </w:tcPr>
          <w:p w14:paraId="6A745E9A" w14:textId="77777777" w:rsidR="00DF338E" w:rsidRPr="00DF338E" w:rsidRDefault="00622027" w:rsidP="00DF338E">
            <w:pPr>
              <w:pStyle w:val="ListParagraph"/>
              <w:numPr>
                <w:ilvl w:val="0"/>
                <w:numId w:val="23"/>
              </w:numPr>
              <w:autoSpaceDE w:val="0"/>
              <w:autoSpaceDN w:val="0"/>
              <w:adjustRightInd w:val="0"/>
              <w:spacing w:line="360" w:lineRule="auto"/>
              <w:rPr>
                <w:rFonts w:cs="Arial"/>
                <w:szCs w:val="24"/>
              </w:rPr>
            </w:pPr>
            <w:r>
              <w:rPr>
                <w:rFonts w:cs="Arial"/>
                <w:szCs w:val="24"/>
              </w:rPr>
              <w:lastRenderedPageBreak/>
              <w:t>M</w:t>
            </w:r>
            <w:r w:rsidR="00DF338E" w:rsidRPr="00DF338E">
              <w:rPr>
                <w:rFonts w:cs="Arial"/>
                <w:szCs w:val="24"/>
              </w:rPr>
              <w:t>akes realistic, research</w:t>
            </w:r>
            <w:r>
              <w:rPr>
                <w:rFonts w:cs="Arial"/>
                <w:szCs w:val="24"/>
              </w:rPr>
              <w:t>, evidence based, and strategically-</w:t>
            </w:r>
            <w:r w:rsidR="00DF338E" w:rsidRPr="00DF338E">
              <w:rPr>
                <w:rFonts w:cs="Arial"/>
                <w:szCs w:val="24"/>
              </w:rPr>
              <w:t>aligned recommendations to managers</w:t>
            </w:r>
            <w:r>
              <w:rPr>
                <w:rFonts w:cs="Arial"/>
                <w:szCs w:val="24"/>
              </w:rPr>
              <w:t>.</w:t>
            </w:r>
            <w:r w:rsidR="00DF338E" w:rsidRPr="00DF338E">
              <w:rPr>
                <w:rFonts w:cs="Arial"/>
                <w:szCs w:val="24"/>
              </w:rPr>
              <w:t xml:space="preserve"> </w:t>
            </w:r>
          </w:p>
          <w:p w14:paraId="0D5E314F" w14:textId="77777777" w:rsidR="00DF338E" w:rsidRPr="00DF338E" w:rsidRDefault="00622027" w:rsidP="00DF338E">
            <w:pPr>
              <w:pStyle w:val="ListParagraph"/>
              <w:numPr>
                <w:ilvl w:val="0"/>
                <w:numId w:val="23"/>
              </w:numPr>
              <w:autoSpaceDE w:val="0"/>
              <w:autoSpaceDN w:val="0"/>
              <w:adjustRightInd w:val="0"/>
              <w:spacing w:line="360" w:lineRule="auto"/>
              <w:rPr>
                <w:rFonts w:cs="Arial"/>
                <w:szCs w:val="24"/>
              </w:rPr>
            </w:pPr>
            <w:r>
              <w:rPr>
                <w:rFonts w:cs="Arial"/>
                <w:szCs w:val="24"/>
              </w:rPr>
              <w:lastRenderedPageBreak/>
              <w:t>P</w:t>
            </w:r>
            <w:r w:rsidR="00DF338E" w:rsidRPr="00DF338E">
              <w:rPr>
                <w:rFonts w:cs="Arial"/>
                <w:szCs w:val="24"/>
              </w:rPr>
              <w:t>rovides input into the development of clinical tools based on hands-on clinical experience</w:t>
            </w:r>
            <w:r>
              <w:rPr>
                <w:rFonts w:cs="Arial"/>
                <w:szCs w:val="24"/>
              </w:rPr>
              <w:t>.</w:t>
            </w:r>
          </w:p>
          <w:p w14:paraId="719664BC" w14:textId="77777777" w:rsidR="00DF338E" w:rsidRPr="00DF338E" w:rsidRDefault="00622027" w:rsidP="00DF338E">
            <w:pPr>
              <w:pStyle w:val="ListParagraph"/>
              <w:numPr>
                <w:ilvl w:val="0"/>
                <w:numId w:val="23"/>
              </w:numPr>
              <w:autoSpaceDE w:val="0"/>
              <w:autoSpaceDN w:val="0"/>
              <w:adjustRightInd w:val="0"/>
              <w:spacing w:line="360" w:lineRule="auto"/>
              <w:rPr>
                <w:rFonts w:cs="Arial"/>
                <w:szCs w:val="24"/>
              </w:rPr>
            </w:pPr>
            <w:r>
              <w:rPr>
                <w:rFonts w:cs="Arial"/>
                <w:szCs w:val="24"/>
              </w:rPr>
              <w:t>C</w:t>
            </w:r>
            <w:r w:rsidR="00DF338E" w:rsidRPr="00DF338E">
              <w:rPr>
                <w:rFonts w:cs="Arial"/>
                <w:szCs w:val="24"/>
              </w:rPr>
              <w:t>ollects and passes on to supervisors their input on needs and issues in the team based on their work with less experienced professionals</w:t>
            </w:r>
            <w:r>
              <w:rPr>
                <w:rFonts w:cs="Arial"/>
                <w:szCs w:val="24"/>
              </w:rPr>
              <w:t>.</w:t>
            </w:r>
          </w:p>
          <w:p w14:paraId="31A3739D" w14:textId="77777777" w:rsidR="00DF338E" w:rsidRPr="00DF338E" w:rsidRDefault="00622027" w:rsidP="00DF338E">
            <w:pPr>
              <w:pStyle w:val="ListParagraph"/>
              <w:numPr>
                <w:ilvl w:val="0"/>
                <w:numId w:val="23"/>
              </w:numPr>
              <w:autoSpaceDE w:val="0"/>
              <w:autoSpaceDN w:val="0"/>
              <w:adjustRightInd w:val="0"/>
              <w:spacing w:line="360" w:lineRule="auto"/>
              <w:rPr>
                <w:rFonts w:cs="Arial"/>
                <w:szCs w:val="24"/>
              </w:rPr>
            </w:pPr>
            <w:r>
              <w:rPr>
                <w:rFonts w:cs="Arial"/>
                <w:szCs w:val="24"/>
              </w:rPr>
              <w:t>C</w:t>
            </w:r>
            <w:r w:rsidR="00DF338E" w:rsidRPr="00DF338E">
              <w:rPr>
                <w:rFonts w:cs="Arial"/>
                <w:szCs w:val="24"/>
              </w:rPr>
              <w:t>oaches and mentors more junior roles in all areas</w:t>
            </w:r>
            <w:r>
              <w:rPr>
                <w:rFonts w:cs="Arial"/>
                <w:szCs w:val="24"/>
              </w:rPr>
              <w:t>.</w:t>
            </w:r>
          </w:p>
          <w:p w14:paraId="6697167D" w14:textId="77777777" w:rsidR="00AC2C95" w:rsidRPr="00DF338E" w:rsidRDefault="00622027" w:rsidP="00DF338E">
            <w:pPr>
              <w:pStyle w:val="ListParagraph"/>
              <w:numPr>
                <w:ilvl w:val="0"/>
                <w:numId w:val="23"/>
              </w:numPr>
              <w:autoSpaceDE w:val="0"/>
              <w:autoSpaceDN w:val="0"/>
              <w:adjustRightInd w:val="0"/>
              <w:spacing w:line="360" w:lineRule="auto"/>
              <w:rPr>
                <w:rFonts w:cs="Arial"/>
                <w:szCs w:val="24"/>
              </w:rPr>
            </w:pPr>
            <w:r>
              <w:rPr>
                <w:rFonts w:cs="Arial"/>
                <w:szCs w:val="24"/>
              </w:rPr>
              <w:t>G</w:t>
            </w:r>
            <w:r w:rsidR="00DF338E" w:rsidRPr="00DF338E">
              <w:rPr>
                <w:rFonts w:cs="Arial"/>
                <w:szCs w:val="24"/>
              </w:rPr>
              <w:t>uides and role models cl</w:t>
            </w:r>
            <w:r w:rsidR="00DF338E">
              <w:rPr>
                <w:rFonts w:cs="Arial"/>
                <w:szCs w:val="24"/>
              </w:rPr>
              <w:t>inical practice for other staff</w:t>
            </w:r>
            <w:r w:rsidR="00B20B2C" w:rsidRPr="00DF338E">
              <w:rPr>
                <w:rFonts w:cs="Arial"/>
                <w:szCs w:val="24"/>
              </w:rPr>
              <w:t>.</w:t>
            </w:r>
          </w:p>
        </w:tc>
      </w:tr>
      <w:tr w:rsidR="00AC2C95" w:rsidRPr="007E5864" w14:paraId="64239990" w14:textId="77777777" w:rsidTr="00D40437">
        <w:tc>
          <w:tcPr>
            <w:tcW w:w="3085" w:type="dxa"/>
            <w:shd w:val="clear" w:color="auto" w:fill="652F90"/>
          </w:tcPr>
          <w:p w14:paraId="2B43451E" w14:textId="77777777" w:rsidR="00AC2C95" w:rsidRPr="007E5864" w:rsidRDefault="00D86D5E" w:rsidP="000C4B31">
            <w:pPr>
              <w:pStyle w:val="BodyTextIndent"/>
              <w:tabs>
                <w:tab w:val="left" w:pos="3575"/>
                <w:tab w:val="left" w:pos="9965"/>
              </w:tabs>
              <w:spacing w:before="0" w:after="200" w:line="360" w:lineRule="auto"/>
              <w:ind w:left="0"/>
              <w:contextualSpacing/>
              <w:rPr>
                <w:rFonts w:cs="Arial"/>
                <w:b/>
                <w:szCs w:val="24"/>
              </w:rPr>
            </w:pPr>
            <w:r w:rsidRPr="00D86D5E">
              <w:rPr>
                <w:rFonts w:cs="Arial"/>
                <w:b/>
                <w:color w:val="FFFFFF" w:themeColor="background1"/>
                <w:szCs w:val="24"/>
              </w:rPr>
              <w:lastRenderedPageBreak/>
              <w:t>Service delivery</w:t>
            </w:r>
          </w:p>
        </w:tc>
        <w:tc>
          <w:tcPr>
            <w:tcW w:w="5528" w:type="dxa"/>
          </w:tcPr>
          <w:p w14:paraId="4EBF53EF" w14:textId="77777777" w:rsidR="00DF338E" w:rsidRPr="00DF338E" w:rsidRDefault="00DF338E" w:rsidP="00DF338E">
            <w:pPr>
              <w:pStyle w:val="Default"/>
              <w:numPr>
                <w:ilvl w:val="0"/>
                <w:numId w:val="24"/>
              </w:numPr>
              <w:spacing w:line="360" w:lineRule="auto"/>
              <w:contextualSpacing/>
              <w:rPr>
                <w:spacing w:val="-1"/>
              </w:rPr>
            </w:pPr>
            <w:r w:rsidRPr="00DF338E">
              <w:rPr>
                <w:spacing w:val="-1"/>
              </w:rPr>
              <w:t xml:space="preserve">Delivers services using an in depth knowledge of several disability support areas. </w:t>
            </w:r>
          </w:p>
          <w:p w14:paraId="1D03CEF8" w14:textId="77777777" w:rsidR="00DF338E" w:rsidRPr="00DF338E" w:rsidRDefault="00DF338E" w:rsidP="00DF338E">
            <w:pPr>
              <w:pStyle w:val="Default"/>
              <w:numPr>
                <w:ilvl w:val="0"/>
                <w:numId w:val="24"/>
              </w:numPr>
              <w:spacing w:line="360" w:lineRule="auto"/>
              <w:contextualSpacing/>
              <w:rPr>
                <w:spacing w:val="-1"/>
              </w:rPr>
            </w:pPr>
            <w:r w:rsidRPr="00DF338E">
              <w:rPr>
                <w:spacing w:val="-1"/>
              </w:rPr>
              <w:t xml:space="preserve">Has an explicit knowledge of a number of direct assessment, therapy and intervention techniques and/or service coordination areas. </w:t>
            </w:r>
          </w:p>
          <w:p w14:paraId="3627BD16" w14:textId="77777777" w:rsidR="00DF338E" w:rsidRPr="00DF338E" w:rsidRDefault="00DF338E" w:rsidP="00DF338E">
            <w:pPr>
              <w:pStyle w:val="Default"/>
              <w:numPr>
                <w:ilvl w:val="0"/>
                <w:numId w:val="24"/>
              </w:numPr>
              <w:spacing w:line="360" w:lineRule="auto"/>
              <w:contextualSpacing/>
              <w:rPr>
                <w:spacing w:val="-1"/>
              </w:rPr>
            </w:pPr>
            <w:r w:rsidRPr="00DF338E">
              <w:rPr>
                <w:spacing w:val="-1"/>
              </w:rPr>
              <w:lastRenderedPageBreak/>
              <w:t xml:space="preserve">Has an understanding of </w:t>
            </w:r>
            <w:r w:rsidR="001B59B9">
              <w:rPr>
                <w:spacing w:val="-1"/>
              </w:rPr>
              <w:t>positive behaviour support frameworks</w:t>
            </w:r>
            <w:r w:rsidR="001B59B9" w:rsidRPr="00DF338E">
              <w:rPr>
                <w:spacing w:val="-1"/>
              </w:rPr>
              <w:t xml:space="preserve"> </w:t>
            </w:r>
            <w:r w:rsidRPr="00DF338E">
              <w:rPr>
                <w:spacing w:val="-1"/>
              </w:rPr>
              <w:t xml:space="preserve">and wellbeing issues; collaborates with other disciplines. </w:t>
            </w:r>
          </w:p>
          <w:p w14:paraId="2D8DC94A" w14:textId="77777777" w:rsidR="00DF338E" w:rsidRPr="00DF338E" w:rsidRDefault="00DF338E" w:rsidP="00DF338E">
            <w:pPr>
              <w:pStyle w:val="Default"/>
              <w:numPr>
                <w:ilvl w:val="0"/>
                <w:numId w:val="24"/>
              </w:numPr>
              <w:spacing w:line="360" w:lineRule="auto"/>
              <w:contextualSpacing/>
              <w:rPr>
                <w:spacing w:val="-1"/>
              </w:rPr>
            </w:pPr>
            <w:r w:rsidRPr="00DF338E">
              <w:rPr>
                <w:spacing w:val="-1"/>
              </w:rPr>
              <w:t xml:space="preserve">Draws on a number of methodologies and techniques. </w:t>
            </w:r>
          </w:p>
          <w:p w14:paraId="336FDC9F" w14:textId="77777777" w:rsidR="00DF338E" w:rsidRPr="00DF338E" w:rsidRDefault="00DF338E" w:rsidP="00DF338E">
            <w:pPr>
              <w:pStyle w:val="Default"/>
              <w:numPr>
                <w:ilvl w:val="0"/>
                <w:numId w:val="24"/>
              </w:numPr>
              <w:spacing w:line="360" w:lineRule="auto"/>
              <w:contextualSpacing/>
              <w:rPr>
                <w:spacing w:val="-1"/>
              </w:rPr>
            </w:pPr>
            <w:r w:rsidRPr="00DF338E">
              <w:rPr>
                <w:spacing w:val="-1"/>
              </w:rPr>
              <w:t xml:space="preserve">Deals with standard professional issues with relevant stakeholders. </w:t>
            </w:r>
          </w:p>
          <w:p w14:paraId="656F9733" w14:textId="77777777" w:rsidR="00DF338E" w:rsidRPr="00DF338E" w:rsidRDefault="00DF338E" w:rsidP="00DF338E">
            <w:pPr>
              <w:pStyle w:val="Default"/>
              <w:numPr>
                <w:ilvl w:val="0"/>
                <w:numId w:val="24"/>
              </w:numPr>
              <w:spacing w:line="360" w:lineRule="auto"/>
              <w:contextualSpacing/>
              <w:rPr>
                <w:spacing w:val="-1"/>
              </w:rPr>
            </w:pPr>
            <w:r w:rsidRPr="00DF338E">
              <w:rPr>
                <w:spacing w:val="-1"/>
              </w:rPr>
              <w:t xml:space="preserve">Handles more complex matters. </w:t>
            </w:r>
          </w:p>
          <w:p w14:paraId="05087EC2" w14:textId="77777777" w:rsidR="00DF338E" w:rsidRPr="00DF338E" w:rsidRDefault="00DF338E" w:rsidP="00DF338E">
            <w:pPr>
              <w:pStyle w:val="Default"/>
              <w:numPr>
                <w:ilvl w:val="0"/>
                <w:numId w:val="24"/>
              </w:numPr>
              <w:spacing w:line="360" w:lineRule="auto"/>
              <w:contextualSpacing/>
              <w:rPr>
                <w:spacing w:val="-1"/>
              </w:rPr>
            </w:pPr>
            <w:r w:rsidRPr="00DF338E">
              <w:rPr>
                <w:spacing w:val="-1"/>
              </w:rPr>
              <w:t xml:space="preserve">Manages standard referral issues. </w:t>
            </w:r>
          </w:p>
          <w:p w14:paraId="31F39C4A" w14:textId="77777777" w:rsidR="00DF338E" w:rsidRPr="00DF338E" w:rsidRDefault="00DF338E" w:rsidP="00DF338E">
            <w:pPr>
              <w:pStyle w:val="Default"/>
              <w:numPr>
                <w:ilvl w:val="0"/>
                <w:numId w:val="24"/>
              </w:numPr>
              <w:spacing w:line="360" w:lineRule="auto"/>
              <w:contextualSpacing/>
              <w:rPr>
                <w:spacing w:val="-1"/>
              </w:rPr>
            </w:pPr>
            <w:r w:rsidRPr="00DF338E">
              <w:rPr>
                <w:spacing w:val="-1"/>
              </w:rPr>
              <w:t xml:space="preserve">Undertakes and/or oversees fee for service work. </w:t>
            </w:r>
          </w:p>
          <w:p w14:paraId="69BF851E" w14:textId="77777777" w:rsidR="00DF338E" w:rsidRPr="00DF338E" w:rsidRDefault="00DF338E" w:rsidP="00DF338E">
            <w:pPr>
              <w:pStyle w:val="Default"/>
              <w:numPr>
                <w:ilvl w:val="0"/>
                <w:numId w:val="24"/>
              </w:numPr>
              <w:spacing w:line="360" w:lineRule="auto"/>
              <w:contextualSpacing/>
              <w:rPr>
                <w:spacing w:val="-1"/>
              </w:rPr>
            </w:pPr>
            <w:r w:rsidRPr="00DF338E">
              <w:rPr>
                <w:spacing w:val="-1"/>
              </w:rPr>
              <w:t xml:space="preserve">Models reflective practice. </w:t>
            </w:r>
          </w:p>
          <w:p w14:paraId="7362BF9D" w14:textId="77777777" w:rsidR="00DF338E" w:rsidRPr="00DF338E" w:rsidRDefault="00DF338E" w:rsidP="00DF338E">
            <w:pPr>
              <w:pStyle w:val="Default"/>
              <w:numPr>
                <w:ilvl w:val="0"/>
                <w:numId w:val="24"/>
              </w:numPr>
              <w:spacing w:line="360" w:lineRule="auto"/>
              <w:contextualSpacing/>
              <w:rPr>
                <w:spacing w:val="-1"/>
              </w:rPr>
            </w:pPr>
            <w:r w:rsidRPr="00DF338E">
              <w:rPr>
                <w:spacing w:val="-1"/>
              </w:rPr>
              <w:t xml:space="preserve">Participates in and leads professional team meetings as necessary. </w:t>
            </w:r>
          </w:p>
          <w:p w14:paraId="7AAA2317" w14:textId="77777777" w:rsidR="00AC2C95" w:rsidRDefault="00DF338E" w:rsidP="00DF338E">
            <w:pPr>
              <w:pStyle w:val="Default"/>
              <w:numPr>
                <w:ilvl w:val="0"/>
                <w:numId w:val="24"/>
              </w:numPr>
              <w:spacing w:after="200" w:line="360" w:lineRule="auto"/>
              <w:contextualSpacing/>
              <w:rPr>
                <w:spacing w:val="-1"/>
              </w:rPr>
            </w:pPr>
            <w:r w:rsidRPr="00DF338E">
              <w:rPr>
                <w:spacing w:val="-1"/>
              </w:rPr>
              <w:t>Participates in and supports the professional practice supervision process.</w:t>
            </w:r>
          </w:p>
          <w:p w14:paraId="2E5DE392" w14:textId="3532DC21" w:rsidR="00862C7B" w:rsidRPr="007E5864" w:rsidRDefault="00862C7B" w:rsidP="00DF338E">
            <w:pPr>
              <w:pStyle w:val="Default"/>
              <w:numPr>
                <w:ilvl w:val="0"/>
                <w:numId w:val="24"/>
              </w:numPr>
              <w:spacing w:after="200" w:line="360" w:lineRule="auto"/>
              <w:contextualSpacing/>
              <w:rPr>
                <w:spacing w:val="-1"/>
              </w:rPr>
            </w:pPr>
            <w:r>
              <w:rPr>
                <w:spacing w:val="-1"/>
              </w:rPr>
              <w:t xml:space="preserve">Responsible for reviewing and endorsing behaviour support plans develop by team </w:t>
            </w:r>
            <w:r>
              <w:rPr>
                <w:spacing w:val="-1"/>
              </w:rPr>
              <w:lastRenderedPageBreak/>
              <w:t xml:space="preserve">members, providing feedback and clinical guidance as required </w:t>
            </w:r>
          </w:p>
        </w:tc>
        <w:tc>
          <w:tcPr>
            <w:tcW w:w="5561" w:type="dxa"/>
          </w:tcPr>
          <w:p w14:paraId="62F0237D" w14:textId="77777777" w:rsidR="00DF338E" w:rsidRPr="00DF338E" w:rsidRDefault="00622027" w:rsidP="00DF338E">
            <w:pPr>
              <w:pStyle w:val="ListParagraph"/>
              <w:numPr>
                <w:ilvl w:val="0"/>
                <w:numId w:val="24"/>
              </w:numPr>
              <w:autoSpaceDE w:val="0"/>
              <w:autoSpaceDN w:val="0"/>
              <w:adjustRightInd w:val="0"/>
              <w:spacing w:line="360" w:lineRule="auto"/>
              <w:rPr>
                <w:rFonts w:eastAsia="Arial" w:cs="Arial"/>
                <w:iCs/>
                <w:szCs w:val="24"/>
                <w:lang w:eastAsia="en-AU"/>
              </w:rPr>
            </w:pPr>
            <w:r>
              <w:rPr>
                <w:rFonts w:eastAsia="Arial" w:cs="Arial"/>
                <w:iCs/>
                <w:szCs w:val="24"/>
                <w:lang w:eastAsia="en-AU"/>
              </w:rPr>
              <w:lastRenderedPageBreak/>
              <w:t>A</w:t>
            </w:r>
            <w:r w:rsidR="00DF338E" w:rsidRPr="00DF338E">
              <w:rPr>
                <w:rFonts w:eastAsia="Arial" w:cs="Arial"/>
                <w:iCs/>
                <w:szCs w:val="24"/>
                <w:lang w:eastAsia="en-AU"/>
              </w:rPr>
              <w:t>chieves good quality and quantity in delivery</w:t>
            </w:r>
            <w:r>
              <w:rPr>
                <w:rFonts w:eastAsia="Arial" w:cs="Arial"/>
                <w:iCs/>
                <w:szCs w:val="24"/>
                <w:lang w:eastAsia="en-AU"/>
              </w:rPr>
              <w:t>.</w:t>
            </w:r>
          </w:p>
          <w:p w14:paraId="318E6F3E" w14:textId="77777777" w:rsidR="00DF338E" w:rsidRPr="00DF338E" w:rsidRDefault="00622027" w:rsidP="00DF338E">
            <w:pPr>
              <w:pStyle w:val="ListParagraph"/>
              <w:numPr>
                <w:ilvl w:val="0"/>
                <w:numId w:val="24"/>
              </w:numPr>
              <w:autoSpaceDE w:val="0"/>
              <w:autoSpaceDN w:val="0"/>
              <w:adjustRightInd w:val="0"/>
              <w:spacing w:line="360" w:lineRule="auto"/>
              <w:rPr>
                <w:rFonts w:eastAsia="Arial" w:cs="Arial"/>
                <w:iCs/>
                <w:szCs w:val="24"/>
                <w:lang w:eastAsia="en-AU"/>
              </w:rPr>
            </w:pPr>
            <w:r>
              <w:rPr>
                <w:rFonts w:eastAsia="Arial" w:cs="Arial"/>
                <w:iCs/>
                <w:szCs w:val="24"/>
                <w:lang w:eastAsia="en-AU"/>
              </w:rPr>
              <w:t>E</w:t>
            </w:r>
            <w:r w:rsidR="00DF338E" w:rsidRPr="00DF338E">
              <w:rPr>
                <w:rFonts w:eastAsia="Arial" w:cs="Arial"/>
                <w:iCs/>
                <w:szCs w:val="24"/>
                <w:lang w:eastAsia="en-AU"/>
              </w:rPr>
              <w:t>fficiently manages client appointments</w:t>
            </w:r>
            <w:r>
              <w:rPr>
                <w:rFonts w:eastAsia="Arial" w:cs="Arial"/>
                <w:iCs/>
                <w:szCs w:val="24"/>
                <w:lang w:eastAsia="en-AU"/>
              </w:rPr>
              <w:t>.</w:t>
            </w:r>
          </w:p>
          <w:p w14:paraId="404E6887" w14:textId="77777777" w:rsidR="00DF338E" w:rsidRPr="00DF338E" w:rsidRDefault="00622027" w:rsidP="00DF338E">
            <w:pPr>
              <w:pStyle w:val="ListParagraph"/>
              <w:numPr>
                <w:ilvl w:val="0"/>
                <w:numId w:val="24"/>
              </w:numPr>
              <w:autoSpaceDE w:val="0"/>
              <w:autoSpaceDN w:val="0"/>
              <w:adjustRightInd w:val="0"/>
              <w:spacing w:line="360" w:lineRule="auto"/>
              <w:rPr>
                <w:rFonts w:eastAsia="Arial" w:cs="Arial"/>
                <w:iCs/>
                <w:szCs w:val="24"/>
                <w:lang w:eastAsia="en-AU"/>
              </w:rPr>
            </w:pPr>
            <w:r>
              <w:rPr>
                <w:rFonts w:eastAsia="Arial" w:cs="Arial"/>
                <w:iCs/>
                <w:szCs w:val="24"/>
                <w:lang w:eastAsia="en-AU"/>
              </w:rPr>
              <w:t>P</w:t>
            </w:r>
            <w:r w:rsidR="00DF338E" w:rsidRPr="00DF338E">
              <w:rPr>
                <w:rFonts w:eastAsia="Arial" w:cs="Arial"/>
                <w:iCs/>
                <w:szCs w:val="24"/>
                <w:lang w:eastAsia="en-AU"/>
              </w:rPr>
              <w:t>rovides feedback through client files to less experienced staff</w:t>
            </w:r>
            <w:r>
              <w:rPr>
                <w:rFonts w:eastAsia="Arial" w:cs="Arial"/>
                <w:iCs/>
                <w:szCs w:val="24"/>
                <w:lang w:eastAsia="en-AU"/>
              </w:rPr>
              <w:t>.</w:t>
            </w:r>
          </w:p>
          <w:p w14:paraId="1B0CD611" w14:textId="77777777" w:rsidR="00DF338E" w:rsidRPr="00DF338E" w:rsidRDefault="00622027" w:rsidP="00DF338E">
            <w:pPr>
              <w:pStyle w:val="ListParagraph"/>
              <w:numPr>
                <w:ilvl w:val="0"/>
                <w:numId w:val="24"/>
              </w:numPr>
              <w:autoSpaceDE w:val="0"/>
              <w:autoSpaceDN w:val="0"/>
              <w:adjustRightInd w:val="0"/>
              <w:spacing w:line="360" w:lineRule="auto"/>
              <w:rPr>
                <w:rFonts w:eastAsia="Arial" w:cs="Arial"/>
                <w:iCs/>
                <w:szCs w:val="24"/>
                <w:lang w:eastAsia="en-AU"/>
              </w:rPr>
            </w:pPr>
            <w:r>
              <w:rPr>
                <w:rFonts w:eastAsia="Arial" w:cs="Arial"/>
                <w:iCs/>
                <w:szCs w:val="24"/>
                <w:lang w:eastAsia="en-AU"/>
              </w:rPr>
              <w:t>A</w:t>
            </w:r>
            <w:r w:rsidR="00DF338E" w:rsidRPr="00DF338E">
              <w:rPr>
                <w:rFonts w:eastAsia="Arial" w:cs="Arial"/>
                <w:iCs/>
                <w:szCs w:val="24"/>
                <w:lang w:eastAsia="en-AU"/>
              </w:rPr>
              <w:t xml:space="preserve">ppropriately escalates high level complex issues or situations, providing </w:t>
            </w:r>
            <w:r w:rsidR="00DF338E" w:rsidRPr="00DF338E">
              <w:rPr>
                <w:rFonts w:eastAsia="Arial" w:cs="Arial"/>
                <w:iCs/>
                <w:szCs w:val="24"/>
                <w:lang w:eastAsia="en-AU"/>
              </w:rPr>
              <w:t>information and feedback on actions taken and addressed</w:t>
            </w:r>
            <w:r>
              <w:rPr>
                <w:rFonts w:eastAsia="Arial" w:cs="Arial"/>
                <w:iCs/>
                <w:szCs w:val="24"/>
                <w:lang w:eastAsia="en-AU"/>
              </w:rPr>
              <w:t>.</w:t>
            </w:r>
            <w:r w:rsidR="00DF338E" w:rsidRPr="00DF338E">
              <w:rPr>
                <w:rFonts w:eastAsia="Arial" w:cs="Arial"/>
                <w:iCs/>
                <w:szCs w:val="24"/>
                <w:lang w:eastAsia="en-AU"/>
              </w:rPr>
              <w:t xml:space="preserve"> </w:t>
            </w:r>
          </w:p>
          <w:p w14:paraId="567D078A" w14:textId="77777777" w:rsidR="00DF338E" w:rsidRPr="00DF338E" w:rsidRDefault="00622027" w:rsidP="00DF338E">
            <w:pPr>
              <w:pStyle w:val="ListParagraph"/>
              <w:numPr>
                <w:ilvl w:val="0"/>
                <w:numId w:val="24"/>
              </w:numPr>
              <w:autoSpaceDE w:val="0"/>
              <w:autoSpaceDN w:val="0"/>
              <w:adjustRightInd w:val="0"/>
              <w:spacing w:line="360" w:lineRule="auto"/>
              <w:rPr>
                <w:rFonts w:eastAsia="Arial" w:cs="Arial"/>
                <w:iCs/>
                <w:szCs w:val="24"/>
                <w:lang w:eastAsia="en-AU"/>
              </w:rPr>
            </w:pPr>
            <w:r>
              <w:rPr>
                <w:rFonts w:eastAsia="Arial" w:cs="Arial"/>
                <w:iCs/>
                <w:szCs w:val="24"/>
                <w:lang w:eastAsia="en-AU"/>
              </w:rPr>
              <w:t>E</w:t>
            </w:r>
            <w:r w:rsidR="00DF338E" w:rsidRPr="00DF338E">
              <w:rPr>
                <w:rFonts w:eastAsia="Arial" w:cs="Arial"/>
                <w:iCs/>
                <w:szCs w:val="24"/>
                <w:lang w:eastAsia="en-AU"/>
              </w:rPr>
              <w:t>scalates formal complaints appropriately</w:t>
            </w:r>
            <w:r>
              <w:rPr>
                <w:rFonts w:eastAsia="Arial" w:cs="Arial"/>
                <w:iCs/>
                <w:szCs w:val="24"/>
                <w:lang w:eastAsia="en-AU"/>
              </w:rPr>
              <w:t>.</w:t>
            </w:r>
          </w:p>
          <w:p w14:paraId="15973046" w14:textId="77777777" w:rsidR="00AC2C95" w:rsidRPr="004B69DA" w:rsidRDefault="00622027" w:rsidP="00DF338E">
            <w:pPr>
              <w:pStyle w:val="ListParagraph"/>
              <w:numPr>
                <w:ilvl w:val="0"/>
                <w:numId w:val="24"/>
              </w:numPr>
              <w:autoSpaceDE w:val="0"/>
              <w:autoSpaceDN w:val="0"/>
              <w:adjustRightInd w:val="0"/>
              <w:spacing w:after="200" w:line="360" w:lineRule="auto"/>
              <w:rPr>
                <w:rFonts w:eastAsia="Arial" w:cs="Arial"/>
                <w:iCs/>
                <w:szCs w:val="24"/>
                <w:lang w:eastAsia="en-AU"/>
              </w:rPr>
            </w:pPr>
            <w:r>
              <w:rPr>
                <w:rFonts w:eastAsia="Arial" w:cs="Arial"/>
                <w:iCs/>
                <w:szCs w:val="24"/>
                <w:lang w:eastAsia="en-AU"/>
              </w:rPr>
              <w:t>U</w:t>
            </w:r>
            <w:r w:rsidR="00DF338E" w:rsidRPr="00DF338E">
              <w:rPr>
                <w:rFonts w:eastAsia="Arial" w:cs="Arial"/>
                <w:iCs/>
                <w:szCs w:val="24"/>
                <w:lang w:eastAsia="en-AU"/>
              </w:rPr>
              <w:t>ses appropriate delegation, transitions and upskilling of less experienced staff or new team members</w:t>
            </w:r>
            <w:r>
              <w:rPr>
                <w:rFonts w:eastAsia="Arial" w:cs="Arial"/>
                <w:iCs/>
                <w:szCs w:val="24"/>
                <w:lang w:eastAsia="en-AU"/>
              </w:rPr>
              <w:t>.</w:t>
            </w:r>
          </w:p>
        </w:tc>
      </w:tr>
      <w:tr w:rsidR="00AC2C95" w:rsidRPr="007E5864" w14:paraId="0041F02F" w14:textId="77777777" w:rsidTr="00D40437">
        <w:tc>
          <w:tcPr>
            <w:tcW w:w="3085" w:type="dxa"/>
            <w:shd w:val="clear" w:color="auto" w:fill="652F90"/>
          </w:tcPr>
          <w:p w14:paraId="44C702A1" w14:textId="77777777" w:rsidR="00AC2C95" w:rsidRPr="007E5864" w:rsidRDefault="00D86D5E" w:rsidP="000C4B31">
            <w:pPr>
              <w:pStyle w:val="BodyTextIndent"/>
              <w:tabs>
                <w:tab w:val="left" w:pos="3575"/>
                <w:tab w:val="left" w:pos="9965"/>
              </w:tabs>
              <w:spacing w:before="0" w:after="200" w:line="360" w:lineRule="auto"/>
              <w:ind w:left="0"/>
              <w:contextualSpacing/>
              <w:rPr>
                <w:rFonts w:cs="Arial"/>
                <w:b/>
                <w:szCs w:val="24"/>
              </w:rPr>
            </w:pPr>
            <w:r w:rsidRPr="00D86D5E">
              <w:rPr>
                <w:rFonts w:cs="Arial"/>
                <w:b/>
                <w:color w:val="FFFFFF" w:themeColor="background1"/>
                <w:szCs w:val="24"/>
              </w:rPr>
              <w:lastRenderedPageBreak/>
              <w:t>Service outcomes, developments and evaluation</w:t>
            </w:r>
          </w:p>
        </w:tc>
        <w:tc>
          <w:tcPr>
            <w:tcW w:w="5528" w:type="dxa"/>
          </w:tcPr>
          <w:p w14:paraId="21BCA1BF" w14:textId="77777777" w:rsidR="00DF338E" w:rsidRPr="00DF338E" w:rsidRDefault="00DF338E" w:rsidP="00DF338E">
            <w:pPr>
              <w:pStyle w:val="Default"/>
              <w:numPr>
                <w:ilvl w:val="0"/>
                <w:numId w:val="25"/>
              </w:numPr>
              <w:spacing w:line="360" w:lineRule="auto"/>
              <w:contextualSpacing/>
              <w:rPr>
                <w:spacing w:val="-1"/>
              </w:rPr>
            </w:pPr>
            <w:r w:rsidRPr="00DF338E">
              <w:rPr>
                <w:spacing w:val="-1"/>
              </w:rPr>
              <w:t xml:space="preserve">Utilises a range of standard effectiveness measures and tools to assess individual and service outcomes and progress with a person’s goals. </w:t>
            </w:r>
          </w:p>
          <w:p w14:paraId="5C95EC42" w14:textId="77777777" w:rsidR="00DF338E" w:rsidRPr="00DF338E" w:rsidRDefault="00DF338E" w:rsidP="00DF338E">
            <w:pPr>
              <w:pStyle w:val="Default"/>
              <w:numPr>
                <w:ilvl w:val="0"/>
                <w:numId w:val="25"/>
              </w:numPr>
              <w:spacing w:line="360" w:lineRule="auto"/>
              <w:contextualSpacing/>
              <w:rPr>
                <w:spacing w:val="-1"/>
              </w:rPr>
            </w:pPr>
            <w:r w:rsidRPr="00DF338E">
              <w:rPr>
                <w:spacing w:val="-1"/>
              </w:rPr>
              <w:t xml:space="preserve">Undertakes the development, review and evaluation of service offerings for small services. </w:t>
            </w:r>
          </w:p>
          <w:p w14:paraId="7E9591F0" w14:textId="77777777" w:rsidR="00DF338E" w:rsidRPr="00DF338E" w:rsidRDefault="00DF338E" w:rsidP="00DF338E">
            <w:pPr>
              <w:pStyle w:val="Default"/>
              <w:numPr>
                <w:ilvl w:val="0"/>
                <w:numId w:val="25"/>
              </w:numPr>
              <w:spacing w:line="360" w:lineRule="auto"/>
              <w:contextualSpacing/>
              <w:rPr>
                <w:spacing w:val="-1"/>
              </w:rPr>
            </w:pPr>
            <w:r w:rsidRPr="00DF338E">
              <w:rPr>
                <w:spacing w:val="-1"/>
              </w:rPr>
              <w:t xml:space="preserve">Utilises the full range of standard planning, implementation and review methods and procedures. </w:t>
            </w:r>
          </w:p>
          <w:p w14:paraId="4B0CAEF4" w14:textId="77777777" w:rsidR="00DF338E" w:rsidRPr="00DF338E" w:rsidRDefault="00DF338E" w:rsidP="00DF338E">
            <w:pPr>
              <w:pStyle w:val="Default"/>
              <w:numPr>
                <w:ilvl w:val="0"/>
                <w:numId w:val="25"/>
              </w:numPr>
              <w:spacing w:line="360" w:lineRule="auto"/>
              <w:contextualSpacing/>
              <w:rPr>
                <w:spacing w:val="-1"/>
              </w:rPr>
            </w:pPr>
            <w:r w:rsidRPr="00DF338E">
              <w:rPr>
                <w:spacing w:val="-1"/>
              </w:rPr>
              <w:t xml:space="preserve">Assists less experienced team members. </w:t>
            </w:r>
          </w:p>
          <w:p w14:paraId="40A0AFC4" w14:textId="77777777" w:rsidR="00DF338E" w:rsidRPr="00DF338E" w:rsidRDefault="00DF338E" w:rsidP="00DF338E">
            <w:pPr>
              <w:pStyle w:val="Default"/>
              <w:numPr>
                <w:ilvl w:val="0"/>
                <w:numId w:val="25"/>
              </w:numPr>
              <w:spacing w:line="360" w:lineRule="auto"/>
              <w:contextualSpacing/>
              <w:rPr>
                <w:spacing w:val="-1"/>
              </w:rPr>
            </w:pPr>
            <w:r w:rsidRPr="00DF338E">
              <w:rPr>
                <w:spacing w:val="-1"/>
              </w:rPr>
              <w:t xml:space="preserve">Consults with staff and external bodies on issues associated with the success of services and programs. </w:t>
            </w:r>
          </w:p>
          <w:p w14:paraId="38C7CE00" w14:textId="77777777" w:rsidR="00AC2C95" w:rsidRDefault="00DF338E" w:rsidP="00DF338E">
            <w:pPr>
              <w:pStyle w:val="Default"/>
              <w:numPr>
                <w:ilvl w:val="0"/>
                <w:numId w:val="25"/>
              </w:numPr>
              <w:spacing w:after="200" w:line="360" w:lineRule="auto"/>
              <w:contextualSpacing/>
              <w:rPr>
                <w:spacing w:val="-1"/>
              </w:rPr>
            </w:pPr>
            <w:r w:rsidRPr="00DF338E">
              <w:rPr>
                <w:spacing w:val="-1"/>
              </w:rPr>
              <w:t>Assists with the planning and evaluation for segments of major/complex services</w:t>
            </w:r>
          </w:p>
          <w:p w14:paraId="6F83C5F8" w14:textId="4CA1CB02" w:rsidR="00862C7B" w:rsidRPr="00DF257E" w:rsidRDefault="00862C7B" w:rsidP="00DF338E">
            <w:pPr>
              <w:pStyle w:val="Default"/>
              <w:numPr>
                <w:ilvl w:val="0"/>
                <w:numId w:val="25"/>
              </w:numPr>
              <w:spacing w:after="200" w:line="360" w:lineRule="auto"/>
              <w:contextualSpacing/>
              <w:rPr>
                <w:spacing w:val="-1"/>
              </w:rPr>
            </w:pPr>
            <w:r>
              <w:rPr>
                <w:spacing w:val="-1"/>
              </w:rPr>
              <w:lastRenderedPageBreak/>
              <w:t xml:space="preserve">Provide regular clinical </w:t>
            </w:r>
            <w:proofErr w:type="spellStart"/>
            <w:r>
              <w:rPr>
                <w:spacing w:val="-1"/>
              </w:rPr>
              <w:t>supervison</w:t>
            </w:r>
            <w:proofErr w:type="spellEnd"/>
            <w:r>
              <w:rPr>
                <w:spacing w:val="-1"/>
              </w:rPr>
              <w:t xml:space="preserve"> to behaviour support team</w:t>
            </w:r>
          </w:p>
        </w:tc>
        <w:tc>
          <w:tcPr>
            <w:tcW w:w="5561" w:type="dxa"/>
          </w:tcPr>
          <w:p w14:paraId="2D4EBE25" w14:textId="77777777" w:rsidR="00DF338E" w:rsidRPr="00DF338E" w:rsidRDefault="00B70A42" w:rsidP="00DF338E">
            <w:pPr>
              <w:pStyle w:val="ListParagraph"/>
              <w:numPr>
                <w:ilvl w:val="0"/>
                <w:numId w:val="25"/>
              </w:numPr>
              <w:autoSpaceDE w:val="0"/>
              <w:autoSpaceDN w:val="0"/>
              <w:adjustRightInd w:val="0"/>
              <w:spacing w:line="360" w:lineRule="auto"/>
              <w:rPr>
                <w:rFonts w:eastAsia="Arial" w:cs="Arial"/>
                <w:szCs w:val="24"/>
                <w:lang w:eastAsia="en-AU"/>
              </w:rPr>
            </w:pPr>
            <w:r>
              <w:rPr>
                <w:rFonts w:eastAsia="Arial" w:cs="Arial"/>
                <w:szCs w:val="24"/>
                <w:lang w:eastAsia="en-AU"/>
              </w:rPr>
              <w:lastRenderedPageBreak/>
              <w:t>I</w:t>
            </w:r>
            <w:r w:rsidR="00DF338E" w:rsidRPr="00DF338E">
              <w:rPr>
                <w:rFonts w:eastAsia="Arial" w:cs="Arial"/>
                <w:szCs w:val="24"/>
                <w:lang w:eastAsia="en-AU"/>
              </w:rPr>
              <w:t>dentifies appropriate outcome measures for clients being seen</w:t>
            </w:r>
            <w:r>
              <w:rPr>
                <w:rFonts w:eastAsia="Arial" w:cs="Arial"/>
                <w:szCs w:val="24"/>
                <w:lang w:eastAsia="en-AU"/>
              </w:rPr>
              <w:t>.</w:t>
            </w:r>
          </w:p>
          <w:p w14:paraId="40E15F71" w14:textId="77777777" w:rsidR="00DF338E" w:rsidRPr="00DF338E" w:rsidRDefault="00B70A42" w:rsidP="00DF338E">
            <w:pPr>
              <w:pStyle w:val="ListParagraph"/>
              <w:numPr>
                <w:ilvl w:val="0"/>
                <w:numId w:val="25"/>
              </w:numPr>
              <w:autoSpaceDE w:val="0"/>
              <w:autoSpaceDN w:val="0"/>
              <w:adjustRightInd w:val="0"/>
              <w:spacing w:line="360" w:lineRule="auto"/>
              <w:rPr>
                <w:rFonts w:eastAsia="Arial" w:cs="Arial"/>
                <w:szCs w:val="24"/>
                <w:lang w:eastAsia="en-AU"/>
              </w:rPr>
            </w:pPr>
            <w:r>
              <w:rPr>
                <w:rFonts w:eastAsia="Arial" w:cs="Arial"/>
                <w:szCs w:val="24"/>
                <w:lang w:eastAsia="en-AU"/>
              </w:rPr>
              <w:t>S</w:t>
            </w:r>
            <w:r w:rsidR="00DF338E" w:rsidRPr="00DF338E">
              <w:rPr>
                <w:rFonts w:eastAsia="Arial" w:cs="Arial"/>
                <w:szCs w:val="24"/>
                <w:lang w:eastAsia="en-AU"/>
              </w:rPr>
              <w:t>hares good practice and systems to evaluate and measure outcomes across the team</w:t>
            </w:r>
            <w:r>
              <w:rPr>
                <w:rFonts w:eastAsia="Arial" w:cs="Arial"/>
                <w:szCs w:val="24"/>
                <w:lang w:eastAsia="en-AU"/>
              </w:rPr>
              <w:t>.</w:t>
            </w:r>
          </w:p>
          <w:p w14:paraId="21174F44" w14:textId="77777777" w:rsidR="00DF338E" w:rsidRPr="00DF338E" w:rsidRDefault="00B70A42" w:rsidP="00DF338E">
            <w:pPr>
              <w:pStyle w:val="ListParagraph"/>
              <w:numPr>
                <w:ilvl w:val="0"/>
                <w:numId w:val="25"/>
              </w:numPr>
              <w:autoSpaceDE w:val="0"/>
              <w:autoSpaceDN w:val="0"/>
              <w:adjustRightInd w:val="0"/>
              <w:spacing w:line="360" w:lineRule="auto"/>
              <w:rPr>
                <w:rFonts w:eastAsia="Arial" w:cs="Arial"/>
                <w:szCs w:val="24"/>
                <w:lang w:eastAsia="en-AU"/>
              </w:rPr>
            </w:pPr>
            <w:r>
              <w:rPr>
                <w:rFonts w:eastAsia="Arial" w:cs="Arial"/>
                <w:szCs w:val="24"/>
                <w:lang w:eastAsia="en-AU"/>
              </w:rPr>
              <w:t>U</w:t>
            </w:r>
            <w:r w:rsidR="00DF338E" w:rsidRPr="00DF338E">
              <w:rPr>
                <w:rFonts w:eastAsia="Arial" w:cs="Arial"/>
                <w:szCs w:val="24"/>
                <w:lang w:eastAsia="en-AU"/>
              </w:rPr>
              <w:t>ndertakes relevant clinical analysis and assessment of program effectiveness through regularly reviewing intake information shows understanding of what the data means and interprets data appropriately</w:t>
            </w:r>
            <w:r>
              <w:rPr>
                <w:rFonts w:eastAsia="Arial" w:cs="Arial"/>
                <w:szCs w:val="24"/>
                <w:lang w:eastAsia="en-AU"/>
              </w:rPr>
              <w:t>.</w:t>
            </w:r>
          </w:p>
          <w:p w14:paraId="164895AF" w14:textId="77777777" w:rsidR="00AC2C95" w:rsidRDefault="00B70A42" w:rsidP="00DF338E">
            <w:pPr>
              <w:pStyle w:val="ListParagraph"/>
              <w:numPr>
                <w:ilvl w:val="0"/>
                <w:numId w:val="25"/>
              </w:numPr>
              <w:autoSpaceDE w:val="0"/>
              <w:autoSpaceDN w:val="0"/>
              <w:adjustRightInd w:val="0"/>
              <w:spacing w:after="200" w:line="360" w:lineRule="auto"/>
              <w:rPr>
                <w:rFonts w:eastAsia="Arial" w:cs="Arial"/>
                <w:szCs w:val="24"/>
                <w:lang w:eastAsia="en-AU"/>
              </w:rPr>
            </w:pPr>
            <w:r>
              <w:rPr>
                <w:rFonts w:eastAsia="Arial" w:cs="Arial"/>
                <w:szCs w:val="24"/>
                <w:lang w:eastAsia="en-AU"/>
              </w:rPr>
              <w:t>P</w:t>
            </w:r>
            <w:r w:rsidR="00DF338E" w:rsidRPr="00DF338E">
              <w:rPr>
                <w:rFonts w:eastAsia="Arial" w:cs="Arial"/>
                <w:szCs w:val="24"/>
                <w:lang w:eastAsia="en-AU"/>
              </w:rPr>
              <w:t>rovides guidance and information to senior levels on current clinical issues and practices</w:t>
            </w:r>
            <w:r>
              <w:rPr>
                <w:rFonts w:eastAsia="Arial" w:cs="Arial"/>
                <w:szCs w:val="24"/>
                <w:lang w:eastAsia="en-AU"/>
              </w:rPr>
              <w:t>.</w:t>
            </w:r>
          </w:p>
          <w:p w14:paraId="79A313F7" w14:textId="3C2E4FD7" w:rsidR="001B59B9" w:rsidRPr="007E5864" w:rsidRDefault="001B59B9">
            <w:pPr>
              <w:pStyle w:val="ListParagraph"/>
              <w:numPr>
                <w:ilvl w:val="0"/>
                <w:numId w:val="25"/>
              </w:numPr>
              <w:autoSpaceDE w:val="0"/>
              <w:autoSpaceDN w:val="0"/>
              <w:adjustRightInd w:val="0"/>
              <w:spacing w:after="200" w:line="360" w:lineRule="auto"/>
              <w:rPr>
                <w:rFonts w:eastAsia="Arial" w:cs="Arial"/>
                <w:szCs w:val="24"/>
                <w:lang w:eastAsia="en-AU"/>
              </w:rPr>
            </w:pPr>
            <w:r>
              <w:rPr>
                <w:rFonts w:eastAsia="Arial" w:cs="Arial"/>
                <w:szCs w:val="24"/>
                <w:lang w:eastAsia="en-AU"/>
              </w:rPr>
              <w:t>Completes minimum billable hours a</w:t>
            </w:r>
            <w:r w:rsidR="00862C7B">
              <w:rPr>
                <w:rFonts w:eastAsia="Arial" w:cs="Arial"/>
                <w:szCs w:val="24"/>
                <w:lang w:eastAsia="en-AU"/>
              </w:rPr>
              <w:t xml:space="preserve">nd maintain small case </w:t>
            </w:r>
            <w:proofErr w:type="spellStart"/>
            <w:r w:rsidR="00862C7B">
              <w:rPr>
                <w:rFonts w:eastAsia="Arial" w:cs="Arial"/>
                <w:szCs w:val="24"/>
                <w:lang w:eastAsia="en-AU"/>
              </w:rPr>
              <w:t>load</w:t>
            </w:r>
            <w:r>
              <w:rPr>
                <w:rFonts w:eastAsia="Arial" w:cs="Arial"/>
                <w:szCs w:val="24"/>
                <w:lang w:eastAsia="en-AU"/>
              </w:rPr>
              <w:t>k</w:t>
            </w:r>
            <w:proofErr w:type="spellEnd"/>
            <w:r>
              <w:rPr>
                <w:rFonts w:eastAsia="Arial" w:cs="Arial"/>
                <w:szCs w:val="24"/>
                <w:lang w:eastAsia="en-AU"/>
              </w:rPr>
              <w:t>.</w:t>
            </w:r>
          </w:p>
        </w:tc>
      </w:tr>
      <w:tr w:rsidR="00AC2C95" w:rsidRPr="007E5864" w14:paraId="4014203A" w14:textId="77777777" w:rsidTr="00D40437">
        <w:tc>
          <w:tcPr>
            <w:tcW w:w="3085" w:type="dxa"/>
            <w:shd w:val="clear" w:color="auto" w:fill="652F90"/>
          </w:tcPr>
          <w:p w14:paraId="7CA7DB84" w14:textId="77777777" w:rsidR="00AC2C95" w:rsidRPr="007E5864" w:rsidRDefault="00D86D5E" w:rsidP="000C4B31">
            <w:pPr>
              <w:pStyle w:val="BodyTextIndent"/>
              <w:tabs>
                <w:tab w:val="left" w:pos="3575"/>
                <w:tab w:val="left" w:pos="9965"/>
              </w:tabs>
              <w:spacing w:before="0" w:after="200" w:line="360" w:lineRule="auto"/>
              <w:ind w:left="0"/>
              <w:contextualSpacing/>
              <w:rPr>
                <w:rFonts w:cs="Arial"/>
                <w:b/>
                <w:szCs w:val="24"/>
              </w:rPr>
            </w:pPr>
            <w:r w:rsidRPr="00D86D5E">
              <w:rPr>
                <w:rFonts w:cs="Arial"/>
                <w:b/>
                <w:color w:val="FFFFFF" w:themeColor="background1"/>
                <w:szCs w:val="24"/>
              </w:rPr>
              <w:lastRenderedPageBreak/>
              <w:t>Participation and inclusion</w:t>
            </w:r>
          </w:p>
        </w:tc>
        <w:tc>
          <w:tcPr>
            <w:tcW w:w="5528" w:type="dxa"/>
          </w:tcPr>
          <w:p w14:paraId="4E9D49BF" w14:textId="77777777" w:rsidR="00DF338E" w:rsidRPr="00DF338E" w:rsidRDefault="00DF338E" w:rsidP="00DF338E">
            <w:pPr>
              <w:pStyle w:val="Default"/>
              <w:numPr>
                <w:ilvl w:val="0"/>
                <w:numId w:val="27"/>
              </w:numPr>
              <w:spacing w:line="360" w:lineRule="auto"/>
              <w:contextualSpacing/>
              <w:rPr>
                <w:spacing w:val="-1"/>
              </w:rPr>
            </w:pPr>
            <w:r w:rsidRPr="00DF338E">
              <w:rPr>
                <w:spacing w:val="-1"/>
              </w:rPr>
              <w:t xml:space="preserve">In close cooperation with a person, arranges the more complex support and services to meet participation and inclusion goals. </w:t>
            </w:r>
          </w:p>
          <w:p w14:paraId="0322F0BE" w14:textId="77777777" w:rsidR="00DF338E" w:rsidRPr="00DF338E" w:rsidRDefault="00DF338E" w:rsidP="00DF338E">
            <w:pPr>
              <w:pStyle w:val="Default"/>
              <w:numPr>
                <w:ilvl w:val="0"/>
                <w:numId w:val="27"/>
              </w:numPr>
              <w:spacing w:line="360" w:lineRule="auto"/>
              <w:contextualSpacing/>
              <w:rPr>
                <w:spacing w:val="-1"/>
              </w:rPr>
            </w:pPr>
            <w:r w:rsidRPr="00DF338E">
              <w:rPr>
                <w:spacing w:val="-1"/>
              </w:rPr>
              <w:t xml:space="preserve">Facilitates integration and life learning areas, e.g. access to equipment, family support, employment, education and other areas. </w:t>
            </w:r>
          </w:p>
          <w:p w14:paraId="6E7A6005" w14:textId="77777777" w:rsidR="00DF338E" w:rsidRPr="00DF338E" w:rsidRDefault="00DF338E" w:rsidP="00DF338E">
            <w:pPr>
              <w:pStyle w:val="Default"/>
              <w:numPr>
                <w:ilvl w:val="0"/>
                <w:numId w:val="27"/>
              </w:numPr>
              <w:spacing w:line="360" w:lineRule="auto"/>
              <w:contextualSpacing/>
              <w:rPr>
                <w:spacing w:val="-1"/>
              </w:rPr>
            </w:pPr>
            <w:r w:rsidRPr="00DF338E">
              <w:rPr>
                <w:spacing w:val="-1"/>
              </w:rPr>
              <w:t xml:space="preserve">Utilises and develops relationships to achieve access and address barriers to participation. </w:t>
            </w:r>
          </w:p>
          <w:p w14:paraId="67C28618" w14:textId="77777777" w:rsidR="00DF338E" w:rsidRPr="00DF338E" w:rsidRDefault="00DF338E" w:rsidP="00DF338E">
            <w:pPr>
              <w:pStyle w:val="Default"/>
              <w:numPr>
                <w:ilvl w:val="0"/>
                <w:numId w:val="27"/>
              </w:numPr>
              <w:spacing w:line="360" w:lineRule="auto"/>
              <w:contextualSpacing/>
              <w:rPr>
                <w:spacing w:val="-1"/>
              </w:rPr>
            </w:pPr>
            <w:r w:rsidRPr="00DF338E">
              <w:rPr>
                <w:spacing w:val="-1"/>
              </w:rPr>
              <w:t xml:space="preserve">Supports individuals with problem solving and decision making and assessing progress. </w:t>
            </w:r>
          </w:p>
          <w:p w14:paraId="2C9F353D" w14:textId="77777777" w:rsidR="00DF338E" w:rsidRPr="00DF338E" w:rsidRDefault="00DF338E" w:rsidP="00DF338E">
            <w:pPr>
              <w:pStyle w:val="Default"/>
              <w:numPr>
                <w:ilvl w:val="0"/>
                <w:numId w:val="27"/>
              </w:numPr>
              <w:spacing w:line="360" w:lineRule="auto"/>
              <w:contextualSpacing/>
              <w:rPr>
                <w:spacing w:val="-1"/>
              </w:rPr>
            </w:pPr>
            <w:r w:rsidRPr="00DF338E">
              <w:rPr>
                <w:spacing w:val="-1"/>
              </w:rPr>
              <w:t xml:space="preserve">Maintains regular communication and contact to ensure that their progress </w:t>
            </w:r>
            <w:r w:rsidRPr="00DF338E">
              <w:rPr>
                <w:spacing w:val="-1"/>
              </w:rPr>
              <w:lastRenderedPageBreak/>
              <w:t xml:space="preserve">towards goals and aspirations is regularly reviewed. </w:t>
            </w:r>
          </w:p>
          <w:p w14:paraId="72CA3BED" w14:textId="77777777" w:rsidR="00AC2C95" w:rsidRPr="00DF257E" w:rsidRDefault="00DF338E" w:rsidP="00DF338E">
            <w:pPr>
              <w:pStyle w:val="Default"/>
              <w:numPr>
                <w:ilvl w:val="0"/>
                <w:numId w:val="27"/>
              </w:numPr>
              <w:spacing w:after="200" w:line="360" w:lineRule="auto"/>
              <w:contextualSpacing/>
              <w:rPr>
                <w:spacing w:val="-1"/>
              </w:rPr>
            </w:pPr>
            <w:r w:rsidRPr="00DF338E">
              <w:rPr>
                <w:spacing w:val="-1"/>
              </w:rPr>
              <w:t>Acts on feedback</w:t>
            </w:r>
            <w:r w:rsidR="00DF257E" w:rsidRPr="00DF257E">
              <w:rPr>
                <w:spacing w:val="-1"/>
              </w:rPr>
              <w:t>.</w:t>
            </w:r>
          </w:p>
        </w:tc>
        <w:tc>
          <w:tcPr>
            <w:tcW w:w="5561" w:type="dxa"/>
          </w:tcPr>
          <w:p w14:paraId="5369D9F9" w14:textId="77777777" w:rsidR="00DF338E" w:rsidRPr="00DF338E" w:rsidRDefault="00B70A42" w:rsidP="00DF338E">
            <w:pPr>
              <w:pStyle w:val="ListParagraph"/>
              <w:numPr>
                <w:ilvl w:val="0"/>
                <w:numId w:val="26"/>
              </w:numPr>
              <w:autoSpaceDE w:val="0"/>
              <w:autoSpaceDN w:val="0"/>
              <w:adjustRightInd w:val="0"/>
              <w:spacing w:line="360" w:lineRule="auto"/>
              <w:rPr>
                <w:rFonts w:eastAsia="Arial" w:cs="Arial"/>
                <w:szCs w:val="24"/>
                <w:lang w:eastAsia="en-AU"/>
              </w:rPr>
            </w:pPr>
            <w:r>
              <w:rPr>
                <w:rFonts w:eastAsia="Arial" w:cs="Arial"/>
                <w:szCs w:val="24"/>
                <w:lang w:eastAsia="en-AU"/>
              </w:rPr>
              <w:lastRenderedPageBreak/>
              <w:t>R</w:t>
            </w:r>
            <w:r w:rsidR="00DF338E" w:rsidRPr="00DF338E">
              <w:rPr>
                <w:rFonts w:eastAsia="Arial" w:cs="Arial"/>
                <w:szCs w:val="24"/>
                <w:lang w:eastAsia="en-AU"/>
              </w:rPr>
              <w:t>efers appropriately to own or other services and supports other professionals around making appropriate referrals</w:t>
            </w:r>
            <w:r>
              <w:rPr>
                <w:rFonts w:eastAsia="Arial" w:cs="Arial"/>
                <w:szCs w:val="24"/>
                <w:lang w:eastAsia="en-AU"/>
              </w:rPr>
              <w:t>.</w:t>
            </w:r>
            <w:r w:rsidR="00DF338E" w:rsidRPr="00DF338E">
              <w:rPr>
                <w:rFonts w:eastAsia="Arial" w:cs="Arial"/>
                <w:szCs w:val="24"/>
                <w:lang w:eastAsia="en-AU"/>
              </w:rPr>
              <w:t xml:space="preserve"> </w:t>
            </w:r>
          </w:p>
          <w:p w14:paraId="1EDC0E6F" w14:textId="77777777" w:rsidR="00DF338E" w:rsidRPr="00DF338E" w:rsidRDefault="00B70A42" w:rsidP="00DF338E">
            <w:pPr>
              <w:pStyle w:val="ListParagraph"/>
              <w:numPr>
                <w:ilvl w:val="0"/>
                <w:numId w:val="26"/>
              </w:numPr>
              <w:autoSpaceDE w:val="0"/>
              <w:autoSpaceDN w:val="0"/>
              <w:adjustRightInd w:val="0"/>
              <w:spacing w:line="360" w:lineRule="auto"/>
              <w:rPr>
                <w:rFonts w:eastAsia="Arial" w:cs="Arial"/>
                <w:szCs w:val="24"/>
                <w:lang w:eastAsia="en-AU"/>
              </w:rPr>
            </w:pPr>
            <w:r>
              <w:rPr>
                <w:rFonts w:eastAsia="Arial" w:cs="Arial"/>
                <w:szCs w:val="24"/>
                <w:lang w:eastAsia="en-AU"/>
              </w:rPr>
              <w:t>S</w:t>
            </w:r>
            <w:r w:rsidR="00DF338E" w:rsidRPr="00DF338E">
              <w:rPr>
                <w:rFonts w:eastAsia="Arial" w:cs="Arial"/>
                <w:szCs w:val="24"/>
                <w:lang w:eastAsia="en-AU"/>
              </w:rPr>
              <w:t>eeks feedback directly from clients on satisfaction / participation in the decision process</w:t>
            </w:r>
            <w:r>
              <w:rPr>
                <w:rFonts w:eastAsia="Arial" w:cs="Arial"/>
                <w:szCs w:val="24"/>
                <w:lang w:eastAsia="en-AU"/>
              </w:rPr>
              <w:t>.</w:t>
            </w:r>
          </w:p>
          <w:p w14:paraId="7B227E27" w14:textId="77777777" w:rsidR="00DF338E" w:rsidRPr="00DF338E" w:rsidRDefault="00B70A42" w:rsidP="00DF338E">
            <w:pPr>
              <w:pStyle w:val="ListParagraph"/>
              <w:numPr>
                <w:ilvl w:val="0"/>
                <w:numId w:val="26"/>
              </w:numPr>
              <w:autoSpaceDE w:val="0"/>
              <w:autoSpaceDN w:val="0"/>
              <w:adjustRightInd w:val="0"/>
              <w:spacing w:line="360" w:lineRule="auto"/>
              <w:rPr>
                <w:rFonts w:eastAsia="Arial" w:cs="Arial"/>
                <w:szCs w:val="24"/>
                <w:lang w:eastAsia="en-AU"/>
              </w:rPr>
            </w:pPr>
            <w:r>
              <w:rPr>
                <w:rFonts w:eastAsia="Arial" w:cs="Arial"/>
                <w:szCs w:val="24"/>
                <w:lang w:eastAsia="en-AU"/>
              </w:rPr>
              <w:t>M</w:t>
            </w:r>
            <w:r w:rsidR="00DF338E" w:rsidRPr="00DF338E">
              <w:rPr>
                <w:rFonts w:eastAsia="Arial" w:cs="Arial"/>
                <w:szCs w:val="24"/>
                <w:lang w:eastAsia="en-AU"/>
              </w:rPr>
              <w:t>onitors and records progress on meeting the client’s inclusion goals</w:t>
            </w:r>
            <w:r>
              <w:rPr>
                <w:rFonts w:eastAsia="Arial" w:cs="Arial"/>
                <w:szCs w:val="24"/>
                <w:lang w:eastAsia="en-AU"/>
              </w:rPr>
              <w:t>.</w:t>
            </w:r>
          </w:p>
          <w:p w14:paraId="754EA975" w14:textId="77777777" w:rsidR="00DF338E" w:rsidRPr="00DF338E" w:rsidRDefault="00B70A42" w:rsidP="00DF338E">
            <w:pPr>
              <w:pStyle w:val="ListParagraph"/>
              <w:numPr>
                <w:ilvl w:val="0"/>
                <w:numId w:val="26"/>
              </w:numPr>
              <w:autoSpaceDE w:val="0"/>
              <w:autoSpaceDN w:val="0"/>
              <w:adjustRightInd w:val="0"/>
              <w:spacing w:line="360" w:lineRule="auto"/>
              <w:rPr>
                <w:rFonts w:eastAsia="Arial" w:cs="Arial"/>
                <w:szCs w:val="24"/>
                <w:lang w:eastAsia="en-AU"/>
              </w:rPr>
            </w:pPr>
            <w:r>
              <w:rPr>
                <w:rFonts w:eastAsia="Arial" w:cs="Arial"/>
                <w:szCs w:val="24"/>
                <w:lang w:eastAsia="en-AU"/>
              </w:rPr>
              <w:t>P</w:t>
            </w:r>
            <w:r w:rsidR="00DF338E" w:rsidRPr="00DF338E">
              <w:rPr>
                <w:rFonts w:eastAsia="Arial" w:cs="Arial"/>
                <w:szCs w:val="24"/>
                <w:lang w:eastAsia="en-AU"/>
              </w:rPr>
              <w:t>rovides feedback to manager on emerging trends</w:t>
            </w:r>
            <w:r>
              <w:rPr>
                <w:rFonts w:eastAsia="Arial" w:cs="Arial"/>
                <w:szCs w:val="24"/>
                <w:lang w:eastAsia="en-AU"/>
              </w:rPr>
              <w:t>.</w:t>
            </w:r>
          </w:p>
          <w:p w14:paraId="65C7E11E" w14:textId="77777777" w:rsidR="00AC2C95" w:rsidRPr="00DF257E" w:rsidRDefault="00B70A42" w:rsidP="00DF338E">
            <w:pPr>
              <w:pStyle w:val="ListParagraph"/>
              <w:numPr>
                <w:ilvl w:val="0"/>
                <w:numId w:val="26"/>
              </w:numPr>
              <w:autoSpaceDE w:val="0"/>
              <w:autoSpaceDN w:val="0"/>
              <w:adjustRightInd w:val="0"/>
              <w:spacing w:after="200" w:line="360" w:lineRule="auto"/>
              <w:rPr>
                <w:rFonts w:eastAsia="Arial" w:cs="Arial"/>
                <w:szCs w:val="24"/>
                <w:lang w:eastAsia="en-AU"/>
              </w:rPr>
            </w:pPr>
            <w:r>
              <w:rPr>
                <w:rFonts w:eastAsia="Arial" w:cs="Arial"/>
                <w:szCs w:val="24"/>
                <w:lang w:eastAsia="en-AU"/>
              </w:rPr>
              <w:t>P</w:t>
            </w:r>
            <w:r w:rsidR="00DF338E" w:rsidRPr="00DF338E">
              <w:rPr>
                <w:rFonts w:eastAsia="Arial" w:cs="Arial"/>
                <w:szCs w:val="24"/>
                <w:lang w:eastAsia="en-AU"/>
              </w:rPr>
              <w:t>roactively establishes and sustains relationships and connections with other services and experts in the field</w:t>
            </w:r>
            <w:r>
              <w:rPr>
                <w:rFonts w:eastAsia="Arial" w:cs="Arial"/>
                <w:szCs w:val="24"/>
                <w:lang w:eastAsia="en-AU"/>
              </w:rPr>
              <w:t>.</w:t>
            </w:r>
          </w:p>
        </w:tc>
      </w:tr>
      <w:tr w:rsidR="00AC2C95" w:rsidRPr="007E5864" w14:paraId="24F819CF" w14:textId="77777777" w:rsidTr="00D40437">
        <w:tc>
          <w:tcPr>
            <w:tcW w:w="3085" w:type="dxa"/>
            <w:shd w:val="clear" w:color="auto" w:fill="652F90"/>
          </w:tcPr>
          <w:p w14:paraId="5F25333A" w14:textId="77777777" w:rsidR="00AC2C95" w:rsidRPr="007E5864" w:rsidRDefault="00D40437" w:rsidP="000C4B31">
            <w:pPr>
              <w:pStyle w:val="BodyTextIndent"/>
              <w:tabs>
                <w:tab w:val="left" w:pos="3575"/>
                <w:tab w:val="left" w:pos="9965"/>
              </w:tabs>
              <w:spacing w:before="0" w:after="200" w:line="360" w:lineRule="auto"/>
              <w:ind w:left="0"/>
              <w:contextualSpacing/>
              <w:rPr>
                <w:rFonts w:cs="Arial"/>
                <w:b/>
                <w:szCs w:val="24"/>
              </w:rPr>
            </w:pPr>
            <w:r w:rsidRPr="00D40437">
              <w:rPr>
                <w:rFonts w:cs="Arial"/>
                <w:b/>
                <w:color w:val="FFFFFF" w:themeColor="background1"/>
                <w:szCs w:val="24"/>
              </w:rPr>
              <w:lastRenderedPageBreak/>
              <w:t>Community engagement and education</w:t>
            </w:r>
          </w:p>
        </w:tc>
        <w:tc>
          <w:tcPr>
            <w:tcW w:w="5528" w:type="dxa"/>
          </w:tcPr>
          <w:p w14:paraId="312B0FF6" w14:textId="77777777" w:rsidR="00DF338E" w:rsidRPr="00DF338E" w:rsidRDefault="00DF338E" w:rsidP="00DF338E">
            <w:pPr>
              <w:pStyle w:val="Default"/>
              <w:numPr>
                <w:ilvl w:val="0"/>
                <w:numId w:val="28"/>
              </w:numPr>
              <w:spacing w:line="360" w:lineRule="auto"/>
              <w:contextualSpacing/>
              <w:rPr>
                <w:spacing w:val="-1"/>
              </w:rPr>
            </w:pPr>
            <w:r w:rsidRPr="00DF338E">
              <w:rPr>
                <w:spacing w:val="-1"/>
              </w:rPr>
              <w:t xml:space="preserve">Develops &amp; implements community knowledge sharing, training and coaching activities and plans at local/regional level. </w:t>
            </w:r>
          </w:p>
          <w:p w14:paraId="5C102CAD" w14:textId="77777777" w:rsidR="00DF338E" w:rsidRPr="00DF338E" w:rsidRDefault="00DF338E" w:rsidP="00DF338E">
            <w:pPr>
              <w:pStyle w:val="Default"/>
              <w:numPr>
                <w:ilvl w:val="0"/>
                <w:numId w:val="28"/>
              </w:numPr>
              <w:spacing w:line="360" w:lineRule="auto"/>
              <w:contextualSpacing/>
              <w:rPr>
                <w:spacing w:val="-1"/>
              </w:rPr>
            </w:pPr>
            <w:r w:rsidRPr="00DF338E">
              <w:rPr>
                <w:spacing w:val="-1"/>
              </w:rPr>
              <w:t xml:space="preserve">Undertakes community needs analyses. </w:t>
            </w:r>
          </w:p>
          <w:p w14:paraId="738EE0A8" w14:textId="77777777" w:rsidR="00DF338E" w:rsidRPr="00DF338E" w:rsidRDefault="00DF338E" w:rsidP="00DF338E">
            <w:pPr>
              <w:pStyle w:val="Default"/>
              <w:numPr>
                <w:ilvl w:val="0"/>
                <w:numId w:val="28"/>
              </w:numPr>
              <w:spacing w:line="360" w:lineRule="auto"/>
              <w:contextualSpacing/>
              <w:rPr>
                <w:spacing w:val="-1"/>
              </w:rPr>
            </w:pPr>
            <w:r w:rsidRPr="00DF338E">
              <w:rPr>
                <w:spacing w:val="-1"/>
              </w:rPr>
              <w:t xml:space="preserve">Develops &amp; maintains networks. Consults with senior professionals on factors associated with the success of plans to develop community engagement and capacity. </w:t>
            </w:r>
          </w:p>
          <w:p w14:paraId="4B4D77E1" w14:textId="77777777" w:rsidR="00AC2C95" w:rsidRPr="007E5864" w:rsidRDefault="00DF338E" w:rsidP="00DF338E">
            <w:pPr>
              <w:pStyle w:val="Default"/>
              <w:numPr>
                <w:ilvl w:val="0"/>
                <w:numId w:val="28"/>
              </w:numPr>
              <w:spacing w:after="200" w:line="360" w:lineRule="auto"/>
              <w:contextualSpacing/>
              <w:rPr>
                <w:spacing w:val="-1"/>
              </w:rPr>
            </w:pPr>
            <w:r w:rsidRPr="00DF338E">
              <w:rPr>
                <w:spacing w:val="-1"/>
              </w:rPr>
              <w:t>Educates and actively promotes opportunities to prospective groups, businesses or agencies.</w:t>
            </w:r>
          </w:p>
        </w:tc>
        <w:tc>
          <w:tcPr>
            <w:tcW w:w="5561" w:type="dxa"/>
          </w:tcPr>
          <w:p w14:paraId="75FCCD79" w14:textId="77777777" w:rsidR="00DF338E" w:rsidRPr="00DF338E" w:rsidRDefault="00B70A42" w:rsidP="00DF338E">
            <w:pPr>
              <w:pStyle w:val="ListParagraph"/>
              <w:numPr>
                <w:ilvl w:val="0"/>
                <w:numId w:val="28"/>
              </w:numPr>
              <w:autoSpaceDE w:val="0"/>
              <w:autoSpaceDN w:val="0"/>
              <w:adjustRightInd w:val="0"/>
              <w:spacing w:line="360" w:lineRule="auto"/>
              <w:rPr>
                <w:rFonts w:cs="Arial"/>
                <w:szCs w:val="24"/>
              </w:rPr>
            </w:pPr>
            <w:r>
              <w:rPr>
                <w:rFonts w:cs="Arial"/>
                <w:szCs w:val="24"/>
              </w:rPr>
              <w:t>H</w:t>
            </w:r>
            <w:r w:rsidR="00DF338E" w:rsidRPr="00DF338E">
              <w:rPr>
                <w:rFonts w:cs="Arial"/>
                <w:szCs w:val="24"/>
              </w:rPr>
              <w:t>as action plans and mechanisms in place for engaging with the community, monitoring progress and making sound decisions</w:t>
            </w:r>
            <w:r>
              <w:rPr>
                <w:rFonts w:cs="Arial"/>
                <w:szCs w:val="24"/>
              </w:rPr>
              <w:t>.</w:t>
            </w:r>
          </w:p>
          <w:p w14:paraId="7E6399E2" w14:textId="77777777" w:rsidR="00DF338E" w:rsidRPr="00DF338E" w:rsidRDefault="00B70A42" w:rsidP="00DF338E">
            <w:pPr>
              <w:pStyle w:val="ListParagraph"/>
              <w:numPr>
                <w:ilvl w:val="0"/>
                <w:numId w:val="28"/>
              </w:numPr>
              <w:autoSpaceDE w:val="0"/>
              <w:autoSpaceDN w:val="0"/>
              <w:adjustRightInd w:val="0"/>
              <w:spacing w:line="360" w:lineRule="auto"/>
              <w:rPr>
                <w:rFonts w:cs="Arial"/>
                <w:szCs w:val="24"/>
              </w:rPr>
            </w:pPr>
            <w:r>
              <w:rPr>
                <w:rFonts w:cs="Arial"/>
                <w:szCs w:val="24"/>
              </w:rPr>
              <w:t>P</w:t>
            </w:r>
            <w:r w:rsidR="00DF338E" w:rsidRPr="00DF338E">
              <w:rPr>
                <w:rFonts w:cs="Arial"/>
                <w:szCs w:val="24"/>
              </w:rPr>
              <w:t>romotes and creates opportunities for junior staff to link with other professionals in the community</w:t>
            </w:r>
            <w:r>
              <w:rPr>
                <w:rFonts w:cs="Arial"/>
                <w:szCs w:val="24"/>
              </w:rPr>
              <w:t>.</w:t>
            </w:r>
          </w:p>
          <w:p w14:paraId="4E1367EA" w14:textId="77777777" w:rsidR="00DF338E" w:rsidRPr="00DF338E" w:rsidRDefault="00B70A42" w:rsidP="00DF338E">
            <w:pPr>
              <w:pStyle w:val="ListParagraph"/>
              <w:numPr>
                <w:ilvl w:val="0"/>
                <w:numId w:val="28"/>
              </w:numPr>
              <w:autoSpaceDE w:val="0"/>
              <w:autoSpaceDN w:val="0"/>
              <w:adjustRightInd w:val="0"/>
              <w:spacing w:line="360" w:lineRule="auto"/>
              <w:rPr>
                <w:rFonts w:cs="Arial"/>
                <w:szCs w:val="24"/>
              </w:rPr>
            </w:pPr>
            <w:r>
              <w:rPr>
                <w:rFonts w:cs="Arial"/>
                <w:szCs w:val="24"/>
              </w:rPr>
              <w:t>E</w:t>
            </w:r>
            <w:r w:rsidR="00DF338E" w:rsidRPr="00DF338E">
              <w:rPr>
                <w:rFonts w:cs="Arial"/>
                <w:szCs w:val="24"/>
              </w:rPr>
              <w:t>stablishes and participates in community events</w:t>
            </w:r>
            <w:r>
              <w:rPr>
                <w:rFonts w:cs="Arial"/>
                <w:szCs w:val="24"/>
              </w:rPr>
              <w:t>.</w:t>
            </w:r>
          </w:p>
          <w:p w14:paraId="59865CBD" w14:textId="77777777" w:rsidR="00DF338E" w:rsidRPr="00DF338E" w:rsidRDefault="00B70A42" w:rsidP="00DF338E">
            <w:pPr>
              <w:pStyle w:val="ListParagraph"/>
              <w:numPr>
                <w:ilvl w:val="0"/>
                <w:numId w:val="28"/>
              </w:numPr>
              <w:autoSpaceDE w:val="0"/>
              <w:autoSpaceDN w:val="0"/>
              <w:adjustRightInd w:val="0"/>
              <w:spacing w:line="360" w:lineRule="auto"/>
              <w:rPr>
                <w:rFonts w:cs="Arial"/>
                <w:szCs w:val="24"/>
              </w:rPr>
            </w:pPr>
            <w:r>
              <w:rPr>
                <w:rFonts w:cs="Arial"/>
                <w:szCs w:val="24"/>
              </w:rPr>
              <w:t>S</w:t>
            </w:r>
            <w:r w:rsidR="00DF338E" w:rsidRPr="00DF338E">
              <w:rPr>
                <w:rFonts w:cs="Arial"/>
                <w:szCs w:val="24"/>
              </w:rPr>
              <w:t>hares knowledge and connects with the broader team</w:t>
            </w:r>
            <w:r>
              <w:rPr>
                <w:rFonts w:cs="Arial"/>
                <w:szCs w:val="24"/>
              </w:rPr>
              <w:t>.</w:t>
            </w:r>
          </w:p>
          <w:p w14:paraId="12A0AB9C" w14:textId="77777777" w:rsidR="00DF338E" w:rsidRPr="00DF338E" w:rsidRDefault="00B70A42" w:rsidP="00DF338E">
            <w:pPr>
              <w:pStyle w:val="ListParagraph"/>
              <w:numPr>
                <w:ilvl w:val="0"/>
                <w:numId w:val="28"/>
              </w:numPr>
              <w:autoSpaceDE w:val="0"/>
              <w:autoSpaceDN w:val="0"/>
              <w:adjustRightInd w:val="0"/>
              <w:spacing w:line="360" w:lineRule="auto"/>
              <w:rPr>
                <w:rFonts w:cs="Arial"/>
                <w:szCs w:val="24"/>
              </w:rPr>
            </w:pPr>
            <w:r>
              <w:rPr>
                <w:rFonts w:cs="Arial"/>
                <w:szCs w:val="24"/>
              </w:rPr>
              <w:t>E</w:t>
            </w:r>
            <w:r w:rsidR="00DF338E" w:rsidRPr="00DF338E">
              <w:rPr>
                <w:rFonts w:cs="Arial"/>
                <w:szCs w:val="24"/>
              </w:rPr>
              <w:t>nsures clients are able to access the relevant contacts and community connections</w:t>
            </w:r>
            <w:r>
              <w:rPr>
                <w:rFonts w:cs="Arial"/>
                <w:szCs w:val="24"/>
              </w:rPr>
              <w:t>.</w:t>
            </w:r>
          </w:p>
          <w:p w14:paraId="38E43732" w14:textId="77777777" w:rsidR="00DF338E" w:rsidRPr="00DF338E" w:rsidRDefault="00B70A42" w:rsidP="00DF338E">
            <w:pPr>
              <w:pStyle w:val="ListParagraph"/>
              <w:numPr>
                <w:ilvl w:val="0"/>
                <w:numId w:val="28"/>
              </w:numPr>
              <w:autoSpaceDE w:val="0"/>
              <w:autoSpaceDN w:val="0"/>
              <w:adjustRightInd w:val="0"/>
              <w:spacing w:line="360" w:lineRule="auto"/>
              <w:rPr>
                <w:rFonts w:cs="Arial"/>
                <w:szCs w:val="24"/>
              </w:rPr>
            </w:pPr>
            <w:r>
              <w:rPr>
                <w:rFonts w:cs="Arial"/>
                <w:szCs w:val="24"/>
              </w:rPr>
              <w:t>I</w:t>
            </w:r>
            <w:r w:rsidR="00DF338E" w:rsidRPr="00DF338E">
              <w:rPr>
                <w:rFonts w:cs="Arial"/>
                <w:szCs w:val="24"/>
              </w:rPr>
              <w:t xml:space="preserve">dentifies current client needs and, based on understanding of what community </w:t>
            </w:r>
            <w:r w:rsidR="00DF338E" w:rsidRPr="00DF338E">
              <w:rPr>
                <w:rFonts w:cs="Arial"/>
                <w:szCs w:val="24"/>
              </w:rPr>
              <w:lastRenderedPageBreak/>
              <w:t>resources are available, makes recommendations and suggests solutions</w:t>
            </w:r>
            <w:r>
              <w:rPr>
                <w:rFonts w:cs="Arial"/>
                <w:szCs w:val="24"/>
              </w:rPr>
              <w:t>.</w:t>
            </w:r>
          </w:p>
          <w:p w14:paraId="2626437F" w14:textId="77777777" w:rsidR="00AC2C95" w:rsidRPr="00DF338E" w:rsidRDefault="00B70A42" w:rsidP="00DF338E">
            <w:pPr>
              <w:pStyle w:val="ListParagraph"/>
              <w:numPr>
                <w:ilvl w:val="0"/>
                <w:numId w:val="28"/>
              </w:numPr>
              <w:autoSpaceDE w:val="0"/>
              <w:autoSpaceDN w:val="0"/>
              <w:adjustRightInd w:val="0"/>
              <w:spacing w:line="360" w:lineRule="auto"/>
              <w:rPr>
                <w:rFonts w:cs="Arial"/>
                <w:szCs w:val="24"/>
              </w:rPr>
            </w:pPr>
            <w:r>
              <w:rPr>
                <w:rFonts w:cs="Arial"/>
                <w:szCs w:val="24"/>
              </w:rPr>
              <w:t>T</w:t>
            </w:r>
            <w:r w:rsidR="00DF338E" w:rsidRPr="00DF338E">
              <w:rPr>
                <w:rFonts w:cs="Arial"/>
                <w:szCs w:val="24"/>
              </w:rPr>
              <w:t>akes up appropriate opportunities in the community</w:t>
            </w:r>
            <w:r>
              <w:rPr>
                <w:rFonts w:cs="Arial"/>
                <w:szCs w:val="24"/>
              </w:rPr>
              <w:t>.</w:t>
            </w:r>
          </w:p>
        </w:tc>
      </w:tr>
      <w:tr w:rsidR="00D40437" w:rsidRPr="007E5864" w14:paraId="4DF408F2" w14:textId="77777777" w:rsidTr="00D40437">
        <w:tc>
          <w:tcPr>
            <w:tcW w:w="3085" w:type="dxa"/>
            <w:shd w:val="clear" w:color="auto" w:fill="652F90"/>
          </w:tcPr>
          <w:p w14:paraId="5D02D64A" w14:textId="77777777" w:rsidR="00D40437" w:rsidRPr="00D40437" w:rsidRDefault="00D40437" w:rsidP="000C4B31">
            <w:pPr>
              <w:pStyle w:val="BodyTextIndent"/>
              <w:tabs>
                <w:tab w:val="left" w:pos="3575"/>
                <w:tab w:val="left" w:pos="9965"/>
              </w:tabs>
              <w:spacing w:before="0" w:after="200" w:line="360" w:lineRule="auto"/>
              <w:ind w:left="0"/>
              <w:contextualSpacing/>
              <w:rPr>
                <w:rFonts w:cs="Arial"/>
                <w:b/>
                <w:color w:val="FFFFFF" w:themeColor="background1"/>
                <w:szCs w:val="24"/>
              </w:rPr>
            </w:pPr>
            <w:r>
              <w:rPr>
                <w:rFonts w:cs="Arial"/>
                <w:b/>
                <w:color w:val="FFFFFF" w:themeColor="background1"/>
                <w:szCs w:val="24"/>
              </w:rPr>
              <w:lastRenderedPageBreak/>
              <w:t>Reporting, documentation and administration</w:t>
            </w:r>
          </w:p>
        </w:tc>
        <w:tc>
          <w:tcPr>
            <w:tcW w:w="5528" w:type="dxa"/>
          </w:tcPr>
          <w:p w14:paraId="50E3C8A5" w14:textId="77777777" w:rsidR="00DF338E" w:rsidRDefault="00DF338E" w:rsidP="00DF338E">
            <w:pPr>
              <w:pStyle w:val="Default"/>
              <w:numPr>
                <w:ilvl w:val="0"/>
                <w:numId w:val="41"/>
              </w:numPr>
              <w:spacing w:line="360" w:lineRule="auto"/>
              <w:contextualSpacing/>
              <w:rPr>
                <w:spacing w:val="-1"/>
              </w:rPr>
            </w:pPr>
            <w:r w:rsidRPr="00DF338E">
              <w:rPr>
                <w:spacing w:val="-1"/>
              </w:rPr>
              <w:t xml:space="preserve">Undertakes reporting, documentation and administrative responsibilities efficiently. </w:t>
            </w:r>
          </w:p>
          <w:p w14:paraId="5DC34715" w14:textId="27B994FA" w:rsidR="00862C7B" w:rsidRPr="00DF338E" w:rsidRDefault="00862C7B" w:rsidP="00DF338E">
            <w:pPr>
              <w:pStyle w:val="Default"/>
              <w:numPr>
                <w:ilvl w:val="0"/>
                <w:numId w:val="41"/>
              </w:numPr>
              <w:spacing w:line="360" w:lineRule="auto"/>
              <w:contextualSpacing/>
              <w:rPr>
                <w:spacing w:val="-1"/>
              </w:rPr>
            </w:pPr>
            <w:r>
              <w:rPr>
                <w:spacing w:val="-1"/>
              </w:rPr>
              <w:t>Sound understanding of CRM system</w:t>
            </w:r>
          </w:p>
          <w:p w14:paraId="4D955422" w14:textId="77777777" w:rsidR="00DF338E" w:rsidRPr="00DF338E" w:rsidRDefault="00DF338E" w:rsidP="00DF338E">
            <w:pPr>
              <w:pStyle w:val="Default"/>
              <w:numPr>
                <w:ilvl w:val="0"/>
                <w:numId w:val="41"/>
              </w:numPr>
              <w:spacing w:line="360" w:lineRule="auto"/>
              <w:contextualSpacing/>
              <w:rPr>
                <w:spacing w:val="-1"/>
              </w:rPr>
            </w:pPr>
            <w:r w:rsidRPr="00DF338E">
              <w:rPr>
                <w:spacing w:val="-1"/>
              </w:rPr>
              <w:t xml:space="preserve">Maintains case notes, plans and required documentation. </w:t>
            </w:r>
          </w:p>
          <w:p w14:paraId="74C96F4B" w14:textId="77777777" w:rsidR="00DF338E" w:rsidRPr="00DF338E" w:rsidRDefault="00DF338E" w:rsidP="00DF338E">
            <w:pPr>
              <w:pStyle w:val="Default"/>
              <w:numPr>
                <w:ilvl w:val="0"/>
                <w:numId w:val="41"/>
              </w:numPr>
              <w:spacing w:line="360" w:lineRule="auto"/>
              <w:contextualSpacing/>
              <w:rPr>
                <w:spacing w:val="-1"/>
              </w:rPr>
            </w:pPr>
            <w:r w:rsidRPr="00DF338E">
              <w:rPr>
                <w:spacing w:val="-1"/>
              </w:rPr>
              <w:t xml:space="preserve">Prepares reports, written assessments and standard </w:t>
            </w:r>
            <w:r w:rsidR="001B59B9">
              <w:rPr>
                <w:spacing w:val="-1"/>
              </w:rPr>
              <w:t xml:space="preserve">NDIS </w:t>
            </w:r>
            <w:r w:rsidRPr="00DF338E">
              <w:rPr>
                <w:spacing w:val="-1"/>
              </w:rPr>
              <w:t xml:space="preserve">reports. </w:t>
            </w:r>
          </w:p>
          <w:p w14:paraId="6EBF935E" w14:textId="77777777" w:rsidR="00DF338E" w:rsidRPr="00DF338E" w:rsidRDefault="00DF338E" w:rsidP="00DF338E">
            <w:pPr>
              <w:pStyle w:val="Default"/>
              <w:numPr>
                <w:ilvl w:val="0"/>
                <w:numId w:val="41"/>
              </w:numPr>
              <w:spacing w:line="360" w:lineRule="auto"/>
              <w:contextualSpacing/>
              <w:rPr>
                <w:spacing w:val="-1"/>
              </w:rPr>
            </w:pPr>
            <w:r w:rsidRPr="00DF338E">
              <w:rPr>
                <w:spacing w:val="-1"/>
              </w:rPr>
              <w:t xml:space="preserve">Checks for inconsistencies in data. </w:t>
            </w:r>
          </w:p>
          <w:p w14:paraId="4685788E" w14:textId="77777777" w:rsidR="00DF338E" w:rsidRPr="00DF338E" w:rsidRDefault="00DF338E" w:rsidP="00DF338E">
            <w:pPr>
              <w:pStyle w:val="Default"/>
              <w:numPr>
                <w:ilvl w:val="0"/>
                <w:numId w:val="41"/>
              </w:numPr>
              <w:spacing w:line="360" w:lineRule="auto"/>
              <w:contextualSpacing/>
              <w:rPr>
                <w:spacing w:val="-1"/>
              </w:rPr>
            </w:pPr>
            <w:r w:rsidRPr="00DF338E">
              <w:rPr>
                <w:spacing w:val="-1"/>
              </w:rPr>
              <w:t xml:space="preserve">Identifies and reports variances from expected practices, takes corrective action. </w:t>
            </w:r>
          </w:p>
          <w:p w14:paraId="096EBFB9" w14:textId="77777777" w:rsidR="00D40437" w:rsidRPr="00731648" w:rsidRDefault="00DF338E" w:rsidP="00DF338E">
            <w:pPr>
              <w:pStyle w:val="Default"/>
              <w:numPr>
                <w:ilvl w:val="0"/>
                <w:numId w:val="41"/>
              </w:numPr>
              <w:spacing w:after="200" w:line="360" w:lineRule="auto"/>
              <w:contextualSpacing/>
              <w:rPr>
                <w:spacing w:val="-1"/>
              </w:rPr>
            </w:pPr>
            <w:r w:rsidRPr="00DF338E">
              <w:rPr>
                <w:spacing w:val="-1"/>
              </w:rPr>
              <w:t>Prepares service level targets and budgets for recommendation</w:t>
            </w:r>
            <w:r w:rsidR="00284B23">
              <w:rPr>
                <w:spacing w:val="-1"/>
              </w:rPr>
              <w:t>.</w:t>
            </w:r>
          </w:p>
        </w:tc>
        <w:tc>
          <w:tcPr>
            <w:tcW w:w="5561" w:type="dxa"/>
          </w:tcPr>
          <w:p w14:paraId="78BDD167" w14:textId="77777777" w:rsidR="00DF338E" w:rsidRPr="00DF338E" w:rsidRDefault="00B70A42" w:rsidP="00DF338E">
            <w:pPr>
              <w:pStyle w:val="ListParagraph"/>
              <w:numPr>
                <w:ilvl w:val="0"/>
                <w:numId w:val="41"/>
              </w:numPr>
              <w:autoSpaceDE w:val="0"/>
              <w:autoSpaceDN w:val="0"/>
              <w:adjustRightInd w:val="0"/>
              <w:spacing w:line="360" w:lineRule="auto"/>
              <w:rPr>
                <w:rFonts w:cs="Arial"/>
                <w:szCs w:val="24"/>
              </w:rPr>
            </w:pPr>
            <w:r>
              <w:rPr>
                <w:rFonts w:cs="Arial"/>
                <w:szCs w:val="24"/>
              </w:rPr>
              <w:t>R</w:t>
            </w:r>
            <w:r w:rsidR="00DF338E" w:rsidRPr="00DF338E">
              <w:rPr>
                <w:rFonts w:cs="Arial"/>
                <w:szCs w:val="24"/>
              </w:rPr>
              <w:t>eports and documents files appropriately (not over or under documentation)</w:t>
            </w:r>
            <w:r>
              <w:rPr>
                <w:rFonts w:cs="Arial"/>
                <w:szCs w:val="24"/>
              </w:rPr>
              <w:t>.</w:t>
            </w:r>
          </w:p>
          <w:p w14:paraId="25175B46" w14:textId="77777777" w:rsidR="00DF338E" w:rsidRPr="00DF338E" w:rsidRDefault="00B70A42" w:rsidP="00DF338E">
            <w:pPr>
              <w:pStyle w:val="ListParagraph"/>
              <w:numPr>
                <w:ilvl w:val="0"/>
                <w:numId w:val="41"/>
              </w:numPr>
              <w:autoSpaceDE w:val="0"/>
              <w:autoSpaceDN w:val="0"/>
              <w:adjustRightInd w:val="0"/>
              <w:spacing w:line="360" w:lineRule="auto"/>
              <w:rPr>
                <w:rFonts w:cs="Arial"/>
                <w:szCs w:val="24"/>
              </w:rPr>
            </w:pPr>
            <w:r>
              <w:rPr>
                <w:rFonts w:cs="Arial"/>
                <w:szCs w:val="24"/>
              </w:rPr>
              <w:t>M</w:t>
            </w:r>
            <w:r w:rsidR="00DF338E" w:rsidRPr="00DF338E">
              <w:rPr>
                <w:rFonts w:cs="Arial"/>
                <w:szCs w:val="24"/>
              </w:rPr>
              <w:t>akes appropriate recommendations from a practical and practice perspective</w:t>
            </w:r>
            <w:r>
              <w:rPr>
                <w:rFonts w:cs="Arial"/>
                <w:szCs w:val="24"/>
              </w:rPr>
              <w:t>.</w:t>
            </w:r>
          </w:p>
          <w:p w14:paraId="0C1553D7" w14:textId="77777777" w:rsidR="00DF338E" w:rsidRPr="00DF338E" w:rsidRDefault="00B70A42" w:rsidP="00DF338E">
            <w:pPr>
              <w:pStyle w:val="ListParagraph"/>
              <w:numPr>
                <w:ilvl w:val="0"/>
                <w:numId w:val="41"/>
              </w:numPr>
              <w:autoSpaceDE w:val="0"/>
              <w:autoSpaceDN w:val="0"/>
              <w:adjustRightInd w:val="0"/>
              <w:spacing w:line="360" w:lineRule="auto"/>
              <w:rPr>
                <w:rFonts w:cs="Arial"/>
                <w:szCs w:val="24"/>
              </w:rPr>
            </w:pPr>
            <w:r>
              <w:rPr>
                <w:rFonts w:cs="Arial"/>
                <w:szCs w:val="24"/>
              </w:rPr>
              <w:t>U</w:t>
            </w:r>
            <w:r w:rsidR="00DF338E" w:rsidRPr="00DF338E">
              <w:rPr>
                <w:rFonts w:cs="Arial"/>
                <w:szCs w:val="24"/>
              </w:rPr>
              <w:t>nderstands and is able to manage the difference between complaints and feedback</w:t>
            </w:r>
            <w:r>
              <w:rPr>
                <w:rFonts w:cs="Arial"/>
                <w:szCs w:val="24"/>
              </w:rPr>
              <w:t>.</w:t>
            </w:r>
            <w:r w:rsidR="00DF338E" w:rsidRPr="00DF338E">
              <w:rPr>
                <w:rFonts w:cs="Arial"/>
                <w:szCs w:val="24"/>
              </w:rPr>
              <w:t xml:space="preserve"> </w:t>
            </w:r>
          </w:p>
          <w:p w14:paraId="293E168E" w14:textId="77777777" w:rsidR="00D40437" w:rsidRPr="00DF257E" w:rsidRDefault="00B70A42" w:rsidP="00DF338E">
            <w:pPr>
              <w:pStyle w:val="ListParagraph"/>
              <w:numPr>
                <w:ilvl w:val="0"/>
                <w:numId w:val="41"/>
              </w:numPr>
              <w:autoSpaceDE w:val="0"/>
              <w:autoSpaceDN w:val="0"/>
              <w:adjustRightInd w:val="0"/>
              <w:spacing w:after="200" w:line="360" w:lineRule="auto"/>
              <w:rPr>
                <w:rFonts w:cs="Arial"/>
                <w:szCs w:val="24"/>
              </w:rPr>
            </w:pPr>
            <w:r>
              <w:rPr>
                <w:rFonts w:cs="Arial"/>
                <w:szCs w:val="24"/>
              </w:rPr>
              <w:t>P</w:t>
            </w:r>
            <w:r w:rsidR="00DF338E" w:rsidRPr="00DF338E">
              <w:rPr>
                <w:rFonts w:cs="Arial"/>
                <w:szCs w:val="24"/>
              </w:rPr>
              <w:t xml:space="preserve">rovides support to less experienced </w:t>
            </w:r>
            <w:r w:rsidR="00284B23" w:rsidRPr="00DF338E">
              <w:rPr>
                <w:rFonts w:cs="Arial"/>
                <w:szCs w:val="24"/>
              </w:rPr>
              <w:t>staff and</w:t>
            </w:r>
            <w:r w:rsidR="00DF338E" w:rsidRPr="00DF338E">
              <w:rPr>
                <w:rFonts w:cs="Arial"/>
                <w:szCs w:val="24"/>
              </w:rPr>
              <w:t xml:space="preserve"> is able to provide clarification on files, data, clinical information and records.</w:t>
            </w:r>
          </w:p>
        </w:tc>
      </w:tr>
    </w:tbl>
    <w:p w14:paraId="26081112" w14:textId="77777777" w:rsidR="00AC2C95" w:rsidRDefault="00AC2C95" w:rsidP="006C3E40">
      <w:pPr>
        <w:spacing w:line="360" w:lineRule="auto"/>
      </w:pPr>
    </w:p>
    <w:sectPr w:rsidR="00AC2C95" w:rsidSect="00AC2C9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C99E3" w14:textId="77777777" w:rsidR="006574AA" w:rsidRDefault="006574AA" w:rsidP="00E90E34">
      <w:pPr>
        <w:spacing w:after="0" w:line="240" w:lineRule="auto"/>
      </w:pPr>
      <w:r>
        <w:separator/>
      </w:r>
    </w:p>
  </w:endnote>
  <w:endnote w:type="continuationSeparator" w:id="0">
    <w:p w14:paraId="6863FC2A" w14:textId="77777777" w:rsidR="006574AA" w:rsidRDefault="006574AA" w:rsidP="00E90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EAB9F" w14:textId="77777777" w:rsidR="006574AA" w:rsidRDefault="006574AA" w:rsidP="00E90E34">
      <w:pPr>
        <w:spacing w:after="0" w:line="240" w:lineRule="auto"/>
      </w:pPr>
      <w:r>
        <w:separator/>
      </w:r>
    </w:p>
  </w:footnote>
  <w:footnote w:type="continuationSeparator" w:id="0">
    <w:p w14:paraId="4CB54107" w14:textId="77777777" w:rsidR="006574AA" w:rsidRDefault="006574AA" w:rsidP="00E90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ABD00" w14:textId="77777777" w:rsidR="00AE0C27" w:rsidRDefault="00AE0C27" w:rsidP="00E90E34">
    <w:pPr>
      <w:pStyle w:val="Header"/>
      <w:tabs>
        <w:tab w:val="clear" w:pos="4513"/>
        <w:tab w:val="clear" w:pos="9026"/>
        <w:tab w:val="left" w:pos="197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54A2"/>
    <w:multiLevelType w:val="hybridMultilevel"/>
    <w:tmpl w:val="14A0B2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F15D22"/>
    <w:multiLevelType w:val="hybridMultilevel"/>
    <w:tmpl w:val="E5267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C06DFA"/>
    <w:multiLevelType w:val="hybridMultilevel"/>
    <w:tmpl w:val="14903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C36223"/>
    <w:multiLevelType w:val="hybridMultilevel"/>
    <w:tmpl w:val="39AA87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E03151"/>
    <w:multiLevelType w:val="hybridMultilevel"/>
    <w:tmpl w:val="5F22F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A902D5"/>
    <w:multiLevelType w:val="hybridMultilevel"/>
    <w:tmpl w:val="9552F3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01D5685"/>
    <w:multiLevelType w:val="hybridMultilevel"/>
    <w:tmpl w:val="CDD2A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914561"/>
    <w:multiLevelType w:val="hybridMultilevel"/>
    <w:tmpl w:val="9BCA2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06461A"/>
    <w:multiLevelType w:val="hybridMultilevel"/>
    <w:tmpl w:val="106C4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250102"/>
    <w:multiLevelType w:val="hybridMultilevel"/>
    <w:tmpl w:val="37447D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FD43FC"/>
    <w:multiLevelType w:val="hybridMultilevel"/>
    <w:tmpl w:val="D07CA6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7D5069"/>
    <w:multiLevelType w:val="hybridMultilevel"/>
    <w:tmpl w:val="44C47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F537CE"/>
    <w:multiLevelType w:val="hybridMultilevel"/>
    <w:tmpl w:val="75860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E22B8B"/>
    <w:multiLevelType w:val="hybridMultilevel"/>
    <w:tmpl w:val="6CF8BE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6B52B70"/>
    <w:multiLevelType w:val="hybridMultilevel"/>
    <w:tmpl w:val="2CD68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107B4E"/>
    <w:multiLevelType w:val="hybridMultilevel"/>
    <w:tmpl w:val="45600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6E7257"/>
    <w:multiLevelType w:val="hybridMultilevel"/>
    <w:tmpl w:val="DF52F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2A4273"/>
    <w:multiLevelType w:val="hybridMultilevel"/>
    <w:tmpl w:val="07FA7FA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9390888"/>
    <w:multiLevelType w:val="hybridMultilevel"/>
    <w:tmpl w:val="DA7C6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DD04E4"/>
    <w:multiLevelType w:val="hybridMultilevel"/>
    <w:tmpl w:val="78B07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FE135A"/>
    <w:multiLevelType w:val="hybridMultilevel"/>
    <w:tmpl w:val="4F049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A1A2422"/>
    <w:multiLevelType w:val="hybridMultilevel"/>
    <w:tmpl w:val="F0CC6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F070AE"/>
    <w:multiLevelType w:val="hybridMultilevel"/>
    <w:tmpl w:val="20C6B3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EEA5880"/>
    <w:multiLevelType w:val="hybridMultilevel"/>
    <w:tmpl w:val="2D6E2A9A"/>
    <w:lvl w:ilvl="0" w:tplc="0C090001">
      <w:start w:val="1"/>
      <w:numFmt w:val="bullet"/>
      <w:lvlText w:val=""/>
      <w:lvlJc w:val="left"/>
      <w:pPr>
        <w:ind w:left="622" w:hanging="360"/>
      </w:pPr>
      <w:rPr>
        <w:rFonts w:ascii="Symbol" w:hAnsi="Symbol" w:hint="default"/>
      </w:rPr>
    </w:lvl>
    <w:lvl w:ilvl="1" w:tplc="0C090003" w:tentative="1">
      <w:start w:val="1"/>
      <w:numFmt w:val="bullet"/>
      <w:lvlText w:val="o"/>
      <w:lvlJc w:val="left"/>
      <w:pPr>
        <w:ind w:left="1342" w:hanging="360"/>
      </w:pPr>
      <w:rPr>
        <w:rFonts w:ascii="Courier New" w:hAnsi="Courier New" w:cs="Courier New" w:hint="default"/>
      </w:rPr>
    </w:lvl>
    <w:lvl w:ilvl="2" w:tplc="0C090005" w:tentative="1">
      <w:start w:val="1"/>
      <w:numFmt w:val="bullet"/>
      <w:lvlText w:val=""/>
      <w:lvlJc w:val="left"/>
      <w:pPr>
        <w:ind w:left="2062" w:hanging="360"/>
      </w:pPr>
      <w:rPr>
        <w:rFonts w:ascii="Wingdings" w:hAnsi="Wingdings" w:hint="default"/>
      </w:rPr>
    </w:lvl>
    <w:lvl w:ilvl="3" w:tplc="0C090001" w:tentative="1">
      <w:start w:val="1"/>
      <w:numFmt w:val="bullet"/>
      <w:lvlText w:val=""/>
      <w:lvlJc w:val="left"/>
      <w:pPr>
        <w:ind w:left="2782" w:hanging="360"/>
      </w:pPr>
      <w:rPr>
        <w:rFonts w:ascii="Symbol" w:hAnsi="Symbol" w:hint="default"/>
      </w:rPr>
    </w:lvl>
    <w:lvl w:ilvl="4" w:tplc="0C090003" w:tentative="1">
      <w:start w:val="1"/>
      <w:numFmt w:val="bullet"/>
      <w:lvlText w:val="o"/>
      <w:lvlJc w:val="left"/>
      <w:pPr>
        <w:ind w:left="3502" w:hanging="360"/>
      </w:pPr>
      <w:rPr>
        <w:rFonts w:ascii="Courier New" w:hAnsi="Courier New" w:cs="Courier New" w:hint="default"/>
      </w:rPr>
    </w:lvl>
    <w:lvl w:ilvl="5" w:tplc="0C090005" w:tentative="1">
      <w:start w:val="1"/>
      <w:numFmt w:val="bullet"/>
      <w:lvlText w:val=""/>
      <w:lvlJc w:val="left"/>
      <w:pPr>
        <w:ind w:left="4222" w:hanging="360"/>
      </w:pPr>
      <w:rPr>
        <w:rFonts w:ascii="Wingdings" w:hAnsi="Wingdings" w:hint="default"/>
      </w:rPr>
    </w:lvl>
    <w:lvl w:ilvl="6" w:tplc="0C090001" w:tentative="1">
      <w:start w:val="1"/>
      <w:numFmt w:val="bullet"/>
      <w:lvlText w:val=""/>
      <w:lvlJc w:val="left"/>
      <w:pPr>
        <w:ind w:left="4942" w:hanging="360"/>
      </w:pPr>
      <w:rPr>
        <w:rFonts w:ascii="Symbol" w:hAnsi="Symbol" w:hint="default"/>
      </w:rPr>
    </w:lvl>
    <w:lvl w:ilvl="7" w:tplc="0C090003" w:tentative="1">
      <w:start w:val="1"/>
      <w:numFmt w:val="bullet"/>
      <w:lvlText w:val="o"/>
      <w:lvlJc w:val="left"/>
      <w:pPr>
        <w:ind w:left="5662" w:hanging="360"/>
      </w:pPr>
      <w:rPr>
        <w:rFonts w:ascii="Courier New" w:hAnsi="Courier New" w:cs="Courier New" w:hint="default"/>
      </w:rPr>
    </w:lvl>
    <w:lvl w:ilvl="8" w:tplc="0C090005" w:tentative="1">
      <w:start w:val="1"/>
      <w:numFmt w:val="bullet"/>
      <w:lvlText w:val=""/>
      <w:lvlJc w:val="left"/>
      <w:pPr>
        <w:ind w:left="6382" w:hanging="360"/>
      </w:pPr>
      <w:rPr>
        <w:rFonts w:ascii="Wingdings" w:hAnsi="Wingdings" w:hint="default"/>
      </w:rPr>
    </w:lvl>
  </w:abstractNum>
  <w:abstractNum w:abstractNumId="24" w15:restartNumberingAfterBreak="0">
    <w:nsid w:val="3FDD4D92"/>
    <w:multiLevelType w:val="hybridMultilevel"/>
    <w:tmpl w:val="D6F63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44C56B6"/>
    <w:multiLevelType w:val="hybridMultilevel"/>
    <w:tmpl w:val="AF9A3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7F63EE"/>
    <w:multiLevelType w:val="hybridMultilevel"/>
    <w:tmpl w:val="D11CC9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A3102C1"/>
    <w:multiLevelType w:val="hybridMultilevel"/>
    <w:tmpl w:val="BC1022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77E47A7"/>
    <w:multiLevelType w:val="hybridMultilevel"/>
    <w:tmpl w:val="F2206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77E56DE"/>
    <w:multiLevelType w:val="hybridMultilevel"/>
    <w:tmpl w:val="5E344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3A0B43"/>
    <w:multiLevelType w:val="hybridMultilevel"/>
    <w:tmpl w:val="8D14B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2830D1B"/>
    <w:multiLevelType w:val="hybridMultilevel"/>
    <w:tmpl w:val="E7704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57C1AD0"/>
    <w:multiLevelType w:val="hybridMultilevel"/>
    <w:tmpl w:val="B60A1F3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665A5B5F"/>
    <w:multiLevelType w:val="hybridMultilevel"/>
    <w:tmpl w:val="2E4C60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97617D5"/>
    <w:multiLevelType w:val="hybridMultilevel"/>
    <w:tmpl w:val="CBA066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A8F50F6"/>
    <w:multiLevelType w:val="hybridMultilevel"/>
    <w:tmpl w:val="4502CC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EA802B3"/>
    <w:multiLevelType w:val="hybridMultilevel"/>
    <w:tmpl w:val="9C6ED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36B18CE"/>
    <w:multiLevelType w:val="hybridMultilevel"/>
    <w:tmpl w:val="1FAA47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634E06"/>
    <w:multiLevelType w:val="hybridMultilevel"/>
    <w:tmpl w:val="AD9A88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B5C4C7E"/>
    <w:multiLevelType w:val="hybridMultilevel"/>
    <w:tmpl w:val="3D0C56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43212D"/>
    <w:multiLevelType w:val="hybridMultilevel"/>
    <w:tmpl w:val="9D622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20454480">
    <w:abstractNumId w:val="27"/>
  </w:num>
  <w:num w:numId="2" w16cid:durableId="2026321766">
    <w:abstractNumId w:val="4"/>
  </w:num>
  <w:num w:numId="3" w16cid:durableId="1592464649">
    <w:abstractNumId w:val="5"/>
  </w:num>
  <w:num w:numId="4" w16cid:durableId="770779448">
    <w:abstractNumId w:val="22"/>
  </w:num>
  <w:num w:numId="5" w16cid:durableId="1110851859">
    <w:abstractNumId w:val="17"/>
  </w:num>
  <w:num w:numId="6" w16cid:durableId="1005859162">
    <w:abstractNumId w:val="13"/>
  </w:num>
  <w:num w:numId="7" w16cid:durableId="280572328">
    <w:abstractNumId w:val="38"/>
  </w:num>
  <w:num w:numId="8" w16cid:durableId="1203514457">
    <w:abstractNumId w:val="26"/>
  </w:num>
  <w:num w:numId="9" w16cid:durableId="1853689616">
    <w:abstractNumId w:val="34"/>
  </w:num>
  <w:num w:numId="10" w16cid:durableId="2044868387">
    <w:abstractNumId w:val="23"/>
  </w:num>
  <w:num w:numId="11" w16cid:durableId="2045207123">
    <w:abstractNumId w:val="11"/>
  </w:num>
  <w:num w:numId="12" w16cid:durableId="1554385718">
    <w:abstractNumId w:val="37"/>
  </w:num>
  <w:num w:numId="13" w16cid:durableId="1031413707">
    <w:abstractNumId w:val="33"/>
  </w:num>
  <w:num w:numId="14" w16cid:durableId="267931469">
    <w:abstractNumId w:val="21"/>
  </w:num>
  <w:num w:numId="15" w16cid:durableId="442968406">
    <w:abstractNumId w:val="15"/>
  </w:num>
  <w:num w:numId="16" w16cid:durableId="210771333">
    <w:abstractNumId w:val="31"/>
  </w:num>
  <w:num w:numId="17" w16cid:durableId="734934929">
    <w:abstractNumId w:val="9"/>
  </w:num>
  <w:num w:numId="18" w16cid:durableId="1790779586">
    <w:abstractNumId w:val="35"/>
  </w:num>
  <w:num w:numId="19" w16cid:durableId="611933673">
    <w:abstractNumId w:val="2"/>
  </w:num>
  <w:num w:numId="20" w16cid:durableId="1164273060">
    <w:abstractNumId w:val="20"/>
  </w:num>
  <w:num w:numId="21" w16cid:durableId="1062483198">
    <w:abstractNumId w:val="3"/>
  </w:num>
  <w:num w:numId="22" w16cid:durableId="1810709092">
    <w:abstractNumId w:val="14"/>
  </w:num>
  <w:num w:numId="23" w16cid:durableId="1081215975">
    <w:abstractNumId w:val="30"/>
  </w:num>
  <w:num w:numId="24" w16cid:durableId="243733437">
    <w:abstractNumId w:val="28"/>
  </w:num>
  <w:num w:numId="25" w16cid:durableId="234782602">
    <w:abstractNumId w:val="12"/>
  </w:num>
  <w:num w:numId="26" w16cid:durableId="1709649015">
    <w:abstractNumId w:val="36"/>
  </w:num>
  <w:num w:numId="27" w16cid:durableId="857083987">
    <w:abstractNumId w:val="10"/>
  </w:num>
  <w:num w:numId="28" w16cid:durableId="386220421">
    <w:abstractNumId w:val="40"/>
  </w:num>
  <w:num w:numId="29" w16cid:durableId="1439332193">
    <w:abstractNumId w:val="29"/>
  </w:num>
  <w:num w:numId="30" w16cid:durableId="1851600806">
    <w:abstractNumId w:val="24"/>
  </w:num>
  <w:num w:numId="31" w16cid:durableId="1195579814">
    <w:abstractNumId w:val="1"/>
  </w:num>
  <w:num w:numId="32" w16cid:durableId="897982539">
    <w:abstractNumId w:val="18"/>
  </w:num>
  <w:num w:numId="33" w16cid:durableId="221403825">
    <w:abstractNumId w:val="19"/>
  </w:num>
  <w:num w:numId="34" w16cid:durableId="696391856">
    <w:abstractNumId w:val="7"/>
  </w:num>
  <w:num w:numId="35" w16cid:durableId="632835956">
    <w:abstractNumId w:val="6"/>
  </w:num>
  <w:num w:numId="36" w16cid:durableId="1201943819">
    <w:abstractNumId w:val="16"/>
  </w:num>
  <w:num w:numId="37" w16cid:durableId="934942772">
    <w:abstractNumId w:val="8"/>
  </w:num>
  <w:num w:numId="38" w16cid:durableId="1305085799">
    <w:abstractNumId w:val="32"/>
  </w:num>
  <w:num w:numId="39" w16cid:durableId="1081828105">
    <w:abstractNumId w:val="0"/>
  </w:num>
  <w:num w:numId="40" w16cid:durableId="497379072">
    <w:abstractNumId w:val="25"/>
  </w:num>
  <w:num w:numId="41" w16cid:durableId="41015702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C95"/>
    <w:rsid w:val="000045A2"/>
    <w:rsid w:val="0001045C"/>
    <w:rsid w:val="00031513"/>
    <w:rsid w:val="00041449"/>
    <w:rsid w:val="00044E37"/>
    <w:rsid w:val="00051FEC"/>
    <w:rsid w:val="00065016"/>
    <w:rsid w:val="000727A5"/>
    <w:rsid w:val="00090015"/>
    <w:rsid w:val="000A6824"/>
    <w:rsid w:val="000B0421"/>
    <w:rsid w:val="000C0A21"/>
    <w:rsid w:val="000C153E"/>
    <w:rsid w:val="000C4B31"/>
    <w:rsid w:val="000D3AA2"/>
    <w:rsid w:val="000E371F"/>
    <w:rsid w:val="000E7228"/>
    <w:rsid w:val="00103F5A"/>
    <w:rsid w:val="0011170C"/>
    <w:rsid w:val="00144CFF"/>
    <w:rsid w:val="00147D45"/>
    <w:rsid w:val="001A0B8F"/>
    <w:rsid w:val="001B59B9"/>
    <w:rsid w:val="001D28E2"/>
    <w:rsid w:val="001D3F4A"/>
    <w:rsid w:val="00207E94"/>
    <w:rsid w:val="002224C6"/>
    <w:rsid w:val="002303ED"/>
    <w:rsid w:val="00236717"/>
    <w:rsid w:val="00284B23"/>
    <w:rsid w:val="002A16BD"/>
    <w:rsid w:val="002A540D"/>
    <w:rsid w:val="002D6AFD"/>
    <w:rsid w:val="00302BAB"/>
    <w:rsid w:val="003106DB"/>
    <w:rsid w:val="00322AF2"/>
    <w:rsid w:val="00330619"/>
    <w:rsid w:val="00341D4A"/>
    <w:rsid w:val="003457C1"/>
    <w:rsid w:val="00345FD1"/>
    <w:rsid w:val="00361669"/>
    <w:rsid w:val="003E2599"/>
    <w:rsid w:val="00411A17"/>
    <w:rsid w:val="00431878"/>
    <w:rsid w:val="00450AE8"/>
    <w:rsid w:val="00457248"/>
    <w:rsid w:val="00457BB4"/>
    <w:rsid w:val="004614B9"/>
    <w:rsid w:val="00474052"/>
    <w:rsid w:val="0047528E"/>
    <w:rsid w:val="004B166E"/>
    <w:rsid w:val="004B1EBC"/>
    <w:rsid w:val="004B69DA"/>
    <w:rsid w:val="004E6E21"/>
    <w:rsid w:val="005745A0"/>
    <w:rsid w:val="005A2F4F"/>
    <w:rsid w:val="00611F19"/>
    <w:rsid w:val="00622027"/>
    <w:rsid w:val="006374C6"/>
    <w:rsid w:val="00650D4F"/>
    <w:rsid w:val="006574AA"/>
    <w:rsid w:val="00672E0A"/>
    <w:rsid w:val="00672F92"/>
    <w:rsid w:val="006B5C77"/>
    <w:rsid w:val="006B68D9"/>
    <w:rsid w:val="006C3E40"/>
    <w:rsid w:val="006D0F54"/>
    <w:rsid w:val="00731648"/>
    <w:rsid w:val="00737FB7"/>
    <w:rsid w:val="007572F4"/>
    <w:rsid w:val="00784520"/>
    <w:rsid w:val="007A391B"/>
    <w:rsid w:val="007E5864"/>
    <w:rsid w:val="00806F95"/>
    <w:rsid w:val="00811980"/>
    <w:rsid w:val="00850922"/>
    <w:rsid w:val="00862C7B"/>
    <w:rsid w:val="00864DED"/>
    <w:rsid w:val="00876137"/>
    <w:rsid w:val="00896876"/>
    <w:rsid w:val="00951F14"/>
    <w:rsid w:val="0095406C"/>
    <w:rsid w:val="00955650"/>
    <w:rsid w:val="009B5E6D"/>
    <w:rsid w:val="009E7E62"/>
    <w:rsid w:val="00A0188C"/>
    <w:rsid w:val="00A04EF0"/>
    <w:rsid w:val="00A12C7B"/>
    <w:rsid w:val="00A15F3F"/>
    <w:rsid w:val="00A366FF"/>
    <w:rsid w:val="00A522BB"/>
    <w:rsid w:val="00AB3DCC"/>
    <w:rsid w:val="00AC210D"/>
    <w:rsid w:val="00AC2C95"/>
    <w:rsid w:val="00AC332E"/>
    <w:rsid w:val="00AD00A2"/>
    <w:rsid w:val="00AE0C27"/>
    <w:rsid w:val="00AE1EDB"/>
    <w:rsid w:val="00AE573C"/>
    <w:rsid w:val="00AE626E"/>
    <w:rsid w:val="00AF30FF"/>
    <w:rsid w:val="00B05707"/>
    <w:rsid w:val="00B07DB4"/>
    <w:rsid w:val="00B20B2C"/>
    <w:rsid w:val="00B50876"/>
    <w:rsid w:val="00B559CD"/>
    <w:rsid w:val="00B672D3"/>
    <w:rsid w:val="00B70A42"/>
    <w:rsid w:val="00B81FAC"/>
    <w:rsid w:val="00B95414"/>
    <w:rsid w:val="00BA29CD"/>
    <w:rsid w:val="00BB4F3B"/>
    <w:rsid w:val="00BC1D04"/>
    <w:rsid w:val="00BC7B97"/>
    <w:rsid w:val="00BF0543"/>
    <w:rsid w:val="00BF35E9"/>
    <w:rsid w:val="00C0352C"/>
    <w:rsid w:val="00C03C81"/>
    <w:rsid w:val="00CA4A91"/>
    <w:rsid w:val="00CC0D1F"/>
    <w:rsid w:val="00CC6B0C"/>
    <w:rsid w:val="00CF23E1"/>
    <w:rsid w:val="00CF524A"/>
    <w:rsid w:val="00D40437"/>
    <w:rsid w:val="00D86D5E"/>
    <w:rsid w:val="00D95437"/>
    <w:rsid w:val="00DA6C04"/>
    <w:rsid w:val="00DC4325"/>
    <w:rsid w:val="00DF257E"/>
    <w:rsid w:val="00DF338E"/>
    <w:rsid w:val="00E42224"/>
    <w:rsid w:val="00E425E3"/>
    <w:rsid w:val="00E463B5"/>
    <w:rsid w:val="00E54BCA"/>
    <w:rsid w:val="00E90E34"/>
    <w:rsid w:val="00EB0647"/>
    <w:rsid w:val="00EB75FF"/>
    <w:rsid w:val="00ED64CC"/>
    <w:rsid w:val="00F07B2B"/>
    <w:rsid w:val="00F167B5"/>
    <w:rsid w:val="00F22CDA"/>
    <w:rsid w:val="00F56700"/>
    <w:rsid w:val="00F961D4"/>
    <w:rsid w:val="00F9772C"/>
    <w:rsid w:val="00FE508E"/>
    <w:rsid w:val="00FE54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BF9EC"/>
  <w15:docId w15:val="{B59D9873-2ACD-4241-948F-B9D3F174A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D4F"/>
    <w:rPr>
      <w:rFonts w:ascii="Arial" w:hAnsi="Arial"/>
      <w:sz w:val="24"/>
    </w:rPr>
  </w:style>
  <w:style w:type="paragraph" w:styleId="Heading1">
    <w:name w:val="heading 1"/>
    <w:basedOn w:val="Normal"/>
    <w:next w:val="Normal"/>
    <w:link w:val="Heading1Char"/>
    <w:autoRedefine/>
    <w:uiPriority w:val="9"/>
    <w:qFormat/>
    <w:rsid w:val="00CF524A"/>
    <w:pPr>
      <w:keepNext/>
      <w:keepLines/>
      <w:spacing w:before="480" w:after="0"/>
      <w:outlineLvl w:val="0"/>
    </w:pPr>
    <w:rPr>
      <w:rFonts w:eastAsiaTheme="majorEastAsia" w:cstheme="majorBidi"/>
      <w:b/>
      <w:bCs/>
      <w:sz w:val="44"/>
      <w:szCs w:val="28"/>
    </w:rPr>
  </w:style>
  <w:style w:type="paragraph" w:styleId="Heading2">
    <w:name w:val="heading 2"/>
    <w:basedOn w:val="Normal"/>
    <w:next w:val="Normal"/>
    <w:link w:val="Heading2Char"/>
    <w:autoRedefine/>
    <w:uiPriority w:val="9"/>
    <w:unhideWhenUsed/>
    <w:qFormat/>
    <w:rsid w:val="00E463B5"/>
    <w:pPr>
      <w:keepNext/>
      <w:keepLines/>
      <w:spacing w:line="360" w:lineRule="auto"/>
      <w:outlineLvl w:val="1"/>
    </w:pPr>
    <w:rPr>
      <w:rFonts w:eastAsiaTheme="majorEastAsia" w:cstheme="majorBidi"/>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2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AC2C95"/>
    <w:pPr>
      <w:spacing w:before="60" w:after="60" w:line="288" w:lineRule="auto"/>
      <w:ind w:left="360"/>
    </w:pPr>
    <w:rPr>
      <w:rFonts w:eastAsia="Times New Roman" w:cs="Times New Roman"/>
      <w:color w:val="000000"/>
      <w:szCs w:val="20"/>
    </w:rPr>
  </w:style>
  <w:style w:type="character" w:customStyle="1" w:styleId="BodyTextIndentChar">
    <w:name w:val="Body Text Indent Char"/>
    <w:basedOn w:val="DefaultParagraphFont"/>
    <w:link w:val="BodyTextIndent"/>
    <w:rsid w:val="00AC2C95"/>
    <w:rPr>
      <w:rFonts w:ascii="Arial" w:eastAsia="Times New Roman" w:hAnsi="Arial" w:cs="Times New Roman"/>
      <w:color w:val="000000"/>
      <w:sz w:val="24"/>
      <w:szCs w:val="20"/>
    </w:rPr>
  </w:style>
  <w:style w:type="paragraph" w:customStyle="1" w:styleId="Default">
    <w:name w:val="Default"/>
    <w:rsid w:val="00AC2C95"/>
    <w:pPr>
      <w:autoSpaceDE w:val="0"/>
      <w:autoSpaceDN w:val="0"/>
      <w:adjustRightInd w:val="0"/>
      <w:spacing w:after="0" w:line="240" w:lineRule="auto"/>
    </w:pPr>
    <w:rPr>
      <w:rFonts w:ascii="Arial" w:eastAsia="Arial" w:hAnsi="Arial" w:cs="Arial"/>
      <w:color w:val="000000"/>
      <w:sz w:val="24"/>
      <w:szCs w:val="24"/>
    </w:rPr>
  </w:style>
  <w:style w:type="paragraph" w:styleId="Title">
    <w:name w:val="Title"/>
    <w:basedOn w:val="Normal"/>
    <w:next w:val="Normal"/>
    <w:link w:val="TitleChar"/>
    <w:qFormat/>
    <w:rsid w:val="00AC2C95"/>
    <w:pPr>
      <w:spacing w:after="0" w:line="240" w:lineRule="auto"/>
    </w:pPr>
    <w:rPr>
      <w:rFonts w:eastAsia="Times New Roman" w:cs="Times New Roman"/>
      <w:b/>
      <w:bCs/>
      <w:i/>
      <w:iCs/>
      <w:spacing w:val="10"/>
      <w:sz w:val="60"/>
      <w:szCs w:val="60"/>
    </w:rPr>
  </w:style>
  <w:style w:type="character" w:customStyle="1" w:styleId="TitleChar">
    <w:name w:val="Title Char"/>
    <w:basedOn w:val="DefaultParagraphFont"/>
    <w:link w:val="Title"/>
    <w:rsid w:val="00AC2C95"/>
    <w:rPr>
      <w:rFonts w:ascii="Arial" w:eastAsia="Times New Roman" w:hAnsi="Arial" w:cs="Times New Roman"/>
      <w:b/>
      <w:bCs/>
      <w:i/>
      <w:iCs/>
      <w:spacing w:val="10"/>
      <w:sz w:val="60"/>
      <w:szCs w:val="60"/>
    </w:rPr>
  </w:style>
  <w:style w:type="paragraph" w:styleId="ListParagraph">
    <w:name w:val="List Paragraph"/>
    <w:basedOn w:val="Normal"/>
    <w:uiPriority w:val="34"/>
    <w:qFormat/>
    <w:rsid w:val="00AC2C95"/>
    <w:pPr>
      <w:ind w:left="720"/>
      <w:contextualSpacing/>
    </w:pPr>
  </w:style>
  <w:style w:type="paragraph" w:styleId="Header">
    <w:name w:val="header"/>
    <w:basedOn w:val="Normal"/>
    <w:link w:val="HeaderChar"/>
    <w:uiPriority w:val="99"/>
    <w:unhideWhenUsed/>
    <w:rsid w:val="00E90E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0E34"/>
  </w:style>
  <w:style w:type="paragraph" w:styleId="Footer">
    <w:name w:val="footer"/>
    <w:basedOn w:val="Normal"/>
    <w:link w:val="FooterChar"/>
    <w:uiPriority w:val="99"/>
    <w:unhideWhenUsed/>
    <w:rsid w:val="00E90E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0E34"/>
  </w:style>
  <w:style w:type="paragraph" w:styleId="BalloonText">
    <w:name w:val="Balloon Text"/>
    <w:basedOn w:val="Normal"/>
    <w:link w:val="BalloonTextChar"/>
    <w:uiPriority w:val="99"/>
    <w:semiHidden/>
    <w:unhideWhenUsed/>
    <w:rsid w:val="00E90E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E34"/>
    <w:rPr>
      <w:rFonts w:ascii="Tahoma" w:hAnsi="Tahoma" w:cs="Tahoma"/>
      <w:sz w:val="16"/>
      <w:szCs w:val="16"/>
    </w:rPr>
  </w:style>
  <w:style w:type="character" w:styleId="Hyperlink">
    <w:name w:val="Hyperlink"/>
    <w:basedOn w:val="DefaultParagraphFont"/>
    <w:uiPriority w:val="99"/>
    <w:unhideWhenUsed/>
    <w:rsid w:val="001A0B8F"/>
    <w:rPr>
      <w:color w:val="0000FF" w:themeColor="hyperlink"/>
      <w:u w:val="single"/>
    </w:rPr>
  </w:style>
  <w:style w:type="character" w:customStyle="1" w:styleId="Heading1Char">
    <w:name w:val="Heading 1 Char"/>
    <w:basedOn w:val="DefaultParagraphFont"/>
    <w:link w:val="Heading1"/>
    <w:uiPriority w:val="9"/>
    <w:rsid w:val="00CF524A"/>
    <w:rPr>
      <w:rFonts w:ascii="Arial" w:eastAsiaTheme="majorEastAsia" w:hAnsi="Arial" w:cstheme="majorBidi"/>
      <w:b/>
      <w:bCs/>
      <w:sz w:val="44"/>
      <w:szCs w:val="28"/>
    </w:rPr>
  </w:style>
  <w:style w:type="character" w:customStyle="1" w:styleId="Heading2Char">
    <w:name w:val="Heading 2 Char"/>
    <w:basedOn w:val="DefaultParagraphFont"/>
    <w:link w:val="Heading2"/>
    <w:uiPriority w:val="9"/>
    <w:rsid w:val="00E463B5"/>
    <w:rPr>
      <w:rFonts w:ascii="Arial" w:eastAsiaTheme="majorEastAsia" w:hAnsi="Arial" w:cstheme="majorBidi"/>
      <w:bCs/>
      <w:sz w:val="36"/>
      <w:szCs w:val="26"/>
    </w:rPr>
  </w:style>
  <w:style w:type="character" w:styleId="FollowedHyperlink">
    <w:name w:val="FollowedHyperlink"/>
    <w:basedOn w:val="DefaultParagraphFont"/>
    <w:uiPriority w:val="99"/>
    <w:semiHidden/>
    <w:unhideWhenUsed/>
    <w:rsid w:val="00CF524A"/>
    <w:rPr>
      <w:color w:val="800080" w:themeColor="followedHyperlink"/>
      <w:u w:val="single"/>
    </w:rPr>
  </w:style>
  <w:style w:type="paragraph" w:styleId="Revision">
    <w:name w:val="Revision"/>
    <w:hidden/>
    <w:uiPriority w:val="99"/>
    <w:semiHidden/>
    <w:rsid w:val="00CA4A91"/>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fnsw.org.au/people-and-capability-career-planning-capability-framewor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3167A-D8D9-48E8-AEE2-FABDD8FB1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1990</Words>
  <Characters>11345</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Jay Richardson</dc:creator>
  <cp:lastModifiedBy>Megan How</cp:lastModifiedBy>
  <cp:revision>2</cp:revision>
  <cp:lastPrinted>2014-10-23T04:14:00Z</cp:lastPrinted>
  <dcterms:created xsi:type="dcterms:W3CDTF">2026-06-03T23:46:00Z</dcterms:created>
  <dcterms:modified xsi:type="dcterms:W3CDTF">2026-06-03T23:46:00Z</dcterms:modified>
</cp:coreProperties>
</file>