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D131" w14:textId="75FE30CB" w:rsidR="00874FB8" w:rsidRDefault="001C32A2" w:rsidP="00180A87">
      <w:pPr>
        <w:spacing w:before="80"/>
        <w:jc w:val="right"/>
      </w:pPr>
      <w:r>
        <w:rPr>
          <w:noProof/>
          <w:lang w:val="en-US" w:eastAsia="en-US"/>
        </w:rPr>
        <w:drawing>
          <wp:inline distT="0" distB="0" distL="0" distR="0" wp14:anchorId="656EE4A6" wp14:editId="6A469868">
            <wp:extent cx="13144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302ED" w14:textId="77777777" w:rsidR="00874FB8" w:rsidRDefault="00874FB8" w:rsidP="00874FB8">
      <w:pPr>
        <w:ind w:left="-567" w:firstLine="567"/>
        <w:rPr>
          <w:rFonts w:ascii="Calibri" w:eastAsia="DengXian" w:hAnsi="Calibri" w:cs="Calibri"/>
          <w:b/>
          <w:sz w:val="36"/>
          <w:szCs w:val="36"/>
          <w:lang w:eastAsia="zh-CN"/>
        </w:rPr>
      </w:pPr>
      <w:r w:rsidRPr="00874FB8">
        <w:rPr>
          <w:rFonts w:ascii="Calibri" w:eastAsia="DengXian" w:hAnsi="Calibri" w:cs="Calibri"/>
          <w:b/>
          <w:sz w:val="36"/>
          <w:szCs w:val="36"/>
          <w:lang w:eastAsia="zh-CN"/>
        </w:rPr>
        <w:t>Position Description</w:t>
      </w:r>
    </w:p>
    <w:p w14:paraId="3872CCC2" w14:textId="77777777" w:rsidR="00874FB8" w:rsidRPr="00874FB8" w:rsidRDefault="00874FB8" w:rsidP="00874FB8">
      <w:pPr>
        <w:tabs>
          <w:tab w:val="left" w:pos="0"/>
        </w:tabs>
        <w:spacing w:line="360" w:lineRule="auto"/>
        <w:ind w:left="-567"/>
        <w:rPr>
          <w:rFonts w:ascii="Calibri" w:eastAsia="DengXian" w:hAnsi="Calibri" w:cs="Calibri"/>
          <w:b/>
          <w:bCs/>
          <w:sz w:val="24"/>
          <w:szCs w:val="24"/>
          <w:lang w:eastAsia="zh-CN"/>
        </w:rPr>
      </w:pP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</w:r>
    </w:p>
    <w:p w14:paraId="3357B373" w14:textId="3D016334" w:rsidR="00874FB8" w:rsidRPr="00874FB8" w:rsidRDefault="00874FB8" w:rsidP="00874FB8">
      <w:pPr>
        <w:tabs>
          <w:tab w:val="left" w:pos="0"/>
        </w:tabs>
        <w:spacing w:line="360" w:lineRule="auto"/>
        <w:ind w:left="-567"/>
        <w:rPr>
          <w:rFonts w:ascii="Calibri" w:eastAsia="DengXian" w:hAnsi="Calibri" w:cs="Calibri"/>
          <w:bCs/>
          <w:sz w:val="24"/>
          <w:szCs w:val="24"/>
          <w:lang w:eastAsia="zh-CN"/>
        </w:rPr>
      </w:pP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  <w:t>Position Title:</w:t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="00423D62">
        <w:rPr>
          <w:rFonts w:ascii="Calibri" w:eastAsia="DengXian" w:hAnsi="Calibri" w:cs="Calibri"/>
          <w:bCs/>
          <w:sz w:val="24"/>
          <w:szCs w:val="24"/>
          <w:lang w:eastAsia="zh-CN"/>
        </w:rPr>
        <w:t>Studio</w:t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 xml:space="preserve"> Co-ordinator, </w:t>
      </w:r>
      <w:r w:rsidR="00423D62">
        <w:rPr>
          <w:rFonts w:ascii="Calibri" w:eastAsia="DengXian" w:hAnsi="Calibri" w:cs="Calibri"/>
          <w:bCs/>
          <w:sz w:val="24"/>
          <w:szCs w:val="24"/>
          <w:lang w:eastAsia="zh-CN"/>
        </w:rPr>
        <w:t>Inner West</w:t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 xml:space="preserve"> Studio</w:t>
      </w:r>
    </w:p>
    <w:p w14:paraId="468C1BDE" w14:textId="6489D5A1" w:rsidR="00874FB8" w:rsidRPr="00874FB8" w:rsidRDefault="00874FB8" w:rsidP="00874FB8">
      <w:pPr>
        <w:tabs>
          <w:tab w:val="left" w:pos="0"/>
        </w:tabs>
        <w:spacing w:line="360" w:lineRule="auto"/>
        <w:ind w:left="-567"/>
        <w:rPr>
          <w:rFonts w:ascii="Calibri" w:eastAsia="DengXian" w:hAnsi="Calibri" w:cs="Calibri"/>
          <w:bCs/>
          <w:sz w:val="24"/>
          <w:szCs w:val="24"/>
          <w:lang w:eastAsia="zh-CN"/>
        </w:rPr>
      </w:pP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  <w:t>Reporting To:</w:t>
      </w: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  <w:t>Studio Manager</w:t>
      </w:r>
    </w:p>
    <w:p w14:paraId="0815EC5E" w14:textId="203DF444" w:rsidR="00874FB8" w:rsidRPr="00874FB8" w:rsidRDefault="00874FB8" w:rsidP="00874FB8">
      <w:pPr>
        <w:tabs>
          <w:tab w:val="left" w:pos="0"/>
        </w:tabs>
        <w:spacing w:line="360" w:lineRule="auto"/>
        <w:ind w:left="-567"/>
        <w:rPr>
          <w:rFonts w:ascii="Calibri" w:eastAsia="DengXian" w:hAnsi="Calibri" w:cs="Calibri"/>
          <w:bCs/>
          <w:sz w:val="24"/>
          <w:szCs w:val="24"/>
          <w:lang w:eastAsia="zh-CN"/>
        </w:rPr>
      </w:pP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  <w:t>Award:</w:t>
      </w: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  <w:t xml:space="preserve">SCHADS </w:t>
      </w:r>
      <w:r w:rsidR="00294B77">
        <w:rPr>
          <w:rFonts w:ascii="Calibri" w:eastAsia="DengXian" w:hAnsi="Calibri" w:cs="Calibri"/>
          <w:bCs/>
          <w:sz w:val="24"/>
          <w:szCs w:val="24"/>
          <w:lang w:eastAsia="zh-CN"/>
        </w:rPr>
        <w:t xml:space="preserve">Grade 3 </w:t>
      </w:r>
    </w:p>
    <w:p w14:paraId="4C198805" w14:textId="076ACC6D" w:rsidR="00874FB8" w:rsidRPr="00874FB8" w:rsidRDefault="00874FB8" w:rsidP="00874FB8">
      <w:pPr>
        <w:tabs>
          <w:tab w:val="left" w:pos="0"/>
        </w:tabs>
        <w:spacing w:line="360" w:lineRule="auto"/>
        <w:ind w:left="-567"/>
        <w:rPr>
          <w:rFonts w:ascii="Calibri" w:eastAsia="DengXian" w:hAnsi="Calibri" w:cs="Calibri"/>
          <w:bCs/>
          <w:sz w:val="24"/>
          <w:szCs w:val="24"/>
          <w:lang w:eastAsia="zh-CN"/>
        </w:rPr>
      </w:pP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  <w:t>Hours:</w:t>
      </w: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Arial" w:hAnsi="Calibri" w:cs="Calibri"/>
          <w:sz w:val="24"/>
          <w:szCs w:val="24"/>
        </w:rPr>
        <w:t>3 days per week (approx. 8:30am – 4:30pm)</w:t>
      </w:r>
    </w:p>
    <w:p w14:paraId="43D5F75B" w14:textId="18646484" w:rsidR="00303E46" w:rsidRDefault="00874FB8" w:rsidP="001C32A2">
      <w:pPr>
        <w:tabs>
          <w:tab w:val="left" w:pos="0"/>
        </w:tabs>
        <w:spacing w:line="360" w:lineRule="auto"/>
        <w:ind w:left="-567" w:firstLine="567"/>
        <w:rPr>
          <w:rFonts w:ascii="Calibri" w:eastAsia="DengXian" w:hAnsi="Calibri" w:cs="Calibri"/>
          <w:bCs/>
          <w:sz w:val="24"/>
          <w:szCs w:val="24"/>
          <w:lang w:eastAsia="zh-CN"/>
        </w:rPr>
      </w:pP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>Location:</w:t>
      </w:r>
      <w:r w:rsidRPr="00874FB8">
        <w:rPr>
          <w:rFonts w:ascii="Calibri" w:eastAsia="DengXian" w:hAnsi="Calibri" w:cs="Calibri"/>
          <w:b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</w:r>
      <w:r w:rsidRPr="00874FB8">
        <w:rPr>
          <w:rFonts w:ascii="Calibri" w:eastAsia="DengXian" w:hAnsi="Calibri" w:cs="Calibri"/>
          <w:bCs/>
          <w:sz w:val="24"/>
          <w:szCs w:val="24"/>
          <w:lang w:eastAsia="zh-CN"/>
        </w:rPr>
        <w:tab/>
        <w:t xml:space="preserve">Inner West Studio </w:t>
      </w:r>
    </w:p>
    <w:p w14:paraId="286265AE" w14:textId="77777777" w:rsidR="001C32A2" w:rsidRPr="001C32A2" w:rsidRDefault="001C32A2" w:rsidP="001C32A2">
      <w:pPr>
        <w:tabs>
          <w:tab w:val="left" w:pos="0"/>
        </w:tabs>
        <w:spacing w:line="360" w:lineRule="auto"/>
        <w:ind w:left="-567" w:firstLine="567"/>
        <w:rPr>
          <w:rFonts w:ascii="Calibri" w:eastAsia="DengXian" w:hAnsi="Calibri" w:cs="Calibri"/>
          <w:bCs/>
          <w:sz w:val="24"/>
          <w:szCs w:val="24"/>
          <w:lang w:eastAsia="zh-CN"/>
        </w:rPr>
      </w:pPr>
    </w:p>
    <w:p w14:paraId="027F3A73" w14:textId="77777777" w:rsidR="00303E46" w:rsidRPr="001C32A2" w:rsidRDefault="00A75F07">
      <w:pPr>
        <w:pBdr>
          <w:bottom w:val="single" w:sz="4" w:space="4" w:color="1B3A5C"/>
        </w:pBdr>
        <w:spacing w:before="240" w:after="8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1.  POSITION PURPOSE</w:t>
      </w:r>
    </w:p>
    <w:p w14:paraId="091D9C18" w14:textId="48C1428A" w:rsidR="00180A87" w:rsidRPr="00180A87" w:rsidRDefault="00180A87" w:rsidP="00180A87">
      <w:pPr>
        <w:pStyle w:val="font-claude-response-body"/>
        <w:jc w:val="both"/>
        <w:rPr>
          <w:rFonts w:ascii="Calibri" w:hAnsi="Calibri" w:cs="Calibri"/>
        </w:rPr>
      </w:pPr>
      <w:r w:rsidRPr="00180A87">
        <w:rPr>
          <w:rFonts w:ascii="Calibri" w:hAnsi="Calibri" w:cs="Calibri"/>
        </w:rPr>
        <w:t xml:space="preserve">The Studio Coordinator plays a central and practical role in the day-to-day life of the Inner West Studio. Working closely with the Studio Manager, this role supports the smooth and safe running of the studio — holding things together when the Manager is </w:t>
      </w:r>
      <w:r w:rsidR="00423D62" w:rsidRPr="00180A87">
        <w:rPr>
          <w:rFonts w:ascii="Calibri" w:hAnsi="Calibri" w:cs="Calibri"/>
        </w:rPr>
        <w:t>away and</w:t>
      </w:r>
      <w:r w:rsidRPr="00180A87">
        <w:rPr>
          <w:rFonts w:ascii="Calibri" w:hAnsi="Calibri" w:cs="Calibri"/>
        </w:rPr>
        <w:t xml:space="preserve"> maintaining the operational and administrative systems that allow the Manager to focus on program delivery, staff support and service quality.</w:t>
      </w:r>
    </w:p>
    <w:p w14:paraId="4FF9F69F" w14:textId="1AAD1A87" w:rsidR="00180A87" w:rsidRPr="00180A87" w:rsidRDefault="00180A87" w:rsidP="00180A87">
      <w:pPr>
        <w:pStyle w:val="font-claude-response-body"/>
        <w:jc w:val="both"/>
        <w:rPr>
          <w:rFonts w:ascii="Calibri" w:hAnsi="Calibri" w:cs="Calibri"/>
        </w:rPr>
      </w:pPr>
      <w:r w:rsidRPr="00180A87">
        <w:rPr>
          <w:rFonts w:ascii="Calibri" w:hAnsi="Calibri" w:cs="Calibri"/>
        </w:rPr>
        <w:t>This is not a shadow manager role. The Studio Coordinator is grounded in the studio — present with members and staff, maintaining effective documentation and systems, and making confident day-to-day decisions within established guidelines. They know when to act and when to escalate.</w:t>
      </w:r>
    </w:p>
    <w:p w14:paraId="7A8CEC7D" w14:textId="60E0BAAC" w:rsidR="008130ED" w:rsidRPr="001C32A2" w:rsidRDefault="00180A87" w:rsidP="00180A87">
      <w:pPr>
        <w:pStyle w:val="font-claude-response-body"/>
        <w:jc w:val="both"/>
        <w:rPr>
          <w:rFonts w:ascii="Calibri" w:hAnsi="Calibri" w:cs="Calibri"/>
        </w:rPr>
      </w:pPr>
      <w:r w:rsidRPr="00180A87">
        <w:rPr>
          <w:rFonts w:ascii="Calibri" w:hAnsi="Calibri" w:cs="Calibri"/>
        </w:rPr>
        <w:t>The role includes direct support work with members as needed, alongside coordination, administration and supervisory responsibilities.</w:t>
      </w:r>
    </w:p>
    <w:p w14:paraId="0496FAF2" w14:textId="77777777" w:rsidR="00303E46" w:rsidRPr="001C32A2" w:rsidRDefault="00A75F07">
      <w:pPr>
        <w:pBdr>
          <w:bottom w:val="single" w:sz="4" w:space="4" w:color="1B3A5C"/>
        </w:pBdr>
        <w:spacing w:before="240" w:after="8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2.  OUR VISION &amp; VALUES</w:t>
      </w:r>
    </w:p>
    <w:p w14:paraId="2F25BD7A" w14:textId="77777777" w:rsidR="00303E46" w:rsidRPr="001C32A2" w:rsidRDefault="00A75F07" w:rsidP="00941749">
      <w:pPr>
        <w:spacing w:before="60" w:after="6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Studio ARTES's vision is to be the pre-eminent arts service for people living with disability — providing an exceptional space for creativity and meaningful interaction. We wish to fulfil the dreams and aspirations of all people living with disability to accomplish, explore and achieve their potential.</w:t>
      </w:r>
    </w:p>
    <w:p w14:paraId="55E2C790" w14:textId="77777777" w:rsidR="00303E46" w:rsidRPr="001C32A2" w:rsidRDefault="00303E46">
      <w:pPr>
        <w:spacing w:before="80"/>
        <w:rPr>
          <w:rFonts w:ascii="Calibri" w:hAnsi="Calibri" w:cs="Calibri"/>
          <w:sz w:val="24"/>
          <w:szCs w:val="24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8106"/>
      </w:tblGrid>
      <w:tr w:rsidR="00303E46" w:rsidRPr="001C32A2" w14:paraId="72CF31BE" w14:textId="77777777">
        <w:tc>
          <w:tcPr>
            <w:tcW w:w="1600" w:type="dxa"/>
            <w:tcBorders>
              <w:top w:val="single" w:sz="1" w:space="0" w:color="1B3A5C"/>
              <w:left w:val="single" w:sz="1" w:space="0" w:color="1B3A5C"/>
              <w:bottom w:val="single" w:sz="1" w:space="0" w:color="1B3A5C"/>
              <w:right w:val="single" w:sz="1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EBBC5" w14:textId="77777777" w:rsidR="00303E46" w:rsidRPr="001C32A2" w:rsidRDefault="00A75F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Inclusion</w:t>
            </w:r>
          </w:p>
        </w:tc>
        <w:tc>
          <w:tcPr>
            <w:tcW w:w="8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467A50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Studio ARTES supports members to exercise choice and participate in service delivery and direction.</w:t>
            </w:r>
          </w:p>
        </w:tc>
      </w:tr>
      <w:tr w:rsidR="00303E46" w:rsidRPr="001C32A2" w14:paraId="7BBF7809" w14:textId="77777777">
        <w:tc>
          <w:tcPr>
            <w:tcW w:w="1600" w:type="dxa"/>
            <w:tcBorders>
              <w:top w:val="single" w:sz="1" w:space="0" w:color="1B3A5C"/>
              <w:left w:val="single" w:sz="1" w:space="0" w:color="1B3A5C"/>
              <w:bottom w:val="single" w:sz="1" w:space="0" w:color="1B3A5C"/>
              <w:right w:val="single" w:sz="1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42855" w14:textId="77777777" w:rsidR="00303E46" w:rsidRPr="001C32A2" w:rsidRDefault="00A75F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Equity</w:t>
            </w:r>
          </w:p>
        </w:tc>
        <w:tc>
          <w:tcPr>
            <w:tcW w:w="8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7C0458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Studio ARTES is a place where all people can participate, regardless of their age or disability.</w:t>
            </w:r>
          </w:p>
        </w:tc>
      </w:tr>
      <w:tr w:rsidR="00303E46" w:rsidRPr="001C32A2" w14:paraId="42E028FA" w14:textId="77777777">
        <w:tc>
          <w:tcPr>
            <w:tcW w:w="1600" w:type="dxa"/>
            <w:tcBorders>
              <w:top w:val="single" w:sz="1" w:space="0" w:color="1B3A5C"/>
              <w:left w:val="single" w:sz="1" w:space="0" w:color="1B3A5C"/>
              <w:bottom w:val="single" w:sz="1" w:space="0" w:color="1B3A5C"/>
              <w:right w:val="single" w:sz="1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CE9D3" w14:textId="77777777" w:rsidR="00303E46" w:rsidRPr="001C32A2" w:rsidRDefault="00A75F0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Respect</w:t>
            </w:r>
          </w:p>
        </w:tc>
        <w:tc>
          <w:tcPr>
            <w:tcW w:w="8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534DE6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Studio ARTES fosters an environment that promotes respect, regardless of age, disability, sexuality or cultural background.</w:t>
            </w:r>
          </w:p>
        </w:tc>
      </w:tr>
    </w:tbl>
    <w:p w14:paraId="2C90D00B" w14:textId="77777777" w:rsidR="00303E46" w:rsidRDefault="00303E46">
      <w:pPr>
        <w:spacing w:before="120"/>
        <w:rPr>
          <w:rFonts w:ascii="Calibri" w:hAnsi="Calibri" w:cs="Calibri"/>
          <w:sz w:val="24"/>
          <w:szCs w:val="24"/>
        </w:rPr>
      </w:pPr>
    </w:p>
    <w:p w14:paraId="551E9840" w14:textId="77777777" w:rsidR="00941749" w:rsidRPr="001C32A2" w:rsidRDefault="00941749">
      <w:pPr>
        <w:spacing w:before="120"/>
        <w:rPr>
          <w:rFonts w:ascii="Calibri" w:hAnsi="Calibri" w:cs="Calibri"/>
          <w:sz w:val="24"/>
          <w:szCs w:val="24"/>
        </w:rPr>
      </w:pPr>
    </w:p>
    <w:p w14:paraId="4A8A0BF0" w14:textId="77777777" w:rsidR="00303E46" w:rsidRPr="001C32A2" w:rsidRDefault="00A75F07">
      <w:pPr>
        <w:pBdr>
          <w:bottom w:val="single" w:sz="4" w:space="4" w:color="1B3A5C"/>
        </w:pBdr>
        <w:spacing w:before="240" w:after="8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lastRenderedPageBreak/>
        <w:t>3.  KEY RESPONSIBILITIES</w:t>
      </w:r>
    </w:p>
    <w:p w14:paraId="7D61A527" w14:textId="33A2CA31" w:rsidR="001C32A2" w:rsidRPr="001C32A2" w:rsidRDefault="001C32A2" w:rsidP="001C32A2">
      <w:pPr>
        <w:spacing w:before="160" w:after="6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b/>
          <w:bCs/>
          <w:sz w:val="24"/>
          <w:szCs w:val="24"/>
        </w:rPr>
        <w:t>3.1  Studio</w:t>
      </w:r>
      <w:proofErr w:type="gramEnd"/>
      <w:r w:rsidRPr="001C32A2">
        <w:rPr>
          <w:rFonts w:ascii="Calibri" w:eastAsia="Arial" w:hAnsi="Calibri" w:cs="Calibri"/>
          <w:b/>
          <w:bCs/>
          <w:sz w:val="24"/>
          <w:szCs w:val="24"/>
        </w:rPr>
        <w:t xml:space="preserve"> Leadership </w:t>
      </w:r>
    </w:p>
    <w:p w14:paraId="2609D2E3" w14:textId="11C3AC17" w:rsidR="001C32A2" w:rsidRDefault="001C32A2" w:rsidP="00941749">
      <w:pPr>
        <w:spacing w:before="60" w:after="60"/>
        <w:jc w:val="both"/>
        <w:rPr>
          <w:rFonts w:ascii="Calibri" w:eastAsia="Arial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The Studio Coordinator is the designated deputy in the Studio Manager's absence. This means being the go-to person for staff, members and families — holding the studio safely and confidently, not managing strategically. Specifically:</w:t>
      </w:r>
    </w:p>
    <w:p w14:paraId="55BF8623" w14:textId="77777777" w:rsidR="00224C3C" w:rsidRPr="001C32A2" w:rsidRDefault="00224C3C" w:rsidP="001C32A2">
      <w:pPr>
        <w:spacing w:before="60" w:after="60"/>
        <w:rPr>
          <w:rFonts w:ascii="Calibri" w:hAnsi="Calibri" w:cs="Calibri"/>
          <w:sz w:val="24"/>
          <w:szCs w:val="24"/>
        </w:rPr>
      </w:pPr>
    </w:p>
    <w:p w14:paraId="2665FFFD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Maintain awareness of member needs, staff rostering and the daily program to ensure continuity</w:t>
      </w:r>
    </w:p>
    <w:p w14:paraId="321A6687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Make day-to-day decisions within established guidelines, and know when to seek guidance</w:t>
      </w:r>
    </w:p>
    <w:p w14:paraId="39DC05CF" w14:textId="77777777" w:rsidR="001C32A2" w:rsidRPr="00F57DAD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Serve as a reliable, calm presence for staff — available for a debrief after a difficult moment or a check-in when someone needs it</w:t>
      </w:r>
    </w:p>
    <w:p w14:paraId="42D440DB" w14:textId="77777777" w:rsidR="00F57DAD" w:rsidRPr="001C32A2" w:rsidRDefault="00F57DAD" w:rsidP="00F57DAD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Act as the senior person on-site in the Manager's absence — managing the day, supporting staff and responding to issues as they arise</w:t>
      </w:r>
    </w:p>
    <w:p w14:paraId="5EF2D993" w14:textId="3A9B369E" w:rsidR="00F57DAD" w:rsidRPr="00F57DAD" w:rsidRDefault="00F57DAD" w:rsidP="00F57DAD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Action incidents and urgent matters in the Manager's absence, escalating to the CEO as required</w:t>
      </w:r>
    </w:p>
    <w:p w14:paraId="48D7BBF4" w14:textId="77777777" w:rsidR="001C32A2" w:rsidRPr="001C32A2" w:rsidRDefault="001C32A2" w:rsidP="001C32A2">
      <w:pPr>
        <w:spacing w:before="80"/>
        <w:rPr>
          <w:rFonts w:ascii="Calibri" w:hAnsi="Calibri" w:cs="Calibri"/>
          <w:sz w:val="24"/>
          <w:szCs w:val="24"/>
        </w:rPr>
      </w:pPr>
    </w:p>
    <w:p w14:paraId="17524CBF" w14:textId="77777777" w:rsidR="001C32A2" w:rsidRPr="001C32A2" w:rsidRDefault="001C32A2" w:rsidP="001C32A2">
      <w:pPr>
        <w:spacing w:before="160" w:after="6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b/>
          <w:bCs/>
          <w:sz w:val="24"/>
          <w:szCs w:val="24"/>
        </w:rPr>
        <w:t>3.2  Rosters</w:t>
      </w:r>
      <w:proofErr w:type="gramEnd"/>
      <w:r w:rsidRPr="001C32A2">
        <w:rPr>
          <w:rFonts w:ascii="Calibri" w:eastAsia="Arial" w:hAnsi="Calibri" w:cs="Calibri"/>
          <w:b/>
          <w:bCs/>
          <w:sz w:val="24"/>
          <w:szCs w:val="24"/>
        </w:rPr>
        <w:t>, Timesheets &amp; Systems</w:t>
      </w:r>
    </w:p>
    <w:p w14:paraId="4B56EB57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Assist the Manager with administrative aspects of rostering, and manage rosters in full during the Manager's absence</w:t>
      </w:r>
    </w:p>
    <w:p w14:paraId="608F4C09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Monitor staff check-ins and timesheet submissions across the studio</w:t>
      </w:r>
    </w:p>
    <w:p w14:paraId="7464D088" w14:textId="00BDF179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 xml:space="preserve">Flag any discrepancies or issues to the </w:t>
      </w:r>
      <w:r w:rsidR="007E427B">
        <w:rPr>
          <w:rFonts w:ascii="Calibri" w:eastAsia="Arial" w:hAnsi="Calibri" w:cs="Calibri"/>
          <w:sz w:val="24"/>
          <w:szCs w:val="24"/>
        </w:rPr>
        <w:t xml:space="preserve">Rostering Coordinator and/or </w:t>
      </w:r>
      <w:r w:rsidRPr="001C32A2">
        <w:rPr>
          <w:rFonts w:ascii="Calibri" w:eastAsia="Arial" w:hAnsi="Calibri" w:cs="Calibri"/>
          <w:sz w:val="24"/>
          <w:szCs w:val="24"/>
        </w:rPr>
        <w:t>Manager promptly</w:t>
      </w:r>
    </w:p>
    <w:p w14:paraId="5AA0D463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Maintain accurate records relating to staff hours and attendance</w:t>
      </w:r>
    </w:p>
    <w:p w14:paraId="6700B1DB" w14:textId="77777777" w:rsidR="001C32A2" w:rsidRPr="001C32A2" w:rsidRDefault="001C32A2" w:rsidP="001C32A2">
      <w:pPr>
        <w:spacing w:before="80"/>
        <w:rPr>
          <w:rFonts w:ascii="Calibri" w:hAnsi="Calibri" w:cs="Calibri"/>
          <w:sz w:val="24"/>
          <w:szCs w:val="24"/>
        </w:rPr>
      </w:pPr>
    </w:p>
    <w:p w14:paraId="20B3FADF" w14:textId="77777777" w:rsidR="001C32A2" w:rsidRPr="001C32A2" w:rsidRDefault="001C32A2" w:rsidP="001C32A2">
      <w:pPr>
        <w:spacing w:before="160" w:after="6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b/>
          <w:bCs/>
          <w:sz w:val="24"/>
          <w:szCs w:val="24"/>
        </w:rPr>
        <w:t>3.3  Direct</w:t>
      </w:r>
      <w:proofErr w:type="gramEnd"/>
      <w:r w:rsidRPr="001C32A2">
        <w:rPr>
          <w:rFonts w:ascii="Calibri" w:eastAsia="Arial" w:hAnsi="Calibri" w:cs="Calibri"/>
          <w:b/>
          <w:bCs/>
          <w:sz w:val="24"/>
          <w:szCs w:val="24"/>
        </w:rPr>
        <w:t xml:space="preserve"> Support</w:t>
      </w:r>
    </w:p>
    <w:p w14:paraId="33AC0E76" w14:textId="11E568A8" w:rsidR="001C32A2" w:rsidRDefault="001C32A2" w:rsidP="007E427B">
      <w:pPr>
        <w:spacing w:before="60" w:after="60"/>
        <w:jc w:val="both"/>
        <w:rPr>
          <w:rFonts w:ascii="Calibri" w:eastAsia="Arial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This role includes hands-on support with members as part of the regular studio team. This is not incidental — it is a genuine part of the role and keeps the Studio Coordinator connected to the people we're here for.</w:t>
      </w:r>
    </w:p>
    <w:p w14:paraId="0DD18B22" w14:textId="77777777" w:rsidR="00224C3C" w:rsidRPr="001C32A2" w:rsidRDefault="00224C3C" w:rsidP="001C32A2">
      <w:pPr>
        <w:spacing w:before="60" w:after="60"/>
        <w:rPr>
          <w:rFonts w:ascii="Calibri" w:hAnsi="Calibri" w:cs="Calibri"/>
          <w:sz w:val="24"/>
          <w:szCs w:val="24"/>
        </w:rPr>
      </w:pPr>
    </w:p>
    <w:p w14:paraId="6AB38959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Provide direct support to members during studio sessions as rostered or required</w:t>
      </w:r>
    </w:p>
    <w:p w14:paraId="04A91C4A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Contribute to a strengths-based, person-centred approach to all member interactions</w:t>
      </w:r>
    </w:p>
    <w:p w14:paraId="66AEE725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Support members with their individual goals and creative programs</w:t>
      </w:r>
    </w:p>
    <w:p w14:paraId="5EE67358" w14:textId="77777777" w:rsidR="001C32A2" w:rsidRPr="001C32A2" w:rsidRDefault="001C32A2" w:rsidP="007E427B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Model quality support practice for peers and junior staff</w:t>
      </w:r>
    </w:p>
    <w:p w14:paraId="49E3EF4E" w14:textId="77777777" w:rsidR="001C32A2" w:rsidRPr="001C32A2" w:rsidRDefault="001C32A2" w:rsidP="001C32A2">
      <w:pPr>
        <w:spacing w:before="80"/>
        <w:rPr>
          <w:rFonts w:ascii="Calibri" w:hAnsi="Calibri" w:cs="Calibri"/>
          <w:sz w:val="24"/>
          <w:szCs w:val="24"/>
        </w:rPr>
      </w:pPr>
    </w:p>
    <w:p w14:paraId="4860523C" w14:textId="77777777" w:rsidR="001C32A2" w:rsidRPr="001C32A2" w:rsidRDefault="001C32A2" w:rsidP="001C32A2">
      <w:pPr>
        <w:spacing w:before="160" w:after="6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b/>
          <w:bCs/>
          <w:sz w:val="24"/>
          <w:szCs w:val="24"/>
        </w:rPr>
        <w:t>3.4  Staff</w:t>
      </w:r>
      <w:proofErr w:type="gramEnd"/>
      <w:r w:rsidRPr="001C32A2">
        <w:rPr>
          <w:rFonts w:ascii="Calibri" w:eastAsia="Arial" w:hAnsi="Calibri" w:cs="Calibri"/>
          <w:b/>
          <w:bCs/>
          <w:sz w:val="24"/>
          <w:szCs w:val="24"/>
        </w:rPr>
        <w:t xml:space="preserve"> Support &amp; Supervision</w:t>
      </w:r>
    </w:p>
    <w:p w14:paraId="323FABE7" w14:textId="64D0270A" w:rsidR="001C32A2" w:rsidRPr="001C32A2" w:rsidRDefault="001C32A2" w:rsidP="00644125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 xml:space="preserve">Support </w:t>
      </w:r>
      <w:r w:rsidR="007E427B">
        <w:rPr>
          <w:rFonts w:ascii="Calibri" w:eastAsia="Arial" w:hAnsi="Calibri" w:cs="Calibri"/>
          <w:sz w:val="24"/>
          <w:szCs w:val="24"/>
        </w:rPr>
        <w:t>Senior Program Leads</w:t>
      </w:r>
      <w:r w:rsidRPr="001C32A2">
        <w:rPr>
          <w:rFonts w:ascii="Calibri" w:eastAsia="Arial" w:hAnsi="Calibri" w:cs="Calibri"/>
          <w:sz w:val="24"/>
          <w:szCs w:val="24"/>
        </w:rPr>
        <w:t xml:space="preserve"> in their day-to-day work, offering guidance and oversight as needed</w:t>
      </w:r>
    </w:p>
    <w:p w14:paraId="4FB28A2B" w14:textId="77777777" w:rsidR="001C32A2" w:rsidRPr="001C32A2" w:rsidRDefault="001C32A2" w:rsidP="00644125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Assist the Studio Manager with rostering awareness and timesheet administration, including managing these in the Manager's absence</w:t>
      </w:r>
    </w:p>
    <w:p w14:paraId="0F6B77E1" w14:textId="77777777" w:rsidR="001C32A2" w:rsidRPr="001C32A2" w:rsidRDefault="001C32A2" w:rsidP="00644125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Assist with recruitment, induction and performance management processes as directed by the Manager</w:t>
      </w:r>
    </w:p>
    <w:p w14:paraId="28E2A791" w14:textId="77777777" w:rsidR="001C32A2" w:rsidRPr="001C32A2" w:rsidRDefault="001C32A2" w:rsidP="00644125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Support staff training requirements — flagging gaps and supporting team skill development</w:t>
      </w:r>
    </w:p>
    <w:p w14:paraId="1A431B54" w14:textId="77777777" w:rsidR="001C32A2" w:rsidRPr="001C32A2" w:rsidRDefault="001C32A2" w:rsidP="00644125">
      <w:pPr>
        <w:numPr>
          <w:ilvl w:val="0"/>
          <w:numId w:val="3"/>
        </w:numPr>
        <w:spacing w:before="40" w:after="40"/>
        <w:jc w:val="both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Act as fire warden and support emergency procedures as required</w:t>
      </w:r>
    </w:p>
    <w:p w14:paraId="1B7C1B18" w14:textId="77777777" w:rsidR="001C32A2" w:rsidRPr="001C32A2" w:rsidRDefault="001C32A2" w:rsidP="001C32A2">
      <w:pPr>
        <w:spacing w:before="80"/>
        <w:rPr>
          <w:rFonts w:ascii="Calibri" w:hAnsi="Calibri" w:cs="Calibri"/>
          <w:sz w:val="24"/>
          <w:szCs w:val="24"/>
        </w:rPr>
      </w:pPr>
    </w:p>
    <w:p w14:paraId="42E6DEC7" w14:textId="25CD50D7" w:rsidR="00CA3B2E" w:rsidRDefault="00CA3B2E" w:rsidP="00CA3B2E">
      <w:pPr>
        <w:pStyle w:val="font-claude-response-body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lastRenderedPageBreak/>
        <w:t xml:space="preserve">3. 5 </w:t>
      </w:r>
      <w:r w:rsidRPr="00CA3B2E">
        <w:rPr>
          <w:rStyle w:val="Strong"/>
          <w:rFonts w:ascii="Calibri" w:hAnsi="Calibri" w:cs="Calibri"/>
        </w:rPr>
        <w:t>Member Communication &amp; Family Liaison</w:t>
      </w:r>
      <w:r w:rsidRPr="00CA3B2E">
        <w:rPr>
          <w:rFonts w:ascii="Calibri" w:hAnsi="Calibri" w:cs="Calibri"/>
        </w:rPr>
        <w:t xml:space="preserve"> </w:t>
      </w:r>
    </w:p>
    <w:p w14:paraId="46241DC7" w14:textId="77777777" w:rsidR="00CA3B2E" w:rsidRDefault="00CA3B2E" w:rsidP="00644125">
      <w:pPr>
        <w:pStyle w:val="font-claude-response-body"/>
        <w:numPr>
          <w:ilvl w:val="0"/>
          <w:numId w:val="7"/>
        </w:numPr>
        <w:jc w:val="both"/>
        <w:rPr>
          <w:rFonts w:ascii="Calibri" w:hAnsi="Calibri" w:cs="Calibri"/>
        </w:rPr>
      </w:pPr>
      <w:r w:rsidRPr="00CA3B2E">
        <w:rPr>
          <w:rFonts w:ascii="Calibri" w:hAnsi="Calibri" w:cs="Calibri"/>
        </w:rPr>
        <w:t>Maintain warm, consistent contact with member families</w:t>
      </w:r>
      <w:r>
        <w:rPr>
          <w:rFonts w:ascii="Calibri" w:hAnsi="Calibri" w:cs="Calibri"/>
        </w:rPr>
        <w:t xml:space="preserve"> </w:t>
      </w:r>
      <w:r w:rsidRPr="00CA3B2E">
        <w:rPr>
          <w:rFonts w:ascii="Calibri" w:hAnsi="Calibri" w:cs="Calibri"/>
        </w:rPr>
        <w:t>from routine absence follow-up to more complex conversations as directed by the Manager</w:t>
      </w:r>
    </w:p>
    <w:p w14:paraId="777F99FC" w14:textId="77777777" w:rsidR="00CA3B2E" w:rsidRDefault="00CA3B2E" w:rsidP="00644125">
      <w:pPr>
        <w:pStyle w:val="font-claude-response-body"/>
        <w:numPr>
          <w:ilvl w:val="0"/>
          <w:numId w:val="7"/>
        </w:numPr>
        <w:jc w:val="both"/>
        <w:rPr>
          <w:rFonts w:ascii="Calibri" w:hAnsi="Calibri" w:cs="Calibri"/>
        </w:rPr>
      </w:pPr>
      <w:r w:rsidRPr="00CA3B2E">
        <w:rPr>
          <w:rFonts w:ascii="Calibri" w:hAnsi="Calibri" w:cs="Calibri"/>
        </w:rPr>
        <w:t>Coordinate session changes, specialist visits and member scheduling, liaising with staff, families and external providers and communicating updates to relevant staff.</w:t>
      </w:r>
    </w:p>
    <w:p w14:paraId="314A3127" w14:textId="77777777" w:rsidR="00CA3B2E" w:rsidRDefault="00CA3B2E" w:rsidP="00644125">
      <w:pPr>
        <w:pStyle w:val="font-claude-response-body"/>
        <w:numPr>
          <w:ilvl w:val="0"/>
          <w:numId w:val="7"/>
        </w:numPr>
        <w:jc w:val="both"/>
        <w:rPr>
          <w:rFonts w:ascii="Calibri" w:hAnsi="Calibri" w:cs="Calibri"/>
        </w:rPr>
      </w:pPr>
      <w:r w:rsidRPr="00CA3B2E">
        <w:rPr>
          <w:rFonts w:ascii="Calibri" w:hAnsi="Calibri" w:cs="Calibri"/>
        </w:rPr>
        <w:t xml:space="preserve">Liaise with Support Coordinators in relation to plan reviews, schedules of support and plan review reports as directed </w:t>
      </w:r>
    </w:p>
    <w:p w14:paraId="1A0DCFF0" w14:textId="6D1A9EC7" w:rsidR="00CA3B2E" w:rsidRPr="00CA3B2E" w:rsidRDefault="00CA3B2E" w:rsidP="00644125">
      <w:pPr>
        <w:pStyle w:val="font-claude-response-body"/>
        <w:numPr>
          <w:ilvl w:val="0"/>
          <w:numId w:val="7"/>
        </w:numPr>
        <w:jc w:val="both"/>
        <w:rPr>
          <w:rFonts w:ascii="Calibri" w:hAnsi="Calibri" w:cs="Calibri"/>
        </w:rPr>
      </w:pPr>
      <w:r w:rsidRPr="00CA3B2E">
        <w:rPr>
          <w:rFonts w:ascii="Calibri" w:hAnsi="Calibri" w:cs="Calibri"/>
        </w:rPr>
        <w:t>Work with the Behaviour Support Coach and Studio Manager on member behavioural support as required</w:t>
      </w:r>
    </w:p>
    <w:p w14:paraId="52C86FC7" w14:textId="60373DC6" w:rsidR="001C32A2" w:rsidRPr="0028281E" w:rsidRDefault="00CA3B2E" w:rsidP="0028281E">
      <w:pPr>
        <w:pStyle w:val="font-claude-response-body"/>
        <w:numPr>
          <w:ilvl w:val="1"/>
          <w:numId w:val="13"/>
        </w:numPr>
        <w:rPr>
          <w:rFonts w:ascii="Calibri" w:hAnsi="Calibri" w:cs="Calibri"/>
        </w:rPr>
      </w:pPr>
      <w:r w:rsidRPr="00CA3B2E">
        <w:rPr>
          <w:rStyle w:val="Strong"/>
          <w:rFonts w:ascii="Calibri" w:hAnsi="Calibri" w:cs="Calibri"/>
        </w:rPr>
        <w:t>Documentation, Quality &amp; Compliance</w:t>
      </w:r>
      <w:r w:rsidRPr="00CA3B2E">
        <w:rPr>
          <w:rFonts w:ascii="Calibri" w:hAnsi="Calibri" w:cs="Calibri"/>
        </w:rPr>
        <w:t xml:space="preserve"> </w:t>
      </w:r>
      <w:r w:rsidR="0028281E">
        <w:rPr>
          <w:rFonts w:ascii="Calibri" w:hAnsi="Calibri" w:cs="Calibri"/>
        </w:rPr>
        <w:br/>
      </w:r>
      <w:r w:rsidR="00644125" w:rsidRPr="0028281E">
        <w:rPr>
          <w:rFonts w:ascii="Calibri" w:hAnsi="Calibri" w:cs="Calibri"/>
        </w:rPr>
        <w:br/>
      </w:r>
      <w:r w:rsidRPr="0028281E">
        <w:rPr>
          <w:rFonts w:ascii="Calibri" w:hAnsi="Calibri" w:cs="Calibri"/>
        </w:rPr>
        <w:t xml:space="preserve">— Ensure progress notes, 1:1 notes, session documentation and administrative records are </w:t>
      </w:r>
      <w:r w:rsidR="0028281E">
        <w:rPr>
          <w:rFonts w:ascii="Calibri" w:hAnsi="Calibri" w:cs="Calibri"/>
        </w:rPr>
        <w:t xml:space="preserve">                 </w:t>
      </w:r>
      <w:r w:rsidRPr="0028281E">
        <w:rPr>
          <w:rFonts w:ascii="Calibri" w:hAnsi="Calibri" w:cs="Calibri"/>
        </w:rPr>
        <w:t>complete, meet NDIS quality standards, and are stored appropriately</w:t>
      </w:r>
      <w:r w:rsidR="0028281E" w:rsidRPr="0028281E">
        <w:rPr>
          <w:rFonts w:ascii="Calibri" w:hAnsi="Calibri" w:cs="Calibri"/>
        </w:rPr>
        <w:br/>
        <w:t>–</w:t>
      </w:r>
      <w:r w:rsidR="0028281E" w:rsidRPr="0028281E">
        <w:rPr>
          <w:rFonts w:ascii="Calibri" w:hAnsi="Calibri" w:cs="Calibri"/>
        </w:rPr>
        <w:tab/>
        <w:t>Support the studio to operate in a continuous audit-ready manner, including contributing to quarterly internal audits</w:t>
      </w:r>
      <w:r w:rsidR="0028281E" w:rsidRPr="0028281E">
        <w:rPr>
          <w:rFonts w:ascii="Calibri" w:hAnsi="Calibri" w:cs="Calibri"/>
        </w:rPr>
        <w:br/>
        <w:t>–</w:t>
      </w:r>
      <w:r w:rsidR="0028281E" w:rsidRPr="0028281E">
        <w:rPr>
          <w:rFonts w:ascii="Calibri" w:hAnsi="Calibri" w:cs="Calibri"/>
        </w:rPr>
        <w:tab/>
        <w:t>Assist with complaints, feedback, incidents and risk assessment recording and analysis</w:t>
      </w:r>
      <w:r w:rsidR="0028281E" w:rsidRPr="0028281E">
        <w:rPr>
          <w:rFonts w:ascii="Calibri" w:hAnsi="Calibri" w:cs="Calibri"/>
        </w:rPr>
        <w:br/>
        <w:t>–</w:t>
      </w:r>
      <w:r w:rsidR="0028281E" w:rsidRPr="0028281E">
        <w:rPr>
          <w:rFonts w:ascii="Calibri" w:hAnsi="Calibri" w:cs="Calibri"/>
        </w:rPr>
        <w:tab/>
        <w:t>Contribute to continuous improvement as part of the Studio Management team</w:t>
      </w:r>
    </w:p>
    <w:p w14:paraId="6E750E0A" w14:textId="77777777" w:rsidR="001C32A2" w:rsidRPr="001C32A2" w:rsidRDefault="001C32A2" w:rsidP="001C32A2">
      <w:pPr>
        <w:spacing w:before="160" w:after="6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b/>
          <w:bCs/>
          <w:sz w:val="24"/>
          <w:szCs w:val="24"/>
        </w:rPr>
        <w:t>3.7  Administration</w:t>
      </w:r>
      <w:proofErr w:type="gramEnd"/>
      <w:r w:rsidRPr="001C32A2">
        <w:rPr>
          <w:rFonts w:ascii="Calibri" w:eastAsia="Arial" w:hAnsi="Calibri" w:cs="Calibri"/>
          <w:b/>
          <w:bCs/>
          <w:sz w:val="24"/>
          <w:szCs w:val="24"/>
        </w:rPr>
        <w:t xml:space="preserve"> &amp; Operations</w:t>
      </w:r>
    </w:p>
    <w:p w14:paraId="1BA8934A" w14:textId="77777777" w:rsidR="001C32A2" w:rsidRPr="001C32A2" w:rsidRDefault="001C32A2" w:rsidP="001C32A2">
      <w:pPr>
        <w:numPr>
          <w:ilvl w:val="0"/>
          <w:numId w:val="3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Assist with studio administration, record-keeping and operational systems</w:t>
      </w:r>
    </w:p>
    <w:p w14:paraId="2D2748E3" w14:textId="77777777" w:rsidR="001C32A2" w:rsidRPr="001C32A2" w:rsidRDefault="001C32A2" w:rsidP="001C32A2">
      <w:pPr>
        <w:numPr>
          <w:ilvl w:val="0"/>
          <w:numId w:val="3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Support preparation of reports, meeting notes and operational documents as required</w:t>
      </w:r>
    </w:p>
    <w:p w14:paraId="5723FF7C" w14:textId="77777777" w:rsidR="001C32A2" w:rsidRPr="001C32A2" w:rsidRDefault="001C32A2" w:rsidP="001C32A2">
      <w:pPr>
        <w:numPr>
          <w:ilvl w:val="0"/>
          <w:numId w:val="3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Assist with grant applications and acquittals as required</w:t>
      </w:r>
    </w:p>
    <w:p w14:paraId="1B0D1BC7" w14:textId="77777777" w:rsidR="001C32A2" w:rsidRPr="001C32A2" w:rsidRDefault="001C32A2" w:rsidP="001C32A2">
      <w:pPr>
        <w:numPr>
          <w:ilvl w:val="0"/>
          <w:numId w:val="3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Assist with the logistics and organisation of studio events, programs and projects</w:t>
      </w:r>
    </w:p>
    <w:p w14:paraId="4FC4E454" w14:textId="77777777" w:rsidR="001C32A2" w:rsidRPr="001C32A2" w:rsidRDefault="001C32A2">
      <w:pPr>
        <w:spacing w:before="120"/>
        <w:rPr>
          <w:rFonts w:ascii="Calibri" w:hAnsi="Calibri" w:cs="Calibri"/>
          <w:sz w:val="24"/>
          <w:szCs w:val="24"/>
        </w:rPr>
      </w:pPr>
    </w:p>
    <w:p w14:paraId="59E80D0F" w14:textId="77777777" w:rsidR="00303E46" w:rsidRPr="001C32A2" w:rsidRDefault="00A75F07">
      <w:pPr>
        <w:pBdr>
          <w:bottom w:val="single" w:sz="4" w:space="4" w:color="1B3A5C"/>
        </w:pBdr>
        <w:spacing w:before="240" w:after="8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4.  POSITION REQUIREMENTS</w:t>
      </w:r>
    </w:p>
    <w:p w14:paraId="3649D1C4" w14:textId="77777777" w:rsidR="00303E46" w:rsidRPr="001C32A2" w:rsidRDefault="00A75F07">
      <w:pPr>
        <w:spacing w:before="160" w:after="6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Essential</w:t>
      </w:r>
    </w:p>
    <w:p w14:paraId="49011376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Current NDIS Worker Screening Check</w:t>
      </w:r>
    </w:p>
    <w:p w14:paraId="495465BE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Current Working with Children Check</w:t>
      </w:r>
    </w:p>
    <w:p w14:paraId="45CFF5A0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Experience working in a community services, disability or arts environment</w:t>
      </w:r>
    </w:p>
    <w:p w14:paraId="560EDF87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Demonstrated ability to supervise or lead a small team</w:t>
      </w:r>
    </w:p>
    <w:p w14:paraId="13A2272C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Strong interpersonal and communication skills — comfortable with members, families and staff</w:t>
      </w:r>
    </w:p>
    <w:p w14:paraId="4EC57064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 high level of confidentiality, discretion and professional judgement</w:t>
      </w:r>
    </w:p>
    <w:p w14:paraId="07758905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Ability to work collaboratively and flexibly as part of a small team</w:t>
      </w:r>
    </w:p>
    <w:p w14:paraId="43162C61" w14:textId="77777777" w:rsidR="00303E46" w:rsidRPr="001C32A2" w:rsidRDefault="00303E46">
      <w:pPr>
        <w:spacing w:before="80"/>
        <w:rPr>
          <w:rFonts w:ascii="Calibri" w:hAnsi="Calibri" w:cs="Calibri"/>
          <w:sz w:val="24"/>
          <w:szCs w:val="24"/>
        </w:rPr>
      </w:pPr>
    </w:p>
    <w:p w14:paraId="44B15B7B" w14:textId="77777777" w:rsidR="00303E46" w:rsidRPr="001C32A2" w:rsidRDefault="00A75F07">
      <w:pPr>
        <w:spacing w:before="160" w:after="6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Desirable</w:t>
      </w:r>
    </w:p>
    <w:p w14:paraId="630F5A25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Australian Driver's Licence</w:t>
      </w:r>
    </w:p>
    <w:p w14:paraId="5F021CD3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Current First Aid Certificate</w:t>
      </w:r>
    </w:p>
    <w:p w14:paraId="6F18AD41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 xml:space="preserve">Experience in </w:t>
      </w:r>
      <w:proofErr w:type="gramStart"/>
      <w:r w:rsidRPr="001C32A2">
        <w:rPr>
          <w:rFonts w:ascii="Calibri" w:eastAsia="Arial" w:hAnsi="Calibri" w:cs="Calibri"/>
          <w:sz w:val="24"/>
          <w:szCs w:val="24"/>
        </w:rPr>
        <w:t>an</w:t>
      </w:r>
      <w:proofErr w:type="gramEnd"/>
      <w:r w:rsidRPr="001C32A2">
        <w:rPr>
          <w:rFonts w:ascii="Calibri" w:eastAsia="Arial" w:hAnsi="Calibri" w:cs="Calibri"/>
          <w:sz w:val="24"/>
          <w:szCs w:val="24"/>
        </w:rPr>
        <w:t xml:space="preserve"> NDIS-registered organisation</w:t>
      </w:r>
    </w:p>
    <w:p w14:paraId="20BB9851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Familiarity with participant management systems (e.g. MYP)</w:t>
      </w:r>
    </w:p>
    <w:p w14:paraId="57CF1F16" w14:textId="77777777" w:rsidR="00303E46" w:rsidRPr="001C32A2" w:rsidRDefault="00303E46">
      <w:pPr>
        <w:spacing w:before="120"/>
        <w:rPr>
          <w:rFonts w:ascii="Calibri" w:hAnsi="Calibri" w:cs="Calibri"/>
          <w:sz w:val="24"/>
          <w:szCs w:val="24"/>
        </w:rPr>
      </w:pPr>
    </w:p>
    <w:p w14:paraId="3FE869A8" w14:textId="77777777" w:rsidR="00303E46" w:rsidRPr="001C32A2" w:rsidRDefault="00A75F07">
      <w:pPr>
        <w:pBdr>
          <w:bottom w:val="single" w:sz="4" w:space="4" w:color="1B3A5C"/>
        </w:pBdr>
        <w:spacing w:before="240" w:after="8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5.  GENERAL RESPONSIBILITIES</w:t>
      </w:r>
    </w:p>
    <w:p w14:paraId="522A23A1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sz w:val="24"/>
          <w:szCs w:val="24"/>
        </w:rPr>
        <w:lastRenderedPageBreak/>
        <w:t>Promote Studio ARTES positively at all times</w:t>
      </w:r>
      <w:proofErr w:type="gramEnd"/>
    </w:p>
    <w:p w14:paraId="35A5A9E9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proofErr w:type="gramStart"/>
      <w:r w:rsidRPr="001C32A2">
        <w:rPr>
          <w:rFonts w:ascii="Calibri" w:eastAsia="Arial" w:hAnsi="Calibri" w:cs="Calibri"/>
          <w:sz w:val="24"/>
          <w:szCs w:val="24"/>
        </w:rPr>
        <w:t>Exercise Duty of Care at all times</w:t>
      </w:r>
      <w:proofErr w:type="gramEnd"/>
    </w:p>
    <w:p w14:paraId="2F7421FE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Ensure service delivery complies with NDIS requirements and Practice Standards</w:t>
      </w:r>
    </w:p>
    <w:p w14:paraId="1548D8A7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Adhere to safe Work Health &amp; Safety practices</w:t>
      </w:r>
    </w:p>
    <w:p w14:paraId="26AC4E2B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Adhere to the Studio ARTES Code of Conduct and Ethical Behaviour Policy</w:t>
      </w:r>
    </w:p>
    <w:p w14:paraId="3B3F96BF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Participate in and support the Studio ARTES Quality Management System</w:t>
      </w:r>
    </w:p>
    <w:p w14:paraId="1186F009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Identify opportunities for continuous improvement and take appropriate action</w:t>
      </w:r>
    </w:p>
    <w:p w14:paraId="00B34A29" w14:textId="77777777" w:rsidR="00303E46" w:rsidRPr="001C32A2" w:rsidRDefault="00A75F07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sz w:val="24"/>
          <w:szCs w:val="24"/>
        </w:rPr>
        <w:t>Other duties as required</w:t>
      </w:r>
    </w:p>
    <w:p w14:paraId="7930C5E8" w14:textId="77777777" w:rsidR="00303E46" w:rsidRPr="001C32A2" w:rsidRDefault="00303E46">
      <w:pPr>
        <w:spacing w:before="120"/>
        <w:rPr>
          <w:rFonts w:ascii="Calibri" w:hAnsi="Calibri" w:cs="Calibri"/>
          <w:sz w:val="24"/>
          <w:szCs w:val="24"/>
        </w:rPr>
      </w:pPr>
    </w:p>
    <w:p w14:paraId="5F254C44" w14:textId="77777777" w:rsidR="00303E46" w:rsidRPr="001C32A2" w:rsidRDefault="00A75F07">
      <w:pPr>
        <w:pBdr>
          <w:bottom w:val="single" w:sz="4" w:space="4" w:color="1B3A5C"/>
        </w:pBdr>
        <w:spacing w:before="240" w:after="80"/>
        <w:rPr>
          <w:rFonts w:ascii="Calibri" w:hAnsi="Calibri" w:cs="Calibri"/>
          <w:sz w:val="24"/>
          <w:szCs w:val="24"/>
        </w:rPr>
      </w:pPr>
      <w:r w:rsidRPr="001C32A2">
        <w:rPr>
          <w:rFonts w:ascii="Calibri" w:eastAsia="Arial" w:hAnsi="Calibri" w:cs="Calibri"/>
          <w:b/>
          <w:bCs/>
          <w:sz w:val="24"/>
          <w:szCs w:val="24"/>
        </w:rPr>
        <w:t>6.  KEY PERFORMANCE INDICATORS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4853"/>
      </w:tblGrid>
      <w:tr w:rsidR="00303E46" w:rsidRPr="001C32A2" w14:paraId="6295F13E" w14:textId="77777777">
        <w:tc>
          <w:tcPr>
            <w:tcW w:w="4853" w:type="dxa"/>
            <w:tcBorders>
              <w:top w:val="single" w:sz="1" w:space="0" w:color="1B3A5C"/>
              <w:left w:val="single" w:sz="1" w:space="0" w:color="1B3A5C"/>
              <w:bottom w:val="single" w:sz="1" w:space="0" w:color="1B3A5C"/>
              <w:right w:val="single" w:sz="1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BC32A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4853" w:type="dxa"/>
            <w:tcBorders>
              <w:top w:val="single" w:sz="1" w:space="0" w:color="1B3A5C"/>
              <w:left w:val="single" w:sz="1" w:space="0" w:color="1B3A5C"/>
              <w:bottom w:val="single" w:sz="1" w:space="0" w:color="1B3A5C"/>
              <w:right w:val="single" w:sz="1" w:space="0" w:color="1B3A5C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B02C4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Indicator</w:t>
            </w:r>
          </w:p>
        </w:tc>
      </w:tr>
      <w:tr w:rsidR="00303E46" w:rsidRPr="001C32A2" w14:paraId="6FE50DF2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4C1C6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Conduct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A9223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Adherence to the NDIS Code of Conduct and Studio ARTES Code of Conduct</w:t>
            </w:r>
          </w:p>
        </w:tc>
      </w:tr>
      <w:tr w:rsidR="00303E46" w:rsidRPr="001C32A2" w14:paraId="20B8907C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4F6D3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DC481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 xml:space="preserve">Training compliance </w:t>
            </w:r>
            <w:proofErr w:type="gramStart"/>
            <w:r w:rsidRPr="001C32A2">
              <w:rPr>
                <w:rFonts w:ascii="Calibri" w:eastAsia="Arial" w:hAnsi="Calibri" w:cs="Calibri"/>
                <w:sz w:val="24"/>
                <w:szCs w:val="24"/>
              </w:rPr>
              <w:t>maintained and current at all times</w:t>
            </w:r>
            <w:proofErr w:type="gramEnd"/>
          </w:p>
        </w:tc>
      </w:tr>
      <w:tr w:rsidR="00303E46" w:rsidRPr="001C32A2" w14:paraId="0CF008CA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BB631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96B25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All notes, incident records and charting completed to a professional standard and within required timeframes</w:t>
            </w:r>
          </w:p>
        </w:tc>
      </w:tr>
      <w:tr w:rsidR="00303E46" w:rsidRPr="001C32A2" w14:paraId="3C502C72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8DF683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Policies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6FB37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Demonstrated knowledge of and respect for Studio ARTES Policies &amp; Procedures</w:t>
            </w:r>
          </w:p>
        </w:tc>
      </w:tr>
      <w:tr w:rsidR="00303E46" w:rsidRPr="001C32A2" w14:paraId="693A6667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5E57B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Reliability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1983E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Punctual and dependable — a consistent presence for staff and members</w:t>
            </w:r>
          </w:p>
        </w:tc>
      </w:tr>
      <w:tr w:rsidR="00303E46" w:rsidRPr="001C32A2" w14:paraId="3312AC97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75C22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Member Handbook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6283D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Working knowledge of the Workplace Participant Handbook</w:t>
            </w:r>
          </w:p>
        </w:tc>
      </w:tr>
      <w:tr w:rsidR="00303E46" w:rsidRPr="001C32A2" w14:paraId="391AE556" w14:textId="77777777"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3E89B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Quality</w:t>
            </w:r>
          </w:p>
        </w:tc>
        <w:tc>
          <w:tcPr>
            <w:tcW w:w="4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F74A6" w14:textId="77777777" w:rsidR="00303E46" w:rsidRPr="001C32A2" w:rsidRDefault="00A75F07">
            <w:pPr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Studio maintained in a continuous audit-ready manner</w:t>
            </w:r>
          </w:p>
        </w:tc>
      </w:tr>
    </w:tbl>
    <w:p w14:paraId="57DCF6C6" w14:textId="77777777" w:rsidR="00303E46" w:rsidRPr="001C32A2" w:rsidRDefault="00303E46">
      <w:pPr>
        <w:spacing w:before="120"/>
        <w:rPr>
          <w:rFonts w:ascii="Calibri" w:hAnsi="Calibri" w:cs="Calibri"/>
          <w:sz w:val="24"/>
          <w:szCs w:val="24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0"/>
      </w:tblGrid>
      <w:tr w:rsidR="00303E46" w:rsidRPr="001C32A2" w14:paraId="7343582D" w14:textId="77777777">
        <w:tc>
          <w:tcPr>
            <w:tcW w:w="0" w:type="auto"/>
            <w:tcBorders>
              <w:top w:val="single" w:sz="1" w:space="0" w:color="B8D0E8"/>
              <w:left w:val="single" w:sz="1" w:space="0" w:color="B8D0E8"/>
              <w:bottom w:val="single" w:sz="1" w:space="0" w:color="B8D0E8"/>
              <w:right w:val="single" w:sz="1" w:space="0" w:color="B8D0E8"/>
            </w:tcBorders>
            <w:shd w:val="clear" w:color="auto" w:fill="E8F0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2F3DE4C" w14:textId="77777777" w:rsidR="00303E46" w:rsidRPr="001C32A2" w:rsidRDefault="00A75F07">
            <w:pPr>
              <w:spacing w:before="20" w:after="60"/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Acknowledgement</w:t>
            </w:r>
          </w:p>
          <w:p w14:paraId="70A3F7AD" w14:textId="77777777" w:rsidR="00303E46" w:rsidRPr="001C32A2" w:rsidRDefault="00A75F07">
            <w:pPr>
              <w:spacing w:after="80"/>
              <w:rPr>
                <w:rFonts w:ascii="Calibri" w:hAnsi="Calibri" w:cs="Calibri"/>
                <w:sz w:val="24"/>
                <w:szCs w:val="24"/>
              </w:rPr>
            </w:pPr>
            <w:r w:rsidRPr="001C32A2">
              <w:rPr>
                <w:rFonts w:ascii="Calibri" w:eastAsia="Arial" w:hAnsi="Calibri" w:cs="Calibri"/>
                <w:sz w:val="24"/>
                <w:szCs w:val="24"/>
              </w:rPr>
              <w:t>I have read and understood this Position Description and agree to perform the duties outlined to the best of my ability.</w:t>
            </w:r>
          </w:p>
          <w:tbl>
            <w:tblPr>
              <w:tblW w:w="9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00"/>
              <w:gridCol w:w="3100"/>
              <w:gridCol w:w="3100"/>
            </w:tblGrid>
            <w:tr w:rsidR="00303E46" w:rsidRPr="001C32A2" w14:paraId="74276A36" w14:textId="77777777">
              <w:tc>
                <w:tcPr>
                  <w:tcW w:w="3100" w:type="dxa"/>
                  <w:tcBorders>
                    <w:bottom w:val="single" w:sz="4" w:space="0" w:color="1B3A5C"/>
                  </w:tcBorders>
                  <w:tcMar>
                    <w:top w:w="60" w:type="dxa"/>
                    <w:left w:w="0" w:type="dxa"/>
                    <w:bottom w:w="100" w:type="dxa"/>
                    <w:right w:w="80" w:type="dxa"/>
                  </w:tcMar>
                </w:tcPr>
                <w:p w14:paraId="5D61A188" w14:textId="77777777" w:rsidR="00303E46" w:rsidRPr="001C32A2" w:rsidRDefault="00A75F07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C32A2">
                    <w:rPr>
                      <w:rFonts w:ascii="Calibri" w:eastAsia="Arial" w:hAnsi="Calibri" w:cs="Calibri"/>
                      <w:sz w:val="24"/>
                      <w:szCs w:val="24"/>
                    </w:rPr>
                    <w:t>Staff Name:</w:t>
                  </w:r>
                </w:p>
              </w:tc>
              <w:tc>
                <w:tcPr>
                  <w:tcW w:w="3100" w:type="dxa"/>
                  <w:tcBorders>
                    <w:bottom w:val="single" w:sz="4" w:space="0" w:color="1B3A5C"/>
                  </w:tcBorders>
                  <w:tcMar>
                    <w:top w:w="60" w:type="dxa"/>
                    <w:left w:w="80" w:type="dxa"/>
                    <w:bottom w:w="100" w:type="dxa"/>
                    <w:right w:w="80" w:type="dxa"/>
                  </w:tcMar>
                </w:tcPr>
                <w:p w14:paraId="057EB7A6" w14:textId="77777777" w:rsidR="00303E46" w:rsidRPr="001C32A2" w:rsidRDefault="00A75F07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C32A2">
                    <w:rPr>
                      <w:rFonts w:ascii="Calibri" w:eastAsia="Arial" w:hAnsi="Calibri" w:cs="Calibri"/>
                      <w:sz w:val="24"/>
                      <w:szCs w:val="24"/>
                    </w:rPr>
                    <w:t>Signature:</w:t>
                  </w:r>
                </w:p>
              </w:tc>
              <w:tc>
                <w:tcPr>
                  <w:tcW w:w="3100" w:type="dxa"/>
                  <w:tcBorders>
                    <w:bottom w:val="single" w:sz="4" w:space="0" w:color="1B3A5C"/>
                  </w:tcBorders>
                  <w:tcMar>
                    <w:top w:w="60" w:type="dxa"/>
                    <w:left w:w="80" w:type="dxa"/>
                    <w:bottom w:w="100" w:type="dxa"/>
                    <w:right w:w="0" w:type="dxa"/>
                  </w:tcMar>
                </w:tcPr>
                <w:p w14:paraId="69581B97" w14:textId="77777777" w:rsidR="00303E46" w:rsidRPr="001C32A2" w:rsidRDefault="00A75F07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C32A2">
                    <w:rPr>
                      <w:rFonts w:ascii="Calibri" w:eastAsia="Arial" w:hAnsi="Calibri" w:cs="Calibri"/>
                      <w:sz w:val="24"/>
                      <w:szCs w:val="24"/>
                    </w:rPr>
                    <w:t>Date:</w:t>
                  </w:r>
                </w:p>
              </w:tc>
            </w:tr>
          </w:tbl>
          <w:p w14:paraId="27228B36" w14:textId="77777777" w:rsidR="00303E46" w:rsidRPr="001C32A2" w:rsidRDefault="00303E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9AB413" w14:textId="77777777" w:rsidR="00303E46" w:rsidRPr="001C32A2" w:rsidRDefault="00303E46">
      <w:pPr>
        <w:spacing w:before="60"/>
        <w:rPr>
          <w:sz w:val="24"/>
          <w:szCs w:val="24"/>
        </w:rPr>
      </w:pPr>
    </w:p>
    <w:p w14:paraId="3EFB3550" w14:textId="3151C166" w:rsidR="00303E46" w:rsidRPr="001C32A2" w:rsidRDefault="00303E46">
      <w:pPr>
        <w:pBdr>
          <w:top w:val="single" w:sz="3" w:space="4" w:color="B8D0E8"/>
        </w:pBdr>
        <w:spacing w:before="40"/>
        <w:jc w:val="center"/>
        <w:rPr>
          <w:sz w:val="24"/>
          <w:szCs w:val="24"/>
        </w:rPr>
      </w:pPr>
    </w:p>
    <w:sectPr w:rsidR="00303E46" w:rsidRPr="001C32A2">
      <w:pgSz w:w="11906" w:h="16838"/>
      <w:pgMar w:top="900" w:right="1100" w:bottom="9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E94"/>
    <w:multiLevelType w:val="multilevel"/>
    <w:tmpl w:val="89146B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4C12845"/>
    <w:multiLevelType w:val="hybridMultilevel"/>
    <w:tmpl w:val="1D06CA2C"/>
    <w:lvl w:ilvl="0" w:tplc="A21C9A56">
      <w:start w:val="1"/>
      <w:numFmt w:val="bullet"/>
      <w:lvlText w:val="●"/>
      <w:lvlJc w:val="left"/>
      <w:pPr>
        <w:ind w:left="720" w:hanging="360"/>
      </w:pPr>
    </w:lvl>
    <w:lvl w:ilvl="1" w:tplc="39C4A278">
      <w:start w:val="1"/>
      <w:numFmt w:val="bullet"/>
      <w:lvlText w:val="○"/>
      <w:lvlJc w:val="left"/>
      <w:pPr>
        <w:ind w:left="1440" w:hanging="360"/>
      </w:pPr>
    </w:lvl>
    <w:lvl w:ilvl="2" w:tplc="765AE5AA">
      <w:start w:val="1"/>
      <w:numFmt w:val="bullet"/>
      <w:lvlText w:val="■"/>
      <w:lvlJc w:val="left"/>
      <w:pPr>
        <w:ind w:left="2160" w:hanging="360"/>
      </w:pPr>
    </w:lvl>
    <w:lvl w:ilvl="3" w:tplc="6A3A9242">
      <w:start w:val="1"/>
      <w:numFmt w:val="bullet"/>
      <w:lvlText w:val="●"/>
      <w:lvlJc w:val="left"/>
      <w:pPr>
        <w:ind w:left="2880" w:hanging="360"/>
      </w:pPr>
    </w:lvl>
    <w:lvl w:ilvl="4" w:tplc="5510A362">
      <w:start w:val="1"/>
      <w:numFmt w:val="bullet"/>
      <w:lvlText w:val="○"/>
      <w:lvlJc w:val="left"/>
      <w:pPr>
        <w:ind w:left="3600" w:hanging="360"/>
      </w:pPr>
    </w:lvl>
    <w:lvl w:ilvl="5" w:tplc="86B437D0">
      <w:start w:val="1"/>
      <w:numFmt w:val="bullet"/>
      <w:lvlText w:val="■"/>
      <w:lvlJc w:val="left"/>
      <w:pPr>
        <w:ind w:left="4320" w:hanging="360"/>
      </w:pPr>
    </w:lvl>
    <w:lvl w:ilvl="6" w:tplc="8EA6E670">
      <w:start w:val="1"/>
      <w:numFmt w:val="bullet"/>
      <w:lvlText w:val="●"/>
      <w:lvlJc w:val="left"/>
      <w:pPr>
        <w:ind w:left="5040" w:hanging="360"/>
      </w:pPr>
    </w:lvl>
    <w:lvl w:ilvl="7" w:tplc="00F63E24">
      <w:start w:val="1"/>
      <w:numFmt w:val="bullet"/>
      <w:lvlText w:val="●"/>
      <w:lvlJc w:val="left"/>
      <w:pPr>
        <w:ind w:left="5760" w:hanging="360"/>
      </w:pPr>
    </w:lvl>
    <w:lvl w:ilvl="8" w:tplc="6C2C337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A885033"/>
    <w:multiLevelType w:val="multilevel"/>
    <w:tmpl w:val="72DAB8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C7B3120"/>
    <w:multiLevelType w:val="hybridMultilevel"/>
    <w:tmpl w:val="C7F464E2"/>
    <w:lvl w:ilvl="0" w:tplc="899C8770">
      <w:start w:val="1"/>
      <w:numFmt w:val="bullet"/>
      <w:lvlText w:val="–"/>
      <w:lvlJc w:val="left"/>
      <w:pPr>
        <w:ind w:left="560" w:hanging="280"/>
      </w:pPr>
    </w:lvl>
    <w:lvl w:ilvl="1" w:tplc="3BA0BE36">
      <w:numFmt w:val="decimal"/>
      <w:lvlText w:val=""/>
      <w:lvlJc w:val="left"/>
      <w:pPr>
        <w:ind w:left="0" w:firstLine="0"/>
      </w:pPr>
    </w:lvl>
    <w:lvl w:ilvl="2" w:tplc="9A0AF32E">
      <w:numFmt w:val="decimal"/>
      <w:lvlText w:val=""/>
      <w:lvlJc w:val="left"/>
      <w:pPr>
        <w:ind w:left="0" w:firstLine="0"/>
      </w:pPr>
    </w:lvl>
    <w:lvl w:ilvl="3" w:tplc="B6B821B6">
      <w:numFmt w:val="decimal"/>
      <w:lvlText w:val=""/>
      <w:lvlJc w:val="left"/>
      <w:pPr>
        <w:ind w:left="0" w:firstLine="0"/>
      </w:pPr>
    </w:lvl>
    <w:lvl w:ilvl="4" w:tplc="B68A3F58">
      <w:numFmt w:val="decimal"/>
      <w:lvlText w:val=""/>
      <w:lvlJc w:val="left"/>
      <w:pPr>
        <w:ind w:left="0" w:firstLine="0"/>
      </w:pPr>
    </w:lvl>
    <w:lvl w:ilvl="5" w:tplc="97C4D86A">
      <w:numFmt w:val="decimal"/>
      <w:lvlText w:val=""/>
      <w:lvlJc w:val="left"/>
      <w:pPr>
        <w:ind w:left="0" w:firstLine="0"/>
      </w:pPr>
    </w:lvl>
    <w:lvl w:ilvl="6" w:tplc="EC480424">
      <w:numFmt w:val="decimal"/>
      <w:lvlText w:val=""/>
      <w:lvlJc w:val="left"/>
      <w:pPr>
        <w:ind w:left="0" w:firstLine="0"/>
      </w:pPr>
    </w:lvl>
    <w:lvl w:ilvl="7" w:tplc="4BF694AA">
      <w:numFmt w:val="decimal"/>
      <w:lvlText w:val=""/>
      <w:lvlJc w:val="left"/>
      <w:pPr>
        <w:ind w:left="0" w:firstLine="0"/>
      </w:pPr>
    </w:lvl>
    <w:lvl w:ilvl="8" w:tplc="B760834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FD76FA1"/>
    <w:multiLevelType w:val="hybridMultilevel"/>
    <w:tmpl w:val="AAA8709C"/>
    <w:lvl w:ilvl="0" w:tplc="7ACA3532">
      <w:start w:val="1"/>
      <w:numFmt w:val="bullet"/>
      <w:lvlText w:val="–"/>
      <w:lvlJc w:val="left"/>
      <w:pPr>
        <w:ind w:left="560" w:hanging="280"/>
      </w:pPr>
    </w:lvl>
    <w:lvl w:ilvl="1" w:tplc="404ACD36">
      <w:numFmt w:val="decimal"/>
      <w:lvlText w:val=""/>
      <w:lvlJc w:val="left"/>
    </w:lvl>
    <w:lvl w:ilvl="2" w:tplc="3E64F2FA">
      <w:numFmt w:val="decimal"/>
      <w:lvlText w:val=""/>
      <w:lvlJc w:val="left"/>
    </w:lvl>
    <w:lvl w:ilvl="3" w:tplc="005E7CB8">
      <w:numFmt w:val="decimal"/>
      <w:lvlText w:val=""/>
      <w:lvlJc w:val="left"/>
    </w:lvl>
    <w:lvl w:ilvl="4" w:tplc="3F865EE8">
      <w:numFmt w:val="decimal"/>
      <w:lvlText w:val=""/>
      <w:lvlJc w:val="left"/>
    </w:lvl>
    <w:lvl w:ilvl="5" w:tplc="53148F4A">
      <w:numFmt w:val="decimal"/>
      <w:lvlText w:val=""/>
      <w:lvlJc w:val="left"/>
    </w:lvl>
    <w:lvl w:ilvl="6" w:tplc="A836B420">
      <w:numFmt w:val="decimal"/>
      <w:lvlText w:val=""/>
      <w:lvlJc w:val="left"/>
    </w:lvl>
    <w:lvl w:ilvl="7" w:tplc="E146EF94">
      <w:numFmt w:val="decimal"/>
      <w:lvlText w:val=""/>
      <w:lvlJc w:val="left"/>
    </w:lvl>
    <w:lvl w:ilvl="8" w:tplc="95FC5AE6">
      <w:numFmt w:val="decimal"/>
      <w:lvlText w:val=""/>
      <w:lvlJc w:val="left"/>
    </w:lvl>
  </w:abstractNum>
  <w:abstractNum w:abstractNumId="5" w15:restartNumberingAfterBreak="0">
    <w:nsid w:val="4D212B9A"/>
    <w:multiLevelType w:val="hybridMultilevel"/>
    <w:tmpl w:val="CD4EDD42"/>
    <w:lvl w:ilvl="0" w:tplc="862E3CF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1CFE"/>
    <w:multiLevelType w:val="multilevel"/>
    <w:tmpl w:val="C9CE5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1430DD1"/>
    <w:multiLevelType w:val="hybridMultilevel"/>
    <w:tmpl w:val="EC7E35D4"/>
    <w:lvl w:ilvl="0" w:tplc="8114552C"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4390C"/>
    <w:multiLevelType w:val="multilevel"/>
    <w:tmpl w:val="54C68B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6814009"/>
    <w:multiLevelType w:val="hybridMultilevel"/>
    <w:tmpl w:val="A2B8F9E8"/>
    <w:lvl w:ilvl="0" w:tplc="7ACA3532">
      <w:start w:val="1"/>
      <w:numFmt w:val="bullet"/>
      <w:lvlText w:val="–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B2BDD"/>
    <w:multiLevelType w:val="multilevel"/>
    <w:tmpl w:val="0F44EF08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1" w15:restartNumberingAfterBreak="0">
    <w:nsid w:val="7E183262"/>
    <w:multiLevelType w:val="hybridMultilevel"/>
    <w:tmpl w:val="23306840"/>
    <w:lvl w:ilvl="0" w:tplc="7ACA3532">
      <w:start w:val="1"/>
      <w:numFmt w:val="bullet"/>
      <w:lvlText w:val="–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56222">
    <w:abstractNumId w:val="1"/>
    <w:lvlOverride w:ilvl="0">
      <w:startOverride w:val="1"/>
    </w:lvlOverride>
  </w:num>
  <w:num w:numId="2" w16cid:durableId="810484613">
    <w:abstractNumId w:val="4"/>
    <w:lvlOverride w:ilvl="0">
      <w:startOverride w:val="1"/>
    </w:lvlOverride>
  </w:num>
  <w:num w:numId="3" w16cid:durableId="1705906388">
    <w:abstractNumId w:val="3"/>
  </w:num>
  <w:num w:numId="4" w16cid:durableId="1329672638">
    <w:abstractNumId w:val="10"/>
  </w:num>
  <w:num w:numId="5" w16cid:durableId="1647975346">
    <w:abstractNumId w:val="4"/>
  </w:num>
  <w:num w:numId="6" w16cid:durableId="780996024">
    <w:abstractNumId w:val="11"/>
  </w:num>
  <w:num w:numId="7" w16cid:durableId="421800814">
    <w:abstractNumId w:val="9"/>
  </w:num>
  <w:num w:numId="8" w16cid:durableId="5180794">
    <w:abstractNumId w:val="7"/>
  </w:num>
  <w:num w:numId="9" w16cid:durableId="758714327">
    <w:abstractNumId w:val="2"/>
  </w:num>
  <w:num w:numId="10" w16cid:durableId="123618985">
    <w:abstractNumId w:val="0"/>
  </w:num>
  <w:num w:numId="11" w16cid:durableId="1779177044">
    <w:abstractNumId w:val="5"/>
  </w:num>
  <w:num w:numId="12" w16cid:durableId="2019770804">
    <w:abstractNumId w:val="8"/>
  </w:num>
  <w:num w:numId="13" w16cid:durableId="1400203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46"/>
    <w:rsid w:val="00003256"/>
    <w:rsid w:val="00180A87"/>
    <w:rsid w:val="001C32A2"/>
    <w:rsid w:val="00224C3C"/>
    <w:rsid w:val="0028281E"/>
    <w:rsid w:val="00294B77"/>
    <w:rsid w:val="00303E46"/>
    <w:rsid w:val="00423D62"/>
    <w:rsid w:val="0064087A"/>
    <w:rsid w:val="00644125"/>
    <w:rsid w:val="007E427B"/>
    <w:rsid w:val="008130ED"/>
    <w:rsid w:val="00874FB8"/>
    <w:rsid w:val="009221FF"/>
    <w:rsid w:val="00941749"/>
    <w:rsid w:val="00A2300D"/>
    <w:rsid w:val="00B15AC0"/>
    <w:rsid w:val="00B84747"/>
    <w:rsid w:val="00BA130B"/>
    <w:rsid w:val="00BE7820"/>
    <w:rsid w:val="00C3101A"/>
    <w:rsid w:val="00CA3B2E"/>
    <w:rsid w:val="00F5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E092"/>
  <w15:docId w15:val="{9E07DD3F-8EBE-4093-AF36-8EE9E3F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180A8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A3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Hayley Manu</cp:lastModifiedBy>
  <cp:revision>2</cp:revision>
  <cp:lastPrinted>2026-05-19T04:04:00Z</cp:lastPrinted>
  <dcterms:created xsi:type="dcterms:W3CDTF">2026-06-03T04:20:00Z</dcterms:created>
  <dcterms:modified xsi:type="dcterms:W3CDTF">2026-06-03T04:20:00Z</dcterms:modified>
</cp:coreProperties>
</file>