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22" w:type="dxa"/>
        <w:tblLook w:val="04A0" w:firstRow="1" w:lastRow="0" w:firstColumn="1" w:lastColumn="0" w:noHBand="0" w:noVBand="1"/>
      </w:tblPr>
      <w:tblGrid>
        <w:gridCol w:w="3860"/>
        <w:gridCol w:w="10440"/>
        <w:gridCol w:w="140"/>
        <w:gridCol w:w="82"/>
      </w:tblGrid>
      <w:tr w:rsidR="00ED45D1" w:rsidRPr="005B1E61" w14:paraId="5F934B52" w14:textId="77777777" w:rsidTr="008C18CF">
        <w:trPr>
          <w:gridAfter w:val="1"/>
          <w:wAfter w:w="82" w:type="dxa"/>
          <w:trHeight w:val="465"/>
        </w:trPr>
        <w:tc>
          <w:tcPr>
            <w:tcW w:w="14440" w:type="dxa"/>
            <w:gridSpan w:val="3"/>
            <w:tcBorders>
              <w:top w:val="nil"/>
              <w:left w:val="nil"/>
              <w:bottom w:val="nil"/>
              <w:right w:val="nil"/>
            </w:tcBorders>
            <w:noWrap/>
            <w:vAlign w:val="center"/>
            <w:hideMark/>
          </w:tcPr>
          <w:p w14:paraId="5E939A4C" w14:textId="77777777" w:rsidR="00ED45D1" w:rsidRPr="005B1E61" w:rsidRDefault="00ED45D1" w:rsidP="008C18CF">
            <w:pPr>
              <w:spacing w:after="0" w:line="240" w:lineRule="auto"/>
              <w:rPr>
                <w:rFonts w:ascii="Century Gothic" w:eastAsia="Times New Roman" w:hAnsi="Century Gothic" w:cs="Times New Roman"/>
                <w:color w:val="595959"/>
                <w:kern w:val="0"/>
                <w:sz w:val="36"/>
                <w:szCs w:val="36"/>
                <w14:ligatures w14:val="none"/>
              </w:rPr>
            </w:pPr>
            <w:r w:rsidRPr="005B1E61">
              <w:rPr>
                <w:rFonts w:ascii="Century Gothic" w:eastAsia="Times New Roman" w:hAnsi="Century Gothic" w:cs="Times New Roman"/>
                <w:color w:val="595959"/>
                <w:kern w:val="0"/>
                <w:sz w:val="36"/>
                <w:szCs w:val="36"/>
                <w14:ligatures w14:val="none"/>
              </w:rPr>
              <w:t>RFQ SUMMARY</w:t>
            </w:r>
            <w:r>
              <w:rPr>
                <w:rFonts w:ascii="Century Gothic" w:eastAsia="Times New Roman" w:hAnsi="Century Gothic" w:cs="Times New Roman"/>
                <w:color w:val="595959"/>
                <w:kern w:val="0"/>
                <w:sz w:val="36"/>
                <w:szCs w:val="36"/>
                <w14:ligatures w14:val="none"/>
              </w:rPr>
              <w:t xml:space="preserve"> – Emerge Women and Children’s Support Network</w:t>
            </w:r>
          </w:p>
        </w:tc>
      </w:tr>
      <w:tr w:rsidR="00ED45D1" w:rsidRPr="005B1E61" w14:paraId="6E8B947E" w14:textId="77777777" w:rsidTr="008C18CF">
        <w:trPr>
          <w:gridAfter w:val="1"/>
          <w:wAfter w:w="82" w:type="dxa"/>
          <w:trHeight w:val="345"/>
        </w:trPr>
        <w:tc>
          <w:tcPr>
            <w:tcW w:w="14440" w:type="dxa"/>
            <w:gridSpan w:val="3"/>
            <w:tcBorders>
              <w:top w:val="nil"/>
              <w:left w:val="nil"/>
              <w:bottom w:val="nil"/>
              <w:right w:val="nil"/>
            </w:tcBorders>
            <w:noWrap/>
            <w:vAlign w:val="bottom"/>
            <w:hideMark/>
          </w:tcPr>
          <w:p w14:paraId="30BD7057" w14:textId="77777777" w:rsidR="00ED45D1" w:rsidRPr="005B1E61" w:rsidRDefault="00ED45D1" w:rsidP="008C18CF">
            <w:pPr>
              <w:spacing w:after="0" w:line="240" w:lineRule="auto"/>
              <w:rPr>
                <w:rFonts w:ascii="Century Gothic" w:eastAsia="Times New Roman" w:hAnsi="Century Gothic" w:cs="Times New Roman"/>
                <w:i/>
                <w:iCs/>
                <w:color w:val="000000"/>
                <w:kern w:val="0"/>
                <w:sz w:val="20"/>
                <w:szCs w:val="20"/>
                <w14:ligatures w14:val="none"/>
              </w:rPr>
            </w:pPr>
            <w:r w:rsidRPr="005B1E61">
              <w:rPr>
                <w:rFonts w:ascii="Century Gothic" w:eastAsia="Times New Roman" w:hAnsi="Century Gothic" w:cs="Times New Roman"/>
                <w:i/>
                <w:iCs/>
                <w:color w:val="000000"/>
                <w:kern w:val="0"/>
                <w:sz w:val="20"/>
                <w:szCs w:val="20"/>
                <w14:ligatures w14:val="none"/>
              </w:rPr>
              <w:t>Fields below are to be completed by the Issuing Party only.</w:t>
            </w:r>
          </w:p>
        </w:tc>
      </w:tr>
      <w:tr w:rsidR="00ED45D1" w:rsidRPr="005B1E61" w14:paraId="173A8FBE" w14:textId="77777777" w:rsidTr="008C18CF">
        <w:trPr>
          <w:gridAfter w:val="1"/>
          <w:wAfter w:w="82" w:type="dxa"/>
          <w:trHeight w:val="439"/>
        </w:trPr>
        <w:tc>
          <w:tcPr>
            <w:tcW w:w="386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BCC8C46" w14:textId="77777777" w:rsidR="00ED45D1" w:rsidRPr="005B1E61" w:rsidRDefault="00ED45D1" w:rsidP="008C18CF">
            <w:pPr>
              <w:spacing w:after="0" w:line="240" w:lineRule="auto"/>
              <w:ind w:firstLineChars="100" w:firstLine="220"/>
              <w:jc w:val="right"/>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AGENCY NAME</w:t>
            </w:r>
          </w:p>
        </w:tc>
        <w:tc>
          <w:tcPr>
            <w:tcW w:w="10580" w:type="dxa"/>
            <w:gridSpan w:val="2"/>
            <w:tcBorders>
              <w:top w:val="single" w:sz="4" w:space="0" w:color="BFBFBF"/>
              <w:left w:val="nil"/>
              <w:bottom w:val="single" w:sz="4" w:space="0" w:color="BFBFBF"/>
              <w:right w:val="single" w:sz="4" w:space="0" w:color="BFBFBF"/>
            </w:tcBorders>
            <w:vAlign w:val="center"/>
            <w:hideMark/>
          </w:tcPr>
          <w:p w14:paraId="712E45D9" w14:textId="77777777" w:rsidR="00ED45D1" w:rsidRPr="005B1E61" w:rsidRDefault="00ED45D1" w:rsidP="008C18CF">
            <w:pPr>
              <w:spacing w:after="0" w:line="240" w:lineRule="auto"/>
              <w:rPr>
                <w:rFonts w:ascii="Century Gothic" w:eastAsia="Times New Roman" w:hAnsi="Century Gothic" w:cs="Times New Roman"/>
                <w:color w:val="000000"/>
                <w:kern w:val="0"/>
                <w:sz w:val="22"/>
                <w:szCs w:val="22"/>
                <w14:ligatures w14:val="none"/>
              </w:rPr>
            </w:pPr>
            <w:r>
              <w:rPr>
                <w:rFonts w:ascii="Century Gothic" w:eastAsia="Times New Roman" w:hAnsi="Century Gothic" w:cs="Times New Roman"/>
                <w:color w:val="000000"/>
                <w:kern w:val="0"/>
                <w:sz w:val="22"/>
                <w:szCs w:val="22"/>
                <w14:ligatures w14:val="none"/>
              </w:rPr>
              <w:t>Emerge Women and Children’s Support Network</w:t>
            </w:r>
          </w:p>
        </w:tc>
      </w:tr>
      <w:tr w:rsidR="00ED45D1" w:rsidRPr="005B1E61" w14:paraId="7E304AA1" w14:textId="77777777" w:rsidTr="008C18CF">
        <w:trPr>
          <w:gridAfter w:val="1"/>
          <w:wAfter w:w="82" w:type="dxa"/>
          <w:trHeight w:val="439"/>
        </w:trPr>
        <w:tc>
          <w:tcPr>
            <w:tcW w:w="3860" w:type="dxa"/>
            <w:tcBorders>
              <w:top w:val="nil"/>
              <w:left w:val="single" w:sz="4" w:space="0" w:color="BFBFBF"/>
              <w:bottom w:val="single" w:sz="4" w:space="0" w:color="BFBFBF"/>
              <w:right w:val="single" w:sz="4" w:space="0" w:color="BFBFBF"/>
            </w:tcBorders>
            <w:shd w:val="clear" w:color="000000" w:fill="F2F2F2"/>
            <w:noWrap/>
            <w:vAlign w:val="center"/>
            <w:hideMark/>
          </w:tcPr>
          <w:p w14:paraId="3CA933E1" w14:textId="77777777" w:rsidR="00ED45D1" w:rsidRPr="005B1E61" w:rsidRDefault="00ED45D1" w:rsidP="008C18CF">
            <w:pPr>
              <w:spacing w:after="0" w:line="240" w:lineRule="auto"/>
              <w:ind w:firstLineChars="100" w:firstLine="220"/>
              <w:jc w:val="right"/>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AGENCY ADDRESS</w:t>
            </w:r>
          </w:p>
        </w:tc>
        <w:tc>
          <w:tcPr>
            <w:tcW w:w="10580" w:type="dxa"/>
            <w:gridSpan w:val="2"/>
            <w:tcBorders>
              <w:top w:val="nil"/>
              <w:left w:val="nil"/>
              <w:bottom w:val="single" w:sz="4" w:space="0" w:color="BFBFBF"/>
              <w:right w:val="single" w:sz="4" w:space="0" w:color="BFBFBF"/>
            </w:tcBorders>
            <w:vAlign w:val="center"/>
            <w:hideMark/>
          </w:tcPr>
          <w:p w14:paraId="42381FFF" w14:textId="77777777" w:rsidR="00ED45D1" w:rsidRPr="005B1E61" w:rsidRDefault="00ED45D1" w:rsidP="008C18CF">
            <w:pPr>
              <w:spacing w:after="0" w:line="240" w:lineRule="auto"/>
              <w:rPr>
                <w:rFonts w:ascii="Century Gothic" w:eastAsia="Times New Roman" w:hAnsi="Century Gothic" w:cs="Times New Roman"/>
                <w:color w:val="000000"/>
                <w:kern w:val="0"/>
                <w:sz w:val="22"/>
                <w:szCs w:val="22"/>
                <w14:ligatures w14:val="none"/>
              </w:rPr>
            </w:pPr>
            <w:r>
              <w:rPr>
                <w:rFonts w:ascii="Century Gothic" w:eastAsia="Times New Roman" w:hAnsi="Century Gothic" w:cs="Times New Roman"/>
                <w:color w:val="000000"/>
                <w:kern w:val="0"/>
                <w:sz w:val="22"/>
                <w:szCs w:val="22"/>
                <w14:ligatures w14:val="none"/>
              </w:rPr>
              <w:t>Confidential – to be provided</w:t>
            </w:r>
          </w:p>
        </w:tc>
      </w:tr>
      <w:tr w:rsidR="00ED45D1" w:rsidRPr="005B1E61" w14:paraId="0EB7350F" w14:textId="77777777" w:rsidTr="008C18CF">
        <w:trPr>
          <w:gridAfter w:val="1"/>
          <w:wAfter w:w="82" w:type="dxa"/>
          <w:trHeight w:val="439"/>
        </w:trPr>
        <w:tc>
          <w:tcPr>
            <w:tcW w:w="3860" w:type="dxa"/>
            <w:tcBorders>
              <w:top w:val="nil"/>
              <w:left w:val="single" w:sz="4" w:space="0" w:color="BFBFBF"/>
              <w:bottom w:val="single" w:sz="4" w:space="0" w:color="BFBFBF"/>
              <w:right w:val="single" w:sz="4" w:space="0" w:color="BFBFBF"/>
            </w:tcBorders>
            <w:shd w:val="clear" w:color="000000" w:fill="F2F2F2"/>
            <w:noWrap/>
            <w:vAlign w:val="center"/>
            <w:hideMark/>
          </w:tcPr>
          <w:p w14:paraId="1DAC1041" w14:textId="77777777" w:rsidR="00ED45D1" w:rsidRPr="005B1E61" w:rsidRDefault="00ED45D1" w:rsidP="008C18CF">
            <w:pPr>
              <w:spacing w:after="0" w:line="240" w:lineRule="auto"/>
              <w:ind w:firstLineChars="100" w:firstLine="220"/>
              <w:jc w:val="right"/>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RFQ RELEASE DATE</w:t>
            </w:r>
          </w:p>
        </w:tc>
        <w:tc>
          <w:tcPr>
            <w:tcW w:w="10580" w:type="dxa"/>
            <w:gridSpan w:val="2"/>
            <w:tcBorders>
              <w:top w:val="nil"/>
              <w:left w:val="nil"/>
              <w:bottom w:val="single" w:sz="4" w:space="0" w:color="BFBFBF"/>
              <w:right w:val="single" w:sz="4" w:space="0" w:color="BFBFBF"/>
            </w:tcBorders>
            <w:vAlign w:val="center"/>
            <w:hideMark/>
          </w:tcPr>
          <w:p w14:paraId="6CF85A90" w14:textId="0A6C9FB5" w:rsidR="00ED45D1" w:rsidRPr="005B1E61" w:rsidRDefault="00844FF9" w:rsidP="008C18CF">
            <w:pPr>
              <w:spacing w:after="0" w:line="240" w:lineRule="auto"/>
              <w:rPr>
                <w:rFonts w:ascii="Century Gothic" w:eastAsia="Times New Roman" w:hAnsi="Century Gothic" w:cs="Times New Roman"/>
                <w:color w:val="000000"/>
                <w:kern w:val="0"/>
                <w:sz w:val="22"/>
                <w:szCs w:val="22"/>
                <w14:ligatures w14:val="none"/>
              </w:rPr>
            </w:pPr>
            <w:r>
              <w:rPr>
                <w:rFonts w:ascii="Century Gothic" w:eastAsia="Times New Roman" w:hAnsi="Century Gothic" w:cs="Times New Roman"/>
                <w:color w:val="000000"/>
                <w:kern w:val="0"/>
                <w:sz w:val="22"/>
                <w:szCs w:val="22"/>
                <w14:ligatures w14:val="none"/>
              </w:rPr>
              <w:t>2</w:t>
            </w:r>
            <w:r w:rsidRPr="00844FF9">
              <w:rPr>
                <w:rFonts w:ascii="Century Gothic" w:eastAsia="Times New Roman" w:hAnsi="Century Gothic" w:cs="Times New Roman"/>
                <w:color w:val="000000"/>
                <w:kern w:val="0"/>
                <w:sz w:val="22"/>
                <w:szCs w:val="22"/>
                <w:vertAlign w:val="superscript"/>
                <w14:ligatures w14:val="none"/>
              </w:rPr>
              <w:t>nd</w:t>
            </w:r>
            <w:r>
              <w:rPr>
                <w:rFonts w:ascii="Century Gothic" w:eastAsia="Times New Roman" w:hAnsi="Century Gothic" w:cs="Times New Roman"/>
                <w:color w:val="000000"/>
                <w:kern w:val="0"/>
                <w:sz w:val="22"/>
                <w:szCs w:val="22"/>
                <w14:ligatures w14:val="none"/>
              </w:rPr>
              <w:t xml:space="preserve"> </w:t>
            </w:r>
            <w:r w:rsidR="00002E80">
              <w:rPr>
                <w:rFonts w:ascii="Century Gothic" w:eastAsia="Times New Roman" w:hAnsi="Century Gothic" w:cs="Times New Roman"/>
                <w:color w:val="000000"/>
                <w:kern w:val="0"/>
                <w:sz w:val="22"/>
                <w:szCs w:val="22"/>
                <w14:ligatures w14:val="none"/>
              </w:rPr>
              <w:t xml:space="preserve">April </w:t>
            </w:r>
            <w:r w:rsidR="009A6A20">
              <w:rPr>
                <w:rFonts w:ascii="Century Gothic" w:eastAsia="Times New Roman" w:hAnsi="Century Gothic" w:cs="Times New Roman"/>
                <w:color w:val="000000"/>
                <w:kern w:val="0"/>
                <w:sz w:val="22"/>
                <w:szCs w:val="22"/>
                <w14:ligatures w14:val="none"/>
              </w:rPr>
              <w:t>2026</w:t>
            </w:r>
          </w:p>
        </w:tc>
      </w:tr>
      <w:tr w:rsidR="00ED45D1" w:rsidRPr="005B1E61" w14:paraId="1D2FBCF0" w14:textId="77777777" w:rsidTr="008C18CF">
        <w:trPr>
          <w:gridAfter w:val="1"/>
          <w:wAfter w:w="82" w:type="dxa"/>
          <w:trHeight w:val="439"/>
        </w:trPr>
        <w:tc>
          <w:tcPr>
            <w:tcW w:w="3860" w:type="dxa"/>
            <w:tcBorders>
              <w:top w:val="nil"/>
              <w:left w:val="single" w:sz="4" w:space="0" w:color="BFBFBF"/>
              <w:bottom w:val="single" w:sz="4" w:space="0" w:color="BFBFBF"/>
              <w:right w:val="single" w:sz="4" w:space="0" w:color="BFBFBF"/>
            </w:tcBorders>
            <w:shd w:val="clear" w:color="000000" w:fill="F2F2F2"/>
            <w:noWrap/>
            <w:vAlign w:val="center"/>
            <w:hideMark/>
          </w:tcPr>
          <w:p w14:paraId="257B45C3" w14:textId="77777777" w:rsidR="00ED45D1" w:rsidRPr="005B1E61" w:rsidRDefault="00ED45D1" w:rsidP="008C18CF">
            <w:pPr>
              <w:spacing w:after="0" w:line="240" w:lineRule="auto"/>
              <w:ind w:firstLineChars="100" w:firstLine="220"/>
              <w:jc w:val="right"/>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RFQ DUE DATE</w:t>
            </w:r>
          </w:p>
        </w:tc>
        <w:tc>
          <w:tcPr>
            <w:tcW w:w="10580" w:type="dxa"/>
            <w:gridSpan w:val="2"/>
            <w:tcBorders>
              <w:top w:val="nil"/>
              <w:left w:val="nil"/>
              <w:bottom w:val="single" w:sz="4" w:space="0" w:color="BFBFBF"/>
              <w:right w:val="single" w:sz="4" w:space="0" w:color="BFBFBF"/>
            </w:tcBorders>
            <w:vAlign w:val="center"/>
            <w:hideMark/>
          </w:tcPr>
          <w:p w14:paraId="052FFDFE" w14:textId="55F0985E" w:rsidR="00ED45D1" w:rsidRPr="005B1E61" w:rsidRDefault="00002E80" w:rsidP="008C18CF">
            <w:pPr>
              <w:spacing w:after="0" w:line="240" w:lineRule="auto"/>
              <w:rPr>
                <w:rFonts w:ascii="Century Gothic" w:eastAsia="Times New Roman" w:hAnsi="Century Gothic" w:cs="Times New Roman"/>
                <w:color w:val="000000"/>
                <w:kern w:val="0"/>
                <w:sz w:val="22"/>
                <w:szCs w:val="22"/>
                <w14:ligatures w14:val="none"/>
              </w:rPr>
            </w:pPr>
            <w:r>
              <w:rPr>
                <w:rFonts w:ascii="Century Gothic" w:eastAsia="Times New Roman" w:hAnsi="Century Gothic" w:cs="Times New Roman"/>
                <w:color w:val="000000"/>
                <w:kern w:val="0"/>
                <w:sz w:val="22"/>
                <w:szCs w:val="22"/>
                <w14:ligatures w14:val="none"/>
              </w:rPr>
              <w:t>1</w:t>
            </w:r>
            <w:r w:rsidRPr="00002E80">
              <w:rPr>
                <w:rFonts w:ascii="Century Gothic" w:eastAsia="Times New Roman" w:hAnsi="Century Gothic" w:cs="Times New Roman"/>
                <w:color w:val="000000"/>
                <w:kern w:val="0"/>
                <w:sz w:val="22"/>
                <w:szCs w:val="22"/>
                <w:vertAlign w:val="superscript"/>
                <w14:ligatures w14:val="none"/>
              </w:rPr>
              <w:t>st</w:t>
            </w:r>
            <w:r>
              <w:rPr>
                <w:rFonts w:ascii="Century Gothic" w:eastAsia="Times New Roman" w:hAnsi="Century Gothic" w:cs="Times New Roman"/>
                <w:color w:val="000000"/>
                <w:kern w:val="0"/>
                <w:sz w:val="22"/>
                <w:szCs w:val="22"/>
                <w14:ligatures w14:val="none"/>
              </w:rPr>
              <w:t xml:space="preserve"> May 2026</w:t>
            </w:r>
          </w:p>
        </w:tc>
      </w:tr>
      <w:tr w:rsidR="00ED45D1" w:rsidRPr="005B1E61" w14:paraId="51B54726" w14:textId="77777777" w:rsidTr="008C18CF">
        <w:trPr>
          <w:gridAfter w:val="1"/>
          <w:wAfter w:w="82" w:type="dxa"/>
          <w:trHeight w:val="439"/>
        </w:trPr>
        <w:tc>
          <w:tcPr>
            <w:tcW w:w="3860" w:type="dxa"/>
            <w:tcBorders>
              <w:top w:val="nil"/>
              <w:left w:val="single" w:sz="4" w:space="0" w:color="BFBFBF"/>
              <w:bottom w:val="single" w:sz="4" w:space="0" w:color="BFBFBF"/>
              <w:right w:val="single" w:sz="4" w:space="0" w:color="BFBFBF"/>
            </w:tcBorders>
            <w:shd w:val="clear" w:color="000000" w:fill="F2F2F2"/>
            <w:noWrap/>
            <w:vAlign w:val="center"/>
            <w:hideMark/>
          </w:tcPr>
          <w:p w14:paraId="4B6FF77D" w14:textId="77777777" w:rsidR="00ED45D1" w:rsidRPr="005B1E61" w:rsidRDefault="00ED45D1" w:rsidP="008C18CF">
            <w:pPr>
              <w:spacing w:after="0" w:line="240" w:lineRule="auto"/>
              <w:ind w:firstLineChars="100" w:firstLine="220"/>
              <w:jc w:val="right"/>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CONTRACTING OFFICER (CO)</w:t>
            </w:r>
          </w:p>
        </w:tc>
        <w:tc>
          <w:tcPr>
            <w:tcW w:w="10580" w:type="dxa"/>
            <w:gridSpan w:val="2"/>
            <w:tcBorders>
              <w:top w:val="nil"/>
              <w:left w:val="nil"/>
              <w:bottom w:val="single" w:sz="4" w:space="0" w:color="BFBFBF"/>
              <w:right w:val="single" w:sz="4" w:space="0" w:color="BFBFBF"/>
            </w:tcBorders>
            <w:vAlign w:val="center"/>
            <w:hideMark/>
          </w:tcPr>
          <w:p w14:paraId="21764802" w14:textId="77777777" w:rsidR="00ED45D1" w:rsidRPr="005B1E61" w:rsidRDefault="00ED45D1" w:rsidP="008C18CF">
            <w:pPr>
              <w:spacing w:after="0" w:line="240" w:lineRule="auto"/>
              <w:rPr>
                <w:rFonts w:ascii="Century Gothic" w:eastAsia="Times New Roman" w:hAnsi="Century Gothic" w:cs="Times New Roman"/>
                <w:color w:val="000000"/>
                <w:kern w:val="0"/>
                <w:sz w:val="22"/>
                <w:szCs w:val="22"/>
                <w14:ligatures w14:val="none"/>
              </w:rPr>
            </w:pPr>
            <w:r>
              <w:rPr>
                <w:rFonts w:ascii="Century Gothic" w:eastAsia="Times New Roman" w:hAnsi="Century Gothic" w:cs="Times New Roman"/>
                <w:color w:val="000000"/>
                <w:kern w:val="0"/>
                <w:sz w:val="22"/>
                <w:szCs w:val="22"/>
                <w14:ligatures w14:val="none"/>
              </w:rPr>
              <w:t>Claire Marshall, CEO</w:t>
            </w:r>
          </w:p>
        </w:tc>
      </w:tr>
      <w:tr w:rsidR="00ED45D1" w:rsidRPr="005B1E61" w14:paraId="5B19085B" w14:textId="77777777" w:rsidTr="008C18CF">
        <w:trPr>
          <w:gridAfter w:val="1"/>
          <w:wAfter w:w="82" w:type="dxa"/>
          <w:trHeight w:val="439"/>
        </w:trPr>
        <w:tc>
          <w:tcPr>
            <w:tcW w:w="3860" w:type="dxa"/>
            <w:tcBorders>
              <w:top w:val="nil"/>
              <w:left w:val="single" w:sz="4" w:space="0" w:color="BFBFBF"/>
              <w:bottom w:val="single" w:sz="4" w:space="0" w:color="BFBFBF"/>
              <w:right w:val="single" w:sz="4" w:space="0" w:color="BFBFBF"/>
            </w:tcBorders>
            <w:shd w:val="clear" w:color="000000" w:fill="F2F2F2"/>
            <w:noWrap/>
            <w:vAlign w:val="center"/>
            <w:hideMark/>
          </w:tcPr>
          <w:p w14:paraId="32774F27" w14:textId="77777777" w:rsidR="00ED45D1" w:rsidRPr="005B1E61" w:rsidRDefault="00ED45D1" w:rsidP="008C18CF">
            <w:pPr>
              <w:spacing w:after="0" w:line="240" w:lineRule="auto"/>
              <w:ind w:firstLineChars="100" w:firstLine="220"/>
              <w:jc w:val="right"/>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CO CONTACT INFO</w:t>
            </w:r>
          </w:p>
        </w:tc>
        <w:tc>
          <w:tcPr>
            <w:tcW w:w="10580" w:type="dxa"/>
            <w:gridSpan w:val="2"/>
            <w:tcBorders>
              <w:top w:val="nil"/>
              <w:left w:val="nil"/>
              <w:bottom w:val="single" w:sz="4" w:space="0" w:color="BFBFBF"/>
              <w:right w:val="single" w:sz="4" w:space="0" w:color="BFBFBF"/>
            </w:tcBorders>
            <w:vAlign w:val="center"/>
            <w:hideMark/>
          </w:tcPr>
          <w:p w14:paraId="2624568C" w14:textId="77777777" w:rsidR="00ED45D1" w:rsidRPr="005B1E61" w:rsidRDefault="00ED45D1" w:rsidP="008C18CF">
            <w:pPr>
              <w:spacing w:after="0" w:line="240" w:lineRule="auto"/>
              <w:rPr>
                <w:rFonts w:ascii="Century Gothic" w:eastAsia="Times New Roman" w:hAnsi="Century Gothic" w:cs="Times New Roman"/>
                <w:color w:val="000000"/>
                <w:kern w:val="0"/>
                <w:sz w:val="22"/>
                <w:szCs w:val="22"/>
                <w14:ligatures w14:val="none"/>
              </w:rPr>
            </w:pPr>
            <w:r>
              <w:rPr>
                <w:rFonts w:ascii="Century Gothic" w:eastAsia="Times New Roman" w:hAnsi="Century Gothic" w:cs="Times New Roman"/>
                <w:color w:val="000000"/>
                <w:kern w:val="0"/>
                <w:sz w:val="22"/>
                <w:szCs w:val="22"/>
                <w14:ligatures w14:val="none"/>
              </w:rPr>
              <w:t>claire@emergesupport.org .au</w:t>
            </w:r>
          </w:p>
        </w:tc>
      </w:tr>
      <w:tr w:rsidR="00ED45D1" w:rsidRPr="005B1E61" w14:paraId="5FEA4D81" w14:textId="77777777" w:rsidTr="008C18CF">
        <w:trPr>
          <w:trHeight w:val="900"/>
        </w:trPr>
        <w:tc>
          <w:tcPr>
            <w:tcW w:w="14522" w:type="dxa"/>
            <w:gridSpan w:val="4"/>
            <w:tcBorders>
              <w:top w:val="nil"/>
              <w:left w:val="nil"/>
              <w:bottom w:val="nil"/>
              <w:right w:val="nil"/>
            </w:tcBorders>
            <w:noWrap/>
            <w:vAlign w:val="bottom"/>
            <w:hideMark/>
          </w:tcPr>
          <w:p w14:paraId="6A62808B" w14:textId="77777777" w:rsidR="00ED45D1" w:rsidRPr="005B1E61" w:rsidRDefault="00ED45D1" w:rsidP="008C18CF">
            <w:pPr>
              <w:spacing w:after="0" w:line="240" w:lineRule="auto"/>
              <w:rPr>
                <w:rFonts w:ascii="Century Gothic" w:eastAsia="Times New Roman" w:hAnsi="Century Gothic" w:cs="Times New Roman"/>
                <w:color w:val="595959"/>
                <w:kern w:val="0"/>
                <w:sz w:val="36"/>
                <w:szCs w:val="36"/>
                <w14:ligatures w14:val="none"/>
              </w:rPr>
            </w:pPr>
            <w:r w:rsidRPr="005B1E61">
              <w:rPr>
                <w:rFonts w:ascii="Century Gothic" w:eastAsia="Times New Roman" w:hAnsi="Century Gothic" w:cs="Times New Roman"/>
                <w:color w:val="595959"/>
                <w:kern w:val="0"/>
                <w:sz w:val="36"/>
                <w:szCs w:val="36"/>
                <w14:ligatures w14:val="none"/>
              </w:rPr>
              <w:t xml:space="preserve">1. </w:t>
            </w:r>
            <w:r>
              <w:rPr>
                <w:rFonts w:ascii="Century Gothic" w:eastAsia="Times New Roman" w:hAnsi="Century Gothic" w:cs="Times New Roman"/>
                <w:color w:val="595959"/>
                <w:kern w:val="0"/>
                <w:sz w:val="36"/>
                <w:szCs w:val="36"/>
                <w14:ligatures w14:val="none"/>
              </w:rPr>
              <w:t>WHO WE ARE</w:t>
            </w:r>
          </w:p>
        </w:tc>
      </w:tr>
      <w:tr w:rsidR="00ED45D1" w:rsidRPr="005B1E61" w14:paraId="7B7E7EE9" w14:textId="77777777" w:rsidTr="008C18CF">
        <w:trPr>
          <w:trHeight w:val="1043"/>
        </w:trPr>
        <w:tc>
          <w:tcPr>
            <w:tcW w:w="14522"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AAC351D" w14:textId="77777777" w:rsidR="00ED45D1" w:rsidRPr="005B1E61" w:rsidRDefault="00ED45D1" w:rsidP="008C18CF">
            <w:pPr>
              <w:spacing w:after="0" w:line="240" w:lineRule="auto"/>
              <w:rPr>
                <w:rFonts w:ascii="Century Gothic" w:eastAsia="Times New Roman" w:hAnsi="Century Gothic" w:cs="Times New Roman"/>
                <w:color w:val="595959"/>
                <w:kern w:val="0"/>
                <w:sz w:val="22"/>
                <w:szCs w:val="22"/>
                <w14:ligatures w14:val="none"/>
              </w:rPr>
            </w:pPr>
            <w:r>
              <w:t>Emerge provides adults and children with safe accommodation at a secure 24/7 refuge, sector-leading case management, and evidence-based programs and therapeutic support against a human rights model for service delivery. Our comprehensive recovery model focuses on breaking the cycles of violence and ending system churn. We focus on early intervention for children at risk of becoming perpetrators of violence, and provide holistic support to assist women to end the cycles of re-victimisation.</w:t>
            </w:r>
          </w:p>
        </w:tc>
      </w:tr>
      <w:tr w:rsidR="00ED45D1" w:rsidRPr="005B1E61" w14:paraId="1DD0BBB4" w14:textId="77777777" w:rsidTr="008C18CF">
        <w:trPr>
          <w:trHeight w:val="900"/>
        </w:trPr>
        <w:tc>
          <w:tcPr>
            <w:tcW w:w="14300" w:type="dxa"/>
            <w:gridSpan w:val="2"/>
            <w:tcBorders>
              <w:top w:val="nil"/>
              <w:left w:val="nil"/>
              <w:bottom w:val="nil"/>
              <w:right w:val="nil"/>
            </w:tcBorders>
            <w:noWrap/>
            <w:vAlign w:val="bottom"/>
            <w:hideMark/>
          </w:tcPr>
          <w:p w14:paraId="3ED7A7A2" w14:textId="77777777" w:rsidR="00ED45D1" w:rsidRPr="005B1E61" w:rsidRDefault="00ED45D1" w:rsidP="008C18CF">
            <w:pPr>
              <w:spacing w:after="0" w:line="240" w:lineRule="auto"/>
              <w:rPr>
                <w:rFonts w:ascii="Century Gothic" w:eastAsia="Times New Roman" w:hAnsi="Century Gothic" w:cs="Times New Roman"/>
                <w:color w:val="595959"/>
                <w:kern w:val="0"/>
                <w:sz w:val="36"/>
                <w:szCs w:val="36"/>
                <w14:ligatures w14:val="none"/>
              </w:rPr>
            </w:pPr>
            <w:r w:rsidRPr="005B1E61">
              <w:rPr>
                <w:rFonts w:ascii="Century Gothic" w:eastAsia="Times New Roman" w:hAnsi="Century Gothic" w:cs="Times New Roman"/>
                <w:color w:val="595959"/>
                <w:kern w:val="0"/>
                <w:sz w:val="36"/>
                <w:szCs w:val="36"/>
                <w14:ligatures w14:val="none"/>
              </w:rPr>
              <w:t xml:space="preserve">2. </w:t>
            </w:r>
            <w:r>
              <w:rPr>
                <w:rFonts w:ascii="Century Gothic" w:eastAsia="Times New Roman" w:hAnsi="Century Gothic" w:cs="Times New Roman"/>
                <w:color w:val="595959"/>
                <w:kern w:val="0"/>
                <w:sz w:val="36"/>
                <w:szCs w:val="36"/>
                <w14:ligatures w14:val="none"/>
              </w:rPr>
              <w:t>WHAT WE NEED</w:t>
            </w:r>
          </w:p>
        </w:tc>
        <w:tc>
          <w:tcPr>
            <w:tcW w:w="222" w:type="dxa"/>
            <w:gridSpan w:val="2"/>
            <w:tcBorders>
              <w:top w:val="nil"/>
              <w:left w:val="nil"/>
              <w:bottom w:val="nil"/>
              <w:right w:val="nil"/>
            </w:tcBorders>
            <w:noWrap/>
            <w:vAlign w:val="bottom"/>
            <w:hideMark/>
          </w:tcPr>
          <w:p w14:paraId="7246B669" w14:textId="77777777" w:rsidR="00ED45D1" w:rsidRPr="005B1E61" w:rsidRDefault="00ED45D1" w:rsidP="008C18CF">
            <w:pPr>
              <w:spacing w:after="0" w:line="240" w:lineRule="auto"/>
              <w:rPr>
                <w:rFonts w:ascii="Century Gothic" w:eastAsia="Times New Roman" w:hAnsi="Century Gothic" w:cs="Times New Roman"/>
                <w:color w:val="595959"/>
                <w:kern w:val="0"/>
                <w:sz w:val="44"/>
                <w:szCs w:val="44"/>
                <w14:ligatures w14:val="none"/>
              </w:rPr>
            </w:pPr>
          </w:p>
        </w:tc>
      </w:tr>
      <w:tr w:rsidR="00ED45D1" w:rsidRPr="005B1E61" w14:paraId="6A29FB8F" w14:textId="77777777" w:rsidTr="008C18CF">
        <w:trPr>
          <w:trHeight w:val="980"/>
        </w:trPr>
        <w:tc>
          <w:tcPr>
            <w:tcW w:w="14522"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1A0024B" w14:textId="2E97A82F" w:rsidR="008F7F4C" w:rsidRDefault="00ED45D1" w:rsidP="008C18CF">
            <w:pPr>
              <w:spacing w:after="0" w:line="240" w:lineRule="auto"/>
              <w:rPr>
                <w:rFonts w:ascii="Century Gothic" w:eastAsia="Times New Roman" w:hAnsi="Century Gothic" w:cs="Times New Roman"/>
                <w:color w:val="595959"/>
                <w:kern w:val="0"/>
                <w:sz w:val="22"/>
                <w:szCs w:val="22"/>
                <w14:ligatures w14:val="none"/>
              </w:rPr>
            </w:pPr>
            <w:r>
              <w:rPr>
                <w:rFonts w:ascii="Century Gothic" w:eastAsia="Times New Roman" w:hAnsi="Century Gothic" w:cs="Times New Roman"/>
                <w:color w:val="595959"/>
                <w:kern w:val="0"/>
                <w:sz w:val="22"/>
                <w:szCs w:val="22"/>
                <w14:ligatures w14:val="none"/>
              </w:rPr>
              <w:t>We required a consultant/s</w:t>
            </w:r>
            <w:r w:rsidR="00880188">
              <w:rPr>
                <w:rFonts w:ascii="Century Gothic" w:eastAsia="Times New Roman" w:hAnsi="Century Gothic" w:cs="Times New Roman"/>
                <w:color w:val="595959"/>
                <w:kern w:val="0"/>
                <w:sz w:val="22"/>
                <w:szCs w:val="22"/>
                <w14:ligatures w14:val="none"/>
              </w:rPr>
              <w:t xml:space="preserve"> to support Emerge to review the organisation’s progress toward </w:t>
            </w:r>
            <w:r w:rsidR="00D74B72">
              <w:rPr>
                <w:rFonts w:ascii="Century Gothic" w:eastAsia="Times New Roman" w:hAnsi="Century Gothic" w:cs="Times New Roman"/>
                <w:color w:val="595959"/>
                <w:kern w:val="0"/>
                <w:sz w:val="22"/>
                <w:szCs w:val="22"/>
                <w14:ligatures w14:val="none"/>
              </w:rPr>
              <w:t xml:space="preserve">embedding Victoria’s new psychosocial regulations. </w:t>
            </w:r>
            <w:r w:rsidR="00B807E8">
              <w:rPr>
                <w:rFonts w:ascii="Century Gothic" w:eastAsia="Times New Roman" w:hAnsi="Century Gothic" w:cs="Times New Roman"/>
                <w:color w:val="595959"/>
                <w:kern w:val="0"/>
                <w:sz w:val="22"/>
                <w:szCs w:val="22"/>
                <w14:ligatures w14:val="none"/>
              </w:rPr>
              <w:t>Emerge</w:t>
            </w:r>
            <w:r w:rsidR="008F7F4C">
              <w:rPr>
                <w:rFonts w:ascii="Century Gothic" w:eastAsia="Times New Roman" w:hAnsi="Century Gothic" w:cs="Times New Roman"/>
                <w:color w:val="595959"/>
                <w:kern w:val="0"/>
                <w:sz w:val="22"/>
                <w:szCs w:val="22"/>
                <w14:ligatures w14:val="none"/>
              </w:rPr>
              <w:t xml:space="preserve"> is seeking a candidate that will deliver a discreet, safe, trauma-informed audit of the organisation’s psychosocial hazards and make recommendations to strengthen Emerge’s </w:t>
            </w:r>
            <w:r w:rsidR="004D33BD">
              <w:rPr>
                <w:rFonts w:ascii="Century Gothic" w:eastAsia="Times New Roman" w:hAnsi="Century Gothic" w:cs="Times New Roman"/>
                <w:color w:val="595959"/>
                <w:kern w:val="0"/>
                <w:sz w:val="22"/>
                <w:szCs w:val="22"/>
                <w14:ligatures w14:val="none"/>
              </w:rPr>
              <w:t xml:space="preserve">response to the new positive duties. </w:t>
            </w:r>
          </w:p>
          <w:p w14:paraId="448E5608" w14:textId="77777777" w:rsidR="004D33BD" w:rsidRDefault="004D33BD" w:rsidP="008C18CF">
            <w:pPr>
              <w:spacing w:after="0" w:line="240" w:lineRule="auto"/>
              <w:rPr>
                <w:rFonts w:ascii="Century Gothic" w:eastAsia="Times New Roman" w:hAnsi="Century Gothic" w:cs="Times New Roman"/>
                <w:color w:val="595959"/>
                <w:kern w:val="0"/>
                <w:sz w:val="22"/>
                <w:szCs w:val="22"/>
                <w14:ligatures w14:val="none"/>
              </w:rPr>
            </w:pPr>
          </w:p>
          <w:p w14:paraId="18179564" w14:textId="1ED9A3DB" w:rsidR="004D33BD" w:rsidRDefault="004D33BD" w:rsidP="008C18CF">
            <w:pPr>
              <w:spacing w:after="0" w:line="240" w:lineRule="auto"/>
              <w:rPr>
                <w:rFonts w:ascii="Century Gothic" w:eastAsia="Times New Roman" w:hAnsi="Century Gothic" w:cs="Times New Roman"/>
                <w:color w:val="595959"/>
                <w:kern w:val="0"/>
                <w:sz w:val="22"/>
                <w:szCs w:val="22"/>
                <w14:ligatures w14:val="none"/>
              </w:rPr>
            </w:pPr>
            <w:r>
              <w:rPr>
                <w:rFonts w:ascii="Century Gothic" w:eastAsia="Times New Roman" w:hAnsi="Century Gothic" w:cs="Times New Roman"/>
                <w:color w:val="595959"/>
                <w:kern w:val="0"/>
                <w:sz w:val="22"/>
                <w:szCs w:val="22"/>
                <w14:ligatures w14:val="none"/>
              </w:rPr>
              <w:t>The work will include:</w:t>
            </w:r>
          </w:p>
          <w:p w14:paraId="42EBD025" w14:textId="77777777" w:rsidR="004D33BD" w:rsidRDefault="004D33BD" w:rsidP="008C18CF">
            <w:pPr>
              <w:spacing w:after="0" w:line="240" w:lineRule="auto"/>
              <w:rPr>
                <w:rFonts w:ascii="Century Gothic" w:eastAsia="Times New Roman" w:hAnsi="Century Gothic" w:cs="Times New Roman"/>
                <w:color w:val="595959"/>
                <w:kern w:val="0"/>
                <w:sz w:val="22"/>
                <w:szCs w:val="22"/>
                <w14:ligatures w14:val="none"/>
              </w:rPr>
            </w:pPr>
          </w:p>
          <w:p w14:paraId="7E1BEC9A" w14:textId="4504BAFD" w:rsidR="004D33BD" w:rsidRDefault="004D33BD" w:rsidP="004D33BD">
            <w:pPr>
              <w:pStyle w:val="ListParagraph"/>
              <w:numPr>
                <w:ilvl w:val="0"/>
                <w:numId w:val="8"/>
              </w:numPr>
              <w:spacing w:after="0" w:line="240" w:lineRule="auto"/>
              <w:rPr>
                <w:rFonts w:ascii="Century Gothic" w:eastAsia="Times New Roman" w:hAnsi="Century Gothic" w:cs="Times New Roman"/>
                <w:color w:val="595959"/>
                <w:kern w:val="0"/>
                <w:sz w:val="22"/>
                <w:szCs w:val="22"/>
                <w14:ligatures w14:val="none"/>
              </w:rPr>
            </w:pPr>
            <w:r>
              <w:rPr>
                <w:rFonts w:ascii="Century Gothic" w:eastAsia="Times New Roman" w:hAnsi="Century Gothic" w:cs="Times New Roman"/>
                <w:color w:val="595959"/>
                <w:kern w:val="0"/>
                <w:sz w:val="22"/>
                <w:szCs w:val="22"/>
                <w14:ligatures w14:val="none"/>
              </w:rPr>
              <w:t xml:space="preserve">An audit of Emerge policies and procedures that are relevant to </w:t>
            </w:r>
            <w:r w:rsidR="00E453EC">
              <w:rPr>
                <w:rFonts w:ascii="Century Gothic" w:eastAsia="Times New Roman" w:hAnsi="Century Gothic" w:cs="Times New Roman"/>
                <w:color w:val="595959"/>
                <w:kern w:val="0"/>
                <w:sz w:val="22"/>
                <w:szCs w:val="22"/>
                <w14:ligatures w14:val="none"/>
              </w:rPr>
              <w:t>the psychosocial regulations</w:t>
            </w:r>
          </w:p>
          <w:p w14:paraId="7B1886F6" w14:textId="0209AC58" w:rsidR="00E453EC" w:rsidRDefault="00E453EC" w:rsidP="004D33BD">
            <w:pPr>
              <w:pStyle w:val="ListParagraph"/>
              <w:numPr>
                <w:ilvl w:val="0"/>
                <w:numId w:val="8"/>
              </w:numPr>
              <w:spacing w:after="0" w:line="240" w:lineRule="auto"/>
              <w:rPr>
                <w:rFonts w:ascii="Century Gothic" w:eastAsia="Times New Roman" w:hAnsi="Century Gothic" w:cs="Times New Roman"/>
                <w:color w:val="595959"/>
                <w:kern w:val="0"/>
                <w:sz w:val="22"/>
                <w:szCs w:val="22"/>
                <w14:ligatures w14:val="none"/>
              </w:rPr>
            </w:pPr>
            <w:r>
              <w:rPr>
                <w:rFonts w:ascii="Century Gothic" w:eastAsia="Times New Roman" w:hAnsi="Century Gothic" w:cs="Times New Roman"/>
                <w:color w:val="595959"/>
                <w:kern w:val="0"/>
                <w:sz w:val="22"/>
                <w:szCs w:val="22"/>
                <w14:ligatures w14:val="none"/>
              </w:rPr>
              <w:t>A review of Emerge incident registers and other desktop materials as they relate to psychosocial regulations</w:t>
            </w:r>
          </w:p>
          <w:p w14:paraId="5CF0C868" w14:textId="1BBB8171" w:rsidR="00E453EC" w:rsidRDefault="00E453EC" w:rsidP="004D33BD">
            <w:pPr>
              <w:pStyle w:val="ListParagraph"/>
              <w:numPr>
                <w:ilvl w:val="0"/>
                <w:numId w:val="8"/>
              </w:numPr>
              <w:spacing w:after="0" w:line="240" w:lineRule="auto"/>
              <w:rPr>
                <w:rFonts w:ascii="Century Gothic" w:eastAsia="Times New Roman" w:hAnsi="Century Gothic" w:cs="Times New Roman"/>
                <w:color w:val="595959"/>
                <w:kern w:val="0"/>
                <w:sz w:val="22"/>
                <w:szCs w:val="22"/>
                <w14:ligatures w14:val="none"/>
              </w:rPr>
            </w:pPr>
            <w:r>
              <w:rPr>
                <w:rFonts w:ascii="Century Gothic" w:eastAsia="Times New Roman" w:hAnsi="Century Gothic" w:cs="Times New Roman"/>
                <w:color w:val="595959"/>
                <w:kern w:val="0"/>
                <w:sz w:val="22"/>
                <w:szCs w:val="22"/>
                <w14:ligatures w14:val="none"/>
              </w:rPr>
              <w:t xml:space="preserve">Confidential consultation with staff through accessible engagement, including </w:t>
            </w:r>
            <w:r w:rsidR="009B7F5C">
              <w:rPr>
                <w:rFonts w:ascii="Century Gothic" w:eastAsia="Times New Roman" w:hAnsi="Century Gothic" w:cs="Times New Roman"/>
                <w:color w:val="595959"/>
                <w:kern w:val="0"/>
                <w:sz w:val="22"/>
                <w:szCs w:val="22"/>
                <w14:ligatures w14:val="none"/>
              </w:rPr>
              <w:t>confidential surveys and focus group/s</w:t>
            </w:r>
          </w:p>
          <w:p w14:paraId="5311F9EA" w14:textId="23189C67" w:rsidR="009B7F5C" w:rsidRDefault="009B7F5C" w:rsidP="004D33BD">
            <w:pPr>
              <w:pStyle w:val="ListParagraph"/>
              <w:numPr>
                <w:ilvl w:val="0"/>
                <w:numId w:val="8"/>
              </w:numPr>
              <w:spacing w:after="0" w:line="240" w:lineRule="auto"/>
              <w:rPr>
                <w:rFonts w:ascii="Century Gothic" w:eastAsia="Times New Roman" w:hAnsi="Century Gothic" w:cs="Times New Roman"/>
                <w:color w:val="595959"/>
                <w:kern w:val="0"/>
                <w:sz w:val="22"/>
                <w:szCs w:val="22"/>
                <w14:ligatures w14:val="none"/>
              </w:rPr>
            </w:pPr>
            <w:r>
              <w:rPr>
                <w:rFonts w:ascii="Century Gothic" w:eastAsia="Times New Roman" w:hAnsi="Century Gothic" w:cs="Times New Roman"/>
                <w:color w:val="595959"/>
                <w:kern w:val="0"/>
                <w:sz w:val="22"/>
                <w:szCs w:val="22"/>
                <w14:ligatures w14:val="none"/>
              </w:rPr>
              <w:lastRenderedPageBreak/>
              <w:t>A report on Emerge’s progress toward embedding Victoria’s new psychosocial regulations</w:t>
            </w:r>
          </w:p>
          <w:p w14:paraId="235FB1F5" w14:textId="0820019A" w:rsidR="009B7F5C" w:rsidRDefault="009B7F5C" w:rsidP="004D33BD">
            <w:pPr>
              <w:pStyle w:val="ListParagraph"/>
              <w:numPr>
                <w:ilvl w:val="0"/>
                <w:numId w:val="8"/>
              </w:numPr>
              <w:spacing w:after="0" w:line="240" w:lineRule="auto"/>
              <w:rPr>
                <w:rFonts w:ascii="Century Gothic" w:eastAsia="Times New Roman" w:hAnsi="Century Gothic" w:cs="Times New Roman"/>
                <w:color w:val="595959"/>
                <w:kern w:val="0"/>
                <w:sz w:val="22"/>
                <w:szCs w:val="22"/>
                <w14:ligatures w14:val="none"/>
              </w:rPr>
            </w:pPr>
            <w:r>
              <w:rPr>
                <w:rFonts w:ascii="Century Gothic" w:eastAsia="Times New Roman" w:hAnsi="Century Gothic" w:cs="Times New Roman"/>
                <w:color w:val="595959"/>
                <w:kern w:val="0"/>
                <w:sz w:val="22"/>
                <w:szCs w:val="22"/>
                <w14:ligatures w14:val="none"/>
              </w:rPr>
              <w:t xml:space="preserve">Recommendations to support Emerge to strengthen its response to Victoria’s new psychosocial regulations and ensure the safety and wellbeing of Emerge staff. </w:t>
            </w:r>
          </w:p>
          <w:p w14:paraId="7C708DAC" w14:textId="77777777" w:rsidR="00ED45D1" w:rsidRDefault="00ED45D1" w:rsidP="009B7F5C">
            <w:pPr>
              <w:spacing w:after="0" w:line="240" w:lineRule="auto"/>
              <w:rPr>
                <w:rFonts w:ascii="Century Gothic" w:eastAsia="Times New Roman" w:hAnsi="Century Gothic" w:cs="Times New Roman"/>
                <w:color w:val="595959"/>
                <w:kern w:val="0"/>
                <w:sz w:val="22"/>
                <w:szCs w:val="22"/>
                <w14:ligatures w14:val="none"/>
              </w:rPr>
            </w:pPr>
          </w:p>
          <w:p w14:paraId="2A250B29" w14:textId="7A39FA2A" w:rsidR="009B7F5C" w:rsidRPr="009B7F5C" w:rsidRDefault="009B7F5C" w:rsidP="009B7F5C">
            <w:pPr>
              <w:spacing w:after="0" w:line="240" w:lineRule="auto"/>
              <w:rPr>
                <w:rFonts w:ascii="Century Gothic" w:eastAsia="Times New Roman" w:hAnsi="Century Gothic" w:cs="Times New Roman"/>
                <w:color w:val="595959"/>
                <w:kern w:val="0"/>
                <w:sz w:val="22"/>
                <w:szCs w:val="22"/>
                <w14:ligatures w14:val="none"/>
              </w:rPr>
            </w:pPr>
            <w:r>
              <w:rPr>
                <w:rFonts w:ascii="Century Gothic" w:eastAsia="Times New Roman" w:hAnsi="Century Gothic" w:cs="Times New Roman"/>
                <w:color w:val="595959"/>
                <w:kern w:val="0"/>
                <w:sz w:val="22"/>
                <w:szCs w:val="22"/>
                <w14:ligatures w14:val="none"/>
              </w:rPr>
              <w:t xml:space="preserve">This work should be performed over a timely period. Emerge requests that the audit is conducted and the full report is delivered before 30 June. </w:t>
            </w:r>
          </w:p>
        </w:tc>
      </w:tr>
    </w:tbl>
    <w:p w14:paraId="67A48AB8" w14:textId="77777777" w:rsidR="00ED45D1" w:rsidRDefault="00ED45D1" w:rsidP="00ED45D1">
      <w:pPr>
        <w:rPr>
          <w:rFonts w:ascii="Century Gothic" w:hAnsi="Century Gothic"/>
          <w:b/>
          <w:bCs/>
          <w:color w:val="595959" w:themeColor="text1" w:themeTint="A6"/>
        </w:rPr>
      </w:pPr>
    </w:p>
    <w:tbl>
      <w:tblPr>
        <w:tblW w:w="14440" w:type="dxa"/>
        <w:tblLook w:val="04A0" w:firstRow="1" w:lastRow="0" w:firstColumn="1" w:lastColumn="0" w:noHBand="0" w:noVBand="1"/>
      </w:tblPr>
      <w:tblGrid>
        <w:gridCol w:w="14440"/>
      </w:tblGrid>
      <w:tr w:rsidR="00ED45D1" w:rsidRPr="005B1E61" w14:paraId="4988FA64" w14:textId="77777777" w:rsidTr="008C18CF">
        <w:trPr>
          <w:trHeight w:val="900"/>
        </w:trPr>
        <w:tc>
          <w:tcPr>
            <w:tcW w:w="14440" w:type="dxa"/>
            <w:tcBorders>
              <w:top w:val="nil"/>
              <w:left w:val="nil"/>
              <w:bottom w:val="nil"/>
              <w:right w:val="nil"/>
            </w:tcBorders>
            <w:noWrap/>
            <w:vAlign w:val="bottom"/>
            <w:hideMark/>
          </w:tcPr>
          <w:p w14:paraId="2E6A92A8" w14:textId="77777777" w:rsidR="00ED45D1" w:rsidRPr="005B1E61" w:rsidRDefault="00ED45D1" w:rsidP="008C18CF">
            <w:pPr>
              <w:spacing w:after="0" w:line="240" w:lineRule="auto"/>
              <w:rPr>
                <w:rFonts w:ascii="Century Gothic" w:eastAsia="Times New Roman" w:hAnsi="Century Gothic" w:cs="Times New Roman"/>
                <w:color w:val="595959"/>
                <w:kern w:val="0"/>
                <w:sz w:val="36"/>
                <w:szCs w:val="36"/>
                <w14:ligatures w14:val="none"/>
              </w:rPr>
            </w:pPr>
            <w:r w:rsidRPr="005B1E61">
              <w:rPr>
                <w:rFonts w:ascii="Century Gothic" w:eastAsia="Times New Roman" w:hAnsi="Century Gothic" w:cs="Times New Roman"/>
                <w:color w:val="595959"/>
                <w:kern w:val="0"/>
                <w:sz w:val="36"/>
                <w:szCs w:val="36"/>
                <w14:ligatures w14:val="none"/>
              </w:rPr>
              <w:t>3</w:t>
            </w:r>
            <w:r>
              <w:rPr>
                <w:rFonts w:ascii="Century Gothic" w:eastAsia="Times New Roman" w:hAnsi="Century Gothic" w:cs="Times New Roman"/>
                <w:color w:val="595959"/>
                <w:kern w:val="0"/>
                <w:sz w:val="36"/>
                <w:szCs w:val="36"/>
                <w14:ligatures w14:val="none"/>
              </w:rPr>
              <w:t>. WHAT YOU BRING</w:t>
            </w:r>
          </w:p>
        </w:tc>
      </w:tr>
      <w:tr w:rsidR="00ED45D1" w:rsidRPr="005B1E61" w14:paraId="7A515AF0" w14:textId="77777777" w:rsidTr="008C18CF">
        <w:trPr>
          <w:trHeight w:val="4580"/>
        </w:trPr>
        <w:tc>
          <w:tcPr>
            <w:tcW w:w="1444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AC457C3" w14:textId="5E1D88E4" w:rsidR="00ED45D1" w:rsidRDefault="00ED45D1" w:rsidP="008C18CF">
            <w:pPr>
              <w:spacing w:after="0" w:line="240" w:lineRule="auto"/>
              <w:rPr>
                <w:rFonts w:ascii="Century Gothic" w:eastAsia="Times New Roman" w:hAnsi="Century Gothic" w:cs="Times New Roman"/>
                <w:color w:val="595959"/>
                <w:kern w:val="0"/>
                <w:sz w:val="22"/>
                <w:szCs w:val="22"/>
                <w14:ligatures w14:val="none"/>
              </w:rPr>
            </w:pPr>
            <w:r>
              <w:rPr>
                <w:rFonts w:ascii="Century Gothic" w:eastAsia="Times New Roman" w:hAnsi="Century Gothic" w:cs="Times New Roman"/>
                <w:color w:val="595959"/>
                <w:kern w:val="0"/>
                <w:sz w:val="22"/>
                <w:szCs w:val="22"/>
                <w14:ligatures w14:val="none"/>
              </w:rPr>
              <w:t>You have:</w:t>
            </w:r>
          </w:p>
          <w:p w14:paraId="5967CB20" w14:textId="77777777" w:rsidR="00ED45D1" w:rsidRDefault="00ED45D1" w:rsidP="008C18CF">
            <w:pPr>
              <w:spacing w:after="0" w:line="240" w:lineRule="auto"/>
              <w:rPr>
                <w:rFonts w:ascii="Century Gothic" w:eastAsia="Times New Roman" w:hAnsi="Century Gothic" w:cs="Times New Roman"/>
                <w:b/>
                <w:bCs/>
                <w:color w:val="595959"/>
                <w:kern w:val="0"/>
                <w:sz w:val="22"/>
                <w:szCs w:val="22"/>
                <w14:ligatures w14:val="none"/>
              </w:rPr>
            </w:pPr>
          </w:p>
          <w:p w14:paraId="7DE86B0E" w14:textId="73F2B4BA" w:rsidR="00ED45D1" w:rsidRDefault="00CB5F85" w:rsidP="008C18CF">
            <w:pPr>
              <w:pStyle w:val="ListParagraph"/>
              <w:numPr>
                <w:ilvl w:val="0"/>
                <w:numId w:val="2"/>
              </w:numPr>
              <w:spacing w:after="0" w:line="240" w:lineRule="auto"/>
              <w:rPr>
                <w:rFonts w:ascii="Century Gothic" w:eastAsia="Times New Roman" w:hAnsi="Century Gothic" w:cs="Times New Roman"/>
                <w:color w:val="595959"/>
                <w:kern w:val="0"/>
                <w:sz w:val="22"/>
                <w:szCs w:val="22"/>
                <w14:ligatures w14:val="none"/>
              </w:rPr>
            </w:pPr>
            <w:r>
              <w:rPr>
                <w:rFonts w:ascii="Century Gothic" w:eastAsia="Times New Roman" w:hAnsi="Century Gothic" w:cs="Times New Roman"/>
                <w:b/>
                <w:bCs/>
                <w:color w:val="595959"/>
                <w:kern w:val="0"/>
                <w:sz w:val="22"/>
                <w:szCs w:val="22"/>
                <w14:ligatures w14:val="none"/>
              </w:rPr>
              <w:t>Regulator</w:t>
            </w:r>
            <w:r w:rsidR="00EA37DD">
              <w:rPr>
                <w:rFonts w:ascii="Century Gothic" w:eastAsia="Times New Roman" w:hAnsi="Century Gothic" w:cs="Times New Roman"/>
                <w:b/>
                <w:bCs/>
                <w:color w:val="595959"/>
                <w:kern w:val="0"/>
                <w:sz w:val="22"/>
                <w:szCs w:val="22"/>
                <w14:ligatures w14:val="none"/>
              </w:rPr>
              <w:t xml:space="preserve">y expertise and a deep understanding of positive duty frameworks: </w:t>
            </w:r>
            <w:r w:rsidR="00ED45D1" w:rsidRPr="00F97EBD">
              <w:rPr>
                <w:rFonts w:ascii="Century Gothic" w:eastAsia="Times New Roman" w:hAnsi="Century Gothic" w:cs="Times New Roman"/>
                <w:color w:val="595959"/>
                <w:kern w:val="0"/>
                <w:sz w:val="22"/>
                <w:szCs w:val="22"/>
                <w14:ligatures w14:val="none"/>
              </w:rPr>
              <w:t xml:space="preserve">Depth of knowledge and </w:t>
            </w:r>
            <w:r w:rsidR="00EA37DD">
              <w:rPr>
                <w:rFonts w:ascii="Century Gothic" w:eastAsia="Times New Roman" w:hAnsi="Century Gothic" w:cs="Times New Roman"/>
                <w:color w:val="595959"/>
                <w:kern w:val="0"/>
                <w:sz w:val="22"/>
                <w:szCs w:val="22"/>
                <w14:ligatures w14:val="none"/>
              </w:rPr>
              <w:t xml:space="preserve">proven </w:t>
            </w:r>
            <w:r w:rsidR="00ED45D1" w:rsidRPr="00F97EBD">
              <w:rPr>
                <w:rFonts w:ascii="Century Gothic" w:eastAsia="Times New Roman" w:hAnsi="Century Gothic" w:cs="Times New Roman"/>
                <w:color w:val="595959"/>
                <w:kern w:val="0"/>
                <w:sz w:val="22"/>
                <w:szCs w:val="22"/>
                <w14:ligatures w14:val="none"/>
              </w:rPr>
              <w:t xml:space="preserve">experience working </w:t>
            </w:r>
            <w:r w:rsidR="00EA37DD">
              <w:rPr>
                <w:rFonts w:ascii="Century Gothic" w:eastAsia="Times New Roman" w:hAnsi="Century Gothic" w:cs="Times New Roman"/>
                <w:color w:val="595959"/>
                <w:kern w:val="0"/>
                <w:sz w:val="22"/>
                <w:szCs w:val="22"/>
                <w14:ligatures w14:val="none"/>
              </w:rPr>
              <w:t xml:space="preserve">within Victorian and Australian regulatory systems including </w:t>
            </w:r>
            <w:r w:rsidR="00C6452B">
              <w:rPr>
                <w:rFonts w:ascii="Century Gothic" w:eastAsia="Times New Roman" w:hAnsi="Century Gothic" w:cs="Times New Roman"/>
                <w:color w:val="595959"/>
                <w:kern w:val="0"/>
                <w:sz w:val="22"/>
                <w:szCs w:val="22"/>
                <w14:ligatures w14:val="none"/>
              </w:rPr>
              <w:t xml:space="preserve">the </w:t>
            </w:r>
            <w:r w:rsidR="00C6452B" w:rsidRPr="00C6452B">
              <w:rPr>
                <w:rFonts w:ascii="Century Gothic" w:eastAsia="Times New Roman" w:hAnsi="Century Gothic" w:cs="Times New Roman"/>
                <w:color w:val="595959"/>
                <w:kern w:val="0"/>
                <w:sz w:val="22"/>
                <w:szCs w:val="22"/>
                <w14:ligatures w14:val="none"/>
              </w:rPr>
              <w:t>Occupational Health and Safety Amendment (Psychosocial Hazards) Regulations and the Mental Health and Wellbeing Act 2022 (Vic</w:t>
            </w:r>
            <w:r w:rsidR="00C6452B">
              <w:rPr>
                <w:rFonts w:ascii="Century Gothic" w:eastAsia="Times New Roman" w:hAnsi="Century Gothic" w:cs="Times New Roman"/>
                <w:color w:val="595959"/>
                <w:kern w:val="0"/>
                <w:sz w:val="22"/>
                <w:szCs w:val="22"/>
                <w14:ligatures w14:val="none"/>
              </w:rPr>
              <w:t xml:space="preserve">). Demonstrated experience in translating and understanding positive duty frameworks. </w:t>
            </w:r>
          </w:p>
          <w:p w14:paraId="0DBEFE0C" w14:textId="014F0481" w:rsidR="00C6452B" w:rsidRDefault="00C6452B" w:rsidP="008C18CF">
            <w:pPr>
              <w:pStyle w:val="ListParagraph"/>
              <w:numPr>
                <w:ilvl w:val="0"/>
                <w:numId w:val="2"/>
              </w:numPr>
              <w:spacing w:after="0" w:line="240" w:lineRule="auto"/>
              <w:rPr>
                <w:rFonts w:ascii="Century Gothic" w:eastAsia="Times New Roman" w:hAnsi="Century Gothic" w:cs="Times New Roman"/>
                <w:color w:val="595959"/>
                <w:kern w:val="0"/>
                <w:sz w:val="22"/>
                <w:szCs w:val="22"/>
                <w14:ligatures w14:val="none"/>
              </w:rPr>
            </w:pPr>
            <w:r>
              <w:rPr>
                <w:rFonts w:ascii="Century Gothic" w:eastAsia="Times New Roman" w:hAnsi="Century Gothic" w:cs="Times New Roman"/>
                <w:b/>
                <w:bCs/>
                <w:color w:val="595959"/>
                <w:kern w:val="0"/>
                <w:sz w:val="22"/>
                <w:szCs w:val="22"/>
                <w14:ligatures w14:val="none"/>
              </w:rPr>
              <w:t>Audit experience:</w:t>
            </w:r>
            <w:r>
              <w:rPr>
                <w:rFonts w:ascii="Century Gothic" w:eastAsia="Times New Roman" w:hAnsi="Century Gothic" w:cs="Times New Roman"/>
                <w:color w:val="595959"/>
                <w:kern w:val="0"/>
                <w:sz w:val="22"/>
                <w:szCs w:val="22"/>
                <w14:ligatures w14:val="none"/>
              </w:rPr>
              <w:t xml:space="preserve"> delivery of </w:t>
            </w:r>
            <w:r w:rsidR="00D00F14">
              <w:rPr>
                <w:rFonts w:ascii="Century Gothic" w:eastAsia="Times New Roman" w:hAnsi="Century Gothic" w:cs="Times New Roman"/>
                <w:color w:val="595959"/>
                <w:kern w:val="0"/>
                <w:sz w:val="22"/>
                <w:szCs w:val="22"/>
                <w14:ligatures w14:val="none"/>
              </w:rPr>
              <w:t>audits in complex and highly regulated environments</w:t>
            </w:r>
          </w:p>
          <w:p w14:paraId="0CB1EC66" w14:textId="74578F33" w:rsidR="00D00F14" w:rsidRDefault="00D00F14" w:rsidP="008C18CF">
            <w:pPr>
              <w:pStyle w:val="ListParagraph"/>
              <w:numPr>
                <w:ilvl w:val="0"/>
                <w:numId w:val="2"/>
              </w:numPr>
              <w:spacing w:after="0" w:line="240" w:lineRule="auto"/>
              <w:rPr>
                <w:rFonts w:ascii="Century Gothic" w:eastAsia="Times New Roman" w:hAnsi="Century Gothic" w:cs="Times New Roman"/>
                <w:color w:val="595959"/>
                <w:kern w:val="0"/>
                <w:sz w:val="22"/>
                <w:szCs w:val="22"/>
                <w14:ligatures w14:val="none"/>
              </w:rPr>
            </w:pPr>
            <w:r>
              <w:rPr>
                <w:rFonts w:ascii="Century Gothic" w:eastAsia="Times New Roman" w:hAnsi="Century Gothic" w:cs="Times New Roman"/>
                <w:b/>
                <w:bCs/>
                <w:color w:val="595959"/>
                <w:kern w:val="0"/>
                <w:sz w:val="22"/>
                <w:szCs w:val="22"/>
                <w14:ligatures w14:val="none"/>
              </w:rPr>
              <w:t>Trauma-informed</w:t>
            </w:r>
            <w:r w:rsidR="003A6045">
              <w:rPr>
                <w:rFonts w:ascii="Century Gothic" w:eastAsia="Times New Roman" w:hAnsi="Century Gothic" w:cs="Times New Roman"/>
                <w:b/>
                <w:bCs/>
                <w:color w:val="595959"/>
                <w:kern w:val="0"/>
                <w:sz w:val="22"/>
                <w:szCs w:val="22"/>
                <w14:ligatures w14:val="none"/>
              </w:rPr>
              <w:t xml:space="preserve"> and accessible </w:t>
            </w:r>
            <w:r>
              <w:rPr>
                <w:rFonts w:ascii="Century Gothic" w:eastAsia="Times New Roman" w:hAnsi="Century Gothic" w:cs="Times New Roman"/>
                <w:b/>
                <w:bCs/>
                <w:color w:val="595959"/>
                <w:kern w:val="0"/>
                <w:sz w:val="22"/>
                <w:szCs w:val="22"/>
                <w14:ligatures w14:val="none"/>
              </w:rPr>
              <w:t xml:space="preserve">practice: </w:t>
            </w:r>
            <w:r>
              <w:rPr>
                <w:rFonts w:ascii="Century Gothic" w:eastAsia="Times New Roman" w:hAnsi="Century Gothic" w:cs="Times New Roman"/>
                <w:color w:val="595959"/>
                <w:kern w:val="0"/>
                <w:sz w:val="22"/>
                <w:szCs w:val="22"/>
                <w14:ligatures w14:val="none"/>
              </w:rPr>
              <w:t>expertise in facilitating consultation that protects the confidentiality of staff</w:t>
            </w:r>
            <w:r w:rsidR="003A6045">
              <w:rPr>
                <w:rFonts w:ascii="Century Gothic" w:eastAsia="Times New Roman" w:hAnsi="Century Gothic" w:cs="Times New Roman"/>
                <w:color w:val="595959"/>
                <w:kern w:val="0"/>
                <w:sz w:val="22"/>
                <w:szCs w:val="22"/>
                <w14:ligatures w14:val="none"/>
              </w:rPr>
              <w:t>,</w:t>
            </w:r>
            <w:r>
              <w:rPr>
                <w:rFonts w:ascii="Century Gothic" w:eastAsia="Times New Roman" w:hAnsi="Century Gothic" w:cs="Times New Roman"/>
                <w:color w:val="595959"/>
                <w:kern w:val="0"/>
                <w:sz w:val="22"/>
                <w:szCs w:val="22"/>
                <w14:ligatures w14:val="none"/>
              </w:rPr>
              <w:t xml:space="preserve"> ensures safety</w:t>
            </w:r>
            <w:r w:rsidR="003A6045">
              <w:rPr>
                <w:rFonts w:ascii="Century Gothic" w:eastAsia="Times New Roman" w:hAnsi="Century Gothic" w:cs="Times New Roman"/>
                <w:color w:val="595959"/>
                <w:kern w:val="0"/>
                <w:sz w:val="22"/>
                <w:szCs w:val="22"/>
                <w14:ligatures w14:val="none"/>
              </w:rPr>
              <w:t>, is accessible for all, and minimizes the risk of vicarious trauma</w:t>
            </w:r>
            <w:r>
              <w:rPr>
                <w:rFonts w:ascii="Century Gothic" w:eastAsia="Times New Roman" w:hAnsi="Century Gothic" w:cs="Times New Roman"/>
                <w:color w:val="595959"/>
                <w:kern w:val="0"/>
                <w:sz w:val="22"/>
                <w:szCs w:val="22"/>
                <w14:ligatures w14:val="none"/>
              </w:rPr>
              <w:t xml:space="preserve"> in a trauma-informed format for </w:t>
            </w:r>
            <w:r w:rsidR="003A6045">
              <w:rPr>
                <w:rFonts w:ascii="Century Gothic" w:eastAsia="Times New Roman" w:hAnsi="Century Gothic" w:cs="Times New Roman"/>
                <w:color w:val="595959"/>
                <w:kern w:val="0"/>
                <w:sz w:val="22"/>
                <w:szCs w:val="22"/>
                <w14:ligatures w14:val="none"/>
              </w:rPr>
              <w:t>consulting</w:t>
            </w:r>
          </w:p>
          <w:p w14:paraId="2EF8D210" w14:textId="08E48696" w:rsidR="003A6045" w:rsidRDefault="003A6045" w:rsidP="008C18CF">
            <w:pPr>
              <w:pStyle w:val="ListParagraph"/>
              <w:numPr>
                <w:ilvl w:val="0"/>
                <w:numId w:val="2"/>
              </w:numPr>
              <w:spacing w:after="0" w:line="240" w:lineRule="auto"/>
              <w:rPr>
                <w:rFonts w:ascii="Century Gothic" w:eastAsia="Times New Roman" w:hAnsi="Century Gothic" w:cs="Times New Roman"/>
                <w:color w:val="595959"/>
                <w:kern w:val="0"/>
                <w:sz w:val="22"/>
                <w:szCs w:val="22"/>
                <w14:ligatures w14:val="none"/>
              </w:rPr>
            </w:pPr>
            <w:r>
              <w:rPr>
                <w:rFonts w:ascii="Century Gothic" w:eastAsia="Times New Roman" w:hAnsi="Century Gothic" w:cs="Times New Roman"/>
                <w:b/>
                <w:bCs/>
                <w:color w:val="595959"/>
                <w:kern w:val="0"/>
                <w:sz w:val="22"/>
                <w:szCs w:val="22"/>
                <w14:ligatures w14:val="none"/>
              </w:rPr>
              <w:t xml:space="preserve">Executive-level reporting: </w:t>
            </w:r>
            <w:r>
              <w:rPr>
                <w:rFonts w:ascii="Century Gothic" w:eastAsia="Times New Roman" w:hAnsi="Century Gothic" w:cs="Times New Roman"/>
                <w:color w:val="595959"/>
                <w:kern w:val="0"/>
                <w:sz w:val="22"/>
                <w:szCs w:val="22"/>
                <w14:ligatures w14:val="none"/>
              </w:rPr>
              <w:t xml:space="preserve">delivery of reports that are appropriate for Senior Leadership and Boards of Governance. </w:t>
            </w:r>
          </w:p>
          <w:p w14:paraId="5A1FA07E" w14:textId="2BE13740" w:rsidR="003A6045" w:rsidRDefault="00070B0F" w:rsidP="008C18CF">
            <w:pPr>
              <w:pStyle w:val="ListParagraph"/>
              <w:numPr>
                <w:ilvl w:val="0"/>
                <w:numId w:val="2"/>
              </w:numPr>
              <w:spacing w:after="0" w:line="240" w:lineRule="auto"/>
              <w:rPr>
                <w:rFonts w:ascii="Century Gothic" w:eastAsia="Times New Roman" w:hAnsi="Century Gothic" w:cs="Times New Roman"/>
                <w:color w:val="595959"/>
                <w:kern w:val="0"/>
                <w:sz w:val="22"/>
                <w:szCs w:val="22"/>
                <w14:ligatures w14:val="none"/>
              </w:rPr>
            </w:pPr>
            <w:r>
              <w:rPr>
                <w:rFonts w:ascii="Century Gothic" w:eastAsia="Times New Roman" w:hAnsi="Century Gothic" w:cs="Times New Roman"/>
                <w:b/>
                <w:bCs/>
                <w:color w:val="595959"/>
                <w:kern w:val="0"/>
                <w:sz w:val="22"/>
                <w:szCs w:val="22"/>
                <w14:ligatures w14:val="none"/>
              </w:rPr>
              <w:t xml:space="preserve">Timeliness: </w:t>
            </w:r>
            <w:r>
              <w:rPr>
                <w:rFonts w:ascii="Century Gothic" w:eastAsia="Times New Roman" w:hAnsi="Century Gothic" w:cs="Times New Roman"/>
                <w:color w:val="595959"/>
                <w:kern w:val="0"/>
                <w:sz w:val="22"/>
                <w:szCs w:val="22"/>
                <w14:ligatures w14:val="none"/>
              </w:rPr>
              <w:t>demonstrated capability to deliver projects on time and in budget</w:t>
            </w:r>
          </w:p>
          <w:p w14:paraId="0792355F" w14:textId="255A68AE" w:rsidR="00070B0F" w:rsidRPr="00F97EBD" w:rsidRDefault="00070B0F" w:rsidP="008C18CF">
            <w:pPr>
              <w:pStyle w:val="ListParagraph"/>
              <w:numPr>
                <w:ilvl w:val="0"/>
                <w:numId w:val="2"/>
              </w:numPr>
              <w:spacing w:after="0" w:line="240" w:lineRule="auto"/>
              <w:rPr>
                <w:rFonts w:ascii="Century Gothic" w:eastAsia="Times New Roman" w:hAnsi="Century Gothic" w:cs="Times New Roman"/>
                <w:color w:val="595959"/>
                <w:kern w:val="0"/>
                <w:sz w:val="22"/>
                <w:szCs w:val="22"/>
                <w14:ligatures w14:val="none"/>
              </w:rPr>
            </w:pPr>
            <w:r>
              <w:rPr>
                <w:rFonts w:ascii="Century Gothic" w:eastAsia="Times New Roman" w:hAnsi="Century Gothic" w:cs="Times New Roman"/>
                <w:b/>
                <w:bCs/>
                <w:color w:val="595959"/>
                <w:kern w:val="0"/>
                <w:sz w:val="22"/>
                <w:szCs w:val="22"/>
                <w14:ligatures w14:val="none"/>
              </w:rPr>
              <w:t>Sector understanding:</w:t>
            </w:r>
            <w:r>
              <w:rPr>
                <w:rFonts w:ascii="Century Gothic" w:eastAsia="Times New Roman" w:hAnsi="Century Gothic" w:cs="Times New Roman"/>
                <w:color w:val="595959"/>
                <w:kern w:val="0"/>
                <w:sz w:val="22"/>
                <w:szCs w:val="22"/>
                <w14:ligatures w14:val="none"/>
              </w:rPr>
              <w:t xml:space="preserve"> demonstrated knowledge and experience in family violence and/or broader social services environments. </w:t>
            </w:r>
          </w:p>
          <w:p w14:paraId="25243D53" w14:textId="62B022AE" w:rsidR="00ED45D1" w:rsidRPr="00F97EBD" w:rsidRDefault="00ED45D1" w:rsidP="00070B0F">
            <w:pPr>
              <w:pStyle w:val="ListParagraph"/>
              <w:spacing w:after="0" w:line="240" w:lineRule="auto"/>
              <w:rPr>
                <w:rFonts w:ascii="Century Gothic" w:eastAsia="Times New Roman" w:hAnsi="Century Gothic" w:cs="Times New Roman"/>
                <w:color w:val="595959"/>
                <w:kern w:val="0"/>
                <w:sz w:val="22"/>
                <w:szCs w:val="22"/>
                <w14:ligatures w14:val="none"/>
              </w:rPr>
            </w:pPr>
          </w:p>
        </w:tc>
      </w:tr>
    </w:tbl>
    <w:p w14:paraId="417A71D3" w14:textId="77777777" w:rsidR="00CE7C1A" w:rsidRDefault="00CE7C1A"/>
    <w:tbl>
      <w:tblPr>
        <w:tblW w:w="14220" w:type="dxa"/>
        <w:tblLook w:val="04A0" w:firstRow="1" w:lastRow="0" w:firstColumn="1" w:lastColumn="0" w:noHBand="0" w:noVBand="1"/>
      </w:tblPr>
      <w:tblGrid>
        <w:gridCol w:w="14220"/>
      </w:tblGrid>
      <w:tr w:rsidR="00ED45D1" w:rsidRPr="005B1E61" w14:paraId="10305870" w14:textId="77777777" w:rsidTr="008C18CF">
        <w:trPr>
          <w:trHeight w:val="900"/>
        </w:trPr>
        <w:tc>
          <w:tcPr>
            <w:tcW w:w="14220" w:type="dxa"/>
            <w:tcBorders>
              <w:top w:val="nil"/>
              <w:left w:val="nil"/>
              <w:bottom w:val="nil"/>
              <w:right w:val="nil"/>
            </w:tcBorders>
            <w:noWrap/>
            <w:vAlign w:val="bottom"/>
            <w:hideMark/>
          </w:tcPr>
          <w:p w14:paraId="5E2F637C" w14:textId="77777777" w:rsidR="00ED45D1" w:rsidRDefault="00ED45D1" w:rsidP="008C18CF">
            <w:pPr>
              <w:spacing w:after="0" w:line="240" w:lineRule="auto"/>
              <w:rPr>
                <w:rFonts w:ascii="Century Gothic" w:eastAsia="Times New Roman" w:hAnsi="Century Gothic" w:cs="Times New Roman"/>
                <w:color w:val="595959"/>
                <w:kern w:val="0"/>
                <w:sz w:val="36"/>
                <w:szCs w:val="36"/>
                <w14:ligatures w14:val="none"/>
              </w:rPr>
            </w:pPr>
          </w:p>
          <w:p w14:paraId="6EDA28DF" w14:textId="77777777" w:rsidR="00ED45D1" w:rsidRDefault="00ED45D1" w:rsidP="008C18CF">
            <w:pPr>
              <w:spacing w:after="0" w:line="240" w:lineRule="auto"/>
              <w:rPr>
                <w:rFonts w:ascii="Century Gothic" w:eastAsia="Times New Roman" w:hAnsi="Century Gothic" w:cs="Times New Roman"/>
                <w:color w:val="595959"/>
                <w:kern w:val="0"/>
                <w:sz w:val="36"/>
                <w:szCs w:val="36"/>
                <w14:ligatures w14:val="none"/>
              </w:rPr>
            </w:pPr>
          </w:p>
          <w:p w14:paraId="4ECAE08E" w14:textId="77777777" w:rsidR="00ED45D1" w:rsidRDefault="00ED45D1" w:rsidP="008C18CF">
            <w:pPr>
              <w:spacing w:after="0" w:line="240" w:lineRule="auto"/>
              <w:rPr>
                <w:rFonts w:ascii="Century Gothic" w:eastAsia="Times New Roman" w:hAnsi="Century Gothic" w:cs="Times New Roman"/>
                <w:color w:val="595959"/>
                <w:kern w:val="0"/>
                <w:sz w:val="36"/>
                <w:szCs w:val="36"/>
                <w14:ligatures w14:val="none"/>
              </w:rPr>
            </w:pPr>
          </w:p>
          <w:p w14:paraId="1AF04FC1" w14:textId="4FB7D431" w:rsidR="00ED45D1" w:rsidRPr="005B1E61" w:rsidRDefault="00ED45D1" w:rsidP="008C18CF">
            <w:pPr>
              <w:spacing w:after="0" w:line="240" w:lineRule="auto"/>
              <w:rPr>
                <w:rFonts w:ascii="Century Gothic" w:eastAsia="Times New Roman" w:hAnsi="Century Gothic" w:cs="Times New Roman"/>
                <w:color w:val="595959"/>
                <w:kern w:val="0"/>
                <w:sz w:val="36"/>
                <w:szCs w:val="36"/>
                <w14:ligatures w14:val="none"/>
              </w:rPr>
            </w:pPr>
            <w:r>
              <w:rPr>
                <w:rFonts w:ascii="Century Gothic" w:eastAsia="Times New Roman" w:hAnsi="Century Gothic" w:cs="Times New Roman"/>
                <w:color w:val="595959"/>
                <w:kern w:val="0"/>
                <w:sz w:val="36"/>
                <w:szCs w:val="36"/>
                <w14:ligatures w14:val="none"/>
              </w:rPr>
              <w:t>4. QUOTE INSTRUCTIONS</w:t>
            </w:r>
          </w:p>
        </w:tc>
      </w:tr>
      <w:tr w:rsidR="00ED45D1" w:rsidRPr="005B1E61" w14:paraId="63DC23E7" w14:textId="77777777" w:rsidTr="008C18CF">
        <w:trPr>
          <w:trHeight w:val="1500"/>
        </w:trPr>
        <w:tc>
          <w:tcPr>
            <w:tcW w:w="142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BB6052B" w14:textId="079775E7" w:rsidR="00ED45D1" w:rsidRPr="00CB14BB" w:rsidRDefault="00ED45D1" w:rsidP="00ED45D1">
            <w:pPr>
              <w:pStyle w:val="ListParagraph"/>
              <w:numPr>
                <w:ilvl w:val="0"/>
                <w:numId w:val="7"/>
              </w:numPr>
              <w:spacing w:after="0" w:line="240" w:lineRule="auto"/>
              <w:rPr>
                <w:rFonts w:ascii="Century Gothic" w:eastAsia="Times New Roman" w:hAnsi="Century Gothic" w:cs="Times New Roman"/>
                <w:b/>
                <w:bCs/>
                <w:color w:val="595959"/>
                <w:kern w:val="0"/>
                <w:sz w:val="22"/>
                <w:szCs w:val="22"/>
                <w:lang w:val="en-AU"/>
                <w14:ligatures w14:val="none"/>
              </w:rPr>
            </w:pPr>
            <w:r w:rsidRPr="00ED45D1">
              <w:rPr>
                <w:rFonts w:ascii="Century Gothic" w:eastAsia="Times New Roman" w:hAnsi="Century Gothic" w:cs="Times New Roman"/>
                <w:b/>
                <w:bCs/>
                <w:color w:val="595959"/>
                <w:kern w:val="0"/>
                <w:sz w:val="22"/>
                <w:szCs w:val="22"/>
                <w:lang w:val="en-AU"/>
                <w14:ligatures w14:val="none"/>
              </w:rPr>
              <w:t>Submission Method:</w:t>
            </w:r>
            <w:r w:rsidRPr="00ED45D1">
              <w:rPr>
                <w:rFonts w:ascii="Century Gothic" w:eastAsia="Times New Roman" w:hAnsi="Century Gothic" w:cs="Times New Roman"/>
                <w:color w:val="595959"/>
                <w:kern w:val="0"/>
                <w:sz w:val="22"/>
                <w:szCs w:val="22"/>
                <w:lang w:val="en-AU"/>
                <w14:ligatures w14:val="none"/>
              </w:rPr>
              <w:t xml:space="preserve"> Quotes must be submitted electronically as a single PDF document to the following email address: </w:t>
            </w:r>
            <w:hyperlink r:id="rId8" w:history="1">
              <w:r w:rsidR="00CB14BB" w:rsidRPr="00CB14BB">
                <w:rPr>
                  <w:rStyle w:val="Hyperlink"/>
                  <w:b/>
                  <w:bCs/>
                </w:rPr>
                <w:t>hr</w:t>
              </w:r>
              <w:r w:rsidR="00CB14BB" w:rsidRPr="00CB14BB">
                <w:rPr>
                  <w:rStyle w:val="Hyperlink"/>
                  <w:rFonts w:ascii="Century Gothic" w:eastAsia="Times New Roman" w:hAnsi="Century Gothic" w:cs="Times New Roman"/>
                  <w:b/>
                  <w:bCs/>
                  <w:kern w:val="0"/>
                  <w:sz w:val="22"/>
                  <w:szCs w:val="22"/>
                  <w:lang w:val="en-AU"/>
                  <w14:ligatures w14:val="none"/>
                </w:rPr>
                <w:t>@emergesupport.org.au</w:t>
              </w:r>
            </w:hyperlink>
          </w:p>
          <w:p w14:paraId="1E712697" w14:textId="77777777" w:rsidR="00ED45D1" w:rsidRDefault="00ED45D1" w:rsidP="00ED45D1">
            <w:pPr>
              <w:spacing w:after="0" w:line="240" w:lineRule="auto"/>
              <w:rPr>
                <w:rFonts w:ascii="Century Gothic" w:eastAsia="Times New Roman" w:hAnsi="Century Gothic" w:cs="Times New Roman"/>
                <w:b/>
                <w:bCs/>
                <w:color w:val="595959"/>
                <w:kern w:val="0"/>
                <w:sz w:val="22"/>
                <w:szCs w:val="22"/>
                <w:lang w:val="en-AU"/>
                <w14:ligatures w14:val="none"/>
              </w:rPr>
            </w:pPr>
          </w:p>
          <w:p w14:paraId="69A2C04B" w14:textId="031E900A" w:rsidR="00ED45D1" w:rsidRPr="00ED45D1" w:rsidRDefault="00ED45D1" w:rsidP="00ED45D1">
            <w:pPr>
              <w:pStyle w:val="ListParagraph"/>
              <w:numPr>
                <w:ilvl w:val="0"/>
                <w:numId w:val="7"/>
              </w:numPr>
              <w:spacing w:after="0" w:line="240" w:lineRule="auto"/>
              <w:rPr>
                <w:rFonts w:ascii="Century Gothic" w:eastAsia="Times New Roman" w:hAnsi="Century Gothic" w:cs="Times New Roman"/>
                <w:color w:val="595959"/>
                <w:kern w:val="0"/>
                <w:sz w:val="22"/>
                <w:szCs w:val="22"/>
                <w:lang w:val="en-AU"/>
                <w14:ligatures w14:val="none"/>
              </w:rPr>
            </w:pPr>
            <w:r w:rsidRPr="00ED45D1">
              <w:rPr>
                <w:rFonts w:ascii="Century Gothic" w:eastAsia="Times New Roman" w:hAnsi="Century Gothic" w:cs="Times New Roman"/>
                <w:b/>
                <w:bCs/>
                <w:color w:val="595959"/>
                <w:kern w:val="0"/>
                <w:sz w:val="22"/>
                <w:szCs w:val="22"/>
                <w:lang w:val="en-AU"/>
                <w14:ligatures w14:val="none"/>
              </w:rPr>
              <w:t>Subject Line:</w:t>
            </w:r>
            <w:r w:rsidRPr="00ED45D1">
              <w:rPr>
                <w:rFonts w:ascii="Century Gothic" w:eastAsia="Times New Roman" w:hAnsi="Century Gothic" w:cs="Times New Roman"/>
                <w:color w:val="595959"/>
                <w:kern w:val="0"/>
                <w:sz w:val="22"/>
                <w:szCs w:val="22"/>
                <w:lang w:val="en-AU"/>
                <w14:ligatures w14:val="none"/>
              </w:rPr>
              <w:t xml:space="preserve"> Please use the following format for your email subject line: "RFQ Submission </w:t>
            </w:r>
            <w:r w:rsidR="00C03C83">
              <w:rPr>
                <w:rFonts w:ascii="Century Gothic" w:eastAsia="Times New Roman" w:hAnsi="Century Gothic" w:cs="Times New Roman"/>
                <w:color w:val="595959"/>
                <w:kern w:val="0"/>
                <w:sz w:val="22"/>
                <w:szCs w:val="22"/>
                <w:lang w:val="en-AU"/>
                <w14:ligatures w14:val="none"/>
              </w:rPr>
              <w:t>–</w:t>
            </w:r>
            <w:r w:rsidRPr="00ED45D1">
              <w:rPr>
                <w:rFonts w:ascii="Century Gothic" w:eastAsia="Times New Roman" w:hAnsi="Century Gothic" w:cs="Times New Roman"/>
                <w:color w:val="595959"/>
                <w:kern w:val="0"/>
                <w:sz w:val="22"/>
                <w:szCs w:val="22"/>
                <w:lang w:val="en-AU"/>
                <w14:ligatures w14:val="none"/>
              </w:rPr>
              <w:t xml:space="preserve"> </w:t>
            </w:r>
            <w:r w:rsidR="00070B0F">
              <w:rPr>
                <w:rFonts w:ascii="Century Gothic" w:eastAsia="Times New Roman" w:hAnsi="Century Gothic" w:cs="Times New Roman"/>
                <w:color w:val="595959"/>
                <w:kern w:val="0"/>
                <w:sz w:val="22"/>
                <w:szCs w:val="22"/>
                <w:lang w:val="en-AU"/>
                <w14:ligatures w14:val="none"/>
              </w:rPr>
              <w:t>Psy</w:t>
            </w:r>
            <w:r w:rsidR="00C03C83">
              <w:rPr>
                <w:rFonts w:ascii="Century Gothic" w:eastAsia="Times New Roman" w:hAnsi="Century Gothic" w:cs="Times New Roman"/>
                <w:color w:val="595959"/>
                <w:kern w:val="0"/>
                <w:sz w:val="22"/>
                <w:szCs w:val="22"/>
                <w:lang w:val="en-AU"/>
                <w14:ligatures w14:val="none"/>
              </w:rPr>
              <w:t>chosocial Hazards Audit</w:t>
            </w:r>
            <w:r w:rsidRPr="00ED45D1">
              <w:rPr>
                <w:rFonts w:ascii="Century Gothic" w:eastAsia="Times New Roman" w:hAnsi="Century Gothic" w:cs="Times New Roman"/>
                <w:color w:val="595959"/>
                <w:kern w:val="0"/>
                <w:sz w:val="22"/>
                <w:szCs w:val="22"/>
                <w:lang w:val="en-AU"/>
                <w14:ligatures w14:val="none"/>
              </w:rPr>
              <w:t xml:space="preserve"> - [Your Company Name]"</w:t>
            </w:r>
          </w:p>
          <w:p w14:paraId="02D83FB0" w14:textId="77777777" w:rsidR="00ED45D1" w:rsidRPr="00ED45D1" w:rsidRDefault="00ED45D1" w:rsidP="00ED45D1">
            <w:pPr>
              <w:spacing w:after="0" w:line="240" w:lineRule="auto"/>
              <w:rPr>
                <w:rFonts w:ascii="Century Gothic" w:eastAsia="Times New Roman" w:hAnsi="Century Gothic" w:cs="Times New Roman"/>
                <w:color w:val="595959"/>
                <w:kern w:val="0"/>
                <w:sz w:val="22"/>
                <w:szCs w:val="22"/>
                <w:lang w:val="en-AU"/>
                <w14:ligatures w14:val="none"/>
              </w:rPr>
            </w:pPr>
          </w:p>
          <w:p w14:paraId="23B7E759" w14:textId="10E059EA" w:rsidR="00ED45D1" w:rsidRPr="00ED45D1" w:rsidRDefault="00ED45D1" w:rsidP="00ED45D1">
            <w:pPr>
              <w:pStyle w:val="ListParagraph"/>
              <w:numPr>
                <w:ilvl w:val="0"/>
                <w:numId w:val="7"/>
              </w:numPr>
              <w:spacing w:after="0" w:line="240" w:lineRule="auto"/>
              <w:rPr>
                <w:rFonts w:ascii="Century Gothic" w:eastAsia="Times New Roman" w:hAnsi="Century Gothic" w:cs="Times New Roman"/>
                <w:color w:val="595959"/>
                <w:kern w:val="0"/>
                <w:sz w:val="22"/>
                <w:szCs w:val="22"/>
                <w:lang w:val="en-AU"/>
                <w14:ligatures w14:val="none"/>
              </w:rPr>
            </w:pPr>
            <w:r w:rsidRPr="00ED45D1">
              <w:rPr>
                <w:rFonts w:ascii="Century Gothic" w:eastAsia="Times New Roman" w:hAnsi="Century Gothic" w:cs="Times New Roman"/>
                <w:b/>
                <w:bCs/>
                <w:color w:val="595959"/>
                <w:kern w:val="0"/>
                <w:sz w:val="22"/>
                <w:szCs w:val="22"/>
                <w:lang w:val="en-AU"/>
                <w14:ligatures w14:val="none"/>
              </w:rPr>
              <w:t>Quote Format and Content:</w:t>
            </w:r>
            <w:r w:rsidRPr="00ED45D1">
              <w:rPr>
                <w:rFonts w:ascii="Century Gothic" w:eastAsia="Times New Roman" w:hAnsi="Century Gothic" w:cs="Times New Roman"/>
                <w:color w:val="595959"/>
                <w:kern w:val="0"/>
                <w:sz w:val="22"/>
                <w:szCs w:val="22"/>
                <w:lang w:val="en-AU"/>
                <w14:ligatures w14:val="none"/>
              </w:rPr>
              <w:t xml:space="preserve"> Your quote</w:t>
            </w:r>
            <w:r w:rsidR="0040176A">
              <w:rPr>
                <w:rFonts w:ascii="Century Gothic" w:eastAsia="Times New Roman" w:hAnsi="Century Gothic" w:cs="Times New Roman"/>
                <w:color w:val="595959"/>
                <w:kern w:val="0"/>
                <w:sz w:val="22"/>
                <w:szCs w:val="22"/>
                <w:lang w:val="en-AU"/>
                <w14:ligatures w14:val="none"/>
              </w:rPr>
              <w:t xml:space="preserve"> begin with the ‘Offeror Information’ table at the end of this document;</w:t>
            </w:r>
            <w:r w:rsidRPr="00ED45D1">
              <w:rPr>
                <w:rFonts w:ascii="Century Gothic" w:eastAsia="Times New Roman" w:hAnsi="Century Gothic" w:cs="Times New Roman"/>
                <w:color w:val="595959"/>
                <w:kern w:val="0"/>
                <w:sz w:val="22"/>
                <w:szCs w:val="22"/>
                <w:lang w:val="en-AU"/>
                <w14:ligatures w14:val="none"/>
              </w:rPr>
              <w:t xml:space="preserve"> must address all sections of this Request for Quote (RFQ) and be structured clearly, following the order of the sections outlined in the RFQ document. </w:t>
            </w:r>
            <w:r>
              <w:rPr>
                <w:rFonts w:ascii="Century Gothic" w:eastAsia="Times New Roman" w:hAnsi="Century Gothic" w:cs="Times New Roman"/>
                <w:color w:val="595959"/>
                <w:kern w:val="0"/>
                <w:sz w:val="22"/>
                <w:szCs w:val="22"/>
                <w:lang w:val="en-AU"/>
                <w14:ligatures w14:val="none"/>
              </w:rPr>
              <w:t xml:space="preserve">It should be concise and no more than 3 pages. </w:t>
            </w:r>
            <w:r w:rsidRPr="00ED45D1">
              <w:rPr>
                <w:rFonts w:ascii="Century Gothic" w:eastAsia="Times New Roman" w:hAnsi="Century Gothic" w:cs="Times New Roman"/>
                <w:color w:val="595959"/>
                <w:kern w:val="0"/>
                <w:sz w:val="22"/>
                <w:szCs w:val="22"/>
                <w:lang w:val="en-AU"/>
                <w14:ligatures w14:val="none"/>
              </w:rPr>
              <w:t>Please include:</w:t>
            </w:r>
          </w:p>
          <w:p w14:paraId="7C116D6B" w14:textId="0993D7A0" w:rsidR="00ED45D1" w:rsidRPr="00ED45D1" w:rsidRDefault="00ED45D1" w:rsidP="00ED45D1">
            <w:pPr>
              <w:numPr>
                <w:ilvl w:val="0"/>
                <w:numId w:val="4"/>
              </w:numPr>
              <w:spacing w:after="0" w:line="240" w:lineRule="auto"/>
              <w:rPr>
                <w:rFonts w:ascii="Century Gothic" w:eastAsia="Times New Roman" w:hAnsi="Century Gothic" w:cs="Times New Roman"/>
                <w:color w:val="595959"/>
                <w:kern w:val="0"/>
                <w:sz w:val="22"/>
                <w:szCs w:val="22"/>
                <w:lang w:val="en-AU"/>
                <w14:ligatures w14:val="none"/>
              </w:rPr>
            </w:pPr>
            <w:r w:rsidRPr="00ED45D1">
              <w:rPr>
                <w:rFonts w:ascii="Century Gothic" w:eastAsia="Times New Roman" w:hAnsi="Century Gothic" w:cs="Times New Roman"/>
                <w:b/>
                <w:bCs/>
                <w:color w:val="595959"/>
                <w:kern w:val="0"/>
                <w:sz w:val="22"/>
                <w:szCs w:val="22"/>
                <w:lang w:val="en-AU"/>
                <w14:ligatures w14:val="none"/>
              </w:rPr>
              <w:t>Profile &amp; Experience:</w:t>
            </w:r>
            <w:r w:rsidRPr="00ED45D1">
              <w:rPr>
                <w:rFonts w:ascii="Century Gothic" w:eastAsia="Times New Roman" w:hAnsi="Century Gothic" w:cs="Times New Roman"/>
                <w:color w:val="595959"/>
                <w:kern w:val="0"/>
                <w:sz w:val="22"/>
                <w:szCs w:val="22"/>
                <w:lang w:val="en-AU"/>
                <w14:ligatures w14:val="none"/>
              </w:rPr>
              <w:t xml:space="preserve"> </w:t>
            </w:r>
          </w:p>
          <w:p w14:paraId="439F9B08" w14:textId="77777777" w:rsidR="00ED45D1" w:rsidRPr="00ED45D1" w:rsidRDefault="00ED45D1" w:rsidP="00ED45D1">
            <w:pPr>
              <w:numPr>
                <w:ilvl w:val="1"/>
                <w:numId w:val="4"/>
              </w:numPr>
              <w:spacing w:after="0" w:line="240" w:lineRule="auto"/>
              <w:rPr>
                <w:rFonts w:ascii="Century Gothic" w:eastAsia="Times New Roman" w:hAnsi="Century Gothic" w:cs="Times New Roman"/>
                <w:color w:val="595959"/>
                <w:kern w:val="0"/>
                <w:sz w:val="22"/>
                <w:szCs w:val="22"/>
                <w:lang w:val="en-AU"/>
                <w14:ligatures w14:val="none"/>
              </w:rPr>
            </w:pPr>
            <w:r w:rsidRPr="00ED45D1">
              <w:rPr>
                <w:rFonts w:ascii="Century Gothic" w:eastAsia="Times New Roman" w:hAnsi="Century Gothic" w:cs="Times New Roman"/>
                <w:color w:val="595959"/>
                <w:kern w:val="0"/>
                <w:sz w:val="22"/>
                <w:szCs w:val="22"/>
                <w:lang w:val="en-AU"/>
                <w14:ligatures w14:val="none"/>
              </w:rPr>
              <w:t>An overview of your company, legal name, ABN, and contact details.</w:t>
            </w:r>
          </w:p>
          <w:p w14:paraId="5D0B50CE" w14:textId="0680BD98" w:rsidR="00ED45D1" w:rsidRPr="00ED45D1" w:rsidRDefault="00ED45D1" w:rsidP="00ED45D1">
            <w:pPr>
              <w:numPr>
                <w:ilvl w:val="1"/>
                <w:numId w:val="4"/>
              </w:numPr>
              <w:spacing w:after="0" w:line="240" w:lineRule="auto"/>
              <w:rPr>
                <w:rFonts w:ascii="Century Gothic" w:eastAsia="Times New Roman" w:hAnsi="Century Gothic" w:cs="Times New Roman"/>
                <w:color w:val="595959"/>
                <w:kern w:val="0"/>
                <w:sz w:val="22"/>
                <w:szCs w:val="22"/>
                <w:lang w:val="en-AU"/>
                <w14:ligatures w14:val="none"/>
              </w:rPr>
            </w:pPr>
            <w:r w:rsidRPr="00ED45D1">
              <w:rPr>
                <w:rFonts w:ascii="Century Gothic" w:eastAsia="Times New Roman" w:hAnsi="Century Gothic" w:cs="Times New Roman"/>
                <w:color w:val="595959"/>
                <w:kern w:val="0"/>
                <w:sz w:val="22"/>
                <w:szCs w:val="22"/>
                <w:lang w:val="en-AU"/>
                <w14:ligatures w14:val="none"/>
              </w:rPr>
              <w:t>A detailed response to the "</w:t>
            </w:r>
            <w:r>
              <w:rPr>
                <w:rFonts w:ascii="Century Gothic" w:eastAsia="Times New Roman" w:hAnsi="Century Gothic" w:cs="Times New Roman"/>
                <w:color w:val="595959"/>
                <w:kern w:val="0"/>
                <w:sz w:val="22"/>
                <w:szCs w:val="22"/>
                <w:lang w:val="en-AU"/>
                <w14:ligatures w14:val="none"/>
              </w:rPr>
              <w:t>What you bring</w:t>
            </w:r>
            <w:r w:rsidRPr="00ED45D1">
              <w:rPr>
                <w:rFonts w:ascii="Century Gothic" w:eastAsia="Times New Roman" w:hAnsi="Century Gothic" w:cs="Times New Roman"/>
                <w:color w:val="595959"/>
                <w:kern w:val="0"/>
                <w:sz w:val="22"/>
                <w:szCs w:val="22"/>
                <w:lang w:val="en-AU"/>
                <w14:ligatures w14:val="none"/>
              </w:rPr>
              <w:t>" section, demonstrating how your organisation meets each criterion, with specific examples.</w:t>
            </w:r>
          </w:p>
          <w:p w14:paraId="1627D2F1" w14:textId="38F14BB6" w:rsidR="00ED45D1" w:rsidRPr="00ED45D1" w:rsidRDefault="00ED45D1" w:rsidP="00ED45D1">
            <w:pPr>
              <w:numPr>
                <w:ilvl w:val="1"/>
                <w:numId w:val="4"/>
              </w:numPr>
              <w:spacing w:after="0" w:line="240" w:lineRule="auto"/>
              <w:rPr>
                <w:rFonts w:ascii="Century Gothic" w:eastAsia="Times New Roman" w:hAnsi="Century Gothic" w:cs="Times New Roman"/>
                <w:color w:val="595959"/>
                <w:kern w:val="0"/>
                <w:sz w:val="22"/>
                <w:szCs w:val="22"/>
                <w:lang w:val="en-AU"/>
                <w14:ligatures w14:val="none"/>
              </w:rPr>
            </w:pPr>
            <w:r>
              <w:rPr>
                <w:rFonts w:ascii="Century Gothic" w:eastAsia="Times New Roman" w:hAnsi="Century Gothic" w:cs="Times New Roman"/>
                <w:color w:val="595959"/>
                <w:kern w:val="0"/>
                <w:sz w:val="22"/>
                <w:szCs w:val="22"/>
                <w:lang w:val="en-AU"/>
                <w14:ligatures w14:val="none"/>
              </w:rPr>
              <w:t>Brief c</w:t>
            </w:r>
            <w:r w:rsidRPr="00ED45D1">
              <w:rPr>
                <w:rFonts w:ascii="Century Gothic" w:eastAsia="Times New Roman" w:hAnsi="Century Gothic" w:cs="Times New Roman"/>
                <w:color w:val="595959"/>
                <w:kern w:val="0"/>
                <w:sz w:val="22"/>
                <w:szCs w:val="22"/>
                <w:lang w:val="en-AU"/>
                <w14:ligatures w14:val="none"/>
              </w:rPr>
              <w:t xml:space="preserve">ase studies or descriptions of at least two (2) relevant past projects demonstrating expertise </w:t>
            </w:r>
            <w:r w:rsidR="00C03C83">
              <w:rPr>
                <w:rFonts w:ascii="Century Gothic" w:eastAsia="Times New Roman" w:hAnsi="Century Gothic" w:cs="Times New Roman"/>
                <w:color w:val="595959"/>
                <w:kern w:val="0"/>
                <w:sz w:val="22"/>
                <w:szCs w:val="22"/>
                <w:lang w:val="en-AU"/>
                <w14:ligatures w14:val="none"/>
              </w:rPr>
              <w:t xml:space="preserve">in the key selection criteria set out under ‘What you Bring’ </w:t>
            </w:r>
          </w:p>
          <w:p w14:paraId="10D434CE" w14:textId="32B920A9" w:rsidR="00ED45D1" w:rsidRPr="00ED45D1" w:rsidRDefault="00ED45D1" w:rsidP="00ED45D1">
            <w:pPr>
              <w:numPr>
                <w:ilvl w:val="1"/>
                <w:numId w:val="4"/>
              </w:numPr>
              <w:spacing w:after="0" w:line="240" w:lineRule="auto"/>
              <w:rPr>
                <w:rFonts w:ascii="Century Gothic" w:eastAsia="Times New Roman" w:hAnsi="Century Gothic" w:cs="Times New Roman"/>
                <w:color w:val="595959"/>
                <w:kern w:val="0"/>
                <w:sz w:val="22"/>
                <w:szCs w:val="22"/>
                <w:lang w:val="en-AU"/>
                <w14:ligatures w14:val="none"/>
              </w:rPr>
            </w:pPr>
            <w:r w:rsidRPr="00ED45D1">
              <w:rPr>
                <w:rFonts w:ascii="Century Gothic" w:eastAsia="Times New Roman" w:hAnsi="Century Gothic" w:cs="Times New Roman"/>
                <w:color w:val="595959"/>
                <w:kern w:val="0"/>
                <w:sz w:val="22"/>
                <w:szCs w:val="22"/>
                <w:lang w:val="en-AU"/>
                <w14:ligatures w14:val="none"/>
              </w:rPr>
              <w:t>References: Provide contact details for at least two (2) referees from past clients who can speak to your performance on similar projects.</w:t>
            </w:r>
          </w:p>
          <w:p w14:paraId="37FA80BA" w14:textId="77777777" w:rsidR="00ED45D1" w:rsidRPr="00ED45D1" w:rsidRDefault="00ED45D1" w:rsidP="00ED45D1">
            <w:pPr>
              <w:numPr>
                <w:ilvl w:val="0"/>
                <w:numId w:val="4"/>
              </w:numPr>
              <w:spacing w:after="0" w:line="240" w:lineRule="auto"/>
              <w:rPr>
                <w:rFonts w:ascii="Century Gothic" w:eastAsia="Times New Roman" w:hAnsi="Century Gothic" w:cs="Times New Roman"/>
                <w:color w:val="595959"/>
                <w:kern w:val="0"/>
                <w:sz w:val="22"/>
                <w:szCs w:val="22"/>
                <w:lang w:val="en-AU"/>
                <w14:ligatures w14:val="none"/>
              </w:rPr>
            </w:pPr>
            <w:r w:rsidRPr="00ED45D1">
              <w:rPr>
                <w:rFonts w:ascii="Century Gothic" w:eastAsia="Times New Roman" w:hAnsi="Century Gothic" w:cs="Times New Roman"/>
                <w:b/>
                <w:bCs/>
                <w:color w:val="595959"/>
                <w:kern w:val="0"/>
                <w:sz w:val="22"/>
                <w:szCs w:val="22"/>
                <w:lang w:val="en-AU"/>
                <w14:ligatures w14:val="none"/>
              </w:rPr>
              <w:t>Proposed Methodology and Approach:</w:t>
            </w:r>
            <w:r w:rsidRPr="00ED45D1">
              <w:rPr>
                <w:rFonts w:ascii="Century Gothic" w:eastAsia="Times New Roman" w:hAnsi="Century Gothic" w:cs="Times New Roman"/>
                <w:color w:val="595959"/>
                <w:kern w:val="0"/>
                <w:sz w:val="22"/>
                <w:szCs w:val="22"/>
                <w:lang w:val="en-AU"/>
                <w14:ligatures w14:val="none"/>
              </w:rPr>
              <w:t xml:space="preserve"> </w:t>
            </w:r>
          </w:p>
          <w:p w14:paraId="28DF9759" w14:textId="3AFE6946" w:rsidR="00ED45D1" w:rsidRPr="00ED45D1" w:rsidRDefault="00ED45D1" w:rsidP="00C03C83">
            <w:pPr>
              <w:numPr>
                <w:ilvl w:val="1"/>
                <w:numId w:val="4"/>
              </w:numPr>
              <w:spacing w:after="0" w:line="240" w:lineRule="auto"/>
              <w:rPr>
                <w:rFonts w:ascii="Century Gothic" w:eastAsia="Times New Roman" w:hAnsi="Century Gothic" w:cs="Times New Roman"/>
                <w:color w:val="595959"/>
                <w:kern w:val="0"/>
                <w:sz w:val="22"/>
                <w:szCs w:val="22"/>
                <w:lang w:val="en-AU"/>
                <w14:ligatures w14:val="none"/>
              </w:rPr>
            </w:pPr>
            <w:r w:rsidRPr="00ED45D1">
              <w:rPr>
                <w:rFonts w:ascii="Century Gothic" w:eastAsia="Times New Roman" w:hAnsi="Century Gothic" w:cs="Times New Roman"/>
                <w:color w:val="595959"/>
                <w:kern w:val="0"/>
                <w:sz w:val="22"/>
                <w:szCs w:val="22"/>
                <w:lang w:val="en-AU"/>
                <w14:ligatures w14:val="none"/>
              </w:rPr>
              <w:t xml:space="preserve">A </w:t>
            </w:r>
            <w:r w:rsidR="00C03C83">
              <w:rPr>
                <w:rFonts w:ascii="Century Gothic" w:eastAsia="Times New Roman" w:hAnsi="Century Gothic" w:cs="Times New Roman"/>
                <w:color w:val="595959"/>
                <w:kern w:val="0"/>
                <w:sz w:val="22"/>
                <w:szCs w:val="22"/>
                <w:lang w:val="en-AU"/>
                <w14:ligatures w14:val="none"/>
              </w:rPr>
              <w:t>brief project plan and proposal for delivery.</w:t>
            </w:r>
          </w:p>
          <w:p w14:paraId="24BE064D" w14:textId="77777777" w:rsidR="00ED45D1" w:rsidRPr="00ED45D1" w:rsidRDefault="00ED45D1" w:rsidP="00ED45D1">
            <w:pPr>
              <w:numPr>
                <w:ilvl w:val="0"/>
                <w:numId w:val="4"/>
              </w:numPr>
              <w:spacing w:after="0" w:line="240" w:lineRule="auto"/>
              <w:rPr>
                <w:rFonts w:ascii="Century Gothic" w:eastAsia="Times New Roman" w:hAnsi="Century Gothic" w:cs="Times New Roman"/>
                <w:color w:val="595959"/>
                <w:kern w:val="0"/>
                <w:sz w:val="22"/>
                <w:szCs w:val="22"/>
                <w:lang w:val="en-AU"/>
                <w14:ligatures w14:val="none"/>
              </w:rPr>
            </w:pPr>
            <w:r w:rsidRPr="00ED45D1">
              <w:rPr>
                <w:rFonts w:ascii="Century Gothic" w:eastAsia="Times New Roman" w:hAnsi="Century Gothic" w:cs="Times New Roman"/>
                <w:b/>
                <w:bCs/>
                <w:color w:val="595959"/>
                <w:kern w:val="0"/>
                <w:sz w:val="22"/>
                <w:szCs w:val="22"/>
                <w:lang w:val="en-AU"/>
                <w14:ligatures w14:val="none"/>
              </w:rPr>
              <w:t>Team Capability and Capacity:</w:t>
            </w:r>
            <w:r w:rsidRPr="00ED45D1">
              <w:rPr>
                <w:rFonts w:ascii="Century Gothic" w:eastAsia="Times New Roman" w:hAnsi="Century Gothic" w:cs="Times New Roman"/>
                <w:color w:val="595959"/>
                <w:kern w:val="0"/>
                <w:sz w:val="22"/>
                <w:szCs w:val="22"/>
                <w:lang w:val="en-AU"/>
                <w14:ligatures w14:val="none"/>
              </w:rPr>
              <w:t xml:space="preserve"> </w:t>
            </w:r>
          </w:p>
          <w:p w14:paraId="29049110" w14:textId="77777777" w:rsidR="00ED45D1" w:rsidRPr="00ED45D1" w:rsidRDefault="00ED45D1" w:rsidP="00ED45D1">
            <w:pPr>
              <w:numPr>
                <w:ilvl w:val="1"/>
                <w:numId w:val="4"/>
              </w:numPr>
              <w:spacing w:after="0" w:line="240" w:lineRule="auto"/>
              <w:rPr>
                <w:rFonts w:ascii="Century Gothic" w:eastAsia="Times New Roman" w:hAnsi="Century Gothic" w:cs="Times New Roman"/>
                <w:color w:val="595959"/>
                <w:kern w:val="0"/>
                <w:sz w:val="22"/>
                <w:szCs w:val="22"/>
                <w:lang w:val="en-AU"/>
                <w14:ligatures w14:val="none"/>
              </w:rPr>
            </w:pPr>
            <w:r w:rsidRPr="00ED45D1">
              <w:rPr>
                <w:rFonts w:ascii="Century Gothic" w:eastAsia="Times New Roman" w:hAnsi="Century Gothic" w:cs="Times New Roman"/>
                <w:color w:val="595959"/>
                <w:kern w:val="0"/>
                <w:sz w:val="22"/>
                <w:szCs w:val="22"/>
                <w:lang w:val="en-AU"/>
                <w14:ligatures w14:val="none"/>
              </w:rPr>
              <w:t>Curriculum Vitae (CVs) for all proposed key personnel, highlighting their relevant qualifications, experience, and specific roles on this project.</w:t>
            </w:r>
          </w:p>
          <w:p w14:paraId="2F3DEB87" w14:textId="77777777" w:rsidR="00ED45D1" w:rsidRPr="00ED45D1" w:rsidRDefault="00ED45D1" w:rsidP="00ED45D1">
            <w:pPr>
              <w:numPr>
                <w:ilvl w:val="1"/>
                <w:numId w:val="4"/>
              </w:numPr>
              <w:spacing w:after="0" w:line="240" w:lineRule="auto"/>
              <w:rPr>
                <w:rFonts w:ascii="Century Gothic" w:eastAsia="Times New Roman" w:hAnsi="Century Gothic" w:cs="Times New Roman"/>
                <w:color w:val="595959"/>
                <w:kern w:val="0"/>
                <w:sz w:val="22"/>
                <w:szCs w:val="22"/>
                <w:lang w:val="en-AU"/>
                <w14:ligatures w14:val="none"/>
              </w:rPr>
            </w:pPr>
            <w:r w:rsidRPr="00ED45D1">
              <w:rPr>
                <w:rFonts w:ascii="Century Gothic" w:eastAsia="Times New Roman" w:hAnsi="Century Gothic" w:cs="Times New Roman"/>
                <w:color w:val="595959"/>
                <w:kern w:val="0"/>
                <w:sz w:val="22"/>
                <w:szCs w:val="22"/>
                <w:lang w:val="en-AU"/>
                <w14:ligatures w14:val="none"/>
              </w:rPr>
              <w:t>A clear statement of the availability and proposed time commitment of each team member for the project duration.</w:t>
            </w:r>
          </w:p>
          <w:p w14:paraId="75817647" w14:textId="77777777" w:rsidR="00ED45D1" w:rsidRPr="00ED45D1" w:rsidRDefault="00ED45D1" w:rsidP="00ED45D1">
            <w:pPr>
              <w:numPr>
                <w:ilvl w:val="1"/>
                <w:numId w:val="4"/>
              </w:numPr>
              <w:spacing w:after="0" w:line="240" w:lineRule="auto"/>
              <w:rPr>
                <w:rFonts w:ascii="Century Gothic" w:eastAsia="Times New Roman" w:hAnsi="Century Gothic" w:cs="Times New Roman"/>
                <w:color w:val="595959"/>
                <w:kern w:val="0"/>
                <w:sz w:val="22"/>
                <w:szCs w:val="22"/>
                <w:lang w:val="en-AU"/>
                <w14:ligatures w14:val="none"/>
              </w:rPr>
            </w:pPr>
            <w:r w:rsidRPr="00ED45D1">
              <w:rPr>
                <w:rFonts w:ascii="Century Gothic" w:eastAsia="Times New Roman" w:hAnsi="Century Gothic" w:cs="Times New Roman"/>
                <w:color w:val="595959"/>
                <w:kern w:val="0"/>
                <w:sz w:val="22"/>
                <w:szCs w:val="22"/>
                <w:lang w:val="en-AU"/>
                <w14:ligatures w14:val="none"/>
              </w:rPr>
              <w:t>An organisational chart for your proposed project team, outlining reporting lines and responsibilities.</w:t>
            </w:r>
          </w:p>
          <w:p w14:paraId="02A372A4" w14:textId="77777777" w:rsidR="00ED45D1" w:rsidRPr="00ED45D1" w:rsidRDefault="00ED45D1" w:rsidP="00ED45D1">
            <w:pPr>
              <w:numPr>
                <w:ilvl w:val="0"/>
                <w:numId w:val="4"/>
              </w:numPr>
              <w:spacing w:after="0" w:line="240" w:lineRule="auto"/>
              <w:rPr>
                <w:rFonts w:ascii="Century Gothic" w:eastAsia="Times New Roman" w:hAnsi="Century Gothic" w:cs="Times New Roman"/>
                <w:color w:val="595959"/>
                <w:kern w:val="0"/>
                <w:sz w:val="22"/>
                <w:szCs w:val="22"/>
                <w:lang w:val="en-AU"/>
                <w14:ligatures w14:val="none"/>
              </w:rPr>
            </w:pPr>
            <w:r w:rsidRPr="00ED45D1">
              <w:rPr>
                <w:rFonts w:ascii="Century Gothic" w:eastAsia="Times New Roman" w:hAnsi="Century Gothic" w:cs="Times New Roman"/>
                <w:b/>
                <w:bCs/>
                <w:color w:val="595959"/>
                <w:kern w:val="0"/>
                <w:sz w:val="22"/>
                <w:szCs w:val="22"/>
                <w:lang w:val="en-AU"/>
                <w14:ligatures w14:val="none"/>
              </w:rPr>
              <w:t>Financial Proposal:</w:t>
            </w:r>
            <w:r w:rsidRPr="00ED45D1">
              <w:rPr>
                <w:rFonts w:ascii="Century Gothic" w:eastAsia="Times New Roman" w:hAnsi="Century Gothic" w:cs="Times New Roman"/>
                <w:color w:val="595959"/>
                <w:kern w:val="0"/>
                <w:sz w:val="22"/>
                <w:szCs w:val="22"/>
                <w:lang w:val="en-AU"/>
                <w14:ligatures w14:val="none"/>
              </w:rPr>
              <w:t xml:space="preserve"> </w:t>
            </w:r>
          </w:p>
          <w:p w14:paraId="4D2685DC" w14:textId="73E29449" w:rsidR="0040176A" w:rsidRDefault="0040176A" w:rsidP="00ED45D1">
            <w:pPr>
              <w:numPr>
                <w:ilvl w:val="1"/>
                <w:numId w:val="4"/>
              </w:numPr>
              <w:spacing w:after="0" w:line="240" w:lineRule="auto"/>
              <w:rPr>
                <w:rFonts w:ascii="Century Gothic" w:eastAsia="Times New Roman" w:hAnsi="Century Gothic" w:cs="Times New Roman"/>
                <w:color w:val="595959"/>
                <w:kern w:val="0"/>
                <w:sz w:val="22"/>
                <w:szCs w:val="22"/>
                <w:lang w:val="en-AU"/>
                <w14:ligatures w14:val="none"/>
              </w:rPr>
            </w:pPr>
            <w:r>
              <w:rPr>
                <w:rFonts w:ascii="Century Gothic" w:eastAsia="Times New Roman" w:hAnsi="Century Gothic" w:cs="Times New Roman"/>
                <w:color w:val="595959"/>
                <w:kern w:val="0"/>
                <w:sz w:val="22"/>
                <w:szCs w:val="22"/>
                <w:lang w:val="en-AU"/>
                <w14:ligatures w14:val="none"/>
              </w:rPr>
              <w:t>A breakdown of the cost of the proposal</w:t>
            </w:r>
          </w:p>
          <w:p w14:paraId="490D1581" w14:textId="0325687F" w:rsidR="00ED45D1" w:rsidRPr="00ED45D1" w:rsidRDefault="00ED45D1" w:rsidP="00ED45D1">
            <w:pPr>
              <w:numPr>
                <w:ilvl w:val="1"/>
                <w:numId w:val="4"/>
              </w:numPr>
              <w:spacing w:after="0" w:line="240" w:lineRule="auto"/>
              <w:rPr>
                <w:rFonts w:ascii="Century Gothic" w:eastAsia="Times New Roman" w:hAnsi="Century Gothic" w:cs="Times New Roman"/>
                <w:color w:val="595959"/>
                <w:kern w:val="0"/>
                <w:sz w:val="22"/>
                <w:szCs w:val="22"/>
                <w:lang w:val="en-AU"/>
                <w14:ligatures w14:val="none"/>
              </w:rPr>
            </w:pPr>
            <w:r w:rsidRPr="00ED45D1">
              <w:rPr>
                <w:rFonts w:ascii="Century Gothic" w:eastAsia="Times New Roman" w:hAnsi="Century Gothic" w:cs="Times New Roman"/>
                <w:color w:val="595959"/>
                <w:kern w:val="0"/>
                <w:sz w:val="22"/>
                <w:szCs w:val="22"/>
                <w:lang w:val="en-AU"/>
                <w14:ligatures w14:val="none"/>
              </w:rPr>
              <w:lastRenderedPageBreak/>
              <w:t>Clearly state your preferred payment terms.</w:t>
            </w:r>
          </w:p>
          <w:p w14:paraId="15FEDB05" w14:textId="77777777" w:rsidR="00ED45D1" w:rsidRPr="00ED45D1" w:rsidRDefault="00ED45D1" w:rsidP="00ED45D1">
            <w:pPr>
              <w:numPr>
                <w:ilvl w:val="1"/>
                <w:numId w:val="4"/>
              </w:numPr>
              <w:spacing w:after="0" w:line="240" w:lineRule="auto"/>
              <w:rPr>
                <w:rFonts w:ascii="Century Gothic" w:eastAsia="Times New Roman" w:hAnsi="Century Gothic" w:cs="Times New Roman"/>
                <w:color w:val="595959"/>
                <w:kern w:val="0"/>
                <w:sz w:val="22"/>
                <w:szCs w:val="22"/>
                <w:lang w:val="en-AU"/>
                <w14:ligatures w14:val="none"/>
              </w:rPr>
            </w:pPr>
            <w:r w:rsidRPr="00ED45D1">
              <w:rPr>
                <w:rFonts w:ascii="Century Gothic" w:eastAsia="Times New Roman" w:hAnsi="Century Gothic" w:cs="Times New Roman"/>
                <w:color w:val="595959"/>
                <w:kern w:val="0"/>
                <w:sz w:val="22"/>
                <w:szCs w:val="22"/>
                <w:lang w:val="en-AU"/>
                <w14:ligatures w14:val="none"/>
              </w:rPr>
              <w:t>Indicate any potential for volume discounts or alternative pricing structures.</w:t>
            </w:r>
          </w:p>
          <w:p w14:paraId="6D250A88" w14:textId="70338294" w:rsidR="00ED45D1" w:rsidRPr="00ED45D1" w:rsidRDefault="00ED45D1" w:rsidP="00ED45D1">
            <w:pPr>
              <w:numPr>
                <w:ilvl w:val="0"/>
                <w:numId w:val="4"/>
              </w:numPr>
              <w:spacing w:after="0" w:line="240" w:lineRule="auto"/>
              <w:rPr>
                <w:rFonts w:ascii="Century Gothic" w:eastAsia="Times New Roman" w:hAnsi="Century Gothic" w:cs="Times New Roman"/>
                <w:color w:val="595959"/>
                <w:kern w:val="0"/>
                <w:sz w:val="22"/>
                <w:szCs w:val="22"/>
                <w:lang w:val="en-AU"/>
                <w14:ligatures w14:val="none"/>
              </w:rPr>
            </w:pPr>
            <w:r w:rsidRPr="00ED45D1">
              <w:rPr>
                <w:rFonts w:ascii="Century Gothic" w:eastAsia="Times New Roman" w:hAnsi="Century Gothic" w:cs="Times New Roman"/>
                <w:b/>
                <w:bCs/>
                <w:color w:val="595959"/>
                <w:kern w:val="0"/>
                <w:sz w:val="22"/>
                <w:szCs w:val="22"/>
                <w:lang w:val="en-AU"/>
                <w14:ligatures w14:val="none"/>
              </w:rPr>
              <w:t>Declaration:</w:t>
            </w:r>
            <w:r w:rsidRPr="00ED45D1">
              <w:rPr>
                <w:rFonts w:ascii="Century Gothic" w:eastAsia="Times New Roman" w:hAnsi="Century Gothic" w:cs="Times New Roman"/>
                <w:color w:val="595959"/>
                <w:kern w:val="0"/>
                <w:sz w:val="22"/>
                <w:szCs w:val="22"/>
                <w:lang w:val="en-AU"/>
                <w14:ligatures w14:val="none"/>
              </w:rPr>
              <w:t xml:space="preserve"> A signed declaration confirming that all information provided in the quote is accurate and that </w:t>
            </w:r>
            <w:r w:rsidR="0040176A">
              <w:rPr>
                <w:rFonts w:ascii="Century Gothic" w:eastAsia="Times New Roman" w:hAnsi="Century Gothic" w:cs="Times New Roman"/>
                <w:color w:val="595959"/>
                <w:kern w:val="0"/>
                <w:sz w:val="22"/>
                <w:szCs w:val="22"/>
                <w:lang w:val="en-AU"/>
                <w14:ligatures w14:val="none"/>
              </w:rPr>
              <w:t>you</w:t>
            </w:r>
            <w:r w:rsidRPr="00ED45D1">
              <w:rPr>
                <w:rFonts w:ascii="Century Gothic" w:eastAsia="Times New Roman" w:hAnsi="Century Gothic" w:cs="Times New Roman"/>
                <w:color w:val="595959"/>
                <w:kern w:val="0"/>
                <w:sz w:val="22"/>
                <w:szCs w:val="22"/>
                <w:lang w:val="en-AU"/>
                <w14:ligatures w14:val="none"/>
              </w:rPr>
              <w:t xml:space="preserve"> agree to the terms and conditions outlined in this RFQ.</w:t>
            </w:r>
          </w:p>
          <w:p w14:paraId="4111FAB1" w14:textId="77777777" w:rsidR="00ED45D1" w:rsidRPr="00ED45D1" w:rsidRDefault="00ED45D1" w:rsidP="00ED45D1">
            <w:pPr>
              <w:spacing w:after="0" w:line="240" w:lineRule="auto"/>
              <w:rPr>
                <w:rFonts w:ascii="Century Gothic" w:eastAsia="Times New Roman" w:hAnsi="Century Gothic" w:cs="Times New Roman"/>
                <w:color w:val="595959"/>
                <w:kern w:val="0"/>
                <w:sz w:val="22"/>
                <w:szCs w:val="22"/>
                <w:lang w:val="en-AU"/>
                <w14:ligatures w14:val="none"/>
              </w:rPr>
            </w:pPr>
            <w:r w:rsidRPr="00ED45D1">
              <w:rPr>
                <w:rFonts w:ascii="Century Gothic" w:eastAsia="Times New Roman" w:hAnsi="Century Gothic" w:cs="Times New Roman"/>
                <w:b/>
                <w:bCs/>
                <w:color w:val="595959"/>
                <w:kern w:val="0"/>
                <w:sz w:val="22"/>
                <w:szCs w:val="22"/>
                <w:lang w:val="en-AU"/>
                <w14:ligatures w14:val="none"/>
              </w:rPr>
              <w:t>4. Questions and Clarifications:</w:t>
            </w:r>
          </w:p>
          <w:p w14:paraId="69CB38BB" w14:textId="653ACF08" w:rsidR="00ED45D1" w:rsidRPr="00ED45D1" w:rsidRDefault="00ED45D1" w:rsidP="00ED45D1">
            <w:pPr>
              <w:numPr>
                <w:ilvl w:val="0"/>
                <w:numId w:val="5"/>
              </w:numPr>
              <w:spacing w:after="0" w:line="240" w:lineRule="auto"/>
              <w:rPr>
                <w:rFonts w:ascii="Century Gothic" w:eastAsia="Times New Roman" w:hAnsi="Century Gothic" w:cs="Times New Roman"/>
                <w:color w:val="595959"/>
                <w:kern w:val="0"/>
                <w:sz w:val="22"/>
                <w:szCs w:val="22"/>
                <w:lang w:val="en-AU"/>
                <w14:ligatures w14:val="none"/>
              </w:rPr>
            </w:pPr>
            <w:r w:rsidRPr="00ED45D1">
              <w:rPr>
                <w:rFonts w:ascii="Century Gothic" w:eastAsia="Times New Roman" w:hAnsi="Century Gothic" w:cs="Times New Roman"/>
                <w:color w:val="595959"/>
                <w:kern w:val="0"/>
                <w:sz w:val="22"/>
                <w:szCs w:val="22"/>
                <w:lang w:val="en-AU"/>
                <w14:ligatures w14:val="none"/>
              </w:rPr>
              <w:t xml:space="preserve">All questions regarding this RFQ must be submitted in writing via email to </w:t>
            </w:r>
            <w:hyperlink r:id="rId9" w:history="1">
              <w:r w:rsidR="008B704E" w:rsidRPr="001E5F5B">
                <w:rPr>
                  <w:rStyle w:val="Hyperlink"/>
                  <w:rFonts w:ascii="Century Gothic" w:eastAsia="Times New Roman" w:hAnsi="Century Gothic" w:cs="Times New Roman"/>
                  <w:kern w:val="0"/>
                  <w:sz w:val="22"/>
                  <w:szCs w:val="22"/>
                  <w:lang w:val="en-AU"/>
                  <w14:ligatures w14:val="none"/>
                </w:rPr>
                <w:t>c</w:t>
              </w:r>
              <w:r w:rsidR="008B704E" w:rsidRPr="001E5F5B">
                <w:rPr>
                  <w:rStyle w:val="Hyperlink"/>
                </w:rPr>
                <w:t>eo</w:t>
              </w:r>
              <w:r w:rsidR="008B704E" w:rsidRPr="001E5F5B">
                <w:rPr>
                  <w:rStyle w:val="Hyperlink"/>
                  <w:rFonts w:ascii="Century Gothic" w:eastAsia="Times New Roman" w:hAnsi="Century Gothic" w:cs="Times New Roman"/>
                  <w:kern w:val="0"/>
                  <w:sz w:val="22"/>
                  <w:szCs w:val="22"/>
                  <w:lang w:val="en-AU"/>
                  <w14:ligatures w14:val="none"/>
                </w:rPr>
                <w:t>@emergesupport.org.au</w:t>
              </w:r>
            </w:hyperlink>
            <w:r w:rsidR="0040176A">
              <w:rPr>
                <w:rFonts w:ascii="Century Gothic" w:eastAsia="Times New Roman" w:hAnsi="Century Gothic" w:cs="Times New Roman"/>
                <w:color w:val="595959"/>
                <w:kern w:val="0"/>
                <w:sz w:val="22"/>
                <w:szCs w:val="22"/>
                <w:lang w:val="en-AU"/>
                <w14:ligatures w14:val="none"/>
              </w:rPr>
              <w:t xml:space="preserve"> </w:t>
            </w:r>
            <w:r w:rsidRPr="00ED45D1">
              <w:rPr>
                <w:rFonts w:ascii="Century Gothic" w:eastAsia="Times New Roman" w:hAnsi="Century Gothic" w:cs="Times New Roman"/>
                <w:color w:val="595959"/>
                <w:kern w:val="0"/>
                <w:sz w:val="22"/>
                <w:szCs w:val="22"/>
                <w:lang w:val="en-AU"/>
                <w14:ligatures w14:val="none"/>
              </w:rPr>
              <w:t xml:space="preserve">by </w:t>
            </w:r>
            <w:r w:rsidR="009900C3">
              <w:rPr>
                <w:rFonts w:ascii="Century Gothic" w:eastAsia="Times New Roman" w:hAnsi="Century Gothic" w:cs="Times New Roman"/>
                <w:color w:val="595959"/>
                <w:kern w:val="0"/>
                <w:sz w:val="22"/>
                <w:szCs w:val="22"/>
                <w:lang w:val="en-AU"/>
                <w14:ligatures w14:val="none"/>
              </w:rPr>
              <w:t>20</w:t>
            </w:r>
            <w:r w:rsidR="009900C3" w:rsidRPr="009900C3">
              <w:rPr>
                <w:rFonts w:ascii="Century Gothic" w:eastAsia="Times New Roman" w:hAnsi="Century Gothic" w:cs="Times New Roman"/>
                <w:color w:val="595959"/>
                <w:kern w:val="0"/>
                <w:sz w:val="22"/>
                <w:szCs w:val="22"/>
                <w:vertAlign w:val="superscript"/>
                <w:lang w:val="en-AU"/>
                <w14:ligatures w14:val="none"/>
              </w:rPr>
              <w:t>th</w:t>
            </w:r>
            <w:r w:rsidR="009900C3">
              <w:rPr>
                <w:rFonts w:ascii="Century Gothic" w:eastAsia="Times New Roman" w:hAnsi="Century Gothic" w:cs="Times New Roman"/>
                <w:color w:val="595959"/>
                <w:kern w:val="0"/>
                <w:sz w:val="22"/>
                <w:szCs w:val="22"/>
                <w:lang w:val="en-AU"/>
                <w14:ligatures w14:val="none"/>
              </w:rPr>
              <w:t xml:space="preserve"> April 2026.</w:t>
            </w:r>
            <w:r w:rsidR="0040176A">
              <w:rPr>
                <w:rFonts w:ascii="Century Gothic" w:eastAsia="Times New Roman" w:hAnsi="Century Gothic" w:cs="Times New Roman"/>
                <w:color w:val="595959"/>
                <w:kern w:val="0"/>
                <w:sz w:val="22"/>
                <w:szCs w:val="22"/>
                <w:lang w:val="en-AU"/>
                <w14:ligatures w14:val="none"/>
              </w:rPr>
              <w:t xml:space="preserve"> </w:t>
            </w:r>
          </w:p>
          <w:p w14:paraId="344C555F" w14:textId="77777777" w:rsidR="00ED45D1" w:rsidRPr="00ED45D1" w:rsidRDefault="00ED45D1" w:rsidP="00ED45D1">
            <w:pPr>
              <w:numPr>
                <w:ilvl w:val="0"/>
                <w:numId w:val="5"/>
              </w:numPr>
              <w:spacing w:after="0" w:line="240" w:lineRule="auto"/>
              <w:rPr>
                <w:rFonts w:ascii="Century Gothic" w:eastAsia="Times New Roman" w:hAnsi="Century Gothic" w:cs="Times New Roman"/>
                <w:color w:val="595959"/>
                <w:kern w:val="0"/>
                <w:sz w:val="22"/>
                <w:szCs w:val="22"/>
                <w:lang w:val="en-AU"/>
                <w14:ligatures w14:val="none"/>
              </w:rPr>
            </w:pPr>
            <w:r w:rsidRPr="00ED45D1">
              <w:rPr>
                <w:rFonts w:ascii="Century Gothic" w:eastAsia="Times New Roman" w:hAnsi="Century Gothic" w:cs="Times New Roman"/>
                <w:color w:val="595959"/>
                <w:kern w:val="0"/>
                <w:sz w:val="22"/>
                <w:szCs w:val="22"/>
                <w:lang w:val="en-AU"/>
                <w14:ligatures w14:val="none"/>
              </w:rPr>
              <w:t>All questions and Emerge's responses will be shared with all prospective tenderers to ensure fairness and transparency (anonymised where appropriate).</w:t>
            </w:r>
          </w:p>
          <w:p w14:paraId="6F73E584" w14:textId="2980B215" w:rsidR="00ED45D1" w:rsidRPr="00ED45D1" w:rsidRDefault="00ED45D1" w:rsidP="00ED45D1">
            <w:pPr>
              <w:spacing w:after="0" w:line="240" w:lineRule="auto"/>
              <w:rPr>
                <w:rFonts w:ascii="Century Gothic" w:eastAsia="Times New Roman" w:hAnsi="Century Gothic" w:cs="Times New Roman"/>
                <w:color w:val="595959"/>
                <w:kern w:val="0"/>
                <w:sz w:val="22"/>
                <w:szCs w:val="22"/>
                <w:lang w:val="en-AU"/>
                <w14:ligatures w14:val="none"/>
              </w:rPr>
            </w:pPr>
            <w:r w:rsidRPr="00ED45D1">
              <w:rPr>
                <w:rFonts w:ascii="Century Gothic" w:eastAsia="Times New Roman" w:hAnsi="Century Gothic" w:cs="Times New Roman"/>
                <w:b/>
                <w:bCs/>
                <w:color w:val="595959"/>
                <w:kern w:val="0"/>
                <w:sz w:val="22"/>
                <w:szCs w:val="22"/>
                <w:lang w:val="en-AU"/>
                <w14:ligatures w14:val="none"/>
              </w:rPr>
              <w:t>5. Quote Validity:</w:t>
            </w:r>
            <w:r w:rsidRPr="00ED45D1">
              <w:rPr>
                <w:rFonts w:ascii="Century Gothic" w:eastAsia="Times New Roman" w:hAnsi="Century Gothic" w:cs="Times New Roman"/>
                <w:color w:val="595959"/>
                <w:kern w:val="0"/>
                <w:sz w:val="22"/>
                <w:szCs w:val="22"/>
                <w:lang w:val="en-AU"/>
                <w14:ligatures w14:val="none"/>
              </w:rPr>
              <w:t xml:space="preserve"> Quotes must remain valid for acceptance for a minimum of </w:t>
            </w:r>
            <w:r w:rsidR="0040176A">
              <w:rPr>
                <w:rFonts w:ascii="Century Gothic" w:eastAsia="Times New Roman" w:hAnsi="Century Gothic" w:cs="Times New Roman"/>
                <w:b/>
                <w:bCs/>
                <w:color w:val="595959"/>
                <w:kern w:val="0"/>
                <w:sz w:val="22"/>
                <w:szCs w:val="22"/>
                <w:lang w:val="en-AU"/>
                <w14:ligatures w14:val="none"/>
              </w:rPr>
              <w:t>60</w:t>
            </w:r>
            <w:r w:rsidRPr="00ED45D1">
              <w:rPr>
                <w:rFonts w:ascii="Century Gothic" w:eastAsia="Times New Roman" w:hAnsi="Century Gothic" w:cs="Times New Roman"/>
                <w:b/>
                <w:bCs/>
                <w:color w:val="595959"/>
                <w:kern w:val="0"/>
                <w:sz w:val="22"/>
                <w:szCs w:val="22"/>
                <w:lang w:val="en-AU"/>
                <w14:ligatures w14:val="none"/>
              </w:rPr>
              <w:t xml:space="preserve"> days</w:t>
            </w:r>
            <w:r w:rsidRPr="00ED45D1">
              <w:rPr>
                <w:rFonts w:ascii="Century Gothic" w:eastAsia="Times New Roman" w:hAnsi="Century Gothic" w:cs="Times New Roman"/>
                <w:color w:val="595959"/>
                <w:kern w:val="0"/>
                <w:sz w:val="22"/>
                <w:szCs w:val="22"/>
                <w:lang w:val="en-AU"/>
                <w14:ligatures w14:val="none"/>
              </w:rPr>
              <w:t xml:space="preserve"> from the submission deadline.</w:t>
            </w:r>
          </w:p>
          <w:p w14:paraId="4C38E825" w14:textId="77777777" w:rsidR="00ED45D1" w:rsidRPr="00ED45D1" w:rsidRDefault="00ED45D1" w:rsidP="00ED45D1">
            <w:pPr>
              <w:spacing w:after="0" w:line="240" w:lineRule="auto"/>
              <w:rPr>
                <w:rFonts w:ascii="Century Gothic" w:eastAsia="Times New Roman" w:hAnsi="Century Gothic" w:cs="Times New Roman"/>
                <w:color w:val="595959"/>
                <w:kern w:val="0"/>
                <w:sz w:val="22"/>
                <w:szCs w:val="22"/>
                <w:lang w:val="en-AU"/>
                <w14:ligatures w14:val="none"/>
              </w:rPr>
            </w:pPr>
            <w:r w:rsidRPr="00ED45D1">
              <w:rPr>
                <w:rFonts w:ascii="Century Gothic" w:eastAsia="Times New Roman" w:hAnsi="Century Gothic" w:cs="Times New Roman"/>
                <w:b/>
                <w:bCs/>
                <w:color w:val="595959"/>
                <w:kern w:val="0"/>
                <w:sz w:val="22"/>
                <w:szCs w:val="22"/>
                <w:lang w:val="en-AU"/>
                <w14:ligatures w14:val="none"/>
              </w:rPr>
              <w:t>6. Emerge's Rights:</w:t>
            </w:r>
            <w:r w:rsidRPr="00ED45D1">
              <w:rPr>
                <w:rFonts w:ascii="Century Gothic" w:eastAsia="Times New Roman" w:hAnsi="Century Gothic" w:cs="Times New Roman"/>
                <w:color w:val="595959"/>
                <w:kern w:val="0"/>
                <w:sz w:val="22"/>
                <w:szCs w:val="22"/>
                <w:lang w:val="en-AU"/>
                <w14:ligatures w14:val="none"/>
              </w:rPr>
              <w:t xml:space="preserve"> Emerge reserves the right to:</w:t>
            </w:r>
          </w:p>
          <w:p w14:paraId="3E2EC28F" w14:textId="77777777" w:rsidR="00ED45D1" w:rsidRPr="00ED45D1" w:rsidRDefault="00ED45D1" w:rsidP="00ED45D1">
            <w:pPr>
              <w:numPr>
                <w:ilvl w:val="0"/>
                <w:numId w:val="6"/>
              </w:numPr>
              <w:spacing w:after="0" w:line="240" w:lineRule="auto"/>
              <w:rPr>
                <w:rFonts w:ascii="Century Gothic" w:eastAsia="Times New Roman" w:hAnsi="Century Gothic" w:cs="Times New Roman"/>
                <w:color w:val="595959"/>
                <w:kern w:val="0"/>
                <w:sz w:val="22"/>
                <w:szCs w:val="22"/>
                <w:lang w:val="en-AU"/>
                <w14:ligatures w14:val="none"/>
              </w:rPr>
            </w:pPr>
            <w:r w:rsidRPr="00ED45D1">
              <w:rPr>
                <w:rFonts w:ascii="Century Gothic" w:eastAsia="Times New Roman" w:hAnsi="Century Gothic" w:cs="Times New Roman"/>
                <w:color w:val="595959"/>
                <w:kern w:val="0"/>
                <w:sz w:val="22"/>
                <w:szCs w:val="22"/>
                <w:lang w:val="en-AU"/>
                <w14:ligatures w14:val="none"/>
              </w:rPr>
              <w:t>Accept or reject any or all quotes received.</w:t>
            </w:r>
          </w:p>
          <w:p w14:paraId="22EAD01A" w14:textId="77777777" w:rsidR="00ED45D1" w:rsidRPr="00ED45D1" w:rsidRDefault="00ED45D1" w:rsidP="00ED45D1">
            <w:pPr>
              <w:numPr>
                <w:ilvl w:val="0"/>
                <w:numId w:val="6"/>
              </w:numPr>
              <w:spacing w:after="0" w:line="240" w:lineRule="auto"/>
              <w:rPr>
                <w:rFonts w:ascii="Century Gothic" w:eastAsia="Times New Roman" w:hAnsi="Century Gothic" w:cs="Times New Roman"/>
                <w:color w:val="595959"/>
                <w:kern w:val="0"/>
                <w:sz w:val="22"/>
                <w:szCs w:val="22"/>
                <w:lang w:val="en-AU"/>
                <w14:ligatures w14:val="none"/>
              </w:rPr>
            </w:pPr>
            <w:r w:rsidRPr="00ED45D1">
              <w:rPr>
                <w:rFonts w:ascii="Century Gothic" w:eastAsia="Times New Roman" w:hAnsi="Century Gothic" w:cs="Times New Roman"/>
                <w:color w:val="595959"/>
                <w:kern w:val="0"/>
                <w:sz w:val="22"/>
                <w:szCs w:val="22"/>
                <w:lang w:val="en-AU"/>
                <w14:ligatures w14:val="none"/>
              </w:rPr>
              <w:t>Negotiate with one or more tenderers.</w:t>
            </w:r>
          </w:p>
          <w:p w14:paraId="253E3B5B" w14:textId="77777777" w:rsidR="00ED45D1" w:rsidRPr="00ED45D1" w:rsidRDefault="00ED45D1" w:rsidP="00ED45D1">
            <w:pPr>
              <w:numPr>
                <w:ilvl w:val="0"/>
                <w:numId w:val="6"/>
              </w:numPr>
              <w:spacing w:after="0" w:line="240" w:lineRule="auto"/>
              <w:rPr>
                <w:rFonts w:ascii="Century Gothic" w:eastAsia="Times New Roman" w:hAnsi="Century Gothic" w:cs="Times New Roman"/>
                <w:color w:val="595959"/>
                <w:kern w:val="0"/>
                <w:sz w:val="22"/>
                <w:szCs w:val="22"/>
                <w:lang w:val="en-AU"/>
                <w14:ligatures w14:val="none"/>
              </w:rPr>
            </w:pPr>
            <w:r w:rsidRPr="00ED45D1">
              <w:rPr>
                <w:rFonts w:ascii="Century Gothic" w:eastAsia="Times New Roman" w:hAnsi="Century Gothic" w:cs="Times New Roman"/>
                <w:color w:val="595959"/>
                <w:kern w:val="0"/>
                <w:sz w:val="22"/>
                <w:szCs w:val="22"/>
                <w:lang w:val="en-AU"/>
                <w14:ligatures w14:val="none"/>
              </w:rPr>
              <w:t>Request additional information or clarification from any tenderer.</w:t>
            </w:r>
          </w:p>
          <w:p w14:paraId="5F77D797" w14:textId="77777777" w:rsidR="00ED45D1" w:rsidRPr="00ED45D1" w:rsidRDefault="00ED45D1" w:rsidP="00ED45D1">
            <w:pPr>
              <w:numPr>
                <w:ilvl w:val="0"/>
                <w:numId w:val="6"/>
              </w:numPr>
              <w:spacing w:after="0" w:line="240" w:lineRule="auto"/>
              <w:rPr>
                <w:rFonts w:ascii="Century Gothic" w:eastAsia="Times New Roman" w:hAnsi="Century Gothic" w:cs="Times New Roman"/>
                <w:color w:val="595959"/>
                <w:kern w:val="0"/>
                <w:sz w:val="22"/>
                <w:szCs w:val="22"/>
                <w:lang w:val="en-AU"/>
                <w14:ligatures w14:val="none"/>
              </w:rPr>
            </w:pPr>
            <w:r w:rsidRPr="00ED45D1">
              <w:rPr>
                <w:rFonts w:ascii="Century Gothic" w:eastAsia="Times New Roman" w:hAnsi="Century Gothic" w:cs="Times New Roman"/>
                <w:color w:val="595959"/>
                <w:kern w:val="0"/>
                <w:sz w:val="22"/>
                <w:szCs w:val="22"/>
                <w:lang w:val="en-AU"/>
                <w14:ligatures w14:val="none"/>
              </w:rPr>
              <w:t>Award the contract in part or in full, or not at all.</w:t>
            </w:r>
          </w:p>
          <w:p w14:paraId="1396AB47" w14:textId="77777777" w:rsidR="00ED45D1" w:rsidRPr="00ED45D1" w:rsidRDefault="00ED45D1" w:rsidP="00ED45D1">
            <w:pPr>
              <w:numPr>
                <w:ilvl w:val="0"/>
                <w:numId w:val="6"/>
              </w:numPr>
              <w:spacing w:after="0" w:line="240" w:lineRule="auto"/>
              <w:rPr>
                <w:rFonts w:ascii="Century Gothic" w:eastAsia="Times New Roman" w:hAnsi="Century Gothic" w:cs="Times New Roman"/>
                <w:color w:val="595959"/>
                <w:kern w:val="0"/>
                <w:sz w:val="22"/>
                <w:szCs w:val="22"/>
                <w:lang w:val="en-AU"/>
                <w14:ligatures w14:val="none"/>
              </w:rPr>
            </w:pPr>
            <w:r w:rsidRPr="00ED45D1">
              <w:rPr>
                <w:rFonts w:ascii="Century Gothic" w:eastAsia="Times New Roman" w:hAnsi="Century Gothic" w:cs="Times New Roman"/>
                <w:color w:val="595959"/>
                <w:kern w:val="0"/>
                <w:sz w:val="22"/>
                <w:szCs w:val="22"/>
                <w:lang w:val="en-AU"/>
                <w14:ligatures w14:val="none"/>
              </w:rPr>
              <w:t>Withdraw this RFQ at any time.</w:t>
            </w:r>
          </w:p>
          <w:p w14:paraId="16357A18" w14:textId="77777777" w:rsidR="00ED45D1" w:rsidRPr="00ED45D1" w:rsidRDefault="00ED45D1" w:rsidP="00ED45D1">
            <w:pPr>
              <w:spacing w:after="0" w:line="240" w:lineRule="auto"/>
              <w:rPr>
                <w:rFonts w:ascii="Century Gothic" w:eastAsia="Times New Roman" w:hAnsi="Century Gothic" w:cs="Times New Roman"/>
                <w:color w:val="595959"/>
                <w:kern w:val="0"/>
                <w:sz w:val="22"/>
                <w:szCs w:val="22"/>
                <w:lang w:val="en-AU"/>
                <w14:ligatures w14:val="none"/>
              </w:rPr>
            </w:pPr>
            <w:r w:rsidRPr="00ED45D1">
              <w:rPr>
                <w:rFonts w:ascii="Century Gothic" w:eastAsia="Times New Roman" w:hAnsi="Century Gothic" w:cs="Times New Roman"/>
                <w:b/>
                <w:bCs/>
                <w:color w:val="595959"/>
                <w:kern w:val="0"/>
                <w:sz w:val="22"/>
                <w:szCs w:val="22"/>
                <w:lang w:val="en-AU"/>
                <w14:ligatures w14:val="none"/>
              </w:rPr>
              <w:t>7. Confidentiality:</w:t>
            </w:r>
            <w:r w:rsidRPr="00ED45D1">
              <w:rPr>
                <w:rFonts w:ascii="Century Gothic" w:eastAsia="Times New Roman" w:hAnsi="Century Gothic" w:cs="Times New Roman"/>
                <w:color w:val="595959"/>
                <w:kern w:val="0"/>
                <w:sz w:val="22"/>
                <w:szCs w:val="22"/>
                <w:lang w:val="en-AU"/>
                <w14:ligatures w14:val="none"/>
              </w:rPr>
              <w:t xml:space="preserve"> All information provided in response to this RFQ will be treated as confidential. Tenderers must also agree to maintain the confidentiality of all Emerge's proprietary information shared during the RFQ process.</w:t>
            </w:r>
          </w:p>
          <w:p w14:paraId="29BD7271" w14:textId="54F682E0" w:rsidR="00ED45D1" w:rsidRPr="005B1E61" w:rsidRDefault="00ED45D1" w:rsidP="008C18CF">
            <w:pPr>
              <w:spacing w:after="0" w:line="240" w:lineRule="auto"/>
              <w:rPr>
                <w:rFonts w:ascii="Century Gothic" w:eastAsia="Times New Roman" w:hAnsi="Century Gothic" w:cs="Times New Roman"/>
                <w:color w:val="595959"/>
                <w:kern w:val="0"/>
                <w:sz w:val="22"/>
                <w:szCs w:val="22"/>
                <w14:ligatures w14:val="none"/>
              </w:rPr>
            </w:pPr>
          </w:p>
        </w:tc>
      </w:tr>
    </w:tbl>
    <w:p w14:paraId="4DEB219F" w14:textId="77777777" w:rsidR="00ED45D1" w:rsidRDefault="00ED45D1" w:rsidP="00ED45D1">
      <w:pPr>
        <w:spacing w:after="0" w:line="240" w:lineRule="auto"/>
        <w:rPr>
          <w:rFonts w:ascii="Century Gothic" w:hAnsi="Century Gothic"/>
          <w:i/>
          <w:iCs/>
          <w:color w:val="595959" w:themeColor="text1" w:themeTint="A6"/>
        </w:rPr>
      </w:pPr>
    </w:p>
    <w:tbl>
      <w:tblPr>
        <w:tblW w:w="14220" w:type="dxa"/>
        <w:tblLook w:val="04A0" w:firstRow="1" w:lastRow="0" w:firstColumn="1" w:lastColumn="0" w:noHBand="0" w:noVBand="1"/>
      </w:tblPr>
      <w:tblGrid>
        <w:gridCol w:w="4987"/>
        <w:gridCol w:w="9233"/>
      </w:tblGrid>
      <w:tr w:rsidR="00ED45D1" w:rsidRPr="005B1E61" w14:paraId="4B2A7E1F" w14:textId="77777777" w:rsidTr="008C18CF">
        <w:trPr>
          <w:trHeight w:val="900"/>
        </w:trPr>
        <w:tc>
          <w:tcPr>
            <w:tcW w:w="14220" w:type="dxa"/>
            <w:gridSpan w:val="2"/>
            <w:tcBorders>
              <w:top w:val="nil"/>
              <w:left w:val="nil"/>
              <w:bottom w:val="nil"/>
              <w:right w:val="nil"/>
            </w:tcBorders>
            <w:noWrap/>
            <w:vAlign w:val="bottom"/>
            <w:hideMark/>
          </w:tcPr>
          <w:p w14:paraId="50759D90" w14:textId="77777777" w:rsidR="00ED45D1" w:rsidRPr="005B1E61" w:rsidRDefault="00ED45D1" w:rsidP="008C18CF">
            <w:pPr>
              <w:spacing w:after="0" w:line="240" w:lineRule="auto"/>
              <w:rPr>
                <w:rFonts w:ascii="Century Gothic" w:eastAsia="Times New Roman" w:hAnsi="Century Gothic" w:cs="Times New Roman"/>
                <w:color w:val="2F75B5"/>
                <w:kern w:val="0"/>
                <w:sz w:val="36"/>
                <w:szCs w:val="36"/>
                <w14:ligatures w14:val="none"/>
              </w:rPr>
            </w:pPr>
            <w:r w:rsidRPr="005B1E61">
              <w:rPr>
                <w:rFonts w:ascii="Century Gothic" w:eastAsia="Times New Roman" w:hAnsi="Century Gothic" w:cs="Times New Roman"/>
                <w:color w:val="2F75B5"/>
                <w:kern w:val="0"/>
                <w:sz w:val="36"/>
                <w:szCs w:val="36"/>
                <w14:ligatures w14:val="none"/>
              </w:rPr>
              <w:t>OFFEROR INFORMATION</w:t>
            </w:r>
          </w:p>
        </w:tc>
      </w:tr>
      <w:tr w:rsidR="00ED45D1" w:rsidRPr="005B1E61" w14:paraId="6CD15D53" w14:textId="77777777" w:rsidTr="008C18CF">
        <w:trPr>
          <w:trHeight w:val="345"/>
        </w:trPr>
        <w:tc>
          <w:tcPr>
            <w:tcW w:w="14220" w:type="dxa"/>
            <w:gridSpan w:val="2"/>
            <w:tcBorders>
              <w:top w:val="nil"/>
              <w:left w:val="nil"/>
              <w:bottom w:val="nil"/>
              <w:right w:val="nil"/>
            </w:tcBorders>
            <w:noWrap/>
            <w:vAlign w:val="bottom"/>
            <w:hideMark/>
          </w:tcPr>
          <w:p w14:paraId="383538D0" w14:textId="77777777" w:rsidR="00ED45D1" w:rsidRPr="005B1E61" w:rsidRDefault="00ED45D1" w:rsidP="008C18CF">
            <w:pPr>
              <w:spacing w:after="0" w:line="240" w:lineRule="auto"/>
              <w:rPr>
                <w:rFonts w:ascii="Century Gothic" w:eastAsia="Times New Roman" w:hAnsi="Century Gothic" w:cs="Times New Roman"/>
                <w:i/>
                <w:iCs/>
                <w:color w:val="000000"/>
                <w:kern w:val="0"/>
                <w:sz w:val="20"/>
                <w:szCs w:val="20"/>
                <w14:ligatures w14:val="none"/>
              </w:rPr>
            </w:pPr>
            <w:r w:rsidRPr="005B1E61">
              <w:rPr>
                <w:rFonts w:ascii="Century Gothic" w:eastAsia="Times New Roman" w:hAnsi="Century Gothic" w:cs="Times New Roman"/>
                <w:i/>
                <w:iCs/>
                <w:color w:val="000000"/>
                <w:kern w:val="0"/>
                <w:sz w:val="20"/>
                <w:szCs w:val="20"/>
                <w14:ligatures w14:val="none"/>
              </w:rPr>
              <w:t>Fields below are to be completed by the Offeror.</w:t>
            </w:r>
          </w:p>
        </w:tc>
      </w:tr>
      <w:tr w:rsidR="00ED45D1" w:rsidRPr="005B1E61" w14:paraId="53D81647" w14:textId="77777777" w:rsidTr="008C18CF">
        <w:trPr>
          <w:trHeight w:val="432"/>
        </w:trPr>
        <w:tc>
          <w:tcPr>
            <w:tcW w:w="4987"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36F62A38" w14:textId="77777777" w:rsidR="00ED45D1" w:rsidRPr="005B1E61" w:rsidRDefault="00ED45D1" w:rsidP="008C18CF">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OFFEROR NAME</w:t>
            </w:r>
          </w:p>
        </w:tc>
        <w:tc>
          <w:tcPr>
            <w:tcW w:w="9233" w:type="dxa"/>
            <w:tcBorders>
              <w:top w:val="single" w:sz="4" w:space="0" w:color="BFBFBF"/>
              <w:left w:val="nil"/>
              <w:bottom w:val="single" w:sz="4" w:space="0" w:color="BFBFBF"/>
              <w:right w:val="single" w:sz="4" w:space="0" w:color="BFBFBF"/>
            </w:tcBorders>
            <w:vAlign w:val="center"/>
            <w:hideMark/>
          </w:tcPr>
          <w:p w14:paraId="1CBE83EF" w14:textId="77777777" w:rsidR="00ED45D1" w:rsidRPr="005B1E61" w:rsidRDefault="00ED45D1" w:rsidP="008C18CF">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Name</w:t>
            </w:r>
          </w:p>
        </w:tc>
      </w:tr>
      <w:tr w:rsidR="00ED45D1" w:rsidRPr="005B1E61" w14:paraId="0E37EE86" w14:textId="77777777" w:rsidTr="008C18CF">
        <w:trPr>
          <w:trHeight w:val="432"/>
        </w:trPr>
        <w:tc>
          <w:tcPr>
            <w:tcW w:w="4987" w:type="dxa"/>
            <w:tcBorders>
              <w:top w:val="nil"/>
              <w:left w:val="single" w:sz="4" w:space="0" w:color="BFBFBF"/>
              <w:bottom w:val="single" w:sz="4" w:space="0" w:color="BFBFBF"/>
              <w:right w:val="single" w:sz="4" w:space="0" w:color="BFBFBF"/>
            </w:tcBorders>
            <w:shd w:val="clear" w:color="000000" w:fill="DDEBF7"/>
            <w:noWrap/>
            <w:vAlign w:val="center"/>
            <w:hideMark/>
          </w:tcPr>
          <w:p w14:paraId="23DB9350" w14:textId="77777777" w:rsidR="00ED45D1" w:rsidRPr="005B1E61" w:rsidRDefault="00ED45D1" w:rsidP="008C18CF">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POINT OF CONTACT (POC)</w:t>
            </w:r>
          </w:p>
        </w:tc>
        <w:tc>
          <w:tcPr>
            <w:tcW w:w="9233" w:type="dxa"/>
            <w:tcBorders>
              <w:top w:val="nil"/>
              <w:left w:val="nil"/>
              <w:bottom w:val="single" w:sz="4" w:space="0" w:color="BFBFBF"/>
              <w:right w:val="single" w:sz="4" w:space="0" w:color="BFBFBF"/>
            </w:tcBorders>
            <w:vAlign w:val="center"/>
            <w:hideMark/>
          </w:tcPr>
          <w:p w14:paraId="39AF1EA8" w14:textId="77777777" w:rsidR="00ED45D1" w:rsidRPr="005B1E61" w:rsidRDefault="00ED45D1" w:rsidP="008C18CF">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Name</w:t>
            </w:r>
          </w:p>
        </w:tc>
      </w:tr>
      <w:tr w:rsidR="00ED45D1" w:rsidRPr="005B1E61" w14:paraId="46AEF86B" w14:textId="77777777" w:rsidTr="008C18CF">
        <w:trPr>
          <w:trHeight w:val="432"/>
        </w:trPr>
        <w:tc>
          <w:tcPr>
            <w:tcW w:w="4987" w:type="dxa"/>
            <w:tcBorders>
              <w:top w:val="nil"/>
              <w:left w:val="single" w:sz="4" w:space="0" w:color="BFBFBF"/>
              <w:bottom w:val="single" w:sz="4" w:space="0" w:color="BFBFBF"/>
              <w:right w:val="single" w:sz="4" w:space="0" w:color="BFBFBF"/>
            </w:tcBorders>
            <w:shd w:val="clear" w:color="000000" w:fill="DDEBF7"/>
            <w:noWrap/>
            <w:vAlign w:val="center"/>
            <w:hideMark/>
          </w:tcPr>
          <w:p w14:paraId="12C635D7" w14:textId="77777777" w:rsidR="00ED45D1" w:rsidRPr="005B1E61" w:rsidRDefault="00ED45D1" w:rsidP="008C18CF">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POC EMAIL</w:t>
            </w:r>
          </w:p>
        </w:tc>
        <w:tc>
          <w:tcPr>
            <w:tcW w:w="9233" w:type="dxa"/>
            <w:tcBorders>
              <w:top w:val="nil"/>
              <w:left w:val="nil"/>
              <w:bottom w:val="single" w:sz="4" w:space="0" w:color="BFBFBF"/>
              <w:right w:val="single" w:sz="4" w:space="0" w:color="BFBFBF"/>
            </w:tcBorders>
            <w:vAlign w:val="center"/>
            <w:hideMark/>
          </w:tcPr>
          <w:p w14:paraId="590C448F" w14:textId="77777777" w:rsidR="00ED45D1" w:rsidRPr="005B1E61" w:rsidRDefault="00ED45D1" w:rsidP="008C18CF">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Email</w:t>
            </w:r>
          </w:p>
        </w:tc>
      </w:tr>
      <w:tr w:rsidR="00ED45D1" w:rsidRPr="005B1E61" w14:paraId="5761DD6B" w14:textId="77777777" w:rsidTr="008C18CF">
        <w:trPr>
          <w:trHeight w:val="432"/>
        </w:trPr>
        <w:tc>
          <w:tcPr>
            <w:tcW w:w="4987" w:type="dxa"/>
            <w:tcBorders>
              <w:top w:val="nil"/>
              <w:left w:val="single" w:sz="4" w:space="0" w:color="BFBFBF"/>
              <w:bottom w:val="single" w:sz="4" w:space="0" w:color="BFBFBF"/>
              <w:right w:val="single" w:sz="4" w:space="0" w:color="BFBFBF"/>
            </w:tcBorders>
            <w:shd w:val="clear" w:color="000000" w:fill="DDEBF7"/>
            <w:noWrap/>
            <w:vAlign w:val="center"/>
            <w:hideMark/>
          </w:tcPr>
          <w:p w14:paraId="417CEBE0" w14:textId="77777777" w:rsidR="00ED45D1" w:rsidRPr="005B1E61" w:rsidRDefault="00ED45D1" w:rsidP="008C18CF">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POC PHONE</w:t>
            </w:r>
          </w:p>
        </w:tc>
        <w:tc>
          <w:tcPr>
            <w:tcW w:w="9233" w:type="dxa"/>
            <w:tcBorders>
              <w:top w:val="nil"/>
              <w:left w:val="nil"/>
              <w:bottom w:val="single" w:sz="4" w:space="0" w:color="BFBFBF"/>
              <w:right w:val="single" w:sz="4" w:space="0" w:color="BFBFBF"/>
            </w:tcBorders>
            <w:vAlign w:val="center"/>
            <w:hideMark/>
          </w:tcPr>
          <w:p w14:paraId="7071C365" w14:textId="77777777" w:rsidR="00ED45D1" w:rsidRPr="005B1E61" w:rsidRDefault="00ED45D1" w:rsidP="008C18CF">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Phone</w:t>
            </w:r>
          </w:p>
        </w:tc>
      </w:tr>
      <w:tr w:rsidR="00ED45D1" w:rsidRPr="005B1E61" w14:paraId="531061E9" w14:textId="77777777" w:rsidTr="008C18CF">
        <w:trPr>
          <w:trHeight w:val="432"/>
        </w:trPr>
        <w:tc>
          <w:tcPr>
            <w:tcW w:w="4987" w:type="dxa"/>
            <w:tcBorders>
              <w:top w:val="nil"/>
              <w:left w:val="single" w:sz="4" w:space="0" w:color="BFBFBF"/>
              <w:bottom w:val="single" w:sz="4" w:space="0" w:color="BFBFBF"/>
              <w:right w:val="single" w:sz="4" w:space="0" w:color="BFBFBF"/>
            </w:tcBorders>
            <w:shd w:val="clear" w:color="000000" w:fill="DDEBF7"/>
            <w:noWrap/>
            <w:vAlign w:val="center"/>
            <w:hideMark/>
          </w:tcPr>
          <w:p w14:paraId="60784915" w14:textId="77777777" w:rsidR="00ED45D1" w:rsidRPr="005B1E61" w:rsidRDefault="00ED45D1" w:rsidP="008C18CF">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QUOTE VALIDITY PERIOD</w:t>
            </w:r>
          </w:p>
        </w:tc>
        <w:tc>
          <w:tcPr>
            <w:tcW w:w="9233" w:type="dxa"/>
            <w:tcBorders>
              <w:top w:val="nil"/>
              <w:left w:val="nil"/>
              <w:bottom w:val="single" w:sz="4" w:space="0" w:color="BFBFBF"/>
              <w:right w:val="single" w:sz="4" w:space="0" w:color="BFBFBF"/>
            </w:tcBorders>
            <w:vAlign w:val="center"/>
            <w:hideMark/>
          </w:tcPr>
          <w:p w14:paraId="01988419" w14:textId="77777777" w:rsidR="00ED45D1" w:rsidRPr="005B1E61" w:rsidRDefault="00ED45D1" w:rsidP="008C18CF">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Start Date - End Date (MM/DD/YY)</w:t>
            </w:r>
          </w:p>
        </w:tc>
      </w:tr>
      <w:tr w:rsidR="00ED45D1" w:rsidRPr="005B1E61" w14:paraId="36B85409" w14:textId="77777777" w:rsidTr="008C18CF">
        <w:trPr>
          <w:trHeight w:val="432"/>
        </w:trPr>
        <w:tc>
          <w:tcPr>
            <w:tcW w:w="4987" w:type="dxa"/>
            <w:tcBorders>
              <w:top w:val="nil"/>
              <w:left w:val="single" w:sz="4" w:space="0" w:color="BFBFBF"/>
              <w:bottom w:val="single" w:sz="4" w:space="0" w:color="BFBFBF"/>
              <w:right w:val="single" w:sz="4" w:space="0" w:color="BFBFBF"/>
            </w:tcBorders>
            <w:shd w:val="clear" w:color="000000" w:fill="DDEBF7"/>
            <w:noWrap/>
            <w:vAlign w:val="center"/>
            <w:hideMark/>
          </w:tcPr>
          <w:p w14:paraId="368915A4" w14:textId="77777777" w:rsidR="00ED45D1" w:rsidRPr="005B1E61" w:rsidRDefault="00ED45D1" w:rsidP="008C18CF">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TYPE OF FIRM</w:t>
            </w:r>
          </w:p>
        </w:tc>
        <w:tc>
          <w:tcPr>
            <w:tcW w:w="9233" w:type="dxa"/>
            <w:tcBorders>
              <w:top w:val="nil"/>
              <w:left w:val="nil"/>
              <w:bottom w:val="single" w:sz="4" w:space="0" w:color="BFBFBF"/>
              <w:right w:val="single" w:sz="4" w:space="0" w:color="BFBFBF"/>
            </w:tcBorders>
            <w:vAlign w:val="center"/>
            <w:hideMark/>
          </w:tcPr>
          <w:p w14:paraId="44100C65" w14:textId="77777777" w:rsidR="00ED45D1" w:rsidRPr="005B1E61" w:rsidRDefault="00ED45D1" w:rsidP="008C18CF">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Description</w:t>
            </w:r>
          </w:p>
        </w:tc>
      </w:tr>
      <w:tr w:rsidR="00ED45D1" w:rsidRPr="005B1E61" w14:paraId="7F266A16" w14:textId="77777777" w:rsidTr="008C18CF">
        <w:trPr>
          <w:trHeight w:val="432"/>
        </w:trPr>
        <w:tc>
          <w:tcPr>
            <w:tcW w:w="4987" w:type="dxa"/>
            <w:tcBorders>
              <w:top w:val="nil"/>
              <w:left w:val="single" w:sz="4" w:space="0" w:color="BFBFBF"/>
              <w:bottom w:val="single" w:sz="4" w:space="0" w:color="BFBFBF"/>
              <w:right w:val="single" w:sz="4" w:space="0" w:color="BFBFBF"/>
            </w:tcBorders>
            <w:shd w:val="clear" w:color="000000" w:fill="DDEBF7"/>
            <w:noWrap/>
            <w:vAlign w:val="center"/>
            <w:hideMark/>
          </w:tcPr>
          <w:p w14:paraId="587CB2D6" w14:textId="77777777" w:rsidR="00ED45D1" w:rsidRPr="005B1E61" w:rsidRDefault="00ED45D1" w:rsidP="008C18CF">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lastRenderedPageBreak/>
              <w:t>OTHER REQUIREMENT</w:t>
            </w:r>
          </w:p>
        </w:tc>
        <w:tc>
          <w:tcPr>
            <w:tcW w:w="9233" w:type="dxa"/>
            <w:tcBorders>
              <w:top w:val="nil"/>
              <w:left w:val="nil"/>
              <w:bottom w:val="single" w:sz="4" w:space="0" w:color="BFBFBF"/>
              <w:right w:val="single" w:sz="4" w:space="0" w:color="BFBFBF"/>
            </w:tcBorders>
            <w:vAlign w:val="center"/>
            <w:hideMark/>
          </w:tcPr>
          <w:p w14:paraId="42E5A637" w14:textId="77777777" w:rsidR="00ED45D1" w:rsidRPr="005B1E61" w:rsidRDefault="00ED45D1" w:rsidP="008C18CF">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 </w:t>
            </w:r>
          </w:p>
        </w:tc>
      </w:tr>
      <w:tr w:rsidR="00ED45D1" w:rsidRPr="005B1E61" w14:paraId="51900434" w14:textId="77777777" w:rsidTr="008C18CF">
        <w:trPr>
          <w:trHeight w:val="432"/>
        </w:trPr>
        <w:tc>
          <w:tcPr>
            <w:tcW w:w="4987" w:type="dxa"/>
            <w:tcBorders>
              <w:top w:val="nil"/>
              <w:left w:val="single" w:sz="4" w:space="0" w:color="BFBFBF"/>
              <w:bottom w:val="single" w:sz="4" w:space="0" w:color="BFBFBF"/>
              <w:right w:val="single" w:sz="4" w:space="0" w:color="BFBFBF"/>
            </w:tcBorders>
            <w:shd w:val="clear" w:color="000000" w:fill="DDEBF7"/>
            <w:noWrap/>
            <w:vAlign w:val="center"/>
            <w:hideMark/>
          </w:tcPr>
          <w:p w14:paraId="7FC0D396" w14:textId="77777777" w:rsidR="00ED45D1" w:rsidRPr="005B1E61" w:rsidRDefault="00ED45D1" w:rsidP="008C18CF">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OTHER REQUIREMENT</w:t>
            </w:r>
          </w:p>
        </w:tc>
        <w:tc>
          <w:tcPr>
            <w:tcW w:w="9233" w:type="dxa"/>
            <w:tcBorders>
              <w:top w:val="nil"/>
              <w:left w:val="nil"/>
              <w:bottom w:val="single" w:sz="4" w:space="0" w:color="BFBFBF"/>
              <w:right w:val="single" w:sz="4" w:space="0" w:color="BFBFBF"/>
            </w:tcBorders>
            <w:vAlign w:val="center"/>
            <w:hideMark/>
          </w:tcPr>
          <w:p w14:paraId="23821C9A" w14:textId="77777777" w:rsidR="00ED45D1" w:rsidRPr="005B1E61" w:rsidRDefault="00ED45D1" w:rsidP="008C18CF">
            <w:pPr>
              <w:spacing w:after="0" w:line="240" w:lineRule="auto"/>
              <w:rPr>
                <w:rFonts w:ascii="Century Gothic" w:eastAsia="Times New Roman" w:hAnsi="Century Gothic" w:cs="Times New Roman"/>
                <w:color w:val="595959"/>
                <w:kern w:val="0"/>
                <w:sz w:val="22"/>
                <w:szCs w:val="22"/>
                <w14:ligatures w14:val="none"/>
              </w:rPr>
            </w:pPr>
          </w:p>
        </w:tc>
      </w:tr>
    </w:tbl>
    <w:p w14:paraId="1DE5FB8F" w14:textId="77777777" w:rsidR="00ED45D1" w:rsidRDefault="00ED45D1"/>
    <w:sectPr w:rsidR="00ED45D1" w:rsidSect="00ED45D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BEF"/>
    <w:multiLevelType w:val="multilevel"/>
    <w:tmpl w:val="C348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D50F4"/>
    <w:multiLevelType w:val="hybridMultilevel"/>
    <w:tmpl w:val="ADF8A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41DAA"/>
    <w:multiLevelType w:val="multilevel"/>
    <w:tmpl w:val="58D8C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32BF2"/>
    <w:multiLevelType w:val="hybridMultilevel"/>
    <w:tmpl w:val="2604E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CD55BB"/>
    <w:multiLevelType w:val="hybridMultilevel"/>
    <w:tmpl w:val="2AEE7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7E7D68"/>
    <w:multiLevelType w:val="hybridMultilevel"/>
    <w:tmpl w:val="ACF4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E4427D"/>
    <w:multiLevelType w:val="multilevel"/>
    <w:tmpl w:val="0482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CE01FF"/>
    <w:multiLevelType w:val="multilevel"/>
    <w:tmpl w:val="6792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5234274">
    <w:abstractNumId w:val="3"/>
  </w:num>
  <w:num w:numId="2" w16cid:durableId="1736584148">
    <w:abstractNumId w:val="1"/>
  </w:num>
  <w:num w:numId="3" w16cid:durableId="592514486">
    <w:abstractNumId w:val="0"/>
  </w:num>
  <w:num w:numId="4" w16cid:durableId="1061443782">
    <w:abstractNumId w:val="2"/>
  </w:num>
  <w:num w:numId="5" w16cid:durableId="590233946">
    <w:abstractNumId w:val="7"/>
  </w:num>
  <w:num w:numId="6" w16cid:durableId="2039887571">
    <w:abstractNumId w:val="6"/>
  </w:num>
  <w:num w:numId="7" w16cid:durableId="446853231">
    <w:abstractNumId w:val="4"/>
  </w:num>
  <w:num w:numId="8" w16cid:durableId="9455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D1"/>
    <w:rsid w:val="00002E80"/>
    <w:rsid w:val="00070B0F"/>
    <w:rsid w:val="001B765B"/>
    <w:rsid w:val="001C4B14"/>
    <w:rsid w:val="003A6045"/>
    <w:rsid w:val="0040176A"/>
    <w:rsid w:val="00434D72"/>
    <w:rsid w:val="004D33BD"/>
    <w:rsid w:val="005540DB"/>
    <w:rsid w:val="005753CA"/>
    <w:rsid w:val="0059069B"/>
    <w:rsid w:val="005B164F"/>
    <w:rsid w:val="00682064"/>
    <w:rsid w:val="00683D5E"/>
    <w:rsid w:val="006E1FE7"/>
    <w:rsid w:val="00844FF9"/>
    <w:rsid w:val="00880188"/>
    <w:rsid w:val="008B704E"/>
    <w:rsid w:val="008F7F4C"/>
    <w:rsid w:val="0093206D"/>
    <w:rsid w:val="009900C3"/>
    <w:rsid w:val="009A6A20"/>
    <w:rsid w:val="009B7F5C"/>
    <w:rsid w:val="00B72039"/>
    <w:rsid w:val="00B777D6"/>
    <w:rsid w:val="00B807E8"/>
    <w:rsid w:val="00C03C83"/>
    <w:rsid w:val="00C6452B"/>
    <w:rsid w:val="00CB14BB"/>
    <w:rsid w:val="00CB5F85"/>
    <w:rsid w:val="00CE7C1A"/>
    <w:rsid w:val="00D00F14"/>
    <w:rsid w:val="00D438EC"/>
    <w:rsid w:val="00D74B72"/>
    <w:rsid w:val="00E04738"/>
    <w:rsid w:val="00E33A6B"/>
    <w:rsid w:val="00E453EC"/>
    <w:rsid w:val="00EA37DD"/>
    <w:rsid w:val="00ED45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FA16"/>
  <w15:chartTrackingRefBased/>
  <w15:docId w15:val="{AECF3746-0024-8942-9166-E1036136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D1"/>
    <w:rPr>
      <w:lang w:val="en-US"/>
    </w:rPr>
  </w:style>
  <w:style w:type="paragraph" w:styleId="Heading1">
    <w:name w:val="heading 1"/>
    <w:basedOn w:val="Normal"/>
    <w:next w:val="Normal"/>
    <w:link w:val="Heading1Char"/>
    <w:uiPriority w:val="9"/>
    <w:qFormat/>
    <w:rsid w:val="00ED4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5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5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5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5D1"/>
    <w:rPr>
      <w:rFonts w:eastAsiaTheme="majorEastAsia" w:cstheme="majorBidi"/>
      <w:color w:val="272727" w:themeColor="text1" w:themeTint="D8"/>
    </w:rPr>
  </w:style>
  <w:style w:type="paragraph" w:styleId="Title">
    <w:name w:val="Title"/>
    <w:basedOn w:val="Normal"/>
    <w:next w:val="Normal"/>
    <w:link w:val="TitleChar"/>
    <w:uiPriority w:val="10"/>
    <w:qFormat/>
    <w:rsid w:val="00ED4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5D1"/>
    <w:pPr>
      <w:spacing w:before="160"/>
      <w:jc w:val="center"/>
    </w:pPr>
    <w:rPr>
      <w:i/>
      <w:iCs/>
      <w:color w:val="404040" w:themeColor="text1" w:themeTint="BF"/>
    </w:rPr>
  </w:style>
  <w:style w:type="character" w:customStyle="1" w:styleId="QuoteChar">
    <w:name w:val="Quote Char"/>
    <w:basedOn w:val="DefaultParagraphFont"/>
    <w:link w:val="Quote"/>
    <w:uiPriority w:val="29"/>
    <w:rsid w:val="00ED45D1"/>
    <w:rPr>
      <w:i/>
      <w:iCs/>
      <w:color w:val="404040" w:themeColor="text1" w:themeTint="BF"/>
    </w:rPr>
  </w:style>
  <w:style w:type="paragraph" w:styleId="ListParagraph">
    <w:name w:val="List Paragraph"/>
    <w:basedOn w:val="Normal"/>
    <w:uiPriority w:val="34"/>
    <w:qFormat/>
    <w:rsid w:val="00ED45D1"/>
    <w:pPr>
      <w:ind w:left="720"/>
      <w:contextualSpacing/>
    </w:pPr>
  </w:style>
  <w:style w:type="character" w:styleId="IntenseEmphasis">
    <w:name w:val="Intense Emphasis"/>
    <w:basedOn w:val="DefaultParagraphFont"/>
    <w:uiPriority w:val="21"/>
    <w:qFormat/>
    <w:rsid w:val="00ED45D1"/>
    <w:rPr>
      <w:i/>
      <w:iCs/>
      <w:color w:val="0F4761" w:themeColor="accent1" w:themeShade="BF"/>
    </w:rPr>
  </w:style>
  <w:style w:type="paragraph" w:styleId="IntenseQuote">
    <w:name w:val="Intense Quote"/>
    <w:basedOn w:val="Normal"/>
    <w:next w:val="Normal"/>
    <w:link w:val="IntenseQuoteChar"/>
    <w:uiPriority w:val="30"/>
    <w:qFormat/>
    <w:rsid w:val="00ED4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5D1"/>
    <w:rPr>
      <w:i/>
      <w:iCs/>
      <w:color w:val="0F4761" w:themeColor="accent1" w:themeShade="BF"/>
    </w:rPr>
  </w:style>
  <w:style w:type="character" w:styleId="IntenseReference">
    <w:name w:val="Intense Reference"/>
    <w:basedOn w:val="DefaultParagraphFont"/>
    <w:uiPriority w:val="32"/>
    <w:qFormat/>
    <w:rsid w:val="00ED45D1"/>
    <w:rPr>
      <w:b/>
      <w:bCs/>
      <w:smallCaps/>
      <w:color w:val="0F4761" w:themeColor="accent1" w:themeShade="BF"/>
      <w:spacing w:val="5"/>
    </w:rPr>
  </w:style>
  <w:style w:type="character" w:styleId="Hyperlink">
    <w:name w:val="Hyperlink"/>
    <w:basedOn w:val="DefaultParagraphFont"/>
    <w:uiPriority w:val="99"/>
    <w:unhideWhenUsed/>
    <w:rsid w:val="00ED45D1"/>
    <w:rPr>
      <w:color w:val="467886" w:themeColor="hyperlink"/>
      <w:u w:val="single"/>
    </w:rPr>
  </w:style>
  <w:style w:type="character" w:styleId="UnresolvedMention">
    <w:name w:val="Unresolved Mention"/>
    <w:basedOn w:val="DefaultParagraphFont"/>
    <w:uiPriority w:val="99"/>
    <w:semiHidden/>
    <w:unhideWhenUsed/>
    <w:rsid w:val="00ED4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42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emergesupport.org.a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eo@emergesupport.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9EBBABF58CBF43B2F40D77F371BA95" ma:contentTypeVersion="20" ma:contentTypeDescription="Create a new document." ma:contentTypeScope="" ma:versionID="fea65a754d226899a222ea2de8e50d4c">
  <xsd:schema xmlns:xsd="http://www.w3.org/2001/XMLSchema" xmlns:xs="http://www.w3.org/2001/XMLSchema" xmlns:p="http://schemas.microsoft.com/office/2006/metadata/properties" xmlns:ns1="http://schemas.microsoft.com/sharepoint/v3" xmlns:ns2="0787f8f2-3923-4548-bb83-f8c8d62c3712" xmlns:ns3="8f49d96d-5a4b-4633-b264-83730cea8b68" targetNamespace="http://schemas.microsoft.com/office/2006/metadata/properties" ma:root="true" ma:fieldsID="c13a2e1c092a852da9061f1c76594b1d" ns1:_="" ns2:_="" ns3:_="">
    <xsd:import namespace="http://schemas.microsoft.com/sharepoint/v3"/>
    <xsd:import namespace="0787f8f2-3923-4548-bb83-f8c8d62c3712"/>
    <xsd:import namespace="8f49d96d-5a4b-4633-b264-83730cea8b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7f8f2-3923-4548-bb83-f8c8d62c37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1797da-15d3-4b4b-876a-7d5534b833d9}" ma:internalName="TaxCatchAll" ma:showField="CatchAllData" ma:web="0787f8f2-3923-4548-bb83-f8c8d62c37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49d96d-5a4b-4633-b264-83730cea8b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d9b88b-1cc3-4067-a99c-a35a5d33a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f49d96d-5a4b-4633-b264-83730cea8b68">
      <Terms xmlns="http://schemas.microsoft.com/office/infopath/2007/PartnerControls"/>
    </lcf76f155ced4ddcb4097134ff3c332f>
    <_ip_UnifiedCompliancePolicyProperties xmlns="http://schemas.microsoft.com/sharepoint/v3" xsi:nil="true"/>
    <TaxCatchAll xmlns="0787f8f2-3923-4548-bb83-f8c8d62c3712" xsi:nil="true"/>
  </documentManagement>
</p:properties>
</file>

<file path=customXml/itemProps1.xml><?xml version="1.0" encoding="utf-8"?>
<ds:datastoreItem xmlns:ds="http://schemas.openxmlformats.org/officeDocument/2006/customXml" ds:itemID="{58F18D0C-CC28-46BC-855F-CEECAC843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87f8f2-3923-4548-bb83-f8c8d62c3712"/>
    <ds:schemaRef ds:uri="8f49d96d-5a4b-4633-b264-83730cea8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4FA93-93C7-4F1A-9000-56BF4389A167}">
  <ds:schemaRefs>
    <ds:schemaRef ds:uri="http://schemas.microsoft.com/sharepoint/v3/contenttype/forms"/>
  </ds:schemaRefs>
</ds:datastoreItem>
</file>

<file path=customXml/itemProps3.xml><?xml version="1.0" encoding="utf-8"?>
<ds:datastoreItem xmlns:ds="http://schemas.openxmlformats.org/officeDocument/2006/customXml" ds:itemID="{913940D3-8CA7-4BBC-B21D-6941D05384CE}">
  <ds:schemaRefs>
    <ds:schemaRef ds:uri="http://schemas.microsoft.com/office/2006/metadata/properties"/>
    <ds:schemaRef ds:uri="http://schemas.microsoft.com/office/infopath/2007/PartnerControls"/>
    <ds:schemaRef ds:uri="http://schemas.microsoft.com/sharepoint/v3"/>
    <ds:schemaRef ds:uri="8f49d96d-5a4b-4633-b264-83730cea8b68"/>
    <ds:schemaRef ds:uri="0787f8f2-3923-4548-bb83-f8c8d62c3712"/>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1057</Words>
  <Characters>5330</Characters>
  <Application>Microsoft Office Word</Application>
  <DocSecurity>0</DocSecurity>
  <Lines>296</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Marshall</dc:creator>
  <cp:keywords/>
  <dc:description/>
  <cp:lastModifiedBy>Gaye</cp:lastModifiedBy>
  <cp:revision>27</cp:revision>
  <dcterms:created xsi:type="dcterms:W3CDTF">2026-03-18T23:16:00Z</dcterms:created>
  <dcterms:modified xsi:type="dcterms:W3CDTF">2026-04-02T03:30:00Z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0x0101008E9EBBABF58CBF43B2F40D77F371BA95</vt:lpwstr>
  </property>
</Properties>
</file>