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7D91" w14:textId="77777777" w:rsidR="00716AF2" w:rsidRDefault="00000000">
      <w:pPr>
        <w:spacing w:before="46"/>
        <w:ind w:left="345"/>
        <w:rPr>
          <w:b/>
        </w:rPr>
      </w:pPr>
      <w:r>
        <w:rPr>
          <w:b/>
          <w:color w:val="1C3B92"/>
          <w:spacing w:val="-4"/>
        </w:rPr>
        <w:t>Position</w:t>
      </w:r>
      <w:r>
        <w:rPr>
          <w:b/>
          <w:color w:val="1C3B92"/>
          <w:spacing w:val="2"/>
        </w:rPr>
        <w:t xml:space="preserve"> </w:t>
      </w:r>
      <w:r>
        <w:rPr>
          <w:b/>
          <w:color w:val="1C3B92"/>
          <w:spacing w:val="-2"/>
        </w:rPr>
        <w:t>Description</w:t>
      </w:r>
    </w:p>
    <w:p w14:paraId="672A6659" w14:textId="77777777" w:rsidR="00716AF2" w:rsidRDefault="00716AF2">
      <w:pPr>
        <w:pStyle w:val="BodyText"/>
        <w:spacing w:before="5"/>
        <w:ind w:left="0"/>
        <w:rPr>
          <w:b/>
          <w:sz w:val="16"/>
        </w:rPr>
      </w:pPr>
    </w:p>
    <w:p w14:paraId="0A37501D" w14:textId="77777777" w:rsidR="00716AF2" w:rsidRDefault="00716AF2">
      <w:pPr>
        <w:pStyle w:val="BodyText"/>
        <w:rPr>
          <w:b/>
          <w:sz w:val="16"/>
        </w:rPr>
        <w:sectPr w:rsidR="00716AF2">
          <w:headerReference w:type="default" r:id="rId7"/>
          <w:footerReference w:type="default" r:id="rId8"/>
          <w:type w:val="continuous"/>
          <w:pgSz w:w="12240" w:h="15840"/>
          <w:pgMar w:top="1540" w:right="360" w:bottom="500" w:left="360" w:header="715" w:footer="305" w:gutter="0"/>
          <w:pgNumType w:start="1"/>
          <w:cols w:space="720"/>
        </w:sectPr>
      </w:pPr>
    </w:p>
    <w:p w14:paraId="57BA9F91" w14:textId="77777777" w:rsidR="00716AF2" w:rsidRDefault="1F3E75BC">
      <w:pPr>
        <w:pStyle w:val="BodyText"/>
        <w:spacing w:before="57" w:line="242" w:lineRule="auto"/>
        <w:ind w:right="38"/>
      </w:pPr>
      <w:r>
        <w:rPr>
          <w:spacing w:val="-2"/>
        </w:rPr>
        <w:t>Title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 xml:space="preserve">role: Classification: Schedule: </w:t>
      </w:r>
      <w:r>
        <w:t xml:space="preserve">Program Area: </w:t>
      </w:r>
      <w:r>
        <w:rPr>
          <w:spacing w:val="-2"/>
        </w:rPr>
        <w:t xml:space="preserve">Location: </w:t>
      </w:r>
      <w:r>
        <w:t>Reports</w:t>
      </w:r>
      <w:r>
        <w:rPr>
          <w:spacing w:val="-16"/>
        </w:rPr>
        <w:t xml:space="preserve"> </w:t>
      </w:r>
      <w:r>
        <w:t>to:</w:t>
      </w:r>
      <w:r>
        <w:rPr>
          <w:spacing w:val="40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Revised:</w:t>
      </w:r>
    </w:p>
    <w:p w14:paraId="2BBF59E7" w14:textId="4F99F5C9" w:rsidR="00716AF2" w:rsidRDefault="00000000" w:rsidP="007675DD">
      <w:pPr>
        <w:pStyle w:val="BodyText"/>
        <w:spacing w:before="57"/>
      </w:pPr>
      <w:r>
        <w:br w:type="column"/>
      </w:r>
      <w:r w:rsidR="1F3E75BC">
        <w:t>Home</w:t>
      </w:r>
      <w:r w:rsidR="1F3E75BC">
        <w:rPr>
          <w:spacing w:val="-12"/>
        </w:rPr>
        <w:t xml:space="preserve"> </w:t>
      </w:r>
      <w:r w:rsidR="1F3E75BC">
        <w:t>Care</w:t>
      </w:r>
      <w:r w:rsidR="1F3E75BC">
        <w:rPr>
          <w:spacing w:val="-5"/>
        </w:rPr>
        <w:t xml:space="preserve"> </w:t>
      </w:r>
      <w:r w:rsidR="1F3E75BC">
        <w:t>Support</w:t>
      </w:r>
      <w:r w:rsidR="1F3E75BC">
        <w:rPr>
          <w:spacing w:val="-21"/>
        </w:rPr>
        <w:t xml:space="preserve"> </w:t>
      </w:r>
      <w:r w:rsidR="1F3E75BC">
        <w:rPr>
          <w:spacing w:val="-2"/>
        </w:rPr>
        <w:t>Worker</w:t>
      </w:r>
    </w:p>
    <w:p w14:paraId="3381D464" w14:textId="77777777" w:rsidR="00716AF2" w:rsidRDefault="1F3E75BC">
      <w:pPr>
        <w:pStyle w:val="BodyText"/>
        <w:spacing w:before="2"/>
        <w:ind w:right="2771"/>
      </w:pPr>
      <w:r>
        <w:t>Level</w:t>
      </w:r>
      <w:r>
        <w:rPr>
          <w:spacing w:val="-26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(Above</w:t>
      </w:r>
      <w:r>
        <w:rPr>
          <w:spacing w:val="-12"/>
        </w:rPr>
        <w:t xml:space="preserve"> </w:t>
      </w:r>
      <w:r>
        <w:t>Aware</w:t>
      </w:r>
      <w:r>
        <w:rPr>
          <w:spacing w:val="-13"/>
        </w:rPr>
        <w:t xml:space="preserve"> </w:t>
      </w:r>
      <w:r>
        <w:t>rates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position) Schedule E</w:t>
      </w:r>
    </w:p>
    <w:p w14:paraId="1703D9D3" w14:textId="77777777" w:rsidR="00716AF2" w:rsidRDefault="1F3E75BC">
      <w:pPr>
        <w:pStyle w:val="BodyText"/>
        <w:spacing w:before="1" w:line="244" w:lineRule="auto"/>
        <w:ind w:right="4921"/>
      </w:pPr>
      <w:r>
        <w:rPr>
          <w:spacing w:val="-2"/>
        </w:rPr>
        <w:t>Consumer</w:t>
      </w:r>
      <w:r>
        <w:rPr>
          <w:spacing w:val="-9"/>
        </w:rPr>
        <w:t xml:space="preserve"> </w:t>
      </w:r>
      <w:r>
        <w:rPr>
          <w:spacing w:val="-2"/>
        </w:rPr>
        <w:t>Directed</w:t>
      </w:r>
      <w:r>
        <w:rPr>
          <w:spacing w:val="-9"/>
        </w:rPr>
        <w:t xml:space="preserve"> </w:t>
      </w:r>
      <w:r>
        <w:rPr>
          <w:spacing w:val="-2"/>
        </w:rPr>
        <w:t>Services</w:t>
      </w:r>
      <w:r>
        <w:rPr>
          <w:spacing w:val="-9"/>
        </w:rPr>
        <w:t xml:space="preserve"> </w:t>
      </w:r>
      <w:r>
        <w:rPr>
          <w:spacing w:val="-2"/>
        </w:rPr>
        <w:t xml:space="preserve">(CDS) </w:t>
      </w:r>
    </w:p>
    <w:p w14:paraId="1D3B0623" w14:textId="1B14ECBF" w:rsidR="00716AF2" w:rsidRDefault="29A5F996">
      <w:pPr>
        <w:pStyle w:val="BodyText"/>
        <w:spacing w:before="1" w:line="244" w:lineRule="auto"/>
        <w:ind w:right="4921"/>
      </w:pPr>
      <w:r>
        <w:t>Melton - VIC</w:t>
      </w:r>
    </w:p>
    <w:p w14:paraId="54EF4B4F" w14:textId="74467E73" w:rsidR="00716AF2" w:rsidRDefault="1F3E75BC">
      <w:pPr>
        <w:pStyle w:val="BodyText"/>
        <w:ind w:right="4921"/>
      </w:pPr>
      <w:r>
        <w:t>CDS</w:t>
      </w:r>
      <w:r>
        <w:rPr>
          <w:spacing w:val="-13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 xml:space="preserve">Leader </w:t>
      </w:r>
      <w:r w:rsidR="71085863">
        <w:t>/ Service Manager</w:t>
      </w:r>
    </w:p>
    <w:p w14:paraId="3E2D8A4B" w14:textId="45F19E9B" w:rsidR="00716AF2" w:rsidRDefault="73031893">
      <w:pPr>
        <w:pStyle w:val="BodyText"/>
        <w:ind w:right="4921"/>
      </w:pPr>
      <w:r>
        <w:t>March 2026</w:t>
      </w:r>
    </w:p>
    <w:p w14:paraId="5DAB6C7B" w14:textId="77777777" w:rsidR="00716AF2" w:rsidRDefault="00716AF2">
      <w:pPr>
        <w:pStyle w:val="BodyText"/>
        <w:sectPr w:rsidR="00716AF2">
          <w:type w:val="continuous"/>
          <w:pgSz w:w="12240" w:h="15840"/>
          <w:pgMar w:top="1540" w:right="360" w:bottom="500" w:left="360" w:header="715" w:footer="305" w:gutter="0"/>
          <w:cols w:num="2" w:space="720" w:equalWidth="0">
            <w:col w:w="1749" w:space="1132"/>
            <w:col w:w="8639"/>
          </w:cols>
        </w:sectPr>
      </w:pPr>
    </w:p>
    <w:p w14:paraId="02EB378F" w14:textId="77777777" w:rsidR="00716AF2" w:rsidRDefault="00716AF2">
      <w:pPr>
        <w:pStyle w:val="BodyText"/>
        <w:spacing w:before="257"/>
        <w:ind w:left="0"/>
      </w:pPr>
    </w:p>
    <w:p w14:paraId="1EB79EBD" w14:textId="77777777" w:rsidR="00716AF2" w:rsidRDefault="00000000">
      <w:pPr>
        <w:pStyle w:val="BodyText"/>
      </w:pPr>
      <w:r>
        <w:rPr>
          <w:color w:val="1C3B92"/>
          <w:spacing w:val="-4"/>
        </w:rPr>
        <w:t>About</w:t>
      </w:r>
      <w:r>
        <w:rPr>
          <w:color w:val="1C3B92"/>
          <w:spacing w:val="-11"/>
        </w:rPr>
        <w:t xml:space="preserve"> </w:t>
      </w:r>
      <w:r>
        <w:rPr>
          <w:color w:val="1C3B92"/>
          <w:spacing w:val="-2"/>
        </w:rPr>
        <w:t>Wellways</w:t>
      </w:r>
    </w:p>
    <w:p w14:paraId="6A05A809" w14:textId="77777777" w:rsidR="00716AF2" w:rsidRDefault="00716AF2">
      <w:pPr>
        <w:pStyle w:val="BodyText"/>
        <w:spacing w:before="5"/>
        <w:ind w:left="0"/>
      </w:pPr>
    </w:p>
    <w:p w14:paraId="5FEAC737" w14:textId="21839032" w:rsidR="00716AF2" w:rsidRDefault="1F3E75BC">
      <w:pPr>
        <w:pStyle w:val="BodyText"/>
        <w:spacing w:line="242" w:lineRule="auto"/>
        <w:ind w:right="207"/>
      </w:pPr>
      <w:r>
        <w:t xml:space="preserve">Wellways Australia is a leading not-for-profit </w:t>
      </w:r>
      <w:r w:rsidR="5CCAFFA2">
        <w:t>organization</w:t>
      </w:r>
      <w:r>
        <w:t xml:space="preserve"> dedicated to ensuring all Australians lead active and fulfilling lives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community.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imagine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better lives.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change to</w:t>
      </w:r>
      <w:r>
        <w:rPr>
          <w:spacing w:val="-1"/>
        </w:rPr>
        <w:t xml:space="preserve"> </w:t>
      </w:r>
      <w:r>
        <w:t>make sure people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it. We</w:t>
      </w:r>
      <w:r>
        <w:rPr>
          <w:spacing w:val="-3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range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ages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issues,</w:t>
      </w:r>
      <w:r>
        <w:rPr>
          <w:spacing w:val="-7"/>
        </w:rPr>
        <w:t xml:space="preserve"> </w:t>
      </w:r>
      <w:r>
        <w:t>disabilities,</w:t>
      </w:r>
      <w:r>
        <w:rPr>
          <w:spacing w:val="-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those requiring community care.</w:t>
      </w:r>
    </w:p>
    <w:p w14:paraId="4ABCF176" w14:textId="77777777" w:rsidR="00716AF2" w:rsidRDefault="00000000">
      <w:pPr>
        <w:pStyle w:val="BodyText"/>
        <w:spacing w:before="259" w:line="242" w:lineRule="auto"/>
        <w:ind w:right="207"/>
      </w:pPr>
      <w:r>
        <w:t>Wellways is an equal opportunity employer that offers generous salary packaging and opportunities to undertake professional</w:t>
      </w:r>
      <w:r>
        <w:rPr>
          <w:spacing w:val="-5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development.</w:t>
      </w:r>
      <w:r>
        <w:rPr>
          <w:spacing w:val="-9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experience,</w:t>
      </w:r>
      <w:r>
        <w:rPr>
          <w:spacing w:val="-2"/>
        </w:rPr>
        <w:t xml:space="preserve"> </w:t>
      </w:r>
      <w:r>
        <w:t>Aboriginal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Torres</w:t>
      </w:r>
      <w:r>
        <w:rPr>
          <w:spacing w:val="-7"/>
        </w:rPr>
        <w:t xml:space="preserve"> </w:t>
      </w:r>
      <w:r>
        <w:t>Strait</w:t>
      </w:r>
      <w:r>
        <w:rPr>
          <w:spacing w:val="-10"/>
        </w:rPr>
        <w:t xml:space="preserve"> </w:t>
      </w:r>
      <w:r>
        <w:t>Islander</w:t>
      </w:r>
      <w:r>
        <w:rPr>
          <w:spacing w:val="-8"/>
        </w:rPr>
        <w:t xml:space="preserve"> </w:t>
      </w:r>
      <w:r>
        <w:t>people,</w:t>
      </w:r>
      <w:r>
        <w:rPr>
          <w:spacing w:val="-9"/>
        </w:rPr>
        <w:t xml:space="preserve"> </w:t>
      </w:r>
      <w:r>
        <w:t>and people from culturally</w:t>
      </w:r>
      <w:r>
        <w:rPr>
          <w:spacing w:val="4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linguistically</w:t>
      </w:r>
      <w:r>
        <w:rPr>
          <w:spacing w:val="40"/>
        </w:rPr>
        <w:t xml:space="preserve"> </w:t>
      </w:r>
      <w:r>
        <w:t>diverse backgrounds</w:t>
      </w:r>
      <w:r>
        <w:rPr>
          <w:spacing w:val="-1"/>
        </w:rPr>
        <w:t xml:space="preserve"> </w:t>
      </w:r>
      <w:r>
        <w:t>bring highly valued</w:t>
      </w:r>
      <w:r>
        <w:rPr>
          <w:spacing w:val="-4"/>
        </w:rPr>
        <w:t xml:space="preserve"> </w:t>
      </w:r>
      <w:r>
        <w:t>skills</w:t>
      </w:r>
      <w:r>
        <w:rPr>
          <w:spacing w:val="4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 workforce.</w:t>
      </w:r>
    </w:p>
    <w:p w14:paraId="5A39BBE3" w14:textId="77777777" w:rsidR="00716AF2" w:rsidRDefault="00716AF2">
      <w:pPr>
        <w:pStyle w:val="BodyText"/>
        <w:spacing w:before="13"/>
        <w:ind w:left="0"/>
      </w:pPr>
    </w:p>
    <w:p w14:paraId="610897CB" w14:textId="77777777" w:rsidR="00716AF2" w:rsidRDefault="00000000">
      <w:pPr>
        <w:pStyle w:val="BodyText"/>
      </w:pPr>
      <w:r>
        <w:rPr>
          <w:color w:val="1C3B92"/>
        </w:rPr>
        <w:t>Our</w:t>
      </w:r>
      <w:r>
        <w:rPr>
          <w:color w:val="1C3B92"/>
          <w:spacing w:val="-7"/>
        </w:rPr>
        <w:t xml:space="preserve"> </w:t>
      </w:r>
      <w:r>
        <w:rPr>
          <w:color w:val="1C3B92"/>
          <w:spacing w:val="-2"/>
        </w:rPr>
        <w:t>Values</w:t>
      </w:r>
    </w:p>
    <w:p w14:paraId="41C8F396" w14:textId="77777777" w:rsidR="00716AF2" w:rsidRDefault="00716AF2">
      <w:pPr>
        <w:pStyle w:val="BodyText"/>
        <w:spacing w:before="5"/>
        <w:ind w:left="0"/>
      </w:pPr>
    </w:p>
    <w:p w14:paraId="75DB5A31" w14:textId="77777777" w:rsidR="00716AF2" w:rsidRDefault="00000000">
      <w:pPr>
        <w:pStyle w:val="Heading1"/>
      </w:pPr>
      <w:r>
        <w:rPr>
          <w:color w:val="006CC0"/>
          <w:spacing w:val="-2"/>
        </w:rPr>
        <w:t>Honesty:</w:t>
      </w:r>
    </w:p>
    <w:p w14:paraId="3B9A0711" w14:textId="77777777" w:rsidR="00716AF2" w:rsidRDefault="00000000">
      <w:pPr>
        <w:pStyle w:val="BodyText"/>
        <w:spacing w:before="15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open</w:t>
      </w:r>
      <w:r>
        <w:rPr>
          <w:spacing w:val="-2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sincere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rPr>
          <w:spacing w:val="-2"/>
        </w:rPr>
        <w:t>interactions</w:t>
      </w:r>
    </w:p>
    <w:p w14:paraId="037F484C" w14:textId="77777777" w:rsidR="00716AF2" w:rsidRDefault="00000000">
      <w:pPr>
        <w:pStyle w:val="BodyText"/>
        <w:spacing w:before="14" w:line="244" w:lineRule="auto"/>
        <w:ind w:right="5343"/>
      </w:pPr>
      <w:r>
        <w:t>We</w:t>
      </w:r>
      <w:r>
        <w:rPr>
          <w:spacing w:val="-13"/>
        </w:rPr>
        <w:t xml:space="preserve"> </w:t>
      </w:r>
      <w:r>
        <w:t>show</w:t>
      </w:r>
      <w:r>
        <w:rPr>
          <w:spacing w:val="-12"/>
        </w:rPr>
        <w:t xml:space="preserve"> </w:t>
      </w:r>
      <w:r>
        <w:t>compassion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consideration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stakeholders We take responsibility for our actions</w:t>
      </w:r>
    </w:p>
    <w:p w14:paraId="72A3D3EC" w14:textId="77777777" w:rsidR="00716AF2" w:rsidRDefault="00716AF2">
      <w:pPr>
        <w:pStyle w:val="BodyText"/>
        <w:spacing w:before="12"/>
        <w:ind w:left="0"/>
      </w:pPr>
    </w:p>
    <w:p w14:paraId="30DBC6F0" w14:textId="77777777" w:rsidR="00716AF2" w:rsidRDefault="00000000">
      <w:pPr>
        <w:pStyle w:val="Heading1"/>
        <w:spacing w:before="1"/>
      </w:pPr>
      <w:r>
        <w:rPr>
          <w:color w:val="006CC0"/>
          <w:spacing w:val="-2"/>
        </w:rPr>
        <w:t>Acceptance</w:t>
      </w:r>
    </w:p>
    <w:p w14:paraId="0EFFEA0C" w14:textId="77777777" w:rsidR="00716AF2" w:rsidRDefault="1F3E75BC">
      <w:pPr>
        <w:pStyle w:val="BodyText"/>
        <w:spacing w:before="14"/>
      </w:pPr>
      <w:r>
        <w:t>We</w:t>
      </w:r>
      <w:r>
        <w:rPr>
          <w:spacing w:val="-11"/>
        </w:rPr>
        <w:t xml:space="preserve"> </w:t>
      </w:r>
      <w:r>
        <w:t>champion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respect all</w:t>
      </w:r>
      <w:r>
        <w:rPr>
          <w:spacing w:val="3"/>
        </w:rPr>
        <w:t xml:space="preserve"> </w:t>
      </w:r>
      <w:r>
        <w:t>voices</w:t>
      </w:r>
      <w:r>
        <w:rPr>
          <w:spacing w:val="-1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choices</w:t>
      </w:r>
    </w:p>
    <w:p w14:paraId="6056C433" w14:textId="77777777" w:rsidR="00716AF2" w:rsidRDefault="00000000">
      <w:pPr>
        <w:pStyle w:val="BodyText"/>
        <w:spacing w:line="252" w:lineRule="auto"/>
        <w:ind w:right="6136"/>
      </w:pPr>
      <w:r>
        <w:t>We</w:t>
      </w:r>
      <w:r>
        <w:rPr>
          <w:spacing w:val="-13"/>
        </w:rPr>
        <w:t xml:space="preserve"> </w:t>
      </w:r>
      <w:r>
        <w:t>accept</w:t>
      </w:r>
      <w:r>
        <w:rPr>
          <w:spacing w:val="-20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matter</w:t>
      </w:r>
      <w:r>
        <w:rPr>
          <w:spacing w:val="-14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complex</w:t>
      </w:r>
      <w:r>
        <w:rPr>
          <w:spacing w:val="-13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needs We see the person, the family and the community</w:t>
      </w:r>
    </w:p>
    <w:p w14:paraId="0D0B940D" w14:textId="77777777" w:rsidR="00716AF2" w:rsidRDefault="00716AF2">
      <w:pPr>
        <w:pStyle w:val="BodyText"/>
        <w:spacing w:before="10"/>
        <w:ind w:left="0"/>
      </w:pPr>
    </w:p>
    <w:p w14:paraId="4AB9384E" w14:textId="77777777" w:rsidR="00716AF2" w:rsidRDefault="00000000">
      <w:pPr>
        <w:pStyle w:val="Heading1"/>
      </w:pPr>
      <w:r>
        <w:rPr>
          <w:color w:val="006CC0"/>
          <w:spacing w:val="-2"/>
        </w:rPr>
        <w:t>Fairness:</w:t>
      </w:r>
    </w:p>
    <w:p w14:paraId="27AF5D1A" w14:textId="77777777" w:rsidR="00716AF2" w:rsidRDefault="00000000">
      <w:pPr>
        <w:pStyle w:val="BodyText"/>
        <w:spacing w:before="20" w:line="247" w:lineRule="auto"/>
        <w:ind w:right="6136"/>
      </w:pPr>
      <w:r>
        <w:t>We</w:t>
      </w:r>
      <w:r>
        <w:rPr>
          <w:spacing w:val="-13"/>
        </w:rPr>
        <w:t xml:space="preserve"> </w:t>
      </w:r>
      <w:r>
        <w:t>believe</w:t>
      </w:r>
      <w:r>
        <w:rPr>
          <w:spacing w:val="-12"/>
        </w:rPr>
        <w:t xml:space="preserve"> </w:t>
      </w:r>
      <w:r>
        <w:t>everyone</w:t>
      </w:r>
      <w:r>
        <w:rPr>
          <w:spacing w:val="-13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equal</w:t>
      </w:r>
      <w:r>
        <w:rPr>
          <w:spacing w:val="-13"/>
        </w:rPr>
        <w:t xml:space="preserve"> </w:t>
      </w:r>
      <w:r>
        <w:t>opportunities We challenge social</w:t>
      </w:r>
      <w:r>
        <w:rPr>
          <w:spacing w:val="40"/>
        </w:rPr>
        <w:t xml:space="preserve"> </w:t>
      </w:r>
      <w:r>
        <w:t>injustice and advocate for change We collaborate to solve problems</w:t>
      </w:r>
    </w:p>
    <w:p w14:paraId="0E27B00A" w14:textId="77777777" w:rsidR="00716AF2" w:rsidRDefault="00716AF2">
      <w:pPr>
        <w:pStyle w:val="BodyText"/>
        <w:spacing w:before="8"/>
        <w:ind w:left="0"/>
      </w:pPr>
    </w:p>
    <w:p w14:paraId="0A07B39A" w14:textId="77777777" w:rsidR="00716AF2" w:rsidRDefault="00000000">
      <w:pPr>
        <w:pStyle w:val="Heading1"/>
      </w:pPr>
      <w:r>
        <w:rPr>
          <w:color w:val="006CC0"/>
          <w:spacing w:val="-2"/>
        </w:rPr>
        <w:t>Commitment:</w:t>
      </w:r>
    </w:p>
    <w:p w14:paraId="3343B4BB" w14:textId="77777777" w:rsidR="00716AF2" w:rsidRDefault="00000000">
      <w:pPr>
        <w:pStyle w:val="BodyText"/>
        <w:spacing w:before="15"/>
      </w:pPr>
      <w:r>
        <w:t>We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committed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won’t</w:t>
      </w:r>
      <w:r>
        <w:rPr>
          <w:spacing w:val="-19"/>
        </w:rPr>
        <w:t xml:space="preserve"> </w:t>
      </w:r>
      <w:r>
        <w:t>give</w:t>
      </w:r>
      <w:r>
        <w:rPr>
          <w:spacing w:val="5"/>
        </w:rPr>
        <w:t xml:space="preserve"> </w:t>
      </w:r>
      <w:r>
        <w:rPr>
          <w:spacing w:val="-5"/>
        </w:rPr>
        <w:t>up</w:t>
      </w:r>
    </w:p>
    <w:p w14:paraId="33908B91" w14:textId="77777777" w:rsidR="00716AF2" w:rsidRDefault="00000000">
      <w:pPr>
        <w:pStyle w:val="BodyText"/>
        <w:spacing w:before="5" w:line="252" w:lineRule="auto"/>
        <w:ind w:right="4231"/>
      </w:pPr>
      <w:r>
        <w:t>We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courage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decisions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accountable</w:t>
      </w:r>
      <w:r>
        <w:rPr>
          <w:spacing w:val="-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actions We dare to go down new roads and challenge accepted wisdom</w:t>
      </w:r>
    </w:p>
    <w:p w14:paraId="60061E4C" w14:textId="77777777" w:rsidR="00716AF2" w:rsidRDefault="00716AF2">
      <w:pPr>
        <w:pStyle w:val="BodyText"/>
        <w:spacing w:before="5"/>
        <w:ind w:left="0"/>
      </w:pPr>
    </w:p>
    <w:p w14:paraId="32A4167E" w14:textId="77777777" w:rsidR="00716AF2" w:rsidRDefault="00000000">
      <w:pPr>
        <w:pStyle w:val="Heading1"/>
        <w:ind w:left="360"/>
      </w:pPr>
      <w:r>
        <w:rPr>
          <w:color w:val="006CC0"/>
          <w:spacing w:val="-2"/>
        </w:rPr>
        <w:t>Participation:</w:t>
      </w:r>
    </w:p>
    <w:p w14:paraId="44EAFD9C" w14:textId="58B56281" w:rsidR="00716AF2" w:rsidRDefault="1F3E75BC">
      <w:pPr>
        <w:pStyle w:val="BodyText"/>
        <w:spacing w:before="7" w:line="252" w:lineRule="auto"/>
        <w:ind w:right="5147"/>
        <w:sectPr w:rsidR="00716AF2">
          <w:type w:val="continuous"/>
          <w:pgSz w:w="12240" w:h="15840"/>
          <w:pgMar w:top="1540" w:right="360" w:bottom="500" w:left="360" w:header="715" w:footer="305" w:gutter="0"/>
          <w:cols w:space="720"/>
        </w:sectPr>
      </w:pPr>
      <w:r>
        <w:t>We</w:t>
      </w:r>
      <w:r>
        <w:rPr>
          <w:spacing w:val="40"/>
        </w:rPr>
        <w:t xml:space="preserve"> </w:t>
      </w:r>
      <w:r>
        <w:t>promote participation and transform lives and communities We</w:t>
      </w:r>
      <w:r>
        <w:rPr>
          <w:spacing w:val="-12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expertise</w:t>
      </w:r>
      <w:r>
        <w:rPr>
          <w:spacing w:val="-12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contribution</w:t>
      </w:r>
      <w:r>
        <w:rPr>
          <w:spacing w:val="-1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everyone</w:t>
      </w:r>
      <w:r>
        <w:rPr>
          <w:spacing w:val="-1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work</w:t>
      </w:r>
      <w:r>
        <w:rPr>
          <w:spacing w:val="-18"/>
        </w:rPr>
        <w:t xml:space="preserve"> </w:t>
      </w:r>
      <w:r>
        <w:t>with We build knowledge and lead conversation</w:t>
      </w:r>
      <w:r w:rsidR="11293A88">
        <w:t>.</w:t>
      </w:r>
    </w:p>
    <w:p w14:paraId="4C7975F4" w14:textId="77777777" w:rsidR="00716AF2" w:rsidRDefault="00000000">
      <w:pPr>
        <w:pStyle w:val="BodyText"/>
        <w:spacing w:before="46"/>
      </w:pPr>
      <w:r>
        <w:rPr>
          <w:color w:val="1C3B92"/>
          <w:spacing w:val="-2"/>
        </w:rPr>
        <w:lastRenderedPageBreak/>
        <w:t>Our</w:t>
      </w:r>
      <w:r>
        <w:rPr>
          <w:color w:val="1C3B92"/>
          <w:spacing w:val="-7"/>
        </w:rPr>
        <w:t xml:space="preserve"> </w:t>
      </w:r>
      <w:r>
        <w:rPr>
          <w:color w:val="1C3B92"/>
          <w:spacing w:val="-2"/>
        </w:rPr>
        <w:t>approach</w:t>
      </w:r>
      <w:r>
        <w:rPr>
          <w:color w:val="1C3B92"/>
          <w:spacing w:val="-12"/>
        </w:rPr>
        <w:t xml:space="preserve"> </w:t>
      </w:r>
      <w:r>
        <w:rPr>
          <w:color w:val="1C3B92"/>
          <w:spacing w:val="-2"/>
        </w:rPr>
        <w:t>to</w:t>
      </w:r>
      <w:r>
        <w:rPr>
          <w:color w:val="1C3B92"/>
          <w:spacing w:val="-1"/>
        </w:rPr>
        <w:t xml:space="preserve"> </w:t>
      </w:r>
      <w:r>
        <w:rPr>
          <w:color w:val="1C3B92"/>
          <w:spacing w:val="-2"/>
        </w:rPr>
        <w:t>service</w:t>
      </w:r>
      <w:r>
        <w:rPr>
          <w:color w:val="1C3B92"/>
          <w:spacing w:val="-5"/>
        </w:rPr>
        <w:t xml:space="preserve"> </w:t>
      </w:r>
      <w:r>
        <w:rPr>
          <w:color w:val="1C3B92"/>
          <w:spacing w:val="-2"/>
        </w:rPr>
        <w:t>delivery</w:t>
      </w:r>
    </w:p>
    <w:p w14:paraId="4B94D5A5" w14:textId="77777777" w:rsidR="00716AF2" w:rsidRDefault="00716AF2">
      <w:pPr>
        <w:pStyle w:val="BodyText"/>
        <w:spacing w:before="5"/>
        <w:ind w:left="0"/>
      </w:pPr>
    </w:p>
    <w:p w14:paraId="50F41588" w14:textId="187062D2" w:rsidR="00716AF2" w:rsidRDefault="1F3E75BC">
      <w:pPr>
        <w:pStyle w:val="BodyText"/>
        <w:spacing w:line="242" w:lineRule="auto"/>
      </w:pPr>
      <w:r>
        <w:t>Our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guided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Model.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levels, with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individual,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friends</w:t>
      </w:r>
      <w:r>
        <w:rPr>
          <w:spacing w:val="-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community.</w:t>
      </w:r>
      <w:r>
        <w:rPr>
          <w:spacing w:val="-5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Together</w:t>
      </w:r>
      <w:r>
        <w:rPr>
          <w:spacing w:val="-4"/>
        </w:rPr>
        <w:t xml:space="preserve"> </w:t>
      </w:r>
      <w:r w:rsidR="1E52BC77">
        <w:t>recognizes</w:t>
      </w:r>
      <w:r>
        <w:rPr>
          <w:spacing w:val="-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skills, building</w:t>
      </w:r>
      <w:r>
        <w:rPr>
          <w:spacing w:val="-5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build</w:t>
      </w:r>
      <w:r>
        <w:rPr>
          <w:spacing w:val="-8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independently.</w:t>
      </w:r>
      <w:r>
        <w:rPr>
          <w:spacing w:val="-3"/>
        </w:rPr>
        <w:t xml:space="preserve"> </w:t>
      </w:r>
      <w:r>
        <w:t>The model provides an evidence-based approach to create individually tailored, effective support packages. Wellways assists individuals to</w:t>
      </w:r>
      <w:r>
        <w:rPr>
          <w:spacing w:val="-1"/>
        </w:rPr>
        <w:t xml:space="preserve"> </w:t>
      </w:r>
      <w:r>
        <w:t>develop</w:t>
      </w:r>
      <w:r>
        <w:rPr>
          <w:spacing w:val="-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1"/>
        </w:rPr>
        <w:t xml:space="preserve"> </w:t>
      </w:r>
      <w:r w:rsidR="3ECE2D3C">
        <w:t>their own</w:t>
      </w:r>
      <w:r>
        <w:rPr>
          <w:spacing w:val="-1"/>
        </w:rPr>
        <w:t xml:space="preserve"> </w:t>
      </w:r>
      <w:r>
        <w:t>wellbeing,</w:t>
      </w:r>
      <w:r>
        <w:rPr>
          <w:spacing w:val="-3"/>
        </w:rPr>
        <w:t xml:space="preserve"> </w:t>
      </w:r>
      <w:r>
        <w:t>equip</w:t>
      </w:r>
      <w:r>
        <w:rPr>
          <w:spacing w:val="-1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friends</w:t>
      </w:r>
      <w:r>
        <w:rPr>
          <w:spacing w:val="-11"/>
        </w:rPr>
        <w:t xml:space="preserve"> </w:t>
      </w:r>
      <w:r>
        <w:t>with information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skills,</w:t>
      </w:r>
      <w:r>
        <w:rPr>
          <w:spacing w:val="-12"/>
        </w:rPr>
        <w:t xml:space="preserve"> </w:t>
      </w:r>
      <w:r>
        <w:t>and engage community members in support networks.</w:t>
      </w:r>
    </w:p>
    <w:p w14:paraId="189E36E3" w14:textId="096755A5" w:rsidR="1F3E75BC" w:rsidRDefault="1F3E75BC" w:rsidP="1F3E75BC">
      <w:pPr>
        <w:pStyle w:val="BodyText"/>
        <w:spacing w:line="242" w:lineRule="auto"/>
      </w:pPr>
    </w:p>
    <w:p w14:paraId="64DE5287" w14:textId="77777777" w:rsidR="00716AF2" w:rsidRDefault="00000000">
      <w:pPr>
        <w:pStyle w:val="BodyText"/>
        <w:spacing w:before="10"/>
        <w:ind w:left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7840" behindDoc="1" locked="0" layoutInCell="1" allowOverlap="1" wp14:anchorId="7530C50F" wp14:editId="07777777">
            <wp:simplePos x="0" y="0"/>
            <wp:positionH relativeFrom="page">
              <wp:posOffset>1972945</wp:posOffset>
            </wp:positionH>
            <wp:positionV relativeFrom="paragraph">
              <wp:posOffset>161575</wp:posOffset>
            </wp:positionV>
            <wp:extent cx="2742536" cy="229552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36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EC669" w14:textId="77777777" w:rsidR="00716AF2" w:rsidRDefault="00716AF2">
      <w:pPr>
        <w:pStyle w:val="BodyText"/>
        <w:spacing w:before="70"/>
        <w:ind w:left="0"/>
      </w:pPr>
    </w:p>
    <w:p w14:paraId="4D6591B1" w14:textId="77777777" w:rsidR="00716AF2" w:rsidRDefault="00000000">
      <w:pPr>
        <w:pStyle w:val="BodyText"/>
      </w:pPr>
      <w:r>
        <w:rPr>
          <w:color w:val="1C3B92"/>
          <w:spacing w:val="-4"/>
        </w:rPr>
        <w:t>Advocacy</w:t>
      </w:r>
      <w:r>
        <w:rPr>
          <w:color w:val="1C3B92"/>
          <w:spacing w:val="4"/>
        </w:rPr>
        <w:t xml:space="preserve"> </w:t>
      </w:r>
      <w:r>
        <w:rPr>
          <w:color w:val="1C3B92"/>
          <w:spacing w:val="-2"/>
        </w:rPr>
        <w:t>Services</w:t>
      </w:r>
    </w:p>
    <w:p w14:paraId="3656B9AB" w14:textId="77777777" w:rsidR="00716AF2" w:rsidRDefault="00716AF2">
      <w:pPr>
        <w:pStyle w:val="BodyText"/>
        <w:ind w:left="0"/>
      </w:pPr>
    </w:p>
    <w:p w14:paraId="04720CBD" w14:textId="39A22DA0" w:rsidR="00716AF2" w:rsidRDefault="1F3E75BC">
      <w:pPr>
        <w:pStyle w:val="BodyText"/>
        <w:spacing w:before="1" w:line="242" w:lineRule="auto"/>
        <w:ind w:right="602"/>
        <w:jc w:val="both"/>
      </w:pPr>
      <w:r>
        <w:t>We</w:t>
      </w:r>
      <w:r>
        <w:rPr>
          <w:spacing w:val="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13"/>
        </w:rPr>
        <w:t xml:space="preserve"> </w:t>
      </w:r>
      <w:r>
        <w:t>advocacy</w:t>
      </w:r>
      <w:r>
        <w:rPr>
          <w:spacing w:val="-5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informed</w:t>
      </w:r>
      <w:r>
        <w:rPr>
          <w:spacing w:val="-1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lived</w:t>
      </w:r>
      <w:r>
        <w:rPr>
          <w:spacing w:val="-1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with</w:t>
      </w:r>
      <w:r>
        <w:rPr>
          <w:spacing w:val="-13"/>
        </w:rPr>
        <w:t xml:space="preserve"> </w:t>
      </w:r>
      <w:r w:rsidR="74862584">
        <w:t>mental health</w:t>
      </w:r>
      <w:r>
        <w:rPr>
          <w:spacing w:val="-12"/>
        </w:rPr>
        <w:t xml:space="preserve"> </w:t>
      </w:r>
      <w:r>
        <w:t>issues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disability, their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friends.</w:t>
      </w:r>
      <w:r>
        <w:rPr>
          <w:spacing w:val="-9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Wellways</w:t>
      </w:r>
      <w:r>
        <w:rPr>
          <w:spacing w:val="-9"/>
        </w:rPr>
        <w:t xml:space="preserve"> </w:t>
      </w:r>
      <w:r>
        <w:t>play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advocacy</w:t>
      </w:r>
      <w:r>
        <w:rPr>
          <w:spacing w:val="-8"/>
        </w:rPr>
        <w:t xml:space="preserve"> </w:t>
      </w:r>
      <w:r>
        <w:t>platform.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advocate</w:t>
      </w:r>
      <w:r>
        <w:rPr>
          <w:spacing w:val="-3"/>
        </w:rPr>
        <w:t xml:space="preserve"> </w:t>
      </w:r>
      <w:r>
        <w:t>for systemic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that will create better conditions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improve opportunities</w:t>
      </w:r>
      <w:r>
        <w:rPr>
          <w:spacing w:val="-2"/>
        </w:rPr>
        <w:t xml:space="preserve"> </w:t>
      </w:r>
      <w:r>
        <w:t>for people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mental health issues, disabilities and their families.</w:t>
      </w:r>
    </w:p>
    <w:p w14:paraId="45FB0818" w14:textId="77777777" w:rsidR="00716AF2" w:rsidRDefault="00716AF2">
      <w:pPr>
        <w:pStyle w:val="BodyText"/>
        <w:spacing w:before="10"/>
        <w:ind w:left="0"/>
      </w:pPr>
    </w:p>
    <w:p w14:paraId="4CD9F8C1" w14:textId="77777777" w:rsidR="00716AF2" w:rsidRDefault="00000000">
      <w:pPr>
        <w:pStyle w:val="BodyText"/>
      </w:pP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15"/>
        </w:rPr>
        <w:t xml:space="preserve"> </w:t>
      </w:r>
      <w:r>
        <w:rPr>
          <w:spacing w:val="-2"/>
        </w:rPr>
        <w:t>services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advocacy</w:t>
      </w:r>
      <w:r>
        <w:rPr>
          <w:spacing w:val="-6"/>
        </w:rPr>
        <w:t xml:space="preserve"> </w:t>
      </w:r>
      <w:r>
        <w:rPr>
          <w:spacing w:val="-2"/>
        </w:rPr>
        <w:t>programs:</w:t>
      </w:r>
    </w:p>
    <w:p w14:paraId="049F31CB" w14:textId="77777777" w:rsidR="00716AF2" w:rsidRDefault="00716AF2">
      <w:pPr>
        <w:pStyle w:val="BodyText"/>
        <w:spacing w:before="8"/>
        <w:ind w:left="0"/>
      </w:pPr>
    </w:p>
    <w:p w14:paraId="27ED6C85" w14:textId="77777777" w:rsidR="00716AF2" w:rsidRDefault="00000000">
      <w:pPr>
        <w:pStyle w:val="ListParagraph"/>
        <w:numPr>
          <w:ilvl w:val="0"/>
          <w:numId w:val="7"/>
        </w:numPr>
        <w:tabs>
          <w:tab w:val="left" w:pos="1065"/>
        </w:tabs>
        <w:ind w:left="1065" w:hanging="360"/>
      </w:pPr>
      <w:r>
        <w:rPr>
          <w:spacing w:val="-2"/>
        </w:rPr>
        <w:t>Support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create</w:t>
      </w:r>
      <w:r>
        <w:rPr>
          <w:spacing w:val="-5"/>
        </w:rPr>
        <w:t xml:space="preserve"> </w:t>
      </w:r>
      <w:r>
        <w:rPr>
          <w:spacing w:val="-2"/>
        </w:rPr>
        <w:t>opportunities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building</w:t>
      </w:r>
      <w:r>
        <w:rPr>
          <w:spacing w:val="6"/>
        </w:rPr>
        <w:t xml:space="preserve"> </w:t>
      </w:r>
      <w:r>
        <w:rPr>
          <w:spacing w:val="-2"/>
        </w:rPr>
        <w:t>wellbeing</w:t>
      </w:r>
    </w:p>
    <w:p w14:paraId="26AAC733" w14:textId="77777777" w:rsidR="00716AF2" w:rsidRDefault="00000000">
      <w:pPr>
        <w:pStyle w:val="ListParagraph"/>
        <w:numPr>
          <w:ilvl w:val="0"/>
          <w:numId w:val="7"/>
        </w:numPr>
        <w:tabs>
          <w:tab w:val="left" w:pos="1065"/>
        </w:tabs>
        <w:spacing w:before="5" w:line="278" w:lineRule="exact"/>
        <w:ind w:left="1065" w:hanging="360"/>
      </w:pPr>
      <w:r>
        <w:t>Value</w:t>
      </w:r>
      <w:r>
        <w:rPr>
          <w:spacing w:val="-1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rPr>
          <w:spacing w:val="-2"/>
        </w:rPr>
        <w:t>diversity</w:t>
      </w:r>
    </w:p>
    <w:p w14:paraId="56064D29" w14:textId="77777777" w:rsidR="00716AF2" w:rsidRDefault="00000000">
      <w:pPr>
        <w:pStyle w:val="ListParagraph"/>
        <w:numPr>
          <w:ilvl w:val="0"/>
          <w:numId w:val="7"/>
        </w:numPr>
        <w:tabs>
          <w:tab w:val="left" w:pos="1065"/>
        </w:tabs>
        <w:spacing w:line="277" w:lineRule="exact"/>
        <w:ind w:left="1065" w:hanging="360"/>
      </w:pPr>
      <w:r>
        <w:rPr>
          <w:spacing w:val="-2"/>
        </w:rPr>
        <w:t>Value</w:t>
      </w:r>
      <w:r>
        <w:rPr>
          <w:spacing w:val="-13"/>
        </w:rPr>
        <w:t xml:space="preserve"> </w:t>
      </w:r>
      <w:r>
        <w:rPr>
          <w:spacing w:val="-2"/>
        </w:rPr>
        <w:t>peer</w:t>
      </w:r>
      <w:r>
        <w:rPr>
          <w:spacing w:val="-14"/>
        </w:rPr>
        <w:t xml:space="preserve"> </w:t>
      </w:r>
      <w:r>
        <w:rPr>
          <w:spacing w:val="-2"/>
        </w:rPr>
        <w:t>participation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leadership</w:t>
      </w:r>
      <w:r>
        <w:rPr>
          <w:spacing w:val="-10"/>
        </w:rPr>
        <w:t xml:space="preserve"> </w:t>
      </w:r>
      <w:r>
        <w:rPr>
          <w:spacing w:val="-2"/>
        </w:rPr>
        <w:t>(participant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carer)</w:t>
      </w:r>
    </w:p>
    <w:p w14:paraId="3CCAD7CF" w14:textId="77777777" w:rsidR="00716AF2" w:rsidRDefault="00000000">
      <w:pPr>
        <w:pStyle w:val="ListParagraph"/>
        <w:numPr>
          <w:ilvl w:val="0"/>
          <w:numId w:val="7"/>
        </w:numPr>
        <w:tabs>
          <w:tab w:val="left" w:pos="1065"/>
        </w:tabs>
        <w:spacing w:line="279" w:lineRule="exact"/>
        <w:ind w:left="1065" w:hanging="360"/>
      </w:pP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underpinned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evidence-based</w:t>
      </w:r>
      <w:r>
        <w:rPr>
          <w:spacing w:val="-11"/>
        </w:rPr>
        <w:t xml:space="preserve"> </w:t>
      </w:r>
      <w:r>
        <w:rPr>
          <w:spacing w:val="-2"/>
        </w:rPr>
        <w:t>best</w:t>
      </w:r>
      <w:r>
        <w:rPr>
          <w:spacing w:val="-5"/>
        </w:rPr>
        <w:t xml:space="preserve"> </w:t>
      </w:r>
      <w:r>
        <w:rPr>
          <w:spacing w:val="-2"/>
        </w:rPr>
        <w:t>practice</w:t>
      </w:r>
    </w:p>
    <w:p w14:paraId="53128261" w14:textId="77777777" w:rsidR="00716AF2" w:rsidRDefault="00716AF2">
      <w:pPr>
        <w:pStyle w:val="ListParagraph"/>
        <w:spacing w:line="279" w:lineRule="exact"/>
        <w:sectPr w:rsidR="00716AF2">
          <w:pgSz w:w="12240" w:h="15840"/>
          <w:pgMar w:top="1540" w:right="360" w:bottom="500" w:left="360" w:header="715" w:footer="305" w:gutter="0"/>
          <w:cols w:space="720"/>
        </w:sectPr>
      </w:pPr>
    </w:p>
    <w:p w14:paraId="1ACDD1D3" w14:textId="77777777" w:rsidR="00716AF2" w:rsidRDefault="00000000">
      <w:pPr>
        <w:pStyle w:val="BodyText"/>
        <w:spacing w:before="46"/>
      </w:pPr>
      <w:r>
        <w:rPr>
          <w:color w:val="1C3A92"/>
          <w:spacing w:val="-2"/>
        </w:rPr>
        <w:lastRenderedPageBreak/>
        <w:t>Position</w:t>
      </w:r>
      <w:r>
        <w:rPr>
          <w:color w:val="1C3A92"/>
          <w:spacing w:val="-8"/>
        </w:rPr>
        <w:t xml:space="preserve"> </w:t>
      </w:r>
      <w:r>
        <w:rPr>
          <w:color w:val="1C3A92"/>
          <w:spacing w:val="-2"/>
        </w:rPr>
        <w:t>Summary</w:t>
      </w:r>
    </w:p>
    <w:p w14:paraId="72ED97EC" w14:textId="2BD6F669" w:rsidR="00716AF2" w:rsidRDefault="1F3E75BC">
      <w:pPr>
        <w:pStyle w:val="BodyText"/>
        <w:spacing w:before="259"/>
      </w:pPr>
      <w:r>
        <w:t>Refer</w:t>
      </w:r>
      <w:r w:rsidR="4D62041D">
        <w:t xml:space="preserve"> </w:t>
      </w:r>
      <w:r>
        <w:t>to</w:t>
      </w:r>
      <w:r>
        <w:rPr>
          <w:spacing w:val="-22"/>
        </w:rPr>
        <w:t xml:space="preserve"> </w:t>
      </w:r>
      <w:r w:rsidRPr="1F3E75BC">
        <w:rPr>
          <w:b/>
          <w:bCs/>
        </w:rPr>
        <w:t>Attachment</w:t>
      </w:r>
      <w:r w:rsidRPr="1F3E75BC">
        <w:rPr>
          <w:b/>
          <w:bCs/>
          <w:spacing w:val="-13"/>
        </w:rPr>
        <w:t xml:space="preserve"> </w:t>
      </w:r>
      <w:r w:rsidRPr="1F3E75BC">
        <w:rPr>
          <w:b/>
          <w:bCs/>
        </w:rPr>
        <w:t>1</w:t>
      </w:r>
      <w:r w:rsidRPr="1F3E75BC">
        <w:rPr>
          <w:b/>
          <w:bCs/>
          <w:spacing w:val="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overall</w:t>
      </w:r>
      <w:r>
        <w:rPr>
          <w:spacing w:val="-25"/>
        </w:rPr>
        <w:t xml:space="preserve"> </w:t>
      </w:r>
      <w:r>
        <w:t>Wellways</w:t>
      </w:r>
      <w:r>
        <w:rPr>
          <w:spacing w:val="1"/>
        </w:rPr>
        <w:t xml:space="preserve"> </w:t>
      </w:r>
      <w:r w:rsidR="5988C5D9">
        <w:t>organization</w:t>
      </w:r>
      <w:r>
        <w:rPr>
          <w:spacing w:val="-17"/>
        </w:rPr>
        <w:t xml:space="preserve"> </w:t>
      </w:r>
      <w:r>
        <w:rPr>
          <w:spacing w:val="-2"/>
        </w:rPr>
        <w:t>structure.</w:t>
      </w:r>
    </w:p>
    <w:p w14:paraId="62486C05" w14:textId="77777777" w:rsidR="00716AF2" w:rsidRDefault="00716AF2">
      <w:pPr>
        <w:pStyle w:val="BodyText"/>
        <w:spacing w:before="1"/>
        <w:ind w:left="0"/>
      </w:pPr>
    </w:p>
    <w:p w14:paraId="25E621D5" w14:textId="77777777" w:rsidR="00716AF2" w:rsidRDefault="00000000">
      <w:pPr>
        <w:pStyle w:val="BodyText"/>
        <w:spacing w:line="242" w:lineRule="auto"/>
        <w:ind w:right="207"/>
      </w:pPr>
      <w:r>
        <w:t>At Wellways, Consumer Directed Services (CDS) are services which are led and funded at the individual consumer level. In this context, the consumer is empowered to direct their supports in a way which meets their individual needs and aspirations.</w:t>
      </w:r>
      <w:r>
        <w:rPr>
          <w:spacing w:val="-10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as;</w:t>
      </w:r>
      <w:r>
        <w:rPr>
          <w:spacing w:val="-8"/>
        </w:rPr>
        <w:t xml:space="preserve"> </w:t>
      </w:r>
      <w:r>
        <w:t>iCare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(Lifetime</w:t>
      </w:r>
      <w:r>
        <w:rPr>
          <w:spacing w:val="-3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Scheme,</w:t>
      </w:r>
      <w:r>
        <w:rPr>
          <w:spacing w:val="-3"/>
        </w:rPr>
        <w:t xml:space="preserve"> </w:t>
      </w:r>
      <w:r>
        <w:t>Dust</w:t>
      </w:r>
      <w:r>
        <w:rPr>
          <w:spacing w:val="-13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Care),</w:t>
      </w:r>
      <w:r>
        <w:rPr>
          <w:spacing w:val="-7"/>
        </w:rPr>
        <w:t xml:space="preserve"> </w:t>
      </w:r>
      <w:r>
        <w:t xml:space="preserve">private fee-paying arrangements and other disability related initiatives, create the environment in which these services are </w:t>
      </w:r>
      <w:r>
        <w:rPr>
          <w:spacing w:val="-2"/>
        </w:rPr>
        <w:t>delivered.</w:t>
      </w:r>
    </w:p>
    <w:p w14:paraId="42C358F5" w14:textId="6C57A3E9" w:rsidR="00716AF2" w:rsidRDefault="1F3E75BC">
      <w:pPr>
        <w:pStyle w:val="BodyText"/>
        <w:spacing w:before="261" w:line="237" w:lineRule="auto"/>
        <w:ind w:right="457"/>
      </w:pPr>
      <w:r>
        <w:t xml:space="preserve">Support Workers are the front line of our Consumer Directed Services, providing consumers with the </w:t>
      </w:r>
      <w:r w:rsidR="3E358C55">
        <w:t>personalized</w:t>
      </w:r>
      <w:r>
        <w:t>, evidence-based</w:t>
      </w:r>
      <w:r>
        <w:rPr>
          <w:spacing w:val="-7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assist</w:t>
      </w:r>
      <w:r>
        <w:rPr>
          <w:spacing w:val="-13"/>
        </w:rPr>
        <w:t xml:space="preserve"> </w:t>
      </w:r>
      <w:r>
        <w:t>consumers</w:t>
      </w:r>
      <w:r>
        <w:rPr>
          <w:spacing w:val="-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aspirations.</w:t>
      </w:r>
      <w:r>
        <w:rPr>
          <w:spacing w:val="-13"/>
        </w:rPr>
        <w:t xml:space="preserve"> </w:t>
      </w:r>
      <w:r>
        <w:t xml:space="preserve">Accordingly, Support Workers deliver a wide range of supports to support a participants Activities of Daily Living like personal care, continence management, feeding and </w:t>
      </w:r>
      <w:r w:rsidR="268AFBAF">
        <w:t>mobilizing</w:t>
      </w:r>
      <w:r>
        <w:t>. Support workers may also be required to support with Instrumental Activities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companionship,</w:t>
      </w:r>
      <w:r>
        <w:rPr>
          <w:spacing w:val="-5"/>
        </w:rPr>
        <w:t xml:space="preserve"> </w:t>
      </w:r>
      <w:r>
        <w:t>transport,</w:t>
      </w:r>
      <w:r>
        <w:rPr>
          <w:spacing w:val="-3"/>
        </w:rPr>
        <w:t xml:space="preserve"> </w:t>
      </w:r>
      <w:r>
        <w:t>shopping,</w:t>
      </w:r>
      <w:r>
        <w:rPr>
          <w:spacing w:val="-2"/>
        </w:rPr>
        <w:t xml:space="preserve"> </w:t>
      </w:r>
      <w:r>
        <w:t>meal</w:t>
      </w:r>
      <w:r>
        <w:rPr>
          <w:spacing w:val="-3"/>
        </w:rPr>
        <w:t xml:space="preserve"> </w:t>
      </w:r>
      <w:r>
        <w:t>preparation,</w:t>
      </w:r>
      <w:r>
        <w:rPr>
          <w:spacing w:val="-2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assistance,</w:t>
      </w:r>
      <w:r>
        <w:rPr>
          <w:spacing w:val="-10"/>
        </w:rPr>
        <w:t xml:space="preserve"> </w:t>
      </w:r>
      <w:r>
        <w:t xml:space="preserve">medication </w:t>
      </w:r>
      <w:r>
        <w:rPr>
          <w:spacing w:val="-2"/>
        </w:rPr>
        <w:t>management.</w:t>
      </w:r>
    </w:p>
    <w:p w14:paraId="56771078" w14:textId="499622F6" w:rsidR="00716AF2" w:rsidRDefault="1F3E75BC">
      <w:pPr>
        <w:pStyle w:val="BodyText"/>
        <w:spacing w:before="263" w:line="242" w:lineRule="auto"/>
        <w:ind w:right="207"/>
      </w:pPr>
      <w:r>
        <w:t>Drawing upon their professional training, skills and experience, Support Workers provide consumers with support in line with</w:t>
      </w:r>
      <w:r>
        <w:rPr>
          <w:spacing w:val="-9"/>
        </w:rPr>
        <w:t xml:space="preserve"> </w:t>
      </w:r>
      <w:r>
        <w:t>documented</w:t>
      </w:r>
      <w:r>
        <w:rPr>
          <w:spacing w:val="-5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Plans,</w:t>
      </w:r>
      <w:r>
        <w:rPr>
          <w:spacing w:val="-7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participant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Plans.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required, Support Workers receive training tailored to supporting individual participants. Supports are provided within Wellways’ Well Together model of care, a contemporary model of disability care that sees social inclusion interventions as equally important</w:t>
      </w:r>
      <w:r>
        <w:rPr>
          <w:spacing w:val="-3"/>
        </w:rPr>
        <w:t xml:space="preserve"> </w:t>
      </w:r>
      <w:r>
        <w:t>to counter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disabling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61B6343E">
        <w:t>marginalization</w:t>
      </w:r>
      <w:r>
        <w:t>,</w:t>
      </w:r>
      <w:r>
        <w:rPr>
          <w:spacing w:val="-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 rights.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Support Workers are guided by Wellways’ practice principles.</w:t>
      </w:r>
    </w:p>
    <w:p w14:paraId="3C0E90C9" w14:textId="77777777" w:rsidR="00716AF2" w:rsidRDefault="00000000">
      <w:pPr>
        <w:pStyle w:val="BodyText"/>
        <w:spacing w:before="243" w:line="242" w:lineRule="auto"/>
        <w:ind w:right="207"/>
      </w:pPr>
      <w:r>
        <w:t>An essential element of the Support Worker role is that Support Workers actively contribute to the continuous improvement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participants.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Workers</w:t>
      </w:r>
      <w:r>
        <w:rPr>
          <w:spacing w:val="-9"/>
        </w:rPr>
        <w:t xml:space="preserve"> </w:t>
      </w:r>
      <w:r>
        <w:t>document</w:t>
      </w:r>
      <w:r>
        <w:rPr>
          <w:spacing w:val="-12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provided,</w:t>
      </w:r>
      <w:r>
        <w:rPr>
          <w:spacing w:val="-5"/>
        </w:rPr>
        <w:t xml:space="preserve"> </w:t>
      </w:r>
      <w:r>
        <w:t>identifying</w:t>
      </w:r>
      <w:r>
        <w:rPr>
          <w:spacing w:val="-10"/>
        </w:rPr>
        <w:t xml:space="preserve"> </w:t>
      </w:r>
      <w:r>
        <w:t>successes</w:t>
      </w:r>
      <w:r>
        <w:rPr>
          <w:spacing w:val="-5"/>
        </w:rPr>
        <w:t xml:space="preserve"> </w:t>
      </w:r>
      <w:r>
        <w:t>and challenges, report incidents and actions taken, contribute to, and participate in team-based care and participate in reflective</w:t>
      </w:r>
      <w:r>
        <w:rPr>
          <w:spacing w:val="-15"/>
        </w:rPr>
        <w:t xml:space="preserve"> </w:t>
      </w:r>
      <w:r>
        <w:t>practice.</w:t>
      </w:r>
    </w:p>
    <w:p w14:paraId="4101652C" w14:textId="77777777" w:rsidR="00716AF2" w:rsidRDefault="00716AF2">
      <w:pPr>
        <w:pStyle w:val="BodyText"/>
        <w:spacing w:line="242" w:lineRule="auto"/>
        <w:sectPr w:rsidR="00716AF2">
          <w:pgSz w:w="12240" w:h="15840"/>
          <w:pgMar w:top="1540" w:right="360" w:bottom="500" w:left="360" w:header="715" w:footer="305" w:gutter="0"/>
          <w:cols w:space="720"/>
        </w:sectPr>
      </w:pPr>
    </w:p>
    <w:p w14:paraId="2AD40A83" w14:textId="77777777" w:rsidR="00716AF2" w:rsidRDefault="00000000">
      <w:pPr>
        <w:spacing w:before="46"/>
        <w:ind w:left="345"/>
        <w:rPr>
          <w:b/>
        </w:rPr>
      </w:pPr>
      <w:r>
        <w:rPr>
          <w:b/>
          <w:color w:val="006CC0"/>
          <w:spacing w:val="-2"/>
        </w:rPr>
        <w:lastRenderedPageBreak/>
        <w:t>Responsibilities</w:t>
      </w:r>
    </w:p>
    <w:p w14:paraId="4B99056E" w14:textId="77777777" w:rsidR="00716AF2" w:rsidRDefault="00716AF2">
      <w:pPr>
        <w:pStyle w:val="BodyText"/>
        <w:spacing w:before="13"/>
        <w:ind w:left="0"/>
        <w:rPr>
          <w:b/>
          <w:sz w:val="20"/>
        </w:rPr>
      </w:pPr>
    </w:p>
    <w:tbl>
      <w:tblPr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7"/>
        <w:gridCol w:w="6445"/>
      </w:tblGrid>
      <w:tr w:rsidR="00716AF2" w14:paraId="5DC20C5A" w14:textId="77777777">
        <w:trPr>
          <w:trHeight w:val="373"/>
        </w:trPr>
        <w:tc>
          <w:tcPr>
            <w:tcW w:w="3037" w:type="dxa"/>
          </w:tcPr>
          <w:p w14:paraId="2EFED1AC" w14:textId="77777777" w:rsidR="00716AF2" w:rsidRDefault="00000000">
            <w:pPr>
              <w:pStyle w:val="TableParagraph"/>
              <w:spacing w:before="4"/>
              <w:ind w:left="134"/>
            </w:pPr>
            <w:r>
              <w:rPr>
                <w:color w:val="1C3B92"/>
              </w:rPr>
              <w:t>Key</w:t>
            </w:r>
            <w:r>
              <w:rPr>
                <w:color w:val="1C3B92"/>
                <w:spacing w:val="-13"/>
              </w:rPr>
              <w:t xml:space="preserve"> </w:t>
            </w:r>
            <w:r>
              <w:rPr>
                <w:color w:val="1C3B92"/>
                <w:spacing w:val="-2"/>
              </w:rPr>
              <w:t>Functions</w:t>
            </w:r>
          </w:p>
        </w:tc>
        <w:tc>
          <w:tcPr>
            <w:tcW w:w="6445" w:type="dxa"/>
          </w:tcPr>
          <w:p w14:paraId="631579D7" w14:textId="77777777" w:rsidR="00716AF2" w:rsidRDefault="00000000">
            <w:pPr>
              <w:pStyle w:val="TableParagraph"/>
              <w:spacing w:before="4"/>
              <w:ind w:left="136"/>
            </w:pPr>
            <w:r>
              <w:rPr>
                <w:color w:val="1C3B92"/>
                <w:spacing w:val="-2"/>
              </w:rPr>
              <w:t>Key</w:t>
            </w:r>
            <w:r>
              <w:rPr>
                <w:color w:val="1C3B92"/>
                <w:spacing w:val="-9"/>
              </w:rPr>
              <w:t xml:space="preserve"> </w:t>
            </w:r>
            <w:r>
              <w:rPr>
                <w:color w:val="1C3B92"/>
                <w:spacing w:val="-2"/>
              </w:rPr>
              <w:t>Performance</w:t>
            </w:r>
            <w:r>
              <w:rPr>
                <w:color w:val="1C3B92"/>
                <w:spacing w:val="2"/>
              </w:rPr>
              <w:t xml:space="preserve"> </w:t>
            </w:r>
            <w:r>
              <w:rPr>
                <w:color w:val="1C3B92"/>
                <w:spacing w:val="-2"/>
              </w:rPr>
              <w:t>Indicators</w:t>
            </w:r>
          </w:p>
        </w:tc>
      </w:tr>
      <w:tr w:rsidR="00716AF2" w14:paraId="154866D5" w14:textId="77777777">
        <w:trPr>
          <w:trHeight w:val="11948"/>
        </w:trPr>
        <w:tc>
          <w:tcPr>
            <w:tcW w:w="3037" w:type="dxa"/>
          </w:tcPr>
          <w:p w14:paraId="6FB3809D" w14:textId="77777777" w:rsidR="00716AF2" w:rsidRDefault="00000000">
            <w:pPr>
              <w:pStyle w:val="TableParagraph"/>
              <w:spacing w:before="1" w:line="265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Support</w:t>
            </w:r>
          </w:p>
          <w:p w14:paraId="2FB34ECF" w14:textId="77777777" w:rsidR="00716AF2" w:rsidRDefault="00000000">
            <w:pPr>
              <w:pStyle w:val="TableParagraph"/>
              <w:spacing w:line="242" w:lineRule="auto"/>
              <w:ind w:left="134" w:right="71"/>
            </w:pPr>
            <w:r>
              <w:rPr>
                <w:spacing w:val="-2"/>
              </w:rPr>
              <w:t>Provide individualised support 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participants,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working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within </w:t>
            </w:r>
            <w:r>
              <w:t xml:space="preserve">the framework of organisational policy and procedure, applicable legislation and accreditation </w:t>
            </w:r>
            <w:r>
              <w:rPr>
                <w:spacing w:val="-2"/>
              </w:rPr>
              <w:t>standards.</w:t>
            </w:r>
          </w:p>
        </w:tc>
        <w:tc>
          <w:tcPr>
            <w:tcW w:w="6445" w:type="dxa"/>
          </w:tcPr>
          <w:p w14:paraId="6B74B309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  <w:tab w:val="left" w:pos="496"/>
              </w:tabs>
              <w:spacing w:before="8" w:line="235" w:lineRule="auto"/>
              <w:ind w:right="719" w:hanging="368"/>
              <w:jc w:val="both"/>
            </w:pPr>
            <w:r>
              <w:t>Engage</w:t>
            </w:r>
            <w:r>
              <w:rPr>
                <w:spacing w:val="-1"/>
              </w:rPr>
              <w:t xml:space="preserve"> </w:t>
            </w:r>
            <w:r>
              <w:t>participants and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trusting </w:t>
            </w:r>
            <w:r>
              <w:rPr>
                <w:spacing w:val="-2"/>
              </w:rPr>
              <w:t>relationships</w:t>
            </w:r>
          </w:p>
          <w:p w14:paraId="59E08586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  <w:tab w:val="left" w:pos="496"/>
              </w:tabs>
              <w:spacing w:before="4" w:line="235" w:lineRule="auto"/>
              <w:ind w:right="269" w:hanging="368"/>
              <w:jc w:val="both"/>
            </w:pPr>
            <w:r>
              <w:t>Where required, contribute to the review and development of care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plans,</w:t>
            </w:r>
            <w:r>
              <w:rPr>
                <w:spacing w:val="-1"/>
              </w:rPr>
              <w:t xml:space="preserve"> </w:t>
            </w:r>
            <w:r>
              <w:t>reflecting</w:t>
            </w:r>
            <w:r>
              <w:rPr>
                <w:spacing w:val="-3"/>
              </w:rPr>
              <w:t xml:space="preserve"> </w:t>
            </w:r>
            <w:r>
              <w:t>upon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goals,</w:t>
            </w:r>
            <w:r>
              <w:rPr>
                <w:spacing w:val="-2"/>
              </w:rPr>
              <w:t xml:space="preserve"> </w:t>
            </w:r>
            <w:r>
              <w:t>aspirations and capabilities</w:t>
            </w:r>
          </w:p>
          <w:p w14:paraId="1DE9919F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478" w:hanging="368"/>
            </w:pP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context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each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risk</w:t>
            </w:r>
            <w:r>
              <w:rPr>
                <w:spacing w:val="-13"/>
              </w:rPr>
              <w:t xml:space="preserve"> </w:t>
            </w:r>
            <w:r>
              <w:t>plan,</w:t>
            </w:r>
            <w:r>
              <w:rPr>
                <w:spacing w:val="-11"/>
              </w:rPr>
              <w:t xml:space="preserve"> </w:t>
            </w:r>
            <w:r>
              <w:t>provide individualised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participants,</w:t>
            </w:r>
            <w:r>
              <w:rPr>
                <w:spacing w:val="-8"/>
              </w:rPr>
              <w:t xml:space="preserve"> </w:t>
            </w:r>
            <w:r>
              <w:t>drawing</w:t>
            </w:r>
            <w:r>
              <w:rPr>
                <w:spacing w:val="-8"/>
              </w:rPr>
              <w:t xml:space="preserve"> </w:t>
            </w:r>
            <w:r>
              <w:t>upon</w:t>
            </w:r>
            <w:r>
              <w:rPr>
                <w:spacing w:val="-11"/>
              </w:rPr>
              <w:t xml:space="preserve"> </w:t>
            </w:r>
            <w:r>
              <w:t>training, skills and experience (note: client specific training may be required, for instance with catheter and bowel care);</w:t>
            </w:r>
          </w:p>
          <w:p w14:paraId="2C3A81DE" w14:textId="77777777" w:rsidR="00716AF2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216"/>
              </w:tabs>
              <w:spacing w:before="20" w:line="225" w:lineRule="auto"/>
              <w:ind w:right="151"/>
            </w:pPr>
            <w:r>
              <w:t>Support</w:t>
            </w:r>
            <w:r>
              <w:rPr>
                <w:spacing w:val="-13"/>
              </w:rPr>
              <w:t xml:space="preserve"> </w:t>
            </w:r>
            <w:r>
              <w:t>clients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participate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age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>activities and tasks including in home support, community access and employment</w:t>
            </w:r>
          </w:p>
          <w:p w14:paraId="49EA1A0C" w14:textId="77777777" w:rsidR="00716AF2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216"/>
              </w:tabs>
              <w:spacing w:before="16" w:line="216" w:lineRule="auto"/>
              <w:ind w:right="578"/>
            </w:pPr>
            <w:r>
              <w:t>Support</w:t>
            </w:r>
            <w:r>
              <w:rPr>
                <w:spacing w:val="-13"/>
              </w:rPr>
              <w:t xml:space="preserve"> </w:t>
            </w:r>
            <w:r>
              <w:t>clients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access</w:t>
            </w:r>
            <w:r>
              <w:rPr>
                <w:spacing w:val="-12"/>
              </w:rPr>
              <w:t xml:space="preserve"> </w:t>
            </w:r>
            <w:r>
              <w:t>activities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outings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  <w:p w14:paraId="5EA2FC09" w14:textId="77777777" w:rsidR="00716AF2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216"/>
              </w:tabs>
              <w:spacing w:before="20" w:line="225" w:lineRule="auto"/>
              <w:ind w:right="314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assistance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care,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13"/>
              </w:rPr>
              <w:t xml:space="preserve"> </w:t>
            </w:r>
            <w:r>
              <w:t>but</w:t>
            </w:r>
            <w:r>
              <w:rPr>
                <w:spacing w:val="-12"/>
              </w:rPr>
              <w:t xml:space="preserve"> </w:t>
            </w:r>
            <w:r>
              <w:t>not limited to eating, bathing, dressing, grooming, transferring, toileting and mobility</w:t>
            </w:r>
          </w:p>
          <w:p w14:paraId="063D5B3B" w14:textId="77777777" w:rsidR="00716AF2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216"/>
              </w:tabs>
              <w:spacing w:before="20" w:line="218" w:lineRule="auto"/>
              <w:ind w:right="799"/>
            </w:pPr>
            <w:r>
              <w:t>In</w:t>
            </w:r>
            <w:r>
              <w:rPr>
                <w:spacing w:val="-13"/>
              </w:rPr>
              <w:t xml:space="preserve"> </w:t>
            </w:r>
            <w:r>
              <w:t>accordance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Medication</w:t>
            </w:r>
            <w:r>
              <w:rPr>
                <w:spacing w:val="-13"/>
              </w:rPr>
              <w:t xml:space="preserve"> </w:t>
            </w:r>
            <w:r>
              <w:t>Policy,</w:t>
            </w:r>
            <w:r>
              <w:rPr>
                <w:spacing w:val="-13"/>
              </w:rPr>
              <w:t xml:space="preserve"> </w:t>
            </w:r>
            <w:r>
              <w:t>support participants with medication</w:t>
            </w:r>
          </w:p>
          <w:p w14:paraId="7908F2DB" w14:textId="77777777" w:rsidR="00716AF2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216"/>
              </w:tabs>
              <w:spacing w:before="25" w:line="216" w:lineRule="auto"/>
              <w:ind w:right="1105"/>
            </w:pPr>
            <w:r>
              <w:t>Provide</w:t>
            </w:r>
            <w:r>
              <w:rPr>
                <w:spacing w:val="-15"/>
              </w:rPr>
              <w:t xml:space="preserve"> </w:t>
            </w:r>
            <w:r>
              <w:t>1:1</w:t>
            </w:r>
            <w:r>
              <w:rPr>
                <w:spacing w:val="-18"/>
              </w:rPr>
              <w:t xml:space="preserve"> </w:t>
            </w:r>
            <w:r>
              <w:t>training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20"/>
              </w:rPr>
              <w:t xml:space="preserve"> </w:t>
            </w:r>
            <w:r>
              <w:t>support</w:t>
            </w:r>
            <w:r>
              <w:rPr>
                <w:spacing w:val="-19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response</w:t>
            </w:r>
            <w:r>
              <w:rPr>
                <w:spacing w:val="-16"/>
              </w:rPr>
              <w:t xml:space="preserve"> </w:t>
            </w:r>
            <w:r>
              <w:t>to individual client needs</w:t>
            </w:r>
          </w:p>
          <w:p w14:paraId="6C596ADA" w14:textId="77777777" w:rsidR="00716AF2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215"/>
              </w:tabs>
              <w:spacing w:before="22" w:line="270" w:lineRule="exact"/>
              <w:ind w:left="1215" w:hanging="364"/>
            </w:pPr>
            <w:r>
              <w:rPr>
                <w:spacing w:val="-2"/>
              </w:rPr>
              <w:t>Provide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transport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77D1D21F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line="244" w:lineRule="auto"/>
              <w:ind w:right="127" w:hanging="368"/>
            </w:pPr>
            <w:r>
              <w:t>Implement</w:t>
            </w:r>
            <w:r>
              <w:rPr>
                <w:spacing w:val="-18"/>
              </w:rPr>
              <w:t xml:space="preserve"> </w:t>
            </w:r>
            <w:r>
              <w:t>behaviour</w:t>
            </w:r>
            <w:r>
              <w:rPr>
                <w:spacing w:val="-18"/>
              </w:rPr>
              <w:t xml:space="preserve"> </w:t>
            </w:r>
            <w:r>
              <w:t>support</w:t>
            </w:r>
            <w:r>
              <w:rPr>
                <w:spacing w:val="-14"/>
              </w:rPr>
              <w:t xml:space="preserve"> </w:t>
            </w:r>
            <w:r>
              <w:t>plans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other</w:t>
            </w:r>
            <w:r>
              <w:rPr>
                <w:spacing w:val="-14"/>
              </w:rPr>
              <w:t xml:space="preserve"> </w:t>
            </w:r>
            <w:r>
              <w:t>management</w:t>
            </w:r>
            <w:r>
              <w:rPr>
                <w:spacing w:val="-13"/>
              </w:rPr>
              <w:t xml:space="preserve"> </w:t>
            </w:r>
            <w:r>
              <w:t>plans as required following training</w:t>
            </w:r>
          </w:p>
          <w:p w14:paraId="3420F404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184" w:hanging="368"/>
            </w:pPr>
            <w:r>
              <w:t>Where the use of restrictive practice has been authorised, implement</w:t>
            </w:r>
            <w:r>
              <w:rPr>
                <w:spacing w:val="-13"/>
              </w:rPr>
              <w:t xml:space="preserve"> </w:t>
            </w:r>
            <w:r>
              <w:t>practices</w:t>
            </w:r>
            <w:r>
              <w:rPr>
                <w:spacing w:val="-12"/>
              </w:rPr>
              <w:t xml:space="preserve"> </w:t>
            </w:r>
            <w:r>
              <w:t>strictly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line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accompanying</w:t>
            </w:r>
            <w:r>
              <w:rPr>
                <w:spacing w:val="-14"/>
              </w:rPr>
              <w:t xml:space="preserve"> </w:t>
            </w:r>
            <w:r>
              <w:t>behaviour support</w:t>
            </w:r>
            <w:r>
              <w:rPr>
                <w:spacing w:val="-23"/>
              </w:rPr>
              <w:t xml:space="preserve"> </w:t>
            </w:r>
            <w:r>
              <w:t>plans</w:t>
            </w:r>
          </w:p>
          <w:p w14:paraId="37C08EB4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line="277" w:lineRule="exact"/>
            </w:pPr>
            <w:r>
              <w:rPr>
                <w:spacing w:val="-2"/>
              </w:rPr>
              <w:t>Notate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performed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client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files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the Carelink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mobile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app</w:t>
            </w:r>
          </w:p>
          <w:p w14:paraId="29EA2B2A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422" w:hanging="368"/>
            </w:pPr>
            <w:r>
              <w:t>Monitor the safety and well-being of clients and report any concerns,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incidents</w:t>
            </w:r>
            <w:r>
              <w:rPr>
                <w:spacing w:val="-12"/>
              </w:rPr>
              <w:t xml:space="preserve"> </w:t>
            </w:r>
            <w:r>
              <w:t>arising</w:t>
            </w:r>
            <w:r>
              <w:rPr>
                <w:spacing w:val="-13"/>
              </w:rPr>
              <w:t xml:space="preserve"> </w:t>
            </w:r>
            <w:r>
              <w:t>during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3"/>
              </w:rPr>
              <w:t xml:space="preserve"> </w:t>
            </w:r>
            <w:r>
              <w:t>delivery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 relevant CDS Coordinator/Team Leader</w:t>
            </w:r>
          </w:p>
          <w:p w14:paraId="49C5E320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line="278" w:lineRule="exact"/>
            </w:pPr>
            <w:r>
              <w:rPr>
                <w:spacing w:val="-2"/>
              </w:rPr>
              <w:t>Complete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incident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4ED1FC1C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440" w:hanging="368"/>
            </w:pPr>
            <w:r>
              <w:t>Obtain</w:t>
            </w:r>
            <w:r>
              <w:rPr>
                <w:spacing w:val="-13"/>
              </w:rPr>
              <w:t xml:space="preserve"> </w:t>
            </w: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support</w:t>
            </w:r>
            <w:r>
              <w:rPr>
                <w:spacing w:val="-14"/>
              </w:rPr>
              <w:t xml:space="preserve"> </w:t>
            </w:r>
            <w:r>
              <w:t>provided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facilitating</w:t>
            </w:r>
            <w:r>
              <w:rPr>
                <w:spacing w:val="-13"/>
              </w:rPr>
              <w:t xml:space="preserve"> </w:t>
            </w:r>
            <w:r>
              <w:t>participant sign off on Carelink Go mobile app</w:t>
            </w:r>
          </w:p>
          <w:p w14:paraId="49CF9DFB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line="242" w:lineRule="auto"/>
              <w:ind w:right="554" w:hanging="368"/>
            </w:pPr>
            <w:r>
              <w:t>Take</w:t>
            </w:r>
            <w:r>
              <w:rPr>
                <w:spacing w:val="-13"/>
              </w:rPr>
              <w:t xml:space="preserve"> </w:t>
            </w:r>
            <w:r>
              <w:t>responsibility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maintenance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safe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healthy working environment by following work health and safety policies and procedures, including location specific training</w:t>
            </w:r>
          </w:p>
          <w:p w14:paraId="4BFD7B00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line="232" w:lineRule="auto"/>
              <w:ind w:right="1232" w:hanging="368"/>
            </w:pPr>
            <w:r>
              <w:t>Contribute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continuity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participants</w:t>
            </w:r>
            <w:r>
              <w:rPr>
                <w:spacing w:val="-13"/>
              </w:rPr>
              <w:t xml:space="preserve"> </w:t>
            </w:r>
            <w:r>
              <w:t>by participating</w:t>
            </w:r>
            <w:r>
              <w:rPr>
                <w:spacing w:val="40"/>
              </w:rPr>
              <w:t xml:space="preserve"> </w:t>
            </w:r>
            <w:r>
              <w:t>in effective handover processes</w:t>
            </w:r>
          </w:p>
          <w:p w14:paraId="2D19BC03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line="279" w:lineRule="exact"/>
              <w:ind w:hanging="367"/>
            </w:pPr>
            <w:r>
              <w:rPr>
                <w:spacing w:val="-2"/>
              </w:rPr>
              <w:t>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with family/carers,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natural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supports,</w:t>
            </w:r>
            <w:r>
              <w:t xml:space="preserve"> </w:t>
            </w:r>
            <w:r>
              <w:rPr>
                <w:spacing w:val="-2"/>
              </w:rP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managers</w:t>
            </w:r>
            <w:r>
              <w:t xml:space="preserve"> </w:t>
            </w:r>
            <w:r>
              <w:rPr>
                <w:spacing w:val="-5"/>
              </w:rPr>
              <w:t>and</w:t>
            </w:r>
          </w:p>
          <w:p w14:paraId="10C684F7" w14:textId="77777777" w:rsidR="00716AF2" w:rsidRDefault="00000000">
            <w:pPr>
              <w:pStyle w:val="TableParagraph"/>
              <w:ind w:left="496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t>professionals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client’s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goals</w:t>
            </w:r>
          </w:p>
          <w:p w14:paraId="29EF8F4B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line="275" w:lineRule="exact"/>
            </w:pPr>
            <w:r>
              <w:t>Participate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18"/>
              </w:rPr>
              <w:t xml:space="preserve"> </w:t>
            </w:r>
            <w:r>
              <w:t>meetings</w:t>
            </w:r>
            <w:r>
              <w:rPr>
                <w:spacing w:val="-10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04CF7B90" w14:textId="77777777" w:rsidR="00716AF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line="232" w:lineRule="auto"/>
              <w:ind w:right="481" w:hanging="368"/>
            </w:pPr>
            <w:r>
              <w:t>Regularly</w:t>
            </w:r>
            <w:r>
              <w:rPr>
                <w:spacing w:val="-13"/>
              </w:rPr>
              <w:t xml:space="preserve"> </w:t>
            </w:r>
            <w:r>
              <w:t>monitor</w:t>
            </w:r>
            <w:r>
              <w:rPr>
                <w:spacing w:val="-21"/>
              </w:rPr>
              <w:t xml:space="preserve"> </w:t>
            </w:r>
            <w:r>
              <w:t>own</w:t>
            </w:r>
            <w:r>
              <w:rPr>
                <w:spacing w:val="-13"/>
              </w:rPr>
              <w:t xml:space="preserve"> </w:t>
            </w:r>
            <w:r>
              <w:t>roster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>leader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any rostering</w:t>
            </w:r>
            <w:r>
              <w:rPr>
                <w:spacing w:val="-13"/>
              </w:rPr>
              <w:t xml:space="preserve"> </w:t>
            </w:r>
            <w:r>
              <w:t>issues</w:t>
            </w:r>
          </w:p>
        </w:tc>
      </w:tr>
    </w:tbl>
    <w:p w14:paraId="1299C43A" w14:textId="77777777" w:rsidR="00716AF2" w:rsidRDefault="00716AF2">
      <w:pPr>
        <w:pStyle w:val="TableParagraph"/>
        <w:spacing w:line="232" w:lineRule="auto"/>
        <w:sectPr w:rsidR="00716AF2">
          <w:pgSz w:w="12240" w:h="15840"/>
          <w:pgMar w:top="1540" w:right="360" w:bottom="500" w:left="360" w:header="715" w:footer="305" w:gutter="0"/>
          <w:cols w:space="720"/>
        </w:sectPr>
      </w:pPr>
    </w:p>
    <w:p w14:paraId="4DDBEF00" w14:textId="77777777" w:rsidR="00716AF2" w:rsidRDefault="00716AF2">
      <w:pPr>
        <w:pStyle w:val="BodyText"/>
        <w:spacing w:before="7"/>
        <w:ind w:left="0"/>
        <w:rPr>
          <w:b/>
          <w:sz w:val="3"/>
        </w:rPr>
      </w:pPr>
    </w:p>
    <w:tbl>
      <w:tblPr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7"/>
        <w:gridCol w:w="6445"/>
      </w:tblGrid>
      <w:tr w:rsidR="00716AF2" w14:paraId="7B6A6E59" w14:textId="77777777">
        <w:trPr>
          <w:trHeight w:val="647"/>
        </w:trPr>
        <w:tc>
          <w:tcPr>
            <w:tcW w:w="3037" w:type="dxa"/>
          </w:tcPr>
          <w:p w14:paraId="3461D779" w14:textId="77777777" w:rsidR="00716AF2" w:rsidRDefault="00716AF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45" w:type="dxa"/>
          </w:tcPr>
          <w:p w14:paraId="65F470B6" w14:textId="77777777" w:rsidR="00716AF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1"/>
              <w:ind w:right="835"/>
            </w:pPr>
            <w:r>
              <w:t>Report</w:t>
            </w:r>
            <w:r>
              <w:rPr>
                <w:spacing w:val="-14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concern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manager,</w:t>
            </w:r>
            <w:r>
              <w:rPr>
                <w:spacing w:val="-13"/>
              </w:rPr>
              <w:t xml:space="preserve"> </w:t>
            </w:r>
            <w:r>
              <w:t>especially</w:t>
            </w:r>
            <w:r>
              <w:rPr>
                <w:spacing w:val="-12"/>
              </w:rPr>
              <w:t xml:space="preserve"> </w:t>
            </w:r>
            <w:r>
              <w:t>those relating to quality of care</w:t>
            </w:r>
          </w:p>
        </w:tc>
      </w:tr>
      <w:tr w:rsidR="00716AF2" w14:paraId="0F0726AC" w14:textId="77777777">
        <w:trPr>
          <w:trHeight w:val="3211"/>
        </w:trPr>
        <w:tc>
          <w:tcPr>
            <w:tcW w:w="3037" w:type="dxa"/>
          </w:tcPr>
          <w:p w14:paraId="1244558A" w14:textId="77777777" w:rsidR="00716AF2" w:rsidRDefault="00000000">
            <w:pPr>
              <w:pStyle w:val="TableParagraph"/>
              <w:spacing w:before="11" w:line="264" w:lineRule="exact"/>
              <w:ind w:left="134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2"/>
              </w:rPr>
              <w:t xml:space="preserve"> Effectiveness</w:t>
            </w:r>
          </w:p>
          <w:p w14:paraId="26446265" w14:textId="77777777" w:rsidR="00716AF2" w:rsidRDefault="00000000">
            <w:pPr>
              <w:pStyle w:val="TableParagraph"/>
              <w:spacing w:line="235" w:lineRule="auto"/>
              <w:ind w:left="134"/>
            </w:pPr>
            <w:r>
              <w:rPr>
                <w:spacing w:val="-2"/>
              </w:rPr>
              <w:t>Working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team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t>provide exceptional service deliver to participants</w:t>
            </w:r>
          </w:p>
        </w:tc>
        <w:tc>
          <w:tcPr>
            <w:tcW w:w="6445" w:type="dxa"/>
          </w:tcPr>
          <w:p w14:paraId="07A36D2E" w14:textId="77777777" w:rsidR="00716AF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9"/>
              </w:tabs>
              <w:ind w:right="1044"/>
            </w:pPr>
            <w:r>
              <w:t xml:space="preserve">Work as part of the team on the basis of an ethos of </w:t>
            </w:r>
            <w:r>
              <w:rPr>
                <w:spacing w:val="-2"/>
              </w:rPr>
              <w:t>collaboration, co-operation, respect 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mutual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6239E536" w14:textId="77777777" w:rsidR="00716AF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9"/>
              </w:tabs>
              <w:spacing w:before="8" w:line="232" w:lineRule="auto"/>
              <w:ind w:right="182"/>
            </w:pPr>
            <w:r>
              <w:t>Cooperate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team</w:t>
            </w:r>
            <w:r>
              <w:rPr>
                <w:spacing w:val="-17"/>
              </w:rPr>
              <w:t xml:space="preserve"> </w:t>
            </w:r>
            <w:r>
              <w:t>members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order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ensure</w:t>
            </w:r>
            <w:r>
              <w:rPr>
                <w:spacing w:val="-12"/>
              </w:rPr>
              <w:t xml:space="preserve"> </w:t>
            </w:r>
            <w:r>
              <w:t>continuity</w:t>
            </w:r>
            <w:r>
              <w:rPr>
                <w:spacing w:val="-15"/>
              </w:rPr>
              <w:t xml:space="preserve"> </w:t>
            </w:r>
            <w:r>
              <w:t>of care and the provision of an exceptional service</w:t>
            </w:r>
          </w:p>
          <w:p w14:paraId="502BD51A" w14:textId="77777777" w:rsidR="00716AF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spacing w:line="267" w:lineRule="exact"/>
              <w:ind w:left="417" w:hanging="286"/>
            </w:pPr>
            <w:r>
              <w:rPr>
                <w:spacing w:val="-2"/>
              </w:rPr>
              <w:t>Participate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supervision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reflective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practice</w:t>
            </w:r>
          </w:p>
          <w:p w14:paraId="69A4CB83" w14:textId="77777777" w:rsidR="00716AF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ind w:left="417" w:hanging="286"/>
            </w:pPr>
            <w:r>
              <w:rPr>
                <w:spacing w:val="-2"/>
              </w:rPr>
              <w:t>Participate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performance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meetings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planning</w:t>
            </w:r>
          </w:p>
          <w:p w14:paraId="5D04BDC8" w14:textId="77777777" w:rsidR="00716AF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spacing w:before="5"/>
              <w:ind w:left="417" w:hanging="286"/>
            </w:pPr>
            <w:r>
              <w:rPr>
                <w:spacing w:val="-2"/>
              </w:rPr>
              <w:t>Participate 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staff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3743DCB5" w14:textId="77777777" w:rsidR="00716AF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9"/>
              </w:tabs>
              <w:spacing w:before="5" w:line="235" w:lineRule="auto"/>
              <w:ind w:right="254"/>
            </w:pPr>
            <w:r>
              <w:t>Incorporate</w:t>
            </w:r>
            <w:r>
              <w:rPr>
                <w:spacing w:val="-13"/>
              </w:rPr>
              <w:t xml:space="preserve"> </w:t>
            </w:r>
            <w:r>
              <w:t>feedback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development</w:t>
            </w:r>
            <w:r>
              <w:rPr>
                <w:spacing w:val="-14"/>
              </w:rPr>
              <w:t xml:space="preserve"> </w:t>
            </w:r>
            <w:r>
              <w:t>opportunities</w:t>
            </w:r>
            <w:r>
              <w:rPr>
                <w:spacing w:val="-13"/>
              </w:rPr>
              <w:t xml:space="preserve"> </w:t>
            </w:r>
            <w:r>
              <w:t>into</w:t>
            </w:r>
            <w:r>
              <w:rPr>
                <w:spacing w:val="-12"/>
              </w:rPr>
              <w:t xml:space="preserve"> </w:t>
            </w:r>
            <w:r>
              <w:t xml:space="preserve">future </w:t>
            </w:r>
            <w:r>
              <w:rPr>
                <w:spacing w:val="-2"/>
              </w:rPr>
              <w:t>practice</w:t>
            </w:r>
          </w:p>
          <w:p w14:paraId="32B28E68" w14:textId="77777777" w:rsidR="00716AF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9"/>
              </w:tabs>
              <w:spacing w:before="7" w:line="242" w:lineRule="auto"/>
              <w:ind w:right="284"/>
            </w:pPr>
            <w:r>
              <w:t>Communicate</w:t>
            </w:r>
            <w:r>
              <w:rPr>
                <w:spacing w:val="17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Wellways</w:t>
            </w:r>
            <w:r>
              <w:rPr>
                <w:spacing w:val="24"/>
              </w:rPr>
              <w:t xml:space="preserve"> </w:t>
            </w:r>
            <w:r>
              <w:t>rostering</w:t>
            </w:r>
            <w:r>
              <w:rPr>
                <w:spacing w:val="24"/>
              </w:rPr>
              <w:t xml:space="preserve"> </w:t>
            </w:r>
            <w:r>
              <w:t>regarding</w:t>
            </w:r>
            <w:r>
              <w:rPr>
                <w:spacing w:val="24"/>
              </w:rPr>
              <w:t xml:space="preserve"> </w:t>
            </w:r>
            <w:r>
              <w:t>availability</w:t>
            </w:r>
            <w:r>
              <w:rPr>
                <w:spacing w:val="-4"/>
              </w:rPr>
              <w:t xml:space="preserve"> </w:t>
            </w:r>
            <w:r>
              <w:t>to work, and actively</w:t>
            </w:r>
          </w:p>
        </w:tc>
      </w:tr>
    </w:tbl>
    <w:p w14:paraId="3CF2D8B6" w14:textId="77777777" w:rsidR="00716AF2" w:rsidRDefault="00716AF2">
      <w:pPr>
        <w:pStyle w:val="BodyText"/>
        <w:ind w:left="0"/>
        <w:rPr>
          <w:b/>
        </w:rPr>
      </w:pPr>
    </w:p>
    <w:p w14:paraId="0FB78278" w14:textId="77777777" w:rsidR="00716AF2" w:rsidRDefault="00716AF2">
      <w:pPr>
        <w:pStyle w:val="BodyText"/>
        <w:spacing w:before="12"/>
        <w:ind w:left="0"/>
        <w:rPr>
          <w:b/>
        </w:rPr>
      </w:pPr>
    </w:p>
    <w:p w14:paraId="182B762A" w14:textId="77777777" w:rsidR="00716AF2" w:rsidRDefault="00000000">
      <w:pPr>
        <w:ind w:left="345"/>
        <w:rPr>
          <w:b/>
        </w:rPr>
      </w:pPr>
      <w:r>
        <w:rPr>
          <w:b/>
          <w:color w:val="006CC0"/>
          <w:spacing w:val="-2"/>
        </w:rPr>
        <w:t>Essential</w:t>
      </w:r>
      <w:r>
        <w:rPr>
          <w:b/>
          <w:color w:val="006CC0"/>
          <w:spacing w:val="-13"/>
        </w:rPr>
        <w:t xml:space="preserve"> </w:t>
      </w:r>
      <w:r>
        <w:rPr>
          <w:b/>
          <w:color w:val="006CC0"/>
          <w:spacing w:val="-2"/>
        </w:rPr>
        <w:t>Requirements,</w:t>
      </w:r>
      <w:r>
        <w:rPr>
          <w:b/>
          <w:color w:val="006CC0"/>
          <w:spacing w:val="-4"/>
        </w:rPr>
        <w:t xml:space="preserve"> </w:t>
      </w:r>
      <w:r>
        <w:rPr>
          <w:b/>
          <w:color w:val="006CC0"/>
          <w:spacing w:val="-2"/>
        </w:rPr>
        <w:t>Knowledge,</w:t>
      </w:r>
      <w:r>
        <w:rPr>
          <w:b/>
          <w:color w:val="006CC0"/>
          <w:spacing w:val="-4"/>
        </w:rPr>
        <w:t xml:space="preserve"> </w:t>
      </w:r>
      <w:r>
        <w:rPr>
          <w:b/>
          <w:color w:val="006CC0"/>
          <w:spacing w:val="-2"/>
        </w:rPr>
        <w:t>Experience</w:t>
      </w:r>
      <w:r>
        <w:rPr>
          <w:b/>
          <w:color w:val="006CC0"/>
          <w:spacing w:val="-3"/>
        </w:rPr>
        <w:t xml:space="preserve"> </w:t>
      </w:r>
      <w:r>
        <w:rPr>
          <w:b/>
          <w:color w:val="006CC0"/>
          <w:spacing w:val="-2"/>
        </w:rPr>
        <w:t>and</w:t>
      </w:r>
      <w:r>
        <w:rPr>
          <w:b/>
          <w:color w:val="006CC0"/>
          <w:spacing w:val="-10"/>
        </w:rPr>
        <w:t xml:space="preserve"> </w:t>
      </w:r>
      <w:r>
        <w:rPr>
          <w:b/>
          <w:color w:val="006CC0"/>
          <w:spacing w:val="-2"/>
        </w:rPr>
        <w:t>Skills</w:t>
      </w:r>
    </w:p>
    <w:p w14:paraId="1FC39945" w14:textId="77777777" w:rsidR="00716AF2" w:rsidRDefault="00716AF2">
      <w:pPr>
        <w:pStyle w:val="BodyText"/>
        <w:spacing w:before="26"/>
        <w:ind w:left="0"/>
        <w:rPr>
          <w:b/>
          <w:sz w:val="20"/>
        </w:rPr>
      </w:pPr>
    </w:p>
    <w:tbl>
      <w:tblPr>
        <w:tblW w:w="0" w:type="auto"/>
        <w:tblInd w:w="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31"/>
      </w:tblGrid>
      <w:tr w:rsidR="00716AF2" w14:paraId="38B1298D" w14:textId="77777777">
        <w:trPr>
          <w:trHeight w:val="3456"/>
        </w:trPr>
        <w:tc>
          <w:tcPr>
            <w:tcW w:w="2117" w:type="dxa"/>
          </w:tcPr>
          <w:p w14:paraId="43ED482A" w14:textId="77777777" w:rsidR="00716AF2" w:rsidRDefault="00000000">
            <w:pPr>
              <w:pStyle w:val="TableParagraph"/>
              <w:spacing w:before="3" w:line="235" w:lineRule="auto"/>
              <w:ind w:left="134" w:right="148"/>
              <w:rPr>
                <w:b/>
              </w:rPr>
            </w:pPr>
            <w:r>
              <w:rPr>
                <w:b/>
                <w:spacing w:val="-4"/>
              </w:rPr>
              <w:t>Qualifications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4"/>
              </w:rPr>
              <w:t xml:space="preserve">&amp; </w:t>
            </w:r>
            <w:r>
              <w:rPr>
                <w:b/>
                <w:spacing w:val="-2"/>
              </w:rPr>
              <w:t>Essential Requirements</w:t>
            </w:r>
          </w:p>
        </w:tc>
        <w:tc>
          <w:tcPr>
            <w:tcW w:w="7531" w:type="dxa"/>
          </w:tcPr>
          <w:p w14:paraId="7AA22A57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line="268" w:lineRule="exact"/>
            </w:pPr>
            <w:r>
              <w:rPr>
                <w:spacing w:val="-2"/>
              </w:rPr>
              <w:t>Current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valid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Driver Licence</w:t>
            </w:r>
          </w:p>
          <w:p w14:paraId="52AFB99B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5"/>
            </w:pPr>
            <w:r>
              <w:rPr>
                <w:spacing w:val="-2"/>
              </w:rPr>
              <w:t>Current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Motor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Vehicle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Insurance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Registration</w:t>
            </w:r>
          </w:p>
          <w:p w14:paraId="72F26B45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</w:pPr>
            <w:r>
              <w:rPr>
                <w:spacing w:val="-2"/>
              </w:rPr>
              <w:t>Current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Working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Children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Check</w:t>
            </w:r>
          </w:p>
          <w:p w14:paraId="3E9D5DD0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5"/>
            </w:pPr>
            <w:r>
              <w:rPr>
                <w:spacing w:val="-2"/>
              </w:rPr>
              <w:t>Satisfactory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Police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Records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Check</w:t>
            </w:r>
          </w:p>
          <w:p w14:paraId="7453C9A2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1"/>
            </w:pPr>
            <w:r>
              <w:rPr>
                <w:spacing w:val="-2"/>
              </w:rPr>
              <w:t>Certificate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NDIS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Worker</w:t>
            </w:r>
            <w:r>
              <w:t xml:space="preserve"> </w:t>
            </w:r>
            <w:r>
              <w:rPr>
                <w:spacing w:val="-2"/>
              </w:rPr>
              <w:t>Orientation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Module</w:t>
            </w:r>
          </w:p>
          <w:p w14:paraId="74920372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</w:pPr>
            <w:r>
              <w:rPr>
                <w:spacing w:val="-2"/>
              </w:rPr>
              <w:t>NDIS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Worker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Screening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Check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(NDISWC)</w:t>
            </w:r>
          </w:p>
          <w:p w14:paraId="43455192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5"/>
            </w:pPr>
            <w:r>
              <w:t>Right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12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Australia</w:t>
            </w:r>
          </w:p>
          <w:p w14:paraId="00D584E0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</w:pPr>
            <w:r>
              <w:t>Willing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flexible</w:t>
            </w:r>
            <w:r>
              <w:rPr>
                <w:spacing w:val="-14"/>
              </w:rPr>
              <w:t xml:space="preserve"> </w:t>
            </w:r>
            <w:r>
              <w:t>hours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fortnightly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roster.</w:t>
            </w:r>
          </w:p>
          <w:p w14:paraId="1A958CB3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</w:pPr>
            <w:r>
              <w:rPr>
                <w:spacing w:val="-2"/>
              </w:rPr>
              <w:t>Availability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willingness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smartphone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(iPhone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Android)</w:t>
            </w:r>
          </w:p>
          <w:p w14:paraId="43A47454" w14:textId="77777777" w:rsidR="00716AF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  <w:tab w:val="left" w:pos="437"/>
              </w:tabs>
              <w:spacing w:before="1" w:line="242" w:lineRule="auto"/>
              <w:ind w:right="216" w:hanging="284"/>
            </w:pPr>
            <w:r>
              <w:t>Instrumental</w:t>
            </w:r>
            <w:r>
              <w:rPr>
                <w:spacing w:val="-13"/>
              </w:rPr>
              <w:t xml:space="preserve"> </w:t>
            </w:r>
            <w:r>
              <w:t>ADLs</w:t>
            </w:r>
            <w:r>
              <w:rPr>
                <w:spacing w:val="-12"/>
              </w:rPr>
              <w:t xml:space="preserve"> </w:t>
            </w:r>
            <w:r>
              <w:t>(IADLs)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necessary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fundamental</w:t>
            </w:r>
            <w:r>
              <w:rPr>
                <w:spacing w:val="-12"/>
              </w:rPr>
              <w:t xml:space="preserve"> </w:t>
            </w:r>
            <w:r>
              <w:t>functioning,</w:t>
            </w:r>
            <w:r>
              <w:rPr>
                <w:spacing w:val="-10"/>
              </w:rPr>
              <w:t xml:space="preserve"> </w:t>
            </w:r>
            <w:r>
              <w:t>but they let an individual live independently in a community</w:t>
            </w:r>
          </w:p>
        </w:tc>
      </w:tr>
      <w:tr w:rsidR="00716AF2" w14:paraId="6FC57613" w14:textId="77777777">
        <w:trPr>
          <w:trHeight w:val="3230"/>
        </w:trPr>
        <w:tc>
          <w:tcPr>
            <w:tcW w:w="2117" w:type="dxa"/>
          </w:tcPr>
          <w:p w14:paraId="46AD0B16" w14:textId="77777777" w:rsidR="00716AF2" w:rsidRDefault="00000000">
            <w:pPr>
              <w:pStyle w:val="TableParagraph"/>
              <w:spacing w:before="4"/>
              <w:ind w:left="134" w:right="148"/>
              <w:rPr>
                <w:b/>
              </w:rPr>
            </w:pPr>
            <w:r>
              <w:rPr>
                <w:b/>
                <w:spacing w:val="-2"/>
              </w:rPr>
              <w:t>Technical Knowledge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and Experience</w:t>
            </w:r>
          </w:p>
        </w:tc>
        <w:tc>
          <w:tcPr>
            <w:tcW w:w="7531" w:type="dxa"/>
          </w:tcPr>
          <w:p w14:paraId="6F1D8F65" w14:textId="77777777" w:rsidR="00716AF2" w:rsidRDefault="00000000">
            <w:pPr>
              <w:pStyle w:val="TableParagraph"/>
              <w:spacing w:before="8" w:line="265" w:lineRule="exact"/>
              <w:ind w:left="153"/>
            </w:pPr>
            <w:r>
              <w:rPr>
                <w:b/>
                <w:spacing w:val="-2"/>
              </w:rPr>
              <w:t>Desirable</w:t>
            </w:r>
            <w:r>
              <w:rPr>
                <w:spacing w:val="-2"/>
              </w:rPr>
              <w:t>:</w:t>
            </w:r>
          </w:p>
          <w:p w14:paraId="32E71925" w14:textId="77777777" w:rsidR="00716A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7"/>
              </w:tabs>
              <w:spacing w:before="7" w:line="228" w:lineRule="auto"/>
              <w:ind w:right="652" w:hanging="284"/>
            </w:pP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13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10"/>
              </w:rPr>
              <w:t xml:space="preserve"> </w:t>
            </w:r>
            <w:r>
              <w:t>Disability,</w:t>
            </w:r>
            <w:r>
              <w:rPr>
                <w:spacing w:val="-8"/>
              </w:rPr>
              <w:t xml:space="preserve"> </w:t>
            </w:r>
            <w:r>
              <w:t>Aged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Home</w:t>
            </w:r>
            <w:r>
              <w:rPr>
                <w:spacing w:val="-6"/>
              </w:rPr>
              <w:t xml:space="preserve"> </w:t>
            </w:r>
            <w:r>
              <w:t>and Community Care</w:t>
            </w:r>
          </w:p>
          <w:p w14:paraId="36A498FD" w14:textId="77777777" w:rsidR="00716A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7"/>
              </w:tabs>
              <w:spacing w:line="244" w:lineRule="auto"/>
              <w:ind w:right="340" w:hanging="284"/>
            </w:pP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1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living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disability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mental health</w:t>
            </w:r>
            <w:r>
              <w:rPr>
                <w:spacing w:val="-21"/>
              </w:rPr>
              <w:t xml:space="preserve"> </w:t>
            </w:r>
            <w:r>
              <w:t>issues</w:t>
            </w:r>
          </w:p>
          <w:p w14:paraId="5DDD7177" w14:textId="77777777" w:rsidR="00716A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7"/>
              </w:tabs>
              <w:ind w:right="417" w:hanging="284"/>
            </w:pPr>
            <w:r>
              <w:t>An</w:t>
            </w:r>
            <w:r>
              <w:rPr>
                <w:spacing w:val="-13"/>
              </w:rPr>
              <w:t xml:space="preserve"> </w:t>
            </w: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culturally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linguistically</w:t>
            </w:r>
            <w:r>
              <w:rPr>
                <w:spacing w:val="-10"/>
              </w:rPr>
              <w:t xml:space="preserve"> </w:t>
            </w:r>
            <w:r>
              <w:t>diverse</w:t>
            </w:r>
            <w:r>
              <w:rPr>
                <w:spacing w:val="-10"/>
              </w:rPr>
              <w:t xml:space="preserve"> </w:t>
            </w:r>
            <w:r>
              <w:t>communities</w:t>
            </w:r>
            <w:r>
              <w:rPr>
                <w:spacing w:val="-10"/>
              </w:rPr>
              <w:t xml:space="preserve"> </w:t>
            </w:r>
            <w:r>
              <w:t>and individuals particularly the local indigenous community</w:t>
            </w:r>
          </w:p>
          <w:p w14:paraId="0F22B89B" w14:textId="77777777" w:rsidR="00716A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5" w:line="265" w:lineRule="exact"/>
              <w:ind w:hanging="289"/>
            </w:pPr>
            <w:r>
              <w:rPr>
                <w:spacing w:val="-4"/>
              </w:rPr>
              <w:t>Commitment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best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practice</w:t>
            </w:r>
          </w:p>
          <w:p w14:paraId="41B10413" w14:textId="77777777" w:rsidR="00716A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7"/>
              </w:tabs>
              <w:spacing w:line="237" w:lineRule="auto"/>
              <w:ind w:right="178" w:hanging="284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operate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way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ensures</w:t>
            </w:r>
            <w:r>
              <w:rPr>
                <w:spacing w:val="-8"/>
              </w:rPr>
              <w:t xml:space="preserve"> </w:t>
            </w:r>
            <w:r>
              <w:t>maximum</w:t>
            </w:r>
            <w:r>
              <w:rPr>
                <w:spacing w:val="-6"/>
              </w:rPr>
              <w:t xml:space="preserve"> </w:t>
            </w:r>
            <w:r>
              <w:t>participation of participants</w:t>
            </w:r>
          </w:p>
          <w:p w14:paraId="7BC0CFBC" w14:textId="77777777" w:rsidR="00716A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ind w:hanging="289"/>
            </w:pPr>
            <w:r>
              <w:rPr>
                <w:spacing w:val="-2"/>
              </w:rPr>
              <w:t>Prior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  <w:r>
              <w:t xml:space="preserve"> </w:t>
            </w:r>
            <w:r>
              <w:rPr>
                <w:spacing w:val="-2"/>
              </w:rPr>
              <w:t>working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within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 </w:t>
            </w:r>
            <w:r>
              <w:rPr>
                <w:spacing w:val="-2"/>
              </w:rPr>
              <w:t>community-based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organisation</w:t>
            </w:r>
          </w:p>
          <w:p w14:paraId="3B7747D6" w14:textId="77777777" w:rsidR="00716A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5" w:line="259" w:lineRule="exact"/>
              <w:ind w:hanging="289"/>
            </w:pPr>
            <w:r>
              <w:t>Fluency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languages</w:t>
            </w:r>
          </w:p>
        </w:tc>
      </w:tr>
    </w:tbl>
    <w:p w14:paraId="0562CB0E" w14:textId="77777777" w:rsidR="00716AF2" w:rsidRDefault="00716AF2">
      <w:pPr>
        <w:pStyle w:val="TableParagraph"/>
        <w:spacing w:line="259" w:lineRule="exact"/>
        <w:sectPr w:rsidR="00716AF2">
          <w:pgSz w:w="12240" w:h="15840"/>
          <w:pgMar w:top="1540" w:right="360" w:bottom="500" w:left="360" w:header="715" w:footer="305" w:gutter="0"/>
          <w:cols w:space="720"/>
        </w:sectPr>
      </w:pPr>
    </w:p>
    <w:p w14:paraId="34CE0A41" w14:textId="77777777" w:rsidR="00716AF2" w:rsidRDefault="00716AF2">
      <w:pPr>
        <w:pStyle w:val="BodyText"/>
        <w:spacing w:before="7"/>
        <w:ind w:left="0"/>
        <w:rPr>
          <w:b/>
          <w:sz w:val="3"/>
        </w:rPr>
      </w:pPr>
    </w:p>
    <w:tbl>
      <w:tblPr>
        <w:tblW w:w="0" w:type="auto"/>
        <w:tblInd w:w="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31"/>
      </w:tblGrid>
      <w:tr w:rsidR="00716AF2" w14:paraId="5939C42C" w14:textId="77777777" w:rsidTr="1F3E75BC">
        <w:trPr>
          <w:trHeight w:val="7025"/>
        </w:trPr>
        <w:tc>
          <w:tcPr>
            <w:tcW w:w="2117" w:type="dxa"/>
          </w:tcPr>
          <w:p w14:paraId="1B35B51A" w14:textId="77777777" w:rsidR="00716AF2" w:rsidRDefault="00000000">
            <w:pPr>
              <w:pStyle w:val="TableParagraph"/>
              <w:spacing w:line="268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7531" w:type="dxa"/>
          </w:tcPr>
          <w:p w14:paraId="53AB7F2A" w14:textId="77777777" w:rsidR="00716AF2" w:rsidRDefault="00000000">
            <w:pPr>
              <w:pStyle w:val="TableParagraph"/>
              <w:spacing w:before="1" w:line="266" w:lineRule="exact"/>
              <w:ind w:left="153"/>
              <w:rPr>
                <w:b/>
              </w:rPr>
            </w:pPr>
            <w:r>
              <w:rPr>
                <w:b/>
                <w:spacing w:val="-2"/>
              </w:rPr>
              <w:t>Physical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Capability</w:t>
            </w:r>
          </w:p>
          <w:p w14:paraId="26DFA478" w14:textId="77777777" w:rsidR="00716AF2" w:rsidRDefault="1F3E75BC" w:rsidP="1F3E75BC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line="277" w:lineRule="exact"/>
              <w:rPr>
                <w:rFonts w:ascii="Symbol" w:hAnsi="Symbol"/>
              </w:rPr>
            </w:pPr>
            <w:r w:rsidRPr="1F3E75BC">
              <w:rPr>
                <w:spacing w:val="-2"/>
              </w:rPr>
              <w:t>The</w:t>
            </w:r>
            <w:r w:rsidRPr="1F3E75BC">
              <w:rPr>
                <w:spacing w:val="-14"/>
              </w:rPr>
              <w:t xml:space="preserve"> </w:t>
            </w:r>
            <w:r w:rsidRPr="1F3E75BC">
              <w:rPr>
                <w:spacing w:val="-2"/>
              </w:rPr>
              <w:t>ability</w:t>
            </w:r>
            <w:r w:rsidRPr="1F3E75BC">
              <w:rPr>
                <w:spacing w:val="-4"/>
              </w:rPr>
              <w:t xml:space="preserve"> </w:t>
            </w:r>
            <w:r w:rsidRPr="1F3E75BC">
              <w:rPr>
                <w:spacing w:val="-2"/>
              </w:rPr>
              <w:t>to</w:t>
            </w:r>
            <w:r w:rsidRPr="1F3E75BC">
              <w:rPr>
                <w:spacing w:val="-4"/>
              </w:rPr>
              <w:t xml:space="preserve"> </w:t>
            </w:r>
            <w:r w:rsidRPr="1F3E75BC">
              <w:rPr>
                <w:spacing w:val="-2"/>
              </w:rPr>
              <w:t>provide</w:t>
            </w:r>
            <w:r w:rsidRPr="1F3E75BC">
              <w:rPr>
                <w:spacing w:val="-10"/>
              </w:rPr>
              <w:t xml:space="preserve"> </w:t>
            </w:r>
            <w:r w:rsidRPr="1F3E75BC">
              <w:rPr>
                <w:spacing w:val="-2"/>
              </w:rPr>
              <w:t>lifting,</w:t>
            </w:r>
            <w:r w:rsidRPr="1F3E75BC">
              <w:rPr>
                <w:spacing w:val="1"/>
              </w:rPr>
              <w:t xml:space="preserve"> </w:t>
            </w:r>
            <w:r w:rsidRPr="1F3E75BC">
              <w:rPr>
                <w:spacing w:val="-2"/>
              </w:rPr>
              <w:t>turning</w:t>
            </w:r>
            <w:r w:rsidRPr="1F3E75BC">
              <w:rPr>
                <w:spacing w:val="-3"/>
              </w:rPr>
              <w:t xml:space="preserve"> </w:t>
            </w:r>
            <w:r w:rsidRPr="1F3E75BC">
              <w:rPr>
                <w:spacing w:val="-2"/>
              </w:rPr>
              <w:t>and</w:t>
            </w:r>
            <w:r w:rsidRPr="1F3E75BC">
              <w:rPr>
                <w:spacing w:val="-6"/>
              </w:rPr>
              <w:t xml:space="preserve"> </w:t>
            </w:r>
            <w:r w:rsidRPr="1F3E75BC">
              <w:rPr>
                <w:spacing w:val="-2"/>
              </w:rPr>
              <w:t>transferring</w:t>
            </w:r>
            <w:r w:rsidRPr="1F3E75BC">
              <w:rPr>
                <w:spacing w:val="-12"/>
              </w:rPr>
              <w:t xml:space="preserve"> </w:t>
            </w:r>
            <w:r w:rsidRPr="1F3E75BC">
              <w:rPr>
                <w:spacing w:val="-2"/>
              </w:rPr>
              <w:t>of clients</w:t>
            </w:r>
          </w:p>
          <w:p w14:paraId="7B3C1CDE" w14:textId="77777777" w:rsidR="00716A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ind w:right="1120"/>
              <w:rPr>
                <w:rFonts w:ascii="Symbol" w:hAnsi="Symbol"/>
              </w:rPr>
            </w:pPr>
            <w:r>
              <w:rPr>
                <w:spacing w:val="-2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ability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sensitively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professionally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with all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Daily</w:t>
            </w:r>
            <w:r>
              <w:rPr>
                <w:spacing w:val="-4"/>
              </w:rPr>
              <w:t xml:space="preserve"> </w:t>
            </w:r>
            <w:r>
              <w:t>Living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Instrumental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Daily</w:t>
            </w:r>
            <w:r>
              <w:rPr>
                <w:spacing w:val="-4"/>
              </w:rPr>
              <w:t xml:space="preserve"> </w:t>
            </w:r>
            <w:r>
              <w:t>Living.</w:t>
            </w:r>
          </w:p>
          <w:p w14:paraId="7C2D6494" w14:textId="77777777" w:rsidR="00716A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before="2"/>
              <w:ind w:right="498"/>
              <w:rPr>
                <w:rFonts w:ascii="Symbol" w:hAnsi="Symbol"/>
              </w:rPr>
            </w:pPr>
            <w:r>
              <w:t>Physically</w:t>
            </w:r>
            <w:r>
              <w:rPr>
                <w:spacing w:val="-11"/>
              </w:rPr>
              <w:t xml:space="preserve"> </w:t>
            </w:r>
            <w:r>
              <w:t>capable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deliver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aspects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0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participants and provide domestic assistance including tasks such as vacuuming, mopping, cleaning all areas of the home</w:t>
            </w:r>
          </w:p>
          <w:p w14:paraId="3CACDAF6" w14:textId="77777777" w:rsidR="00716AF2" w:rsidRDefault="00000000">
            <w:pPr>
              <w:pStyle w:val="TableParagraph"/>
              <w:spacing w:before="260"/>
              <w:ind w:left="153"/>
              <w:rPr>
                <w:b/>
              </w:rPr>
            </w:pPr>
            <w:r>
              <w:rPr>
                <w:b/>
                <w:spacing w:val="-2"/>
              </w:rPr>
              <w:t>Communication</w:t>
            </w:r>
          </w:p>
          <w:p w14:paraId="1C815145" w14:textId="77777777" w:rsidR="00716A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1"/>
              <w:ind w:left="434" w:hanging="281"/>
              <w:rPr>
                <w:rFonts w:ascii="Symbol" w:hAnsi="Symbol"/>
                <w:sz w:val="19"/>
              </w:rPr>
            </w:pPr>
            <w:r>
              <w:t>Effective</w:t>
            </w:r>
            <w:r>
              <w:rPr>
                <w:spacing w:val="-15"/>
              </w:rPr>
              <w:t xml:space="preserve"> </w:t>
            </w:r>
            <w:r>
              <w:t>communication</w:t>
            </w:r>
            <w:r>
              <w:rPr>
                <w:spacing w:val="-16"/>
              </w:rPr>
              <w:t xml:space="preserve"> </w:t>
            </w:r>
            <w:r>
              <w:t>skills,</w:t>
            </w:r>
            <w:r>
              <w:rPr>
                <w:spacing w:val="-13"/>
              </w:rPr>
              <w:t xml:space="preserve"> </w:t>
            </w:r>
            <w:r>
              <w:t>both</w:t>
            </w:r>
            <w:r>
              <w:rPr>
                <w:spacing w:val="4"/>
              </w:rPr>
              <w:t xml:space="preserve"> </w:t>
            </w:r>
            <w:r>
              <w:t>verbal</w:t>
            </w:r>
            <w:r>
              <w:rPr>
                <w:spacing w:val="-2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written</w:t>
            </w:r>
          </w:p>
          <w:p w14:paraId="62EBF3C5" w14:textId="77777777" w:rsidR="00716AF2" w:rsidRDefault="00716AF2">
            <w:pPr>
              <w:pStyle w:val="TableParagraph"/>
              <w:spacing w:before="8"/>
              <w:ind w:left="0"/>
              <w:rPr>
                <w:b/>
              </w:rPr>
            </w:pPr>
          </w:p>
          <w:p w14:paraId="5449815C" w14:textId="77777777" w:rsidR="00716AF2" w:rsidRDefault="00000000">
            <w:pPr>
              <w:pStyle w:val="TableParagraph"/>
              <w:ind w:left="153"/>
              <w:rPr>
                <w:b/>
              </w:rPr>
            </w:pPr>
            <w:r>
              <w:rPr>
                <w:b/>
                <w:spacing w:val="-2"/>
              </w:rPr>
              <w:t>Interpersonal</w:t>
            </w:r>
          </w:p>
          <w:p w14:paraId="2551C1BC" w14:textId="437EFA92" w:rsidR="00716AF2" w:rsidRDefault="1F3E75BC" w:rsidP="1F3E75BC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  <w:tab w:val="left" w:pos="514"/>
              </w:tabs>
              <w:ind w:right="540"/>
              <w:rPr>
                <w:rFonts w:ascii="Symbol" w:hAnsi="Symbol"/>
                <w:sz w:val="19"/>
                <w:szCs w:val="19"/>
              </w:rPr>
            </w:pPr>
            <w:r w:rsidRPr="1F3E75BC">
              <w:t>Strong</w:t>
            </w:r>
            <w:r w:rsidRPr="1F3E75BC">
              <w:rPr>
                <w:spacing w:val="-13"/>
              </w:rPr>
              <w:t xml:space="preserve"> </w:t>
            </w:r>
            <w:r w:rsidRPr="1F3E75BC">
              <w:t>skills</w:t>
            </w:r>
            <w:r w:rsidRPr="1F3E75BC">
              <w:rPr>
                <w:spacing w:val="-14"/>
              </w:rPr>
              <w:t xml:space="preserve"> </w:t>
            </w:r>
            <w:r w:rsidRPr="1F3E75BC">
              <w:t>in</w:t>
            </w:r>
            <w:r w:rsidRPr="1F3E75BC">
              <w:rPr>
                <w:spacing w:val="-12"/>
              </w:rPr>
              <w:t xml:space="preserve"> </w:t>
            </w:r>
            <w:r w:rsidRPr="1F3E75BC">
              <w:t>developing</w:t>
            </w:r>
            <w:r w:rsidRPr="1F3E75BC">
              <w:rPr>
                <w:spacing w:val="-13"/>
              </w:rPr>
              <w:t xml:space="preserve"> </w:t>
            </w:r>
            <w:r w:rsidRPr="1F3E75BC">
              <w:t>and</w:t>
            </w:r>
            <w:r w:rsidRPr="1F3E75BC">
              <w:rPr>
                <w:spacing w:val="-13"/>
              </w:rPr>
              <w:t xml:space="preserve"> </w:t>
            </w:r>
            <w:r w:rsidRPr="1F3E75BC">
              <w:t>maintaining</w:t>
            </w:r>
            <w:r w:rsidRPr="1F3E75BC">
              <w:rPr>
                <w:spacing w:val="-12"/>
              </w:rPr>
              <w:t xml:space="preserve"> </w:t>
            </w:r>
            <w:r w:rsidRPr="1F3E75BC">
              <w:t>relationships</w:t>
            </w:r>
            <w:r w:rsidRPr="1F3E75BC">
              <w:rPr>
                <w:spacing w:val="-13"/>
              </w:rPr>
              <w:t xml:space="preserve"> </w:t>
            </w:r>
            <w:r w:rsidRPr="1F3E75BC">
              <w:t>with</w:t>
            </w:r>
            <w:r w:rsidRPr="1F3E75BC">
              <w:rPr>
                <w:spacing w:val="-12"/>
              </w:rPr>
              <w:t xml:space="preserve"> </w:t>
            </w:r>
            <w:r w:rsidRPr="1F3E75BC">
              <w:t>participants, including the appropriate navigation of personal boundaries (always discuss any concerns with a manager).</w:t>
            </w:r>
          </w:p>
          <w:p w14:paraId="2C886503" w14:textId="77777777" w:rsidR="00716A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6"/>
              <w:ind w:left="434" w:hanging="281"/>
              <w:rPr>
                <w:rFonts w:ascii="Symbol" w:hAnsi="Symbol"/>
                <w:sz w:val="19"/>
              </w:rPr>
            </w:pPr>
            <w:r>
              <w:rPr>
                <w:spacing w:val="-2"/>
              </w:rPr>
              <w:t>Able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express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views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 constructive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diplomatic manner.</w:t>
            </w:r>
          </w:p>
          <w:p w14:paraId="038D038D" w14:textId="77777777" w:rsidR="00716AF2" w:rsidRDefault="1F3E75BC" w:rsidP="1F3E75BC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ind w:left="434" w:hanging="281"/>
              <w:rPr>
                <w:rFonts w:ascii="Symbol" w:hAnsi="Symbol"/>
                <w:sz w:val="19"/>
                <w:szCs w:val="19"/>
              </w:rPr>
            </w:pPr>
            <w:r w:rsidRPr="1F3E75BC">
              <w:t>Able</w:t>
            </w:r>
            <w:r w:rsidRPr="1F3E75BC">
              <w:rPr>
                <w:spacing w:val="-14"/>
              </w:rPr>
              <w:t xml:space="preserve"> </w:t>
            </w:r>
            <w:r w:rsidRPr="1F3E75BC">
              <w:t>to</w:t>
            </w:r>
            <w:r w:rsidRPr="1F3E75BC">
              <w:rPr>
                <w:spacing w:val="-13"/>
              </w:rPr>
              <w:t xml:space="preserve"> </w:t>
            </w:r>
            <w:r w:rsidRPr="1F3E75BC">
              <w:t>reflect</w:t>
            </w:r>
            <w:r w:rsidRPr="1F3E75BC">
              <w:rPr>
                <w:spacing w:val="-19"/>
              </w:rPr>
              <w:t xml:space="preserve"> </w:t>
            </w:r>
            <w:r w:rsidRPr="1F3E75BC">
              <w:t>on</w:t>
            </w:r>
            <w:r w:rsidRPr="1F3E75BC">
              <w:rPr>
                <w:spacing w:val="-5"/>
              </w:rPr>
              <w:t xml:space="preserve"> </w:t>
            </w:r>
            <w:r w:rsidRPr="1F3E75BC">
              <w:t>how</w:t>
            </w:r>
            <w:r w:rsidRPr="1F3E75BC">
              <w:rPr>
                <w:spacing w:val="-13"/>
              </w:rPr>
              <w:t xml:space="preserve"> </w:t>
            </w:r>
            <w:r w:rsidRPr="1F3E75BC">
              <w:t>one’s</w:t>
            </w:r>
            <w:r w:rsidRPr="1F3E75BC">
              <w:rPr>
                <w:spacing w:val="-12"/>
              </w:rPr>
              <w:t xml:space="preserve"> </w:t>
            </w:r>
            <w:r w:rsidRPr="1F3E75BC">
              <w:t>own</w:t>
            </w:r>
            <w:r w:rsidRPr="1F3E75BC">
              <w:rPr>
                <w:spacing w:val="-19"/>
              </w:rPr>
              <w:t xml:space="preserve"> </w:t>
            </w:r>
            <w:r w:rsidRPr="1F3E75BC">
              <w:t>emotions</w:t>
            </w:r>
            <w:r w:rsidRPr="1F3E75BC">
              <w:rPr>
                <w:spacing w:val="-13"/>
              </w:rPr>
              <w:t xml:space="preserve"> </w:t>
            </w:r>
            <w:r w:rsidR="78647F2B" w:rsidRPr="1F3E75BC">
              <w:t>impact</w:t>
            </w:r>
            <w:r w:rsidRPr="1F3E75BC">
              <w:rPr>
                <w:spacing w:val="-19"/>
              </w:rPr>
              <w:t xml:space="preserve"> </w:t>
            </w:r>
            <w:r w:rsidRPr="1F3E75BC">
              <w:rPr>
                <w:spacing w:val="-2"/>
              </w:rPr>
              <w:t>others.</w:t>
            </w:r>
          </w:p>
          <w:p w14:paraId="48D30211" w14:textId="77777777" w:rsidR="00716AF2" w:rsidRDefault="61425B9F" w:rsidP="1F3E75BC">
            <w:pPr>
              <w:pStyle w:val="TableParagraph"/>
              <w:spacing w:before="259"/>
              <w:ind w:left="153"/>
              <w:rPr>
                <w:b/>
                <w:bCs/>
              </w:rPr>
            </w:pPr>
            <w:r w:rsidRPr="1F3E75BC">
              <w:rPr>
                <w:b/>
                <w:bCs/>
              </w:rPr>
              <w:t>Organizing</w:t>
            </w:r>
            <w:r w:rsidRPr="1F3E75BC">
              <w:rPr>
                <w:b/>
                <w:bCs/>
                <w:spacing w:val="-17"/>
              </w:rPr>
              <w:t xml:space="preserve"> </w:t>
            </w:r>
            <w:r w:rsidR="1F3E75BC" w:rsidRPr="1F3E75BC">
              <w:rPr>
                <w:b/>
                <w:bCs/>
              </w:rPr>
              <w:t>and</w:t>
            </w:r>
            <w:r w:rsidR="1F3E75BC" w:rsidRPr="1F3E75BC">
              <w:rPr>
                <w:b/>
                <w:bCs/>
                <w:spacing w:val="-5"/>
              </w:rPr>
              <w:t xml:space="preserve"> </w:t>
            </w:r>
            <w:r w:rsidR="1F3E75BC" w:rsidRPr="1F3E75BC">
              <w:rPr>
                <w:b/>
                <w:bCs/>
                <w:spacing w:val="-2"/>
              </w:rPr>
              <w:t>Planning</w:t>
            </w:r>
          </w:p>
          <w:p w14:paraId="0D3CA909" w14:textId="77777777" w:rsidR="00716A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  <w:tab w:val="left" w:pos="514"/>
              </w:tabs>
              <w:spacing w:before="1"/>
              <w:ind w:right="506"/>
              <w:rPr>
                <w:rFonts w:ascii="Symbol" w:hAnsi="Symbol"/>
                <w:sz w:val="19"/>
              </w:rPr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follow</w:t>
            </w:r>
            <w:r>
              <w:rPr>
                <w:spacing w:val="-12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participant</w:t>
            </w:r>
            <w:r>
              <w:rPr>
                <w:spacing w:val="-11"/>
              </w:rPr>
              <w:t xml:space="preserve"> </w:t>
            </w:r>
            <w:r>
              <w:t>sign</w:t>
            </w:r>
            <w:r>
              <w:rPr>
                <w:spacing w:val="-13"/>
              </w:rPr>
              <w:t xml:space="preserve"> </w:t>
            </w:r>
            <w:r>
              <w:t>off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collection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rosters</w:t>
            </w:r>
          </w:p>
          <w:p w14:paraId="6D98A12B" w14:textId="77777777" w:rsidR="00716AF2" w:rsidRDefault="00716AF2">
            <w:pPr>
              <w:pStyle w:val="TableParagraph"/>
              <w:spacing w:before="5"/>
              <w:ind w:left="0"/>
              <w:rPr>
                <w:b/>
              </w:rPr>
            </w:pPr>
          </w:p>
          <w:p w14:paraId="384C20EC" w14:textId="77777777" w:rsidR="00716AF2" w:rsidRDefault="00000000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  <w:spacing w:val="-5"/>
              </w:rPr>
              <w:t>Self-</w:t>
            </w:r>
            <w:r>
              <w:rPr>
                <w:b/>
                <w:spacing w:val="-2"/>
              </w:rPr>
              <w:t>Management</w:t>
            </w:r>
          </w:p>
          <w:p w14:paraId="4AB35059" w14:textId="77777777" w:rsidR="00716A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ind w:left="434" w:hanging="281"/>
              <w:rPr>
                <w:rFonts w:ascii="Symbol" w:hAnsi="Symbol"/>
                <w:sz w:val="19"/>
              </w:rPr>
            </w:pPr>
            <w:r>
              <w:t>Motivated,</w:t>
            </w:r>
            <w:r>
              <w:rPr>
                <w:spacing w:val="-14"/>
              </w:rPr>
              <w:t xml:space="preserve"> </w:t>
            </w:r>
            <w:r>
              <w:t>innovative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able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independently</w:t>
            </w:r>
          </w:p>
          <w:p w14:paraId="70BFB194" w14:textId="77777777" w:rsidR="00716A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  <w:tab w:val="left" w:pos="514"/>
              </w:tabs>
              <w:spacing w:before="1" w:line="260" w:lineRule="exact"/>
              <w:ind w:right="1038"/>
              <w:rPr>
                <w:rFonts w:ascii="Symbol" w:hAnsi="Symbol"/>
                <w:sz w:val="19"/>
              </w:rPr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changing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4"/>
              </w:rPr>
              <w:t xml:space="preserve"> </w:t>
            </w:r>
            <w:r>
              <w:t>environment</w:t>
            </w:r>
            <w:r>
              <w:rPr>
                <w:spacing w:val="-14"/>
              </w:rPr>
              <w:t xml:space="preserve"> </w:t>
            </w:r>
            <w:r>
              <w:t>requiring</w:t>
            </w:r>
            <w:r>
              <w:rPr>
                <w:spacing w:val="-12"/>
              </w:rPr>
              <w:t xml:space="preserve"> </w:t>
            </w:r>
            <w:r>
              <w:t>timely</w:t>
            </w:r>
            <w:r>
              <w:rPr>
                <w:spacing w:val="-13"/>
              </w:rPr>
              <w:t xml:space="preserve"> </w:t>
            </w:r>
            <w:r>
              <w:t>and appropriate response to participant needs</w:t>
            </w:r>
          </w:p>
        </w:tc>
      </w:tr>
    </w:tbl>
    <w:p w14:paraId="2946DB82" w14:textId="77777777" w:rsidR="00716AF2" w:rsidRDefault="00716AF2">
      <w:pPr>
        <w:pStyle w:val="TableParagraph"/>
        <w:spacing w:line="260" w:lineRule="exact"/>
        <w:rPr>
          <w:rFonts w:ascii="Symbol" w:hAnsi="Symbol"/>
          <w:sz w:val="19"/>
        </w:rPr>
        <w:sectPr w:rsidR="00716AF2">
          <w:pgSz w:w="12240" w:h="15840"/>
          <w:pgMar w:top="1540" w:right="360" w:bottom="500" w:left="360" w:header="715" w:footer="305" w:gutter="0"/>
          <w:cols w:space="720"/>
        </w:sectPr>
      </w:pPr>
    </w:p>
    <w:p w14:paraId="69680CF8" w14:textId="77777777" w:rsidR="00716AF2" w:rsidRDefault="00000000">
      <w:pPr>
        <w:spacing w:before="46"/>
        <w:ind w:left="345"/>
        <w:rPr>
          <w:b/>
        </w:rPr>
      </w:pPr>
      <w:r>
        <w:rPr>
          <w:b/>
          <w:color w:val="006CC0"/>
          <w:spacing w:val="-2"/>
        </w:rPr>
        <w:lastRenderedPageBreak/>
        <w:t>Additional</w:t>
      </w:r>
      <w:r>
        <w:rPr>
          <w:b/>
          <w:color w:val="006CC0"/>
          <w:spacing w:val="-10"/>
        </w:rPr>
        <w:t xml:space="preserve"> </w:t>
      </w:r>
      <w:r>
        <w:rPr>
          <w:b/>
          <w:color w:val="006CC0"/>
          <w:spacing w:val="-2"/>
        </w:rPr>
        <w:t>Information</w:t>
      </w:r>
    </w:p>
    <w:p w14:paraId="4E230E93" w14:textId="77777777" w:rsidR="00716AF2" w:rsidRDefault="1F3E75BC">
      <w:pPr>
        <w:pStyle w:val="BodyText"/>
        <w:spacing w:before="261" w:line="237" w:lineRule="auto"/>
      </w:pPr>
      <w:r>
        <w:t>This</w:t>
      </w:r>
      <w:r>
        <w:rPr>
          <w:spacing w:val="-13"/>
        </w:rPr>
        <w:t xml:space="preserve"> </w:t>
      </w:r>
      <w:r>
        <w:t>position</w:t>
      </w:r>
      <w:r>
        <w:rPr>
          <w:spacing w:val="-17"/>
        </w:rPr>
        <w:t xml:space="preserve"> </w:t>
      </w:r>
      <w:r>
        <w:t>description</w:t>
      </w:r>
      <w:r>
        <w:rPr>
          <w:spacing w:val="-1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modified</w:t>
      </w:r>
      <w:r>
        <w:rPr>
          <w:spacing w:val="-1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reflect</w:t>
      </w:r>
      <w:r>
        <w:rPr>
          <w:spacing w:val="-21"/>
        </w:rPr>
        <w:t xml:space="preserve"> </w:t>
      </w:r>
      <w:r w:rsidR="48DE1499">
        <w:t>organizational</w:t>
      </w:r>
      <w:r>
        <w:rPr>
          <w:spacing w:val="-24"/>
        </w:rPr>
        <w:t xml:space="preserve"> </w:t>
      </w:r>
      <w:r>
        <w:t>changes.</w:t>
      </w:r>
      <w:r>
        <w:rPr>
          <w:spacing w:val="-13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changes</w:t>
      </w:r>
      <w:r>
        <w:rPr>
          <w:spacing w:val="-1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discussed and agreed with the incumbent.</w:t>
      </w:r>
    </w:p>
    <w:p w14:paraId="5997CC1D" w14:textId="77777777" w:rsidR="00716AF2" w:rsidRDefault="00716AF2">
      <w:pPr>
        <w:pStyle w:val="BodyText"/>
        <w:spacing w:before="9"/>
        <w:ind w:left="0"/>
      </w:pPr>
    </w:p>
    <w:p w14:paraId="2AB350D3" w14:textId="77777777" w:rsidR="00716AF2" w:rsidRDefault="00000000">
      <w:pPr>
        <w:pStyle w:val="BodyText"/>
        <w:tabs>
          <w:tab w:val="left" w:pos="3953"/>
        </w:tabs>
      </w:pPr>
      <w:r>
        <w:t>Financial</w:t>
      </w:r>
      <w:r>
        <w:rPr>
          <w:spacing w:val="-4"/>
        </w:rPr>
        <w:t xml:space="preserve"> </w:t>
      </w:r>
      <w:r>
        <w:rPr>
          <w:spacing w:val="-2"/>
        </w:rPr>
        <w:t>Delegation:</w:t>
      </w:r>
      <w:r>
        <w:tab/>
        <w:t>As</w:t>
      </w:r>
      <w:r>
        <w:rPr>
          <w:spacing w:val="-12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delegation</w:t>
      </w:r>
      <w:r>
        <w:rPr>
          <w:spacing w:val="-12"/>
        </w:rPr>
        <w:t xml:space="preserve"> </w:t>
      </w:r>
      <w:r>
        <w:rPr>
          <w:spacing w:val="-2"/>
        </w:rPr>
        <w:t>schedule</w:t>
      </w:r>
    </w:p>
    <w:p w14:paraId="110FFD37" w14:textId="77777777" w:rsidR="00716AF2" w:rsidRDefault="00716AF2">
      <w:pPr>
        <w:pStyle w:val="BodyText"/>
        <w:ind w:left="0"/>
      </w:pPr>
    </w:p>
    <w:p w14:paraId="223D615E" w14:textId="77777777" w:rsidR="00716AF2" w:rsidRDefault="00000000">
      <w:pPr>
        <w:pStyle w:val="BodyText"/>
        <w:tabs>
          <w:tab w:val="left" w:pos="3953"/>
        </w:tabs>
        <w:spacing w:before="1"/>
      </w:pPr>
      <w:r>
        <w:rPr>
          <w:spacing w:val="-2"/>
        </w:rPr>
        <w:t>People</w:t>
      </w:r>
      <w:r>
        <w:rPr>
          <w:spacing w:val="-8"/>
        </w:rPr>
        <w:t xml:space="preserve"> </w:t>
      </w:r>
      <w:r>
        <w:rPr>
          <w:spacing w:val="-2"/>
        </w:rPr>
        <w:t>– Number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Directs:</w:t>
      </w:r>
      <w:r>
        <w:tab/>
      </w:r>
      <w:r>
        <w:rPr>
          <w:spacing w:val="-5"/>
        </w:rPr>
        <w:t>n/a</w:t>
      </w:r>
    </w:p>
    <w:p w14:paraId="6B699379" w14:textId="77777777" w:rsidR="00716AF2" w:rsidRDefault="00716AF2">
      <w:pPr>
        <w:pStyle w:val="BodyText"/>
        <w:spacing w:before="5"/>
        <w:ind w:left="0"/>
      </w:pPr>
    </w:p>
    <w:p w14:paraId="2328B723" w14:textId="017692DA" w:rsidR="00716AF2" w:rsidRDefault="1F3E75BC">
      <w:pPr>
        <w:pStyle w:val="BodyText"/>
        <w:tabs>
          <w:tab w:val="left" w:pos="3953"/>
        </w:tabs>
        <w:spacing w:before="1"/>
      </w:pPr>
      <w:r>
        <w:t>Travel</w:t>
      </w:r>
      <w:r>
        <w:rPr>
          <w:spacing w:val="-9"/>
        </w:rPr>
        <w:t xml:space="preserve"> </w:t>
      </w:r>
      <w:r>
        <w:rPr>
          <w:spacing w:val="-2"/>
        </w:rPr>
        <w:t>Percentage:</w:t>
      </w:r>
      <w:r w:rsidR="00000000">
        <w:tab/>
      </w:r>
      <w:r>
        <w:t>The</w:t>
      </w:r>
      <w:r>
        <w:rPr>
          <w:spacing w:val="-10"/>
        </w:rPr>
        <w:t xml:space="preserve"> </w:t>
      </w:r>
      <w:r>
        <w:t>support</w:t>
      </w:r>
      <w:r>
        <w:rPr>
          <w:spacing w:val="-19"/>
        </w:rPr>
        <w:t xml:space="preserve"> </w:t>
      </w:r>
      <w:r>
        <w:t>worker</w:t>
      </w:r>
      <w:r w:rsidR="49767F9A"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t>vehicle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2"/>
        </w:rPr>
        <w:t>purposes.</w:t>
      </w:r>
    </w:p>
    <w:p w14:paraId="290D7468" w14:textId="77777777" w:rsidR="00716AF2" w:rsidRDefault="00000000">
      <w:pPr>
        <w:pStyle w:val="BodyText"/>
        <w:ind w:left="3953"/>
      </w:pPr>
      <w:r>
        <w:t>Usage</w:t>
      </w:r>
      <w:r>
        <w:rPr>
          <w:spacing w:val="-16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reimbursed</w:t>
      </w:r>
      <w:r>
        <w:rPr>
          <w:spacing w:val="-16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-20"/>
        </w:rPr>
        <w:t xml:space="preserve"> </w:t>
      </w:r>
      <w:r>
        <w:t>mileage</w:t>
      </w:r>
      <w:r>
        <w:rPr>
          <w:spacing w:val="-11"/>
        </w:rPr>
        <w:t xml:space="preserve"> </w:t>
      </w:r>
      <w:r>
        <w:rPr>
          <w:spacing w:val="-2"/>
        </w:rPr>
        <w:t>rate.</w:t>
      </w:r>
    </w:p>
    <w:p w14:paraId="440CA39C" w14:textId="77777777" w:rsidR="00716AF2" w:rsidRDefault="00000000">
      <w:pPr>
        <w:pStyle w:val="BodyText"/>
        <w:tabs>
          <w:tab w:val="left" w:pos="3953"/>
        </w:tabs>
        <w:spacing w:before="259"/>
      </w:pPr>
      <w:r>
        <w:t>On</w:t>
      </w:r>
      <w:r>
        <w:rPr>
          <w:spacing w:val="-13"/>
        </w:rPr>
        <w:t xml:space="preserve"> </w:t>
      </w:r>
      <w:r>
        <w:rPr>
          <w:spacing w:val="-2"/>
        </w:rPr>
        <w:t>Call:</w:t>
      </w:r>
      <w:r>
        <w:tab/>
      </w:r>
      <w:r>
        <w:rPr>
          <w:spacing w:val="-5"/>
        </w:rPr>
        <w:t>n/a</w:t>
      </w:r>
    </w:p>
    <w:p w14:paraId="3FE9F23F" w14:textId="77777777" w:rsidR="00716AF2" w:rsidRDefault="00716AF2">
      <w:pPr>
        <w:pStyle w:val="BodyText"/>
        <w:spacing w:before="5"/>
        <w:ind w:left="0"/>
      </w:pPr>
    </w:p>
    <w:p w14:paraId="45C60471" w14:textId="77777777" w:rsidR="00716AF2" w:rsidRDefault="00000000">
      <w:pPr>
        <w:pStyle w:val="BodyText"/>
        <w:tabs>
          <w:tab w:val="left" w:pos="3953"/>
        </w:tabs>
        <w:spacing w:before="1"/>
      </w:pPr>
      <w:r>
        <w:t>Special</w:t>
      </w:r>
      <w:r>
        <w:rPr>
          <w:spacing w:val="-7"/>
        </w:rPr>
        <w:t xml:space="preserve"> </w:t>
      </w:r>
      <w:r>
        <w:rPr>
          <w:spacing w:val="-2"/>
        </w:rPr>
        <w:t>Requirements:</w:t>
      </w:r>
      <w:r>
        <w:tab/>
      </w:r>
      <w:r>
        <w:rPr>
          <w:spacing w:val="-2"/>
        </w:rPr>
        <w:t>Flexible</w:t>
      </w:r>
      <w:r>
        <w:rPr>
          <w:spacing w:val="-9"/>
        </w:rPr>
        <w:t xml:space="preserve"> </w:t>
      </w:r>
      <w:r>
        <w:rPr>
          <w:spacing w:val="-2"/>
        </w:rPr>
        <w:t>transport</w:t>
      </w:r>
    </w:p>
    <w:p w14:paraId="1F72F646" w14:textId="77777777" w:rsidR="00716AF2" w:rsidRDefault="00716AF2">
      <w:pPr>
        <w:pStyle w:val="BodyText"/>
        <w:ind w:left="0"/>
        <w:rPr>
          <w:sz w:val="20"/>
        </w:rPr>
      </w:pPr>
    </w:p>
    <w:p w14:paraId="08CE6F91" w14:textId="77777777" w:rsidR="00716AF2" w:rsidRDefault="00716AF2">
      <w:pPr>
        <w:pStyle w:val="BodyText"/>
        <w:ind w:left="0"/>
        <w:rPr>
          <w:sz w:val="20"/>
        </w:rPr>
      </w:pPr>
    </w:p>
    <w:p w14:paraId="0A426A21" w14:textId="77777777" w:rsidR="00716AF2" w:rsidRDefault="00000000">
      <w:pPr>
        <w:pStyle w:val="BodyText"/>
        <w:spacing w:before="50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6C5B55B" wp14:editId="07777777">
            <wp:simplePos x="0" y="0"/>
            <wp:positionH relativeFrom="page">
              <wp:posOffset>447675</wp:posOffset>
            </wp:positionH>
            <wp:positionV relativeFrom="paragraph">
              <wp:posOffset>202488</wp:posOffset>
            </wp:positionV>
            <wp:extent cx="6036223" cy="4066032"/>
            <wp:effectExtent l="0" t="0" r="0" b="0"/>
            <wp:wrapTopAndBottom/>
            <wp:docPr id="14" name="Image 14" descr="A chart with colorful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chart with colorful text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223" cy="406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6AF2">
      <w:pgSz w:w="12240" w:h="15840"/>
      <w:pgMar w:top="1540" w:right="360" w:bottom="500" w:left="360" w:header="715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5DBF" w14:textId="77777777" w:rsidR="0001333B" w:rsidRDefault="0001333B">
      <w:r>
        <w:separator/>
      </w:r>
    </w:p>
  </w:endnote>
  <w:endnote w:type="continuationSeparator" w:id="0">
    <w:p w14:paraId="7ECAE03B" w14:textId="77777777" w:rsidR="0001333B" w:rsidRDefault="0001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11EA" w14:textId="77777777" w:rsidR="00716AF2" w:rsidRDefault="00716AF2" w:rsidP="1F3E75BC">
    <w:pPr>
      <w:pStyle w:val="BodyText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B35B" w14:textId="77777777" w:rsidR="0001333B" w:rsidRDefault="0001333B">
      <w:r>
        <w:separator/>
      </w:r>
    </w:p>
  </w:footnote>
  <w:footnote w:type="continuationSeparator" w:id="0">
    <w:p w14:paraId="169A0886" w14:textId="77777777" w:rsidR="0001333B" w:rsidRDefault="0001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CB28" w14:textId="2E43BB89" w:rsidR="00716AF2" w:rsidRDefault="1F3E75BC" w:rsidP="1F3E75BC">
    <w:pPr>
      <w:pStyle w:val="BodyText"/>
      <w:spacing w:line="14" w:lineRule="auto"/>
      <w:ind w:left="0"/>
    </w:pPr>
    <w:r>
      <w:t xml:space="preserve"> </w:t>
    </w:r>
    <w:r>
      <w:rPr>
        <w:noProof/>
      </w:rPr>
      <w:drawing>
        <wp:inline distT="0" distB="0" distL="0" distR="0" wp14:anchorId="64503BAA" wp14:editId="0FD30CC7">
          <wp:extent cx="1981372" cy="396274"/>
          <wp:effectExtent l="0" t="0" r="0" b="0"/>
          <wp:docPr id="22325428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30662" name="Picture 5475306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372" cy="396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B426"/>
    <w:multiLevelType w:val="hybridMultilevel"/>
    <w:tmpl w:val="73A4BA88"/>
    <w:lvl w:ilvl="0" w:tplc="67E6696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9"/>
        <w:szCs w:val="19"/>
        <w:lang w:val="en-US" w:eastAsia="en-US" w:bidi="ar-SA"/>
      </w:rPr>
    </w:lvl>
    <w:lvl w:ilvl="1" w:tplc="873A3388">
      <w:numFmt w:val="bullet"/>
      <w:lvlText w:val="•"/>
      <w:lvlJc w:val="left"/>
      <w:pPr>
        <w:ind w:left="1021" w:hanging="284"/>
      </w:pPr>
      <w:rPr>
        <w:rFonts w:hint="default"/>
        <w:lang w:val="en-US" w:eastAsia="en-US" w:bidi="ar-SA"/>
      </w:rPr>
    </w:lvl>
    <w:lvl w:ilvl="2" w:tplc="61E04B18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3" w:tplc="5238B52E">
      <w:numFmt w:val="bullet"/>
      <w:lvlText w:val="•"/>
      <w:lvlJc w:val="left"/>
      <w:pPr>
        <w:ind w:left="2223" w:hanging="284"/>
      </w:pPr>
      <w:rPr>
        <w:rFonts w:hint="default"/>
        <w:lang w:val="en-US" w:eastAsia="en-US" w:bidi="ar-SA"/>
      </w:rPr>
    </w:lvl>
    <w:lvl w:ilvl="4" w:tplc="553AEA60">
      <w:numFmt w:val="bullet"/>
      <w:lvlText w:val="•"/>
      <w:lvlJc w:val="left"/>
      <w:pPr>
        <w:ind w:left="2824" w:hanging="284"/>
      </w:pPr>
      <w:rPr>
        <w:rFonts w:hint="default"/>
        <w:lang w:val="en-US" w:eastAsia="en-US" w:bidi="ar-SA"/>
      </w:rPr>
    </w:lvl>
    <w:lvl w:ilvl="5" w:tplc="2328300E">
      <w:numFmt w:val="bullet"/>
      <w:lvlText w:val="•"/>
      <w:lvlJc w:val="left"/>
      <w:pPr>
        <w:ind w:left="3425" w:hanging="284"/>
      </w:pPr>
      <w:rPr>
        <w:rFonts w:hint="default"/>
        <w:lang w:val="en-US" w:eastAsia="en-US" w:bidi="ar-SA"/>
      </w:rPr>
    </w:lvl>
    <w:lvl w:ilvl="6" w:tplc="EF124352">
      <w:numFmt w:val="bullet"/>
      <w:lvlText w:val="•"/>
      <w:lvlJc w:val="left"/>
      <w:pPr>
        <w:ind w:left="4026" w:hanging="284"/>
      </w:pPr>
      <w:rPr>
        <w:rFonts w:hint="default"/>
        <w:lang w:val="en-US" w:eastAsia="en-US" w:bidi="ar-SA"/>
      </w:rPr>
    </w:lvl>
    <w:lvl w:ilvl="7" w:tplc="283CEF7E">
      <w:numFmt w:val="bullet"/>
      <w:lvlText w:val="•"/>
      <w:lvlJc w:val="left"/>
      <w:pPr>
        <w:ind w:left="4627" w:hanging="284"/>
      </w:pPr>
      <w:rPr>
        <w:rFonts w:hint="default"/>
        <w:lang w:val="en-US" w:eastAsia="en-US" w:bidi="ar-SA"/>
      </w:rPr>
    </w:lvl>
    <w:lvl w:ilvl="8" w:tplc="4240F17A">
      <w:numFmt w:val="bullet"/>
      <w:lvlText w:val="•"/>
      <w:lvlJc w:val="left"/>
      <w:pPr>
        <w:ind w:left="522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E11E7BB"/>
    <w:multiLevelType w:val="hybridMultilevel"/>
    <w:tmpl w:val="A148DD88"/>
    <w:lvl w:ilvl="0" w:tplc="2444C94E">
      <w:numFmt w:val="bullet"/>
      <w:lvlText w:val=""/>
      <w:lvlJc w:val="left"/>
      <w:pPr>
        <w:ind w:left="10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081370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172A1906">
      <w:numFmt w:val="bullet"/>
      <w:lvlText w:val="•"/>
      <w:lvlJc w:val="left"/>
      <w:pPr>
        <w:ind w:left="3152" w:hanging="361"/>
      </w:pPr>
      <w:rPr>
        <w:rFonts w:hint="default"/>
        <w:lang w:val="en-US" w:eastAsia="en-US" w:bidi="ar-SA"/>
      </w:rPr>
    </w:lvl>
    <w:lvl w:ilvl="3" w:tplc="4ACE51D8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4" w:tplc="4404B838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5" w:tplc="F5D819B6"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6" w:tplc="CAC0D760">
      <w:numFmt w:val="bullet"/>
      <w:lvlText w:val="•"/>
      <w:lvlJc w:val="left"/>
      <w:pPr>
        <w:ind w:left="7336" w:hanging="361"/>
      </w:pPr>
      <w:rPr>
        <w:rFonts w:hint="default"/>
        <w:lang w:val="en-US" w:eastAsia="en-US" w:bidi="ar-SA"/>
      </w:rPr>
    </w:lvl>
    <w:lvl w:ilvl="7" w:tplc="F8FC645E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EFB227E2">
      <w:numFmt w:val="bullet"/>
      <w:lvlText w:val="•"/>
      <w:lvlJc w:val="left"/>
      <w:pPr>
        <w:ind w:left="94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F4FE6D0"/>
    <w:multiLevelType w:val="hybridMultilevel"/>
    <w:tmpl w:val="44B2C6BC"/>
    <w:lvl w:ilvl="0" w:tplc="CA18A244">
      <w:numFmt w:val="bullet"/>
      <w:lvlText w:val=""/>
      <w:lvlJc w:val="left"/>
      <w:pPr>
        <w:ind w:left="437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9"/>
        <w:szCs w:val="19"/>
        <w:lang w:val="en-US" w:eastAsia="en-US" w:bidi="ar-SA"/>
      </w:rPr>
    </w:lvl>
    <w:lvl w:ilvl="1" w:tplc="95B4C57A">
      <w:numFmt w:val="bullet"/>
      <w:lvlText w:val="•"/>
      <w:lvlJc w:val="left"/>
      <w:pPr>
        <w:ind w:left="1147" w:hanging="282"/>
      </w:pPr>
      <w:rPr>
        <w:rFonts w:hint="default"/>
        <w:lang w:val="en-US" w:eastAsia="en-US" w:bidi="ar-SA"/>
      </w:rPr>
    </w:lvl>
    <w:lvl w:ilvl="2" w:tplc="6CA215F0">
      <w:numFmt w:val="bullet"/>
      <w:lvlText w:val="•"/>
      <w:lvlJc w:val="left"/>
      <w:pPr>
        <w:ind w:left="1855" w:hanging="282"/>
      </w:pPr>
      <w:rPr>
        <w:rFonts w:hint="default"/>
        <w:lang w:val="en-US" w:eastAsia="en-US" w:bidi="ar-SA"/>
      </w:rPr>
    </w:lvl>
    <w:lvl w:ilvl="3" w:tplc="1E88A4BE">
      <w:numFmt w:val="bullet"/>
      <w:lvlText w:val="•"/>
      <w:lvlJc w:val="left"/>
      <w:pPr>
        <w:ind w:left="2562" w:hanging="282"/>
      </w:pPr>
      <w:rPr>
        <w:rFonts w:hint="default"/>
        <w:lang w:val="en-US" w:eastAsia="en-US" w:bidi="ar-SA"/>
      </w:rPr>
    </w:lvl>
    <w:lvl w:ilvl="4" w:tplc="9BE88FBE">
      <w:numFmt w:val="bullet"/>
      <w:lvlText w:val="•"/>
      <w:lvlJc w:val="left"/>
      <w:pPr>
        <w:ind w:left="3270" w:hanging="282"/>
      </w:pPr>
      <w:rPr>
        <w:rFonts w:hint="default"/>
        <w:lang w:val="en-US" w:eastAsia="en-US" w:bidi="ar-SA"/>
      </w:rPr>
    </w:lvl>
    <w:lvl w:ilvl="5" w:tplc="D7625528">
      <w:numFmt w:val="bullet"/>
      <w:lvlText w:val="•"/>
      <w:lvlJc w:val="left"/>
      <w:pPr>
        <w:ind w:left="3978" w:hanging="282"/>
      </w:pPr>
      <w:rPr>
        <w:rFonts w:hint="default"/>
        <w:lang w:val="en-US" w:eastAsia="en-US" w:bidi="ar-SA"/>
      </w:rPr>
    </w:lvl>
    <w:lvl w:ilvl="6" w:tplc="73D420D8">
      <w:numFmt w:val="bullet"/>
      <w:lvlText w:val="•"/>
      <w:lvlJc w:val="left"/>
      <w:pPr>
        <w:ind w:left="4685" w:hanging="282"/>
      </w:pPr>
      <w:rPr>
        <w:rFonts w:hint="default"/>
        <w:lang w:val="en-US" w:eastAsia="en-US" w:bidi="ar-SA"/>
      </w:rPr>
    </w:lvl>
    <w:lvl w:ilvl="7" w:tplc="53BE2A00">
      <w:numFmt w:val="bullet"/>
      <w:lvlText w:val="•"/>
      <w:lvlJc w:val="left"/>
      <w:pPr>
        <w:ind w:left="5393" w:hanging="282"/>
      </w:pPr>
      <w:rPr>
        <w:rFonts w:hint="default"/>
        <w:lang w:val="en-US" w:eastAsia="en-US" w:bidi="ar-SA"/>
      </w:rPr>
    </w:lvl>
    <w:lvl w:ilvl="8" w:tplc="C52CBC8C">
      <w:numFmt w:val="bullet"/>
      <w:lvlText w:val="•"/>
      <w:lvlJc w:val="left"/>
      <w:pPr>
        <w:ind w:left="6100" w:hanging="282"/>
      </w:pPr>
      <w:rPr>
        <w:rFonts w:hint="default"/>
        <w:lang w:val="en-US" w:eastAsia="en-US" w:bidi="ar-SA"/>
      </w:rPr>
    </w:lvl>
  </w:abstractNum>
  <w:abstractNum w:abstractNumId="3" w15:restartNumberingAfterBreak="0">
    <w:nsid w:val="3C812597"/>
    <w:multiLevelType w:val="hybridMultilevel"/>
    <w:tmpl w:val="5DAE3B6E"/>
    <w:lvl w:ilvl="0" w:tplc="4AF05C94">
      <w:numFmt w:val="bullet"/>
      <w:lvlText w:val=""/>
      <w:lvlJc w:val="left"/>
      <w:pPr>
        <w:ind w:left="496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A41972">
      <w:numFmt w:val="bullet"/>
      <w:lvlText w:val="•"/>
      <w:lvlJc w:val="left"/>
      <w:pPr>
        <w:ind w:left="1093" w:hanging="368"/>
      </w:pPr>
      <w:rPr>
        <w:rFonts w:hint="default"/>
        <w:lang w:val="en-US" w:eastAsia="en-US" w:bidi="ar-SA"/>
      </w:rPr>
    </w:lvl>
    <w:lvl w:ilvl="2" w:tplc="9E84A334">
      <w:numFmt w:val="bullet"/>
      <w:lvlText w:val="•"/>
      <w:lvlJc w:val="left"/>
      <w:pPr>
        <w:ind w:left="1686" w:hanging="368"/>
      </w:pPr>
      <w:rPr>
        <w:rFonts w:hint="default"/>
        <w:lang w:val="en-US" w:eastAsia="en-US" w:bidi="ar-SA"/>
      </w:rPr>
    </w:lvl>
    <w:lvl w:ilvl="3" w:tplc="805EFD4E">
      <w:numFmt w:val="bullet"/>
      <w:lvlText w:val="•"/>
      <w:lvlJc w:val="left"/>
      <w:pPr>
        <w:ind w:left="2279" w:hanging="368"/>
      </w:pPr>
      <w:rPr>
        <w:rFonts w:hint="default"/>
        <w:lang w:val="en-US" w:eastAsia="en-US" w:bidi="ar-SA"/>
      </w:rPr>
    </w:lvl>
    <w:lvl w:ilvl="4" w:tplc="6054CF6E">
      <w:numFmt w:val="bullet"/>
      <w:lvlText w:val="•"/>
      <w:lvlJc w:val="left"/>
      <w:pPr>
        <w:ind w:left="2872" w:hanging="368"/>
      </w:pPr>
      <w:rPr>
        <w:rFonts w:hint="default"/>
        <w:lang w:val="en-US" w:eastAsia="en-US" w:bidi="ar-SA"/>
      </w:rPr>
    </w:lvl>
    <w:lvl w:ilvl="5" w:tplc="468E1C5E">
      <w:numFmt w:val="bullet"/>
      <w:lvlText w:val="•"/>
      <w:lvlJc w:val="left"/>
      <w:pPr>
        <w:ind w:left="3465" w:hanging="368"/>
      </w:pPr>
      <w:rPr>
        <w:rFonts w:hint="default"/>
        <w:lang w:val="en-US" w:eastAsia="en-US" w:bidi="ar-SA"/>
      </w:rPr>
    </w:lvl>
    <w:lvl w:ilvl="6" w:tplc="ADBC739E">
      <w:numFmt w:val="bullet"/>
      <w:lvlText w:val="•"/>
      <w:lvlJc w:val="left"/>
      <w:pPr>
        <w:ind w:left="4058" w:hanging="368"/>
      </w:pPr>
      <w:rPr>
        <w:rFonts w:hint="default"/>
        <w:lang w:val="en-US" w:eastAsia="en-US" w:bidi="ar-SA"/>
      </w:rPr>
    </w:lvl>
    <w:lvl w:ilvl="7" w:tplc="E892E1E0">
      <w:numFmt w:val="bullet"/>
      <w:lvlText w:val="•"/>
      <w:lvlJc w:val="left"/>
      <w:pPr>
        <w:ind w:left="4651" w:hanging="368"/>
      </w:pPr>
      <w:rPr>
        <w:rFonts w:hint="default"/>
        <w:lang w:val="en-US" w:eastAsia="en-US" w:bidi="ar-SA"/>
      </w:rPr>
    </w:lvl>
    <w:lvl w:ilvl="8" w:tplc="D244284C">
      <w:numFmt w:val="bullet"/>
      <w:lvlText w:val="•"/>
      <w:lvlJc w:val="left"/>
      <w:pPr>
        <w:ind w:left="5244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74017F18"/>
    <w:multiLevelType w:val="hybridMultilevel"/>
    <w:tmpl w:val="46CA12AC"/>
    <w:lvl w:ilvl="0" w:tplc="B0D09598">
      <w:numFmt w:val="bullet"/>
      <w:lvlText w:val=""/>
      <w:lvlJc w:val="left"/>
      <w:pPr>
        <w:ind w:left="437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19"/>
        <w:szCs w:val="19"/>
        <w:lang w:val="en-US" w:eastAsia="en-US" w:bidi="ar-SA"/>
      </w:rPr>
    </w:lvl>
    <w:lvl w:ilvl="1" w:tplc="75F80B54">
      <w:numFmt w:val="bullet"/>
      <w:lvlText w:val="•"/>
      <w:lvlJc w:val="left"/>
      <w:pPr>
        <w:ind w:left="1147" w:hanging="289"/>
      </w:pPr>
      <w:rPr>
        <w:rFonts w:hint="default"/>
        <w:lang w:val="en-US" w:eastAsia="en-US" w:bidi="ar-SA"/>
      </w:rPr>
    </w:lvl>
    <w:lvl w:ilvl="2" w:tplc="F9886F40">
      <w:numFmt w:val="bullet"/>
      <w:lvlText w:val="•"/>
      <w:lvlJc w:val="left"/>
      <w:pPr>
        <w:ind w:left="1855" w:hanging="289"/>
      </w:pPr>
      <w:rPr>
        <w:rFonts w:hint="default"/>
        <w:lang w:val="en-US" w:eastAsia="en-US" w:bidi="ar-SA"/>
      </w:rPr>
    </w:lvl>
    <w:lvl w:ilvl="3" w:tplc="874E4CE8">
      <w:numFmt w:val="bullet"/>
      <w:lvlText w:val="•"/>
      <w:lvlJc w:val="left"/>
      <w:pPr>
        <w:ind w:left="2562" w:hanging="289"/>
      </w:pPr>
      <w:rPr>
        <w:rFonts w:hint="default"/>
        <w:lang w:val="en-US" w:eastAsia="en-US" w:bidi="ar-SA"/>
      </w:rPr>
    </w:lvl>
    <w:lvl w:ilvl="4" w:tplc="C764EB4C">
      <w:numFmt w:val="bullet"/>
      <w:lvlText w:val="•"/>
      <w:lvlJc w:val="left"/>
      <w:pPr>
        <w:ind w:left="3270" w:hanging="289"/>
      </w:pPr>
      <w:rPr>
        <w:rFonts w:hint="default"/>
        <w:lang w:val="en-US" w:eastAsia="en-US" w:bidi="ar-SA"/>
      </w:rPr>
    </w:lvl>
    <w:lvl w:ilvl="5" w:tplc="435467AC">
      <w:numFmt w:val="bullet"/>
      <w:lvlText w:val="•"/>
      <w:lvlJc w:val="left"/>
      <w:pPr>
        <w:ind w:left="3978" w:hanging="289"/>
      </w:pPr>
      <w:rPr>
        <w:rFonts w:hint="default"/>
        <w:lang w:val="en-US" w:eastAsia="en-US" w:bidi="ar-SA"/>
      </w:rPr>
    </w:lvl>
    <w:lvl w:ilvl="6" w:tplc="A8DC95DC">
      <w:numFmt w:val="bullet"/>
      <w:lvlText w:val="•"/>
      <w:lvlJc w:val="left"/>
      <w:pPr>
        <w:ind w:left="4685" w:hanging="289"/>
      </w:pPr>
      <w:rPr>
        <w:rFonts w:hint="default"/>
        <w:lang w:val="en-US" w:eastAsia="en-US" w:bidi="ar-SA"/>
      </w:rPr>
    </w:lvl>
    <w:lvl w:ilvl="7" w:tplc="8034B860">
      <w:numFmt w:val="bullet"/>
      <w:lvlText w:val="•"/>
      <w:lvlJc w:val="left"/>
      <w:pPr>
        <w:ind w:left="5393" w:hanging="289"/>
      </w:pPr>
      <w:rPr>
        <w:rFonts w:hint="default"/>
        <w:lang w:val="en-US" w:eastAsia="en-US" w:bidi="ar-SA"/>
      </w:rPr>
    </w:lvl>
    <w:lvl w:ilvl="8" w:tplc="B24A5BB2">
      <w:numFmt w:val="bullet"/>
      <w:lvlText w:val="•"/>
      <w:lvlJc w:val="left"/>
      <w:pPr>
        <w:ind w:left="6100" w:hanging="289"/>
      </w:pPr>
      <w:rPr>
        <w:rFonts w:hint="default"/>
        <w:lang w:val="en-US" w:eastAsia="en-US" w:bidi="ar-SA"/>
      </w:rPr>
    </w:lvl>
  </w:abstractNum>
  <w:abstractNum w:abstractNumId="5" w15:restartNumberingAfterBreak="0">
    <w:nsid w:val="753370B0"/>
    <w:multiLevelType w:val="hybridMultilevel"/>
    <w:tmpl w:val="FECC83D4"/>
    <w:lvl w:ilvl="0" w:tplc="DA9C1EEA">
      <w:numFmt w:val="bullet"/>
      <w:lvlText w:val=""/>
      <w:lvlJc w:val="left"/>
      <w:pPr>
        <w:ind w:left="496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169CF4">
      <w:numFmt w:val="bullet"/>
      <w:lvlText w:val="o"/>
      <w:lvlJc w:val="left"/>
      <w:pPr>
        <w:ind w:left="12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C709354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A69C32F8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4" w:tplc="AB14C846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5" w:tplc="D1C27F5A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6" w:tplc="46442BCC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7" w:tplc="B22E2BE0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8" w:tplc="BE2E8E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7D908E6"/>
    <w:multiLevelType w:val="hybridMultilevel"/>
    <w:tmpl w:val="D3F88576"/>
    <w:lvl w:ilvl="0" w:tplc="6540DF3A">
      <w:numFmt w:val="bullet"/>
      <w:lvlText w:val=""/>
      <w:lvlJc w:val="left"/>
      <w:pPr>
        <w:ind w:left="514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3C268AE">
      <w:numFmt w:val="bullet"/>
      <w:lvlText w:val="•"/>
      <w:lvlJc w:val="left"/>
      <w:pPr>
        <w:ind w:left="1219" w:hanging="361"/>
      </w:pPr>
      <w:rPr>
        <w:rFonts w:hint="default"/>
        <w:lang w:val="en-US" w:eastAsia="en-US" w:bidi="ar-SA"/>
      </w:rPr>
    </w:lvl>
    <w:lvl w:ilvl="2" w:tplc="4314B52C">
      <w:numFmt w:val="bullet"/>
      <w:lvlText w:val="•"/>
      <w:lvlJc w:val="left"/>
      <w:pPr>
        <w:ind w:left="1919" w:hanging="361"/>
      </w:pPr>
      <w:rPr>
        <w:rFonts w:hint="default"/>
        <w:lang w:val="en-US" w:eastAsia="en-US" w:bidi="ar-SA"/>
      </w:rPr>
    </w:lvl>
    <w:lvl w:ilvl="3" w:tplc="ED6AC0DA">
      <w:numFmt w:val="bullet"/>
      <w:lvlText w:val="•"/>
      <w:lvlJc w:val="left"/>
      <w:pPr>
        <w:ind w:left="2618" w:hanging="361"/>
      </w:pPr>
      <w:rPr>
        <w:rFonts w:hint="default"/>
        <w:lang w:val="en-US" w:eastAsia="en-US" w:bidi="ar-SA"/>
      </w:rPr>
    </w:lvl>
    <w:lvl w:ilvl="4" w:tplc="1BE46806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5" w:tplc="0D2214B0">
      <w:numFmt w:val="bullet"/>
      <w:lvlText w:val="•"/>
      <w:lvlJc w:val="left"/>
      <w:pPr>
        <w:ind w:left="4018" w:hanging="361"/>
      </w:pPr>
      <w:rPr>
        <w:rFonts w:hint="default"/>
        <w:lang w:val="en-US" w:eastAsia="en-US" w:bidi="ar-SA"/>
      </w:rPr>
    </w:lvl>
    <w:lvl w:ilvl="6" w:tplc="F3C8C80A">
      <w:numFmt w:val="bullet"/>
      <w:lvlText w:val="•"/>
      <w:lvlJc w:val="left"/>
      <w:pPr>
        <w:ind w:left="4717" w:hanging="361"/>
      </w:pPr>
      <w:rPr>
        <w:rFonts w:hint="default"/>
        <w:lang w:val="en-US" w:eastAsia="en-US" w:bidi="ar-SA"/>
      </w:rPr>
    </w:lvl>
    <w:lvl w:ilvl="7" w:tplc="D908A05C"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8" w:tplc="7ED2C424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ar-SA"/>
      </w:rPr>
    </w:lvl>
  </w:abstractNum>
  <w:num w:numId="1" w16cid:durableId="897591522">
    <w:abstractNumId w:val="6"/>
  </w:num>
  <w:num w:numId="2" w16cid:durableId="332537788">
    <w:abstractNumId w:val="2"/>
  </w:num>
  <w:num w:numId="3" w16cid:durableId="446630616">
    <w:abstractNumId w:val="4"/>
  </w:num>
  <w:num w:numId="4" w16cid:durableId="178008788">
    <w:abstractNumId w:val="0"/>
  </w:num>
  <w:num w:numId="5" w16cid:durableId="1009721852">
    <w:abstractNumId w:val="3"/>
  </w:num>
  <w:num w:numId="6" w16cid:durableId="252864470">
    <w:abstractNumId w:val="5"/>
  </w:num>
  <w:num w:numId="7" w16cid:durableId="73193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2543A23"/>
    <w:rsid w:val="0001333B"/>
    <w:rsid w:val="00583AD3"/>
    <w:rsid w:val="00716AF2"/>
    <w:rsid w:val="007675DD"/>
    <w:rsid w:val="02543A23"/>
    <w:rsid w:val="0842895B"/>
    <w:rsid w:val="10171DAD"/>
    <w:rsid w:val="11293A88"/>
    <w:rsid w:val="1E52BC77"/>
    <w:rsid w:val="1F3E75BC"/>
    <w:rsid w:val="216C1CA0"/>
    <w:rsid w:val="25C5FBF0"/>
    <w:rsid w:val="268AFBAF"/>
    <w:rsid w:val="29A5F996"/>
    <w:rsid w:val="2CA94EE7"/>
    <w:rsid w:val="3B5B54F7"/>
    <w:rsid w:val="3E358C55"/>
    <w:rsid w:val="3ECE2D3C"/>
    <w:rsid w:val="40F0B634"/>
    <w:rsid w:val="48DE1499"/>
    <w:rsid w:val="49767F9A"/>
    <w:rsid w:val="4D62041D"/>
    <w:rsid w:val="52B74ABF"/>
    <w:rsid w:val="595FB44F"/>
    <w:rsid w:val="5988C5D9"/>
    <w:rsid w:val="5B524A03"/>
    <w:rsid w:val="5CCAFFA2"/>
    <w:rsid w:val="61425B9F"/>
    <w:rsid w:val="61B6343E"/>
    <w:rsid w:val="63C673BF"/>
    <w:rsid w:val="6860CD8A"/>
    <w:rsid w:val="6C6F6C44"/>
    <w:rsid w:val="6F65D743"/>
    <w:rsid w:val="708D36B6"/>
    <w:rsid w:val="71085863"/>
    <w:rsid w:val="73031893"/>
    <w:rsid w:val="74862584"/>
    <w:rsid w:val="75461C55"/>
    <w:rsid w:val="78647F2B"/>
    <w:rsid w:val="7943BFFE"/>
    <w:rsid w:val="796AD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8D7E"/>
  <w15:docId w15:val="{25C5902B-DADF-4E1F-B0EF-6F19EC24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5"/>
    </w:pPr>
  </w:style>
  <w:style w:type="paragraph" w:styleId="ListParagraph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  <w:pPr>
      <w:ind w:left="4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9801</Characters>
  <Application>Microsoft Office Word</Application>
  <DocSecurity>0</DocSecurity>
  <Lines>316</Lines>
  <Paragraphs>152</Paragraphs>
  <ScaleCrop>false</ScaleCrop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minehan</dc:creator>
  <cp:lastModifiedBy>Steven Hull</cp:lastModifiedBy>
  <cp:revision>2</cp:revision>
  <dcterms:created xsi:type="dcterms:W3CDTF">2026-03-05T05:30:00Z</dcterms:created>
  <dcterms:modified xsi:type="dcterms:W3CDTF">2026-03-10T04:22:00Z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3-Heights(TM) PDF Security Shell 4.8.25.2 (http://www.pdf-tools.com)</vt:lpwstr>
  </property>
</Properties>
</file>