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E345157" w:rsidR="00DF6A22" w:rsidRPr="00D467D6" w:rsidRDefault="7C4067A2" w:rsidP="00DF6A22">
      <w:pPr>
        <w:tabs>
          <w:tab w:val="left" w:pos="2694"/>
        </w:tabs>
      </w:pPr>
      <w:r w:rsidRPr="2E736B53">
        <w:rPr>
          <w:b/>
          <w:bCs/>
        </w:rPr>
        <w:t>Position title:</w:t>
      </w:r>
      <w:r>
        <w:t xml:space="preserve"> </w:t>
      </w:r>
      <w:r w:rsidR="00DF6A22">
        <w:tab/>
      </w:r>
      <w:r w:rsidR="00E36DCE" w:rsidRPr="00E36DCE">
        <w:rPr>
          <w:szCs w:val="22"/>
        </w:rPr>
        <w:t>Senior Lawyer, Mental Health and Disability Law</w:t>
      </w:r>
    </w:p>
    <w:p w14:paraId="69AECC3D" w14:textId="032A5FC9" w:rsidR="00DF6A22" w:rsidRPr="00D467D6" w:rsidRDefault="00DF6A22" w:rsidP="00DF6A22">
      <w:pPr>
        <w:tabs>
          <w:tab w:val="left" w:pos="2694"/>
        </w:tabs>
      </w:pPr>
      <w:r w:rsidRPr="00D467D6">
        <w:rPr>
          <w:b/>
        </w:rPr>
        <w:t>Reports to:</w:t>
      </w:r>
      <w:r w:rsidRPr="00D467D6">
        <w:t xml:space="preserve"> </w:t>
      </w:r>
      <w:r w:rsidRPr="00D467D6">
        <w:tab/>
      </w:r>
      <w:r w:rsidR="00E36DCE" w:rsidRPr="00E36DCE">
        <w:t>Managing Lawyer</w:t>
      </w:r>
    </w:p>
    <w:p w14:paraId="71DE2636" w14:textId="0E0CE209" w:rsidR="00DF6A22" w:rsidRPr="00D467D6" w:rsidRDefault="00DF6A22" w:rsidP="00DF6A22">
      <w:pPr>
        <w:tabs>
          <w:tab w:val="left" w:pos="2694"/>
        </w:tabs>
      </w:pPr>
      <w:r w:rsidRPr="00D467D6">
        <w:rPr>
          <w:b/>
        </w:rPr>
        <w:t>Program area:</w:t>
      </w:r>
      <w:r w:rsidRPr="00D467D6">
        <w:t xml:space="preserve"> </w:t>
      </w:r>
      <w:r w:rsidRPr="00D467D6">
        <w:tab/>
      </w:r>
      <w:r w:rsidR="00E36DCE" w:rsidRPr="00E36DCE">
        <w:t>Legal Practice, Civil Justice, and Legal Help</w:t>
      </w:r>
    </w:p>
    <w:p w14:paraId="0450D2A7" w14:textId="156B82B8" w:rsidR="005C67F3" w:rsidRDefault="00DF6A22" w:rsidP="0024249B">
      <w:pPr>
        <w:tabs>
          <w:tab w:val="left" w:pos="2694"/>
        </w:tabs>
      </w:pPr>
      <w:r w:rsidRPr="6FA8A7F5">
        <w:rPr>
          <w:b/>
          <w:bCs/>
        </w:rPr>
        <w:t>Location:</w:t>
      </w:r>
      <w:r w:rsidRPr="00D467D6">
        <w:t xml:space="preserve"> </w:t>
      </w:r>
      <w:r w:rsidRPr="00D467D6">
        <w:tab/>
      </w:r>
      <w:r w:rsidR="00E36DCE">
        <w:t>Melbourne CBD</w:t>
      </w:r>
      <w:r w:rsidR="4CDDE35B">
        <w:t>, on</w:t>
      </w:r>
      <w:r w:rsidR="00BF09B8">
        <w:t xml:space="preserve"> </w:t>
      </w:r>
      <w:r w:rsidR="00E36DCE" w:rsidRPr="00E36DCE">
        <w:t>Wurundjeri Country</w:t>
      </w:r>
    </w:p>
    <w:p w14:paraId="533E6320" w14:textId="19412B72"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E36DCE">
        <w:t>4</w:t>
      </w:r>
      <w:r w:rsidR="00D21958">
        <w:t>.</w:t>
      </w:r>
      <w:r w:rsidR="00E36DCE">
        <w:t>1</w:t>
      </w:r>
      <w:r w:rsidR="00FE62C9" w:rsidRPr="00D467D6">
        <w:t xml:space="preserve"> </w:t>
      </w:r>
      <w:r w:rsidR="00E36DCE">
        <w:t>–</w:t>
      </w:r>
      <w:r w:rsidR="00FE62C9" w:rsidRPr="00D467D6">
        <w:t xml:space="preserve"> </w:t>
      </w:r>
      <w:r w:rsidR="00E36DCE">
        <w:t>41LO4B</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6DAB18DB" w:rsidR="00147AA2" w:rsidRDefault="00E36DCE" w:rsidP="00D9420E">
      <w:pPr>
        <w:pStyle w:val="VLADocumentText"/>
      </w:pPr>
      <w:r w:rsidRPr="000F6448">
        <w:t xml:space="preserve">To act as a senior advocate by providing high quality legal services including duty lawyer services, court advocacy, complex casework and advice services </w:t>
      </w:r>
      <w:r>
        <w:t>in civil law matters with a focus on mental health and disability, and to provide supervision, training and mentoring to junior lawyers.</w:t>
      </w:r>
    </w:p>
    <w:p w14:paraId="76B899AE" w14:textId="77777777" w:rsidR="005529A4" w:rsidRPr="00D467D6" w:rsidRDefault="005529A4" w:rsidP="005529A4">
      <w:pPr>
        <w:pStyle w:val="Heading2"/>
        <w:spacing w:before="360"/>
      </w:pPr>
      <w:r w:rsidRPr="00D467D6">
        <w:t>Responsibilities</w:t>
      </w:r>
    </w:p>
    <w:p w14:paraId="6D9CA30E" w14:textId="4E2A6CA2" w:rsidR="00E36DCE" w:rsidRPr="00D467D6" w:rsidRDefault="073704EE" w:rsidP="00E36DCE">
      <w:pPr>
        <w:pStyle w:val="NumberedList"/>
        <w:spacing w:line="276" w:lineRule="auto"/>
      </w:pPr>
      <w:r>
        <w:t>Act as an advocate by providing expert legal advice and conducting high level casework in complex</w:t>
      </w:r>
      <w:r w:rsidR="001C53D8">
        <w:t xml:space="preserve"> </w:t>
      </w:r>
      <w:r>
        <w:t>civil law matters with a focus on the work of the mental health and disability law program, including at the Mental Health Tribunal, guardianship and administration orders and custodial and non-custodial supervision order matters under the Crimes (Mental Impairment and Unfitness to be Tried) Act 1997.</w:t>
      </w:r>
    </w:p>
    <w:p w14:paraId="2D28487F" w14:textId="77777777" w:rsidR="00E36DCE" w:rsidRPr="00D467D6" w:rsidRDefault="00E36DCE" w:rsidP="00E36DCE">
      <w:pPr>
        <w:pStyle w:val="NumberedList"/>
        <w:spacing w:line="276" w:lineRule="auto"/>
      </w:pPr>
      <w:r>
        <w:t>Appear as a senior lawyer in the various courts and tribunals as appropriate to effectively advocate for clients with civil and human rights issues with a focus on mental health and disability law.</w:t>
      </w:r>
    </w:p>
    <w:p w14:paraId="7D720613" w14:textId="77777777" w:rsidR="00E36DCE" w:rsidRPr="00D467D6" w:rsidRDefault="00E36DCE" w:rsidP="00E36DCE">
      <w:pPr>
        <w:pStyle w:val="NumberedList"/>
        <w:spacing w:line="276" w:lineRule="auto"/>
      </w:pPr>
      <w:r>
        <w:t>Assist in supervising and mentoring staff working in the area of civil law and contribute to professional legal education by assisting in the development and delivery of civil law training programs.</w:t>
      </w:r>
    </w:p>
    <w:p w14:paraId="1A601438" w14:textId="77777777" w:rsidR="00E36DCE" w:rsidRPr="00D467D6" w:rsidRDefault="00E36DCE" w:rsidP="00E36DCE">
      <w:pPr>
        <w:pStyle w:val="NumberedList"/>
        <w:spacing w:line="276" w:lineRule="auto"/>
      </w:pPr>
      <w:r>
        <w:t>Assist in supervising and mentoring staff working in the area of civil law and contribute to professional legal education by assisting in the development and delivery of civil law training programs.</w:t>
      </w:r>
    </w:p>
    <w:p w14:paraId="72F471FF" w14:textId="77777777" w:rsidR="00E36DCE" w:rsidRDefault="00E36DCE" w:rsidP="00E36DCE">
      <w:pPr>
        <w:pStyle w:val="NumberedList"/>
        <w:spacing w:line="276" w:lineRule="auto"/>
      </w:pPr>
      <w:r>
        <w:t>Represent VLA by attending seminars, participating in committees and liaising with external stakeholders and organisations that have an impact on the work of VLA.</w:t>
      </w:r>
    </w:p>
    <w:p w14:paraId="26C632AF" w14:textId="77777777" w:rsidR="00E36DCE" w:rsidRDefault="00E36DCE" w:rsidP="00E36DCE">
      <w:pPr>
        <w:pStyle w:val="NumberedList"/>
        <w:spacing w:line="276" w:lineRule="auto"/>
      </w:pPr>
      <w:r>
        <w:t>Lead and contribute to community legal education projects, law reform and other VLA projects and priorities as required.</w:t>
      </w:r>
    </w:p>
    <w:p w14:paraId="1C931E8C" w14:textId="77777777" w:rsidR="00E36DCE" w:rsidRPr="00D467D6" w:rsidRDefault="00E36DCE" w:rsidP="00E36DCE">
      <w:pPr>
        <w:pStyle w:val="NumberedList"/>
        <w:spacing w:line="276" w:lineRule="auto"/>
      </w:pPr>
      <w:r>
        <w:t>Keep up to date with relevant legal developments and procedures by attending VLA’s professional legal education program and maintain an understanding of issues impacting the justice system.</w:t>
      </w:r>
    </w:p>
    <w:p w14:paraId="0D8B457F" w14:textId="77777777" w:rsidR="00D511BD" w:rsidRPr="00D511BD" w:rsidRDefault="00D511BD" w:rsidP="00F71D53">
      <w:pPr>
        <w:pStyle w:val="Heading2"/>
      </w:pPr>
      <w:r w:rsidRPr="00D511BD">
        <w:lastRenderedPageBreak/>
        <w:t>Essential standards and capabilities</w:t>
      </w:r>
    </w:p>
    <w:p w14:paraId="32F5C485" w14:textId="77777777" w:rsidR="00D511BD" w:rsidRPr="00D511BD" w:rsidRDefault="00D511BD" w:rsidP="00D511BD">
      <w:pPr>
        <w:pStyle w:val="VLADocumentText"/>
      </w:pPr>
      <w:r w:rsidRPr="00D511BD">
        <w:t>The following standards and capabilities are mandatory and are required to perform the duties and responsibilities of this position.</w:t>
      </w:r>
    </w:p>
    <w:p w14:paraId="07EC242C" w14:textId="4C676A9B" w:rsidR="00F71D53" w:rsidRPr="0062088C" w:rsidRDefault="00F71D53" w:rsidP="00F71D53">
      <w:pPr>
        <w:pStyle w:val="Bulleted"/>
        <w:numPr>
          <w:ilvl w:val="0"/>
          <w:numId w:val="22"/>
        </w:numPr>
      </w:pPr>
      <w:r w:rsidRPr="0062088C">
        <w:t xml:space="preserve">A current </w:t>
      </w:r>
      <w:r w:rsidR="000038DE" w:rsidRPr="0062088C">
        <w:t>[unrestricted]</w:t>
      </w:r>
      <w:r w:rsidRPr="0062088C">
        <w:t xml:space="preserve"> Australian practising certificate which entitles you to practise in Victoria as a government legal practitioner.</w:t>
      </w:r>
    </w:p>
    <w:p w14:paraId="09345EDD" w14:textId="2DC9D8FC" w:rsidR="00F71D53" w:rsidRPr="0062088C" w:rsidRDefault="00F71D53" w:rsidP="00F71D53">
      <w:pPr>
        <w:pStyle w:val="Bulleted"/>
        <w:numPr>
          <w:ilvl w:val="0"/>
          <w:numId w:val="22"/>
        </w:numPr>
      </w:pPr>
      <w:r w:rsidRPr="0062088C">
        <w:t xml:space="preserve">Entitled to practise in federal courts and courts exercising federal jurisdiction (entry on the High Court’s Register of Practitioners). </w:t>
      </w:r>
    </w:p>
    <w:p w14:paraId="39280493" w14:textId="1B5B5B35" w:rsidR="00F71D53" w:rsidRPr="0062088C" w:rsidRDefault="00F71D53" w:rsidP="00F71D53">
      <w:pPr>
        <w:pStyle w:val="Bulleted"/>
        <w:numPr>
          <w:ilvl w:val="0"/>
          <w:numId w:val="22"/>
        </w:numPr>
        <w:rPr>
          <w:i/>
          <w:iCs/>
        </w:rPr>
      </w:pPr>
      <w:r w:rsidRPr="0062088C">
        <w:t>Demonstrated experience working with Australian First Nations people and understanding of cultural norms and communication styles.</w:t>
      </w:r>
    </w:p>
    <w:p w14:paraId="6E98AA05" w14:textId="77777777" w:rsidR="00D511BD" w:rsidRDefault="00D511BD" w:rsidP="00D511BD">
      <w:pPr>
        <w:pStyle w:val="VLADocumentText"/>
        <w:numPr>
          <w:ilvl w:val="0"/>
          <w:numId w:val="22"/>
        </w:numPr>
      </w:pPr>
      <w:r w:rsidRPr="0062088C">
        <w:t>You must have the right to work in Australia (i.e., be an Australian or New Zealand citizen, permanent resident, or hold a valid visa).</w:t>
      </w:r>
    </w:p>
    <w:p w14:paraId="2E883314" w14:textId="46800AA7" w:rsidR="0052651C" w:rsidRPr="001C203C" w:rsidRDefault="0052651C" w:rsidP="00D511BD">
      <w:pPr>
        <w:pStyle w:val="VLADocumentText"/>
        <w:numPr>
          <w:ilvl w:val="0"/>
          <w:numId w:val="22"/>
        </w:numPr>
      </w:pPr>
      <w:r w:rsidRPr="001C203C">
        <w:t xml:space="preserve">Minimum 2 days per week in-office attendance at </w:t>
      </w:r>
      <w:r w:rsidR="00D30C1D" w:rsidRPr="001C203C">
        <w:t xml:space="preserve">the </w:t>
      </w:r>
      <w:r w:rsidR="00553ECC" w:rsidRPr="001C203C">
        <w:t>Melbourne CBD</w:t>
      </w:r>
      <w:r w:rsidR="00F842CE" w:rsidRPr="001C203C">
        <w:t xml:space="preserve"> offic</w:t>
      </w:r>
      <w:r w:rsidR="001C203C" w:rsidRPr="001C203C">
        <w:t>e</w:t>
      </w:r>
      <w:r w:rsidRPr="001C203C">
        <w:t xml:space="preserve"> or other VLA office if agreed. Employees may be required to work additional days in the office or at Courts or Tribunals, depending on the operational needs of the role and team</w:t>
      </w:r>
      <w:r w:rsidRPr="001C203C">
        <w:rPr>
          <w:i/>
          <w:iCs/>
        </w:rPr>
        <w:t xml:space="preserve">. </w:t>
      </w:r>
      <w:r w:rsidRPr="001C203C">
        <w:t xml:space="preserve"> </w:t>
      </w:r>
    </w:p>
    <w:p w14:paraId="58E662D7" w14:textId="4D6F67FE" w:rsidR="00D511BD" w:rsidRPr="0062088C" w:rsidRDefault="00D511BD" w:rsidP="00D84E89">
      <w:pPr>
        <w:pStyle w:val="Bulleted"/>
        <w:ind w:left="709"/>
      </w:pPr>
      <w:r w:rsidRPr="0062088C">
        <w:t>Ability to independently travel to various office locations</w:t>
      </w:r>
      <w:r w:rsidR="00D84E89" w:rsidRPr="0062088C">
        <w:t>, meeting venues, outreach services, courts and tribunals to deliver quality services to our clients, for meetings and/or professional development, as required.</w:t>
      </w:r>
    </w:p>
    <w:p w14:paraId="1DBB7744" w14:textId="7B9E3862" w:rsidR="001E450A" w:rsidRPr="0062088C" w:rsidRDefault="002106CE" w:rsidP="001E450A">
      <w:pPr>
        <w:pStyle w:val="VLADocumentText"/>
        <w:numPr>
          <w:ilvl w:val="0"/>
          <w:numId w:val="22"/>
        </w:numPr>
      </w:pPr>
      <w:r w:rsidRPr="0062088C">
        <w:t xml:space="preserve">All appointments are subject to reference checks and </w:t>
      </w:r>
      <w:r w:rsidR="001E450A" w:rsidRPr="0062088C">
        <w:t xml:space="preserve">pre-employment </w:t>
      </w:r>
      <w:r w:rsidRPr="0062088C">
        <w:t xml:space="preserve">misconduct screening. </w:t>
      </w:r>
    </w:p>
    <w:p w14:paraId="60143BB6" w14:textId="77777777" w:rsidR="001E450A" w:rsidRPr="0062088C" w:rsidRDefault="00375A7C" w:rsidP="001E450A">
      <w:pPr>
        <w:pStyle w:val="Bulleted"/>
        <w:numPr>
          <w:ilvl w:val="1"/>
          <w:numId w:val="22"/>
        </w:numPr>
      </w:pPr>
      <w:r w:rsidRPr="0062088C">
        <w:t>This role requires you to hold a valid Victorian Working With Children Check at all times</w:t>
      </w:r>
      <w:r w:rsidR="001E450A" w:rsidRPr="0062088C">
        <w:t xml:space="preserve">. </w:t>
      </w:r>
    </w:p>
    <w:p w14:paraId="52D648F6" w14:textId="77777777" w:rsidR="005529A4" w:rsidRPr="00D467D6" w:rsidRDefault="005529A4" w:rsidP="005529A4">
      <w:pPr>
        <w:pStyle w:val="Heading2"/>
        <w:spacing w:before="360"/>
      </w:pPr>
      <w:r w:rsidRPr="00D467D6">
        <w:t>Key selection criteria</w:t>
      </w:r>
    </w:p>
    <w:p w14:paraId="1448D2CD" w14:textId="28B3848D" w:rsidR="00D069EC" w:rsidRPr="00D467D6" w:rsidRDefault="6C9C5331" w:rsidP="0095430E">
      <w:pPr>
        <w:pStyle w:val="NumberedList"/>
        <w:numPr>
          <w:ilvl w:val="0"/>
          <w:numId w:val="30"/>
        </w:numPr>
        <w:spacing w:line="276" w:lineRule="auto"/>
      </w:pPr>
      <w:r>
        <w:t>Demonstrated capacity to work as an advocate and caseworker in complex civil law matters, with a focus on mental health and disability law</w:t>
      </w:r>
      <w:r w:rsidR="3309BE41">
        <w:t xml:space="preserve"> </w:t>
      </w:r>
      <w:r w:rsidR="001C53D8">
        <w:t>highly</w:t>
      </w:r>
      <w:r w:rsidR="3309BE41">
        <w:t xml:space="preserve"> desirable.</w:t>
      </w:r>
    </w:p>
    <w:p w14:paraId="48CBB772" w14:textId="10330EC7" w:rsidR="00D069EC" w:rsidRPr="00D467D6" w:rsidRDefault="6C9C5331" w:rsidP="6D26DE48">
      <w:pPr>
        <w:pStyle w:val="NumberedList"/>
        <w:spacing w:line="276" w:lineRule="auto"/>
      </w:pPr>
      <w:r>
        <w:t>Substantial knowledge or practical experience in civil law and relevant court and tribunal procedures</w:t>
      </w:r>
      <w:r w:rsidR="00BD2211">
        <w:t>,</w:t>
      </w:r>
      <w:r>
        <w:t xml:space="preserve"> with a focus on mental health and disability law</w:t>
      </w:r>
      <w:r w:rsidR="48B7D194">
        <w:t xml:space="preserve"> highly desirable.</w:t>
      </w:r>
    </w:p>
    <w:p w14:paraId="139052CB" w14:textId="5C8F5870" w:rsidR="00EF0D9E" w:rsidRPr="00D467D6" w:rsidRDefault="6C9C5331" w:rsidP="6D26DE48">
      <w:pPr>
        <w:pStyle w:val="NumberedList"/>
        <w:spacing w:line="276" w:lineRule="auto"/>
      </w:pPr>
      <w:r>
        <w:t>Ability to contribute to law reform, strategic advocacy and service design initiatives in relation to civil law issues</w:t>
      </w:r>
      <w:r w:rsidR="3BD0A24F">
        <w:t>.</w:t>
      </w:r>
    </w:p>
    <w:p w14:paraId="7675A5C8" w14:textId="55797931" w:rsidR="00EF0D9E" w:rsidRPr="00D467D6" w:rsidRDefault="00D069EC" w:rsidP="0095430E">
      <w:pPr>
        <w:pStyle w:val="NumberedList"/>
        <w:spacing w:line="276" w:lineRule="auto"/>
      </w:pPr>
      <w:r>
        <w:t>Strong communication skills and experience working with people who come from a range of backgrounds, including culturally and linguistically diverse communities, people with disability, people experiencing mental health issues and people experiencing social or economic disadvantage.</w:t>
      </w:r>
    </w:p>
    <w:p w14:paraId="64F65A98" w14:textId="65870867" w:rsidR="00EF0D9E" w:rsidRDefault="00D069EC" w:rsidP="0095430E">
      <w:pPr>
        <w:pStyle w:val="NumberedList"/>
        <w:spacing w:line="276" w:lineRule="auto"/>
      </w:pPr>
      <w:r>
        <w:t>Ability to supervise, mentor and train staff and contribute to the development of individuals and their knowledge and skills in civil law.</w:t>
      </w:r>
    </w:p>
    <w:p w14:paraId="6A467D58" w14:textId="2CA10526" w:rsidR="00EF0D9E" w:rsidRPr="00D467D6" w:rsidRDefault="00D069EC" w:rsidP="0095430E">
      <w:pPr>
        <w:pStyle w:val="NumberedList"/>
        <w:spacing w:line="276" w:lineRule="auto"/>
      </w:pPr>
      <w:r>
        <w:t>Ability to work collaboratively with others and foster a cooperative and supportive team environment.</w:t>
      </w:r>
      <w:r w:rsidRPr="00D467D6">
        <w:t xml:space="preserve"> </w:t>
      </w:r>
    </w:p>
    <w:p w14:paraId="6CECD447" w14:textId="7BE355A3" w:rsidR="00EF0D9E" w:rsidRPr="00D467D6" w:rsidRDefault="005529A4" w:rsidP="0095430E">
      <w:pPr>
        <w:pStyle w:val="NumberedList"/>
        <w:spacing w:line="276" w:lineRule="auto"/>
      </w:pPr>
      <w:r>
        <w:t>Demonstrated e</w:t>
      </w:r>
      <w:r w:rsidRPr="00D467D6">
        <w:t xml:space="preserve">xperience working with First Nations </w:t>
      </w:r>
      <w:r>
        <w:t>people</w:t>
      </w:r>
      <w:r w:rsidRPr="00D467D6">
        <w:t>, including an understanding of the cultural norms, communication styles and complex issues experienced by First Nations peoples</w:t>
      </w:r>
      <w:r>
        <w:t xml:space="preserve"> in Australia</w:t>
      </w:r>
      <w:r w:rsidRPr="00D467D6">
        <w:t xml:space="preserve">. </w:t>
      </w:r>
    </w:p>
    <w:p w14:paraId="53D27197" w14:textId="77777777" w:rsidR="005529A4" w:rsidRPr="00EF0D9E" w:rsidRDefault="005529A4" w:rsidP="0095430E">
      <w:pPr>
        <w:pStyle w:val="NumberedList"/>
        <w:spacing w:line="276" w:lineRule="auto"/>
        <w:rPr>
          <w:b/>
          <w:bCs/>
        </w:rPr>
      </w:pPr>
      <w:r w:rsidRPr="00D467D6">
        <w:t xml:space="preserve">A knowledge of the general business of VLA and a commitment to our vision and values. </w:t>
      </w:r>
    </w:p>
    <w:p w14:paraId="1ED92A36" w14:textId="77777777" w:rsidR="005B7594" w:rsidRPr="00D467D6" w:rsidRDefault="005B7594" w:rsidP="00202224">
      <w:pPr>
        <w:pStyle w:val="Heading2"/>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5644577A" w14:textId="1FACACF2" w:rsidR="00C71769" w:rsidRDefault="00C71769" w:rsidP="00C71769">
      <w:pPr>
        <w:pStyle w:val="Heading3"/>
      </w:pPr>
      <w:r>
        <w:t xml:space="preserve">The Civil Justice Program </w:t>
      </w:r>
    </w:p>
    <w:p w14:paraId="16DCB991" w14:textId="77777777" w:rsidR="00C71769" w:rsidRDefault="00C71769" w:rsidP="00C71769">
      <w:pPr>
        <w:spacing w:line="276" w:lineRule="auto"/>
        <w:rPr>
          <w:lang w:eastAsia="en-AU"/>
        </w:rPr>
      </w:pPr>
      <w:r>
        <w:rPr>
          <w:lang w:eastAsia="en-AU"/>
        </w:rPr>
        <w:t>The Civil Justice program’s vision is a fairer, stronger and more inclusive community. We advocate for equality, enable people to protect their rights and promote accountability of systems. Together with our partners in the legal and community sectors, and with our clients and consumers at the centre, we use the law so people can access justice and secure better, fairer outcomes in relation to issues that affect their lives, including their housing, income, mental and physical health, visa status and ability to live and work free from discrimination.</w:t>
      </w:r>
    </w:p>
    <w:p w14:paraId="2CC7A5C7" w14:textId="77777777" w:rsidR="00C71769" w:rsidRDefault="00C71769" w:rsidP="00C71769">
      <w:pPr>
        <w:spacing w:line="276" w:lineRule="auto"/>
        <w:rPr>
          <w:lang w:eastAsia="en-AU"/>
        </w:rPr>
      </w:pPr>
      <w:r>
        <w:rPr>
          <w:lang w:eastAsia="en-AU"/>
        </w:rPr>
        <w:t>The Civil Justice Program consists of sub-programs including Mental Health and Disability Law, Independent Mental Health Advocacy, Migration, Economic and Social Rights, and the Equality Law Program, with an operating expenditure of over $15 million.</w:t>
      </w:r>
    </w:p>
    <w:p w14:paraId="022F7C51" w14:textId="77777777" w:rsidR="00C71769" w:rsidRDefault="00C71769" w:rsidP="00C71769">
      <w:pPr>
        <w:pStyle w:val="Heading3"/>
      </w:pPr>
      <w:r>
        <w:t xml:space="preserve">Mental Health and Disability Law </w:t>
      </w:r>
    </w:p>
    <w:p w14:paraId="72C0EBAA" w14:textId="77777777" w:rsidR="00C71769" w:rsidRDefault="00C71769" w:rsidP="00C71769">
      <w:pPr>
        <w:spacing w:line="276" w:lineRule="auto"/>
        <w:rPr>
          <w:lang w:eastAsia="en-AU"/>
        </w:rPr>
      </w:pPr>
      <w:r>
        <w:rPr>
          <w:lang w:eastAsia="en-AU"/>
        </w:rPr>
        <w:t xml:space="preserve">The Mental Health &amp; Disability Law (MHDL) sub-program provides legal advice and representation in relation to the operation of laws (including the Mental Health Act 2014 (Vic)) that impact the liberty, dignity and autonomy of people with a mental health diagnosis or cognitive disability. </w:t>
      </w:r>
    </w:p>
    <w:p w14:paraId="6E1DDA75" w14:textId="77777777" w:rsidR="00C71769" w:rsidRPr="00BA54D7" w:rsidRDefault="00C71769" w:rsidP="00C71769">
      <w:pPr>
        <w:spacing w:line="276" w:lineRule="auto"/>
        <w:rPr>
          <w:lang w:eastAsia="en-AU"/>
        </w:rPr>
      </w:pPr>
      <w:r>
        <w:rPr>
          <w:lang w:eastAsia="en-AU"/>
        </w:rPr>
        <w:t xml:space="preserve">The MHDL is committed to contributing to a Victoria where: the justice and health systems operate fairly for people with mental health issues and/or cognitive or neurological disability (consumers), where consumers are able to meaningfully participate and be heard in relation to processes that impact </w:t>
      </w:r>
      <w:proofErr w:type="spellStart"/>
      <w:r>
        <w:rPr>
          <w:lang w:eastAsia="en-AU"/>
        </w:rPr>
        <w:t>their</w:t>
      </w:r>
      <w:proofErr w:type="spellEnd"/>
      <w:r>
        <w:rPr>
          <w:lang w:eastAsia="en-AU"/>
        </w:rPr>
        <w:t>, and where consumers have their rights, dignity, liberty and autonomy both respected and promoted, and interfered with as minimally as possible.</w:t>
      </w:r>
    </w:p>
    <w:p w14:paraId="59A3DCE4" w14:textId="0A52BB76" w:rsidR="003F73E1" w:rsidRPr="00D467D6" w:rsidRDefault="003F73E1" w:rsidP="00C71769">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We care about our clients and the community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000000"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06F555EE" w:rsidR="00782112" w:rsidRPr="00D467D6" w:rsidRDefault="00782112" w:rsidP="003F73E1">
      <w:r w:rsidRPr="00D467D6">
        <w:t>Position</w:t>
      </w:r>
      <w:r w:rsidR="00147AA2" w:rsidRPr="00D467D6">
        <w:t xml:space="preserve"> Title</w:t>
      </w:r>
      <w:r w:rsidRPr="00D467D6">
        <w:t xml:space="preserve">: </w:t>
      </w:r>
      <w:r w:rsidRPr="00D467D6">
        <w:tab/>
      </w:r>
      <w:r w:rsidR="008C7571">
        <w:t>Recruitment and Retention Consultant</w:t>
      </w:r>
    </w:p>
    <w:p w14:paraId="6DF0F31E" w14:textId="464F9391" w:rsidR="003F73E1" w:rsidRPr="00D467D6" w:rsidRDefault="003F73E1" w:rsidP="003F73E1">
      <w:pPr>
        <w:tabs>
          <w:tab w:val="left" w:pos="1418"/>
        </w:tabs>
      </w:pPr>
      <w:r w:rsidRPr="00D467D6">
        <w:t xml:space="preserve">Date approved: </w:t>
      </w:r>
      <w:r w:rsidR="008C7571">
        <w:t>11 February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1FDD" w14:textId="77777777" w:rsidR="00AB055F" w:rsidRDefault="00AB055F"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8DB6140" w14:textId="77777777" w:rsidR="00AB055F" w:rsidRDefault="00AB055F"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0D58A261" w14:textId="77777777" w:rsidR="00AB055F" w:rsidRDefault="00AB0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1F1F" w14:textId="77777777" w:rsidR="00AB055F" w:rsidRDefault="00AB055F"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4B3F7787" w14:textId="77777777" w:rsidR="00AB055F" w:rsidRDefault="00AB055F"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173C49E4" w14:textId="77777777" w:rsidR="00AB055F" w:rsidRDefault="00AB05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7A9CC18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E36DCE" w:rsidRPr="00E36DCE">
      <w:rPr>
        <w:rFonts w:ascii="Arial Bold" w:hAnsi="Arial Bold" w:cs="Arial"/>
        <w:b/>
        <w:color w:val="755193"/>
        <w:sz w:val="18"/>
        <w:szCs w:val="18"/>
      </w:rPr>
      <w:t>Senior Lawyer, Mental Health and Disability Law</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3"/>
  </w:num>
  <w:num w:numId="3" w16cid:durableId="846603871">
    <w:abstractNumId w:val="25"/>
  </w:num>
  <w:num w:numId="4" w16cid:durableId="183448634">
    <w:abstractNumId w:val="16"/>
  </w:num>
  <w:num w:numId="5" w16cid:durableId="1488786756">
    <w:abstractNumId w:val="17"/>
  </w:num>
  <w:num w:numId="6" w16cid:durableId="1229849399">
    <w:abstractNumId w:val="11"/>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4"/>
  </w:num>
  <w:num w:numId="23" w16cid:durableId="1776898386">
    <w:abstractNumId w:val="24"/>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0"/>
  </w:num>
  <w:num w:numId="29" w16cid:durableId="259217957">
    <w:abstractNumId w:val="7"/>
  </w:num>
  <w:num w:numId="30" w16cid:durableId="730427197">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26238"/>
    <w:rsid w:val="000325E9"/>
    <w:rsid w:val="000360EC"/>
    <w:rsid w:val="00040F0B"/>
    <w:rsid w:val="00042C17"/>
    <w:rsid w:val="00043C1D"/>
    <w:rsid w:val="00044001"/>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BD"/>
    <w:rsid w:val="00160C7E"/>
    <w:rsid w:val="00171F93"/>
    <w:rsid w:val="00181303"/>
    <w:rsid w:val="00191AE9"/>
    <w:rsid w:val="00195249"/>
    <w:rsid w:val="001979A6"/>
    <w:rsid w:val="001A2999"/>
    <w:rsid w:val="001A5727"/>
    <w:rsid w:val="001B0FB6"/>
    <w:rsid w:val="001B10EC"/>
    <w:rsid w:val="001B1B85"/>
    <w:rsid w:val="001B1D51"/>
    <w:rsid w:val="001C203C"/>
    <w:rsid w:val="001C2165"/>
    <w:rsid w:val="001C53D8"/>
    <w:rsid w:val="001D4F46"/>
    <w:rsid w:val="001E450A"/>
    <w:rsid w:val="001E6533"/>
    <w:rsid w:val="00200A23"/>
    <w:rsid w:val="00202224"/>
    <w:rsid w:val="00203FE6"/>
    <w:rsid w:val="002106CE"/>
    <w:rsid w:val="0021722B"/>
    <w:rsid w:val="00225164"/>
    <w:rsid w:val="00235CC7"/>
    <w:rsid w:val="00237C48"/>
    <w:rsid w:val="00241343"/>
    <w:rsid w:val="0024249B"/>
    <w:rsid w:val="00247EA4"/>
    <w:rsid w:val="00264A86"/>
    <w:rsid w:val="00267477"/>
    <w:rsid w:val="00280EAB"/>
    <w:rsid w:val="00282A0F"/>
    <w:rsid w:val="002842BC"/>
    <w:rsid w:val="002B73A4"/>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82740"/>
    <w:rsid w:val="0039675C"/>
    <w:rsid w:val="003A474E"/>
    <w:rsid w:val="003A4F05"/>
    <w:rsid w:val="003C1598"/>
    <w:rsid w:val="003E222C"/>
    <w:rsid w:val="003E5A75"/>
    <w:rsid w:val="003E630E"/>
    <w:rsid w:val="003E7F54"/>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4FBC"/>
    <w:rsid w:val="004E593E"/>
    <w:rsid w:val="00504F13"/>
    <w:rsid w:val="00522DB9"/>
    <w:rsid w:val="0052543B"/>
    <w:rsid w:val="0052651C"/>
    <w:rsid w:val="00530D38"/>
    <w:rsid w:val="005317C2"/>
    <w:rsid w:val="00531B7D"/>
    <w:rsid w:val="00541875"/>
    <w:rsid w:val="00546C0D"/>
    <w:rsid w:val="005529A4"/>
    <w:rsid w:val="00553ECC"/>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E77A2"/>
    <w:rsid w:val="005F7CD1"/>
    <w:rsid w:val="0062088C"/>
    <w:rsid w:val="006243A4"/>
    <w:rsid w:val="006352ED"/>
    <w:rsid w:val="00637611"/>
    <w:rsid w:val="006462BE"/>
    <w:rsid w:val="0066019E"/>
    <w:rsid w:val="00662A68"/>
    <w:rsid w:val="00665868"/>
    <w:rsid w:val="0067386E"/>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74CF"/>
    <w:rsid w:val="00761E1C"/>
    <w:rsid w:val="00763828"/>
    <w:rsid w:val="00774D23"/>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39B2"/>
    <w:rsid w:val="008074B3"/>
    <w:rsid w:val="0081091F"/>
    <w:rsid w:val="00811140"/>
    <w:rsid w:val="008135EF"/>
    <w:rsid w:val="00815D5F"/>
    <w:rsid w:val="00817EA5"/>
    <w:rsid w:val="00820A34"/>
    <w:rsid w:val="008238FB"/>
    <w:rsid w:val="0082595B"/>
    <w:rsid w:val="00825AF8"/>
    <w:rsid w:val="00830436"/>
    <w:rsid w:val="00833658"/>
    <w:rsid w:val="00834FF6"/>
    <w:rsid w:val="008420A4"/>
    <w:rsid w:val="00847377"/>
    <w:rsid w:val="00852849"/>
    <w:rsid w:val="00856DA8"/>
    <w:rsid w:val="008636E1"/>
    <w:rsid w:val="008659F4"/>
    <w:rsid w:val="00867C97"/>
    <w:rsid w:val="00867EA8"/>
    <w:rsid w:val="008709F9"/>
    <w:rsid w:val="00870AA2"/>
    <w:rsid w:val="008958CB"/>
    <w:rsid w:val="00896E60"/>
    <w:rsid w:val="00897A48"/>
    <w:rsid w:val="008A1E5F"/>
    <w:rsid w:val="008A7438"/>
    <w:rsid w:val="008B1016"/>
    <w:rsid w:val="008B2419"/>
    <w:rsid w:val="008C388A"/>
    <w:rsid w:val="008C41A4"/>
    <w:rsid w:val="008C7571"/>
    <w:rsid w:val="008D5CB5"/>
    <w:rsid w:val="008F4DC6"/>
    <w:rsid w:val="0090645E"/>
    <w:rsid w:val="009117FB"/>
    <w:rsid w:val="009164FC"/>
    <w:rsid w:val="00924635"/>
    <w:rsid w:val="009272D7"/>
    <w:rsid w:val="009347C2"/>
    <w:rsid w:val="00940085"/>
    <w:rsid w:val="00940793"/>
    <w:rsid w:val="0095430E"/>
    <w:rsid w:val="00962F8D"/>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006CC"/>
    <w:rsid w:val="00A11120"/>
    <w:rsid w:val="00A153DC"/>
    <w:rsid w:val="00A16BF4"/>
    <w:rsid w:val="00A255EE"/>
    <w:rsid w:val="00A4395A"/>
    <w:rsid w:val="00A51604"/>
    <w:rsid w:val="00A52F29"/>
    <w:rsid w:val="00A731A6"/>
    <w:rsid w:val="00A7373D"/>
    <w:rsid w:val="00A85474"/>
    <w:rsid w:val="00A93509"/>
    <w:rsid w:val="00AA3629"/>
    <w:rsid w:val="00AB055F"/>
    <w:rsid w:val="00AB5376"/>
    <w:rsid w:val="00AC234A"/>
    <w:rsid w:val="00AC3D95"/>
    <w:rsid w:val="00AD2EEB"/>
    <w:rsid w:val="00B044A6"/>
    <w:rsid w:val="00B06795"/>
    <w:rsid w:val="00B125D4"/>
    <w:rsid w:val="00B13002"/>
    <w:rsid w:val="00B22CAA"/>
    <w:rsid w:val="00B241AD"/>
    <w:rsid w:val="00B24A63"/>
    <w:rsid w:val="00B31D8B"/>
    <w:rsid w:val="00B34DC1"/>
    <w:rsid w:val="00B56BF9"/>
    <w:rsid w:val="00B6049A"/>
    <w:rsid w:val="00B70355"/>
    <w:rsid w:val="00B80349"/>
    <w:rsid w:val="00B85795"/>
    <w:rsid w:val="00B95BA0"/>
    <w:rsid w:val="00BB122F"/>
    <w:rsid w:val="00BB1A9B"/>
    <w:rsid w:val="00BB2E9D"/>
    <w:rsid w:val="00BD2211"/>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61CB5"/>
    <w:rsid w:val="00C64161"/>
    <w:rsid w:val="00C64A61"/>
    <w:rsid w:val="00C71769"/>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069EC"/>
    <w:rsid w:val="00D100DA"/>
    <w:rsid w:val="00D11763"/>
    <w:rsid w:val="00D12129"/>
    <w:rsid w:val="00D1770B"/>
    <w:rsid w:val="00D21958"/>
    <w:rsid w:val="00D2526F"/>
    <w:rsid w:val="00D25732"/>
    <w:rsid w:val="00D30B8E"/>
    <w:rsid w:val="00D30C1D"/>
    <w:rsid w:val="00D425D0"/>
    <w:rsid w:val="00D44A97"/>
    <w:rsid w:val="00D45391"/>
    <w:rsid w:val="00D467D6"/>
    <w:rsid w:val="00D511BD"/>
    <w:rsid w:val="00D520A5"/>
    <w:rsid w:val="00D529C5"/>
    <w:rsid w:val="00D53A86"/>
    <w:rsid w:val="00D55E95"/>
    <w:rsid w:val="00D578A6"/>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36DCE"/>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D385D"/>
    <w:rsid w:val="00EE0BB5"/>
    <w:rsid w:val="00EE0DC0"/>
    <w:rsid w:val="00EE375E"/>
    <w:rsid w:val="00EE4610"/>
    <w:rsid w:val="00EF0D9E"/>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71D53"/>
    <w:rsid w:val="00F73C46"/>
    <w:rsid w:val="00F77AB0"/>
    <w:rsid w:val="00F77E0F"/>
    <w:rsid w:val="00F825B6"/>
    <w:rsid w:val="00F842CE"/>
    <w:rsid w:val="00F8459A"/>
    <w:rsid w:val="00F85060"/>
    <w:rsid w:val="00F95084"/>
    <w:rsid w:val="00F978DD"/>
    <w:rsid w:val="00FB2D62"/>
    <w:rsid w:val="00FB3760"/>
    <w:rsid w:val="00FB3ECB"/>
    <w:rsid w:val="00FC0503"/>
    <w:rsid w:val="00FC7326"/>
    <w:rsid w:val="00FD2AB6"/>
    <w:rsid w:val="00FD2C62"/>
    <w:rsid w:val="00FD5360"/>
    <w:rsid w:val="00FE4536"/>
    <w:rsid w:val="00FE62C9"/>
    <w:rsid w:val="041796A3"/>
    <w:rsid w:val="04A8A34A"/>
    <w:rsid w:val="06E1ED47"/>
    <w:rsid w:val="073704EE"/>
    <w:rsid w:val="09700348"/>
    <w:rsid w:val="0AEB55F0"/>
    <w:rsid w:val="0AF83CCA"/>
    <w:rsid w:val="106CD031"/>
    <w:rsid w:val="111F2E5B"/>
    <w:rsid w:val="128A5FD2"/>
    <w:rsid w:val="16A788D1"/>
    <w:rsid w:val="17910511"/>
    <w:rsid w:val="1DEBADE2"/>
    <w:rsid w:val="276EEFE8"/>
    <w:rsid w:val="2A893C83"/>
    <w:rsid w:val="2E736B53"/>
    <w:rsid w:val="32C6FB9A"/>
    <w:rsid w:val="3309BE41"/>
    <w:rsid w:val="335BA113"/>
    <w:rsid w:val="3BD0A24F"/>
    <w:rsid w:val="40AF75CF"/>
    <w:rsid w:val="47B97A30"/>
    <w:rsid w:val="48B7D194"/>
    <w:rsid w:val="49C333A0"/>
    <w:rsid w:val="4CDDE35B"/>
    <w:rsid w:val="54982F4F"/>
    <w:rsid w:val="55A2949C"/>
    <w:rsid w:val="574EB110"/>
    <w:rsid w:val="581E98B4"/>
    <w:rsid w:val="58A06941"/>
    <w:rsid w:val="6C9C5331"/>
    <w:rsid w:val="6D26DE48"/>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54576C91-49D3-463F-AF65-042DF73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C71769"/>
    <w:rPr>
      <w:rFonts w:ascii="Arial" w:eastAsia="Times New Roman" w:hAnsi="Arial" w:cs="Arial"/>
      <w:b/>
      <w:bCs/>
      <w:sz w:val="26"/>
      <w:szCs w:val="26"/>
      <w:lang w:eastAsia="en-AU"/>
    </w:rPr>
  </w:style>
  <w:style w:type="character" w:styleId="Mention">
    <w:name w:val="Mention"/>
    <w:basedOn w:val="DefaultParagraphFont"/>
    <w:uiPriority w:val="99"/>
    <w:unhideWhenUsed/>
    <w:rsid w:val="00ED38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1633</Words>
  <Characters>9311</Characters>
  <Application>Microsoft Office Word</Application>
  <DocSecurity>0</DocSecurity>
  <Lines>77</Lines>
  <Paragraphs>21</Paragraphs>
  <ScaleCrop>false</ScaleCrop>
  <Company>Victoria Legal Aid</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24</cp:revision>
  <cp:lastPrinted>2015-05-21T06:45:00Z</cp:lastPrinted>
  <dcterms:created xsi:type="dcterms:W3CDTF">2026-02-11T23:07:00Z</dcterms:created>
  <dcterms:modified xsi:type="dcterms:W3CDTF">2026-03-17T00:03:00Z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