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45DB771E" w:rsidR="00DF6A22" w:rsidRPr="00D467D6" w:rsidRDefault="7C4067A2" w:rsidP="00DF6A22">
      <w:pPr>
        <w:tabs>
          <w:tab w:val="left" w:pos="2694"/>
        </w:tabs>
      </w:pPr>
      <w:r w:rsidRPr="2E736B53">
        <w:rPr>
          <w:b/>
          <w:bCs/>
        </w:rPr>
        <w:t>Position title:</w:t>
      </w:r>
      <w:r>
        <w:t xml:space="preserve"> </w:t>
      </w:r>
      <w:r w:rsidR="00DF6A22">
        <w:tab/>
      </w:r>
      <w:r w:rsidR="00683174">
        <w:t>Family Lawyer</w:t>
      </w:r>
    </w:p>
    <w:p w14:paraId="69AECC3D" w14:textId="05C6E107" w:rsidR="00DF6A22" w:rsidRPr="00683174" w:rsidRDefault="00DF6A22" w:rsidP="00DF6A22">
      <w:pPr>
        <w:tabs>
          <w:tab w:val="left" w:pos="2694"/>
        </w:tabs>
      </w:pPr>
      <w:r w:rsidRPr="00683174">
        <w:rPr>
          <w:b/>
        </w:rPr>
        <w:t>Reports to:</w:t>
      </w:r>
      <w:r w:rsidRPr="00683174">
        <w:t xml:space="preserve"> </w:t>
      </w:r>
      <w:r w:rsidRPr="00683174">
        <w:tab/>
      </w:r>
      <w:r w:rsidR="00683174" w:rsidRPr="00683174">
        <w:t>Regional Manager</w:t>
      </w:r>
    </w:p>
    <w:p w14:paraId="71DE2636" w14:textId="2BECDE32" w:rsidR="00DF6A22" w:rsidRPr="00683174" w:rsidRDefault="00DF6A22" w:rsidP="00DF6A22">
      <w:pPr>
        <w:tabs>
          <w:tab w:val="left" w:pos="2694"/>
        </w:tabs>
      </w:pPr>
      <w:r w:rsidRPr="00683174">
        <w:rPr>
          <w:b/>
        </w:rPr>
        <w:t>Program area:</w:t>
      </w:r>
      <w:r w:rsidRPr="00683174">
        <w:t xml:space="preserve"> </w:t>
      </w:r>
      <w:r w:rsidRPr="00683174">
        <w:tab/>
      </w:r>
      <w:r w:rsidR="00683174" w:rsidRPr="00683174">
        <w:t>Regions and Service Delivery</w:t>
      </w:r>
    </w:p>
    <w:p w14:paraId="7BC8694C" w14:textId="46E23E17" w:rsidR="00683174" w:rsidRPr="00683174" w:rsidRDefault="00DF6A22" w:rsidP="0024249B">
      <w:pPr>
        <w:tabs>
          <w:tab w:val="left" w:pos="2694"/>
        </w:tabs>
        <w:rPr>
          <w:b/>
        </w:rPr>
      </w:pPr>
      <w:r w:rsidRPr="00683174">
        <w:rPr>
          <w:b/>
          <w:bCs/>
        </w:rPr>
        <w:t>Location:</w:t>
      </w:r>
      <w:r w:rsidRPr="00683174">
        <w:t xml:space="preserve"> </w:t>
      </w:r>
      <w:r w:rsidRPr="00683174">
        <w:tab/>
      </w:r>
      <w:r w:rsidR="00B03E1F">
        <w:t>Mildura</w:t>
      </w:r>
      <w:r w:rsidR="00683174" w:rsidRPr="00683174">
        <w:t xml:space="preserve"> office</w:t>
      </w:r>
      <w:r w:rsidR="00B03E1F">
        <w:rPr>
          <w:b/>
        </w:rPr>
        <w:t xml:space="preserve">, </w:t>
      </w:r>
      <w:r w:rsidR="00B03E1F" w:rsidRPr="00B03E1F">
        <w:rPr>
          <w:bCs/>
        </w:rPr>
        <w:t xml:space="preserve">on </w:t>
      </w:r>
      <w:proofErr w:type="spellStart"/>
      <w:r w:rsidR="00B03E1F" w:rsidRPr="00B03E1F">
        <w:t>Latji</w:t>
      </w:r>
      <w:proofErr w:type="spellEnd"/>
      <w:r w:rsidR="00B03E1F" w:rsidRPr="00B03E1F">
        <w:t xml:space="preserve"> </w:t>
      </w:r>
      <w:proofErr w:type="spellStart"/>
      <w:r w:rsidR="00B03E1F" w:rsidRPr="00B03E1F">
        <w:t>Latji</w:t>
      </w:r>
      <w:proofErr w:type="spellEnd"/>
      <w:r w:rsidR="00B03E1F" w:rsidRPr="00B03E1F">
        <w:t xml:space="preserve">, </w:t>
      </w:r>
      <w:proofErr w:type="spellStart"/>
      <w:r w:rsidR="00B03E1F" w:rsidRPr="00B03E1F">
        <w:t>Barkindji</w:t>
      </w:r>
      <w:proofErr w:type="spellEnd"/>
      <w:r w:rsidR="00B03E1F" w:rsidRPr="00B03E1F">
        <w:t xml:space="preserve">, and </w:t>
      </w:r>
      <w:proofErr w:type="spellStart"/>
      <w:r w:rsidR="00B03E1F" w:rsidRPr="00B03E1F">
        <w:t>Paakantji</w:t>
      </w:r>
      <w:proofErr w:type="spellEnd"/>
      <w:r w:rsidR="00B03E1F" w:rsidRPr="00B03E1F">
        <w:t xml:space="preserve"> Country</w:t>
      </w:r>
    </w:p>
    <w:p w14:paraId="533E6320" w14:textId="0D305046" w:rsidR="00DF6A22" w:rsidRPr="00683174" w:rsidRDefault="00DF6A22" w:rsidP="0024249B">
      <w:pPr>
        <w:tabs>
          <w:tab w:val="left" w:pos="2694"/>
        </w:tabs>
      </w:pPr>
      <w:r w:rsidRPr="00683174">
        <w:rPr>
          <w:b/>
        </w:rPr>
        <w:t>Classification:</w:t>
      </w:r>
      <w:r w:rsidRPr="00683174">
        <w:t xml:space="preserve"> </w:t>
      </w:r>
      <w:r w:rsidRPr="00683174">
        <w:tab/>
      </w:r>
      <w:r w:rsidR="00D21958" w:rsidRPr="00683174">
        <w:t xml:space="preserve">WVR </w:t>
      </w:r>
      <w:r w:rsidR="00683174" w:rsidRPr="00683174">
        <w:t>3</w:t>
      </w:r>
      <w:r w:rsidR="00D21958" w:rsidRPr="00683174">
        <w:t>.</w:t>
      </w:r>
      <w:r w:rsidR="00683174" w:rsidRPr="00683174">
        <w:t>2</w:t>
      </w:r>
      <w:r w:rsidR="00FE62C9" w:rsidRPr="00683174">
        <w:t xml:space="preserve"> </w:t>
      </w:r>
      <w:r w:rsidR="00683174" w:rsidRPr="00683174">
        <w:t>–</w:t>
      </w:r>
      <w:r w:rsidR="00FE62C9" w:rsidRPr="00683174">
        <w:t xml:space="preserve"> </w:t>
      </w:r>
      <w:r w:rsidR="00683174" w:rsidRPr="00683174">
        <w:t>32LO3C</w:t>
      </w:r>
    </w:p>
    <w:p w14:paraId="59CFF39B" w14:textId="77777777" w:rsidR="005D4D08" w:rsidRPr="00683174"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683174" w:rsidRDefault="006E7C84" w:rsidP="004176C0">
      <w:pPr>
        <w:pStyle w:val="Heading2"/>
      </w:pPr>
      <w:r w:rsidRPr="00683174">
        <w:t>Position Summary</w:t>
      </w:r>
    </w:p>
    <w:p w14:paraId="297DAA6A" w14:textId="77777777" w:rsidR="00683174" w:rsidRPr="00683174" w:rsidRDefault="00683174" w:rsidP="00683174">
      <w:r w:rsidRPr="00683174">
        <w:t>To act as an advocate within the regional office by providing high quality legal services including duty lawyer services, casework and advice services primarily in family law, family violence and child protection.</w:t>
      </w:r>
    </w:p>
    <w:p w14:paraId="76B899AE" w14:textId="77777777" w:rsidR="005529A4" w:rsidRPr="00683174" w:rsidRDefault="005529A4" w:rsidP="005529A4">
      <w:pPr>
        <w:pStyle w:val="Heading2"/>
        <w:spacing w:before="360"/>
      </w:pPr>
      <w:r w:rsidRPr="00683174">
        <w:t>Responsibilities</w:t>
      </w:r>
    </w:p>
    <w:p w14:paraId="13CF3E50" w14:textId="77777777" w:rsidR="00683174" w:rsidRPr="00683174" w:rsidRDefault="00683174" w:rsidP="00683174">
      <w:pPr>
        <w:pStyle w:val="NumberedList"/>
      </w:pPr>
      <w:r w:rsidRPr="00683174">
        <w:t>Appear as an advocate in various courts and tribunals serviced by the regional office including the Magistrates’ and Children’s Courts of Victoria, Federal Circuit and Family Court of Australia and to effectively advocate for legal aid clients.</w:t>
      </w:r>
    </w:p>
    <w:p w14:paraId="1096386B" w14:textId="77777777" w:rsidR="00683174" w:rsidRPr="00683174" w:rsidRDefault="00683174" w:rsidP="00683174">
      <w:pPr>
        <w:pStyle w:val="NumberedList"/>
      </w:pPr>
      <w:r w:rsidRPr="00683174">
        <w:t xml:space="preserve">Deliver quality legal services by conducting casework and providing legal information and advice (including at outreach locations), to members of the public by appointment, phone or teleconference and via outreach visiting services, in family law and family violence and/or child protection and other related matters as appropriate. </w:t>
      </w:r>
    </w:p>
    <w:p w14:paraId="6DFF08F0" w14:textId="77777777" w:rsidR="00683174" w:rsidRPr="00683174" w:rsidRDefault="00683174" w:rsidP="00683174">
      <w:pPr>
        <w:pStyle w:val="NumberedList"/>
      </w:pPr>
      <w:r w:rsidRPr="00683174">
        <w:t>Participate in community legal education projects, law reform and other VLA projects as required.</w:t>
      </w:r>
    </w:p>
    <w:p w14:paraId="6C06C7B1" w14:textId="77777777" w:rsidR="00683174" w:rsidRPr="00683174" w:rsidRDefault="00683174" w:rsidP="00683174">
      <w:pPr>
        <w:pStyle w:val="NumberedList"/>
      </w:pPr>
      <w:r w:rsidRPr="00683174">
        <w:t>Keep up to date with relevant legal developments and procedures by attending VLA’s professional legal education program and maintaining an understanding of issues impacting the justice system.</w:t>
      </w:r>
    </w:p>
    <w:p w14:paraId="5B27C1EB" w14:textId="77777777" w:rsidR="00683174" w:rsidRPr="00683174" w:rsidRDefault="00683174" w:rsidP="00683174">
      <w:pPr>
        <w:pStyle w:val="NumberedList"/>
      </w:pPr>
      <w:r w:rsidRPr="00683174">
        <w:t>Contribute to the implementation and review of the office business plan and assist in the development of strategies to improve client service.</w:t>
      </w:r>
    </w:p>
    <w:p w14:paraId="0D8B457F" w14:textId="77777777" w:rsidR="00D511BD" w:rsidRPr="00683174" w:rsidRDefault="00D511BD" w:rsidP="00F71D53">
      <w:pPr>
        <w:pStyle w:val="Heading2"/>
      </w:pPr>
      <w:r w:rsidRPr="00683174">
        <w:t>Essential standards and capabilities</w:t>
      </w:r>
    </w:p>
    <w:p w14:paraId="32F5C485" w14:textId="77777777" w:rsidR="00D511BD" w:rsidRPr="00683174" w:rsidRDefault="00D511BD" w:rsidP="00D511BD">
      <w:pPr>
        <w:pStyle w:val="VLADocumentText"/>
      </w:pPr>
      <w:r w:rsidRPr="00683174">
        <w:t>The following standards and capabilities are mandatory and are required to perform the duties and responsibilities of this position.</w:t>
      </w:r>
    </w:p>
    <w:p w14:paraId="07EC242C" w14:textId="4C676A9B" w:rsidR="00F71D53" w:rsidRPr="00683174" w:rsidRDefault="00F71D53" w:rsidP="00F71D53">
      <w:pPr>
        <w:pStyle w:val="Bulleted"/>
        <w:numPr>
          <w:ilvl w:val="0"/>
          <w:numId w:val="22"/>
        </w:numPr>
      </w:pPr>
      <w:r w:rsidRPr="00683174">
        <w:t xml:space="preserve">A current </w:t>
      </w:r>
      <w:r w:rsidR="000038DE" w:rsidRPr="00683174">
        <w:t>[unrestricted]</w:t>
      </w:r>
      <w:r w:rsidRPr="00683174">
        <w:t xml:space="preserve"> Australian practising certificate which entitles you to practise in Victoria as a government legal practitioner.</w:t>
      </w:r>
    </w:p>
    <w:p w14:paraId="09345EDD" w14:textId="2DC9D8FC" w:rsidR="00F71D53" w:rsidRPr="00683174" w:rsidRDefault="00F71D53" w:rsidP="00F71D53">
      <w:pPr>
        <w:pStyle w:val="Bulleted"/>
        <w:numPr>
          <w:ilvl w:val="0"/>
          <w:numId w:val="22"/>
        </w:numPr>
      </w:pPr>
      <w:r w:rsidRPr="00683174">
        <w:t xml:space="preserve">Entitled to practise in federal courts and courts exercising federal jurisdiction (entry on the High Court’s Register of Practitioners). </w:t>
      </w:r>
    </w:p>
    <w:p w14:paraId="6E98AA05" w14:textId="77777777" w:rsidR="00D511BD" w:rsidRPr="00683174" w:rsidRDefault="00D511BD" w:rsidP="00D511BD">
      <w:pPr>
        <w:pStyle w:val="VLADocumentText"/>
        <w:numPr>
          <w:ilvl w:val="0"/>
          <w:numId w:val="22"/>
        </w:numPr>
      </w:pPr>
      <w:r w:rsidRPr="00683174">
        <w:t>You must have the right to work in Australia (i.e., be an Australian or New Zealand citizen, permanent resident, or hold a valid visa).</w:t>
      </w:r>
    </w:p>
    <w:p w14:paraId="6129EC3B" w14:textId="3E3C26C7" w:rsidR="00E421D9" w:rsidRPr="00683174" w:rsidRDefault="00E421D9" w:rsidP="00683174">
      <w:pPr>
        <w:pStyle w:val="ListParagraph"/>
        <w:numPr>
          <w:ilvl w:val="0"/>
          <w:numId w:val="22"/>
        </w:numPr>
        <w:spacing w:after="0" w:line="276" w:lineRule="auto"/>
        <w:contextualSpacing w:val="0"/>
        <w:rPr>
          <w:rFonts w:ascii="Aptos" w:hAnsi="Aptos"/>
          <w:sz w:val="24"/>
        </w:rPr>
      </w:pPr>
      <w:r w:rsidRPr="00683174">
        <w:rPr>
          <w:szCs w:val="22"/>
        </w:rPr>
        <w:lastRenderedPageBreak/>
        <w:t xml:space="preserve">It is a requirement that all VLA employees reside in Victoria, or a nearby border community, and can attend for office-based days at their primary work location. From time to </w:t>
      </w:r>
      <w:proofErr w:type="gramStart"/>
      <w:r w:rsidRPr="00683174">
        <w:rPr>
          <w:szCs w:val="22"/>
        </w:rPr>
        <w:t>time</w:t>
      </w:r>
      <w:proofErr w:type="gramEnd"/>
      <w:r w:rsidRPr="00683174">
        <w:rPr>
          <w:szCs w:val="22"/>
        </w:rPr>
        <w:t xml:space="preserve"> you will be required to travel between various office locations to deliver quality services to our clients or for professional development.</w:t>
      </w:r>
    </w:p>
    <w:p w14:paraId="58E662D7" w14:textId="24A87318" w:rsidR="00D511BD" w:rsidRPr="00683174" w:rsidRDefault="00D511BD" w:rsidP="00D84E89">
      <w:pPr>
        <w:pStyle w:val="Bulleted"/>
        <w:ind w:left="709"/>
      </w:pPr>
      <w:r w:rsidRPr="00683174">
        <w:t>Ability to independently travel to various office locations</w:t>
      </w:r>
      <w:r w:rsidR="00D84E89" w:rsidRPr="00683174">
        <w:t>, meeting venues, outreach services, courts and tribunals to deliver quality services to our clients, for meetings and/or professional development, as required.</w:t>
      </w:r>
    </w:p>
    <w:p w14:paraId="1DBB7744" w14:textId="7B9E3862" w:rsidR="001E450A" w:rsidRPr="00683174" w:rsidRDefault="002106CE" w:rsidP="001E450A">
      <w:pPr>
        <w:pStyle w:val="VLADocumentText"/>
        <w:numPr>
          <w:ilvl w:val="0"/>
          <w:numId w:val="22"/>
        </w:numPr>
      </w:pPr>
      <w:r w:rsidRPr="00683174">
        <w:t xml:space="preserve">All appointments are subject to reference checks and </w:t>
      </w:r>
      <w:r w:rsidR="001E450A" w:rsidRPr="00683174">
        <w:t xml:space="preserve">pre-employment </w:t>
      </w:r>
      <w:r w:rsidRPr="00683174">
        <w:t xml:space="preserve">misconduct screening. </w:t>
      </w:r>
    </w:p>
    <w:p w14:paraId="60143BB6" w14:textId="77777777" w:rsidR="001E450A" w:rsidRPr="00683174" w:rsidRDefault="00375A7C" w:rsidP="001E450A">
      <w:pPr>
        <w:pStyle w:val="Bulleted"/>
        <w:numPr>
          <w:ilvl w:val="1"/>
          <w:numId w:val="22"/>
        </w:numPr>
      </w:pPr>
      <w:r w:rsidRPr="00683174">
        <w:t xml:space="preserve">This role requires you to hold a valid Victorian Working </w:t>
      </w:r>
      <w:proofErr w:type="gramStart"/>
      <w:r w:rsidRPr="00683174">
        <w:t>With</w:t>
      </w:r>
      <w:proofErr w:type="gramEnd"/>
      <w:r w:rsidRPr="00683174">
        <w:t xml:space="preserve"> Children Check at all times</w:t>
      </w:r>
      <w:r w:rsidR="001E450A" w:rsidRPr="00683174">
        <w:t xml:space="preserve">. </w:t>
      </w:r>
    </w:p>
    <w:p w14:paraId="52D648F6" w14:textId="77777777" w:rsidR="005529A4" w:rsidRPr="00D467D6" w:rsidRDefault="005529A4" w:rsidP="005529A4">
      <w:pPr>
        <w:pStyle w:val="Heading2"/>
        <w:spacing w:before="360"/>
      </w:pPr>
      <w:r w:rsidRPr="00D467D6">
        <w:t>Key selection criteria</w:t>
      </w:r>
    </w:p>
    <w:p w14:paraId="5EFAABA4" w14:textId="77777777" w:rsidR="00683174" w:rsidRDefault="00683174" w:rsidP="00683174">
      <w:pPr>
        <w:pStyle w:val="NumberedList"/>
        <w:numPr>
          <w:ilvl w:val="0"/>
          <w:numId w:val="16"/>
        </w:numPr>
      </w:pPr>
      <w:r>
        <w:t xml:space="preserve">Demonstrated ability to act as an advocate, deliver legal advice and casework and undertake negotiation and dispute resolution on behalf of clients in family law, family violence and/or child protection and other related areas of law.  </w:t>
      </w:r>
    </w:p>
    <w:p w14:paraId="51978A78" w14:textId="77777777" w:rsidR="00683174" w:rsidRDefault="00683174" w:rsidP="00683174">
      <w:pPr>
        <w:pStyle w:val="NumberedList"/>
        <w:numPr>
          <w:ilvl w:val="0"/>
          <w:numId w:val="16"/>
        </w:numPr>
      </w:pPr>
      <w:r>
        <w:t>Knowledge or practical experience in relevant law and procedure with a focus on one or more of family law, family violence and/or child protection.</w:t>
      </w:r>
    </w:p>
    <w:p w14:paraId="3DA7F9E8" w14:textId="77777777" w:rsidR="00683174" w:rsidRDefault="00683174" w:rsidP="00683174">
      <w:pPr>
        <w:pStyle w:val="NumberedList"/>
        <w:numPr>
          <w:ilvl w:val="0"/>
          <w:numId w:val="16"/>
        </w:numPr>
      </w:pPr>
      <w:r>
        <w:t xml:space="preserve">High level of interpersonal and communication skills and the demonstrated ability to liaise and communicate effectively with clients, staff and external stakeholders and organisations. </w:t>
      </w:r>
    </w:p>
    <w:p w14:paraId="702B0ABA" w14:textId="77777777" w:rsidR="00683174" w:rsidRDefault="00683174" w:rsidP="00683174">
      <w:pPr>
        <w:pStyle w:val="NumberedList"/>
        <w:numPr>
          <w:ilvl w:val="0"/>
          <w:numId w:val="16"/>
        </w:numPr>
      </w:pPr>
      <w:r>
        <w:t>Proven ability to work collaboratively with others and foster a cooperative and supportive team environment.</w:t>
      </w:r>
    </w:p>
    <w:p w14:paraId="0311901E" w14:textId="77777777" w:rsidR="005529A4" w:rsidRPr="00D467D6" w:rsidRDefault="005529A4" w:rsidP="005529A4">
      <w:pPr>
        <w:pStyle w:val="NumberedList"/>
        <w:numPr>
          <w:ilvl w:val="0"/>
          <w:numId w:val="16"/>
        </w:numPr>
      </w:pPr>
      <w:r>
        <w:t>Demonstrated e</w:t>
      </w:r>
      <w:r w:rsidRPr="00D467D6">
        <w:t xml:space="preserve">xperience working with First Nations </w:t>
      </w:r>
      <w:r>
        <w:t>people</w:t>
      </w:r>
      <w:r w:rsidRPr="00D467D6">
        <w:t>, including an understanding of the cultural norms, communication styles and complex issues experienced by First Nations peoples</w:t>
      </w:r>
      <w:r>
        <w:t xml:space="preserve"> in Australia</w:t>
      </w:r>
      <w:r w:rsidRPr="00D467D6">
        <w:t xml:space="preserve">. </w:t>
      </w:r>
    </w:p>
    <w:p w14:paraId="53D27197" w14:textId="77777777" w:rsidR="005529A4" w:rsidRPr="00171F93" w:rsidRDefault="005529A4" w:rsidP="005529A4">
      <w:pPr>
        <w:pStyle w:val="NumberedList"/>
        <w:rPr>
          <w:b/>
          <w:bCs/>
        </w:rPr>
      </w:pPr>
      <w:r w:rsidRPr="00D467D6">
        <w:t xml:space="preserve">A knowledge of the general business of VLA and a commitment to our vision and values. </w:t>
      </w:r>
    </w:p>
    <w:p w14:paraId="1ED92A36" w14:textId="77777777" w:rsidR="005B7594" w:rsidRPr="00D467D6" w:rsidRDefault="005B7594" w:rsidP="00202224">
      <w:pPr>
        <w:pStyle w:val="Heading2"/>
      </w:pPr>
      <w:r w:rsidRPr="00D467D6">
        <w:t>Occupational health and safety responsibilities at V</w:t>
      </w:r>
      <w:r w:rsidR="00202224">
        <w:t>LA</w:t>
      </w:r>
      <w:r w:rsidRPr="00D467D6">
        <w:t>:</w:t>
      </w:r>
    </w:p>
    <w:p w14:paraId="6BFBEF9A"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2F5FACFA"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008A7438">
        <w:rPr>
          <w:rFonts w:eastAsia="Arial" w:cs="Arial"/>
          <w:color w:val="000000" w:themeColor="text1"/>
          <w:szCs w:val="22"/>
        </w:rPr>
        <w:t>5</w:t>
      </w:r>
      <w:r w:rsidRPr="0AEB55F0">
        <w:rPr>
          <w:rFonts w:eastAsia="Arial" w:cs="Arial"/>
          <w:color w:val="000000" w:themeColor="text1"/>
          <w:szCs w:val="22"/>
        </w:rPr>
        <w:t xml:space="preserve"> offices across Victoria. </w:t>
      </w:r>
    </w:p>
    <w:p w14:paraId="62CBD3DB" w14:textId="6702BF1F" w:rsidR="00C012FA" w:rsidRPr="00D467D6" w:rsidRDefault="00202224" w:rsidP="0AEB55F0">
      <w:pPr>
        <w:rPr>
          <w:rFonts w:eastAsia="Arial" w:cs="Arial"/>
          <w:color w:val="000000" w:themeColor="text1"/>
          <w:szCs w:val="22"/>
        </w:rPr>
      </w:pPr>
      <w:r>
        <w:rPr>
          <w:rFonts w:eastAsia="Arial" w:cs="Arial"/>
          <w:color w:val="000000" w:themeColor="text1"/>
          <w:szCs w:val="22"/>
        </w:rPr>
        <w:t>VLA</w:t>
      </w:r>
      <w:r w:rsidR="09700348"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lastRenderedPageBreak/>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27C4ADFB" w14:textId="698294CD"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Our practice covers </w:t>
      </w:r>
      <w:r w:rsidR="008A7438">
        <w:rPr>
          <w:rFonts w:eastAsia="Arial" w:cs="Arial"/>
          <w:color w:val="000000" w:themeColor="text1"/>
          <w:szCs w:val="22"/>
        </w:rPr>
        <w:t>four</w:t>
      </w:r>
      <w:r w:rsidRPr="06E1ED47">
        <w:rPr>
          <w:rFonts w:eastAsia="Arial" w:cs="Arial"/>
          <w:color w:val="000000" w:themeColor="text1"/>
          <w:szCs w:val="22"/>
        </w:rPr>
        <w:t xml:space="preserv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13A28EBA" w14:textId="6593048A" w:rsidR="77BF2C0A" w:rsidRDefault="00683174" w:rsidP="0AEB55F0">
      <w:pPr>
        <w:pStyle w:val="Heading3"/>
        <w:rPr>
          <w:rFonts w:eastAsia="Arial"/>
          <w:color w:val="000000" w:themeColor="text1"/>
          <w:sz w:val="24"/>
          <w:szCs w:val="24"/>
        </w:rPr>
      </w:pPr>
      <w:r w:rsidRPr="0AEB55F0">
        <w:rPr>
          <w:rFonts w:eastAsia="Arial"/>
          <w:color w:val="000000" w:themeColor="text1"/>
          <w:sz w:val="24"/>
          <w:szCs w:val="24"/>
        </w:rPr>
        <w:t>Regions and Service Delivery</w:t>
      </w:r>
      <w:r>
        <w:t xml:space="preserve"> </w:t>
      </w:r>
    </w:p>
    <w:p w14:paraId="5CCCF321" w14:textId="77777777" w:rsidR="77BF2C0A" w:rsidRPr="00F46368" w:rsidRDefault="77BF2C0A" w:rsidP="0AEB55F0">
      <w:pPr>
        <w:rPr>
          <w:rFonts w:eastAsia="Arial" w:cs="Arial"/>
          <w:color w:val="000000" w:themeColor="text1"/>
          <w:szCs w:val="22"/>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3D982DCD" w14:textId="77777777" w:rsidR="77BF2C0A" w:rsidRPr="00F46368" w:rsidRDefault="77BF2C0A" w:rsidP="0AEB55F0">
      <w:pPr>
        <w:rPr>
          <w:rFonts w:eastAsia="Arial" w:cs="Arial"/>
          <w:color w:val="000000" w:themeColor="text1"/>
          <w:szCs w:val="22"/>
        </w:rPr>
      </w:pPr>
      <w:r w:rsidRPr="0AEB55F0">
        <w:rPr>
          <w:rFonts w:eastAsia="Arial" w:cs="Arial"/>
          <w:color w:val="000000" w:themeColor="text1"/>
          <w:szCs w:val="22"/>
        </w:rPr>
        <w:t xml:space="preserve">RSD’s core priorities are: </w:t>
      </w:r>
    </w:p>
    <w:p w14:paraId="1221F222" w14:textId="77777777" w:rsidR="77BF2C0A" w:rsidRPr="00F01FA5" w:rsidRDefault="77BF2C0A" w:rsidP="00F01FA5">
      <w:pPr>
        <w:pStyle w:val="ListParagraph"/>
        <w:numPr>
          <w:ilvl w:val="0"/>
          <w:numId w:val="29"/>
        </w:numPr>
        <w:rPr>
          <w:rFonts w:eastAsia="Arial" w:cs="Arial"/>
          <w:color w:val="000000" w:themeColor="text1"/>
          <w:szCs w:val="22"/>
        </w:rPr>
      </w:pPr>
      <w:r w:rsidRPr="0AEB55F0">
        <w:rPr>
          <w:rFonts w:eastAsia="Arial" w:cs="Arial"/>
          <w:color w:val="000000" w:themeColor="text1"/>
          <w:szCs w:val="22"/>
        </w:rPr>
        <w:t xml:space="preserve">Improving the rigour and visibility of justice needs of </w:t>
      </w:r>
      <w:proofErr w:type="gramStart"/>
      <w:r w:rsidRPr="0AEB55F0">
        <w:rPr>
          <w:rFonts w:eastAsia="Arial" w:cs="Arial"/>
          <w:color w:val="000000" w:themeColor="text1"/>
          <w:szCs w:val="22"/>
        </w:rPr>
        <w:t>Victorians;</w:t>
      </w:r>
      <w:proofErr w:type="gramEnd"/>
      <w:r w:rsidRPr="0AEB55F0">
        <w:rPr>
          <w:rFonts w:eastAsia="Arial" w:cs="Arial"/>
          <w:color w:val="000000" w:themeColor="text1"/>
          <w:szCs w:val="22"/>
        </w:rPr>
        <w:t xml:space="preserve"> </w:t>
      </w:r>
    </w:p>
    <w:p w14:paraId="3B52C1F7" w14:textId="77777777" w:rsidR="77BF2C0A" w:rsidRPr="00F01FA5" w:rsidRDefault="77BF2C0A" w:rsidP="00F01FA5">
      <w:pPr>
        <w:pStyle w:val="ListParagraph"/>
        <w:numPr>
          <w:ilvl w:val="0"/>
          <w:numId w:val="29"/>
        </w:numPr>
        <w:rPr>
          <w:rFonts w:eastAsia="Arial" w:cs="Arial"/>
          <w:color w:val="000000" w:themeColor="text1"/>
          <w:szCs w:val="22"/>
        </w:rPr>
      </w:pPr>
      <w:r w:rsidRPr="0AEB55F0">
        <w:rPr>
          <w:rFonts w:eastAsia="Arial" w:cs="Arial"/>
          <w:color w:val="000000" w:themeColor="text1"/>
          <w:szCs w:val="22"/>
        </w:rPr>
        <w:t xml:space="preserve">supporting a strong and vibrant community legal services </w:t>
      </w:r>
      <w:proofErr w:type="gramStart"/>
      <w:r w:rsidRPr="0AEB55F0">
        <w:rPr>
          <w:rFonts w:eastAsia="Arial" w:cs="Arial"/>
          <w:color w:val="000000" w:themeColor="text1"/>
          <w:szCs w:val="22"/>
        </w:rPr>
        <w:t>sector;</w:t>
      </w:r>
      <w:proofErr w:type="gramEnd"/>
      <w:r w:rsidRPr="0AEB55F0">
        <w:rPr>
          <w:rFonts w:eastAsia="Arial" w:cs="Arial"/>
          <w:color w:val="000000" w:themeColor="text1"/>
          <w:szCs w:val="22"/>
        </w:rPr>
        <w:t xml:space="preserve"> </w:t>
      </w:r>
    </w:p>
    <w:p w14:paraId="70E802BC" w14:textId="77777777" w:rsidR="77BF2C0A" w:rsidRPr="00F01FA5" w:rsidRDefault="77BF2C0A" w:rsidP="00F01FA5">
      <w:pPr>
        <w:pStyle w:val="ListParagraph"/>
        <w:numPr>
          <w:ilvl w:val="0"/>
          <w:numId w:val="29"/>
        </w:numPr>
        <w:rPr>
          <w:rFonts w:eastAsia="Arial" w:cs="Arial"/>
          <w:color w:val="000000" w:themeColor="text1"/>
          <w:szCs w:val="22"/>
        </w:rPr>
      </w:pPr>
      <w:r w:rsidRPr="0AEB55F0">
        <w:rPr>
          <w:rFonts w:eastAsia="Arial" w:cs="Arial"/>
          <w:color w:val="000000" w:themeColor="text1"/>
          <w:szCs w:val="22"/>
        </w:rPr>
        <w:t xml:space="preserve">focussed support for VLA’s regional office network; and </w:t>
      </w:r>
    </w:p>
    <w:p w14:paraId="0FBDD69E" w14:textId="77777777" w:rsidR="77BF2C0A" w:rsidRPr="00F01FA5" w:rsidRDefault="77BF2C0A" w:rsidP="00F01FA5">
      <w:pPr>
        <w:pStyle w:val="ListParagraph"/>
        <w:numPr>
          <w:ilvl w:val="0"/>
          <w:numId w:val="29"/>
        </w:numPr>
        <w:rPr>
          <w:rFonts w:eastAsia="Arial" w:cs="Arial"/>
          <w:color w:val="000000" w:themeColor="text1"/>
          <w:szCs w:val="22"/>
        </w:rPr>
      </w:pPr>
      <w:r w:rsidRPr="0AEB55F0">
        <w:rPr>
          <w:rFonts w:eastAsia="Arial" w:cs="Arial"/>
          <w:color w:val="000000" w:themeColor="text1"/>
          <w:szCs w:val="22"/>
        </w:rPr>
        <w:t xml:space="preserve">improving sector-wide capability in user-centred service design. </w:t>
      </w:r>
    </w:p>
    <w:p w14:paraId="0C4E366D" w14:textId="77777777" w:rsidR="00F46368" w:rsidRPr="00F46368" w:rsidRDefault="00F46368" w:rsidP="00F46368">
      <w:pPr>
        <w:rPr>
          <w:rFonts w:eastAsia="Arial" w:cs="Arial"/>
          <w:color w:val="000000" w:themeColor="text1"/>
          <w:szCs w:val="22"/>
        </w:rPr>
      </w:pPr>
      <w:r w:rsidRPr="00F46368">
        <w:rPr>
          <w:rFonts w:eastAsia="Arial" w:cs="Arial"/>
          <w:color w:val="000000" w:themeColor="text1"/>
          <w:szCs w:val="22"/>
        </w:rPr>
        <w:t xml:space="preserve">Five offices are situated in metropolitan Melbourne (Broadmeadows, Dandenong, Frankston, Ringwood, and Sunshine) and ten in regional Victoria (Ballarat, Bendigo, Geelong, Gippsland [Morwell and Bairnsdale], Horsham, Mildura, Morwell, Shepparton, Warrnambool and Wodonga). </w:t>
      </w:r>
    </w:p>
    <w:p w14:paraId="2F8ABB02" w14:textId="77777777" w:rsidR="00F46368" w:rsidRPr="00F46368" w:rsidRDefault="00F46368" w:rsidP="00F46368">
      <w:pPr>
        <w:rPr>
          <w:rFonts w:eastAsia="Arial" w:cs="Arial"/>
          <w:color w:val="000000" w:themeColor="text1"/>
          <w:szCs w:val="22"/>
        </w:rPr>
      </w:pPr>
      <w:r w:rsidRPr="00F46368">
        <w:rPr>
          <w:rFonts w:eastAsia="Arial" w:cs="Arial"/>
          <w:color w:val="000000" w:themeColor="text1"/>
          <w:szCs w:val="22"/>
        </w:rPr>
        <w:t xml:space="preserve">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7834FEAC" w14:textId="77777777" w:rsidR="00F46368" w:rsidRPr="00F46368" w:rsidRDefault="00F46368" w:rsidP="00F46368">
      <w:pPr>
        <w:rPr>
          <w:rFonts w:eastAsia="Arial" w:cs="Arial"/>
          <w:color w:val="000000" w:themeColor="text1"/>
          <w:szCs w:val="22"/>
        </w:rPr>
      </w:pPr>
      <w:r w:rsidRPr="00F46368">
        <w:rPr>
          <w:rFonts w:eastAsia="Arial" w:cs="Arial"/>
          <w:color w:val="000000" w:themeColor="text1"/>
          <w:szCs w:val="22"/>
        </w:rPr>
        <w:t xml:space="preserve">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4FC75B2F" w14:textId="593CE62E" w:rsidR="00CB27DF" w:rsidRPr="00CB27DF" w:rsidRDefault="00CB27DF" w:rsidP="00CB27DF">
      <w:pPr>
        <w:rPr>
          <w:rFonts w:eastAsia="Arial" w:cs="Arial"/>
          <w:color w:val="000000" w:themeColor="text1"/>
          <w:szCs w:val="22"/>
        </w:rPr>
      </w:pPr>
      <w:r>
        <w:rPr>
          <w:rFonts w:eastAsia="Arial" w:cs="Arial"/>
          <w:color w:val="000000" w:themeColor="text1"/>
          <w:szCs w:val="22"/>
        </w:rPr>
        <w:t>V</w:t>
      </w:r>
      <w:r w:rsidRPr="00CB27DF">
        <w:rPr>
          <w:rFonts w:eastAsia="Arial" w:cs="Arial"/>
          <w:color w:val="000000" w:themeColor="text1"/>
          <w:szCs w:val="22"/>
        </w:rPr>
        <w:t>LA has 15 regional offices, organised into three catchments – North, South-East and South-West, each led by an Associate Director reporting to the Executive Director, Regions and Service Delivery.  </w:t>
      </w:r>
    </w:p>
    <w:p w14:paraId="2E01F929" w14:textId="77777777" w:rsidR="00CB27DF" w:rsidRPr="00CB27DF" w:rsidRDefault="00CB27DF" w:rsidP="00CB27DF">
      <w:pPr>
        <w:rPr>
          <w:rFonts w:eastAsia="Arial" w:cs="Arial"/>
          <w:color w:val="000000" w:themeColor="text1"/>
          <w:szCs w:val="22"/>
        </w:rPr>
      </w:pPr>
      <w:r w:rsidRPr="00CB27DF">
        <w:rPr>
          <w:rFonts w:eastAsia="Arial" w:cs="Arial"/>
          <w:color w:val="000000" w:themeColor="text1"/>
          <w:szCs w:val="22"/>
        </w:rPr>
        <w:t>Five offices are situated in metropolitan Melbourne (Broadmeadows, Dandenong, Frankston, Ringwood, and Sunshine) and ten in regional Victoria (Ballarat, Bendigo, Geelong, Gippsland [Morwell and Bairnsdale], Horsham, Mildura, Morwell, Shepparton, Warrnambool and Wodonga).  </w:t>
      </w:r>
    </w:p>
    <w:p w14:paraId="1CC060A1" w14:textId="77777777" w:rsidR="00CB27DF" w:rsidRPr="00CB27DF" w:rsidRDefault="00CB27DF" w:rsidP="00CB27DF">
      <w:pPr>
        <w:rPr>
          <w:rFonts w:eastAsia="Arial" w:cs="Arial"/>
          <w:color w:val="000000" w:themeColor="text1"/>
          <w:szCs w:val="22"/>
        </w:rPr>
      </w:pPr>
      <w:r w:rsidRPr="00CB27DF">
        <w:rPr>
          <w:rFonts w:eastAsia="Arial" w:cs="Arial"/>
          <w:color w:val="000000" w:themeColor="text1"/>
          <w:szCs w:val="22"/>
        </w:rPr>
        <w:t>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1B47C5F3" w14:textId="77777777" w:rsidR="00CB27DF" w:rsidRPr="00CB27DF" w:rsidRDefault="00CB27DF" w:rsidP="00CB27DF">
      <w:pPr>
        <w:rPr>
          <w:rFonts w:eastAsia="Arial" w:cs="Arial"/>
          <w:color w:val="000000" w:themeColor="text1"/>
          <w:szCs w:val="22"/>
        </w:rPr>
      </w:pPr>
      <w:r w:rsidRPr="00CB27DF">
        <w:rPr>
          <w:rFonts w:eastAsia="Arial" w:cs="Arial"/>
          <w:color w:val="000000" w:themeColor="text1"/>
          <w:szCs w:val="22"/>
        </w:rPr>
        <w:t>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76C75F67" w14:textId="77777777" w:rsidR="003F73E1" w:rsidRPr="00D467D6" w:rsidRDefault="003F73E1" w:rsidP="00171F93">
      <w:pPr>
        <w:pStyle w:val="Heading2"/>
        <w:spacing w:before="360"/>
      </w:pPr>
      <w:r w:rsidRPr="00D467D6">
        <w:lastRenderedPageBreak/>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4F5229D3" w:rsidR="00CD0084" w:rsidRPr="00CD0084" w:rsidRDefault="00F14076" w:rsidP="00CD0084">
      <w:r w:rsidRPr="00D467D6">
        <w:t>We provide an inclusive environment for clients, staff, and referral partners.</w:t>
      </w:r>
    </w:p>
    <w:p w14:paraId="01375FCE" w14:textId="0B304CDF" w:rsidR="005529A4" w:rsidRDefault="00000000"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77777777" w:rsidR="005529A4" w:rsidRDefault="005529A4" w:rsidP="005529A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0A4A557A" w14:textId="77777777" w:rsidR="005529A4" w:rsidRDefault="005529A4" w:rsidP="005529A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60BDE663" w14:textId="77777777" w:rsidR="005529A4" w:rsidRDefault="005529A4" w:rsidP="005529A4">
      <w:pPr>
        <w:pStyle w:val="Heading2"/>
      </w:pPr>
      <w:r>
        <w:t>VLA is a Child-Safe organisation</w:t>
      </w:r>
    </w:p>
    <w:p w14:paraId="6460E567" w14:textId="5B5B4F91" w:rsidR="00782112" w:rsidRPr="00D467D6" w:rsidRDefault="005529A4" w:rsidP="005529A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6BF024A4" w:rsidR="00782112" w:rsidRPr="00D467D6" w:rsidRDefault="00782112" w:rsidP="003F73E1">
      <w:r w:rsidRPr="00D467D6">
        <w:t>Position</w:t>
      </w:r>
      <w:r w:rsidR="00147AA2" w:rsidRPr="00D467D6">
        <w:t xml:space="preserve"> Title</w:t>
      </w:r>
      <w:r w:rsidRPr="00D467D6">
        <w:t xml:space="preserve">: </w:t>
      </w:r>
      <w:r w:rsidRPr="00D467D6">
        <w:tab/>
      </w:r>
      <w:r w:rsidR="00683174">
        <w:t>Recruitment and Retention Consultant</w:t>
      </w:r>
    </w:p>
    <w:p w14:paraId="6DF0F31E" w14:textId="17D52A5E" w:rsidR="003F73E1" w:rsidRPr="00D467D6" w:rsidRDefault="003F73E1" w:rsidP="003F73E1">
      <w:pPr>
        <w:tabs>
          <w:tab w:val="left" w:pos="1418"/>
        </w:tabs>
      </w:pPr>
      <w:r w:rsidRPr="00D467D6">
        <w:t xml:space="preserve">Date approved: </w:t>
      </w:r>
      <w:r w:rsidRPr="00D467D6">
        <w:tab/>
      </w:r>
      <w:r w:rsidR="00683174">
        <w:t>21 January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9D15" w14:textId="77777777" w:rsidR="00044CA3" w:rsidRDefault="00044CA3"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44281EDA" w14:textId="77777777" w:rsidR="00044CA3" w:rsidRDefault="00044CA3"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409EE292" w14:textId="77777777" w:rsidR="00044CA3" w:rsidRDefault="00044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A801C"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E148FC"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19E8" w14:textId="77777777" w:rsidR="00044CA3" w:rsidRDefault="00044CA3"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3AD1165C" w14:textId="77777777" w:rsidR="00044CA3" w:rsidRDefault="00044CA3"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5E0AD140" w14:textId="77777777" w:rsidR="00044CA3" w:rsidRDefault="00044C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23C0BE95"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4FB2C93B"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A86F8"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683174" w:rsidRPr="00683174">
      <w:rPr>
        <w:rFonts w:ascii="Arial Bold" w:hAnsi="Arial Bold" w:cs="Arial"/>
        <w:b/>
        <w:color w:val="755193"/>
        <w:sz w:val="18"/>
        <w:szCs w:val="18"/>
      </w:rPr>
      <w:t>Family Lawyer, Regions and Service Delivery</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60291"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6"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3"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4"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5"/>
  </w:num>
  <w:num w:numId="2" w16cid:durableId="1490749494">
    <w:abstractNumId w:val="23"/>
  </w:num>
  <w:num w:numId="3" w16cid:durableId="846603871">
    <w:abstractNumId w:val="25"/>
  </w:num>
  <w:num w:numId="4" w16cid:durableId="183448634">
    <w:abstractNumId w:val="16"/>
  </w:num>
  <w:num w:numId="5" w16cid:durableId="1488786756">
    <w:abstractNumId w:val="17"/>
  </w:num>
  <w:num w:numId="6" w16cid:durableId="1229849399">
    <w:abstractNumId w:val="11"/>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0"/>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2"/>
  </w:num>
  <w:num w:numId="22" w16cid:durableId="1941179812">
    <w:abstractNumId w:val="14"/>
  </w:num>
  <w:num w:numId="23" w16cid:durableId="1776898386">
    <w:abstractNumId w:val="24"/>
  </w:num>
  <w:num w:numId="24" w16cid:durableId="414013426">
    <w:abstractNumId w:val="8"/>
  </w:num>
  <w:num w:numId="25" w16cid:durableId="193617984">
    <w:abstractNumId w:val="9"/>
  </w:num>
  <w:num w:numId="26" w16cid:durableId="703600635">
    <w:abstractNumId w:val="13"/>
  </w:num>
  <w:num w:numId="27" w16cid:durableId="952860606">
    <w:abstractNumId w:val="12"/>
  </w:num>
  <w:num w:numId="28" w16cid:durableId="762191567">
    <w:abstractNumId w:val="20"/>
  </w:num>
  <w:num w:numId="29" w16cid:durableId="25921795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E01"/>
    <w:rsid w:val="0002230A"/>
    <w:rsid w:val="00024563"/>
    <w:rsid w:val="000325E9"/>
    <w:rsid w:val="000360EC"/>
    <w:rsid w:val="00040F0B"/>
    <w:rsid w:val="00042C17"/>
    <w:rsid w:val="00043C1D"/>
    <w:rsid w:val="00044CA3"/>
    <w:rsid w:val="00045F66"/>
    <w:rsid w:val="00057FDC"/>
    <w:rsid w:val="00062E28"/>
    <w:rsid w:val="00070B42"/>
    <w:rsid w:val="00071892"/>
    <w:rsid w:val="0007290B"/>
    <w:rsid w:val="000759A6"/>
    <w:rsid w:val="00081B16"/>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E13A8"/>
    <w:rsid w:val="000E1BEB"/>
    <w:rsid w:val="0010350F"/>
    <w:rsid w:val="00105968"/>
    <w:rsid w:val="00107545"/>
    <w:rsid w:val="001312AB"/>
    <w:rsid w:val="00131E0C"/>
    <w:rsid w:val="00134F9A"/>
    <w:rsid w:val="001452D3"/>
    <w:rsid w:val="00147AA2"/>
    <w:rsid w:val="00151B7E"/>
    <w:rsid w:val="00151D96"/>
    <w:rsid w:val="0015359B"/>
    <w:rsid w:val="001539BD"/>
    <w:rsid w:val="00160C7E"/>
    <w:rsid w:val="00171F93"/>
    <w:rsid w:val="00181303"/>
    <w:rsid w:val="00191AE9"/>
    <w:rsid w:val="00195249"/>
    <w:rsid w:val="001979A6"/>
    <w:rsid w:val="001A2999"/>
    <w:rsid w:val="001B0FB6"/>
    <w:rsid w:val="001B10EC"/>
    <w:rsid w:val="001B1B85"/>
    <w:rsid w:val="001B1D51"/>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E075F"/>
    <w:rsid w:val="002E46DB"/>
    <w:rsid w:val="002F6810"/>
    <w:rsid w:val="002F7860"/>
    <w:rsid w:val="00306C10"/>
    <w:rsid w:val="00310DD1"/>
    <w:rsid w:val="0031257B"/>
    <w:rsid w:val="00315C03"/>
    <w:rsid w:val="0031722B"/>
    <w:rsid w:val="0032058C"/>
    <w:rsid w:val="00320D07"/>
    <w:rsid w:val="00320D79"/>
    <w:rsid w:val="003224F8"/>
    <w:rsid w:val="00323925"/>
    <w:rsid w:val="00327787"/>
    <w:rsid w:val="003315F4"/>
    <w:rsid w:val="00340F06"/>
    <w:rsid w:val="00346654"/>
    <w:rsid w:val="003508A0"/>
    <w:rsid w:val="00360656"/>
    <w:rsid w:val="00360994"/>
    <w:rsid w:val="00362ACB"/>
    <w:rsid w:val="003655D7"/>
    <w:rsid w:val="00367865"/>
    <w:rsid w:val="0037081E"/>
    <w:rsid w:val="00375A7C"/>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4FBC"/>
    <w:rsid w:val="004E593E"/>
    <w:rsid w:val="00504F13"/>
    <w:rsid w:val="00522DB9"/>
    <w:rsid w:val="0052543B"/>
    <w:rsid w:val="00530D38"/>
    <w:rsid w:val="005317C2"/>
    <w:rsid w:val="00531B7D"/>
    <w:rsid w:val="00546C0D"/>
    <w:rsid w:val="005529A4"/>
    <w:rsid w:val="00557AA8"/>
    <w:rsid w:val="00572BC9"/>
    <w:rsid w:val="00583164"/>
    <w:rsid w:val="00585FA3"/>
    <w:rsid w:val="00590CA3"/>
    <w:rsid w:val="00591039"/>
    <w:rsid w:val="00592834"/>
    <w:rsid w:val="005B1640"/>
    <w:rsid w:val="005B3D02"/>
    <w:rsid w:val="005B47A8"/>
    <w:rsid w:val="005B7594"/>
    <w:rsid w:val="005C1DFD"/>
    <w:rsid w:val="005C4C68"/>
    <w:rsid w:val="005D19C7"/>
    <w:rsid w:val="005D4030"/>
    <w:rsid w:val="005D4619"/>
    <w:rsid w:val="005D4A19"/>
    <w:rsid w:val="005D4D08"/>
    <w:rsid w:val="005D5C9C"/>
    <w:rsid w:val="005F7CD1"/>
    <w:rsid w:val="006243A4"/>
    <w:rsid w:val="00637611"/>
    <w:rsid w:val="006462BE"/>
    <w:rsid w:val="0066019E"/>
    <w:rsid w:val="00662A68"/>
    <w:rsid w:val="00665868"/>
    <w:rsid w:val="00673B60"/>
    <w:rsid w:val="006764E3"/>
    <w:rsid w:val="00680746"/>
    <w:rsid w:val="00683174"/>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B701D"/>
    <w:rsid w:val="006C450D"/>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74CF"/>
    <w:rsid w:val="00761E1C"/>
    <w:rsid w:val="00763828"/>
    <w:rsid w:val="00781FFA"/>
    <w:rsid w:val="00782112"/>
    <w:rsid w:val="0078739B"/>
    <w:rsid w:val="00787D4F"/>
    <w:rsid w:val="0079054C"/>
    <w:rsid w:val="00797EE6"/>
    <w:rsid w:val="007A13F6"/>
    <w:rsid w:val="007A31BA"/>
    <w:rsid w:val="007A4D37"/>
    <w:rsid w:val="007B0612"/>
    <w:rsid w:val="007B1E77"/>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958CB"/>
    <w:rsid w:val="00896E60"/>
    <w:rsid w:val="00897A48"/>
    <w:rsid w:val="008A1E5F"/>
    <w:rsid w:val="008A54AF"/>
    <w:rsid w:val="008A7438"/>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9270D"/>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11120"/>
    <w:rsid w:val="00A153DC"/>
    <w:rsid w:val="00A16BF4"/>
    <w:rsid w:val="00A4395A"/>
    <w:rsid w:val="00A450B1"/>
    <w:rsid w:val="00A51604"/>
    <w:rsid w:val="00A52F29"/>
    <w:rsid w:val="00A731A6"/>
    <w:rsid w:val="00A7373D"/>
    <w:rsid w:val="00A85474"/>
    <w:rsid w:val="00A93509"/>
    <w:rsid w:val="00AA3629"/>
    <w:rsid w:val="00AB5376"/>
    <w:rsid w:val="00AC234A"/>
    <w:rsid w:val="00AC3D95"/>
    <w:rsid w:val="00AD2EEB"/>
    <w:rsid w:val="00B03E1F"/>
    <w:rsid w:val="00B044A6"/>
    <w:rsid w:val="00B06795"/>
    <w:rsid w:val="00B125D4"/>
    <w:rsid w:val="00B13002"/>
    <w:rsid w:val="00B22CAA"/>
    <w:rsid w:val="00B241AD"/>
    <w:rsid w:val="00B24A63"/>
    <w:rsid w:val="00B31D8B"/>
    <w:rsid w:val="00B34DC1"/>
    <w:rsid w:val="00B56BF9"/>
    <w:rsid w:val="00B6049A"/>
    <w:rsid w:val="00B80349"/>
    <w:rsid w:val="00B85795"/>
    <w:rsid w:val="00B95BA0"/>
    <w:rsid w:val="00BB122F"/>
    <w:rsid w:val="00BB1A9B"/>
    <w:rsid w:val="00BB2E9D"/>
    <w:rsid w:val="00BD3873"/>
    <w:rsid w:val="00BD4621"/>
    <w:rsid w:val="00BD70BD"/>
    <w:rsid w:val="00BD7631"/>
    <w:rsid w:val="00BE36EB"/>
    <w:rsid w:val="00BE7F2A"/>
    <w:rsid w:val="00BF09B8"/>
    <w:rsid w:val="00BF38BC"/>
    <w:rsid w:val="00C012FA"/>
    <w:rsid w:val="00C05525"/>
    <w:rsid w:val="00C1306D"/>
    <w:rsid w:val="00C16B80"/>
    <w:rsid w:val="00C23872"/>
    <w:rsid w:val="00C33AEF"/>
    <w:rsid w:val="00C409B0"/>
    <w:rsid w:val="00C415B1"/>
    <w:rsid w:val="00C52C47"/>
    <w:rsid w:val="00C61CB5"/>
    <w:rsid w:val="00C64161"/>
    <w:rsid w:val="00C64A61"/>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72C94"/>
    <w:rsid w:val="00D75C29"/>
    <w:rsid w:val="00D82005"/>
    <w:rsid w:val="00D828B3"/>
    <w:rsid w:val="00D84E89"/>
    <w:rsid w:val="00D86BF8"/>
    <w:rsid w:val="00D878AE"/>
    <w:rsid w:val="00D9420E"/>
    <w:rsid w:val="00DA7090"/>
    <w:rsid w:val="00DB07C5"/>
    <w:rsid w:val="00DB6D7A"/>
    <w:rsid w:val="00DC01DC"/>
    <w:rsid w:val="00DC0359"/>
    <w:rsid w:val="00DC1158"/>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E0DC0"/>
    <w:rsid w:val="00EE375E"/>
    <w:rsid w:val="00EE4610"/>
    <w:rsid w:val="00EF4FC5"/>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71D53"/>
    <w:rsid w:val="00F73C46"/>
    <w:rsid w:val="00F77AB0"/>
    <w:rsid w:val="00F77E0F"/>
    <w:rsid w:val="00F825B6"/>
    <w:rsid w:val="00F83044"/>
    <w:rsid w:val="00F8459A"/>
    <w:rsid w:val="00F85060"/>
    <w:rsid w:val="00F95084"/>
    <w:rsid w:val="00F978DD"/>
    <w:rsid w:val="00FB2D62"/>
    <w:rsid w:val="00FB3760"/>
    <w:rsid w:val="00FB3ECB"/>
    <w:rsid w:val="00FC0503"/>
    <w:rsid w:val="00FD2AB6"/>
    <w:rsid w:val="00FD2C62"/>
    <w:rsid w:val="00FD5360"/>
    <w:rsid w:val="00FE4536"/>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2.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1646</Words>
  <Characters>9383</Characters>
  <Application>Microsoft Office Word</Application>
  <DocSecurity>0</DocSecurity>
  <Lines>78</Lines>
  <Paragraphs>22</Paragraphs>
  <ScaleCrop>false</ScaleCrop>
  <Company>Victoria Legal Aid</Company>
  <LinksUpToDate>false</LinksUpToDate>
  <CharactersWithSpaces>11007</CharactersWithSpaces>
  <SharedDoc>false</SharedDoc>
  <HLinks>
    <vt:vector size="36" baseType="variant">
      <vt:variant>
        <vt:i4>3473455</vt:i4>
      </vt:variant>
      <vt:variant>
        <vt:i4>60</vt:i4>
      </vt:variant>
      <vt:variant>
        <vt:i4>0</vt:i4>
      </vt:variant>
      <vt:variant>
        <vt:i4>5</vt:i4>
      </vt:variant>
      <vt:variant>
        <vt:lpwstr>https://www.legalaid.vic.gov.au/reconciliation-action-plan</vt:lpwstr>
      </vt:variant>
      <vt:variant>
        <vt:lpwstr/>
      </vt:variant>
      <vt:variant>
        <vt:i4>5308416</vt:i4>
      </vt:variant>
      <vt:variant>
        <vt:i4>54</vt:i4>
      </vt:variant>
      <vt:variant>
        <vt:i4>0</vt:i4>
      </vt:variant>
      <vt:variant>
        <vt:i4>5</vt:i4>
      </vt:variant>
      <vt:variant>
        <vt:lpwstr>https://viclegalaid.sharepoint.com/:f:/r/sites/PeopleCulture-MT-StrategicResourcing/Shared Documents/Strategic Resourcing!/Recruitment/PDs %26 Scoring/2. PD Template/Directorate Overviews?csf=1&amp;web=1&amp;e=Ofy1ki</vt:lpwstr>
      </vt:variant>
      <vt:variant>
        <vt:lpwstr/>
      </vt:variant>
      <vt:variant>
        <vt:i4>786461</vt:i4>
      </vt:variant>
      <vt:variant>
        <vt:i4>51</vt:i4>
      </vt:variant>
      <vt:variant>
        <vt:i4>0</vt:i4>
      </vt:variant>
      <vt:variant>
        <vt:i4>5</vt:i4>
      </vt:variant>
      <vt:variant>
        <vt:lpwstr>https://www.legalaid.vic.gov.au/client-first-strategy</vt:lpwstr>
      </vt:variant>
      <vt:variant>
        <vt:lpwstr/>
      </vt:variant>
      <vt:variant>
        <vt:i4>7143477</vt:i4>
      </vt:variant>
      <vt:variant>
        <vt:i4>48</vt:i4>
      </vt:variant>
      <vt:variant>
        <vt:i4>0</vt:i4>
      </vt:variant>
      <vt:variant>
        <vt:i4>5</vt:i4>
      </vt:variant>
      <vt:variant>
        <vt:lpwstr>https://www.legalaid.vic.gov.au/outcomes-framework</vt:lpwstr>
      </vt:variant>
      <vt:variant>
        <vt:lpwstr/>
      </vt:variant>
      <vt:variant>
        <vt:i4>3670060</vt:i4>
      </vt:variant>
      <vt:variant>
        <vt:i4>45</vt:i4>
      </vt:variant>
      <vt:variant>
        <vt:i4>0</vt:i4>
      </vt:variant>
      <vt:variant>
        <vt:i4>5</vt:i4>
      </vt:variant>
      <vt:variant>
        <vt:lpwstr>https://www.legalaid.vic.gov.au/strategy-26</vt:lpwstr>
      </vt:variant>
      <vt:variant>
        <vt:lpwstr/>
      </vt:variant>
      <vt:variant>
        <vt:i4>2556003</vt:i4>
      </vt:variant>
      <vt:variant>
        <vt:i4>0</vt:i4>
      </vt:variant>
      <vt:variant>
        <vt:i4>0</vt:i4>
      </vt:variant>
      <vt:variant>
        <vt:i4>5</vt:i4>
      </vt:variant>
      <vt:variant>
        <vt:lpwstr>https://viclegalaid.sharepoint.com/sites/intranet/policiesandprocedures/work-practices/Pages/first-nations-cultural-protocols.aspx?xsdata=MDV8MDJ8fDMwZjU2MGZlYjI2NjQ5ZmQwZWNmMDhkYzdiYWI4ZTUwfGY2YmVjNzgwY2QxMzQ5Y2U4NGM3NWQ3ZDk0ODIxODc5fDB8MHw2Mzg1MjEyMjM5MzcwMDMyMTV8VW5rbm93bnxWR1ZoYlhOVFpXTjFjbWwwZVZObGNuWnBZMlY4ZXlKV0lqb2lNQzR3TGpBd01EQWlMQ0pRSWpvaVYybHVNeklpTENKQlRpSTZJazkwYUdWeUlpd2lWMVFpT2pFeGZRPT18MXxMMk5vWVhSekx6RTVPakkwT1RjeU1qUTBZV0ptWlRSbVpUTmhZbU0xT0dVd1pqbG1aREEzTWpSaFFIUm9jbVZoWkM1Mk1pOXRaWE56WVdkbGN5OHhOekUyTlRJMU5Ua3lOakkzfDdlYjkxNWI5MzVlZjQ4NzcwZWNmMDhkYzdiYWI4ZTUwfDEzMmFmMTcyZmYwYTQ2Y2Q5ZjQ2MjM4MTU5MDlhYjAz&amp;sdata=Z3lPL1FsdzZhL2Z3UjNleVl2MFo5Tml0bmNnQmFjOWhoekpXYUtBTGNVbz0%3D&amp;ovuser=f6bec780-cd13-49ce-84c7-5d7d94821879%2Cat10213%40vla.vic.gov.au&amp;OR=Teams-HL&amp;CT=1716525598568&amp;clickparams=eyJBcHBOYW1lIjoiVGVhbXMtRGVza3RvcCIsIkFwcFZlcnNpb24iOiI0OS8yNDA0MTEyMjMxNS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4</cp:revision>
  <cp:lastPrinted>2015-05-20T13:45:00Z</cp:lastPrinted>
  <dcterms:created xsi:type="dcterms:W3CDTF">2026-02-23T00:08:00Z</dcterms:created>
  <dcterms:modified xsi:type="dcterms:W3CDTF">2026-02-23T00:09:00Z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