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E6D4D" w14:textId="40BE91AC" w:rsidR="00FF09D6" w:rsidRPr="00A676F1" w:rsidRDefault="00D32427" w:rsidP="00D32427">
      <w:pPr>
        <w:spacing w:after="0" w:line="259" w:lineRule="auto"/>
        <w:ind w:left="0" w:firstLine="0"/>
        <w:jc w:val="left"/>
        <w:rPr>
          <w:rFonts w:asciiTheme="minorHAnsi" w:hAnsiTheme="minorHAnsi" w:cstheme="minorHAnsi"/>
        </w:rPr>
      </w:pPr>
      <w:r w:rsidRPr="00A471C5">
        <w:rPr>
          <w:rFonts w:asciiTheme="minorHAnsi" w:hAnsiTheme="minorHAnsi" w:cstheme="minorHAnsi"/>
          <w:b/>
          <w:color w:val="1C3F94"/>
        </w:rPr>
        <w:br/>
      </w:r>
      <w:r w:rsidR="00F37019" w:rsidRPr="00A676F1">
        <w:rPr>
          <w:rFonts w:asciiTheme="minorHAnsi" w:hAnsiTheme="minorHAnsi" w:cstheme="minorHAnsi"/>
          <w:b/>
          <w:color w:val="1C3F94"/>
        </w:rPr>
        <w:t>Position description</w:t>
      </w:r>
    </w:p>
    <w:tbl>
      <w:tblPr>
        <w:tblStyle w:val="TableGrid"/>
        <w:tblW w:w="8095" w:type="dxa"/>
        <w:tblInd w:w="0" w:type="dxa"/>
        <w:tblLook w:val="04A0" w:firstRow="1" w:lastRow="0" w:firstColumn="1" w:lastColumn="0" w:noHBand="0" w:noVBand="1"/>
      </w:tblPr>
      <w:tblGrid>
        <w:gridCol w:w="3686"/>
        <w:gridCol w:w="4389"/>
        <w:gridCol w:w="20"/>
      </w:tblGrid>
      <w:tr w:rsidR="00FF09D6" w:rsidRPr="00A676F1" w14:paraId="50762347" w14:textId="77777777" w:rsidTr="00DF2663">
        <w:trPr>
          <w:trHeight w:val="597"/>
        </w:trPr>
        <w:tc>
          <w:tcPr>
            <w:tcW w:w="3686" w:type="dxa"/>
          </w:tcPr>
          <w:p w14:paraId="14142161" w14:textId="77777777" w:rsidR="00B2738A" w:rsidRPr="00A676F1" w:rsidRDefault="00B2738A" w:rsidP="00BD4E55">
            <w:pPr>
              <w:spacing w:after="0" w:line="240" w:lineRule="auto"/>
              <w:ind w:left="0" w:firstLine="0"/>
              <w:rPr>
                <w:rFonts w:asciiTheme="minorHAnsi" w:hAnsiTheme="minorHAnsi" w:cstheme="minorHAnsi"/>
              </w:rPr>
            </w:pPr>
          </w:p>
          <w:p w14:paraId="22442286" w14:textId="7186400A" w:rsidR="00FF09D6" w:rsidRPr="00ED10E9" w:rsidRDefault="00F37019" w:rsidP="00BD4E55">
            <w:pPr>
              <w:pStyle w:val="BodyText"/>
              <w:jc w:val="both"/>
              <w:rPr>
                <w:rFonts w:asciiTheme="minorHAnsi" w:eastAsia="Arial" w:hAnsiTheme="minorHAnsi" w:cstheme="minorHAnsi"/>
                <w:color w:val="000000"/>
                <w:lang w:val="en-AU" w:eastAsia="en-AU" w:bidi="ar-SA"/>
              </w:rPr>
            </w:pPr>
            <w:r w:rsidRPr="00ED10E9">
              <w:rPr>
                <w:rFonts w:asciiTheme="minorHAnsi" w:eastAsia="Arial" w:hAnsiTheme="minorHAnsi" w:cstheme="minorHAnsi"/>
                <w:color w:val="000000"/>
                <w:lang w:val="en-AU" w:eastAsia="en-AU" w:bidi="ar-SA"/>
              </w:rPr>
              <w:t xml:space="preserve">Title of the role: </w:t>
            </w:r>
          </w:p>
          <w:p w14:paraId="63514A32" w14:textId="5D7F8113" w:rsidR="007A23EB" w:rsidRPr="00ED10E9" w:rsidRDefault="007A23EB" w:rsidP="00BD4E55">
            <w:pPr>
              <w:pStyle w:val="BodyText"/>
              <w:jc w:val="both"/>
              <w:rPr>
                <w:rFonts w:asciiTheme="minorHAnsi" w:eastAsia="Arial" w:hAnsiTheme="minorHAnsi" w:cstheme="minorHAnsi"/>
                <w:color w:val="000000"/>
                <w:lang w:val="en-AU" w:eastAsia="en-AU" w:bidi="ar-SA"/>
              </w:rPr>
            </w:pPr>
          </w:p>
        </w:tc>
        <w:tc>
          <w:tcPr>
            <w:tcW w:w="4389" w:type="dxa"/>
          </w:tcPr>
          <w:p w14:paraId="187D2E91" w14:textId="77777777" w:rsidR="00DF2663" w:rsidRPr="00ED10E9" w:rsidRDefault="00DF2663" w:rsidP="00BD4E55">
            <w:pPr>
              <w:spacing w:line="240" w:lineRule="auto"/>
              <w:rPr>
                <w:rFonts w:asciiTheme="minorHAnsi" w:hAnsiTheme="minorHAnsi" w:cstheme="minorHAnsi"/>
              </w:rPr>
            </w:pPr>
          </w:p>
          <w:p w14:paraId="409856B3" w14:textId="22C4DDC6" w:rsidR="00FF09D6" w:rsidRPr="00ED10E9" w:rsidRDefault="00DF2663" w:rsidP="00BD4E55">
            <w:pPr>
              <w:spacing w:line="240" w:lineRule="auto"/>
              <w:rPr>
                <w:rFonts w:asciiTheme="minorHAnsi" w:hAnsiTheme="minorHAnsi" w:cstheme="minorHAnsi"/>
              </w:rPr>
            </w:pPr>
            <w:r w:rsidRPr="00ED10E9">
              <w:rPr>
                <w:rFonts w:asciiTheme="minorHAnsi" w:hAnsiTheme="minorHAnsi" w:cstheme="minorHAnsi"/>
              </w:rPr>
              <w:t>Youth Trainee Program</w:t>
            </w:r>
            <w:r w:rsidR="00AA089B" w:rsidRPr="00ED10E9">
              <w:rPr>
                <w:rFonts w:asciiTheme="minorHAnsi" w:hAnsiTheme="minorHAnsi" w:cstheme="minorHAnsi"/>
              </w:rPr>
              <w:t xml:space="preserve"> Worker</w:t>
            </w:r>
          </w:p>
        </w:tc>
        <w:tc>
          <w:tcPr>
            <w:tcW w:w="20" w:type="dxa"/>
          </w:tcPr>
          <w:p w14:paraId="374440C9" w14:textId="77777777" w:rsidR="005224D1" w:rsidRPr="00A676F1" w:rsidRDefault="005224D1" w:rsidP="00952267">
            <w:pPr>
              <w:spacing w:after="0" w:line="240" w:lineRule="auto"/>
              <w:ind w:left="110" w:firstLine="0"/>
              <w:jc w:val="left"/>
              <w:rPr>
                <w:rFonts w:asciiTheme="minorHAnsi" w:hAnsiTheme="minorHAnsi" w:cstheme="minorHAnsi"/>
              </w:rPr>
            </w:pPr>
          </w:p>
        </w:tc>
      </w:tr>
      <w:tr w:rsidR="00FF09D6" w:rsidRPr="00A676F1" w14:paraId="1646F40A" w14:textId="77777777" w:rsidTr="00DF2663">
        <w:trPr>
          <w:trHeight w:val="399"/>
        </w:trPr>
        <w:tc>
          <w:tcPr>
            <w:tcW w:w="3686" w:type="dxa"/>
          </w:tcPr>
          <w:p w14:paraId="0B16AEA0" w14:textId="5D6C42BF" w:rsidR="00FF09D6" w:rsidRDefault="00F37019" w:rsidP="00BD4E55">
            <w:pPr>
              <w:spacing w:after="0" w:line="240" w:lineRule="auto"/>
              <w:ind w:left="0" w:firstLine="0"/>
              <w:rPr>
                <w:rFonts w:asciiTheme="minorHAnsi" w:hAnsiTheme="minorHAnsi" w:cstheme="minorHAnsi"/>
              </w:rPr>
            </w:pPr>
            <w:r w:rsidRPr="00A676F1">
              <w:rPr>
                <w:rFonts w:asciiTheme="minorHAnsi" w:hAnsiTheme="minorHAnsi" w:cstheme="minorHAnsi"/>
              </w:rPr>
              <w:t xml:space="preserve">Classification: </w:t>
            </w:r>
            <w:r w:rsidR="00277E2F">
              <w:rPr>
                <w:rFonts w:asciiTheme="minorHAnsi" w:hAnsiTheme="minorHAnsi" w:cstheme="minorHAnsi"/>
              </w:rPr>
              <w:t xml:space="preserve"> </w:t>
            </w:r>
          </w:p>
          <w:p w14:paraId="12718311" w14:textId="77777777" w:rsidR="007A23EB" w:rsidRPr="00A676F1" w:rsidRDefault="007A23EB" w:rsidP="00BD4E55">
            <w:pPr>
              <w:spacing w:after="0" w:line="240" w:lineRule="auto"/>
              <w:ind w:left="0" w:firstLine="0"/>
              <w:rPr>
                <w:rFonts w:asciiTheme="minorHAnsi" w:hAnsiTheme="minorHAnsi" w:cstheme="minorHAnsi"/>
              </w:rPr>
            </w:pPr>
          </w:p>
          <w:p w14:paraId="3967B043" w14:textId="66573646" w:rsidR="00032558" w:rsidRDefault="00032558" w:rsidP="00BD4E55">
            <w:pPr>
              <w:spacing w:after="0" w:line="240" w:lineRule="auto"/>
              <w:ind w:left="0" w:firstLine="0"/>
              <w:rPr>
                <w:rFonts w:asciiTheme="minorHAnsi" w:hAnsiTheme="minorHAnsi" w:cstheme="minorHAnsi"/>
              </w:rPr>
            </w:pPr>
            <w:r w:rsidRPr="00A676F1">
              <w:rPr>
                <w:rFonts w:asciiTheme="minorHAnsi" w:hAnsiTheme="minorHAnsi" w:cstheme="minorHAnsi"/>
              </w:rPr>
              <w:t xml:space="preserve">Schedule: </w:t>
            </w:r>
          </w:p>
          <w:p w14:paraId="5F3446D7" w14:textId="69740953" w:rsidR="007A23EB" w:rsidRPr="00A676F1" w:rsidRDefault="007A23EB" w:rsidP="00BD4E55">
            <w:pPr>
              <w:spacing w:after="0" w:line="240" w:lineRule="auto"/>
              <w:ind w:left="0" w:firstLine="0"/>
              <w:rPr>
                <w:rFonts w:asciiTheme="minorHAnsi" w:hAnsiTheme="minorHAnsi" w:cstheme="minorHAnsi"/>
              </w:rPr>
            </w:pPr>
          </w:p>
        </w:tc>
        <w:tc>
          <w:tcPr>
            <w:tcW w:w="4389" w:type="dxa"/>
          </w:tcPr>
          <w:p w14:paraId="4FA4AFC6" w14:textId="77777777" w:rsidR="00DF2663" w:rsidRDefault="00DF2663" w:rsidP="00BD4E55">
            <w:pPr>
              <w:spacing w:after="0" w:line="240" w:lineRule="auto"/>
              <w:ind w:left="0" w:firstLine="0"/>
              <w:rPr>
                <w:rFonts w:asciiTheme="minorHAnsi" w:hAnsiTheme="minorHAnsi" w:cstheme="minorHAnsi"/>
              </w:rPr>
            </w:pPr>
            <w:r>
              <w:rPr>
                <w:rFonts w:asciiTheme="minorHAnsi" w:hAnsiTheme="minorHAnsi" w:cstheme="minorHAnsi"/>
              </w:rPr>
              <w:t>SCHADS Level 2</w:t>
            </w:r>
          </w:p>
          <w:p w14:paraId="7AC66D9C" w14:textId="77777777" w:rsidR="00DF2663" w:rsidRDefault="00DF2663" w:rsidP="00BD4E55">
            <w:pPr>
              <w:spacing w:after="0" w:line="240" w:lineRule="auto"/>
              <w:ind w:left="0" w:firstLine="0"/>
              <w:rPr>
                <w:rFonts w:asciiTheme="minorHAnsi" w:hAnsiTheme="minorHAnsi" w:cstheme="minorHAnsi"/>
              </w:rPr>
            </w:pPr>
          </w:p>
          <w:p w14:paraId="738E7D18" w14:textId="7BF82C3F" w:rsidR="007A23EB" w:rsidRPr="00A676F1" w:rsidRDefault="00DF2663" w:rsidP="00BD4E55">
            <w:pPr>
              <w:spacing w:after="0" w:line="240" w:lineRule="auto"/>
              <w:ind w:left="0" w:firstLine="0"/>
              <w:rPr>
                <w:rFonts w:asciiTheme="minorHAnsi" w:hAnsiTheme="minorHAnsi" w:cstheme="minorHAnsi"/>
              </w:rPr>
            </w:pPr>
            <w:r>
              <w:rPr>
                <w:rFonts w:asciiTheme="minorHAnsi" w:hAnsiTheme="minorHAnsi" w:cstheme="minorHAnsi"/>
              </w:rPr>
              <w:t xml:space="preserve"> Schedule B</w:t>
            </w:r>
          </w:p>
        </w:tc>
        <w:tc>
          <w:tcPr>
            <w:tcW w:w="20" w:type="dxa"/>
          </w:tcPr>
          <w:p w14:paraId="3C61FD80" w14:textId="77777777" w:rsidR="00FF09D6" w:rsidRPr="00A676F1" w:rsidRDefault="00FF09D6" w:rsidP="0013286B">
            <w:pPr>
              <w:spacing w:after="0" w:line="240" w:lineRule="auto"/>
              <w:ind w:left="110" w:firstLine="0"/>
              <w:rPr>
                <w:rFonts w:asciiTheme="minorHAnsi" w:hAnsiTheme="minorHAnsi" w:cstheme="minorHAnsi"/>
              </w:rPr>
            </w:pPr>
          </w:p>
        </w:tc>
      </w:tr>
      <w:tr w:rsidR="00FF09D6" w:rsidRPr="00A676F1" w14:paraId="4857A102" w14:textId="77777777" w:rsidTr="00DF2663">
        <w:trPr>
          <w:trHeight w:val="395"/>
        </w:trPr>
        <w:tc>
          <w:tcPr>
            <w:tcW w:w="3686" w:type="dxa"/>
          </w:tcPr>
          <w:p w14:paraId="1C3FC217" w14:textId="184FC9D9" w:rsidR="00FF09D6" w:rsidRDefault="00F37019" w:rsidP="00BD4E55">
            <w:pPr>
              <w:spacing w:after="0" w:line="240" w:lineRule="auto"/>
              <w:ind w:left="0" w:firstLine="0"/>
              <w:rPr>
                <w:rFonts w:asciiTheme="minorHAnsi" w:hAnsiTheme="minorHAnsi" w:cstheme="minorHAnsi"/>
              </w:rPr>
            </w:pPr>
            <w:r w:rsidRPr="00A676F1">
              <w:rPr>
                <w:rFonts w:asciiTheme="minorHAnsi" w:hAnsiTheme="minorHAnsi" w:cstheme="minorHAnsi"/>
              </w:rPr>
              <w:t xml:space="preserve">Program Area: </w:t>
            </w:r>
          </w:p>
          <w:p w14:paraId="3B0CE39F" w14:textId="54DFFE7E" w:rsidR="007A23EB" w:rsidRPr="00A676F1" w:rsidRDefault="007A23EB" w:rsidP="00BD4E55">
            <w:pPr>
              <w:spacing w:after="0" w:line="240" w:lineRule="auto"/>
              <w:ind w:left="0" w:firstLine="0"/>
              <w:rPr>
                <w:rFonts w:asciiTheme="minorHAnsi" w:hAnsiTheme="minorHAnsi" w:cstheme="minorHAnsi"/>
              </w:rPr>
            </w:pPr>
          </w:p>
        </w:tc>
        <w:tc>
          <w:tcPr>
            <w:tcW w:w="4389" w:type="dxa"/>
          </w:tcPr>
          <w:p w14:paraId="7885293E" w14:textId="47FF56C9" w:rsidR="00FF09D6" w:rsidRPr="00A676F1" w:rsidRDefault="00DF2663" w:rsidP="00BD4E55">
            <w:pPr>
              <w:spacing w:after="0" w:line="240" w:lineRule="auto"/>
              <w:ind w:left="0" w:firstLine="0"/>
              <w:rPr>
                <w:rFonts w:asciiTheme="minorHAnsi" w:hAnsiTheme="minorHAnsi" w:cstheme="minorHAnsi"/>
              </w:rPr>
            </w:pPr>
            <w:r>
              <w:rPr>
                <w:rFonts w:asciiTheme="minorHAnsi" w:hAnsiTheme="minorHAnsi" w:cstheme="minorHAnsi"/>
              </w:rPr>
              <w:t>Child, Youth and Family Engagement (CYFE)</w:t>
            </w:r>
          </w:p>
        </w:tc>
        <w:tc>
          <w:tcPr>
            <w:tcW w:w="20" w:type="dxa"/>
          </w:tcPr>
          <w:p w14:paraId="278C319A" w14:textId="77777777" w:rsidR="00FF09D6" w:rsidRPr="00A676F1" w:rsidRDefault="00FF09D6" w:rsidP="0013286B">
            <w:pPr>
              <w:spacing w:after="0" w:line="240" w:lineRule="auto"/>
              <w:ind w:left="110" w:firstLine="0"/>
              <w:rPr>
                <w:rFonts w:asciiTheme="minorHAnsi" w:hAnsiTheme="minorHAnsi" w:cstheme="minorHAnsi"/>
              </w:rPr>
            </w:pPr>
          </w:p>
        </w:tc>
      </w:tr>
      <w:tr w:rsidR="00FF09D6" w:rsidRPr="00A676F1" w14:paraId="299944DD" w14:textId="77777777" w:rsidTr="00DF2663">
        <w:trPr>
          <w:trHeight w:val="395"/>
        </w:trPr>
        <w:tc>
          <w:tcPr>
            <w:tcW w:w="3686" w:type="dxa"/>
          </w:tcPr>
          <w:p w14:paraId="64C8AF2D" w14:textId="00C6FBF6" w:rsidR="00FF09D6" w:rsidRPr="00A676F1" w:rsidRDefault="00F37019" w:rsidP="00BD4E55">
            <w:pPr>
              <w:tabs>
                <w:tab w:val="center" w:pos="1441"/>
              </w:tabs>
              <w:spacing w:after="0" w:line="240" w:lineRule="auto"/>
              <w:ind w:left="0" w:firstLine="0"/>
              <w:rPr>
                <w:rFonts w:asciiTheme="minorHAnsi" w:hAnsiTheme="minorHAnsi" w:cstheme="minorHAnsi"/>
              </w:rPr>
            </w:pPr>
            <w:r w:rsidRPr="00A676F1">
              <w:rPr>
                <w:rFonts w:asciiTheme="minorHAnsi" w:hAnsiTheme="minorHAnsi" w:cstheme="minorHAnsi"/>
              </w:rPr>
              <w:t>Location:</w:t>
            </w:r>
            <w:r w:rsidR="000834FF">
              <w:rPr>
                <w:rFonts w:asciiTheme="minorHAnsi" w:hAnsiTheme="minorHAnsi" w:cstheme="minorHAnsi"/>
              </w:rPr>
              <w:t xml:space="preserve"> </w:t>
            </w:r>
          </w:p>
        </w:tc>
        <w:tc>
          <w:tcPr>
            <w:tcW w:w="4389" w:type="dxa"/>
          </w:tcPr>
          <w:p w14:paraId="01F54F4E" w14:textId="6CBCCB61" w:rsidR="00FF09D6" w:rsidRPr="00A676F1" w:rsidRDefault="00DF2663" w:rsidP="00BD4E55">
            <w:pPr>
              <w:spacing w:after="0" w:line="240" w:lineRule="auto"/>
              <w:ind w:left="0" w:firstLine="0"/>
              <w:rPr>
                <w:rFonts w:asciiTheme="minorHAnsi" w:hAnsiTheme="minorHAnsi" w:cstheme="minorHAnsi"/>
              </w:rPr>
            </w:pPr>
            <w:r>
              <w:rPr>
                <w:rFonts w:asciiTheme="minorHAnsi" w:hAnsiTheme="minorHAnsi" w:cstheme="minorHAnsi"/>
              </w:rPr>
              <w:t>Burnie</w:t>
            </w:r>
          </w:p>
        </w:tc>
        <w:tc>
          <w:tcPr>
            <w:tcW w:w="20" w:type="dxa"/>
          </w:tcPr>
          <w:p w14:paraId="3AF023C6" w14:textId="77777777" w:rsidR="00FF09D6" w:rsidRPr="00A676F1" w:rsidRDefault="00FF09D6" w:rsidP="0013286B">
            <w:pPr>
              <w:spacing w:after="0" w:line="240" w:lineRule="auto"/>
              <w:ind w:left="110" w:firstLine="0"/>
              <w:jc w:val="left"/>
              <w:rPr>
                <w:rFonts w:asciiTheme="minorHAnsi" w:hAnsiTheme="minorHAnsi" w:cstheme="minorHAnsi"/>
              </w:rPr>
            </w:pPr>
          </w:p>
        </w:tc>
      </w:tr>
      <w:tr w:rsidR="00FF09D6" w:rsidRPr="00A676F1" w14:paraId="716138A1" w14:textId="77777777" w:rsidTr="00DF2663">
        <w:trPr>
          <w:trHeight w:val="395"/>
        </w:trPr>
        <w:tc>
          <w:tcPr>
            <w:tcW w:w="3686" w:type="dxa"/>
          </w:tcPr>
          <w:p w14:paraId="77F3AC45" w14:textId="2B4EA8D8" w:rsidR="00FF09D6" w:rsidRPr="00A676F1" w:rsidRDefault="00F37019" w:rsidP="00BD4E55">
            <w:pPr>
              <w:tabs>
                <w:tab w:val="center" w:pos="1441"/>
              </w:tabs>
              <w:spacing w:after="0" w:line="240" w:lineRule="auto"/>
              <w:ind w:left="0" w:firstLine="0"/>
              <w:rPr>
                <w:rFonts w:asciiTheme="minorHAnsi" w:hAnsiTheme="minorHAnsi" w:cstheme="minorHAnsi"/>
              </w:rPr>
            </w:pPr>
            <w:r w:rsidRPr="00A676F1">
              <w:rPr>
                <w:rFonts w:asciiTheme="minorHAnsi" w:hAnsiTheme="minorHAnsi" w:cstheme="minorHAnsi"/>
              </w:rPr>
              <w:t>Reports to:</w:t>
            </w:r>
            <w:r w:rsidR="000834FF">
              <w:rPr>
                <w:rFonts w:asciiTheme="minorHAnsi" w:hAnsiTheme="minorHAnsi" w:cstheme="minorHAnsi"/>
              </w:rPr>
              <w:t xml:space="preserve"> </w:t>
            </w:r>
          </w:p>
        </w:tc>
        <w:tc>
          <w:tcPr>
            <w:tcW w:w="4389" w:type="dxa"/>
          </w:tcPr>
          <w:p w14:paraId="5A24D909" w14:textId="3457EC6D" w:rsidR="00FF09D6" w:rsidRPr="00A676F1" w:rsidRDefault="00ED10E9" w:rsidP="00BD4E55">
            <w:pPr>
              <w:spacing w:after="0" w:line="240" w:lineRule="auto"/>
              <w:ind w:left="0" w:firstLine="0"/>
              <w:rPr>
                <w:rFonts w:asciiTheme="minorHAnsi" w:hAnsiTheme="minorHAnsi" w:cstheme="minorHAnsi"/>
              </w:rPr>
            </w:pPr>
            <w:r>
              <w:rPr>
                <w:rFonts w:asciiTheme="minorHAnsi" w:hAnsiTheme="minorHAnsi" w:cstheme="minorHAnsi"/>
              </w:rPr>
              <w:t xml:space="preserve">Program </w:t>
            </w:r>
            <w:r w:rsidR="00DF2663">
              <w:rPr>
                <w:rFonts w:asciiTheme="minorHAnsi" w:hAnsiTheme="minorHAnsi" w:cstheme="minorHAnsi"/>
              </w:rPr>
              <w:t>Coordinator</w:t>
            </w:r>
          </w:p>
        </w:tc>
        <w:tc>
          <w:tcPr>
            <w:tcW w:w="20" w:type="dxa"/>
          </w:tcPr>
          <w:p w14:paraId="52A725C8" w14:textId="77777777" w:rsidR="00FF09D6" w:rsidRPr="00A676F1" w:rsidRDefault="00FF09D6" w:rsidP="00C55EFD">
            <w:pPr>
              <w:spacing w:after="0" w:line="240" w:lineRule="auto"/>
              <w:ind w:left="110" w:firstLine="0"/>
              <w:rPr>
                <w:rFonts w:asciiTheme="minorHAnsi" w:hAnsiTheme="minorHAnsi" w:cstheme="minorHAnsi"/>
              </w:rPr>
            </w:pPr>
          </w:p>
        </w:tc>
      </w:tr>
      <w:tr w:rsidR="00FF09D6" w:rsidRPr="00A676F1" w14:paraId="1770EFC5" w14:textId="77777777" w:rsidTr="00DF2663">
        <w:trPr>
          <w:trHeight w:val="326"/>
        </w:trPr>
        <w:tc>
          <w:tcPr>
            <w:tcW w:w="3686" w:type="dxa"/>
          </w:tcPr>
          <w:p w14:paraId="39C66390" w14:textId="66EA7B0C" w:rsidR="00FF09D6" w:rsidRPr="00A676F1" w:rsidRDefault="00F37019" w:rsidP="00BD4E55">
            <w:pPr>
              <w:spacing w:after="0" w:line="240" w:lineRule="auto"/>
              <w:ind w:left="0" w:firstLine="0"/>
              <w:rPr>
                <w:rFonts w:asciiTheme="minorHAnsi" w:hAnsiTheme="minorHAnsi" w:cstheme="minorHAnsi"/>
              </w:rPr>
            </w:pPr>
            <w:r w:rsidRPr="00A676F1">
              <w:rPr>
                <w:rFonts w:asciiTheme="minorHAnsi" w:hAnsiTheme="minorHAnsi" w:cstheme="minorHAnsi"/>
              </w:rPr>
              <w:t>Last Revised:</w:t>
            </w:r>
            <w:r w:rsidR="000834FF">
              <w:rPr>
                <w:rFonts w:asciiTheme="minorHAnsi" w:hAnsiTheme="minorHAnsi" w:cstheme="minorHAnsi"/>
              </w:rPr>
              <w:t xml:space="preserve"> </w:t>
            </w:r>
          </w:p>
        </w:tc>
        <w:tc>
          <w:tcPr>
            <w:tcW w:w="4389" w:type="dxa"/>
          </w:tcPr>
          <w:p w14:paraId="0AE65485" w14:textId="6603E210" w:rsidR="00FF09D6" w:rsidRPr="00A676F1" w:rsidRDefault="00DF2663" w:rsidP="00BD4E55">
            <w:pPr>
              <w:spacing w:after="0" w:line="240" w:lineRule="auto"/>
              <w:ind w:left="0" w:firstLine="0"/>
              <w:rPr>
                <w:rFonts w:asciiTheme="minorHAnsi" w:hAnsiTheme="minorHAnsi" w:cstheme="minorHAnsi"/>
              </w:rPr>
            </w:pPr>
            <w:r>
              <w:rPr>
                <w:rFonts w:asciiTheme="minorHAnsi" w:hAnsiTheme="minorHAnsi" w:cstheme="minorHAnsi"/>
              </w:rPr>
              <w:t>December 202</w:t>
            </w:r>
            <w:r w:rsidR="00AA089B">
              <w:rPr>
                <w:rFonts w:asciiTheme="minorHAnsi" w:hAnsiTheme="minorHAnsi" w:cstheme="minorHAnsi"/>
              </w:rPr>
              <w:t>5</w:t>
            </w:r>
          </w:p>
        </w:tc>
        <w:tc>
          <w:tcPr>
            <w:tcW w:w="20" w:type="dxa"/>
          </w:tcPr>
          <w:p w14:paraId="4145378D" w14:textId="77777777" w:rsidR="00FF09D6" w:rsidRPr="00A676F1" w:rsidRDefault="00FF09D6" w:rsidP="0013286B">
            <w:pPr>
              <w:spacing w:after="0" w:line="240" w:lineRule="auto"/>
              <w:ind w:left="110" w:firstLine="0"/>
              <w:rPr>
                <w:rFonts w:asciiTheme="minorHAnsi" w:hAnsiTheme="minorHAnsi" w:cstheme="minorHAnsi"/>
              </w:rPr>
            </w:pPr>
          </w:p>
        </w:tc>
      </w:tr>
    </w:tbl>
    <w:p w14:paraId="62AB2059" w14:textId="77777777" w:rsidR="00FF09D6" w:rsidRPr="00A676F1" w:rsidRDefault="00F37019" w:rsidP="00D32427">
      <w:pPr>
        <w:spacing w:after="43" w:line="259" w:lineRule="auto"/>
        <w:ind w:left="0" w:firstLine="0"/>
        <w:jc w:val="left"/>
        <w:rPr>
          <w:rFonts w:asciiTheme="minorHAnsi" w:hAnsiTheme="minorHAnsi" w:cstheme="minorHAnsi"/>
        </w:rPr>
      </w:pPr>
      <w:r w:rsidRPr="00A676F1">
        <w:rPr>
          <w:rFonts w:asciiTheme="minorHAnsi" w:hAnsiTheme="minorHAnsi" w:cstheme="minorHAnsi"/>
          <w:color w:val="0A045C"/>
        </w:rPr>
        <w:t xml:space="preserve">___________________________________________________________________ </w:t>
      </w:r>
    </w:p>
    <w:p w14:paraId="5A04D09F" w14:textId="54BB3DC3" w:rsidR="00A22F67" w:rsidRPr="00A676F1" w:rsidRDefault="00D32427" w:rsidP="00D32427">
      <w:pPr>
        <w:spacing w:after="120"/>
        <w:rPr>
          <w:rFonts w:asciiTheme="minorHAnsi" w:hAnsiTheme="minorHAnsi" w:cstheme="minorHAnsi"/>
          <w:color w:val="1C3F94"/>
        </w:rPr>
      </w:pPr>
      <w:r w:rsidRPr="00A676F1">
        <w:rPr>
          <w:rFonts w:asciiTheme="minorHAnsi" w:hAnsiTheme="minorHAnsi" w:cstheme="minorHAnsi"/>
          <w:color w:val="1C3F94"/>
        </w:rPr>
        <w:br/>
      </w:r>
      <w:r w:rsidR="00A22F67" w:rsidRPr="00A676F1">
        <w:rPr>
          <w:rFonts w:asciiTheme="minorHAnsi" w:hAnsiTheme="minorHAnsi" w:cstheme="minorHAnsi"/>
          <w:color w:val="1C3F94"/>
        </w:rPr>
        <w:t>About Wellways</w:t>
      </w:r>
    </w:p>
    <w:p w14:paraId="05C438E2" w14:textId="77777777" w:rsidR="00A22F67" w:rsidRPr="00A676F1" w:rsidRDefault="00A22F67" w:rsidP="00D32427">
      <w:pPr>
        <w:rPr>
          <w:rFonts w:asciiTheme="minorHAnsi" w:hAnsiTheme="minorHAnsi" w:cstheme="minorHAnsi"/>
        </w:rPr>
      </w:pPr>
      <w:r w:rsidRPr="00A676F1">
        <w:rPr>
          <w:rFonts w:asciiTheme="minorHAnsi" w:hAnsiTheme="minorHAnsi" w:cstheme="minorHAnsi"/>
        </w:rPr>
        <w:t>Wellways Australia is a leading not-for-profit organisation dedicated to ensuring all Australians lead active and fulfilling lives in their community. We work with individuals, families and the community to help them imagine and achieve better lives. We advocate for change to make sure people can access the best possible care and information when they need it. We provide a wide range of services and assistance for people</w:t>
      </w:r>
      <w:r w:rsidR="007D6492" w:rsidRPr="00A676F1">
        <w:rPr>
          <w:rFonts w:asciiTheme="minorHAnsi" w:hAnsiTheme="minorHAnsi" w:cstheme="minorHAnsi"/>
        </w:rPr>
        <w:t xml:space="preserve"> of all ages</w:t>
      </w:r>
      <w:r w:rsidRPr="00A676F1">
        <w:rPr>
          <w:rFonts w:asciiTheme="minorHAnsi" w:hAnsiTheme="minorHAnsi" w:cstheme="minorHAnsi"/>
        </w:rPr>
        <w:t xml:space="preserve"> with mental health issues, disabilities, and those requiring community care.</w:t>
      </w:r>
    </w:p>
    <w:p w14:paraId="53C6F6C4" w14:textId="77777777" w:rsidR="00A22F67" w:rsidRPr="00A676F1" w:rsidRDefault="00A22F67" w:rsidP="00D32427">
      <w:pPr>
        <w:ind w:left="0" w:firstLine="0"/>
        <w:rPr>
          <w:rFonts w:asciiTheme="minorHAnsi" w:hAnsiTheme="minorHAnsi" w:cstheme="minorHAnsi"/>
        </w:rPr>
      </w:pPr>
    </w:p>
    <w:p w14:paraId="12F58DAE" w14:textId="77777777" w:rsidR="004C7BDC" w:rsidRPr="00A676F1" w:rsidRDefault="1A6FAA0D" w:rsidP="1A6FAA0D">
      <w:pPr>
        <w:rPr>
          <w:rFonts w:asciiTheme="minorHAnsi" w:hAnsiTheme="minorHAnsi" w:cstheme="minorBidi"/>
          <w:lang w:val="en-US"/>
        </w:rPr>
      </w:pPr>
      <w:proofErr w:type="gramStart"/>
      <w:r w:rsidRPr="1A6FAA0D">
        <w:rPr>
          <w:rFonts w:asciiTheme="minorHAnsi" w:hAnsiTheme="minorHAnsi" w:cstheme="minorBidi"/>
          <w:lang w:val="en-US"/>
        </w:rPr>
        <w:t>Wellways</w:t>
      </w:r>
      <w:proofErr w:type="gramEnd"/>
      <w:r w:rsidRPr="1A6FAA0D">
        <w:rPr>
          <w:rFonts w:asciiTheme="minorHAnsi" w:hAnsiTheme="minorHAnsi" w:cstheme="minorBidi"/>
          <w:lang w:val="en-US"/>
        </w:rPr>
        <w:t xml:space="preserve"> is an equal opportunity employer that offers generous salary packaging and opportunities to undertake professional training and development. People with lived experience, Aboriginal and Torres Strait Islander people, and people from culturally and linguistically diverse backgrounds bring highly valued skills to our workforce.</w:t>
      </w:r>
    </w:p>
    <w:p w14:paraId="714902D5" w14:textId="77777777" w:rsidR="00332E90" w:rsidRPr="00A676F1" w:rsidRDefault="00332E90" w:rsidP="00D32427">
      <w:pPr>
        <w:rPr>
          <w:rFonts w:asciiTheme="minorHAnsi" w:hAnsiTheme="minorHAnsi" w:cstheme="minorHAnsi"/>
          <w:lang w:val="en"/>
        </w:rPr>
      </w:pPr>
    </w:p>
    <w:p w14:paraId="18FE8F2E" w14:textId="77777777" w:rsidR="00A22F67" w:rsidRPr="00A676F1" w:rsidRDefault="00A22F67" w:rsidP="00D32427">
      <w:pPr>
        <w:spacing w:after="120"/>
        <w:rPr>
          <w:rFonts w:asciiTheme="minorHAnsi" w:hAnsiTheme="minorHAnsi" w:cstheme="minorHAnsi"/>
          <w:color w:val="1C3F94"/>
        </w:rPr>
      </w:pPr>
      <w:r w:rsidRPr="00A676F1">
        <w:rPr>
          <w:rFonts w:asciiTheme="minorHAnsi" w:hAnsiTheme="minorHAnsi" w:cstheme="minorHAnsi"/>
          <w:color w:val="1C3F94"/>
        </w:rPr>
        <w:t>Our Values</w:t>
      </w:r>
    </w:p>
    <w:p w14:paraId="78C79D77" w14:textId="77777777" w:rsidR="00A22F67" w:rsidRPr="00A676F1" w:rsidRDefault="00A22F67" w:rsidP="00D32427">
      <w:pPr>
        <w:spacing w:after="0"/>
        <w:rPr>
          <w:rFonts w:asciiTheme="minorHAnsi" w:hAnsiTheme="minorHAnsi" w:cstheme="minorHAnsi"/>
          <w:b/>
          <w:color w:val="0070C0"/>
        </w:rPr>
      </w:pPr>
      <w:r w:rsidRPr="00A676F1">
        <w:rPr>
          <w:rFonts w:asciiTheme="minorHAnsi" w:hAnsiTheme="minorHAnsi" w:cstheme="minorHAnsi"/>
          <w:b/>
          <w:color w:val="0070C0"/>
        </w:rPr>
        <w:t xml:space="preserve">Honesty: </w:t>
      </w:r>
    </w:p>
    <w:p w14:paraId="1CF0E28E"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are open and sincere in all interaction</w:t>
      </w:r>
      <w:r w:rsidR="00F05BD8" w:rsidRPr="00A676F1">
        <w:rPr>
          <w:rFonts w:asciiTheme="minorHAnsi" w:hAnsiTheme="minorHAnsi" w:cstheme="minorHAnsi"/>
        </w:rPr>
        <w:t>s</w:t>
      </w:r>
    </w:p>
    <w:p w14:paraId="60303308" w14:textId="77777777" w:rsidR="00F05BD8" w:rsidRPr="00A676F1" w:rsidRDefault="00F05BD8" w:rsidP="00D32427">
      <w:pPr>
        <w:spacing w:after="0"/>
        <w:rPr>
          <w:rFonts w:asciiTheme="minorHAnsi" w:hAnsiTheme="minorHAnsi" w:cstheme="minorHAnsi"/>
        </w:rPr>
      </w:pPr>
      <w:r w:rsidRPr="00A676F1">
        <w:rPr>
          <w:rFonts w:asciiTheme="minorHAnsi" w:hAnsiTheme="minorHAnsi" w:cstheme="minorHAnsi"/>
        </w:rPr>
        <w:t>We show compassion and consideration to all our stakeholders</w:t>
      </w:r>
    </w:p>
    <w:p w14:paraId="3422A4C1"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take responsibility for our actions</w:t>
      </w:r>
    </w:p>
    <w:p w14:paraId="30175AB4" w14:textId="77777777" w:rsidR="00A22F67" w:rsidRPr="00A676F1" w:rsidRDefault="00A22F67" w:rsidP="00D32427">
      <w:pPr>
        <w:spacing w:after="0"/>
        <w:rPr>
          <w:rFonts w:asciiTheme="minorHAnsi" w:hAnsiTheme="minorHAnsi" w:cstheme="minorHAnsi"/>
        </w:rPr>
      </w:pPr>
    </w:p>
    <w:p w14:paraId="0AFF7606" w14:textId="7F4DB7E2" w:rsidR="00A22F67" w:rsidRPr="00A676F1" w:rsidRDefault="00A22F67" w:rsidP="00D32427">
      <w:pPr>
        <w:spacing w:after="0"/>
        <w:rPr>
          <w:rFonts w:asciiTheme="minorHAnsi" w:hAnsiTheme="minorHAnsi" w:cstheme="minorHAnsi"/>
          <w:b/>
          <w:color w:val="0070C0"/>
        </w:rPr>
      </w:pPr>
      <w:r w:rsidRPr="00A676F1">
        <w:rPr>
          <w:rFonts w:asciiTheme="minorHAnsi" w:hAnsiTheme="minorHAnsi" w:cstheme="minorHAnsi"/>
          <w:b/>
          <w:color w:val="0070C0"/>
        </w:rPr>
        <w:t>Acceptance</w:t>
      </w:r>
      <w:r w:rsidR="000A12F9" w:rsidRPr="00A676F1">
        <w:rPr>
          <w:rFonts w:asciiTheme="minorHAnsi" w:hAnsiTheme="minorHAnsi" w:cstheme="minorHAnsi"/>
          <w:b/>
          <w:color w:val="0070C0"/>
        </w:rPr>
        <w:t>:</w:t>
      </w:r>
    </w:p>
    <w:p w14:paraId="055F745D"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champion and respect all voices and choices</w:t>
      </w:r>
    </w:p>
    <w:p w14:paraId="39FFBF65"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accept people no matter how complex their needs</w:t>
      </w:r>
    </w:p>
    <w:p w14:paraId="235E5498"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see the person, the family and the community</w:t>
      </w:r>
    </w:p>
    <w:p w14:paraId="74E008F5" w14:textId="77777777" w:rsidR="00A22F67" w:rsidRPr="00A676F1" w:rsidRDefault="00A22F67" w:rsidP="00D32427">
      <w:pPr>
        <w:spacing w:after="0"/>
        <w:rPr>
          <w:rFonts w:asciiTheme="minorHAnsi" w:hAnsiTheme="minorHAnsi" w:cstheme="minorHAnsi"/>
        </w:rPr>
      </w:pPr>
    </w:p>
    <w:p w14:paraId="51C4929E" w14:textId="77777777" w:rsidR="00A22F67" w:rsidRPr="00A676F1" w:rsidRDefault="00A22F67" w:rsidP="00D32427">
      <w:pPr>
        <w:spacing w:after="0"/>
        <w:rPr>
          <w:rFonts w:asciiTheme="minorHAnsi" w:hAnsiTheme="minorHAnsi" w:cstheme="minorHAnsi"/>
          <w:b/>
          <w:color w:val="0070C0"/>
        </w:rPr>
      </w:pPr>
      <w:r w:rsidRPr="00A676F1">
        <w:rPr>
          <w:rFonts w:asciiTheme="minorHAnsi" w:hAnsiTheme="minorHAnsi" w:cstheme="minorHAnsi"/>
          <w:b/>
          <w:color w:val="0070C0"/>
        </w:rPr>
        <w:t>Fairness:</w:t>
      </w:r>
    </w:p>
    <w:p w14:paraId="7D399BB9" w14:textId="77777777" w:rsidR="00F05BD8" w:rsidRPr="00A676F1" w:rsidRDefault="00F05BD8" w:rsidP="00D32427">
      <w:pPr>
        <w:spacing w:after="0"/>
        <w:rPr>
          <w:rFonts w:asciiTheme="minorHAnsi" w:hAnsiTheme="minorHAnsi" w:cstheme="minorHAnsi"/>
        </w:rPr>
      </w:pPr>
      <w:r w:rsidRPr="00A676F1">
        <w:rPr>
          <w:rFonts w:asciiTheme="minorHAnsi" w:hAnsiTheme="minorHAnsi" w:cstheme="minorHAnsi"/>
        </w:rPr>
        <w:t xml:space="preserve">We believe everyone has the right </w:t>
      </w:r>
      <w:r w:rsidRPr="00842A65">
        <w:rPr>
          <w:rFonts w:asciiTheme="minorHAnsi" w:hAnsiTheme="minorHAnsi" w:cstheme="minorHAnsi"/>
        </w:rPr>
        <w:t>to equal opportunities</w:t>
      </w:r>
    </w:p>
    <w:p w14:paraId="261810BA"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challenge social injustice and advocate for change</w:t>
      </w:r>
    </w:p>
    <w:p w14:paraId="0446879D"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collaborate to solve problems</w:t>
      </w:r>
    </w:p>
    <w:p w14:paraId="20CD55EC" w14:textId="77777777" w:rsidR="00A22F67" w:rsidRDefault="00A22F67" w:rsidP="00D32427">
      <w:pPr>
        <w:spacing w:after="0"/>
        <w:rPr>
          <w:rFonts w:asciiTheme="minorHAnsi" w:hAnsiTheme="minorHAnsi" w:cstheme="minorHAnsi"/>
        </w:rPr>
      </w:pPr>
    </w:p>
    <w:p w14:paraId="00C886C0" w14:textId="77777777" w:rsidR="00D04CA5" w:rsidRPr="00A676F1" w:rsidRDefault="00D04CA5" w:rsidP="00D32427">
      <w:pPr>
        <w:spacing w:after="0"/>
        <w:rPr>
          <w:rFonts w:asciiTheme="minorHAnsi" w:hAnsiTheme="minorHAnsi" w:cstheme="minorHAnsi"/>
        </w:rPr>
      </w:pPr>
    </w:p>
    <w:p w14:paraId="006607F2" w14:textId="77777777" w:rsidR="00A22F67" w:rsidRPr="00A676F1" w:rsidRDefault="00A22F67" w:rsidP="00D32427">
      <w:pPr>
        <w:spacing w:after="0"/>
        <w:rPr>
          <w:rFonts w:asciiTheme="minorHAnsi" w:hAnsiTheme="minorHAnsi" w:cstheme="minorHAnsi"/>
          <w:b/>
          <w:color w:val="0070C0"/>
        </w:rPr>
      </w:pPr>
      <w:r w:rsidRPr="00A676F1">
        <w:rPr>
          <w:rFonts w:asciiTheme="minorHAnsi" w:hAnsiTheme="minorHAnsi" w:cstheme="minorHAnsi"/>
          <w:b/>
          <w:color w:val="0070C0"/>
        </w:rPr>
        <w:lastRenderedPageBreak/>
        <w:t>Commitment:</w:t>
      </w:r>
    </w:p>
    <w:p w14:paraId="654B6DC8"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 xml:space="preserve">We are committed to our </w:t>
      </w:r>
      <w:proofErr w:type="gramStart"/>
      <w:r w:rsidRPr="00A676F1">
        <w:rPr>
          <w:rFonts w:asciiTheme="minorHAnsi" w:hAnsiTheme="minorHAnsi" w:cstheme="minorHAnsi"/>
        </w:rPr>
        <w:t>work</w:t>
      </w:r>
      <w:proofErr w:type="gramEnd"/>
      <w:r w:rsidRPr="00A676F1">
        <w:rPr>
          <w:rFonts w:asciiTheme="minorHAnsi" w:hAnsiTheme="minorHAnsi" w:cstheme="minorHAnsi"/>
        </w:rPr>
        <w:t xml:space="preserve"> and we won’t give up</w:t>
      </w:r>
    </w:p>
    <w:p w14:paraId="19BF8B92"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have the courage to make decisions and are accountable for our actions</w:t>
      </w:r>
    </w:p>
    <w:p w14:paraId="645A0FD7" w14:textId="77777777" w:rsidR="00A22F67" w:rsidRPr="00A676F1" w:rsidRDefault="00A22F67" w:rsidP="00D32427">
      <w:pPr>
        <w:spacing w:after="0"/>
        <w:rPr>
          <w:rFonts w:asciiTheme="minorHAnsi" w:hAnsiTheme="minorHAnsi" w:cstheme="minorHAnsi"/>
        </w:rPr>
      </w:pPr>
      <w:r w:rsidRPr="00A676F1">
        <w:rPr>
          <w:rFonts w:asciiTheme="minorHAnsi" w:hAnsiTheme="minorHAnsi" w:cstheme="minorHAnsi"/>
        </w:rPr>
        <w:t>We dare to go down new roads and challenge accepted wisdom</w:t>
      </w:r>
    </w:p>
    <w:p w14:paraId="4F5F633E" w14:textId="77777777" w:rsidR="003D4B0F" w:rsidRPr="00A676F1" w:rsidRDefault="003D4B0F" w:rsidP="00D04CA5">
      <w:pPr>
        <w:spacing w:after="0"/>
        <w:ind w:left="0" w:firstLine="0"/>
        <w:rPr>
          <w:rFonts w:asciiTheme="minorHAnsi" w:hAnsiTheme="minorHAnsi" w:cstheme="minorHAnsi"/>
        </w:rPr>
      </w:pPr>
    </w:p>
    <w:p w14:paraId="196F2063" w14:textId="27E61AB7" w:rsidR="00A22F67" w:rsidRPr="00A676F1" w:rsidRDefault="00A22F67" w:rsidP="00D32427">
      <w:pPr>
        <w:spacing w:after="0"/>
        <w:rPr>
          <w:rFonts w:asciiTheme="minorHAnsi" w:hAnsiTheme="minorHAnsi" w:cstheme="minorHAnsi"/>
          <w:b/>
          <w:color w:val="0070C0"/>
        </w:rPr>
      </w:pPr>
      <w:r w:rsidRPr="00A676F1">
        <w:rPr>
          <w:rFonts w:asciiTheme="minorHAnsi" w:hAnsiTheme="minorHAnsi" w:cstheme="minorHAnsi"/>
          <w:b/>
          <w:color w:val="0070C0"/>
        </w:rPr>
        <w:t>Participation:</w:t>
      </w:r>
    </w:p>
    <w:p w14:paraId="573A27CB" w14:textId="77777777" w:rsidR="00A22F67" w:rsidRPr="00A676F1" w:rsidRDefault="00A22F67" w:rsidP="00A22F67">
      <w:pPr>
        <w:spacing w:after="0"/>
        <w:rPr>
          <w:rFonts w:asciiTheme="minorHAnsi" w:hAnsiTheme="minorHAnsi" w:cstheme="minorHAnsi"/>
        </w:rPr>
      </w:pPr>
      <w:r w:rsidRPr="00A676F1">
        <w:rPr>
          <w:rFonts w:asciiTheme="minorHAnsi" w:hAnsiTheme="minorHAnsi" w:cstheme="minorHAnsi"/>
        </w:rPr>
        <w:t>We promote participation and transform lives and communities</w:t>
      </w:r>
    </w:p>
    <w:p w14:paraId="6D156891" w14:textId="77777777" w:rsidR="00A22F67" w:rsidRPr="00A676F1" w:rsidRDefault="00A22F67" w:rsidP="00A22F67">
      <w:pPr>
        <w:spacing w:after="0"/>
        <w:rPr>
          <w:rFonts w:asciiTheme="minorHAnsi" w:hAnsiTheme="minorHAnsi" w:cstheme="minorHAnsi"/>
        </w:rPr>
      </w:pPr>
      <w:r w:rsidRPr="00A676F1">
        <w:rPr>
          <w:rFonts w:asciiTheme="minorHAnsi" w:hAnsiTheme="minorHAnsi" w:cstheme="minorHAnsi"/>
        </w:rPr>
        <w:t>We value the expertise and contribution of everyone we work with</w:t>
      </w:r>
    </w:p>
    <w:p w14:paraId="69596A00" w14:textId="77777777" w:rsidR="00A22F67" w:rsidRPr="00A676F1" w:rsidRDefault="00A22F67" w:rsidP="00261224">
      <w:pPr>
        <w:spacing w:after="0"/>
        <w:rPr>
          <w:rFonts w:asciiTheme="minorHAnsi" w:hAnsiTheme="minorHAnsi" w:cstheme="minorHAnsi"/>
        </w:rPr>
      </w:pPr>
      <w:r w:rsidRPr="00A676F1">
        <w:rPr>
          <w:rFonts w:asciiTheme="minorHAnsi" w:hAnsiTheme="minorHAnsi" w:cstheme="minorHAnsi"/>
        </w:rPr>
        <w:t>We build knowledge and lead conversations</w:t>
      </w:r>
    </w:p>
    <w:p w14:paraId="26446E6C" w14:textId="77777777" w:rsidR="004C7BDC" w:rsidRPr="00A676F1" w:rsidRDefault="004C7BDC" w:rsidP="00A22F67">
      <w:pPr>
        <w:spacing w:after="120"/>
        <w:ind w:left="0" w:firstLine="0"/>
        <w:rPr>
          <w:rFonts w:asciiTheme="minorHAnsi" w:hAnsiTheme="minorHAnsi" w:cstheme="minorHAnsi"/>
          <w:color w:val="1C3F94"/>
        </w:rPr>
      </w:pPr>
    </w:p>
    <w:p w14:paraId="2A4CF8B5" w14:textId="487859A4" w:rsidR="00A22F67" w:rsidRPr="00A676F1" w:rsidRDefault="00392E42" w:rsidP="00A22F67">
      <w:pPr>
        <w:spacing w:after="120"/>
        <w:ind w:left="0" w:firstLine="0"/>
        <w:rPr>
          <w:rFonts w:asciiTheme="minorHAnsi" w:eastAsia="Times New Roman" w:hAnsiTheme="minorHAnsi" w:cstheme="minorHAnsi"/>
          <w:color w:val="1C3F94"/>
        </w:rPr>
      </w:pPr>
      <w:r w:rsidRPr="00842A65">
        <w:rPr>
          <w:rFonts w:asciiTheme="minorHAnsi" w:hAnsiTheme="minorHAnsi" w:cstheme="minorHAnsi"/>
          <w:color w:val="1C3F94"/>
        </w:rPr>
        <w:t>Our approach to service delivery</w:t>
      </w:r>
    </w:p>
    <w:p w14:paraId="65EDF891" w14:textId="77777777" w:rsidR="00A22F67" w:rsidRPr="00A676F1" w:rsidRDefault="00A22F67" w:rsidP="00A22F67">
      <w:pPr>
        <w:rPr>
          <w:rFonts w:asciiTheme="minorHAnsi" w:hAnsiTheme="minorHAnsi" w:cstheme="minorHAnsi"/>
          <w:color w:val="auto"/>
        </w:rPr>
      </w:pPr>
      <w:r w:rsidRPr="00A676F1">
        <w:rPr>
          <w:rFonts w:asciiTheme="minorHAnsi" w:hAnsiTheme="minorHAnsi" w:cstheme="minorHAnsi"/>
        </w:rPr>
        <w:t xml:space="preserve">Our recovery services are guided by our values and informed by our </w:t>
      </w:r>
      <w:r w:rsidR="007D6492" w:rsidRPr="00A676F1">
        <w:rPr>
          <w:rFonts w:asciiTheme="minorHAnsi" w:hAnsiTheme="minorHAnsi" w:cstheme="minorHAnsi"/>
        </w:rPr>
        <w:t>Well Together</w:t>
      </w:r>
      <w:r w:rsidRPr="00A676F1">
        <w:rPr>
          <w:rFonts w:asciiTheme="minorHAnsi" w:hAnsiTheme="minorHAnsi" w:cstheme="minorHAnsi"/>
        </w:rPr>
        <w:t xml:space="preserve"> Model. This approach means we work at 3 levels, with the individual, with their families and friends and with the community. </w:t>
      </w:r>
      <w:r w:rsidR="007D6492" w:rsidRPr="00A676F1">
        <w:rPr>
          <w:rFonts w:asciiTheme="minorHAnsi" w:hAnsiTheme="minorHAnsi" w:cstheme="minorHAnsi"/>
        </w:rPr>
        <w:t>Well Together</w:t>
      </w:r>
      <w:r w:rsidRPr="00A676F1">
        <w:rPr>
          <w:rFonts w:asciiTheme="minorHAnsi" w:hAnsiTheme="minorHAnsi" w:cstheme="minorHAnsi"/>
        </w:rPr>
        <w:t xml:space="preserve"> recognises that developing skills, building confidence and strengthening relationships will help people to recover and to live independently. The model provides an </w:t>
      </w:r>
      <w:r w:rsidR="0068247B" w:rsidRPr="00A676F1">
        <w:rPr>
          <w:rFonts w:asciiTheme="minorHAnsi" w:hAnsiTheme="minorHAnsi" w:cstheme="minorHAnsi"/>
        </w:rPr>
        <w:t>evidence-based</w:t>
      </w:r>
      <w:r w:rsidRPr="00A676F1">
        <w:rPr>
          <w:rFonts w:asciiTheme="minorHAnsi" w:hAnsiTheme="minorHAnsi" w:cstheme="minorHAnsi"/>
        </w:rPr>
        <w:t xml:space="preserve"> approach to create individually tailored, effective recovery support packages. </w:t>
      </w:r>
      <w:r w:rsidR="00B2738A" w:rsidRPr="00A676F1">
        <w:rPr>
          <w:rFonts w:asciiTheme="minorHAnsi" w:hAnsiTheme="minorHAnsi" w:cstheme="minorHAnsi"/>
        </w:rPr>
        <w:t>Wellways</w:t>
      </w:r>
      <w:r w:rsidRPr="00A676F1">
        <w:rPr>
          <w:rFonts w:asciiTheme="minorHAnsi" w:hAnsiTheme="minorHAnsi" w:cstheme="minorHAnsi"/>
        </w:rPr>
        <w:t xml:space="preserve"> assists individuals to develop the capacity to manage their own wellbeing, equip family and friends with information and skills, and engage community members in support networks. </w:t>
      </w:r>
    </w:p>
    <w:p w14:paraId="7565B115" w14:textId="77777777" w:rsidR="00A22F67" w:rsidRPr="00A676F1" w:rsidRDefault="00A22F67" w:rsidP="00A22F67">
      <w:pPr>
        <w:rPr>
          <w:rFonts w:asciiTheme="minorHAnsi" w:hAnsiTheme="minorHAnsi" w:cstheme="minorHAnsi"/>
        </w:rPr>
      </w:pPr>
    </w:p>
    <w:p w14:paraId="59476DBC" w14:textId="77777777" w:rsidR="00A22F67" w:rsidRPr="00A676F1" w:rsidRDefault="007D6492" w:rsidP="00F428CB">
      <w:pPr>
        <w:spacing w:after="0"/>
        <w:ind w:left="1450" w:firstLine="710"/>
        <w:rPr>
          <w:rFonts w:asciiTheme="minorHAnsi" w:hAnsiTheme="minorHAnsi" w:cstheme="minorHAnsi"/>
        </w:rPr>
      </w:pPr>
      <w:r w:rsidRPr="00A676F1">
        <w:rPr>
          <w:rFonts w:asciiTheme="minorHAnsi" w:hAnsiTheme="minorHAnsi" w:cstheme="minorHAnsi"/>
          <w:noProof/>
        </w:rPr>
        <w:drawing>
          <wp:inline distT="0" distB="0" distL="0" distR="0" wp14:anchorId="72E5FAC5" wp14:editId="7BD23AD8">
            <wp:extent cx="2904490" cy="2314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4490" cy="2314575"/>
                    </a:xfrm>
                    <a:prstGeom prst="rect">
                      <a:avLst/>
                    </a:prstGeom>
                    <a:noFill/>
                  </pic:spPr>
                </pic:pic>
              </a:graphicData>
            </a:graphic>
          </wp:inline>
        </w:drawing>
      </w:r>
    </w:p>
    <w:p w14:paraId="7BD2A1DE" w14:textId="77777777" w:rsidR="00D769B9" w:rsidRPr="00842A65" w:rsidRDefault="00A22F67" w:rsidP="00D769B9">
      <w:pPr>
        <w:spacing w:after="120"/>
        <w:rPr>
          <w:rFonts w:asciiTheme="minorHAnsi" w:hAnsiTheme="minorHAnsi" w:cstheme="minorHAnsi"/>
          <w:color w:val="1C3F94"/>
        </w:rPr>
      </w:pPr>
      <w:r w:rsidRPr="00842A65">
        <w:rPr>
          <w:rFonts w:asciiTheme="minorHAnsi" w:hAnsiTheme="minorHAnsi" w:cstheme="minorHAnsi"/>
          <w:color w:val="1C3F94"/>
        </w:rPr>
        <w:t>Advocacy Services</w:t>
      </w:r>
    </w:p>
    <w:p w14:paraId="5859247C" w14:textId="77777777" w:rsidR="00DB7693" w:rsidRPr="00A676F1" w:rsidRDefault="00DB7693" w:rsidP="00DB7693">
      <w:pPr>
        <w:spacing w:after="120"/>
        <w:rPr>
          <w:rFonts w:asciiTheme="minorHAnsi" w:hAnsiTheme="minorHAnsi" w:cstheme="minorHAnsi"/>
          <w:color w:val="1C3F94"/>
        </w:rPr>
      </w:pPr>
      <w:r w:rsidRPr="00842A65">
        <w:rPr>
          <w:rFonts w:asciiTheme="minorHAnsi" w:hAnsiTheme="minorHAnsi" w:cstheme="minorHAnsi"/>
        </w:rPr>
        <w:t>We have a strong advocacy program, informed by the lived experience of people with mental health issues or disability, their families and friends. Members of Wellways play a vital role in developing our advocacy platform. We advocate for systemic change that will create better conditions and improved opportunities across the range of services and supports we offer, including people and their families living with mental health and / or disabilities, and carers.</w:t>
      </w:r>
    </w:p>
    <w:p w14:paraId="408FDCB4" w14:textId="701E233E" w:rsidR="00A22F67" w:rsidRPr="00A676F1" w:rsidRDefault="00A22F67" w:rsidP="00A22F67">
      <w:pPr>
        <w:spacing w:after="0"/>
        <w:rPr>
          <w:rFonts w:asciiTheme="minorHAnsi" w:hAnsiTheme="minorHAnsi" w:cstheme="minorHAnsi"/>
        </w:rPr>
      </w:pPr>
    </w:p>
    <w:p w14:paraId="6A12C1ED" w14:textId="77777777" w:rsidR="00A22F67" w:rsidRPr="00A676F1" w:rsidRDefault="00A22F67" w:rsidP="00A22F67">
      <w:pPr>
        <w:spacing w:after="0"/>
        <w:rPr>
          <w:rFonts w:asciiTheme="minorHAnsi" w:hAnsiTheme="minorHAnsi" w:cstheme="minorHAnsi"/>
        </w:rPr>
      </w:pPr>
      <w:r w:rsidRPr="00A676F1">
        <w:rPr>
          <w:rFonts w:asciiTheme="minorHAnsi" w:hAnsiTheme="minorHAnsi" w:cstheme="minorHAnsi"/>
        </w:rPr>
        <w:t xml:space="preserve">All our recovery services and advocacy programs: </w:t>
      </w:r>
    </w:p>
    <w:p w14:paraId="6CA68773" w14:textId="77777777" w:rsidR="00A22F67" w:rsidRPr="00A676F1" w:rsidRDefault="00A22F67" w:rsidP="00BD4E55">
      <w:pPr>
        <w:pStyle w:val="ListParagraph"/>
        <w:numPr>
          <w:ilvl w:val="0"/>
          <w:numId w:val="1"/>
        </w:numPr>
        <w:rPr>
          <w:rFonts w:asciiTheme="minorHAnsi" w:hAnsiTheme="minorHAnsi" w:cstheme="minorHAnsi"/>
        </w:rPr>
      </w:pPr>
      <w:r w:rsidRPr="00A676F1">
        <w:rPr>
          <w:rFonts w:asciiTheme="minorHAnsi" w:hAnsiTheme="minorHAnsi" w:cstheme="minorHAnsi"/>
        </w:rPr>
        <w:t>Support and create opportunities for recovery</w:t>
      </w:r>
    </w:p>
    <w:p w14:paraId="4BA72543" w14:textId="77777777" w:rsidR="00A22F67" w:rsidRPr="00A676F1" w:rsidRDefault="00A22F67" w:rsidP="00BD4E55">
      <w:pPr>
        <w:pStyle w:val="ListParagraph"/>
        <w:numPr>
          <w:ilvl w:val="0"/>
          <w:numId w:val="1"/>
        </w:numPr>
        <w:rPr>
          <w:rFonts w:asciiTheme="minorHAnsi" w:hAnsiTheme="minorHAnsi" w:cstheme="minorHAnsi"/>
        </w:rPr>
      </w:pPr>
      <w:r w:rsidRPr="00A676F1">
        <w:rPr>
          <w:rFonts w:asciiTheme="minorHAnsi" w:hAnsiTheme="minorHAnsi" w:cstheme="minorHAnsi"/>
        </w:rPr>
        <w:t>Value cultural diversity</w:t>
      </w:r>
    </w:p>
    <w:p w14:paraId="664D5720" w14:textId="289D352C" w:rsidR="00A22F67" w:rsidRPr="00A676F1" w:rsidRDefault="00A22F67" w:rsidP="00BD4E55">
      <w:pPr>
        <w:pStyle w:val="ListParagraph"/>
        <w:numPr>
          <w:ilvl w:val="0"/>
          <w:numId w:val="1"/>
        </w:numPr>
        <w:rPr>
          <w:rFonts w:asciiTheme="minorHAnsi" w:hAnsiTheme="minorHAnsi" w:cstheme="minorHAnsi"/>
        </w:rPr>
      </w:pPr>
      <w:r w:rsidRPr="00A676F1">
        <w:rPr>
          <w:rFonts w:asciiTheme="minorHAnsi" w:hAnsiTheme="minorHAnsi" w:cstheme="minorHAnsi"/>
        </w:rPr>
        <w:t xml:space="preserve">Value peer participation and leadership </w:t>
      </w:r>
      <w:r w:rsidRPr="00842A65">
        <w:rPr>
          <w:rFonts w:asciiTheme="minorHAnsi" w:hAnsiTheme="minorHAnsi" w:cstheme="minorHAnsi"/>
        </w:rPr>
        <w:t>(</w:t>
      </w:r>
      <w:r w:rsidR="00392E42" w:rsidRPr="00842A65">
        <w:rPr>
          <w:rFonts w:asciiTheme="minorHAnsi" w:hAnsiTheme="minorHAnsi" w:cstheme="minorHAnsi"/>
        </w:rPr>
        <w:t>participant</w:t>
      </w:r>
      <w:r w:rsidRPr="00842A65">
        <w:rPr>
          <w:rFonts w:asciiTheme="minorHAnsi" w:hAnsiTheme="minorHAnsi" w:cstheme="minorHAnsi"/>
        </w:rPr>
        <w:t xml:space="preserve"> and carer)</w:t>
      </w:r>
    </w:p>
    <w:p w14:paraId="40145405" w14:textId="77777777" w:rsidR="00B2738A" w:rsidRPr="00A676F1" w:rsidRDefault="00A22F67" w:rsidP="00BD4E55">
      <w:pPr>
        <w:pStyle w:val="ListParagraph"/>
        <w:numPr>
          <w:ilvl w:val="0"/>
          <w:numId w:val="1"/>
        </w:numPr>
        <w:rPr>
          <w:rFonts w:asciiTheme="minorHAnsi" w:hAnsiTheme="minorHAnsi" w:cstheme="minorHAnsi"/>
        </w:rPr>
      </w:pPr>
      <w:r w:rsidRPr="00A676F1">
        <w:rPr>
          <w:rFonts w:asciiTheme="minorHAnsi" w:hAnsiTheme="minorHAnsi" w:cstheme="minorHAnsi"/>
        </w:rPr>
        <w:t>Are underpinned by evidence-based best practice</w:t>
      </w:r>
    </w:p>
    <w:p w14:paraId="32D20C95" w14:textId="261F7C0B" w:rsidR="00D32427" w:rsidRPr="003A74E0" w:rsidRDefault="00D32427" w:rsidP="00D32427">
      <w:pPr>
        <w:pStyle w:val="BodyText"/>
        <w:spacing w:before="115"/>
        <w:rPr>
          <w:rFonts w:asciiTheme="minorHAnsi" w:hAnsiTheme="minorHAnsi" w:cstheme="minorHAnsi"/>
          <w:color w:val="4472C4" w:themeColor="accent5"/>
        </w:rPr>
      </w:pPr>
      <w:r w:rsidRPr="003A74E0">
        <w:rPr>
          <w:rFonts w:asciiTheme="minorHAnsi" w:hAnsiTheme="minorHAnsi" w:cstheme="minorHAnsi"/>
          <w:color w:val="4472C4" w:themeColor="accent5"/>
        </w:rPr>
        <w:lastRenderedPageBreak/>
        <w:t>Po</w:t>
      </w:r>
      <w:r w:rsidR="00BF2206" w:rsidRPr="003A74E0">
        <w:rPr>
          <w:rFonts w:asciiTheme="minorHAnsi" w:hAnsiTheme="minorHAnsi" w:cstheme="minorHAnsi"/>
          <w:color w:val="4472C4" w:themeColor="accent5"/>
        </w:rPr>
        <w:t>sition</w:t>
      </w:r>
      <w:r w:rsidRPr="003A74E0">
        <w:rPr>
          <w:rFonts w:asciiTheme="minorHAnsi" w:hAnsiTheme="minorHAnsi" w:cstheme="minorHAnsi"/>
          <w:color w:val="4472C4" w:themeColor="accent5"/>
        </w:rPr>
        <w:t xml:space="preserve"> Summary</w:t>
      </w:r>
    </w:p>
    <w:p w14:paraId="53758430" w14:textId="11CE80D2" w:rsidR="007A23EB" w:rsidRDefault="007A23EB" w:rsidP="003A74E0">
      <w:pPr>
        <w:pStyle w:val="BodyText"/>
        <w:spacing w:before="115"/>
        <w:jc w:val="both"/>
        <w:rPr>
          <w:rFonts w:asciiTheme="minorHAnsi" w:hAnsiTheme="minorHAnsi" w:cstheme="minorHAnsi"/>
          <w:lang w:val="en-AU"/>
        </w:rPr>
      </w:pPr>
      <w:r w:rsidRPr="007A23EB">
        <w:rPr>
          <w:rFonts w:asciiTheme="minorHAnsi" w:hAnsiTheme="minorHAnsi" w:cstheme="minorHAnsi"/>
          <w:lang w:val="en-AU"/>
        </w:rPr>
        <w:t xml:space="preserve">Wellways Australia is </w:t>
      </w:r>
      <w:r>
        <w:rPr>
          <w:rFonts w:asciiTheme="minorHAnsi" w:hAnsiTheme="minorHAnsi" w:cstheme="minorHAnsi"/>
          <w:lang w:val="en-AU"/>
        </w:rPr>
        <w:t xml:space="preserve">offering a candidate </w:t>
      </w:r>
      <w:r w:rsidR="00553D57">
        <w:rPr>
          <w:rFonts w:asciiTheme="minorHAnsi" w:hAnsiTheme="minorHAnsi" w:cstheme="minorHAnsi"/>
          <w:lang w:val="en-AU"/>
        </w:rPr>
        <w:t>who has</w:t>
      </w:r>
      <w:r>
        <w:rPr>
          <w:rFonts w:asciiTheme="minorHAnsi" w:hAnsiTheme="minorHAnsi" w:cstheme="minorHAnsi"/>
          <w:lang w:val="en-AU"/>
        </w:rPr>
        <w:t xml:space="preserve"> recently completed a Cert II or III in Community Services or Youth Work qualifications who is interest</w:t>
      </w:r>
      <w:r w:rsidR="00BF2206">
        <w:rPr>
          <w:rFonts w:asciiTheme="minorHAnsi" w:hAnsiTheme="minorHAnsi" w:cstheme="minorHAnsi"/>
          <w:lang w:val="en-AU"/>
        </w:rPr>
        <w:t>ed</w:t>
      </w:r>
      <w:r>
        <w:rPr>
          <w:rFonts w:asciiTheme="minorHAnsi" w:hAnsiTheme="minorHAnsi" w:cstheme="minorHAnsi"/>
          <w:lang w:val="en-AU"/>
        </w:rPr>
        <w:t xml:space="preserve"> in a gateway of working in the mental health field. </w:t>
      </w:r>
    </w:p>
    <w:p w14:paraId="0AD6232D" w14:textId="77777777" w:rsidR="00D04CA5" w:rsidRDefault="00D04CA5" w:rsidP="003A74E0">
      <w:pPr>
        <w:pStyle w:val="BodyText"/>
        <w:spacing w:before="115"/>
        <w:jc w:val="both"/>
        <w:rPr>
          <w:rFonts w:asciiTheme="minorHAnsi" w:hAnsiTheme="minorHAnsi" w:cstheme="minorHAnsi"/>
          <w:lang w:val="en-AU"/>
        </w:rPr>
      </w:pPr>
    </w:p>
    <w:p w14:paraId="7A281166" w14:textId="41B2BE0B" w:rsidR="00BF2206"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The program is inviting interested candidates who hold values such as emotional intelligence, integrity, ethical practice, problem solving to support vulnerable people in achieving a good life. The trainees will earn a salary in line with award classification while learning skills on the job. Wellways Australia is committed to valuable on the job experience and to support through the training process and through regular monitoring, support, and guidance</w:t>
      </w:r>
      <w:r w:rsidR="003A74E0">
        <w:rPr>
          <w:rFonts w:asciiTheme="minorHAnsi" w:hAnsiTheme="minorHAnsi" w:cstheme="minorHAnsi"/>
          <w:lang w:val="en-AU"/>
        </w:rPr>
        <w:t>.</w:t>
      </w:r>
    </w:p>
    <w:p w14:paraId="0D8D3AB6" w14:textId="77777777" w:rsidR="00D04CA5" w:rsidRDefault="00D04CA5" w:rsidP="003A74E0">
      <w:pPr>
        <w:pStyle w:val="BodyText"/>
        <w:spacing w:before="115"/>
        <w:jc w:val="both"/>
        <w:rPr>
          <w:rFonts w:asciiTheme="minorHAnsi" w:hAnsiTheme="minorHAnsi" w:cstheme="minorHAnsi"/>
          <w:lang w:val="en-AU"/>
        </w:rPr>
      </w:pPr>
    </w:p>
    <w:p w14:paraId="60EB65F1" w14:textId="68246156" w:rsidR="003A74E0" w:rsidRPr="003A74E0" w:rsidRDefault="003A74E0" w:rsidP="003A74E0">
      <w:pPr>
        <w:pStyle w:val="BodyText"/>
        <w:spacing w:before="115"/>
        <w:jc w:val="both"/>
        <w:rPr>
          <w:rFonts w:asciiTheme="minorHAnsi" w:hAnsiTheme="minorHAnsi" w:cstheme="minorHAnsi"/>
          <w:color w:val="4472C4" w:themeColor="accent5"/>
          <w:lang w:val="en-AU"/>
        </w:rPr>
      </w:pPr>
      <w:r w:rsidRPr="003A74E0">
        <w:rPr>
          <w:rFonts w:asciiTheme="minorHAnsi" w:hAnsiTheme="minorHAnsi" w:cstheme="minorHAnsi"/>
          <w:color w:val="4472C4" w:themeColor="accent5"/>
          <w:lang w:val="en-AU"/>
        </w:rPr>
        <w:t>Program Summary</w:t>
      </w:r>
    </w:p>
    <w:p w14:paraId="24EA99C7" w14:textId="44D446F4" w:rsidR="00BF2206"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 xml:space="preserve">Wellways has programs providing services to the </w:t>
      </w:r>
      <w:proofErr w:type="gramStart"/>
      <w:r w:rsidR="00553D57" w:rsidRPr="00BF2206">
        <w:rPr>
          <w:rFonts w:asciiTheme="minorHAnsi" w:hAnsiTheme="minorHAnsi" w:cstheme="minorHAnsi"/>
          <w:lang w:val="en-AU"/>
        </w:rPr>
        <w:t>North</w:t>
      </w:r>
      <w:r w:rsidR="00553D57">
        <w:rPr>
          <w:rFonts w:asciiTheme="minorHAnsi" w:hAnsiTheme="minorHAnsi" w:cstheme="minorHAnsi"/>
          <w:lang w:val="en-AU"/>
        </w:rPr>
        <w:t xml:space="preserve"> W</w:t>
      </w:r>
      <w:r w:rsidR="00553D57" w:rsidRPr="00BF2206">
        <w:rPr>
          <w:rFonts w:asciiTheme="minorHAnsi" w:hAnsiTheme="minorHAnsi" w:cstheme="minorHAnsi"/>
          <w:lang w:val="en-AU"/>
        </w:rPr>
        <w:t>est</w:t>
      </w:r>
      <w:proofErr w:type="gramEnd"/>
      <w:r w:rsidRPr="00BF2206">
        <w:rPr>
          <w:rFonts w:asciiTheme="minorHAnsi" w:hAnsiTheme="minorHAnsi" w:cstheme="minorHAnsi"/>
          <w:lang w:val="en-AU"/>
        </w:rPr>
        <w:t xml:space="preserve"> Tasmania catchment consisting of Wellways to Recovery for people living with mental health challenges, Consumer Directed Services, Child Youth and Family Engagement (CYFE) and a range of Family and</w:t>
      </w:r>
      <w:r w:rsidR="00553D57">
        <w:rPr>
          <w:rFonts w:asciiTheme="minorHAnsi" w:hAnsiTheme="minorHAnsi" w:cstheme="minorHAnsi"/>
          <w:lang w:val="en-AU"/>
        </w:rPr>
        <w:t xml:space="preserve"> </w:t>
      </w:r>
      <w:r w:rsidRPr="00BF2206">
        <w:rPr>
          <w:rFonts w:asciiTheme="minorHAnsi" w:hAnsiTheme="minorHAnsi" w:cstheme="minorHAnsi"/>
          <w:lang w:val="en-AU"/>
        </w:rPr>
        <w:t xml:space="preserve">Peer Facilitated Education Programs. </w:t>
      </w:r>
    </w:p>
    <w:p w14:paraId="178F9E28" w14:textId="77777777" w:rsidR="00D04CA5" w:rsidRDefault="00D04CA5" w:rsidP="003A74E0">
      <w:pPr>
        <w:pStyle w:val="BodyText"/>
        <w:spacing w:before="115"/>
        <w:jc w:val="both"/>
        <w:rPr>
          <w:rFonts w:asciiTheme="minorHAnsi" w:hAnsiTheme="minorHAnsi" w:cstheme="minorHAnsi"/>
          <w:lang w:val="en-AU"/>
        </w:rPr>
      </w:pPr>
    </w:p>
    <w:p w14:paraId="220B6C03" w14:textId="77777777" w:rsidR="00BF2206"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 xml:space="preserve">These programs provide a range of biopsychosocial rehabilitation support strategies that promote and support social inclusion. The program provides support to all people with a mental illness with an aim to promote and maintain independent living and skills. We also provide information, education, advice and support to their family members, friends, and their wider social and support networks. </w:t>
      </w:r>
    </w:p>
    <w:p w14:paraId="24336DCB" w14:textId="77777777" w:rsidR="00D04CA5" w:rsidRDefault="00D04CA5" w:rsidP="003A74E0">
      <w:pPr>
        <w:pStyle w:val="BodyText"/>
        <w:spacing w:before="115"/>
        <w:jc w:val="both"/>
        <w:rPr>
          <w:rFonts w:asciiTheme="minorHAnsi" w:hAnsiTheme="minorHAnsi" w:cstheme="minorHAnsi"/>
          <w:lang w:val="en-AU"/>
        </w:rPr>
      </w:pPr>
    </w:p>
    <w:p w14:paraId="24577746" w14:textId="77777777" w:rsidR="00BF2206"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 xml:space="preserve">Program Workers provide direct, practical support to participants that help them regain, keep, and improve skills, including self-management skills, while also supporting participants to identify and nurture natural supports that sustain recovery. Essential to sustaining natural supports is that Social and Emotional Wellbeing Workers work not just with individuals, but also with families and communities. </w:t>
      </w:r>
    </w:p>
    <w:p w14:paraId="18AEA350" w14:textId="77777777" w:rsidR="00D04CA5" w:rsidRDefault="00D04CA5" w:rsidP="003A74E0">
      <w:pPr>
        <w:pStyle w:val="BodyText"/>
        <w:spacing w:before="115"/>
        <w:jc w:val="both"/>
        <w:rPr>
          <w:rFonts w:asciiTheme="minorHAnsi" w:hAnsiTheme="minorHAnsi" w:cstheme="minorHAnsi"/>
          <w:lang w:val="en-AU"/>
        </w:rPr>
      </w:pPr>
    </w:p>
    <w:p w14:paraId="4D5C7A3D" w14:textId="77777777" w:rsidR="00BF2206"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As an organisation dedicated to making a real difference in people’s quality of life and equality of rights, Wellways believes our work must include effective methods to improve wellbeing and to transform our relationships, networks, communities, and society to provide equal rights, opportunities and outcomes for people affected by mental illness. Program Workers make this a reality by:</w:t>
      </w:r>
    </w:p>
    <w:p w14:paraId="40ADD330" w14:textId="0862C841" w:rsidR="00BF2206"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 xml:space="preserve">Ensuring people can fully participate in the community and claim their rights as citizens </w:t>
      </w:r>
    </w:p>
    <w:p w14:paraId="7509A20C" w14:textId="0D29D576" w:rsidR="00BF2206"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Working with families, carers and friends to build the skills and resources they need as key supports, and to flourish in their own right</w:t>
      </w:r>
    </w:p>
    <w:p w14:paraId="4A275480" w14:textId="19252B86" w:rsidR="00BF2206"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 xml:space="preserve">Advocating for, and creating communities that actively welcome and value people with mental illness and uphold their rights as equal citizens </w:t>
      </w:r>
    </w:p>
    <w:p w14:paraId="30974A6C" w14:textId="77777777" w:rsidR="0053277F" w:rsidRDefault="0053277F" w:rsidP="0053277F">
      <w:pPr>
        <w:pStyle w:val="BodyText"/>
        <w:spacing w:before="115"/>
        <w:ind w:left="405"/>
        <w:rPr>
          <w:rFonts w:asciiTheme="minorHAnsi" w:hAnsiTheme="minorHAnsi" w:cstheme="minorHAnsi"/>
          <w:lang w:val="en-AU"/>
        </w:rPr>
      </w:pPr>
    </w:p>
    <w:p w14:paraId="23C38370" w14:textId="697CA5B1" w:rsidR="00BF2206"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 xml:space="preserve">Under the support and direction of the Manager, </w:t>
      </w:r>
      <w:proofErr w:type="gramStart"/>
      <w:r w:rsidRPr="00BF2206">
        <w:rPr>
          <w:rFonts w:asciiTheme="minorHAnsi" w:hAnsiTheme="minorHAnsi" w:cstheme="minorHAnsi"/>
          <w:lang w:val="en-AU"/>
        </w:rPr>
        <w:t>North West</w:t>
      </w:r>
      <w:proofErr w:type="gramEnd"/>
      <w:r w:rsidRPr="00BF2206">
        <w:rPr>
          <w:rFonts w:asciiTheme="minorHAnsi" w:hAnsiTheme="minorHAnsi" w:cstheme="minorHAnsi"/>
          <w:lang w:val="en-AU"/>
        </w:rPr>
        <w:t xml:space="preserve"> Tasmania the role forms part of the Tasmanian team and works with the team and other key stakeholders in the ongoing development and effective implementation</w:t>
      </w:r>
      <w:r w:rsidR="003A74E0">
        <w:rPr>
          <w:rFonts w:asciiTheme="minorHAnsi" w:hAnsiTheme="minorHAnsi" w:cstheme="minorHAnsi"/>
          <w:lang w:val="en-AU"/>
        </w:rPr>
        <w:t xml:space="preserve"> </w:t>
      </w:r>
      <w:r w:rsidRPr="00BF2206">
        <w:rPr>
          <w:rFonts w:asciiTheme="minorHAnsi" w:hAnsiTheme="minorHAnsi" w:cstheme="minorHAnsi"/>
          <w:lang w:val="en-AU"/>
        </w:rPr>
        <w:t>of</w:t>
      </w:r>
      <w:r w:rsidR="003A74E0">
        <w:rPr>
          <w:rFonts w:asciiTheme="minorHAnsi" w:hAnsiTheme="minorHAnsi" w:cstheme="minorHAnsi"/>
          <w:lang w:val="en-AU"/>
        </w:rPr>
        <w:t xml:space="preserve"> </w:t>
      </w:r>
      <w:r w:rsidRPr="00BF2206">
        <w:rPr>
          <w:rFonts w:asciiTheme="minorHAnsi" w:hAnsiTheme="minorHAnsi" w:cstheme="minorHAnsi"/>
          <w:lang w:val="en-AU"/>
        </w:rPr>
        <w:t>regional and</w:t>
      </w:r>
      <w:r w:rsidR="003A74E0">
        <w:rPr>
          <w:rFonts w:asciiTheme="minorHAnsi" w:hAnsiTheme="minorHAnsi" w:cstheme="minorHAnsi"/>
          <w:lang w:val="en-AU"/>
        </w:rPr>
        <w:t xml:space="preserve"> </w:t>
      </w:r>
      <w:r w:rsidRPr="00BF2206">
        <w:rPr>
          <w:rFonts w:asciiTheme="minorHAnsi" w:hAnsiTheme="minorHAnsi" w:cstheme="minorHAnsi"/>
          <w:lang w:val="en-AU"/>
        </w:rPr>
        <w:t>program</w:t>
      </w:r>
      <w:r w:rsidR="003A74E0">
        <w:rPr>
          <w:rFonts w:asciiTheme="minorHAnsi" w:hAnsiTheme="minorHAnsi" w:cstheme="minorHAnsi"/>
          <w:lang w:val="en-AU"/>
        </w:rPr>
        <w:t xml:space="preserve"> </w:t>
      </w:r>
      <w:r w:rsidRPr="00BF2206">
        <w:rPr>
          <w:rFonts w:asciiTheme="minorHAnsi" w:hAnsiTheme="minorHAnsi" w:cstheme="minorHAnsi"/>
          <w:lang w:val="en-AU"/>
        </w:rPr>
        <w:t xml:space="preserve">plans. </w:t>
      </w:r>
    </w:p>
    <w:p w14:paraId="5359FE31" w14:textId="77777777" w:rsidR="0053277F" w:rsidRDefault="0053277F" w:rsidP="003A74E0">
      <w:pPr>
        <w:pStyle w:val="BodyText"/>
        <w:spacing w:before="115"/>
        <w:jc w:val="both"/>
        <w:rPr>
          <w:rFonts w:asciiTheme="minorHAnsi" w:hAnsiTheme="minorHAnsi" w:cstheme="minorHAnsi"/>
          <w:lang w:val="en-AU"/>
        </w:rPr>
      </w:pPr>
    </w:p>
    <w:p w14:paraId="01BDEB03" w14:textId="61E1854B" w:rsidR="00BF2206" w:rsidRDefault="00BF2206" w:rsidP="00D32427">
      <w:pPr>
        <w:pStyle w:val="BodyText"/>
        <w:spacing w:before="115"/>
        <w:rPr>
          <w:rFonts w:asciiTheme="minorHAnsi" w:hAnsiTheme="minorHAnsi" w:cstheme="minorHAnsi"/>
          <w:lang w:val="en-AU"/>
        </w:rPr>
      </w:pPr>
      <w:r w:rsidRPr="00BF2206">
        <w:rPr>
          <w:rFonts w:asciiTheme="minorHAnsi" w:hAnsiTheme="minorHAnsi" w:cstheme="minorHAnsi"/>
          <w:lang w:val="en-AU"/>
        </w:rPr>
        <w:t>Work will be guided by Wellways' evidence-based Practice Frameworks:</w:t>
      </w:r>
    </w:p>
    <w:p w14:paraId="7EE87E3C" w14:textId="39E6BEDA" w:rsidR="00BF2206"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lastRenderedPageBreak/>
        <w:t xml:space="preserve">Intentional peer support (Discovery) </w:t>
      </w:r>
    </w:p>
    <w:p w14:paraId="02D0346C" w14:textId="6434790D" w:rsidR="00BF2206"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Supported Education</w:t>
      </w:r>
    </w:p>
    <w:p w14:paraId="60CFFF81" w14:textId="546F162E" w:rsidR="003A74E0"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 xml:space="preserve">Individual Placement and Support (Employment) </w:t>
      </w:r>
    </w:p>
    <w:p w14:paraId="11DCA571" w14:textId="1A00877D" w:rsidR="003A74E0"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Family Education</w:t>
      </w:r>
    </w:p>
    <w:p w14:paraId="64FC1150" w14:textId="4BDDC2A4" w:rsidR="003A74E0"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 xml:space="preserve">CALD Recovery Principles </w:t>
      </w:r>
    </w:p>
    <w:p w14:paraId="36D0EB2C" w14:textId="5E9EBD74" w:rsidR="003A74E0" w:rsidRDefault="00BF2206" w:rsidP="00BD4E55">
      <w:pPr>
        <w:pStyle w:val="BodyText"/>
        <w:numPr>
          <w:ilvl w:val="0"/>
          <w:numId w:val="2"/>
        </w:numPr>
        <w:spacing w:before="115"/>
        <w:rPr>
          <w:rFonts w:asciiTheme="minorHAnsi" w:hAnsiTheme="minorHAnsi" w:cstheme="minorHAnsi"/>
          <w:lang w:val="en-AU"/>
        </w:rPr>
      </w:pPr>
      <w:r w:rsidRPr="00BF2206">
        <w:rPr>
          <w:rFonts w:asciiTheme="minorHAnsi" w:hAnsiTheme="minorHAnsi" w:cstheme="minorHAnsi"/>
          <w:lang w:val="en-AU"/>
        </w:rPr>
        <w:t>Working with people from Aboriginal and Torres Strait</w:t>
      </w:r>
      <w:r w:rsidR="00553D57">
        <w:rPr>
          <w:rFonts w:asciiTheme="minorHAnsi" w:hAnsiTheme="minorHAnsi" w:cstheme="minorHAnsi"/>
          <w:lang w:val="en-AU"/>
        </w:rPr>
        <w:t xml:space="preserve"> I</w:t>
      </w:r>
      <w:r w:rsidRPr="00BF2206">
        <w:rPr>
          <w:rFonts w:asciiTheme="minorHAnsi" w:hAnsiTheme="minorHAnsi" w:cstheme="minorHAnsi"/>
          <w:lang w:val="en-AU"/>
        </w:rPr>
        <w:t>slander backgrounds</w:t>
      </w:r>
    </w:p>
    <w:p w14:paraId="71C63218" w14:textId="2EDD45E9" w:rsidR="003A74E0" w:rsidRDefault="00BF2206" w:rsidP="00BD4E55">
      <w:pPr>
        <w:pStyle w:val="BodyText"/>
        <w:numPr>
          <w:ilvl w:val="0"/>
          <w:numId w:val="2"/>
        </w:numPr>
        <w:spacing w:before="115"/>
        <w:jc w:val="both"/>
        <w:rPr>
          <w:rFonts w:asciiTheme="minorHAnsi" w:hAnsiTheme="minorHAnsi" w:cstheme="minorHAnsi"/>
          <w:lang w:val="en-AU"/>
        </w:rPr>
      </w:pPr>
      <w:r w:rsidRPr="00BF2206">
        <w:rPr>
          <w:rFonts w:asciiTheme="minorHAnsi" w:hAnsiTheme="minorHAnsi" w:cstheme="minorHAnsi"/>
          <w:lang w:val="en-AU"/>
        </w:rPr>
        <w:t xml:space="preserve">Working with LGBTIQ people </w:t>
      </w:r>
    </w:p>
    <w:p w14:paraId="58033CD0" w14:textId="77777777" w:rsidR="0053277F" w:rsidRDefault="0053277F" w:rsidP="0053277F">
      <w:pPr>
        <w:pStyle w:val="BodyText"/>
        <w:spacing w:before="115"/>
        <w:ind w:left="405"/>
        <w:jc w:val="both"/>
        <w:rPr>
          <w:rFonts w:asciiTheme="minorHAnsi" w:hAnsiTheme="minorHAnsi" w:cstheme="minorHAnsi"/>
          <w:lang w:val="en-AU"/>
        </w:rPr>
      </w:pPr>
    </w:p>
    <w:p w14:paraId="5D4B9E19" w14:textId="4FA0476A" w:rsidR="003A74E0" w:rsidRDefault="00BF2206" w:rsidP="003A74E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 xml:space="preserve">Our Practice Frameworks identify a range of tools and processes to assist participants to develop the confidence and capacity to manage their own </w:t>
      </w:r>
      <w:r w:rsidR="00553D57" w:rsidRPr="00BF2206">
        <w:rPr>
          <w:rFonts w:asciiTheme="minorHAnsi" w:hAnsiTheme="minorHAnsi" w:cstheme="minorHAnsi"/>
          <w:lang w:val="en-AU"/>
        </w:rPr>
        <w:t>wellbeing,</w:t>
      </w:r>
      <w:r w:rsidRPr="00BF2206">
        <w:rPr>
          <w:rFonts w:asciiTheme="minorHAnsi" w:hAnsiTheme="minorHAnsi" w:cstheme="minorHAnsi"/>
          <w:lang w:val="en-AU"/>
        </w:rPr>
        <w:t xml:space="preserve"> equip family and friends with information and skills; and</w:t>
      </w:r>
      <w:r w:rsidR="003A74E0">
        <w:rPr>
          <w:rFonts w:asciiTheme="minorHAnsi" w:hAnsiTheme="minorHAnsi" w:cstheme="minorHAnsi"/>
          <w:lang w:val="en-AU"/>
        </w:rPr>
        <w:t xml:space="preserve"> </w:t>
      </w:r>
      <w:r w:rsidRPr="00BF2206">
        <w:rPr>
          <w:rFonts w:asciiTheme="minorHAnsi" w:hAnsiTheme="minorHAnsi" w:cstheme="minorHAnsi"/>
          <w:lang w:val="en-AU"/>
        </w:rPr>
        <w:t>engage community</w:t>
      </w:r>
      <w:r w:rsidR="003A74E0">
        <w:rPr>
          <w:rFonts w:asciiTheme="minorHAnsi" w:hAnsiTheme="minorHAnsi" w:cstheme="minorHAnsi"/>
          <w:lang w:val="en-AU"/>
        </w:rPr>
        <w:t xml:space="preserve"> </w:t>
      </w:r>
      <w:r w:rsidRPr="00BF2206">
        <w:rPr>
          <w:rFonts w:asciiTheme="minorHAnsi" w:hAnsiTheme="minorHAnsi" w:cstheme="minorHAnsi"/>
          <w:lang w:val="en-AU"/>
        </w:rPr>
        <w:t>members as</w:t>
      </w:r>
      <w:r w:rsidR="003A74E0">
        <w:rPr>
          <w:rFonts w:asciiTheme="minorHAnsi" w:hAnsiTheme="minorHAnsi" w:cstheme="minorHAnsi"/>
          <w:lang w:val="en-AU"/>
        </w:rPr>
        <w:t xml:space="preserve"> </w:t>
      </w:r>
      <w:r w:rsidRPr="00BF2206">
        <w:rPr>
          <w:rFonts w:asciiTheme="minorHAnsi" w:hAnsiTheme="minorHAnsi" w:cstheme="minorHAnsi"/>
          <w:lang w:val="en-AU"/>
        </w:rPr>
        <w:t xml:space="preserve">mentors and supports. </w:t>
      </w:r>
    </w:p>
    <w:p w14:paraId="47DE895C" w14:textId="77777777" w:rsidR="0053277F" w:rsidRDefault="0053277F" w:rsidP="003A74E0">
      <w:pPr>
        <w:pStyle w:val="BodyText"/>
        <w:spacing w:before="115"/>
        <w:jc w:val="both"/>
        <w:rPr>
          <w:rFonts w:asciiTheme="minorHAnsi" w:hAnsiTheme="minorHAnsi" w:cstheme="minorHAnsi"/>
          <w:lang w:val="en-AU"/>
        </w:rPr>
      </w:pPr>
    </w:p>
    <w:p w14:paraId="3F397F67" w14:textId="0AD6EF9F" w:rsidR="00D32427" w:rsidRPr="00757C20" w:rsidRDefault="00BF2206" w:rsidP="00757C20">
      <w:pPr>
        <w:pStyle w:val="BodyText"/>
        <w:spacing w:before="115"/>
        <w:jc w:val="both"/>
        <w:rPr>
          <w:rFonts w:asciiTheme="minorHAnsi" w:hAnsiTheme="minorHAnsi" w:cstheme="minorHAnsi"/>
          <w:lang w:val="en-AU"/>
        </w:rPr>
      </w:pPr>
      <w:r w:rsidRPr="00BF2206">
        <w:rPr>
          <w:rFonts w:asciiTheme="minorHAnsi" w:hAnsiTheme="minorHAnsi" w:cstheme="minorHAnsi"/>
          <w:lang w:val="en-AU"/>
        </w:rPr>
        <w:t xml:space="preserve">Under the support and direction of the </w:t>
      </w:r>
      <w:r w:rsidR="003A74E0">
        <w:rPr>
          <w:rFonts w:asciiTheme="minorHAnsi" w:hAnsiTheme="minorHAnsi" w:cstheme="minorHAnsi"/>
          <w:lang w:val="en-AU"/>
        </w:rPr>
        <w:t>Coordinator</w:t>
      </w:r>
      <w:r w:rsidRPr="00BF2206">
        <w:rPr>
          <w:rFonts w:asciiTheme="minorHAnsi" w:hAnsiTheme="minorHAnsi" w:cstheme="minorHAnsi"/>
          <w:lang w:val="en-AU"/>
        </w:rPr>
        <w:t xml:space="preserve">, </w:t>
      </w:r>
      <w:proofErr w:type="gramStart"/>
      <w:r w:rsidRPr="00BF2206">
        <w:rPr>
          <w:rFonts w:asciiTheme="minorHAnsi" w:hAnsiTheme="minorHAnsi" w:cstheme="minorHAnsi"/>
          <w:lang w:val="en-AU"/>
        </w:rPr>
        <w:t>North West</w:t>
      </w:r>
      <w:proofErr w:type="gramEnd"/>
      <w:r w:rsidRPr="00BF2206">
        <w:rPr>
          <w:rFonts w:asciiTheme="minorHAnsi" w:hAnsiTheme="minorHAnsi" w:cstheme="minorHAnsi"/>
          <w:lang w:val="en-AU"/>
        </w:rPr>
        <w:t xml:space="preserve"> Tasmania, the role forms part of the Catchment- based team and works with the team and other key internal and external stakeholders</w:t>
      </w:r>
      <w:r w:rsidR="00553D57">
        <w:rPr>
          <w:rFonts w:asciiTheme="minorHAnsi" w:hAnsiTheme="minorHAnsi" w:cstheme="minorHAnsi"/>
          <w:lang w:val="en-AU"/>
        </w:rPr>
        <w:t xml:space="preserve"> </w:t>
      </w:r>
      <w:r w:rsidRPr="00BF2206">
        <w:rPr>
          <w:rFonts w:asciiTheme="minorHAnsi" w:hAnsiTheme="minorHAnsi" w:cstheme="minorHAnsi"/>
          <w:lang w:val="en-AU"/>
        </w:rPr>
        <w:t>in the ongoing development and</w:t>
      </w:r>
      <w:r w:rsidR="003A74E0">
        <w:rPr>
          <w:rFonts w:asciiTheme="minorHAnsi" w:hAnsiTheme="minorHAnsi" w:cstheme="minorHAnsi"/>
          <w:lang w:val="en-AU"/>
        </w:rPr>
        <w:t xml:space="preserve"> </w:t>
      </w:r>
      <w:r w:rsidRPr="00BF2206">
        <w:rPr>
          <w:rFonts w:asciiTheme="minorHAnsi" w:hAnsiTheme="minorHAnsi" w:cstheme="minorHAnsi"/>
          <w:lang w:val="en-AU"/>
        </w:rPr>
        <w:t>effective</w:t>
      </w:r>
      <w:r w:rsidR="003A74E0">
        <w:rPr>
          <w:rFonts w:asciiTheme="minorHAnsi" w:hAnsiTheme="minorHAnsi" w:cstheme="minorHAnsi"/>
          <w:lang w:val="en-AU"/>
        </w:rPr>
        <w:t xml:space="preserve"> </w:t>
      </w:r>
      <w:r w:rsidRPr="00BF2206">
        <w:rPr>
          <w:rFonts w:asciiTheme="minorHAnsi" w:hAnsiTheme="minorHAnsi" w:cstheme="minorHAnsi"/>
          <w:lang w:val="en-AU"/>
        </w:rPr>
        <w:t>implementation of catchment and program</w:t>
      </w:r>
      <w:r w:rsidR="003A74E0">
        <w:rPr>
          <w:rFonts w:asciiTheme="minorHAnsi" w:hAnsiTheme="minorHAnsi" w:cstheme="minorHAnsi"/>
          <w:lang w:val="en-AU"/>
        </w:rPr>
        <w:t xml:space="preserve"> </w:t>
      </w:r>
      <w:r w:rsidRPr="00BF2206">
        <w:rPr>
          <w:rFonts w:asciiTheme="minorHAnsi" w:hAnsiTheme="minorHAnsi" w:cstheme="minorHAnsi"/>
          <w:lang w:val="en-AU"/>
        </w:rPr>
        <w:t>plans</w:t>
      </w:r>
    </w:p>
    <w:p w14:paraId="0C7680DB" w14:textId="77777777" w:rsidR="00D32427" w:rsidRPr="00A676F1" w:rsidRDefault="00D32427" w:rsidP="00D32427">
      <w:pPr>
        <w:pStyle w:val="BodyText"/>
        <w:spacing w:before="5"/>
        <w:ind w:left="360"/>
        <w:rPr>
          <w:rFonts w:asciiTheme="minorHAnsi" w:hAnsiTheme="minorHAnsi" w:cstheme="minorHAnsi"/>
          <w:color w:val="1C3E93"/>
        </w:rPr>
      </w:pPr>
    </w:p>
    <w:p w14:paraId="393A1B24" w14:textId="77777777" w:rsidR="00D32427" w:rsidRPr="00A676F1" w:rsidRDefault="00D32427" w:rsidP="00D32427">
      <w:pPr>
        <w:pStyle w:val="BodyText"/>
        <w:spacing w:before="5"/>
        <w:rPr>
          <w:rFonts w:asciiTheme="minorHAnsi" w:hAnsiTheme="minorHAnsi" w:cstheme="minorHAnsi"/>
        </w:rPr>
      </w:pPr>
      <w:r w:rsidRPr="00A676F1">
        <w:rPr>
          <w:rFonts w:asciiTheme="minorHAnsi" w:hAnsiTheme="minorHAnsi" w:cstheme="minorHAnsi"/>
        </w:rPr>
        <w:t xml:space="preserve">Refer to </w:t>
      </w:r>
      <w:r w:rsidRPr="00A676F1">
        <w:rPr>
          <w:rFonts w:asciiTheme="minorHAnsi" w:hAnsiTheme="minorHAnsi" w:cstheme="minorHAnsi"/>
          <w:b/>
        </w:rPr>
        <w:t xml:space="preserve">Attachment 1 </w:t>
      </w:r>
      <w:r w:rsidRPr="00A676F1">
        <w:rPr>
          <w:rFonts w:asciiTheme="minorHAnsi" w:hAnsiTheme="minorHAnsi" w:cstheme="minorHAnsi"/>
        </w:rPr>
        <w:t>for a reference to the overall Wellways organisation structure.</w:t>
      </w:r>
    </w:p>
    <w:p w14:paraId="4E9F5269" w14:textId="77777777" w:rsidR="00D32427" w:rsidRPr="00A676F1" w:rsidRDefault="00D32427" w:rsidP="00D32427">
      <w:pPr>
        <w:pStyle w:val="BodyText"/>
        <w:spacing w:before="8"/>
        <w:rPr>
          <w:rFonts w:asciiTheme="minorHAnsi" w:hAnsiTheme="minorHAnsi" w:cstheme="minorHAnsi"/>
        </w:rPr>
      </w:pPr>
    </w:p>
    <w:p w14:paraId="51296D18" w14:textId="0A4BDAE5" w:rsidR="00D32427" w:rsidRPr="00A676F1" w:rsidRDefault="00D32427" w:rsidP="00D32427">
      <w:pPr>
        <w:pStyle w:val="BodyText"/>
        <w:spacing w:after="18"/>
        <w:rPr>
          <w:rFonts w:asciiTheme="minorHAnsi" w:hAnsiTheme="minorHAnsi" w:cstheme="minorHAnsi"/>
        </w:rPr>
      </w:pPr>
      <w:r w:rsidRPr="00A676F1">
        <w:rPr>
          <w:rFonts w:asciiTheme="minorHAnsi" w:hAnsiTheme="minorHAnsi" w:cstheme="minorHAnsi"/>
          <w:color w:val="1C3E93"/>
        </w:rPr>
        <w:t>Responsibilities</w:t>
      </w:r>
      <w:r w:rsidRPr="00A676F1">
        <w:rPr>
          <w:rFonts w:asciiTheme="minorHAnsi" w:hAnsiTheme="minorHAnsi" w:cstheme="minorHAnsi"/>
          <w:color w:val="1C3E93"/>
        </w:rPr>
        <w:br/>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35"/>
        <w:gridCol w:w="7122"/>
      </w:tblGrid>
      <w:tr w:rsidR="00D32427" w:rsidRPr="00A676F1" w14:paraId="6CD7CF01" w14:textId="77777777" w:rsidTr="00D32427">
        <w:trPr>
          <w:trHeight w:val="388"/>
        </w:trPr>
        <w:tc>
          <w:tcPr>
            <w:tcW w:w="2435" w:type="dxa"/>
          </w:tcPr>
          <w:p w14:paraId="3D4B2196" w14:textId="77777777" w:rsidR="00D32427" w:rsidRPr="00A676F1" w:rsidRDefault="00D32427" w:rsidP="008430E4">
            <w:pPr>
              <w:pStyle w:val="TableParagraph"/>
              <w:spacing w:before="1"/>
              <w:rPr>
                <w:rFonts w:asciiTheme="minorHAnsi" w:hAnsiTheme="minorHAnsi" w:cstheme="minorHAnsi"/>
              </w:rPr>
            </w:pPr>
            <w:r w:rsidRPr="00A676F1">
              <w:rPr>
                <w:rFonts w:asciiTheme="minorHAnsi" w:hAnsiTheme="minorHAnsi" w:cstheme="minorHAnsi"/>
                <w:color w:val="1C3E93"/>
              </w:rPr>
              <w:t>Key Functions</w:t>
            </w:r>
          </w:p>
        </w:tc>
        <w:tc>
          <w:tcPr>
            <w:tcW w:w="7122" w:type="dxa"/>
          </w:tcPr>
          <w:p w14:paraId="0654589A" w14:textId="77777777" w:rsidR="00D32427" w:rsidRPr="00A676F1" w:rsidRDefault="00D32427" w:rsidP="008430E4">
            <w:pPr>
              <w:pStyle w:val="TableParagraph"/>
              <w:spacing w:before="1"/>
              <w:ind w:left="426"/>
              <w:rPr>
                <w:rFonts w:asciiTheme="minorHAnsi" w:hAnsiTheme="minorHAnsi" w:cstheme="minorHAnsi"/>
              </w:rPr>
            </w:pPr>
            <w:r w:rsidRPr="00A676F1">
              <w:rPr>
                <w:rFonts w:asciiTheme="minorHAnsi" w:hAnsiTheme="minorHAnsi" w:cstheme="minorHAnsi"/>
                <w:color w:val="1C3E93"/>
              </w:rPr>
              <w:t>Key Performance Indicators</w:t>
            </w:r>
          </w:p>
        </w:tc>
      </w:tr>
      <w:tr w:rsidR="00D32427" w:rsidRPr="00A676F1" w14:paraId="72C278EE" w14:textId="77777777" w:rsidTr="00BC796B">
        <w:trPr>
          <w:trHeight w:val="416"/>
        </w:trPr>
        <w:tc>
          <w:tcPr>
            <w:tcW w:w="2435" w:type="dxa"/>
          </w:tcPr>
          <w:p w14:paraId="1B61E0C7" w14:textId="77777777" w:rsidR="003A74E0" w:rsidRDefault="003A74E0" w:rsidP="008430E4">
            <w:pPr>
              <w:pStyle w:val="TableParagraph"/>
              <w:spacing w:line="265" w:lineRule="exact"/>
              <w:rPr>
                <w:rFonts w:asciiTheme="minorHAnsi" w:hAnsiTheme="minorHAnsi" w:cstheme="minorHAnsi"/>
                <w:b/>
                <w:lang w:val="en-AU"/>
              </w:rPr>
            </w:pPr>
            <w:r w:rsidRPr="003A74E0">
              <w:rPr>
                <w:rFonts w:asciiTheme="minorHAnsi" w:hAnsiTheme="minorHAnsi" w:cstheme="minorHAnsi"/>
                <w:b/>
                <w:lang w:val="en-AU"/>
              </w:rPr>
              <w:t xml:space="preserve">Support (Trainee) </w:t>
            </w:r>
          </w:p>
          <w:p w14:paraId="2E2D4902" w14:textId="061C8084" w:rsidR="00D32427" w:rsidRPr="00A676F1" w:rsidRDefault="003A74E0" w:rsidP="008430E4">
            <w:pPr>
              <w:pStyle w:val="TableParagraph"/>
              <w:spacing w:line="265" w:lineRule="exact"/>
              <w:rPr>
                <w:rFonts w:asciiTheme="minorHAnsi" w:hAnsiTheme="minorHAnsi" w:cstheme="minorHAnsi"/>
                <w:b/>
              </w:rPr>
            </w:pPr>
            <w:r w:rsidRPr="003A74E0">
              <w:rPr>
                <w:rFonts w:asciiTheme="minorHAnsi" w:hAnsiTheme="minorHAnsi" w:cstheme="minorHAnsi"/>
                <w:bCs/>
                <w:lang w:val="en-AU"/>
              </w:rPr>
              <w:t xml:space="preserve">Under the support and directions of </w:t>
            </w:r>
            <w:r>
              <w:rPr>
                <w:rFonts w:asciiTheme="minorHAnsi" w:hAnsiTheme="minorHAnsi" w:cstheme="minorHAnsi"/>
                <w:bCs/>
                <w:lang w:val="en-AU"/>
              </w:rPr>
              <w:t>Coordinator</w:t>
            </w:r>
            <w:r w:rsidRPr="003A74E0">
              <w:rPr>
                <w:rFonts w:asciiTheme="minorHAnsi" w:hAnsiTheme="minorHAnsi" w:cstheme="minorHAnsi"/>
                <w:bCs/>
                <w:lang w:val="en-AU"/>
              </w:rPr>
              <w:t>, provide direct early intervention support to children, young people and their families, within the framework of the organisations policy and procedures, all applicable legislative standards and any relevant accreditation standards to deliver recovery services</w:t>
            </w:r>
          </w:p>
        </w:tc>
        <w:tc>
          <w:tcPr>
            <w:tcW w:w="7122" w:type="dxa"/>
          </w:tcPr>
          <w:p w14:paraId="59B840A4" w14:textId="3CBB0D6B" w:rsidR="003A74E0" w:rsidRDefault="003A74E0" w:rsidP="00D32427">
            <w:pPr>
              <w:pStyle w:val="TableParagraph"/>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 xml:space="preserve">Working in the context of the child, young person (participants) within their, family and community, the Program Worker will be expected to manage </w:t>
            </w:r>
            <w:r w:rsidR="00553D57" w:rsidRPr="003A74E0">
              <w:rPr>
                <w:rFonts w:asciiTheme="minorHAnsi" w:hAnsiTheme="minorHAnsi" w:cstheme="minorHAnsi"/>
                <w:lang w:val="en-AU"/>
              </w:rPr>
              <w:t xml:space="preserve">a </w:t>
            </w:r>
            <w:r w:rsidR="00553D57">
              <w:rPr>
                <w:rFonts w:asciiTheme="minorHAnsi" w:hAnsiTheme="minorHAnsi" w:cstheme="minorHAnsi"/>
                <w:lang w:val="en-AU"/>
              </w:rPr>
              <w:t>small</w:t>
            </w:r>
            <w:r>
              <w:rPr>
                <w:rFonts w:asciiTheme="minorHAnsi" w:hAnsiTheme="minorHAnsi" w:cstheme="minorHAnsi"/>
                <w:lang w:val="en-AU"/>
              </w:rPr>
              <w:t xml:space="preserve"> </w:t>
            </w:r>
            <w:r w:rsidRPr="003A74E0">
              <w:rPr>
                <w:rFonts w:asciiTheme="minorHAnsi" w:hAnsiTheme="minorHAnsi" w:cstheme="minorHAnsi"/>
                <w:lang w:val="en-AU"/>
              </w:rPr>
              <w:t>caseload</w:t>
            </w:r>
            <w:r>
              <w:rPr>
                <w:rFonts w:asciiTheme="minorHAnsi" w:hAnsiTheme="minorHAnsi" w:cstheme="minorHAnsi"/>
                <w:lang w:val="en-AU"/>
              </w:rPr>
              <w:t xml:space="preserve"> </w:t>
            </w:r>
            <w:r w:rsidR="00553D57">
              <w:rPr>
                <w:rFonts w:asciiTheme="minorHAnsi" w:hAnsiTheme="minorHAnsi" w:cstheme="minorHAnsi"/>
                <w:lang w:val="en-AU"/>
              </w:rPr>
              <w:t>with</w:t>
            </w:r>
            <w:r>
              <w:rPr>
                <w:rFonts w:asciiTheme="minorHAnsi" w:hAnsiTheme="minorHAnsi" w:cstheme="minorHAnsi"/>
                <w:lang w:val="en-AU"/>
              </w:rPr>
              <w:t xml:space="preserve"> direction </w:t>
            </w:r>
            <w:r w:rsidRPr="003A74E0">
              <w:rPr>
                <w:rFonts w:asciiTheme="minorHAnsi" w:hAnsiTheme="minorHAnsi" w:cstheme="minorHAnsi"/>
                <w:lang w:val="en-AU"/>
              </w:rPr>
              <w:t>and will:</w:t>
            </w:r>
          </w:p>
          <w:p w14:paraId="6B2B545F" w14:textId="77777777" w:rsidR="00C93EF8" w:rsidRDefault="00C93EF8" w:rsidP="00D32427">
            <w:pPr>
              <w:pStyle w:val="TableParagraph"/>
              <w:tabs>
                <w:tab w:val="left" w:pos="825"/>
                <w:tab w:val="left" w:pos="826"/>
              </w:tabs>
              <w:ind w:right="84"/>
              <w:rPr>
                <w:rFonts w:asciiTheme="minorHAnsi" w:hAnsiTheme="minorHAnsi" w:cstheme="minorHAnsi"/>
                <w:lang w:val="en-AU"/>
              </w:rPr>
            </w:pPr>
          </w:p>
          <w:p w14:paraId="1F4C1784" w14:textId="13D29F6B" w:rsidR="003A74E0" w:rsidRDefault="00C93EF8" w:rsidP="00BD4E55">
            <w:pPr>
              <w:pStyle w:val="TableParagraph"/>
              <w:numPr>
                <w:ilvl w:val="0"/>
                <w:numId w:val="5"/>
              </w:numPr>
              <w:tabs>
                <w:tab w:val="left" w:pos="825"/>
                <w:tab w:val="left" w:pos="826"/>
              </w:tabs>
              <w:ind w:right="84"/>
              <w:rPr>
                <w:rFonts w:asciiTheme="minorHAnsi" w:hAnsiTheme="minorHAnsi" w:cstheme="minorHAnsi"/>
                <w:lang w:val="en-AU"/>
              </w:rPr>
            </w:pPr>
            <w:r>
              <w:rPr>
                <w:rFonts w:asciiTheme="minorHAnsi" w:hAnsiTheme="minorHAnsi" w:cstheme="minorHAnsi"/>
                <w:lang w:val="en-AU"/>
              </w:rPr>
              <w:t>W</w:t>
            </w:r>
            <w:r w:rsidR="003A74E0" w:rsidRPr="003A74E0">
              <w:rPr>
                <w:rFonts w:asciiTheme="minorHAnsi" w:hAnsiTheme="minorHAnsi" w:cstheme="minorHAnsi"/>
                <w:lang w:val="en-AU"/>
              </w:rPr>
              <w:t>ill be expected to provide individual</w:t>
            </w:r>
            <w:r w:rsidR="003A74E0">
              <w:rPr>
                <w:rFonts w:asciiTheme="minorHAnsi" w:hAnsiTheme="minorHAnsi" w:cstheme="minorHAnsi"/>
                <w:lang w:val="en-AU"/>
              </w:rPr>
              <w:t xml:space="preserve"> </w:t>
            </w:r>
            <w:r w:rsidR="003A74E0" w:rsidRPr="003A74E0">
              <w:rPr>
                <w:rFonts w:asciiTheme="minorHAnsi" w:hAnsiTheme="minorHAnsi" w:cstheme="minorHAnsi"/>
                <w:lang w:val="en-AU"/>
              </w:rPr>
              <w:t>support items to participants to</w:t>
            </w:r>
            <w:r w:rsidR="003A74E0">
              <w:rPr>
                <w:rFonts w:asciiTheme="minorHAnsi" w:hAnsiTheme="minorHAnsi" w:cstheme="minorHAnsi"/>
                <w:lang w:val="en-AU"/>
              </w:rPr>
              <w:t xml:space="preserve"> </w:t>
            </w:r>
            <w:r w:rsidR="003A74E0" w:rsidRPr="003A74E0">
              <w:rPr>
                <w:rFonts w:asciiTheme="minorHAnsi" w:hAnsiTheme="minorHAnsi" w:cstheme="minorHAnsi"/>
                <w:lang w:val="en-AU"/>
              </w:rPr>
              <w:t xml:space="preserve">meet their goals. </w:t>
            </w:r>
          </w:p>
          <w:p w14:paraId="316C258E" w14:textId="7D00EB52"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Support Categories include (on the job learning)</w:t>
            </w:r>
            <w:r w:rsidR="00757C20">
              <w:rPr>
                <w:rFonts w:asciiTheme="minorHAnsi" w:hAnsiTheme="minorHAnsi" w:cstheme="minorHAnsi"/>
                <w:lang w:val="en-AU"/>
              </w:rPr>
              <w:t>.</w:t>
            </w:r>
          </w:p>
          <w:p w14:paraId="08C9D22F" w14:textId="684BEFB8"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Engage participants and developing professional and trusting relationships</w:t>
            </w:r>
            <w:r w:rsidR="00757C20">
              <w:rPr>
                <w:rFonts w:asciiTheme="minorHAnsi" w:hAnsiTheme="minorHAnsi" w:cstheme="minorHAnsi"/>
                <w:lang w:val="en-AU"/>
              </w:rPr>
              <w:t>.</w:t>
            </w:r>
          </w:p>
          <w:p w14:paraId="474A1547" w14:textId="7EE862A7"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 xml:space="preserve"> Work with participants to identify areas of need using key assessment and outcomes measurement tools</w:t>
            </w:r>
            <w:r w:rsidR="00757C20">
              <w:rPr>
                <w:rFonts w:asciiTheme="minorHAnsi" w:hAnsiTheme="minorHAnsi" w:cstheme="minorHAnsi"/>
                <w:lang w:val="en-AU"/>
              </w:rPr>
              <w:t>.</w:t>
            </w:r>
          </w:p>
          <w:p w14:paraId="46BB8971" w14:textId="2750A77F"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Develop individual service plans with each participant which incorporate individual goals focusing on skill and knowledge development while working towards recovery</w:t>
            </w:r>
            <w:r w:rsidR="00757C20">
              <w:rPr>
                <w:rFonts w:asciiTheme="minorHAnsi" w:hAnsiTheme="minorHAnsi" w:cstheme="minorHAnsi"/>
                <w:lang w:val="en-AU"/>
              </w:rPr>
              <w:t>.</w:t>
            </w:r>
          </w:p>
          <w:p w14:paraId="17D48434" w14:textId="5C366C9B"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Provide direct practical support to participants to attain the skills required to meet the goals identified to ensure social inclusion</w:t>
            </w:r>
            <w:r w:rsidR="00757C20">
              <w:rPr>
                <w:rFonts w:asciiTheme="minorHAnsi" w:hAnsiTheme="minorHAnsi" w:cstheme="minorHAnsi"/>
                <w:lang w:val="en-AU"/>
              </w:rPr>
              <w:t>.</w:t>
            </w:r>
            <w:r w:rsidRPr="003A74E0">
              <w:rPr>
                <w:rFonts w:asciiTheme="minorHAnsi" w:hAnsiTheme="minorHAnsi" w:cstheme="minorHAnsi"/>
                <w:lang w:val="en-AU"/>
              </w:rPr>
              <w:t xml:space="preserve"> </w:t>
            </w:r>
          </w:p>
          <w:p w14:paraId="16B24DBE" w14:textId="6ABF28DE"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Encourage linkages into a range of activities to support achievement of goals, including all other Wellways services</w:t>
            </w:r>
            <w:r w:rsidR="00757C20">
              <w:rPr>
                <w:rFonts w:asciiTheme="minorHAnsi" w:hAnsiTheme="minorHAnsi" w:cstheme="minorHAnsi"/>
                <w:lang w:val="en-AU"/>
              </w:rPr>
              <w:t>.</w:t>
            </w:r>
          </w:p>
          <w:p w14:paraId="7D8E5001" w14:textId="3A9E38B9"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Work with participants, to regularly monitor and update their individual plans and progress in line with the plan</w:t>
            </w:r>
            <w:r w:rsidR="00757C20">
              <w:rPr>
                <w:rFonts w:asciiTheme="minorHAnsi" w:hAnsiTheme="minorHAnsi" w:cstheme="minorHAnsi"/>
                <w:lang w:val="en-AU"/>
              </w:rPr>
              <w:t>.</w:t>
            </w:r>
          </w:p>
          <w:p w14:paraId="3879C913" w14:textId="62F2E86C"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t>Work actively with participants to plan their exit from the program and assist in building longer term support networks</w:t>
            </w:r>
            <w:r w:rsidR="00757C20">
              <w:rPr>
                <w:rFonts w:asciiTheme="minorHAnsi" w:hAnsiTheme="minorHAnsi" w:cstheme="minorHAnsi"/>
                <w:lang w:val="en-AU"/>
              </w:rPr>
              <w:t>.</w:t>
            </w:r>
            <w:r w:rsidRPr="003A74E0">
              <w:rPr>
                <w:rFonts w:asciiTheme="minorHAnsi" w:hAnsiTheme="minorHAnsi" w:cstheme="minorHAnsi"/>
                <w:lang w:val="en-AU"/>
              </w:rPr>
              <w:t xml:space="preserve"> </w:t>
            </w:r>
          </w:p>
          <w:p w14:paraId="7D46DA71" w14:textId="1BCB618F" w:rsidR="003A74E0" w:rsidRDefault="003A74E0" w:rsidP="00BD4E55">
            <w:pPr>
              <w:pStyle w:val="TableParagraph"/>
              <w:numPr>
                <w:ilvl w:val="0"/>
                <w:numId w:val="5"/>
              </w:numPr>
              <w:tabs>
                <w:tab w:val="left" w:pos="825"/>
                <w:tab w:val="left" w:pos="826"/>
              </w:tabs>
              <w:ind w:right="84"/>
              <w:rPr>
                <w:rFonts w:asciiTheme="minorHAnsi" w:hAnsiTheme="minorHAnsi" w:cstheme="minorHAnsi"/>
                <w:lang w:val="en-AU"/>
              </w:rPr>
            </w:pPr>
            <w:r w:rsidRPr="003A74E0">
              <w:rPr>
                <w:rFonts w:asciiTheme="minorHAnsi" w:hAnsiTheme="minorHAnsi" w:cstheme="minorHAnsi"/>
                <w:lang w:val="en-AU"/>
              </w:rPr>
              <w:lastRenderedPageBreak/>
              <w:t>Ensure that all operational and administrative requirements are met including regular reporting requirements and records maintenance</w:t>
            </w:r>
            <w:r w:rsidR="00757C20">
              <w:rPr>
                <w:rFonts w:asciiTheme="minorHAnsi" w:hAnsiTheme="minorHAnsi" w:cstheme="minorHAnsi"/>
                <w:lang w:val="en-AU"/>
              </w:rPr>
              <w:t>.</w:t>
            </w:r>
            <w:r w:rsidRPr="003A74E0">
              <w:rPr>
                <w:rFonts w:asciiTheme="minorHAnsi" w:hAnsiTheme="minorHAnsi" w:cstheme="minorHAnsi"/>
                <w:lang w:val="en-AU"/>
              </w:rPr>
              <w:t xml:space="preserve"> </w:t>
            </w:r>
          </w:p>
          <w:p w14:paraId="4D37DA67" w14:textId="44BA9594" w:rsidR="00D32427" w:rsidRPr="00A676F1" w:rsidRDefault="003A74E0" w:rsidP="00BD4E55">
            <w:pPr>
              <w:pStyle w:val="TableParagraph"/>
              <w:numPr>
                <w:ilvl w:val="0"/>
                <w:numId w:val="5"/>
              </w:numPr>
              <w:tabs>
                <w:tab w:val="left" w:pos="825"/>
                <w:tab w:val="left" w:pos="826"/>
              </w:tabs>
              <w:ind w:right="84"/>
              <w:rPr>
                <w:rFonts w:asciiTheme="minorHAnsi" w:hAnsiTheme="minorHAnsi" w:cstheme="minorHAnsi"/>
              </w:rPr>
            </w:pPr>
            <w:r w:rsidRPr="003A74E0">
              <w:rPr>
                <w:rFonts w:asciiTheme="minorHAnsi" w:hAnsiTheme="minorHAnsi" w:cstheme="minorHAnsi"/>
                <w:lang w:val="en-AU"/>
              </w:rPr>
              <w:t>Maintain safe work practices in a healthy and sustainable environment in accordance with occupational health and safety policies, legislation and organisational environmental sustainability/friendly practice</w:t>
            </w:r>
            <w:r w:rsidR="00757C20">
              <w:rPr>
                <w:rFonts w:asciiTheme="minorHAnsi" w:hAnsiTheme="minorHAnsi" w:cstheme="minorHAnsi"/>
                <w:lang w:val="en-AU"/>
              </w:rPr>
              <w:t>.</w:t>
            </w:r>
          </w:p>
        </w:tc>
      </w:tr>
      <w:tr w:rsidR="00D32427" w:rsidRPr="00A676F1" w14:paraId="01EB180F" w14:textId="77777777" w:rsidTr="00D32427">
        <w:trPr>
          <w:trHeight w:val="2448"/>
        </w:trPr>
        <w:tc>
          <w:tcPr>
            <w:tcW w:w="2435" w:type="dxa"/>
          </w:tcPr>
          <w:p w14:paraId="29A648A9" w14:textId="55492C3D" w:rsidR="00D32427" w:rsidRPr="00A676F1" w:rsidRDefault="00C93EF8" w:rsidP="008430E4">
            <w:pPr>
              <w:pStyle w:val="TableParagraph"/>
              <w:ind w:right="912"/>
              <w:rPr>
                <w:rFonts w:asciiTheme="minorHAnsi" w:hAnsiTheme="minorHAnsi" w:cstheme="minorHAnsi"/>
                <w:b/>
              </w:rPr>
            </w:pPr>
            <w:r w:rsidRPr="00C93EF8">
              <w:rPr>
                <w:rFonts w:asciiTheme="minorHAnsi" w:hAnsiTheme="minorHAnsi" w:cstheme="minorHAnsi"/>
                <w:b/>
                <w:lang w:val="en-AU"/>
              </w:rPr>
              <w:lastRenderedPageBreak/>
              <w:t xml:space="preserve">Team Effectiveness </w:t>
            </w:r>
            <w:r w:rsidRPr="00C93EF8">
              <w:rPr>
                <w:rFonts w:asciiTheme="minorHAnsi" w:hAnsiTheme="minorHAnsi" w:cstheme="minorHAnsi"/>
                <w:bCs/>
                <w:lang w:val="en-AU"/>
              </w:rPr>
              <w:t>Learning to work actively as part of the team to provide exceptional service deliver to participants</w:t>
            </w:r>
          </w:p>
        </w:tc>
        <w:tc>
          <w:tcPr>
            <w:tcW w:w="7122" w:type="dxa"/>
          </w:tcPr>
          <w:p w14:paraId="27051CE1" w14:textId="5C95487A" w:rsidR="00C93EF8" w:rsidRDefault="00C93EF8" w:rsidP="00BD4E55">
            <w:pPr>
              <w:pStyle w:val="TableParagraph"/>
              <w:numPr>
                <w:ilvl w:val="0"/>
                <w:numId w:val="6"/>
              </w:numPr>
              <w:tabs>
                <w:tab w:val="left" w:pos="825"/>
                <w:tab w:val="left" w:pos="826"/>
              </w:tabs>
              <w:spacing w:before="5"/>
              <w:ind w:right="242"/>
              <w:rPr>
                <w:rFonts w:asciiTheme="minorHAnsi" w:hAnsiTheme="minorHAnsi" w:cstheme="minorHAnsi"/>
                <w:lang w:val="en-AU"/>
              </w:rPr>
            </w:pPr>
            <w:r w:rsidRPr="00C93EF8">
              <w:rPr>
                <w:rFonts w:asciiTheme="minorHAnsi" w:hAnsiTheme="minorHAnsi" w:cstheme="minorHAnsi"/>
                <w:lang w:val="en-AU"/>
              </w:rPr>
              <w:t xml:space="preserve">Working as part of the team </w:t>
            </w:r>
            <w:proofErr w:type="gramStart"/>
            <w:r w:rsidRPr="00C93EF8">
              <w:rPr>
                <w:rFonts w:asciiTheme="minorHAnsi" w:hAnsiTheme="minorHAnsi" w:cstheme="minorHAnsi"/>
                <w:lang w:val="en-AU"/>
              </w:rPr>
              <w:t>on the basis of</w:t>
            </w:r>
            <w:proofErr w:type="gramEnd"/>
            <w:r w:rsidRPr="00C93EF8">
              <w:rPr>
                <w:rFonts w:asciiTheme="minorHAnsi" w:hAnsiTheme="minorHAnsi" w:cstheme="minorHAnsi"/>
                <w:lang w:val="en-AU"/>
              </w:rPr>
              <w:t xml:space="preserve"> an ethos of collaboration, co-operation, respect and mutual</w:t>
            </w:r>
            <w:r w:rsidR="00553D57">
              <w:rPr>
                <w:rFonts w:asciiTheme="minorHAnsi" w:hAnsiTheme="minorHAnsi" w:cstheme="minorHAnsi"/>
                <w:lang w:val="en-AU"/>
              </w:rPr>
              <w:t xml:space="preserve"> </w:t>
            </w:r>
            <w:r w:rsidRPr="00C93EF8">
              <w:rPr>
                <w:rFonts w:asciiTheme="minorHAnsi" w:hAnsiTheme="minorHAnsi" w:cstheme="minorHAnsi"/>
                <w:lang w:val="en-AU"/>
              </w:rPr>
              <w:t xml:space="preserve">support. </w:t>
            </w:r>
          </w:p>
          <w:p w14:paraId="2CA25DB9" w14:textId="7D11CD20" w:rsidR="00C93EF8" w:rsidRDefault="00C93EF8" w:rsidP="00BD4E55">
            <w:pPr>
              <w:pStyle w:val="TableParagraph"/>
              <w:numPr>
                <w:ilvl w:val="0"/>
                <w:numId w:val="6"/>
              </w:numPr>
              <w:tabs>
                <w:tab w:val="left" w:pos="825"/>
                <w:tab w:val="left" w:pos="826"/>
              </w:tabs>
              <w:spacing w:before="5"/>
              <w:ind w:right="242"/>
              <w:rPr>
                <w:rFonts w:asciiTheme="minorHAnsi" w:hAnsiTheme="minorHAnsi" w:cstheme="minorHAnsi"/>
                <w:lang w:val="en-AU"/>
              </w:rPr>
            </w:pPr>
            <w:r w:rsidRPr="00C93EF8">
              <w:rPr>
                <w:rFonts w:asciiTheme="minorHAnsi" w:hAnsiTheme="minorHAnsi" w:cstheme="minorHAnsi"/>
                <w:lang w:val="en-AU"/>
              </w:rPr>
              <w:t xml:space="preserve">Cooperation with all team members </w:t>
            </w:r>
            <w:proofErr w:type="gramStart"/>
            <w:r w:rsidRPr="00C93EF8">
              <w:rPr>
                <w:rFonts w:asciiTheme="minorHAnsi" w:hAnsiTheme="minorHAnsi" w:cstheme="minorHAnsi"/>
                <w:lang w:val="en-AU"/>
              </w:rPr>
              <w:t>in order to</w:t>
            </w:r>
            <w:proofErr w:type="gramEnd"/>
            <w:r w:rsidRPr="00C93EF8">
              <w:rPr>
                <w:rFonts w:asciiTheme="minorHAnsi" w:hAnsiTheme="minorHAnsi" w:cstheme="minorHAnsi"/>
                <w:lang w:val="en-AU"/>
              </w:rPr>
              <w:t xml:space="preserve"> ensure continuity of care and the provision of an exceptional service offer. </w:t>
            </w:r>
          </w:p>
          <w:p w14:paraId="476C7BF3" w14:textId="45093963" w:rsidR="00C93EF8" w:rsidRDefault="00C93EF8" w:rsidP="00BD4E55">
            <w:pPr>
              <w:pStyle w:val="TableParagraph"/>
              <w:numPr>
                <w:ilvl w:val="0"/>
                <w:numId w:val="6"/>
              </w:numPr>
              <w:tabs>
                <w:tab w:val="left" w:pos="825"/>
                <w:tab w:val="left" w:pos="826"/>
              </w:tabs>
              <w:spacing w:before="5"/>
              <w:ind w:right="242"/>
              <w:rPr>
                <w:rFonts w:asciiTheme="minorHAnsi" w:hAnsiTheme="minorHAnsi" w:cstheme="minorHAnsi"/>
                <w:lang w:val="en-AU"/>
              </w:rPr>
            </w:pPr>
            <w:r w:rsidRPr="00C93EF8">
              <w:rPr>
                <w:rFonts w:asciiTheme="minorHAnsi" w:hAnsiTheme="minorHAnsi" w:cstheme="minorHAnsi"/>
                <w:lang w:val="en-AU"/>
              </w:rPr>
              <w:t>Reflecting on the performance feedback and development as a learner to meet the required support standards</w:t>
            </w:r>
            <w:r w:rsidR="00757C20">
              <w:rPr>
                <w:rFonts w:asciiTheme="minorHAnsi" w:hAnsiTheme="minorHAnsi" w:cstheme="minorHAnsi"/>
                <w:lang w:val="en-AU"/>
              </w:rPr>
              <w:t>.</w:t>
            </w:r>
            <w:r w:rsidRPr="00C93EF8">
              <w:rPr>
                <w:rFonts w:asciiTheme="minorHAnsi" w:hAnsiTheme="minorHAnsi" w:cstheme="minorHAnsi"/>
                <w:lang w:val="en-AU"/>
              </w:rPr>
              <w:t xml:space="preserve"> </w:t>
            </w:r>
          </w:p>
          <w:p w14:paraId="3EA57991" w14:textId="0DEB7704" w:rsidR="00C93EF8" w:rsidRDefault="00C93EF8" w:rsidP="00BD4E55">
            <w:pPr>
              <w:pStyle w:val="TableParagraph"/>
              <w:numPr>
                <w:ilvl w:val="0"/>
                <w:numId w:val="6"/>
              </w:numPr>
              <w:tabs>
                <w:tab w:val="left" w:pos="825"/>
                <w:tab w:val="left" w:pos="826"/>
              </w:tabs>
              <w:spacing w:before="5"/>
              <w:ind w:right="242"/>
              <w:rPr>
                <w:rFonts w:asciiTheme="minorHAnsi" w:hAnsiTheme="minorHAnsi" w:cstheme="minorHAnsi"/>
                <w:lang w:val="en-AU"/>
              </w:rPr>
            </w:pPr>
            <w:r w:rsidRPr="00C93EF8">
              <w:rPr>
                <w:rFonts w:asciiTheme="minorHAnsi" w:hAnsiTheme="minorHAnsi" w:cstheme="minorHAnsi"/>
                <w:lang w:val="en-AU"/>
              </w:rPr>
              <w:t>Fulfilling attendance requirements for educational purposes</w:t>
            </w:r>
            <w:r w:rsidR="00757C20">
              <w:rPr>
                <w:rFonts w:asciiTheme="minorHAnsi" w:hAnsiTheme="minorHAnsi" w:cstheme="minorHAnsi"/>
                <w:lang w:val="en-AU"/>
              </w:rPr>
              <w:t>.</w:t>
            </w:r>
            <w:r w:rsidRPr="00C93EF8">
              <w:rPr>
                <w:rFonts w:asciiTheme="minorHAnsi" w:hAnsiTheme="minorHAnsi" w:cstheme="minorHAnsi"/>
                <w:lang w:val="en-AU"/>
              </w:rPr>
              <w:t xml:space="preserve"> </w:t>
            </w:r>
          </w:p>
          <w:p w14:paraId="35B87EF4" w14:textId="1D418516" w:rsidR="00D32427" w:rsidRPr="00A676F1" w:rsidRDefault="00C93EF8" w:rsidP="00BD4E55">
            <w:pPr>
              <w:pStyle w:val="TableParagraph"/>
              <w:numPr>
                <w:ilvl w:val="0"/>
                <w:numId w:val="6"/>
              </w:numPr>
              <w:tabs>
                <w:tab w:val="left" w:pos="825"/>
                <w:tab w:val="left" w:pos="826"/>
              </w:tabs>
              <w:spacing w:before="5"/>
              <w:ind w:right="242"/>
              <w:rPr>
                <w:rFonts w:asciiTheme="minorHAnsi" w:hAnsiTheme="minorHAnsi" w:cstheme="minorHAnsi"/>
              </w:rPr>
            </w:pPr>
            <w:r w:rsidRPr="00C93EF8">
              <w:rPr>
                <w:rFonts w:asciiTheme="minorHAnsi" w:hAnsiTheme="minorHAnsi" w:cstheme="minorHAnsi"/>
                <w:lang w:val="en-AU"/>
              </w:rPr>
              <w:t xml:space="preserve">Considering on the job learning and feedback received from </w:t>
            </w:r>
            <w:r>
              <w:rPr>
                <w:rFonts w:asciiTheme="minorHAnsi" w:hAnsiTheme="minorHAnsi" w:cstheme="minorHAnsi"/>
                <w:lang w:val="en-AU"/>
              </w:rPr>
              <w:t>Coordinator</w:t>
            </w:r>
            <w:r w:rsidRPr="00C93EF8">
              <w:rPr>
                <w:rFonts w:asciiTheme="minorHAnsi" w:hAnsiTheme="minorHAnsi" w:cstheme="minorHAnsi"/>
                <w:lang w:val="en-AU"/>
              </w:rPr>
              <w:t xml:space="preserve"> to ensure practical applications in providing best support service</w:t>
            </w:r>
            <w:r w:rsidR="00757C20">
              <w:rPr>
                <w:rFonts w:asciiTheme="minorHAnsi" w:hAnsiTheme="minorHAnsi" w:cstheme="minorHAnsi"/>
                <w:lang w:val="en-AU"/>
              </w:rPr>
              <w:t>.</w:t>
            </w:r>
          </w:p>
        </w:tc>
      </w:tr>
      <w:tr w:rsidR="00ED10E9" w:rsidRPr="00A676F1" w14:paraId="60D3EE47" w14:textId="77777777" w:rsidTr="00D32427">
        <w:trPr>
          <w:trHeight w:val="2448"/>
        </w:trPr>
        <w:tc>
          <w:tcPr>
            <w:tcW w:w="2435" w:type="dxa"/>
          </w:tcPr>
          <w:p w14:paraId="2C7469EF" w14:textId="02902EE7" w:rsidR="00ED10E9" w:rsidRPr="00C93EF8" w:rsidRDefault="00ED10E9" w:rsidP="008430E4">
            <w:pPr>
              <w:pStyle w:val="TableParagraph"/>
              <w:ind w:right="912"/>
              <w:rPr>
                <w:rFonts w:asciiTheme="minorHAnsi" w:hAnsiTheme="minorHAnsi" w:cstheme="minorHAnsi"/>
                <w:b/>
                <w:lang w:val="en-AU"/>
              </w:rPr>
            </w:pPr>
            <w:r w:rsidRPr="00BC796B">
              <w:rPr>
                <w:rFonts w:asciiTheme="minorHAnsi" w:hAnsiTheme="minorHAnsi" w:cstheme="minorHAnsi"/>
                <w:b/>
                <w:lang w:val="en-AU"/>
              </w:rPr>
              <w:t xml:space="preserve">Organisational Alignment </w:t>
            </w:r>
            <w:r w:rsidRPr="00BC796B">
              <w:rPr>
                <w:rFonts w:asciiTheme="minorHAnsi" w:hAnsiTheme="minorHAnsi" w:cstheme="minorHAnsi"/>
                <w:bCs/>
                <w:lang w:val="en-AU"/>
              </w:rPr>
              <w:t>Contributing to the effective</w:t>
            </w:r>
            <w:r>
              <w:rPr>
                <w:rFonts w:asciiTheme="minorHAnsi" w:hAnsiTheme="minorHAnsi" w:cstheme="minorHAnsi"/>
                <w:bCs/>
                <w:lang w:val="en-AU"/>
              </w:rPr>
              <w:t xml:space="preserve"> </w:t>
            </w:r>
            <w:r w:rsidRPr="00BC796B">
              <w:rPr>
                <w:rFonts w:asciiTheme="minorHAnsi" w:hAnsiTheme="minorHAnsi" w:cstheme="minorHAnsi"/>
                <w:bCs/>
                <w:lang w:val="en-AU"/>
              </w:rPr>
              <w:t>operation and on-going development of the program to ensure that the program reflects Wellways values, best -evidence-based practice and demonstrates innovation</w:t>
            </w:r>
          </w:p>
        </w:tc>
        <w:tc>
          <w:tcPr>
            <w:tcW w:w="7122" w:type="dxa"/>
          </w:tcPr>
          <w:p w14:paraId="04584CB8" w14:textId="77777777" w:rsidR="00ED10E9" w:rsidRDefault="00ED10E9" w:rsidP="00ED10E9">
            <w:pPr>
              <w:pStyle w:val="TableParagraph"/>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This will be achieved through on-going contribution and awareness ensuring that:</w:t>
            </w:r>
          </w:p>
          <w:p w14:paraId="4A83E82A"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The programs reflect the core values of Wellways</w:t>
            </w:r>
            <w:r>
              <w:rPr>
                <w:rFonts w:asciiTheme="minorHAnsi" w:hAnsiTheme="minorHAnsi" w:cstheme="minorHAnsi"/>
                <w:lang w:val="en-AU"/>
              </w:rPr>
              <w:t>.</w:t>
            </w:r>
          </w:p>
          <w:p w14:paraId="416E6B60"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Programs are delivered within Wellways’ Practice Frameworks, the Community Recovery Model and best evidence-based practice</w:t>
            </w:r>
            <w:r>
              <w:rPr>
                <w:rFonts w:asciiTheme="minorHAnsi" w:hAnsiTheme="minorHAnsi" w:cstheme="minorHAnsi"/>
                <w:lang w:val="en-AU"/>
              </w:rPr>
              <w:t>.</w:t>
            </w:r>
          </w:p>
          <w:p w14:paraId="441A0CBA"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Programs are reviewed to ensure they reflect individual needs</w:t>
            </w:r>
            <w:r>
              <w:rPr>
                <w:rFonts w:asciiTheme="minorHAnsi" w:hAnsiTheme="minorHAnsi" w:cstheme="minorHAnsi"/>
                <w:lang w:val="en-AU"/>
              </w:rPr>
              <w:t>.</w:t>
            </w:r>
          </w:p>
          <w:p w14:paraId="36672705"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Quality systems and standards are incorporated to support continuous improvement</w:t>
            </w:r>
            <w:r>
              <w:rPr>
                <w:rFonts w:asciiTheme="minorHAnsi" w:hAnsiTheme="minorHAnsi" w:cstheme="minorHAnsi"/>
                <w:lang w:val="en-AU"/>
              </w:rPr>
              <w:t>.</w:t>
            </w:r>
          </w:p>
          <w:p w14:paraId="0910B3F2" w14:textId="2E50B06D" w:rsidR="00ED10E9" w:rsidRPr="00C93EF8" w:rsidRDefault="00ED10E9" w:rsidP="00ED10E9">
            <w:pPr>
              <w:pStyle w:val="TableParagraph"/>
              <w:tabs>
                <w:tab w:val="left" w:pos="825"/>
                <w:tab w:val="left" w:pos="826"/>
              </w:tabs>
              <w:spacing w:before="5"/>
              <w:ind w:right="242"/>
              <w:rPr>
                <w:rFonts w:asciiTheme="minorHAnsi" w:hAnsiTheme="minorHAnsi" w:cstheme="minorHAnsi"/>
                <w:lang w:val="en-AU"/>
              </w:rPr>
            </w:pPr>
            <w:r w:rsidRPr="00757C20">
              <w:rPr>
                <w:rFonts w:asciiTheme="minorHAnsi" w:hAnsiTheme="minorHAnsi" w:cstheme="minorHAnsi"/>
                <w:lang w:val="en-AU"/>
              </w:rPr>
              <w:t xml:space="preserve">Effective relationships are established and maintained with other </w:t>
            </w:r>
            <w:r>
              <w:rPr>
                <w:rFonts w:asciiTheme="minorHAnsi" w:hAnsiTheme="minorHAnsi" w:cstheme="minorHAnsi"/>
                <w:lang w:val="en-AU"/>
              </w:rPr>
              <w:t>o</w:t>
            </w:r>
            <w:r w:rsidRPr="00757C20">
              <w:rPr>
                <w:rFonts w:asciiTheme="minorHAnsi" w:hAnsiTheme="minorHAnsi" w:cstheme="minorHAnsi"/>
                <w:lang w:val="en-AU"/>
              </w:rPr>
              <w:t>rganisations.</w:t>
            </w:r>
          </w:p>
        </w:tc>
      </w:tr>
      <w:tr w:rsidR="00ED10E9" w:rsidRPr="00A676F1" w14:paraId="04E2D3CD" w14:textId="77777777" w:rsidTr="00D32427">
        <w:trPr>
          <w:trHeight w:val="2448"/>
        </w:trPr>
        <w:tc>
          <w:tcPr>
            <w:tcW w:w="2435" w:type="dxa"/>
          </w:tcPr>
          <w:p w14:paraId="535FBC22" w14:textId="496668D7" w:rsidR="00ED10E9" w:rsidRPr="00BC796B" w:rsidRDefault="00ED10E9" w:rsidP="008430E4">
            <w:pPr>
              <w:pStyle w:val="TableParagraph"/>
              <w:ind w:right="912"/>
              <w:rPr>
                <w:rFonts w:asciiTheme="minorHAnsi" w:hAnsiTheme="minorHAnsi" w:cstheme="minorHAnsi"/>
                <w:b/>
                <w:lang w:val="en-AU"/>
              </w:rPr>
            </w:pPr>
            <w:r w:rsidRPr="00757C20">
              <w:rPr>
                <w:rFonts w:asciiTheme="minorHAnsi" w:hAnsiTheme="minorHAnsi" w:cstheme="minorHAnsi"/>
                <w:b/>
                <w:lang w:val="en-AU"/>
              </w:rPr>
              <w:t xml:space="preserve">Stakeholder Engagement </w:t>
            </w:r>
            <w:r w:rsidRPr="00757C20">
              <w:rPr>
                <w:rFonts w:asciiTheme="minorHAnsi" w:hAnsiTheme="minorHAnsi" w:cstheme="minorHAnsi"/>
                <w:bCs/>
                <w:lang w:val="en-AU"/>
              </w:rPr>
              <w:t>Working with the wider community and key stakeholders to support value</w:t>
            </w:r>
            <w:r>
              <w:rPr>
                <w:rFonts w:asciiTheme="minorHAnsi" w:hAnsiTheme="minorHAnsi" w:cstheme="minorHAnsi"/>
                <w:bCs/>
                <w:lang w:val="en-AU"/>
              </w:rPr>
              <w:t xml:space="preserve"> </w:t>
            </w:r>
            <w:r w:rsidRPr="00757C20">
              <w:rPr>
                <w:rFonts w:asciiTheme="minorHAnsi" w:hAnsiTheme="minorHAnsi" w:cstheme="minorHAnsi"/>
                <w:bCs/>
                <w:lang w:val="en-AU"/>
              </w:rPr>
              <w:t>adding participant outcome</w:t>
            </w:r>
            <w:r>
              <w:rPr>
                <w:rFonts w:asciiTheme="minorHAnsi" w:hAnsiTheme="minorHAnsi" w:cstheme="minorHAnsi"/>
                <w:bCs/>
                <w:lang w:val="en-AU"/>
              </w:rPr>
              <w:t>s</w:t>
            </w:r>
          </w:p>
        </w:tc>
        <w:tc>
          <w:tcPr>
            <w:tcW w:w="7122" w:type="dxa"/>
          </w:tcPr>
          <w:p w14:paraId="1CA06A14" w14:textId="77777777" w:rsidR="00ED10E9" w:rsidRDefault="00ED10E9" w:rsidP="00ED10E9">
            <w:pPr>
              <w:pStyle w:val="TableParagraph"/>
              <w:tabs>
                <w:tab w:val="left" w:pos="389"/>
              </w:tabs>
              <w:spacing w:before="1"/>
              <w:ind w:right="75"/>
              <w:rPr>
                <w:rFonts w:asciiTheme="minorHAnsi" w:hAnsiTheme="minorHAnsi" w:cstheme="minorHAnsi"/>
                <w:lang w:val="en-AU"/>
              </w:rPr>
            </w:pPr>
            <w:r w:rsidRPr="00757C20">
              <w:rPr>
                <w:rFonts w:asciiTheme="minorHAnsi" w:hAnsiTheme="minorHAnsi" w:cstheme="minorHAnsi"/>
                <w:lang w:val="en-AU"/>
              </w:rPr>
              <w:t>You will:</w:t>
            </w:r>
          </w:p>
          <w:p w14:paraId="511254F6"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757C20">
              <w:rPr>
                <w:rFonts w:asciiTheme="minorHAnsi" w:hAnsiTheme="minorHAnsi" w:cstheme="minorHAnsi"/>
                <w:lang w:val="en-AU"/>
              </w:rPr>
              <w:t>Participate in program promotion and developing appropriate linkages with other community agencies, clinical services and other Wellways programs</w:t>
            </w:r>
            <w:r>
              <w:rPr>
                <w:rFonts w:asciiTheme="minorHAnsi" w:hAnsiTheme="minorHAnsi" w:cstheme="minorHAnsi"/>
                <w:lang w:val="en-AU"/>
              </w:rPr>
              <w:t>.</w:t>
            </w:r>
          </w:p>
          <w:p w14:paraId="47523716"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757C20">
              <w:rPr>
                <w:rFonts w:asciiTheme="minorHAnsi" w:hAnsiTheme="minorHAnsi" w:cstheme="minorHAnsi"/>
                <w:lang w:val="en-AU"/>
              </w:rPr>
              <w:t xml:space="preserve">Deliver support that is led by the participant and integrated with the participant’s family and other key stakeholders. </w:t>
            </w:r>
          </w:p>
          <w:p w14:paraId="3818190A" w14:textId="77777777" w:rsidR="00ED10E9" w:rsidRDefault="00ED10E9" w:rsidP="00ED10E9">
            <w:pPr>
              <w:pStyle w:val="TableParagraph"/>
              <w:numPr>
                <w:ilvl w:val="0"/>
                <w:numId w:val="3"/>
              </w:numPr>
              <w:tabs>
                <w:tab w:val="left" w:pos="389"/>
              </w:tabs>
              <w:spacing w:before="1"/>
              <w:ind w:right="75"/>
              <w:rPr>
                <w:rFonts w:asciiTheme="minorHAnsi" w:hAnsiTheme="minorHAnsi" w:cstheme="minorHAnsi"/>
                <w:lang w:val="en-AU"/>
              </w:rPr>
            </w:pPr>
            <w:r w:rsidRPr="00757C20">
              <w:rPr>
                <w:rFonts w:asciiTheme="minorHAnsi" w:hAnsiTheme="minorHAnsi" w:cstheme="minorHAnsi"/>
                <w:lang w:val="en-AU"/>
              </w:rPr>
              <w:t>Participate in the development and delivery of community education in relation to mental health and recovery</w:t>
            </w:r>
            <w:r>
              <w:rPr>
                <w:rFonts w:asciiTheme="minorHAnsi" w:hAnsiTheme="minorHAnsi" w:cstheme="minorHAnsi"/>
                <w:lang w:val="en-AU"/>
              </w:rPr>
              <w:t>.</w:t>
            </w:r>
            <w:r w:rsidRPr="00757C20">
              <w:rPr>
                <w:rFonts w:asciiTheme="minorHAnsi" w:hAnsiTheme="minorHAnsi" w:cstheme="minorHAnsi"/>
                <w:lang w:val="en-AU"/>
              </w:rPr>
              <w:t xml:space="preserve"> </w:t>
            </w:r>
          </w:p>
          <w:p w14:paraId="1AC14E3A" w14:textId="0F856A81" w:rsidR="00ED10E9" w:rsidRPr="00BC796B" w:rsidRDefault="00ED10E9" w:rsidP="00ED10E9">
            <w:pPr>
              <w:pStyle w:val="TableParagraph"/>
              <w:tabs>
                <w:tab w:val="left" w:pos="389"/>
              </w:tabs>
              <w:spacing w:before="1"/>
              <w:ind w:right="75"/>
              <w:rPr>
                <w:rFonts w:asciiTheme="minorHAnsi" w:hAnsiTheme="minorHAnsi" w:cstheme="minorHAnsi"/>
                <w:lang w:val="en-AU"/>
              </w:rPr>
            </w:pPr>
            <w:r w:rsidRPr="00757C20">
              <w:rPr>
                <w:rFonts w:asciiTheme="minorHAnsi" w:hAnsiTheme="minorHAnsi" w:cstheme="minorHAnsi"/>
                <w:lang w:val="en-AU"/>
              </w:rPr>
              <w:t>Represent Wellways in a variety of settings, including other agencies, members, participants, carers and families to raise awareness of mental health and mental illness issues at</w:t>
            </w:r>
            <w:r>
              <w:rPr>
                <w:rFonts w:asciiTheme="minorHAnsi" w:hAnsiTheme="minorHAnsi" w:cstheme="minorHAnsi"/>
                <w:lang w:val="en-AU"/>
              </w:rPr>
              <w:t xml:space="preserve"> </w:t>
            </w:r>
            <w:r w:rsidRPr="00757C20">
              <w:rPr>
                <w:rFonts w:asciiTheme="minorHAnsi" w:hAnsiTheme="minorHAnsi" w:cstheme="minorHAnsi"/>
                <w:lang w:val="en-AU"/>
              </w:rPr>
              <w:t xml:space="preserve">the local level and to 'market' the organisation, at the direction of the </w:t>
            </w:r>
            <w:proofErr w:type="gramStart"/>
            <w:r w:rsidRPr="00757C20">
              <w:rPr>
                <w:rFonts w:asciiTheme="minorHAnsi" w:hAnsiTheme="minorHAnsi" w:cstheme="minorHAnsi"/>
                <w:lang w:val="en-AU"/>
              </w:rPr>
              <w:t>Coordinator</w:t>
            </w:r>
            <w:proofErr w:type="gramEnd"/>
            <w:r w:rsidRPr="00757C20">
              <w:rPr>
                <w:rFonts w:asciiTheme="minorHAnsi" w:hAnsiTheme="minorHAnsi" w:cstheme="minorHAnsi"/>
                <w:lang w:val="en-AU"/>
              </w:rPr>
              <w:t>.</w:t>
            </w:r>
          </w:p>
        </w:tc>
      </w:tr>
    </w:tbl>
    <w:p w14:paraId="1683F3D0" w14:textId="77777777" w:rsidR="00D32427" w:rsidRPr="00A676F1" w:rsidRDefault="00D32427" w:rsidP="0053277F">
      <w:pPr>
        <w:spacing w:line="237" w:lineRule="auto"/>
        <w:ind w:left="0" w:firstLine="0"/>
        <w:rPr>
          <w:rFonts w:asciiTheme="minorHAnsi" w:hAnsiTheme="minorHAnsi" w:cstheme="minorHAnsi"/>
        </w:rPr>
        <w:sectPr w:rsidR="00D32427" w:rsidRPr="00A676F1" w:rsidSect="00D32427">
          <w:headerReference w:type="default" r:id="rId12"/>
          <w:footerReference w:type="default" r:id="rId13"/>
          <w:pgSz w:w="12240" w:h="15840"/>
          <w:pgMar w:top="1440" w:right="1080" w:bottom="1440" w:left="1080" w:header="1020" w:footer="236" w:gutter="0"/>
          <w:cols w:space="720"/>
          <w:docGrid w:linePitch="299"/>
        </w:sectPr>
      </w:pPr>
    </w:p>
    <w:p w14:paraId="0A6A85E8" w14:textId="77777777" w:rsidR="00D32427" w:rsidRPr="00A676F1" w:rsidRDefault="00D32427" w:rsidP="00D32427">
      <w:pPr>
        <w:pStyle w:val="BodyText"/>
        <w:spacing w:before="57"/>
        <w:ind w:left="345"/>
        <w:rPr>
          <w:rFonts w:asciiTheme="minorHAnsi" w:hAnsiTheme="minorHAnsi" w:cstheme="minorHAnsi"/>
        </w:rPr>
      </w:pPr>
      <w:r w:rsidRPr="00A676F1">
        <w:rPr>
          <w:rFonts w:asciiTheme="minorHAnsi" w:hAnsiTheme="minorHAnsi" w:cstheme="minorHAnsi"/>
          <w:color w:val="1C3E93"/>
        </w:rPr>
        <w:lastRenderedPageBreak/>
        <w:t>Essential Requirements, Knowledge, Experience and Skills</w:t>
      </w:r>
    </w:p>
    <w:p w14:paraId="339FCEC1" w14:textId="77777777" w:rsidR="00D32427" w:rsidRPr="00A676F1" w:rsidRDefault="00D32427" w:rsidP="00D32427">
      <w:pPr>
        <w:pStyle w:val="BodyText"/>
        <w:rPr>
          <w:rFonts w:asciiTheme="minorHAnsi" w:hAnsiTheme="minorHAnsi" w:cstheme="minorHAnsi"/>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8"/>
        <w:gridCol w:w="7438"/>
      </w:tblGrid>
      <w:tr w:rsidR="00D32427" w:rsidRPr="00A676F1" w14:paraId="64D14F8C" w14:textId="77777777" w:rsidTr="00D32427">
        <w:trPr>
          <w:trHeight w:val="2318"/>
        </w:trPr>
        <w:tc>
          <w:tcPr>
            <w:tcW w:w="2118" w:type="dxa"/>
          </w:tcPr>
          <w:p w14:paraId="14CB81CE" w14:textId="77777777" w:rsidR="00D32427" w:rsidRPr="00A676F1" w:rsidRDefault="00D32427" w:rsidP="008430E4">
            <w:pPr>
              <w:pStyle w:val="TableParagraph"/>
              <w:spacing w:before="44"/>
              <w:ind w:right="513"/>
              <w:rPr>
                <w:rFonts w:asciiTheme="minorHAnsi" w:hAnsiTheme="minorHAnsi" w:cstheme="minorHAnsi"/>
                <w:b/>
              </w:rPr>
            </w:pPr>
            <w:r w:rsidRPr="00A676F1">
              <w:rPr>
                <w:rFonts w:asciiTheme="minorHAnsi" w:hAnsiTheme="minorHAnsi" w:cstheme="minorHAnsi"/>
                <w:b/>
              </w:rPr>
              <w:t>Qualifications &amp; Essential Requirements</w:t>
            </w:r>
          </w:p>
        </w:tc>
        <w:tc>
          <w:tcPr>
            <w:tcW w:w="7438" w:type="dxa"/>
          </w:tcPr>
          <w:p w14:paraId="19A6E257" w14:textId="57BD596F" w:rsidR="00C93EF8" w:rsidRDefault="00553D57" w:rsidP="00BD4E55">
            <w:pPr>
              <w:pStyle w:val="TableParagraph"/>
              <w:numPr>
                <w:ilvl w:val="0"/>
                <w:numId w:val="3"/>
              </w:numPr>
              <w:tabs>
                <w:tab w:val="left" w:pos="465"/>
                <w:tab w:val="left" w:pos="466"/>
              </w:tabs>
              <w:spacing w:before="3"/>
              <w:rPr>
                <w:rFonts w:asciiTheme="minorHAnsi" w:hAnsiTheme="minorHAnsi" w:cstheme="minorHAnsi"/>
                <w:lang w:val="en-AU"/>
              </w:rPr>
            </w:pPr>
            <w:r>
              <w:rPr>
                <w:rFonts w:asciiTheme="minorHAnsi" w:hAnsiTheme="minorHAnsi" w:cstheme="minorHAnsi"/>
                <w:lang w:val="en-AU"/>
              </w:rPr>
              <w:t xml:space="preserve">Completed </w:t>
            </w:r>
            <w:r w:rsidRPr="00C93EF8">
              <w:rPr>
                <w:rFonts w:asciiTheme="minorHAnsi" w:hAnsiTheme="minorHAnsi" w:cstheme="minorHAnsi"/>
                <w:lang w:val="en-AU"/>
              </w:rPr>
              <w:t>a</w:t>
            </w:r>
            <w:r w:rsidR="00C93EF8" w:rsidRPr="00C93EF8">
              <w:rPr>
                <w:rFonts w:asciiTheme="minorHAnsi" w:hAnsiTheme="minorHAnsi" w:cstheme="minorHAnsi"/>
                <w:lang w:val="en-AU"/>
              </w:rPr>
              <w:t xml:space="preserve"> certificate II or III in Community </w:t>
            </w:r>
            <w:r w:rsidR="00C93EF8">
              <w:rPr>
                <w:rFonts w:asciiTheme="minorHAnsi" w:hAnsiTheme="minorHAnsi" w:cstheme="minorHAnsi"/>
                <w:lang w:val="en-AU"/>
              </w:rPr>
              <w:t>Services or Youth Work</w:t>
            </w:r>
            <w:r>
              <w:rPr>
                <w:rFonts w:asciiTheme="minorHAnsi" w:hAnsiTheme="minorHAnsi" w:cstheme="minorHAnsi"/>
                <w:lang w:val="en-AU"/>
              </w:rPr>
              <w:t>.</w:t>
            </w:r>
          </w:p>
          <w:p w14:paraId="40302612" w14:textId="4FC7B36B" w:rsidR="00C93EF8" w:rsidRDefault="00C93EF8" w:rsidP="00BD4E55">
            <w:pPr>
              <w:pStyle w:val="TableParagraph"/>
              <w:numPr>
                <w:ilvl w:val="0"/>
                <w:numId w:val="3"/>
              </w:numPr>
              <w:tabs>
                <w:tab w:val="left" w:pos="465"/>
                <w:tab w:val="left" w:pos="466"/>
              </w:tabs>
              <w:spacing w:before="3"/>
              <w:rPr>
                <w:rFonts w:asciiTheme="minorHAnsi" w:hAnsiTheme="minorHAnsi" w:cstheme="minorHAnsi"/>
                <w:lang w:val="en-AU"/>
              </w:rPr>
            </w:pPr>
            <w:r w:rsidRPr="00C93EF8">
              <w:rPr>
                <w:rFonts w:asciiTheme="minorHAnsi" w:hAnsiTheme="minorHAnsi" w:cstheme="minorHAnsi"/>
                <w:lang w:val="en-AU"/>
              </w:rPr>
              <w:t>Must be 18 years of age or over</w:t>
            </w:r>
            <w:r w:rsidR="00553D57">
              <w:rPr>
                <w:rFonts w:asciiTheme="minorHAnsi" w:hAnsiTheme="minorHAnsi" w:cstheme="minorHAnsi"/>
                <w:lang w:val="en-AU"/>
              </w:rPr>
              <w:t>.</w:t>
            </w:r>
          </w:p>
          <w:p w14:paraId="0BD4FC5C" w14:textId="63CDDD5D" w:rsidR="00C93EF8" w:rsidRDefault="00C93EF8" w:rsidP="00BD4E55">
            <w:pPr>
              <w:pStyle w:val="TableParagraph"/>
              <w:numPr>
                <w:ilvl w:val="0"/>
                <w:numId w:val="3"/>
              </w:numPr>
              <w:tabs>
                <w:tab w:val="left" w:pos="465"/>
                <w:tab w:val="left" w:pos="466"/>
              </w:tabs>
              <w:spacing w:before="3"/>
              <w:rPr>
                <w:rFonts w:asciiTheme="minorHAnsi" w:hAnsiTheme="minorHAnsi" w:cstheme="minorHAnsi"/>
                <w:lang w:val="en-AU"/>
              </w:rPr>
            </w:pPr>
            <w:r w:rsidRPr="00C93EF8">
              <w:rPr>
                <w:rFonts w:asciiTheme="minorHAnsi" w:hAnsiTheme="minorHAnsi" w:cstheme="minorHAnsi"/>
                <w:lang w:val="en-AU"/>
              </w:rPr>
              <w:t>Current valid Driver’s License</w:t>
            </w:r>
            <w:r w:rsidR="00553D57">
              <w:rPr>
                <w:rFonts w:asciiTheme="minorHAnsi" w:hAnsiTheme="minorHAnsi" w:cstheme="minorHAnsi"/>
                <w:lang w:val="en-AU"/>
              </w:rPr>
              <w:t>.</w:t>
            </w:r>
            <w:r w:rsidRPr="00C93EF8">
              <w:rPr>
                <w:rFonts w:asciiTheme="minorHAnsi" w:hAnsiTheme="minorHAnsi" w:cstheme="minorHAnsi"/>
                <w:lang w:val="en-AU"/>
              </w:rPr>
              <w:t xml:space="preserve"> </w:t>
            </w:r>
          </w:p>
          <w:p w14:paraId="6FDAE172" w14:textId="6BB2249B" w:rsidR="00C93EF8" w:rsidRDefault="00C93EF8" w:rsidP="00BD4E55">
            <w:pPr>
              <w:pStyle w:val="TableParagraph"/>
              <w:numPr>
                <w:ilvl w:val="0"/>
                <w:numId w:val="3"/>
              </w:numPr>
              <w:tabs>
                <w:tab w:val="left" w:pos="465"/>
                <w:tab w:val="left" w:pos="466"/>
              </w:tabs>
              <w:spacing w:before="3"/>
              <w:rPr>
                <w:rFonts w:asciiTheme="minorHAnsi" w:hAnsiTheme="minorHAnsi" w:cstheme="minorHAnsi"/>
                <w:lang w:val="en-AU"/>
              </w:rPr>
            </w:pPr>
            <w:r w:rsidRPr="00C93EF8">
              <w:rPr>
                <w:rFonts w:asciiTheme="minorHAnsi" w:hAnsiTheme="minorHAnsi" w:cstheme="minorHAnsi"/>
                <w:lang w:val="en-AU"/>
              </w:rPr>
              <w:t>Current Working with Vulnerable People Check with NDIS Endorsement</w:t>
            </w:r>
            <w:r w:rsidR="00553D57">
              <w:rPr>
                <w:rFonts w:asciiTheme="minorHAnsi" w:hAnsiTheme="minorHAnsi" w:cstheme="minorHAnsi"/>
                <w:lang w:val="en-AU"/>
              </w:rPr>
              <w:t>.</w:t>
            </w:r>
            <w:r w:rsidRPr="00C93EF8">
              <w:rPr>
                <w:rFonts w:asciiTheme="minorHAnsi" w:hAnsiTheme="minorHAnsi" w:cstheme="minorHAnsi"/>
                <w:lang w:val="en-AU"/>
              </w:rPr>
              <w:t xml:space="preserve"> </w:t>
            </w:r>
          </w:p>
          <w:p w14:paraId="357B50E8" w14:textId="698A9FA9" w:rsidR="00C93EF8" w:rsidRDefault="00C93EF8" w:rsidP="00BD4E55">
            <w:pPr>
              <w:pStyle w:val="TableParagraph"/>
              <w:numPr>
                <w:ilvl w:val="0"/>
                <w:numId w:val="3"/>
              </w:numPr>
              <w:tabs>
                <w:tab w:val="left" w:pos="465"/>
                <w:tab w:val="left" w:pos="466"/>
              </w:tabs>
              <w:spacing w:before="3"/>
              <w:rPr>
                <w:rFonts w:asciiTheme="minorHAnsi" w:hAnsiTheme="minorHAnsi" w:cstheme="minorHAnsi"/>
                <w:lang w:val="en-AU"/>
              </w:rPr>
            </w:pPr>
            <w:r w:rsidRPr="00C93EF8">
              <w:rPr>
                <w:rFonts w:asciiTheme="minorHAnsi" w:hAnsiTheme="minorHAnsi" w:cstheme="minorHAnsi"/>
                <w:lang w:val="en-AU"/>
              </w:rPr>
              <w:t>Satisfactory National Police</w:t>
            </w:r>
            <w:r w:rsidR="00553D57">
              <w:rPr>
                <w:rFonts w:asciiTheme="minorHAnsi" w:hAnsiTheme="minorHAnsi" w:cstheme="minorHAnsi"/>
                <w:lang w:val="en-AU"/>
              </w:rPr>
              <w:t xml:space="preserve"> </w:t>
            </w:r>
            <w:r w:rsidRPr="00C93EF8">
              <w:rPr>
                <w:rFonts w:asciiTheme="minorHAnsi" w:hAnsiTheme="minorHAnsi" w:cstheme="minorHAnsi"/>
                <w:lang w:val="en-AU"/>
              </w:rPr>
              <w:t>Records Check</w:t>
            </w:r>
            <w:r w:rsidR="00553D57">
              <w:rPr>
                <w:rFonts w:asciiTheme="minorHAnsi" w:hAnsiTheme="minorHAnsi" w:cstheme="minorHAnsi"/>
                <w:lang w:val="en-AU"/>
              </w:rPr>
              <w:t>.</w:t>
            </w:r>
          </w:p>
          <w:p w14:paraId="427D6669" w14:textId="061C0D16" w:rsidR="00C93EF8" w:rsidRDefault="00C93EF8" w:rsidP="00BD4E55">
            <w:pPr>
              <w:pStyle w:val="TableParagraph"/>
              <w:numPr>
                <w:ilvl w:val="0"/>
                <w:numId w:val="3"/>
              </w:numPr>
              <w:tabs>
                <w:tab w:val="left" w:pos="465"/>
                <w:tab w:val="left" w:pos="466"/>
              </w:tabs>
              <w:spacing w:before="3"/>
              <w:rPr>
                <w:rFonts w:asciiTheme="minorHAnsi" w:hAnsiTheme="minorHAnsi" w:cstheme="minorHAnsi"/>
                <w:lang w:val="en-AU"/>
              </w:rPr>
            </w:pPr>
            <w:r w:rsidRPr="00C93EF8">
              <w:rPr>
                <w:rFonts w:asciiTheme="minorHAnsi" w:hAnsiTheme="minorHAnsi" w:cstheme="minorHAnsi"/>
                <w:lang w:val="en-AU"/>
              </w:rPr>
              <w:t>Right to Work within Australia</w:t>
            </w:r>
            <w:r w:rsidR="00553D57">
              <w:rPr>
                <w:rFonts w:asciiTheme="minorHAnsi" w:hAnsiTheme="minorHAnsi" w:cstheme="minorHAnsi"/>
                <w:lang w:val="en-AU"/>
              </w:rPr>
              <w:t>.</w:t>
            </w:r>
            <w:r w:rsidRPr="00C93EF8">
              <w:rPr>
                <w:rFonts w:asciiTheme="minorHAnsi" w:hAnsiTheme="minorHAnsi" w:cstheme="minorHAnsi"/>
                <w:lang w:val="en-AU"/>
              </w:rPr>
              <w:t xml:space="preserve"> </w:t>
            </w:r>
          </w:p>
          <w:p w14:paraId="16532243" w14:textId="7D2EB924" w:rsidR="00C93EF8" w:rsidRDefault="00C93EF8" w:rsidP="00BD4E55">
            <w:pPr>
              <w:pStyle w:val="TableParagraph"/>
              <w:numPr>
                <w:ilvl w:val="0"/>
                <w:numId w:val="3"/>
              </w:numPr>
              <w:tabs>
                <w:tab w:val="left" w:pos="465"/>
                <w:tab w:val="left" w:pos="466"/>
              </w:tabs>
              <w:spacing w:before="3"/>
              <w:rPr>
                <w:rFonts w:asciiTheme="minorHAnsi" w:hAnsiTheme="minorHAnsi" w:cstheme="minorHAnsi"/>
                <w:lang w:val="en-AU"/>
              </w:rPr>
            </w:pPr>
            <w:r w:rsidRPr="00C93EF8">
              <w:rPr>
                <w:rFonts w:asciiTheme="minorHAnsi" w:hAnsiTheme="minorHAnsi" w:cstheme="minorHAnsi"/>
                <w:lang w:val="en-AU"/>
              </w:rPr>
              <w:t>Proof of identity</w:t>
            </w:r>
            <w:r w:rsidR="00553D57">
              <w:rPr>
                <w:rFonts w:asciiTheme="minorHAnsi" w:hAnsiTheme="minorHAnsi" w:cstheme="minorHAnsi"/>
                <w:lang w:val="en-AU"/>
              </w:rPr>
              <w:t>.</w:t>
            </w:r>
            <w:r w:rsidRPr="00C93EF8">
              <w:rPr>
                <w:rFonts w:asciiTheme="minorHAnsi" w:hAnsiTheme="minorHAnsi" w:cstheme="minorHAnsi"/>
                <w:lang w:val="en-AU"/>
              </w:rPr>
              <w:t xml:space="preserve"> </w:t>
            </w:r>
          </w:p>
          <w:p w14:paraId="5588311F" w14:textId="0481841B" w:rsidR="00D32427" w:rsidRPr="00A676F1" w:rsidRDefault="00C93EF8" w:rsidP="00BD4E55">
            <w:pPr>
              <w:pStyle w:val="TableParagraph"/>
              <w:numPr>
                <w:ilvl w:val="0"/>
                <w:numId w:val="3"/>
              </w:numPr>
              <w:tabs>
                <w:tab w:val="left" w:pos="465"/>
                <w:tab w:val="left" w:pos="466"/>
              </w:tabs>
              <w:spacing w:before="3"/>
              <w:rPr>
                <w:rFonts w:asciiTheme="minorHAnsi" w:hAnsiTheme="minorHAnsi" w:cstheme="minorHAnsi"/>
              </w:rPr>
            </w:pPr>
            <w:r w:rsidRPr="00C93EF8">
              <w:rPr>
                <w:rFonts w:asciiTheme="minorHAnsi" w:hAnsiTheme="minorHAnsi" w:cstheme="minorHAnsi"/>
                <w:lang w:val="en-AU"/>
              </w:rPr>
              <w:t>NDIS Worker Orientation Module Certificate</w:t>
            </w:r>
            <w:r w:rsidR="00553D57">
              <w:rPr>
                <w:rFonts w:asciiTheme="minorHAnsi" w:hAnsiTheme="minorHAnsi" w:cstheme="minorHAnsi"/>
                <w:lang w:val="en-AU"/>
              </w:rPr>
              <w:t>.</w:t>
            </w:r>
          </w:p>
        </w:tc>
      </w:tr>
      <w:tr w:rsidR="00D32427" w:rsidRPr="00A676F1" w14:paraId="53527FD6" w14:textId="77777777" w:rsidTr="00D32427">
        <w:trPr>
          <w:trHeight w:val="2245"/>
        </w:trPr>
        <w:tc>
          <w:tcPr>
            <w:tcW w:w="2118" w:type="dxa"/>
          </w:tcPr>
          <w:p w14:paraId="4CE58D2B" w14:textId="77777777" w:rsidR="00D32427" w:rsidRPr="00A676F1" w:rsidRDefault="00D32427" w:rsidP="008430E4">
            <w:pPr>
              <w:pStyle w:val="TableParagraph"/>
              <w:spacing w:before="44"/>
              <w:ind w:right="58"/>
              <w:rPr>
                <w:rFonts w:asciiTheme="minorHAnsi" w:hAnsiTheme="minorHAnsi" w:cstheme="minorHAnsi"/>
                <w:b/>
              </w:rPr>
            </w:pPr>
            <w:r w:rsidRPr="00A676F1">
              <w:rPr>
                <w:rFonts w:asciiTheme="minorHAnsi" w:hAnsiTheme="minorHAnsi" w:cstheme="minorHAnsi"/>
                <w:b/>
              </w:rPr>
              <w:t>Technical Knowledge and Experience</w:t>
            </w:r>
          </w:p>
        </w:tc>
        <w:tc>
          <w:tcPr>
            <w:tcW w:w="7438" w:type="dxa"/>
          </w:tcPr>
          <w:p w14:paraId="2CA5BFDE" w14:textId="77777777" w:rsidR="00C93EF8" w:rsidRDefault="00C93EF8" w:rsidP="00D32427">
            <w:pPr>
              <w:pStyle w:val="TableParagraph"/>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Desirable:</w:t>
            </w:r>
          </w:p>
          <w:p w14:paraId="3DCE48DD" w14:textId="373E8F7B" w:rsidR="00C93EF8" w:rsidRDefault="00C93EF8" w:rsidP="00BD4E55">
            <w:pPr>
              <w:pStyle w:val="TableParagraph"/>
              <w:numPr>
                <w:ilvl w:val="0"/>
                <w:numId w:val="4"/>
              </w:numPr>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Understanding of skills in working with people living with a disability o</w:t>
            </w:r>
            <w:r w:rsidR="00BC796B">
              <w:rPr>
                <w:rFonts w:asciiTheme="minorHAnsi" w:hAnsiTheme="minorHAnsi" w:cstheme="minorHAnsi"/>
                <w:lang w:val="en-AU"/>
              </w:rPr>
              <w:t xml:space="preserve">r </w:t>
            </w:r>
            <w:r w:rsidRPr="00C93EF8">
              <w:rPr>
                <w:rFonts w:asciiTheme="minorHAnsi" w:hAnsiTheme="minorHAnsi" w:cstheme="minorHAnsi"/>
                <w:lang w:val="en-AU"/>
              </w:rPr>
              <w:t>mental illness</w:t>
            </w:r>
            <w:r w:rsidR="00553D57">
              <w:rPr>
                <w:rFonts w:asciiTheme="minorHAnsi" w:hAnsiTheme="minorHAnsi" w:cstheme="minorHAnsi"/>
                <w:lang w:val="en-AU"/>
              </w:rPr>
              <w:t>.</w:t>
            </w:r>
          </w:p>
          <w:p w14:paraId="4EB56DFE" w14:textId="798F4633" w:rsidR="00C93EF8" w:rsidRDefault="00C93EF8" w:rsidP="00BD4E55">
            <w:pPr>
              <w:pStyle w:val="TableParagraph"/>
              <w:numPr>
                <w:ilvl w:val="0"/>
                <w:numId w:val="4"/>
              </w:numPr>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Understanding of skills in working with children, youth and families</w:t>
            </w:r>
            <w:r w:rsidR="00553D57">
              <w:rPr>
                <w:rFonts w:asciiTheme="minorHAnsi" w:hAnsiTheme="minorHAnsi" w:cstheme="minorHAnsi"/>
                <w:lang w:val="en-AU"/>
              </w:rPr>
              <w:t>.</w:t>
            </w:r>
          </w:p>
          <w:p w14:paraId="5523DAC8" w14:textId="77B5B42E" w:rsidR="00C93EF8" w:rsidRDefault="00C93EF8" w:rsidP="00BD4E55">
            <w:pPr>
              <w:pStyle w:val="TableParagraph"/>
              <w:numPr>
                <w:ilvl w:val="0"/>
                <w:numId w:val="4"/>
              </w:numPr>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 xml:space="preserve">Willingness </w:t>
            </w:r>
            <w:r w:rsidR="00553D57" w:rsidRPr="00C93EF8">
              <w:rPr>
                <w:rFonts w:asciiTheme="minorHAnsi" w:hAnsiTheme="minorHAnsi" w:cstheme="minorHAnsi"/>
                <w:lang w:val="en-AU"/>
              </w:rPr>
              <w:t>to</w:t>
            </w:r>
            <w:r w:rsidR="00553D57">
              <w:rPr>
                <w:rFonts w:asciiTheme="minorHAnsi" w:hAnsiTheme="minorHAnsi" w:cstheme="minorHAnsi"/>
                <w:lang w:val="en-AU"/>
              </w:rPr>
              <w:t xml:space="preserve"> work</w:t>
            </w:r>
            <w:r w:rsidRPr="00C93EF8">
              <w:rPr>
                <w:rFonts w:asciiTheme="minorHAnsi" w:hAnsiTheme="minorHAnsi" w:cstheme="minorHAnsi"/>
                <w:lang w:val="en-AU"/>
              </w:rPr>
              <w:t xml:space="preserve"> with culturally and linguistically diverse communities and individuals</w:t>
            </w:r>
            <w:r w:rsidR="00553D57">
              <w:rPr>
                <w:rFonts w:asciiTheme="minorHAnsi" w:hAnsiTheme="minorHAnsi" w:cstheme="minorHAnsi"/>
                <w:lang w:val="en-AU"/>
              </w:rPr>
              <w:t>.</w:t>
            </w:r>
          </w:p>
          <w:p w14:paraId="13171249" w14:textId="0884F882" w:rsidR="00C93EF8" w:rsidRDefault="00C93EF8" w:rsidP="00BD4E55">
            <w:pPr>
              <w:pStyle w:val="TableParagraph"/>
              <w:numPr>
                <w:ilvl w:val="0"/>
                <w:numId w:val="4"/>
              </w:numPr>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Commitment to best practice</w:t>
            </w:r>
            <w:r w:rsidR="00553D57">
              <w:rPr>
                <w:rFonts w:asciiTheme="minorHAnsi" w:hAnsiTheme="minorHAnsi" w:cstheme="minorHAnsi"/>
                <w:lang w:val="en-AU"/>
              </w:rPr>
              <w:t>.</w:t>
            </w:r>
          </w:p>
          <w:p w14:paraId="0DCCAD91" w14:textId="703E4EF1" w:rsidR="00C93EF8" w:rsidRPr="00C93EF8" w:rsidRDefault="00C93EF8" w:rsidP="00BD4E55">
            <w:pPr>
              <w:pStyle w:val="TableParagraph"/>
              <w:numPr>
                <w:ilvl w:val="0"/>
                <w:numId w:val="4"/>
              </w:numPr>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Demonstrated ability to operate in a way that ensures maximum participation of participants</w:t>
            </w:r>
            <w:r w:rsidR="00553D57">
              <w:rPr>
                <w:rFonts w:asciiTheme="minorHAnsi" w:hAnsiTheme="minorHAnsi" w:cstheme="minorHAnsi"/>
                <w:lang w:val="en-AU"/>
              </w:rPr>
              <w:t>.</w:t>
            </w:r>
          </w:p>
          <w:p w14:paraId="1874E7E9" w14:textId="21676AD7" w:rsidR="00C93EF8" w:rsidRDefault="00C93EF8" w:rsidP="00BD4E55">
            <w:pPr>
              <w:pStyle w:val="TableParagraph"/>
              <w:numPr>
                <w:ilvl w:val="0"/>
                <w:numId w:val="4"/>
              </w:numPr>
              <w:tabs>
                <w:tab w:val="left" w:pos="389"/>
              </w:tabs>
              <w:spacing w:before="1"/>
              <w:ind w:right="75"/>
              <w:rPr>
                <w:rFonts w:asciiTheme="minorHAnsi" w:hAnsiTheme="minorHAnsi" w:cstheme="minorHAnsi"/>
                <w:lang w:val="en-AU"/>
              </w:rPr>
            </w:pPr>
            <w:r w:rsidRPr="00C93EF8">
              <w:rPr>
                <w:rFonts w:asciiTheme="minorHAnsi" w:hAnsiTheme="minorHAnsi" w:cstheme="minorHAnsi"/>
                <w:lang w:val="en-AU"/>
              </w:rPr>
              <w:t>Willingness in working within a community-based organisation</w:t>
            </w:r>
            <w:r w:rsidR="00553D57">
              <w:rPr>
                <w:rFonts w:asciiTheme="minorHAnsi" w:hAnsiTheme="minorHAnsi" w:cstheme="minorHAnsi"/>
                <w:lang w:val="en-AU"/>
              </w:rPr>
              <w:t>.</w:t>
            </w:r>
          </w:p>
          <w:p w14:paraId="0224A820" w14:textId="177A742D" w:rsidR="00D32427" w:rsidRPr="00A676F1" w:rsidRDefault="00C93EF8" w:rsidP="00BD4E55">
            <w:pPr>
              <w:pStyle w:val="TableParagraph"/>
              <w:numPr>
                <w:ilvl w:val="0"/>
                <w:numId w:val="4"/>
              </w:numPr>
              <w:tabs>
                <w:tab w:val="left" w:pos="389"/>
              </w:tabs>
              <w:spacing w:before="1"/>
              <w:ind w:right="75"/>
              <w:rPr>
                <w:rFonts w:asciiTheme="minorHAnsi" w:hAnsiTheme="minorHAnsi" w:cstheme="minorHAnsi"/>
              </w:rPr>
            </w:pPr>
            <w:r w:rsidRPr="00C93EF8">
              <w:rPr>
                <w:rFonts w:asciiTheme="minorHAnsi" w:hAnsiTheme="minorHAnsi" w:cstheme="minorHAnsi"/>
                <w:lang w:val="en-AU"/>
              </w:rPr>
              <w:t>Fluency in other</w:t>
            </w:r>
            <w:r>
              <w:rPr>
                <w:rFonts w:asciiTheme="minorHAnsi" w:hAnsiTheme="minorHAnsi" w:cstheme="minorHAnsi"/>
                <w:lang w:val="en-AU"/>
              </w:rPr>
              <w:t xml:space="preserve"> </w:t>
            </w:r>
            <w:r w:rsidRPr="00C93EF8">
              <w:rPr>
                <w:rFonts w:asciiTheme="minorHAnsi" w:hAnsiTheme="minorHAnsi" w:cstheme="minorHAnsi"/>
                <w:lang w:val="en-AU"/>
              </w:rPr>
              <w:t>languages</w:t>
            </w:r>
            <w:r w:rsidR="00553D57">
              <w:rPr>
                <w:rFonts w:asciiTheme="minorHAnsi" w:hAnsiTheme="minorHAnsi" w:cstheme="minorHAnsi"/>
                <w:lang w:val="en-AU"/>
              </w:rPr>
              <w:t>.</w:t>
            </w:r>
          </w:p>
        </w:tc>
      </w:tr>
      <w:tr w:rsidR="00BC796B" w:rsidRPr="00A676F1" w14:paraId="2137EBC4" w14:textId="77777777" w:rsidTr="00D32427">
        <w:trPr>
          <w:trHeight w:val="2245"/>
        </w:trPr>
        <w:tc>
          <w:tcPr>
            <w:tcW w:w="2118" w:type="dxa"/>
          </w:tcPr>
          <w:p w14:paraId="64EFACA7" w14:textId="06E3A916" w:rsidR="00BC796B" w:rsidRPr="00A676F1" w:rsidRDefault="00BC796B" w:rsidP="008430E4">
            <w:pPr>
              <w:pStyle w:val="TableParagraph"/>
              <w:spacing w:before="44"/>
              <w:ind w:right="58"/>
              <w:rPr>
                <w:rFonts w:asciiTheme="minorHAnsi" w:hAnsiTheme="minorHAnsi" w:cstheme="minorHAnsi"/>
                <w:b/>
              </w:rPr>
            </w:pPr>
            <w:r w:rsidRPr="00BC796B">
              <w:rPr>
                <w:rFonts w:asciiTheme="minorHAnsi" w:hAnsiTheme="minorHAnsi" w:cstheme="minorHAnsi"/>
                <w:b/>
                <w:lang w:val="en-AU"/>
              </w:rPr>
              <w:t>Skills</w:t>
            </w:r>
          </w:p>
        </w:tc>
        <w:tc>
          <w:tcPr>
            <w:tcW w:w="7438" w:type="dxa"/>
          </w:tcPr>
          <w:p w14:paraId="3CA813CF" w14:textId="77777777" w:rsidR="00BC796B" w:rsidRPr="00BC796B" w:rsidRDefault="00BC796B" w:rsidP="00D32427">
            <w:pPr>
              <w:pStyle w:val="TableParagraph"/>
              <w:tabs>
                <w:tab w:val="left" w:pos="389"/>
              </w:tabs>
              <w:spacing w:before="1"/>
              <w:ind w:right="75"/>
              <w:rPr>
                <w:rFonts w:asciiTheme="minorHAnsi" w:hAnsiTheme="minorHAnsi" w:cstheme="minorHAnsi"/>
                <w:b/>
                <w:bCs/>
                <w:lang w:val="en-AU"/>
              </w:rPr>
            </w:pPr>
            <w:r w:rsidRPr="00BC796B">
              <w:rPr>
                <w:rFonts w:asciiTheme="minorHAnsi" w:hAnsiTheme="minorHAnsi" w:cstheme="minorHAnsi"/>
                <w:b/>
                <w:bCs/>
                <w:lang w:val="en-AU"/>
              </w:rPr>
              <w:t>Communication</w:t>
            </w:r>
          </w:p>
          <w:p w14:paraId="60163F4E" w14:textId="7817D024"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 xml:space="preserve">Effective communication skills, verbal and written including the ability to complete reports. </w:t>
            </w:r>
          </w:p>
          <w:p w14:paraId="5A97C432" w14:textId="77777777" w:rsidR="0053277F" w:rsidRDefault="0053277F" w:rsidP="0053277F">
            <w:pPr>
              <w:pStyle w:val="TableParagraph"/>
              <w:tabs>
                <w:tab w:val="left" w:pos="389"/>
              </w:tabs>
              <w:spacing w:before="1"/>
              <w:ind w:left="825" w:right="75"/>
              <w:rPr>
                <w:rFonts w:asciiTheme="minorHAnsi" w:hAnsiTheme="minorHAnsi" w:cstheme="minorHAnsi"/>
                <w:lang w:val="en-AU"/>
              </w:rPr>
            </w:pPr>
          </w:p>
          <w:p w14:paraId="7662E9CB" w14:textId="77777777" w:rsidR="00BC796B" w:rsidRDefault="00BC796B" w:rsidP="00D32427">
            <w:pPr>
              <w:pStyle w:val="TableParagraph"/>
              <w:tabs>
                <w:tab w:val="left" w:pos="389"/>
              </w:tabs>
              <w:spacing w:before="1"/>
              <w:ind w:right="75"/>
              <w:rPr>
                <w:rFonts w:asciiTheme="minorHAnsi" w:hAnsiTheme="minorHAnsi" w:cstheme="minorHAnsi"/>
                <w:lang w:val="en-AU"/>
              </w:rPr>
            </w:pPr>
            <w:r w:rsidRPr="00BC796B">
              <w:rPr>
                <w:rFonts w:asciiTheme="minorHAnsi" w:hAnsiTheme="minorHAnsi" w:cstheme="minorHAnsi"/>
                <w:b/>
                <w:bCs/>
                <w:lang w:val="en-AU"/>
              </w:rPr>
              <w:t xml:space="preserve">Interpersonal </w:t>
            </w:r>
          </w:p>
          <w:p w14:paraId="5A71CB4B" w14:textId="3B3AFE3E"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Strong skills in developing and maintaining relationships with staff and other key</w:t>
            </w:r>
            <w:r w:rsidR="00553D57">
              <w:rPr>
                <w:rFonts w:asciiTheme="minorHAnsi" w:hAnsiTheme="minorHAnsi" w:cstheme="minorHAnsi"/>
                <w:lang w:val="en-AU"/>
              </w:rPr>
              <w:t xml:space="preserve"> </w:t>
            </w:r>
            <w:r w:rsidRPr="00BC796B">
              <w:rPr>
                <w:rFonts w:asciiTheme="minorHAnsi" w:hAnsiTheme="minorHAnsi" w:cstheme="minorHAnsi"/>
                <w:lang w:val="en-AU"/>
              </w:rPr>
              <w:t xml:space="preserve">stakeholders. </w:t>
            </w:r>
          </w:p>
          <w:p w14:paraId="6E317402" w14:textId="77777777"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Able to see things from others point of view and confirm understanding of that point of view.</w:t>
            </w:r>
          </w:p>
          <w:p w14:paraId="671DB864" w14:textId="77777777"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Able to express personal views in a constructive and diplomatic manner.</w:t>
            </w:r>
          </w:p>
          <w:p w14:paraId="3A6AA457" w14:textId="5482D241"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Able to reflect on how one’s own emotions impact on others.</w:t>
            </w:r>
          </w:p>
          <w:p w14:paraId="12C3FA05" w14:textId="77777777" w:rsidR="0053277F" w:rsidRDefault="0053277F" w:rsidP="00D32427">
            <w:pPr>
              <w:pStyle w:val="TableParagraph"/>
              <w:tabs>
                <w:tab w:val="left" w:pos="389"/>
              </w:tabs>
              <w:spacing w:before="1"/>
              <w:ind w:right="75"/>
              <w:rPr>
                <w:rFonts w:asciiTheme="minorHAnsi" w:hAnsiTheme="minorHAnsi" w:cstheme="minorHAnsi"/>
                <w:b/>
                <w:bCs/>
                <w:lang w:val="en-AU"/>
              </w:rPr>
            </w:pPr>
          </w:p>
          <w:p w14:paraId="3C5FEC1E" w14:textId="3CD3572C" w:rsidR="00BC796B" w:rsidRDefault="00BC796B" w:rsidP="00D32427">
            <w:pPr>
              <w:pStyle w:val="TableParagraph"/>
              <w:tabs>
                <w:tab w:val="left" w:pos="389"/>
              </w:tabs>
              <w:spacing w:before="1"/>
              <w:ind w:right="75"/>
              <w:rPr>
                <w:rFonts w:asciiTheme="minorHAnsi" w:hAnsiTheme="minorHAnsi" w:cstheme="minorHAnsi"/>
                <w:lang w:val="en-AU"/>
              </w:rPr>
            </w:pPr>
            <w:r w:rsidRPr="00BC796B">
              <w:rPr>
                <w:rFonts w:asciiTheme="minorHAnsi" w:hAnsiTheme="minorHAnsi" w:cstheme="minorHAnsi"/>
                <w:b/>
                <w:bCs/>
                <w:lang w:val="en-AU"/>
              </w:rPr>
              <w:t>Organising and Planning</w:t>
            </w:r>
            <w:r w:rsidRPr="00BC796B">
              <w:rPr>
                <w:rFonts w:asciiTheme="minorHAnsi" w:hAnsiTheme="minorHAnsi" w:cstheme="minorHAnsi"/>
                <w:lang w:val="en-AU"/>
              </w:rPr>
              <w:t xml:space="preserve"> </w:t>
            </w:r>
          </w:p>
          <w:p w14:paraId="6D079395" w14:textId="6684486E"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 xml:space="preserve">Able to identify more and less critical activities and operate accordingly, reviewing and adjusting as required. </w:t>
            </w:r>
          </w:p>
          <w:p w14:paraId="133710C5" w14:textId="6138595A"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Able to develop and implement systems and procedures to guide work and track</w:t>
            </w:r>
            <w:r w:rsidR="00553D57">
              <w:rPr>
                <w:rFonts w:asciiTheme="minorHAnsi" w:hAnsiTheme="minorHAnsi" w:cstheme="minorHAnsi"/>
                <w:lang w:val="en-AU"/>
              </w:rPr>
              <w:t xml:space="preserve"> </w:t>
            </w:r>
            <w:r w:rsidRPr="00BC796B">
              <w:rPr>
                <w:rFonts w:asciiTheme="minorHAnsi" w:hAnsiTheme="minorHAnsi" w:cstheme="minorHAnsi"/>
                <w:lang w:val="en-AU"/>
              </w:rPr>
              <w:t xml:space="preserve">progress. </w:t>
            </w:r>
          </w:p>
          <w:p w14:paraId="6B4B5824" w14:textId="78C187C8"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 xml:space="preserve">Able to recognise barriers and find effective ways to deal with them. </w:t>
            </w:r>
          </w:p>
          <w:p w14:paraId="753245D7" w14:textId="6055CA73"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Able to identify processes, tasks and resources required to achieve a goal</w:t>
            </w:r>
            <w:r>
              <w:rPr>
                <w:rFonts w:asciiTheme="minorHAnsi" w:hAnsiTheme="minorHAnsi" w:cstheme="minorHAnsi"/>
                <w:lang w:val="en-AU"/>
              </w:rPr>
              <w:t>.</w:t>
            </w:r>
          </w:p>
          <w:p w14:paraId="609D92FC" w14:textId="77777777" w:rsidR="0053277F" w:rsidRDefault="0053277F" w:rsidP="00D32427">
            <w:pPr>
              <w:pStyle w:val="TableParagraph"/>
              <w:tabs>
                <w:tab w:val="left" w:pos="389"/>
              </w:tabs>
              <w:spacing w:before="1"/>
              <w:ind w:right="75"/>
              <w:rPr>
                <w:rFonts w:asciiTheme="minorHAnsi" w:hAnsiTheme="minorHAnsi" w:cstheme="minorHAnsi"/>
                <w:b/>
                <w:bCs/>
                <w:lang w:val="en-AU"/>
              </w:rPr>
            </w:pPr>
          </w:p>
          <w:p w14:paraId="4E646041" w14:textId="035B4CCA" w:rsidR="00BC796B" w:rsidRDefault="00BC796B" w:rsidP="00D32427">
            <w:pPr>
              <w:pStyle w:val="TableParagraph"/>
              <w:tabs>
                <w:tab w:val="left" w:pos="389"/>
              </w:tabs>
              <w:spacing w:before="1"/>
              <w:ind w:right="75"/>
              <w:rPr>
                <w:rFonts w:asciiTheme="minorHAnsi" w:hAnsiTheme="minorHAnsi" w:cstheme="minorHAnsi"/>
                <w:lang w:val="en-AU"/>
              </w:rPr>
            </w:pPr>
            <w:r w:rsidRPr="00BC796B">
              <w:rPr>
                <w:rFonts w:asciiTheme="minorHAnsi" w:hAnsiTheme="minorHAnsi" w:cstheme="minorHAnsi"/>
                <w:b/>
                <w:bCs/>
                <w:lang w:val="en-AU"/>
              </w:rPr>
              <w:t>Self-management</w:t>
            </w:r>
            <w:r w:rsidRPr="00BC796B">
              <w:rPr>
                <w:rFonts w:asciiTheme="minorHAnsi" w:hAnsiTheme="minorHAnsi" w:cstheme="minorHAnsi"/>
                <w:lang w:val="en-AU"/>
              </w:rPr>
              <w:t xml:space="preserve"> </w:t>
            </w:r>
          </w:p>
          <w:p w14:paraId="1CC76D66" w14:textId="3599D3B7"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Able to plan and prioritise work to ensure outcomes are</w:t>
            </w:r>
            <w:r w:rsidR="00553D57">
              <w:rPr>
                <w:rFonts w:asciiTheme="minorHAnsi" w:hAnsiTheme="minorHAnsi" w:cstheme="minorHAnsi"/>
                <w:lang w:val="en-AU"/>
              </w:rPr>
              <w:t xml:space="preserve"> </w:t>
            </w:r>
            <w:r w:rsidRPr="00BC796B">
              <w:rPr>
                <w:rFonts w:asciiTheme="minorHAnsi" w:hAnsiTheme="minorHAnsi" w:cstheme="minorHAnsi"/>
                <w:lang w:val="en-AU"/>
              </w:rPr>
              <w:t xml:space="preserve">achieved. </w:t>
            </w:r>
          </w:p>
          <w:p w14:paraId="4567B58F" w14:textId="4F5ACD54"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 xml:space="preserve">Takes the time to think things through. </w:t>
            </w:r>
          </w:p>
          <w:p w14:paraId="15A5C0B8" w14:textId="706E4707"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 xml:space="preserve">Able to anticipate one’s own reactions to situations and prepare </w:t>
            </w:r>
            <w:r w:rsidRPr="00BC796B">
              <w:rPr>
                <w:rFonts w:asciiTheme="minorHAnsi" w:hAnsiTheme="minorHAnsi" w:cstheme="minorHAnsi"/>
                <w:lang w:val="en-AU"/>
              </w:rPr>
              <w:lastRenderedPageBreak/>
              <w:t xml:space="preserve">accordingly. </w:t>
            </w:r>
          </w:p>
          <w:p w14:paraId="2520571C" w14:textId="77777777" w:rsidR="00BC796B" w:rsidRDefault="00BC796B" w:rsidP="00D32427">
            <w:pPr>
              <w:pStyle w:val="TableParagraph"/>
              <w:tabs>
                <w:tab w:val="left" w:pos="389"/>
              </w:tabs>
              <w:spacing w:before="1"/>
              <w:ind w:right="75"/>
              <w:rPr>
                <w:rFonts w:asciiTheme="minorHAnsi" w:hAnsiTheme="minorHAnsi" w:cstheme="minorHAnsi"/>
                <w:lang w:val="en-AU"/>
              </w:rPr>
            </w:pPr>
          </w:p>
          <w:p w14:paraId="5C54398F" w14:textId="77777777" w:rsidR="00BC796B" w:rsidRDefault="00BC796B" w:rsidP="00D32427">
            <w:pPr>
              <w:pStyle w:val="TableParagraph"/>
              <w:tabs>
                <w:tab w:val="left" w:pos="389"/>
              </w:tabs>
              <w:spacing w:before="1"/>
              <w:ind w:right="75"/>
              <w:rPr>
                <w:rFonts w:asciiTheme="minorHAnsi" w:hAnsiTheme="minorHAnsi" w:cstheme="minorHAnsi"/>
                <w:b/>
                <w:bCs/>
                <w:lang w:val="en-AU"/>
              </w:rPr>
            </w:pPr>
            <w:r w:rsidRPr="00BC796B">
              <w:rPr>
                <w:rFonts w:asciiTheme="minorHAnsi" w:hAnsiTheme="minorHAnsi" w:cstheme="minorHAnsi"/>
                <w:b/>
                <w:bCs/>
                <w:lang w:val="en-AU"/>
              </w:rPr>
              <w:t xml:space="preserve">Computer </w:t>
            </w:r>
          </w:p>
          <w:p w14:paraId="12A036D7" w14:textId="2067D44C"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Familiar in Microsoft Office Suite</w:t>
            </w:r>
            <w:r>
              <w:rPr>
                <w:rFonts w:asciiTheme="minorHAnsi" w:hAnsiTheme="minorHAnsi" w:cstheme="minorHAnsi"/>
                <w:lang w:val="en-AU"/>
              </w:rPr>
              <w:t>.</w:t>
            </w:r>
          </w:p>
          <w:p w14:paraId="1FB88258" w14:textId="77777777" w:rsidR="0053277F" w:rsidRDefault="0053277F" w:rsidP="00D32427">
            <w:pPr>
              <w:pStyle w:val="TableParagraph"/>
              <w:tabs>
                <w:tab w:val="left" w:pos="389"/>
              </w:tabs>
              <w:spacing w:before="1"/>
              <w:ind w:right="75"/>
              <w:rPr>
                <w:rFonts w:asciiTheme="minorHAnsi" w:hAnsiTheme="minorHAnsi" w:cstheme="minorHAnsi"/>
                <w:b/>
                <w:bCs/>
                <w:lang w:val="en-AU"/>
              </w:rPr>
            </w:pPr>
          </w:p>
          <w:p w14:paraId="59FB8866" w14:textId="181CB0D4" w:rsidR="00BC796B" w:rsidRDefault="00BC796B" w:rsidP="00D32427">
            <w:pPr>
              <w:pStyle w:val="TableParagraph"/>
              <w:tabs>
                <w:tab w:val="left" w:pos="389"/>
              </w:tabs>
              <w:spacing w:before="1"/>
              <w:ind w:right="75"/>
              <w:rPr>
                <w:rFonts w:asciiTheme="minorHAnsi" w:hAnsiTheme="minorHAnsi" w:cstheme="minorHAnsi"/>
                <w:lang w:val="en-AU"/>
              </w:rPr>
            </w:pPr>
            <w:r w:rsidRPr="00BC796B">
              <w:rPr>
                <w:rFonts w:asciiTheme="minorHAnsi" w:hAnsiTheme="minorHAnsi" w:cstheme="minorHAnsi"/>
                <w:b/>
                <w:bCs/>
                <w:lang w:val="en-AU"/>
              </w:rPr>
              <w:t>Self-Management</w:t>
            </w:r>
            <w:r w:rsidRPr="00BC796B">
              <w:rPr>
                <w:rFonts w:asciiTheme="minorHAnsi" w:hAnsiTheme="minorHAnsi" w:cstheme="minorHAnsi"/>
                <w:lang w:val="en-AU"/>
              </w:rPr>
              <w:t xml:space="preserve"> </w:t>
            </w:r>
          </w:p>
          <w:p w14:paraId="75BAA971" w14:textId="158FECB4" w:rsid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 xml:space="preserve">Motivated, innovative and able to work independently. </w:t>
            </w:r>
          </w:p>
          <w:p w14:paraId="59BF76A8" w14:textId="45D51EE2" w:rsidR="00BC796B" w:rsidRPr="00BC796B" w:rsidRDefault="00BC796B" w:rsidP="00BD4E55">
            <w:pPr>
              <w:pStyle w:val="TableParagraph"/>
              <w:numPr>
                <w:ilvl w:val="0"/>
                <w:numId w:val="3"/>
              </w:numPr>
              <w:tabs>
                <w:tab w:val="left" w:pos="389"/>
              </w:tabs>
              <w:spacing w:before="1"/>
              <w:ind w:right="75"/>
              <w:rPr>
                <w:rFonts w:asciiTheme="minorHAnsi" w:hAnsiTheme="minorHAnsi" w:cstheme="minorHAnsi"/>
                <w:lang w:val="en-AU"/>
              </w:rPr>
            </w:pPr>
            <w:r w:rsidRPr="00BC796B">
              <w:rPr>
                <w:rFonts w:asciiTheme="minorHAnsi" w:hAnsiTheme="minorHAnsi" w:cstheme="minorHAnsi"/>
                <w:lang w:val="en-AU"/>
              </w:rPr>
              <w:t>Understanding of a changing work environment requiring timely and appropriate response to participant needs</w:t>
            </w:r>
            <w:r>
              <w:rPr>
                <w:rFonts w:asciiTheme="minorHAnsi" w:hAnsiTheme="minorHAnsi" w:cstheme="minorHAnsi"/>
                <w:lang w:val="en-AU"/>
              </w:rPr>
              <w:t>.</w:t>
            </w:r>
          </w:p>
        </w:tc>
      </w:tr>
    </w:tbl>
    <w:p w14:paraId="1EFF05AA" w14:textId="77777777" w:rsidR="00D32427" w:rsidRPr="00A676F1" w:rsidRDefault="00D32427" w:rsidP="00D32427">
      <w:pPr>
        <w:pStyle w:val="BodyText"/>
        <w:rPr>
          <w:rFonts w:asciiTheme="minorHAnsi" w:hAnsiTheme="minorHAnsi" w:cstheme="minorHAnsi"/>
        </w:rPr>
      </w:pPr>
    </w:p>
    <w:p w14:paraId="3888FD2F" w14:textId="77777777" w:rsidR="00D32427" w:rsidRPr="00A676F1" w:rsidRDefault="00D32427" w:rsidP="00D32427">
      <w:pPr>
        <w:pStyle w:val="BodyText"/>
        <w:rPr>
          <w:rFonts w:asciiTheme="minorHAnsi" w:hAnsiTheme="minorHAnsi" w:cstheme="minorHAnsi"/>
        </w:rPr>
      </w:pPr>
    </w:p>
    <w:p w14:paraId="0F9DE355" w14:textId="3726E721" w:rsidR="00D32427" w:rsidRPr="00A676F1" w:rsidRDefault="00D32427" w:rsidP="00D32427">
      <w:pPr>
        <w:pStyle w:val="BodyText"/>
        <w:spacing w:before="1"/>
        <w:rPr>
          <w:rFonts w:asciiTheme="minorHAnsi" w:hAnsiTheme="minorHAnsi" w:cstheme="minorHAnsi"/>
        </w:rPr>
      </w:pPr>
    </w:p>
    <w:p w14:paraId="6A7DC01E" w14:textId="754024A6" w:rsidR="00D32427" w:rsidRPr="00A676F1" w:rsidRDefault="00D32427" w:rsidP="00D32427">
      <w:pPr>
        <w:pStyle w:val="BodyText"/>
        <w:spacing w:before="1"/>
        <w:rPr>
          <w:rFonts w:asciiTheme="minorHAnsi" w:hAnsiTheme="minorHAnsi" w:cstheme="minorHAnsi"/>
        </w:rPr>
      </w:pPr>
    </w:p>
    <w:p w14:paraId="3000AB84" w14:textId="28A1242C" w:rsidR="00D32427" w:rsidRPr="00A676F1" w:rsidRDefault="00D32427" w:rsidP="00D32427">
      <w:pPr>
        <w:pStyle w:val="BodyText"/>
        <w:ind w:left="360"/>
        <w:rPr>
          <w:rFonts w:asciiTheme="minorHAnsi" w:hAnsiTheme="minorHAnsi" w:cstheme="minorHAnsi"/>
        </w:rPr>
      </w:pPr>
      <w:r w:rsidRPr="00A676F1">
        <w:rPr>
          <w:rFonts w:asciiTheme="minorHAnsi" w:hAnsiTheme="minorHAnsi" w:cstheme="minorHAnsi"/>
          <w:color w:val="1C3E93"/>
        </w:rPr>
        <w:t>Additional Information</w:t>
      </w:r>
    </w:p>
    <w:p w14:paraId="24C0B003" w14:textId="77777777" w:rsidR="00D32427" w:rsidRPr="00A676F1" w:rsidRDefault="00D32427" w:rsidP="00D32427">
      <w:pPr>
        <w:pStyle w:val="BodyText"/>
        <w:spacing w:before="8"/>
        <w:rPr>
          <w:rFonts w:asciiTheme="minorHAnsi" w:hAnsiTheme="minorHAnsi" w:cstheme="minorHAnsi"/>
        </w:rPr>
      </w:pPr>
    </w:p>
    <w:p w14:paraId="0F2D1A64" w14:textId="77777777" w:rsidR="00D32427" w:rsidRPr="00A676F1" w:rsidRDefault="00D32427" w:rsidP="00D32427">
      <w:pPr>
        <w:pStyle w:val="BodyText"/>
        <w:spacing w:before="1" w:line="249" w:lineRule="auto"/>
        <w:ind w:left="355" w:hanging="10"/>
        <w:rPr>
          <w:rFonts w:asciiTheme="minorHAnsi" w:hAnsiTheme="minorHAnsi" w:cstheme="minorHAnsi"/>
        </w:rPr>
      </w:pPr>
      <w:r w:rsidRPr="00A676F1">
        <w:rPr>
          <w:rFonts w:asciiTheme="minorHAnsi" w:hAnsiTheme="minorHAnsi" w:cstheme="minorHAnsi"/>
        </w:rPr>
        <w:t xml:space="preserve">This </w:t>
      </w:r>
      <w:proofErr w:type="gramStart"/>
      <w:r w:rsidRPr="00A676F1">
        <w:rPr>
          <w:rFonts w:asciiTheme="minorHAnsi" w:hAnsiTheme="minorHAnsi" w:cstheme="minorHAnsi"/>
        </w:rPr>
        <w:t>position description</w:t>
      </w:r>
      <w:proofErr w:type="gramEnd"/>
      <w:r w:rsidRPr="00A676F1">
        <w:rPr>
          <w:rFonts w:asciiTheme="minorHAnsi" w:hAnsiTheme="minorHAnsi" w:cstheme="minorHAnsi"/>
        </w:rPr>
        <w:t xml:space="preserve"> may be modified from time to time to reflect </w:t>
      </w:r>
      <w:proofErr w:type="spellStart"/>
      <w:r w:rsidRPr="00A676F1">
        <w:rPr>
          <w:rFonts w:asciiTheme="minorHAnsi" w:hAnsiTheme="minorHAnsi" w:cstheme="minorHAnsi"/>
        </w:rPr>
        <w:t>organisational</w:t>
      </w:r>
      <w:proofErr w:type="spellEnd"/>
      <w:r w:rsidRPr="00A676F1">
        <w:rPr>
          <w:rFonts w:asciiTheme="minorHAnsi" w:hAnsiTheme="minorHAnsi" w:cstheme="minorHAnsi"/>
        </w:rPr>
        <w:t xml:space="preserve"> changes. Any changes will be discussed and agreed with the incumbent.</w:t>
      </w:r>
    </w:p>
    <w:p w14:paraId="505A23C0" w14:textId="77777777" w:rsidR="00D32427" w:rsidRPr="00A676F1" w:rsidRDefault="00D32427" w:rsidP="00D32427">
      <w:pPr>
        <w:pStyle w:val="BodyText"/>
        <w:spacing w:before="3"/>
        <w:rPr>
          <w:rFonts w:asciiTheme="minorHAnsi" w:hAnsiTheme="minorHAnsi" w:cstheme="minorHAnsi"/>
        </w:rPr>
      </w:pPr>
    </w:p>
    <w:p w14:paraId="2D1A6A26" w14:textId="77777777" w:rsidR="00D32427" w:rsidRPr="00A676F1" w:rsidRDefault="00D32427" w:rsidP="00D32427">
      <w:pPr>
        <w:pStyle w:val="BodyText"/>
        <w:tabs>
          <w:tab w:val="left" w:pos="4518"/>
        </w:tabs>
        <w:ind w:left="345"/>
        <w:rPr>
          <w:rFonts w:asciiTheme="minorHAnsi" w:hAnsiTheme="minorHAnsi" w:cstheme="minorHAnsi"/>
        </w:rPr>
      </w:pPr>
      <w:r w:rsidRPr="00A676F1">
        <w:rPr>
          <w:rFonts w:asciiTheme="minorHAnsi" w:hAnsiTheme="minorHAnsi" w:cstheme="minorHAnsi"/>
        </w:rPr>
        <w:t>Financial</w:t>
      </w:r>
      <w:r w:rsidRPr="00A676F1">
        <w:rPr>
          <w:rFonts w:asciiTheme="minorHAnsi" w:hAnsiTheme="minorHAnsi" w:cstheme="minorHAnsi"/>
          <w:spacing w:val="-3"/>
        </w:rPr>
        <w:t xml:space="preserve"> </w:t>
      </w:r>
      <w:r w:rsidRPr="00A676F1">
        <w:rPr>
          <w:rFonts w:asciiTheme="minorHAnsi" w:hAnsiTheme="minorHAnsi" w:cstheme="minorHAnsi"/>
        </w:rPr>
        <w:t>Delegation:</w:t>
      </w:r>
      <w:r w:rsidRPr="00A676F1">
        <w:rPr>
          <w:rFonts w:asciiTheme="minorHAnsi" w:hAnsiTheme="minorHAnsi" w:cstheme="minorHAnsi"/>
        </w:rPr>
        <w:tab/>
        <w:t>As per delegation</w:t>
      </w:r>
      <w:r w:rsidRPr="00A676F1">
        <w:rPr>
          <w:rFonts w:asciiTheme="minorHAnsi" w:hAnsiTheme="minorHAnsi" w:cstheme="minorHAnsi"/>
          <w:spacing w:val="-7"/>
        </w:rPr>
        <w:t xml:space="preserve"> </w:t>
      </w:r>
      <w:r w:rsidRPr="00A676F1">
        <w:rPr>
          <w:rFonts w:asciiTheme="minorHAnsi" w:hAnsiTheme="minorHAnsi" w:cstheme="minorHAnsi"/>
        </w:rPr>
        <w:t>schedule</w:t>
      </w:r>
    </w:p>
    <w:p w14:paraId="6966EEC5" w14:textId="77777777" w:rsidR="00D32427" w:rsidRPr="00A676F1" w:rsidRDefault="00D32427" w:rsidP="00D32427">
      <w:pPr>
        <w:pStyle w:val="BodyText"/>
        <w:spacing w:before="3"/>
        <w:rPr>
          <w:rFonts w:asciiTheme="minorHAnsi" w:hAnsiTheme="minorHAnsi" w:cstheme="minorHAnsi"/>
        </w:rPr>
      </w:pPr>
    </w:p>
    <w:p w14:paraId="2CE2F9E6" w14:textId="77777777" w:rsidR="00D32427" w:rsidRPr="00A676F1" w:rsidRDefault="00D32427" w:rsidP="00D32427">
      <w:pPr>
        <w:pStyle w:val="BodyText"/>
        <w:tabs>
          <w:tab w:val="left" w:pos="4566"/>
        </w:tabs>
        <w:ind w:left="345"/>
        <w:rPr>
          <w:rFonts w:asciiTheme="minorHAnsi" w:hAnsiTheme="minorHAnsi" w:cstheme="minorHAnsi"/>
        </w:rPr>
      </w:pPr>
      <w:r w:rsidRPr="00A676F1">
        <w:rPr>
          <w:rFonts w:asciiTheme="minorHAnsi" w:hAnsiTheme="minorHAnsi" w:cstheme="minorHAnsi"/>
        </w:rPr>
        <w:t>People – Number</w:t>
      </w:r>
      <w:r w:rsidRPr="00A676F1">
        <w:rPr>
          <w:rFonts w:asciiTheme="minorHAnsi" w:hAnsiTheme="minorHAnsi" w:cstheme="minorHAnsi"/>
          <w:spacing w:val="-7"/>
        </w:rPr>
        <w:t xml:space="preserve"> </w:t>
      </w:r>
      <w:r w:rsidRPr="00A676F1">
        <w:rPr>
          <w:rFonts w:asciiTheme="minorHAnsi" w:hAnsiTheme="minorHAnsi" w:cstheme="minorHAnsi"/>
        </w:rPr>
        <w:t>of</w:t>
      </w:r>
      <w:r w:rsidRPr="00A676F1">
        <w:rPr>
          <w:rFonts w:asciiTheme="minorHAnsi" w:hAnsiTheme="minorHAnsi" w:cstheme="minorHAnsi"/>
          <w:spacing w:val="-2"/>
        </w:rPr>
        <w:t xml:space="preserve"> </w:t>
      </w:r>
      <w:r w:rsidRPr="00A676F1">
        <w:rPr>
          <w:rFonts w:asciiTheme="minorHAnsi" w:hAnsiTheme="minorHAnsi" w:cstheme="minorHAnsi"/>
        </w:rPr>
        <w:t>Directs:</w:t>
      </w:r>
      <w:r w:rsidRPr="00A676F1">
        <w:rPr>
          <w:rFonts w:asciiTheme="minorHAnsi" w:hAnsiTheme="minorHAnsi" w:cstheme="minorHAnsi"/>
        </w:rPr>
        <w:tab/>
        <w:t>0</w:t>
      </w:r>
    </w:p>
    <w:p w14:paraId="1A99A979" w14:textId="77777777" w:rsidR="00D32427" w:rsidRPr="00A676F1" w:rsidRDefault="00D32427" w:rsidP="00D32427">
      <w:pPr>
        <w:pStyle w:val="BodyText"/>
        <w:spacing w:before="3"/>
        <w:rPr>
          <w:rFonts w:asciiTheme="minorHAnsi" w:hAnsiTheme="minorHAnsi" w:cstheme="minorHAnsi"/>
        </w:rPr>
      </w:pPr>
    </w:p>
    <w:p w14:paraId="14075449" w14:textId="77777777" w:rsidR="00D32427" w:rsidRPr="00A676F1" w:rsidRDefault="00D32427" w:rsidP="00D32427">
      <w:pPr>
        <w:pStyle w:val="BodyText"/>
        <w:tabs>
          <w:tab w:val="left" w:pos="4518"/>
        </w:tabs>
        <w:ind w:left="345"/>
        <w:rPr>
          <w:rFonts w:asciiTheme="minorHAnsi" w:hAnsiTheme="minorHAnsi" w:cstheme="minorHAnsi"/>
        </w:rPr>
      </w:pPr>
      <w:r w:rsidRPr="00A676F1">
        <w:rPr>
          <w:rFonts w:asciiTheme="minorHAnsi" w:hAnsiTheme="minorHAnsi" w:cstheme="minorHAnsi"/>
        </w:rPr>
        <w:t>Travel</w:t>
      </w:r>
      <w:r w:rsidRPr="00A676F1">
        <w:rPr>
          <w:rFonts w:asciiTheme="minorHAnsi" w:hAnsiTheme="minorHAnsi" w:cstheme="minorHAnsi"/>
          <w:spacing w:val="-1"/>
        </w:rPr>
        <w:t xml:space="preserve"> </w:t>
      </w:r>
      <w:r w:rsidRPr="00A676F1">
        <w:rPr>
          <w:rFonts w:asciiTheme="minorHAnsi" w:hAnsiTheme="minorHAnsi" w:cstheme="minorHAnsi"/>
        </w:rPr>
        <w:t>Percentage:</w:t>
      </w:r>
      <w:r w:rsidRPr="00A676F1">
        <w:rPr>
          <w:rFonts w:asciiTheme="minorHAnsi" w:hAnsiTheme="minorHAnsi" w:cstheme="minorHAnsi"/>
        </w:rPr>
        <w:tab/>
        <w:t>As</w:t>
      </w:r>
      <w:r w:rsidRPr="00A676F1">
        <w:rPr>
          <w:rFonts w:asciiTheme="minorHAnsi" w:hAnsiTheme="minorHAnsi" w:cstheme="minorHAnsi"/>
          <w:spacing w:val="-2"/>
        </w:rPr>
        <w:t xml:space="preserve"> </w:t>
      </w:r>
      <w:r w:rsidRPr="00A676F1">
        <w:rPr>
          <w:rFonts w:asciiTheme="minorHAnsi" w:hAnsiTheme="minorHAnsi" w:cstheme="minorHAnsi"/>
        </w:rPr>
        <w:t>required</w:t>
      </w:r>
    </w:p>
    <w:p w14:paraId="2EC7DF2F" w14:textId="063567F2" w:rsidR="00D32427" w:rsidRPr="00A676F1" w:rsidRDefault="00D32427" w:rsidP="00D32427">
      <w:pPr>
        <w:pStyle w:val="BodyText"/>
        <w:tabs>
          <w:tab w:val="left" w:pos="4509"/>
        </w:tabs>
        <w:spacing w:before="110"/>
        <w:ind w:left="345"/>
        <w:rPr>
          <w:rFonts w:asciiTheme="minorHAnsi" w:hAnsiTheme="minorHAnsi" w:cstheme="minorHAnsi"/>
        </w:rPr>
      </w:pPr>
      <w:r w:rsidRPr="00A676F1">
        <w:rPr>
          <w:rFonts w:asciiTheme="minorHAnsi" w:hAnsiTheme="minorHAnsi" w:cstheme="minorHAnsi"/>
        </w:rPr>
        <w:br/>
        <w:t>On</w:t>
      </w:r>
      <w:r w:rsidRPr="00A676F1">
        <w:rPr>
          <w:rFonts w:asciiTheme="minorHAnsi" w:hAnsiTheme="minorHAnsi" w:cstheme="minorHAnsi"/>
          <w:spacing w:val="-3"/>
        </w:rPr>
        <w:t xml:space="preserve"> </w:t>
      </w:r>
      <w:r w:rsidRPr="00A676F1">
        <w:rPr>
          <w:rFonts w:asciiTheme="minorHAnsi" w:hAnsiTheme="minorHAnsi" w:cstheme="minorHAnsi"/>
        </w:rPr>
        <w:t>Call:</w:t>
      </w:r>
      <w:r w:rsidRPr="00A676F1">
        <w:rPr>
          <w:rFonts w:asciiTheme="minorHAnsi" w:hAnsiTheme="minorHAnsi" w:cstheme="minorHAnsi"/>
        </w:rPr>
        <w:tab/>
        <w:t>n/a</w:t>
      </w:r>
    </w:p>
    <w:p w14:paraId="102C152F" w14:textId="49E16769" w:rsidR="00D32427" w:rsidRPr="00A676F1" w:rsidRDefault="00D32427" w:rsidP="00D32427">
      <w:pPr>
        <w:pStyle w:val="BodyText"/>
        <w:tabs>
          <w:tab w:val="left" w:pos="4509"/>
        </w:tabs>
        <w:spacing w:before="110"/>
        <w:ind w:left="345"/>
        <w:rPr>
          <w:rFonts w:asciiTheme="minorHAnsi" w:hAnsiTheme="minorHAnsi" w:cstheme="minorHAnsi"/>
          <w:color w:val="1C3E93"/>
        </w:rPr>
      </w:pPr>
    </w:p>
    <w:p w14:paraId="03529CA7" w14:textId="3F9D0596" w:rsidR="001146C9" w:rsidRPr="00A471C5" w:rsidRDefault="00DF2663" w:rsidP="00B36130">
      <w:pPr>
        <w:pStyle w:val="BodyText"/>
        <w:tabs>
          <w:tab w:val="left" w:pos="4509"/>
        </w:tabs>
        <w:spacing w:before="110"/>
        <w:ind w:left="345"/>
        <w:rPr>
          <w:rFonts w:asciiTheme="minorHAnsi" w:eastAsia="Times New Roman" w:hAnsiTheme="minorHAnsi" w:cstheme="minorHAnsi"/>
        </w:rPr>
      </w:pPr>
      <w:r>
        <w:rPr>
          <w:noProof/>
        </w:rPr>
        <w:lastRenderedPageBreak/>
        <w:drawing>
          <wp:inline distT="0" distB="0" distL="0" distR="0" wp14:anchorId="05EC2BEE" wp14:editId="7D75F5E5">
            <wp:extent cx="6400800" cy="3571875"/>
            <wp:effectExtent l="0" t="0" r="0" b="9525"/>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400800" cy="3571875"/>
                    </a:xfrm>
                    <a:prstGeom prst="rect">
                      <a:avLst/>
                    </a:prstGeom>
                    <a:noFill/>
                    <a:ln>
                      <a:noFill/>
                    </a:ln>
                  </pic:spPr>
                </pic:pic>
              </a:graphicData>
            </a:graphic>
          </wp:inline>
        </w:drawing>
      </w:r>
    </w:p>
    <w:sectPr w:rsidR="001146C9" w:rsidRPr="00A471C5" w:rsidSect="00D32427">
      <w:headerReference w:type="even" r:id="rId15"/>
      <w:headerReference w:type="default" r:id="rId16"/>
      <w:footerReference w:type="even" r:id="rId17"/>
      <w:footerReference w:type="default" r:id="rId18"/>
      <w:headerReference w:type="first" r:id="rId19"/>
      <w:footerReference w:type="first" r:id="rId20"/>
      <w:pgSz w:w="12240" w:h="15840"/>
      <w:pgMar w:top="1440" w:right="1080" w:bottom="1440" w:left="1080" w:header="720"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D1045" w14:textId="77777777" w:rsidR="008256F1" w:rsidRDefault="008256F1">
      <w:pPr>
        <w:spacing w:after="0" w:line="240" w:lineRule="auto"/>
      </w:pPr>
      <w:r>
        <w:separator/>
      </w:r>
    </w:p>
  </w:endnote>
  <w:endnote w:type="continuationSeparator" w:id="0">
    <w:p w14:paraId="3C9B36B7" w14:textId="77777777" w:rsidR="008256F1" w:rsidRDefault="008256F1">
      <w:pPr>
        <w:spacing w:after="0" w:line="240" w:lineRule="auto"/>
      </w:pPr>
      <w:r>
        <w:continuationSeparator/>
      </w:r>
    </w:p>
  </w:endnote>
  <w:endnote w:type="continuationNotice" w:id="1">
    <w:p w14:paraId="66BDB348" w14:textId="77777777" w:rsidR="008256F1" w:rsidRDefault="00825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84BE3" w14:textId="31D38977" w:rsidR="00D32427" w:rsidRDefault="00D32427" w:rsidP="00D32427">
    <w:pPr>
      <w:pStyle w:val="Footer"/>
      <w:jc w:val="right"/>
    </w:pPr>
    <w:r w:rsidRPr="00F05BD8">
      <w:rPr>
        <w:rFonts w:asciiTheme="minorHAnsi" w:hAnsiTheme="minorHAnsi" w:cstheme="minorHAnsi"/>
      </w:rPr>
      <w:t xml:space="preserve">Page </w:t>
    </w:r>
    <w:r w:rsidRPr="00F05BD8">
      <w:rPr>
        <w:rFonts w:asciiTheme="minorHAnsi" w:hAnsiTheme="minorHAnsi" w:cstheme="minorHAnsi"/>
      </w:rPr>
      <w:fldChar w:fldCharType="begin"/>
    </w:r>
    <w:r w:rsidRPr="00F05BD8">
      <w:rPr>
        <w:rFonts w:asciiTheme="minorHAnsi" w:hAnsiTheme="minorHAnsi" w:cstheme="minorHAnsi"/>
      </w:rPr>
      <w:instrText xml:space="preserve"> PAGE   \* MERGEFORMAT </w:instrText>
    </w:r>
    <w:r w:rsidRPr="00F05BD8">
      <w:rPr>
        <w:rFonts w:asciiTheme="minorHAnsi" w:hAnsiTheme="minorHAnsi" w:cstheme="minorHAnsi"/>
      </w:rPr>
      <w:fldChar w:fldCharType="separate"/>
    </w:r>
    <w:r>
      <w:rPr>
        <w:rFonts w:asciiTheme="minorHAnsi" w:hAnsiTheme="minorHAnsi" w:cstheme="minorHAnsi"/>
      </w:rPr>
      <w:t>4</w:t>
    </w:r>
    <w:r w:rsidRPr="00F05BD8">
      <w:rPr>
        <w:rFonts w:asciiTheme="minorHAnsi" w:hAnsiTheme="minorHAnsi" w:cstheme="minorHAnsi"/>
      </w:rPr>
      <w:fldChar w:fldCharType="end"/>
    </w:r>
    <w:r w:rsidRPr="00F05BD8">
      <w:rPr>
        <w:rFonts w:asciiTheme="minorHAnsi" w:hAnsiTheme="minorHAnsi" w:cstheme="minorHAnsi"/>
      </w:rPr>
      <w:t xml:space="preserve"> of </w:t>
    </w:r>
    <w:r w:rsidRPr="00F05BD8">
      <w:rPr>
        <w:rFonts w:asciiTheme="minorHAnsi" w:hAnsiTheme="minorHAnsi" w:cstheme="minorHAnsi"/>
        <w:noProof/>
      </w:rPr>
      <w:fldChar w:fldCharType="begin"/>
    </w:r>
    <w:r w:rsidRPr="00F05BD8">
      <w:rPr>
        <w:rFonts w:asciiTheme="minorHAnsi" w:hAnsiTheme="minorHAnsi" w:cstheme="minorHAnsi"/>
        <w:noProof/>
      </w:rPr>
      <w:instrText xml:space="preserve"> NUMPAGES   \* MERGEFORMAT </w:instrText>
    </w:r>
    <w:r w:rsidRPr="00F05BD8">
      <w:rPr>
        <w:rFonts w:asciiTheme="minorHAnsi" w:hAnsiTheme="minorHAnsi" w:cstheme="minorHAnsi"/>
        <w:noProof/>
      </w:rPr>
      <w:fldChar w:fldCharType="separate"/>
    </w:r>
    <w:r>
      <w:rPr>
        <w:rFonts w:asciiTheme="minorHAnsi" w:hAnsiTheme="minorHAnsi" w:cstheme="minorHAnsi"/>
        <w:noProof/>
      </w:rPr>
      <w:t>5</w:t>
    </w:r>
    <w:r w:rsidRPr="00F05BD8">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9DEE" w14:textId="77777777" w:rsidR="00783740" w:rsidRDefault="00783740">
    <w:pPr>
      <w:spacing w:after="259" w:line="259" w:lineRule="auto"/>
      <w:ind w:left="0" w:firstLine="0"/>
      <w:jc w:val="left"/>
    </w:pPr>
    <w:r>
      <w:t xml:space="preserve"> </w:t>
    </w:r>
  </w:p>
  <w:p w14:paraId="25F4A3B5" w14:textId="77777777" w:rsidR="00783740" w:rsidRDefault="00783740">
    <w:pPr>
      <w:tabs>
        <w:tab w:val="center" w:pos="8083"/>
      </w:tabs>
      <w:spacing w:after="0" w:line="259" w:lineRule="auto"/>
      <w:ind w:left="0" w:firstLine="0"/>
      <w:jc w:val="left"/>
    </w:pPr>
    <w:r>
      <w:t xml:space="preserve">Position Number: XXXXXXX – WWCC Required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C461" w14:textId="77777777" w:rsidR="00783740" w:rsidRDefault="00783740">
    <w:pPr>
      <w:spacing w:after="259" w:line="259" w:lineRule="auto"/>
      <w:ind w:left="0" w:firstLine="0"/>
      <w:jc w:val="left"/>
    </w:pPr>
    <w:r>
      <w:t xml:space="preserve"> </w:t>
    </w:r>
  </w:p>
  <w:p w14:paraId="6B7DA683" w14:textId="77777777" w:rsidR="00783740" w:rsidRPr="00F05BD8" w:rsidRDefault="00783740">
    <w:pPr>
      <w:tabs>
        <w:tab w:val="center" w:pos="8083"/>
      </w:tabs>
      <w:spacing w:after="0" w:line="259" w:lineRule="auto"/>
      <w:ind w:left="0" w:firstLine="0"/>
      <w:jc w:val="left"/>
      <w:rPr>
        <w:rFonts w:asciiTheme="minorHAnsi" w:hAnsiTheme="minorHAnsi" w:cstheme="minorHAnsi"/>
      </w:rPr>
    </w:pPr>
    <w:r>
      <w:tab/>
    </w:r>
    <w:r w:rsidRPr="00F05BD8">
      <w:rPr>
        <w:rFonts w:asciiTheme="minorHAnsi" w:hAnsiTheme="minorHAnsi" w:cstheme="minorHAnsi"/>
      </w:rPr>
      <w:t xml:space="preserve">Page </w:t>
    </w:r>
    <w:r w:rsidRPr="00F05BD8">
      <w:rPr>
        <w:rFonts w:asciiTheme="minorHAnsi" w:hAnsiTheme="minorHAnsi" w:cstheme="minorHAnsi"/>
      </w:rPr>
      <w:fldChar w:fldCharType="begin"/>
    </w:r>
    <w:r w:rsidRPr="00F05BD8">
      <w:rPr>
        <w:rFonts w:asciiTheme="minorHAnsi" w:hAnsiTheme="minorHAnsi" w:cstheme="minorHAnsi"/>
      </w:rPr>
      <w:instrText xml:space="preserve"> PAGE   \* MERGEFORMAT </w:instrText>
    </w:r>
    <w:r w:rsidRPr="00F05BD8">
      <w:rPr>
        <w:rFonts w:asciiTheme="minorHAnsi" w:hAnsiTheme="minorHAnsi" w:cstheme="minorHAnsi"/>
      </w:rPr>
      <w:fldChar w:fldCharType="separate"/>
    </w:r>
    <w:r w:rsidR="003D4B0F" w:rsidRPr="00F05BD8">
      <w:rPr>
        <w:rFonts w:asciiTheme="minorHAnsi" w:hAnsiTheme="minorHAnsi" w:cstheme="minorHAnsi"/>
        <w:noProof/>
      </w:rPr>
      <w:t>1</w:t>
    </w:r>
    <w:r w:rsidRPr="00F05BD8">
      <w:rPr>
        <w:rFonts w:asciiTheme="minorHAnsi" w:hAnsiTheme="minorHAnsi" w:cstheme="minorHAnsi"/>
      </w:rPr>
      <w:fldChar w:fldCharType="end"/>
    </w:r>
    <w:r w:rsidRPr="00F05BD8">
      <w:rPr>
        <w:rFonts w:asciiTheme="minorHAnsi" w:hAnsiTheme="minorHAnsi" w:cstheme="minorHAnsi"/>
      </w:rPr>
      <w:t xml:space="preserve"> of </w:t>
    </w:r>
    <w:r w:rsidRPr="00F05BD8">
      <w:rPr>
        <w:rFonts w:asciiTheme="minorHAnsi" w:hAnsiTheme="minorHAnsi" w:cstheme="minorHAnsi"/>
        <w:noProof/>
      </w:rPr>
      <w:fldChar w:fldCharType="begin"/>
    </w:r>
    <w:r w:rsidRPr="00F05BD8">
      <w:rPr>
        <w:rFonts w:asciiTheme="minorHAnsi" w:hAnsiTheme="minorHAnsi" w:cstheme="minorHAnsi"/>
        <w:noProof/>
      </w:rPr>
      <w:instrText xml:space="preserve"> NUMPAGES   \* MERGEFORMAT </w:instrText>
    </w:r>
    <w:r w:rsidRPr="00F05BD8">
      <w:rPr>
        <w:rFonts w:asciiTheme="minorHAnsi" w:hAnsiTheme="minorHAnsi" w:cstheme="minorHAnsi"/>
        <w:noProof/>
      </w:rPr>
      <w:fldChar w:fldCharType="separate"/>
    </w:r>
    <w:r w:rsidR="003D4B0F" w:rsidRPr="00F05BD8">
      <w:rPr>
        <w:rFonts w:asciiTheme="minorHAnsi" w:hAnsiTheme="minorHAnsi" w:cstheme="minorHAnsi"/>
        <w:noProof/>
      </w:rPr>
      <w:t>8</w:t>
    </w:r>
    <w:r w:rsidRPr="00F05BD8">
      <w:rPr>
        <w:rFonts w:asciiTheme="minorHAnsi" w:hAnsiTheme="minorHAnsi" w:cstheme="minorHAnsi"/>
        <w:noProof/>
      </w:rPr>
      <w:fldChar w:fldCharType="end"/>
    </w:r>
    <w:r w:rsidRPr="00F05BD8">
      <w:rPr>
        <w:rFonts w:asciiTheme="minorHAnsi" w:hAnsiTheme="minorHAnsi" w:cstheme="minorHAns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3000B" w14:textId="77777777" w:rsidR="00783740" w:rsidRDefault="00783740">
    <w:pPr>
      <w:spacing w:after="259" w:line="259" w:lineRule="auto"/>
      <w:ind w:left="0" w:firstLine="0"/>
      <w:jc w:val="left"/>
    </w:pPr>
    <w:r>
      <w:t xml:space="preserve"> </w:t>
    </w:r>
  </w:p>
  <w:p w14:paraId="21755940" w14:textId="77777777" w:rsidR="00783740" w:rsidRDefault="00783740">
    <w:pPr>
      <w:tabs>
        <w:tab w:val="center" w:pos="8083"/>
      </w:tabs>
      <w:spacing w:after="0" w:line="259" w:lineRule="auto"/>
      <w:ind w:left="0" w:firstLine="0"/>
      <w:jc w:val="left"/>
    </w:pPr>
    <w:r>
      <w:t xml:space="preserve">Position Number: XXXXXXX – WWCC Required </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6</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8A43" w14:textId="77777777" w:rsidR="008256F1" w:rsidRDefault="008256F1">
      <w:pPr>
        <w:spacing w:after="0" w:line="240" w:lineRule="auto"/>
      </w:pPr>
      <w:r>
        <w:separator/>
      </w:r>
    </w:p>
  </w:footnote>
  <w:footnote w:type="continuationSeparator" w:id="0">
    <w:p w14:paraId="69779CD3" w14:textId="77777777" w:rsidR="008256F1" w:rsidRDefault="008256F1">
      <w:pPr>
        <w:spacing w:after="0" w:line="240" w:lineRule="auto"/>
      </w:pPr>
      <w:r>
        <w:continuationSeparator/>
      </w:r>
    </w:p>
  </w:footnote>
  <w:footnote w:type="continuationNotice" w:id="1">
    <w:p w14:paraId="16D9142E" w14:textId="77777777" w:rsidR="008256F1" w:rsidRDefault="00825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AD6D" w14:textId="6F255558" w:rsidR="00D32427" w:rsidRDefault="00D32427">
    <w:pPr>
      <w:pStyle w:val="Header"/>
    </w:pPr>
    <w:r>
      <w:rPr>
        <w:noProof/>
      </w:rPr>
      <w:drawing>
        <wp:anchor distT="0" distB="0" distL="0" distR="0" simplePos="0" relativeHeight="251658243" behindDoc="1" locked="0" layoutInCell="1" allowOverlap="1" wp14:anchorId="06481166" wp14:editId="14272BBF">
          <wp:simplePos x="0" y="0"/>
          <wp:positionH relativeFrom="page">
            <wp:posOffset>487791</wp:posOffset>
          </wp:positionH>
          <wp:positionV relativeFrom="page">
            <wp:posOffset>268605</wp:posOffset>
          </wp:positionV>
          <wp:extent cx="2292193" cy="474226"/>
          <wp:effectExtent l="0" t="0" r="0" b="0"/>
          <wp:wrapNone/>
          <wp:docPr id="31563089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292193" cy="47422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F80B" w14:textId="77777777" w:rsidR="00783740" w:rsidRDefault="00783740">
    <w:pPr>
      <w:spacing w:after="0" w:line="259" w:lineRule="auto"/>
      <w:ind w:left="0" w:right="5" w:firstLine="0"/>
      <w:jc w:val="right"/>
    </w:pPr>
    <w:r>
      <w:rPr>
        <w:noProof/>
      </w:rPr>
      <w:drawing>
        <wp:anchor distT="0" distB="0" distL="114300" distR="114300" simplePos="0" relativeHeight="251658240" behindDoc="0" locked="0" layoutInCell="1" allowOverlap="0" wp14:anchorId="5B6DA422" wp14:editId="183EA583">
          <wp:simplePos x="0" y="0"/>
          <wp:positionH relativeFrom="page">
            <wp:posOffset>4987290</wp:posOffset>
          </wp:positionH>
          <wp:positionV relativeFrom="page">
            <wp:posOffset>457200</wp:posOffset>
          </wp:positionV>
          <wp:extent cx="1961515" cy="590423"/>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961515" cy="590423"/>
                  </a:xfrm>
                  <a:prstGeom prst="rect">
                    <a:avLst/>
                  </a:prstGeom>
                </pic:spPr>
              </pic:pic>
            </a:graphicData>
          </a:graphic>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ED74D" w14:textId="77777777" w:rsidR="00F05BD8" w:rsidRDefault="00783740" w:rsidP="00A22F67">
    <w:pPr>
      <w:spacing w:after="0" w:line="259" w:lineRule="auto"/>
      <w:ind w:left="0" w:right="5" w:firstLine="0"/>
      <w:jc w:val="left"/>
    </w:pPr>
    <w:r>
      <w:rPr>
        <w:noProof/>
      </w:rPr>
      <w:drawing>
        <wp:anchor distT="0" distB="0" distL="114300" distR="114300" simplePos="0" relativeHeight="251658242" behindDoc="1" locked="0" layoutInCell="1" allowOverlap="1" wp14:anchorId="3660616A" wp14:editId="2A85FCA5">
          <wp:simplePos x="0" y="0"/>
          <wp:positionH relativeFrom="column">
            <wp:posOffset>-153670</wp:posOffset>
          </wp:positionH>
          <wp:positionV relativeFrom="paragraph">
            <wp:posOffset>-285750</wp:posOffset>
          </wp:positionV>
          <wp:extent cx="2476500" cy="573401"/>
          <wp:effectExtent l="0" t="0" r="0" b="0"/>
          <wp:wrapTight wrapText="bothSides">
            <wp:wrapPolygon edited="0">
              <wp:start x="0" y="0"/>
              <wp:lineTo x="0" y="20834"/>
              <wp:lineTo x="21434" y="20834"/>
              <wp:lineTo x="2143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ELLWAYS_Colour.jpg"/>
                  <pic:cNvPicPr/>
                </pic:nvPicPr>
                <pic:blipFill>
                  <a:blip r:embed="rId1">
                    <a:extLst>
                      <a:ext uri="{28A0092B-C50C-407E-A947-70E740481C1C}">
                        <a14:useLocalDpi xmlns:a14="http://schemas.microsoft.com/office/drawing/2010/main" val="0"/>
                      </a:ext>
                    </a:extLst>
                  </a:blip>
                  <a:stretch>
                    <a:fillRect/>
                  </a:stretch>
                </pic:blipFill>
                <pic:spPr>
                  <a:xfrm>
                    <a:off x="0" y="0"/>
                    <a:ext cx="2476500" cy="573401"/>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250E" w14:textId="77777777" w:rsidR="00783740" w:rsidRDefault="00783740">
    <w:pPr>
      <w:spacing w:after="0" w:line="259" w:lineRule="auto"/>
      <w:ind w:left="0" w:right="5" w:firstLine="0"/>
      <w:jc w:val="right"/>
    </w:pPr>
    <w:r>
      <w:rPr>
        <w:noProof/>
      </w:rPr>
      <w:drawing>
        <wp:anchor distT="0" distB="0" distL="114300" distR="114300" simplePos="0" relativeHeight="251658241" behindDoc="0" locked="0" layoutInCell="1" allowOverlap="0" wp14:anchorId="713A1750" wp14:editId="5C9D3BF1">
          <wp:simplePos x="0" y="0"/>
          <wp:positionH relativeFrom="page">
            <wp:posOffset>4987290</wp:posOffset>
          </wp:positionH>
          <wp:positionV relativeFrom="page">
            <wp:posOffset>457200</wp:posOffset>
          </wp:positionV>
          <wp:extent cx="1961515" cy="590423"/>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1961515" cy="590423"/>
                  </a:xfrm>
                  <a:prstGeom prst="rect">
                    <a:avLst/>
                  </a:prstGeom>
                </pic:spPr>
              </pic:pic>
            </a:graphicData>
          </a:graphic>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406CE"/>
    <w:multiLevelType w:val="hybridMultilevel"/>
    <w:tmpl w:val="69E63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4BD1F9D"/>
    <w:multiLevelType w:val="hybridMultilevel"/>
    <w:tmpl w:val="321CAC9C"/>
    <w:lvl w:ilvl="0" w:tplc="05F260E4">
      <w:numFmt w:val="bullet"/>
      <w:lvlText w:val="•"/>
      <w:lvlJc w:val="left"/>
      <w:pPr>
        <w:ind w:left="825" w:hanging="360"/>
      </w:pPr>
      <w:rPr>
        <w:rFonts w:ascii="Calibri" w:eastAsia="Calibri" w:hAnsi="Calibri" w:cs="Calibri"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 w15:restartNumberingAfterBreak="0">
    <w:nsid w:val="29B07B0E"/>
    <w:multiLevelType w:val="hybridMultilevel"/>
    <w:tmpl w:val="3E1650EA"/>
    <w:lvl w:ilvl="0" w:tplc="FFFFFFFF">
      <w:numFmt w:val="bullet"/>
      <w:lvlText w:val="•"/>
      <w:lvlJc w:val="left"/>
      <w:pPr>
        <w:ind w:left="825" w:hanging="360"/>
      </w:pPr>
      <w:rPr>
        <w:rFonts w:ascii="Calibri" w:eastAsia="Calibri" w:hAnsi="Calibri" w:cs="Calibri" w:hint="default"/>
      </w:rPr>
    </w:lvl>
    <w:lvl w:ilvl="1" w:tplc="0C090001">
      <w:start w:val="1"/>
      <w:numFmt w:val="bullet"/>
      <w:lvlText w:val=""/>
      <w:lvlJc w:val="left"/>
      <w:pPr>
        <w:ind w:left="1545" w:hanging="360"/>
      </w:pPr>
      <w:rPr>
        <w:rFonts w:ascii="Symbol" w:hAnsi="Symbol" w:hint="default"/>
      </w:rPr>
    </w:lvl>
    <w:lvl w:ilvl="2" w:tplc="FFFFFFFF" w:tentative="1">
      <w:start w:val="1"/>
      <w:numFmt w:val="bullet"/>
      <w:lvlText w:val=""/>
      <w:lvlJc w:val="left"/>
      <w:pPr>
        <w:ind w:left="2265" w:hanging="360"/>
      </w:pPr>
      <w:rPr>
        <w:rFonts w:ascii="Wingdings" w:hAnsi="Wingdings" w:hint="default"/>
      </w:rPr>
    </w:lvl>
    <w:lvl w:ilvl="3" w:tplc="FFFFFFFF" w:tentative="1">
      <w:start w:val="1"/>
      <w:numFmt w:val="bullet"/>
      <w:lvlText w:val=""/>
      <w:lvlJc w:val="left"/>
      <w:pPr>
        <w:ind w:left="2985" w:hanging="360"/>
      </w:pPr>
      <w:rPr>
        <w:rFonts w:ascii="Symbol" w:hAnsi="Symbol" w:hint="default"/>
      </w:rPr>
    </w:lvl>
    <w:lvl w:ilvl="4" w:tplc="FFFFFFFF" w:tentative="1">
      <w:start w:val="1"/>
      <w:numFmt w:val="bullet"/>
      <w:lvlText w:val="o"/>
      <w:lvlJc w:val="left"/>
      <w:pPr>
        <w:ind w:left="3705" w:hanging="360"/>
      </w:pPr>
      <w:rPr>
        <w:rFonts w:ascii="Courier New" w:hAnsi="Courier New" w:cs="Courier New" w:hint="default"/>
      </w:rPr>
    </w:lvl>
    <w:lvl w:ilvl="5" w:tplc="FFFFFFFF" w:tentative="1">
      <w:start w:val="1"/>
      <w:numFmt w:val="bullet"/>
      <w:lvlText w:val=""/>
      <w:lvlJc w:val="left"/>
      <w:pPr>
        <w:ind w:left="4425" w:hanging="360"/>
      </w:pPr>
      <w:rPr>
        <w:rFonts w:ascii="Wingdings" w:hAnsi="Wingdings" w:hint="default"/>
      </w:rPr>
    </w:lvl>
    <w:lvl w:ilvl="6" w:tplc="FFFFFFFF" w:tentative="1">
      <w:start w:val="1"/>
      <w:numFmt w:val="bullet"/>
      <w:lvlText w:val=""/>
      <w:lvlJc w:val="left"/>
      <w:pPr>
        <w:ind w:left="5145" w:hanging="360"/>
      </w:pPr>
      <w:rPr>
        <w:rFonts w:ascii="Symbol" w:hAnsi="Symbol" w:hint="default"/>
      </w:rPr>
    </w:lvl>
    <w:lvl w:ilvl="7" w:tplc="FFFFFFFF" w:tentative="1">
      <w:start w:val="1"/>
      <w:numFmt w:val="bullet"/>
      <w:lvlText w:val="o"/>
      <w:lvlJc w:val="left"/>
      <w:pPr>
        <w:ind w:left="5865" w:hanging="360"/>
      </w:pPr>
      <w:rPr>
        <w:rFonts w:ascii="Courier New" w:hAnsi="Courier New" w:cs="Courier New" w:hint="default"/>
      </w:rPr>
    </w:lvl>
    <w:lvl w:ilvl="8" w:tplc="FFFFFFFF" w:tentative="1">
      <w:start w:val="1"/>
      <w:numFmt w:val="bullet"/>
      <w:lvlText w:val=""/>
      <w:lvlJc w:val="left"/>
      <w:pPr>
        <w:ind w:left="6585" w:hanging="360"/>
      </w:pPr>
      <w:rPr>
        <w:rFonts w:ascii="Wingdings" w:hAnsi="Wingdings" w:hint="default"/>
      </w:rPr>
    </w:lvl>
  </w:abstractNum>
  <w:abstractNum w:abstractNumId="3" w15:restartNumberingAfterBreak="0">
    <w:nsid w:val="3F8A55A6"/>
    <w:multiLevelType w:val="hybridMultilevel"/>
    <w:tmpl w:val="F9667658"/>
    <w:lvl w:ilvl="0" w:tplc="05F260E4">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4" w15:restartNumberingAfterBreak="0">
    <w:nsid w:val="41D558B3"/>
    <w:multiLevelType w:val="hybridMultilevel"/>
    <w:tmpl w:val="6FB6F812"/>
    <w:lvl w:ilvl="0" w:tplc="FFFFFFFF">
      <w:numFmt w:val="bullet"/>
      <w:lvlText w:val="•"/>
      <w:lvlJc w:val="left"/>
      <w:pPr>
        <w:ind w:left="720" w:hanging="360"/>
      </w:pPr>
      <w:rPr>
        <w:rFonts w:ascii="Calibri" w:eastAsia="Calibri" w:hAnsi="Calibri" w:cs="Calibri" w:hint="default"/>
      </w:rPr>
    </w:lvl>
    <w:lvl w:ilvl="1" w:tplc="0C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5772CDE"/>
    <w:multiLevelType w:val="hybridMultilevel"/>
    <w:tmpl w:val="006C9FE0"/>
    <w:lvl w:ilvl="0" w:tplc="0C090001">
      <w:start w:val="1"/>
      <w:numFmt w:val="bullet"/>
      <w:lvlText w:val=""/>
      <w:lvlJc w:val="left"/>
      <w:pPr>
        <w:ind w:left="749" w:hanging="360"/>
      </w:pPr>
      <w:rPr>
        <w:rFonts w:ascii="Symbol" w:hAnsi="Symbol" w:hint="default"/>
      </w:rPr>
    </w:lvl>
    <w:lvl w:ilvl="1" w:tplc="0C090003" w:tentative="1">
      <w:start w:val="1"/>
      <w:numFmt w:val="bullet"/>
      <w:lvlText w:val="o"/>
      <w:lvlJc w:val="left"/>
      <w:pPr>
        <w:ind w:left="1469" w:hanging="360"/>
      </w:pPr>
      <w:rPr>
        <w:rFonts w:ascii="Courier New" w:hAnsi="Courier New" w:cs="Courier New" w:hint="default"/>
      </w:rPr>
    </w:lvl>
    <w:lvl w:ilvl="2" w:tplc="0C090005" w:tentative="1">
      <w:start w:val="1"/>
      <w:numFmt w:val="bullet"/>
      <w:lvlText w:val=""/>
      <w:lvlJc w:val="left"/>
      <w:pPr>
        <w:ind w:left="2189" w:hanging="360"/>
      </w:pPr>
      <w:rPr>
        <w:rFonts w:ascii="Wingdings" w:hAnsi="Wingdings" w:hint="default"/>
      </w:rPr>
    </w:lvl>
    <w:lvl w:ilvl="3" w:tplc="0C090001" w:tentative="1">
      <w:start w:val="1"/>
      <w:numFmt w:val="bullet"/>
      <w:lvlText w:val=""/>
      <w:lvlJc w:val="left"/>
      <w:pPr>
        <w:ind w:left="2909" w:hanging="360"/>
      </w:pPr>
      <w:rPr>
        <w:rFonts w:ascii="Symbol" w:hAnsi="Symbol" w:hint="default"/>
      </w:rPr>
    </w:lvl>
    <w:lvl w:ilvl="4" w:tplc="0C090003" w:tentative="1">
      <w:start w:val="1"/>
      <w:numFmt w:val="bullet"/>
      <w:lvlText w:val="o"/>
      <w:lvlJc w:val="left"/>
      <w:pPr>
        <w:ind w:left="3629" w:hanging="360"/>
      </w:pPr>
      <w:rPr>
        <w:rFonts w:ascii="Courier New" w:hAnsi="Courier New" w:cs="Courier New" w:hint="default"/>
      </w:rPr>
    </w:lvl>
    <w:lvl w:ilvl="5" w:tplc="0C090005" w:tentative="1">
      <w:start w:val="1"/>
      <w:numFmt w:val="bullet"/>
      <w:lvlText w:val=""/>
      <w:lvlJc w:val="left"/>
      <w:pPr>
        <w:ind w:left="4349" w:hanging="360"/>
      </w:pPr>
      <w:rPr>
        <w:rFonts w:ascii="Wingdings" w:hAnsi="Wingdings" w:hint="default"/>
      </w:rPr>
    </w:lvl>
    <w:lvl w:ilvl="6" w:tplc="0C090001" w:tentative="1">
      <w:start w:val="1"/>
      <w:numFmt w:val="bullet"/>
      <w:lvlText w:val=""/>
      <w:lvlJc w:val="left"/>
      <w:pPr>
        <w:ind w:left="5069" w:hanging="360"/>
      </w:pPr>
      <w:rPr>
        <w:rFonts w:ascii="Symbol" w:hAnsi="Symbol" w:hint="default"/>
      </w:rPr>
    </w:lvl>
    <w:lvl w:ilvl="7" w:tplc="0C090003" w:tentative="1">
      <w:start w:val="1"/>
      <w:numFmt w:val="bullet"/>
      <w:lvlText w:val="o"/>
      <w:lvlJc w:val="left"/>
      <w:pPr>
        <w:ind w:left="5789" w:hanging="360"/>
      </w:pPr>
      <w:rPr>
        <w:rFonts w:ascii="Courier New" w:hAnsi="Courier New" w:cs="Courier New" w:hint="default"/>
      </w:rPr>
    </w:lvl>
    <w:lvl w:ilvl="8" w:tplc="0C090005" w:tentative="1">
      <w:start w:val="1"/>
      <w:numFmt w:val="bullet"/>
      <w:lvlText w:val=""/>
      <w:lvlJc w:val="left"/>
      <w:pPr>
        <w:ind w:left="6509" w:hanging="360"/>
      </w:pPr>
      <w:rPr>
        <w:rFonts w:ascii="Wingdings" w:hAnsi="Wingdings" w:hint="default"/>
      </w:rPr>
    </w:lvl>
  </w:abstractNum>
  <w:num w:numId="1" w16cid:durableId="887180347">
    <w:abstractNumId w:val="0"/>
  </w:num>
  <w:num w:numId="2" w16cid:durableId="1658999699">
    <w:abstractNumId w:val="3"/>
  </w:num>
  <w:num w:numId="3" w16cid:durableId="1486706597">
    <w:abstractNumId w:val="1"/>
  </w:num>
  <w:num w:numId="4" w16cid:durableId="1865095228">
    <w:abstractNumId w:val="5"/>
  </w:num>
  <w:num w:numId="5" w16cid:durableId="629819083">
    <w:abstractNumId w:val="2"/>
  </w:num>
  <w:num w:numId="6" w16cid:durableId="6456207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D6"/>
    <w:rsid w:val="00002980"/>
    <w:rsid w:val="000078AE"/>
    <w:rsid w:val="00012E84"/>
    <w:rsid w:val="00013540"/>
    <w:rsid w:val="00024383"/>
    <w:rsid w:val="00032558"/>
    <w:rsid w:val="00042E97"/>
    <w:rsid w:val="00066D10"/>
    <w:rsid w:val="0007491D"/>
    <w:rsid w:val="000834FF"/>
    <w:rsid w:val="000A12F9"/>
    <w:rsid w:val="000B3E91"/>
    <w:rsid w:val="000C6F50"/>
    <w:rsid w:val="000F3733"/>
    <w:rsid w:val="001146C9"/>
    <w:rsid w:val="001153F8"/>
    <w:rsid w:val="0013286B"/>
    <w:rsid w:val="00144A37"/>
    <w:rsid w:val="00147CFB"/>
    <w:rsid w:val="00147DEE"/>
    <w:rsid w:val="00152DED"/>
    <w:rsid w:val="001560E5"/>
    <w:rsid w:val="00167B09"/>
    <w:rsid w:val="001C256E"/>
    <w:rsid w:val="001C3016"/>
    <w:rsid w:val="001D171C"/>
    <w:rsid w:val="001E02E8"/>
    <w:rsid w:val="002158D8"/>
    <w:rsid w:val="002207DD"/>
    <w:rsid w:val="00235074"/>
    <w:rsid w:val="00242A68"/>
    <w:rsid w:val="00253D2A"/>
    <w:rsid w:val="0025780B"/>
    <w:rsid w:val="00261224"/>
    <w:rsid w:val="00265983"/>
    <w:rsid w:val="00277E2F"/>
    <w:rsid w:val="002A74A2"/>
    <w:rsid w:val="002D32A9"/>
    <w:rsid w:val="002F03CD"/>
    <w:rsid w:val="00306AEA"/>
    <w:rsid w:val="003177D4"/>
    <w:rsid w:val="003209E5"/>
    <w:rsid w:val="00332E90"/>
    <w:rsid w:val="00377BB1"/>
    <w:rsid w:val="00381884"/>
    <w:rsid w:val="00392E42"/>
    <w:rsid w:val="003978FE"/>
    <w:rsid w:val="003A74E0"/>
    <w:rsid w:val="003D4B0F"/>
    <w:rsid w:val="00401DD7"/>
    <w:rsid w:val="00407057"/>
    <w:rsid w:val="004321EF"/>
    <w:rsid w:val="00433867"/>
    <w:rsid w:val="00433D01"/>
    <w:rsid w:val="00435889"/>
    <w:rsid w:val="004409ED"/>
    <w:rsid w:val="00440AC8"/>
    <w:rsid w:val="0044270E"/>
    <w:rsid w:val="00444C29"/>
    <w:rsid w:val="0046789D"/>
    <w:rsid w:val="004733DD"/>
    <w:rsid w:val="00494EB4"/>
    <w:rsid w:val="004972D7"/>
    <w:rsid w:val="004A45DF"/>
    <w:rsid w:val="004B7BF0"/>
    <w:rsid w:val="004C7BDC"/>
    <w:rsid w:val="004E6591"/>
    <w:rsid w:val="004F384D"/>
    <w:rsid w:val="00503989"/>
    <w:rsid w:val="005126EE"/>
    <w:rsid w:val="00520F35"/>
    <w:rsid w:val="005219DD"/>
    <w:rsid w:val="005224D1"/>
    <w:rsid w:val="0053277F"/>
    <w:rsid w:val="00532F37"/>
    <w:rsid w:val="00534D61"/>
    <w:rsid w:val="00553D57"/>
    <w:rsid w:val="0055628B"/>
    <w:rsid w:val="00560358"/>
    <w:rsid w:val="0056128F"/>
    <w:rsid w:val="00561ECD"/>
    <w:rsid w:val="00581B97"/>
    <w:rsid w:val="0058375A"/>
    <w:rsid w:val="005912EE"/>
    <w:rsid w:val="005B143E"/>
    <w:rsid w:val="005D5B59"/>
    <w:rsid w:val="00600CC6"/>
    <w:rsid w:val="00621E9A"/>
    <w:rsid w:val="00643305"/>
    <w:rsid w:val="006474AB"/>
    <w:rsid w:val="00664743"/>
    <w:rsid w:val="0068247B"/>
    <w:rsid w:val="006B559F"/>
    <w:rsid w:val="006C499C"/>
    <w:rsid w:val="00706016"/>
    <w:rsid w:val="0072444A"/>
    <w:rsid w:val="00730E55"/>
    <w:rsid w:val="00736CB8"/>
    <w:rsid w:val="00737BC9"/>
    <w:rsid w:val="00757C20"/>
    <w:rsid w:val="007657B1"/>
    <w:rsid w:val="007657F7"/>
    <w:rsid w:val="00783740"/>
    <w:rsid w:val="00783A4D"/>
    <w:rsid w:val="00786E4B"/>
    <w:rsid w:val="007A23EB"/>
    <w:rsid w:val="007C2856"/>
    <w:rsid w:val="007D6492"/>
    <w:rsid w:val="007E0392"/>
    <w:rsid w:val="007E146A"/>
    <w:rsid w:val="00805E34"/>
    <w:rsid w:val="008136DD"/>
    <w:rsid w:val="008210C7"/>
    <w:rsid w:val="008223AB"/>
    <w:rsid w:val="00822F84"/>
    <w:rsid w:val="008256F1"/>
    <w:rsid w:val="0083278D"/>
    <w:rsid w:val="00833626"/>
    <w:rsid w:val="00842A65"/>
    <w:rsid w:val="00850E72"/>
    <w:rsid w:val="00852AD2"/>
    <w:rsid w:val="0086103C"/>
    <w:rsid w:val="0089512E"/>
    <w:rsid w:val="00897A47"/>
    <w:rsid w:val="008A2947"/>
    <w:rsid w:val="008B3E10"/>
    <w:rsid w:val="008C5A74"/>
    <w:rsid w:val="008D5A1B"/>
    <w:rsid w:val="008F0E5A"/>
    <w:rsid w:val="008F46D6"/>
    <w:rsid w:val="00901CD1"/>
    <w:rsid w:val="009068CA"/>
    <w:rsid w:val="009303D9"/>
    <w:rsid w:val="00931767"/>
    <w:rsid w:val="00944F36"/>
    <w:rsid w:val="00952267"/>
    <w:rsid w:val="0096343D"/>
    <w:rsid w:val="009663E7"/>
    <w:rsid w:val="00966DF0"/>
    <w:rsid w:val="00972D4D"/>
    <w:rsid w:val="00973BD7"/>
    <w:rsid w:val="0099745F"/>
    <w:rsid w:val="009C6329"/>
    <w:rsid w:val="009D4A00"/>
    <w:rsid w:val="009E4CB5"/>
    <w:rsid w:val="00A07DA5"/>
    <w:rsid w:val="00A07F3F"/>
    <w:rsid w:val="00A114C4"/>
    <w:rsid w:val="00A22F67"/>
    <w:rsid w:val="00A3724D"/>
    <w:rsid w:val="00A471C5"/>
    <w:rsid w:val="00A66A2E"/>
    <w:rsid w:val="00A676F1"/>
    <w:rsid w:val="00A7066C"/>
    <w:rsid w:val="00A72DC1"/>
    <w:rsid w:val="00A84D8E"/>
    <w:rsid w:val="00A96B4E"/>
    <w:rsid w:val="00AA089B"/>
    <w:rsid w:val="00AB00AE"/>
    <w:rsid w:val="00AB20B2"/>
    <w:rsid w:val="00AB513D"/>
    <w:rsid w:val="00AB6E28"/>
    <w:rsid w:val="00AC18E5"/>
    <w:rsid w:val="00AD5220"/>
    <w:rsid w:val="00AE76A6"/>
    <w:rsid w:val="00AF2291"/>
    <w:rsid w:val="00AF4909"/>
    <w:rsid w:val="00B2579B"/>
    <w:rsid w:val="00B2738A"/>
    <w:rsid w:val="00B30966"/>
    <w:rsid w:val="00B36130"/>
    <w:rsid w:val="00B514A5"/>
    <w:rsid w:val="00B515C9"/>
    <w:rsid w:val="00B64FAA"/>
    <w:rsid w:val="00BA4D5F"/>
    <w:rsid w:val="00BB3CAE"/>
    <w:rsid w:val="00BB600A"/>
    <w:rsid w:val="00BC796B"/>
    <w:rsid w:val="00BD408B"/>
    <w:rsid w:val="00BD4E55"/>
    <w:rsid w:val="00BE108B"/>
    <w:rsid w:val="00BE5E46"/>
    <w:rsid w:val="00BF2206"/>
    <w:rsid w:val="00BF3B0E"/>
    <w:rsid w:val="00BF3E29"/>
    <w:rsid w:val="00C033D0"/>
    <w:rsid w:val="00C07D10"/>
    <w:rsid w:val="00C12DCD"/>
    <w:rsid w:val="00C1441E"/>
    <w:rsid w:val="00C46010"/>
    <w:rsid w:val="00C46327"/>
    <w:rsid w:val="00C46543"/>
    <w:rsid w:val="00C524A6"/>
    <w:rsid w:val="00C55CBC"/>
    <w:rsid w:val="00C55EFD"/>
    <w:rsid w:val="00C642F9"/>
    <w:rsid w:val="00C73E9F"/>
    <w:rsid w:val="00C766EC"/>
    <w:rsid w:val="00C9122E"/>
    <w:rsid w:val="00C93EF8"/>
    <w:rsid w:val="00CE221F"/>
    <w:rsid w:val="00CE282A"/>
    <w:rsid w:val="00CF16E6"/>
    <w:rsid w:val="00D011CC"/>
    <w:rsid w:val="00D04CA5"/>
    <w:rsid w:val="00D16FC0"/>
    <w:rsid w:val="00D32427"/>
    <w:rsid w:val="00D344B3"/>
    <w:rsid w:val="00D61CAA"/>
    <w:rsid w:val="00D703F7"/>
    <w:rsid w:val="00D769B9"/>
    <w:rsid w:val="00DA036C"/>
    <w:rsid w:val="00DA0A98"/>
    <w:rsid w:val="00DA1E45"/>
    <w:rsid w:val="00DB7693"/>
    <w:rsid w:val="00DD7572"/>
    <w:rsid w:val="00DE7BE4"/>
    <w:rsid w:val="00DF0F54"/>
    <w:rsid w:val="00DF2663"/>
    <w:rsid w:val="00E35D20"/>
    <w:rsid w:val="00E35D35"/>
    <w:rsid w:val="00E35ECA"/>
    <w:rsid w:val="00E54D0E"/>
    <w:rsid w:val="00E605FE"/>
    <w:rsid w:val="00E80555"/>
    <w:rsid w:val="00EA1CAC"/>
    <w:rsid w:val="00EB2C82"/>
    <w:rsid w:val="00EC4612"/>
    <w:rsid w:val="00ED10E9"/>
    <w:rsid w:val="00F05BD8"/>
    <w:rsid w:val="00F166AF"/>
    <w:rsid w:val="00F2032E"/>
    <w:rsid w:val="00F37019"/>
    <w:rsid w:val="00F413EA"/>
    <w:rsid w:val="00F428CB"/>
    <w:rsid w:val="00F63290"/>
    <w:rsid w:val="00F963A6"/>
    <w:rsid w:val="00FB63C5"/>
    <w:rsid w:val="00FF09D6"/>
    <w:rsid w:val="1A6FA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16B57"/>
  <w15:docId w15:val="{C4C1E970-2023-44C1-A45E-3EFEDF0AD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color w:val="1C3F9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1C3F94"/>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22F67"/>
    <w:pPr>
      <w:spacing w:after="100" w:afterAutospacing="1" w:line="240" w:lineRule="auto"/>
      <w:ind w:left="720" w:firstLine="0"/>
      <w:contextualSpacing/>
      <w:jc w:val="left"/>
    </w:pPr>
    <w:rPr>
      <w:rFonts w:eastAsia="Times New Roman" w:cs="Times New Roman"/>
      <w:color w:val="auto"/>
      <w:lang w:eastAsia="en-US"/>
    </w:rPr>
  </w:style>
  <w:style w:type="paragraph" w:styleId="Title">
    <w:name w:val="Title"/>
    <w:basedOn w:val="Normal"/>
    <w:link w:val="TitleChar"/>
    <w:qFormat/>
    <w:rsid w:val="00242A68"/>
    <w:pPr>
      <w:spacing w:after="0" w:line="240" w:lineRule="auto"/>
      <w:ind w:left="0" w:firstLine="0"/>
      <w:jc w:val="center"/>
    </w:pPr>
    <w:rPr>
      <w:rFonts w:ascii="Times New Roman" w:eastAsia="Times New Roman" w:hAnsi="Times New Roman" w:cs="Times New Roman"/>
      <w:b/>
      <w:color w:val="auto"/>
      <w:sz w:val="28"/>
      <w:szCs w:val="20"/>
      <w:u w:val="single"/>
      <w:lang w:eastAsia="en-US"/>
    </w:rPr>
  </w:style>
  <w:style w:type="character" w:customStyle="1" w:styleId="TitleChar">
    <w:name w:val="Title Char"/>
    <w:basedOn w:val="DefaultParagraphFont"/>
    <w:link w:val="Title"/>
    <w:rsid w:val="00242A68"/>
    <w:rPr>
      <w:rFonts w:ascii="Times New Roman" w:eastAsia="Times New Roman" w:hAnsi="Times New Roman" w:cs="Times New Roman"/>
      <w:b/>
      <w:sz w:val="28"/>
      <w:szCs w:val="20"/>
      <w:u w:val="single"/>
      <w:lang w:eastAsia="en-US"/>
    </w:rPr>
  </w:style>
  <w:style w:type="paragraph" w:styleId="BalloonText">
    <w:name w:val="Balloon Text"/>
    <w:basedOn w:val="Normal"/>
    <w:link w:val="BalloonTextChar"/>
    <w:uiPriority w:val="99"/>
    <w:semiHidden/>
    <w:unhideWhenUsed/>
    <w:rsid w:val="007D6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492"/>
    <w:rPr>
      <w:rFonts w:ascii="Segoe UI" w:eastAsia="Arial" w:hAnsi="Segoe UI" w:cs="Segoe UI"/>
      <w:color w:val="000000"/>
      <w:sz w:val="18"/>
      <w:szCs w:val="18"/>
    </w:rPr>
  </w:style>
  <w:style w:type="paragraph" w:styleId="BodyText">
    <w:name w:val="Body Text"/>
    <w:basedOn w:val="Normal"/>
    <w:link w:val="BodyTextChar"/>
    <w:uiPriority w:val="1"/>
    <w:qFormat/>
    <w:rsid w:val="00D32427"/>
    <w:pPr>
      <w:widowControl w:val="0"/>
      <w:autoSpaceDE w:val="0"/>
      <w:autoSpaceDN w:val="0"/>
      <w:spacing w:after="0" w:line="240" w:lineRule="auto"/>
      <w:ind w:left="0" w:firstLine="0"/>
      <w:jc w:val="left"/>
    </w:pPr>
    <w:rPr>
      <w:rFonts w:ascii="Calibri" w:eastAsia="Calibri" w:hAnsi="Calibri" w:cs="Calibri"/>
      <w:color w:val="auto"/>
      <w:lang w:val="en-US" w:eastAsia="en-US" w:bidi="en-US"/>
    </w:rPr>
  </w:style>
  <w:style w:type="character" w:customStyle="1" w:styleId="BodyTextChar">
    <w:name w:val="Body Text Char"/>
    <w:basedOn w:val="DefaultParagraphFont"/>
    <w:link w:val="BodyText"/>
    <w:uiPriority w:val="1"/>
    <w:rsid w:val="00D32427"/>
    <w:rPr>
      <w:rFonts w:ascii="Calibri" w:eastAsia="Calibri" w:hAnsi="Calibri" w:cs="Calibri"/>
      <w:lang w:val="en-US" w:eastAsia="en-US" w:bidi="en-US"/>
    </w:rPr>
  </w:style>
  <w:style w:type="paragraph" w:customStyle="1" w:styleId="TableParagraph">
    <w:name w:val="Table Paragraph"/>
    <w:basedOn w:val="Normal"/>
    <w:uiPriority w:val="1"/>
    <w:qFormat/>
    <w:rsid w:val="00D32427"/>
    <w:pPr>
      <w:widowControl w:val="0"/>
      <w:autoSpaceDE w:val="0"/>
      <w:autoSpaceDN w:val="0"/>
      <w:spacing w:after="0" w:line="240" w:lineRule="auto"/>
      <w:ind w:left="105" w:firstLine="0"/>
      <w:jc w:val="left"/>
    </w:pPr>
    <w:rPr>
      <w:rFonts w:ascii="Calibri" w:eastAsia="Calibri" w:hAnsi="Calibri" w:cs="Calibri"/>
      <w:color w:val="auto"/>
      <w:lang w:val="en-US" w:eastAsia="en-US" w:bidi="en-US"/>
    </w:rPr>
  </w:style>
  <w:style w:type="paragraph" w:styleId="Header">
    <w:name w:val="header"/>
    <w:basedOn w:val="Normal"/>
    <w:link w:val="HeaderChar"/>
    <w:uiPriority w:val="99"/>
    <w:unhideWhenUsed/>
    <w:rsid w:val="00D32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2427"/>
    <w:rPr>
      <w:rFonts w:ascii="Arial" w:eastAsia="Arial" w:hAnsi="Arial" w:cs="Arial"/>
      <w:color w:val="000000"/>
    </w:rPr>
  </w:style>
  <w:style w:type="paragraph" w:styleId="Footer">
    <w:name w:val="footer"/>
    <w:basedOn w:val="Normal"/>
    <w:link w:val="FooterChar"/>
    <w:uiPriority w:val="99"/>
    <w:unhideWhenUsed/>
    <w:rsid w:val="00D32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242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425">
      <w:bodyDiv w:val="1"/>
      <w:marLeft w:val="0"/>
      <w:marRight w:val="0"/>
      <w:marTop w:val="0"/>
      <w:marBottom w:val="0"/>
      <w:divBdr>
        <w:top w:val="none" w:sz="0" w:space="0" w:color="auto"/>
        <w:left w:val="none" w:sz="0" w:space="0" w:color="auto"/>
        <w:bottom w:val="none" w:sz="0" w:space="0" w:color="auto"/>
        <w:right w:val="none" w:sz="0" w:space="0" w:color="auto"/>
      </w:divBdr>
    </w:div>
    <w:div w:id="282468677">
      <w:bodyDiv w:val="1"/>
      <w:marLeft w:val="0"/>
      <w:marRight w:val="0"/>
      <w:marTop w:val="0"/>
      <w:marBottom w:val="0"/>
      <w:divBdr>
        <w:top w:val="none" w:sz="0" w:space="0" w:color="auto"/>
        <w:left w:val="none" w:sz="0" w:space="0" w:color="auto"/>
        <w:bottom w:val="none" w:sz="0" w:space="0" w:color="auto"/>
        <w:right w:val="none" w:sz="0" w:space="0" w:color="auto"/>
      </w:divBdr>
    </w:div>
    <w:div w:id="1090078723">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8fbd314-b814-4d36-9b14-182bced76b58">
      <Terms xmlns="http://schemas.microsoft.com/office/infopath/2007/PartnerControls"/>
    </lcf76f155ced4ddcb4097134ff3c332f>
    <TaxCatchAll xmlns="43c2c891-2e13-47c4-8ddb-67492f0f6b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BC130C54A44944835C90160896D7B4" ma:contentTypeVersion="13" ma:contentTypeDescription="Create a new document." ma:contentTypeScope="" ma:versionID="211c08d91ad1430993236f3586ac1292">
  <xsd:schema xmlns:xsd="http://www.w3.org/2001/XMLSchema" xmlns:xs="http://www.w3.org/2001/XMLSchema" xmlns:p="http://schemas.microsoft.com/office/2006/metadata/properties" xmlns:ns2="43c2c891-2e13-47c4-8ddb-67492f0f6b74" xmlns:ns3="68fbd314-b814-4d36-9b14-182bced76b58" targetNamespace="http://schemas.microsoft.com/office/2006/metadata/properties" ma:root="true" ma:fieldsID="4443796e516dbd47f240213d774dc44c" ns2:_="" ns3:_="">
    <xsd:import namespace="43c2c891-2e13-47c4-8ddb-67492f0f6b74"/>
    <xsd:import namespace="68fbd314-b814-4d36-9b14-182bced76b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c891-2e13-47c4-8ddb-67492f0f6b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cab7773-7eb4-4377-b351-9933b0bf7f93}" ma:internalName="TaxCatchAll" ma:showField="CatchAllData" ma:web="43c2c891-2e13-47c4-8ddb-67492f0f6b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fbd314-b814-4d36-9b14-182bced76b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fff3cb6-746a-4f66-a69f-35dd4af74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54728-3A1D-4DEB-8F78-32961FEE977F}">
  <ds:schemaRefs>
    <ds:schemaRef ds:uri="http://schemas.microsoft.com/office/2006/metadata/properties"/>
    <ds:schemaRef ds:uri="http://schemas.microsoft.com/office/infopath/2007/PartnerControls"/>
    <ds:schemaRef ds:uri="68fbd314-b814-4d36-9b14-182bced76b58"/>
    <ds:schemaRef ds:uri="43c2c891-2e13-47c4-8ddb-67492f0f6b74"/>
  </ds:schemaRefs>
</ds:datastoreItem>
</file>

<file path=customXml/itemProps2.xml><?xml version="1.0" encoding="utf-8"?>
<ds:datastoreItem xmlns:ds="http://schemas.openxmlformats.org/officeDocument/2006/customXml" ds:itemID="{D47B637D-A985-4D22-B2F8-CBADC87A806E}">
  <ds:schemaRefs>
    <ds:schemaRef ds:uri="http://schemas.openxmlformats.org/officeDocument/2006/bibliography"/>
  </ds:schemaRefs>
</ds:datastoreItem>
</file>

<file path=customXml/itemProps3.xml><?xml version="1.0" encoding="utf-8"?>
<ds:datastoreItem xmlns:ds="http://schemas.openxmlformats.org/officeDocument/2006/customXml" ds:itemID="{F4A63504-3EDC-49F3-A47E-42BE9B6ACAA6}">
  <ds:schemaRefs>
    <ds:schemaRef ds:uri="http://schemas.microsoft.com/sharepoint/v3/contenttype/forms"/>
  </ds:schemaRefs>
</ds:datastoreItem>
</file>

<file path=customXml/itemProps4.xml><?xml version="1.0" encoding="utf-8"?>
<ds:datastoreItem xmlns:ds="http://schemas.openxmlformats.org/officeDocument/2006/customXml" ds:itemID="{89A0E2EE-2735-4C46-97F9-53DD59C36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c891-2e13-47c4-8ddb-67492f0f6b74"/>
    <ds:schemaRef ds:uri="68fbd314-b814-4d36-9b14-182bced76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1980</Words>
  <Characters>11886</Characters>
  <Application>Microsoft Office Word</Application>
  <DocSecurity>0</DocSecurity>
  <Lines>360</Lines>
  <Paragraphs>180</Paragraphs>
  <ScaleCrop>false</ScaleCrop>
  <HeadingPairs>
    <vt:vector size="2" baseType="variant">
      <vt:variant>
        <vt:lpstr>Title</vt:lpstr>
      </vt:variant>
      <vt:variant>
        <vt:i4>1</vt:i4>
      </vt:variant>
    </vt:vector>
  </HeadingPairs>
  <TitlesOfParts>
    <vt:vector size="1" baseType="lpstr">
      <vt:lpstr>Position description</vt:lpstr>
    </vt:vector>
  </TitlesOfParts>
  <Company>Mifellowship</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minehan</dc:creator>
  <cp:keywords/>
  <cp:lastModifiedBy>Shikara Nardella</cp:lastModifiedBy>
  <cp:revision>2</cp:revision>
  <dcterms:created xsi:type="dcterms:W3CDTF">2025-12-17T00:30:00Z</dcterms:created>
  <dcterms:modified xsi:type="dcterms:W3CDTF">2025-12-17T00:30:00Z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13b15dffc414790b5672975a9911b5b61423681816efc154e2cbec39c657d4bd</vt:lpwstr>
  </property>
  <property fmtid="{D5CDD505-2E9C-101B-9397-08002B2CF9AE}" pid="3" name="ContentTypeId">
    <vt:lpwstr>0x010100BABC130C54A44944835C90160896D7B4</vt:lpwstr>
  </property>
  <property fmtid="{D5CDD505-2E9C-101B-9397-08002B2CF9AE}" pid="4" name="MediaServiceImageTags">
    <vt:lpwstr/>
  </property>
</Properties>
</file>