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F62D" w14:textId="77777777" w:rsidR="00BA28F8" w:rsidRPr="00104DCA" w:rsidRDefault="00BA28F8" w:rsidP="001139C4">
      <w:pPr>
        <w:spacing w:before="0" w:after="0"/>
        <w:rPr>
          <w:rFonts w:asciiTheme="minorHAnsi" w:hAnsiTheme="minorHAnsi"/>
          <w:sz w:val="10"/>
          <w:szCs w:val="10"/>
        </w:rPr>
      </w:pPr>
      <w:bookmarkStart w:id="0" w:name="_Hlk180075739"/>
    </w:p>
    <w:tbl>
      <w:tblPr>
        <w:tblW w:w="10603" w:type="dxa"/>
        <w:tblInd w:w="-147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396"/>
        <w:gridCol w:w="1984"/>
        <w:gridCol w:w="1276"/>
        <w:gridCol w:w="1559"/>
        <w:gridCol w:w="851"/>
        <w:gridCol w:w="1672"/>
      </w:tblGrid>
      <w:tr w:rsidR="00470F35" w:rsidRPr="00EE642E" w14:paraId="6139CCE0" w14:textId="77777777" w:rsidTr="1874FA19">
        <w:trPr>
          <w:trHeight w:val="447"/>
        </w:trPr>
        <w:tc>
          <w:tcPr>
            <w:tcW w:w="10603" w:type="dxa"/>
            <w:gridSpan w:val="7"/>
            <w:tcBorders>
              <w:bottom w:val="single" w:sz="4" w:space="0" w:color="1F497D"/>
            </w:tcBorders>
            <w:shd w:val="clear" w:color="auto" w:fill="BCD9DE" w:themeFill="accent5" w:themeFillTint="66"/>
            <w:vAlign w:val="center"/>
          </w:tcPr>
          <w:p w14:paraId="2AA6EF5F" w14:textId="77777777" w:rsidR="004D3F04" w:rsidRPr="004A7638" w:rsidRDefault="005D51F6" w:rsidP="000B5088">
            <w:pPr>
              <w:pStyle w:val="Heading1"/>
              <w:spacing w:before="60"/>
              <w:rPr>
                <w:rStyle w:val="Strong"/>
                <w:rFonts w:ascii="Calibri" w:hAnsi="Calibri" w:cs="Calibri"/>
                <w:b/>
              </w:rPr>
            </w:pPr>
            <w:r w:rsidRPr="004A7638">
              <w:rPr>
                <w:rStyle w:val="Strong"/>
                <w:rFonts w:ascii="Calibri" w:hAnsi="Calibri" w:cs="Calibri"/>
                <w:b/>
              </w:rPr>
              <w:t>Position Description</w:t>
            </w:r>
          </w:p>
        </w:tc>
      </w:tr>
      <w:tr w:rsidR="00D01E74" w:rsidRPr="008A40AD" w14:paraId="66710106" w14:textId="77777777" w:rsidTr="1874FA19">
        <w:trPr>
          <w:trHeight w:val="266"/>
        </w:trPr>
        <w:tc>
          <w:tcPr>
            <w:tcW w:w="1865" w:type="dxa"/>
            <w:tcBorders>
              <w:bottom w:val="single" w:sz="4" w:space="0" w:color="auto"/>
            </w:tcBorders>
            <w:shd w:val="clear" w:color="auto" w:fill="DDECEE" w:themeFill="accent5" w:themeFillTint="33"/>
            <w:vAlign w:val="center"/>
          </w:tcPr>
          <w:p w14:paraId="0175A484" w14:textId="0488589A" w:rsidR="00D01E74" w:rsidRPr="008A40AD" w:rsidRDefault="00D01E74" w:rsidP="000B5088">
            <w:pPr>
              <w:pStyle w:val="Heading1"/>
              <w:spacing w:before="40" w:after="40"/>
              <w:rPr>
                <w:rFonts w:asciiTheme="minorHAnsi" w:hAnsiTheme="minorHAnsi" w:cs="Tahoma"/>
                <w:color w:val="auto"/>
                <w:sz w:val="21"/>
                <w:szCs w:val="21"/>
              </w:rPr>
            </w:pPr>
            <w:r w:rsidRPr="008A40AD">
              <w:rPr>
                <w:rFonts w:asciiTheme="minorHAnsi" w:hAnsiTheme="minorHAnsi" w:cs="Tahoma"/>
                <w:color w:val="auto"/>
                <w:sz w:val="21"/>
                <w:szCs w:val="21"/>
              </w:rPr>
              <w:t>Position Title</w:t>
            </w:r>
          </w:p>
        </w:tc>
        <w:tc>
          <w:tcPr>
            <w:tcW w:w="46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350817" w14:textId="2DE63369" w:rsidR="00D01E74" w:rsidRPr="00DD367C" w:rsidRDefault="006F5C34" w:rsidP="58FD595D">
            <w:pPr>
              <w:pStyle w:val="Heading1"/>
              <w:spacing w:before="40" w:after="40" w:line="259" w:lineRule="auto"/>
              <w:rPr>
                <w:rFonts w:asciiTheme="minorHAnsi" w:hAnsiTheme="minorHAnsi" w:cstheme="minorBidi"/>
                <w:sz w:val="21"/>
                <w:szCs w:val="21"/>
              </w:rPr>
            </w:pPr>
            <w:r w:rsidRPr="007727C9">
              <w:rPr>
                <w:sz w:val="20"/>
                <w:szCs w:val="20"/>
              </w:rPr>
              <w:t xml:space="preserve">Fusion Oakleigh </w:t>
            </w:r>
            <w:r w:rsidR="00DB2029">
              <w:rPr>
                <w:sz w:val="20"/>
                <w:szCs w:val="20"/>
              </w:rPr>
              <w:t xml:space="preserve">Youth and Community Centre – Admin and Community Engagement.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22840D4F" w14:textId="43583B24" w:rsidR="00D01E74" w:rsidRPr="008A40AD" w:rsidRDefault="00D01E74" w:rsidP="000B5088">
            <w:pPr>
              <w:pStyle w:val="Heading1"/>
              <w:spacing w:before="40" w:after="40"/>
              <w:rPr>
                <w:rFonts w:asciiTheme="minorHAnsi" w:hAnsiTheme="minorHAnsi" w:cs="Tahoma"/>
                <w:b w:val="0"/>
                <w:color w:val="auto"/>
                <w:sz w:val="21"/>
                <w:szCs w:val="21"/>
              </w:rPr>
            </w:pPr>
            <w:r w:rsidRPr="008A40AD">
              <w:rPr>
                <w:rFonts w:asciiTheme="minorHAnsi" w:hAnsiTheme="minorHAnsi" w:cs="Tahoma"/>
                <w:color w:val="auto"/>
                <w:sz w:val="21"/>
                <w:szCs w:val="21"/>
              </w:rPr>
              <w:t>Department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275" w14:textId="46083E52" w:rsidR="00D01E74" w:rsidRPr="00A205CC" w:rsidRDefault="006F5C34" w:rsidP="000B5088">
            <w:pPr>
              <w:pStyle w:val="Heading1"/>
              <w:spacing w:before="40" w:after="40"/>
              <w:rPr>
                <w:rFonts w:ascii="Calibri" w:hAnsi="Calibri" w:cs="Calibri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0"/>
              </w:rPr>
              <w:t>Fusion Oakleigh Youth and Community Centre</w:t>
            </w:r>
          </w:p>
        </w:tc>
      </w:tr>
      <w:tr w:rsidR="000B5088" w:rsidRPr="008A40AD" w14:paraId="32BD1C71" w14:textId="77777777" w:rsidTr="1874FA19">
        <w:trPr>
          <w:trHeight w:val="273"/>
        </w:trPr>
        <w:tc>
          <w:tcPr>
            <w:tcW w:w="1865" w:type="dxa"/>
            <w:tcBorders>
              <w:bottom w:val="single" w:sz="4" w:space="0" w:color="auto"/>
            </w:tcBorders>
            <w:shd w:val="clear" w:color="auto" w:fill="DDECEE" w:themeFill="accent5" w:themeFillTint="33"/>
            <w:vAlign w:val="center"/>
          </w:tcPr>
          <w:p w14:paraId="18413586" w14:textId="77777777" w:rsidR="000B5088" w:rsidRPr="008A40AD" w:rsidRDefault="000B5088" w:rsidP="000B5088">
            <w:pPr>
              <w:pStyle w:val="Heading1"/>
              <w:spacing w:before="40" w:after="40"/>
              <w:rPr>
                <w:rFonts w:asciiTheme="minorHAnsi" w:hAnsiTheme="minorHAnsi" w:cs="Tahoma"/>
                <w:color w:val="auto"/>
                <w:sz w:val="21"/>
                <w:szCs w:val="21"/>
              </w:rPr>
            </w:pPr>
            <w:r w:rsidRPr="008A40AD">
              <w:rPr>
                <w:rFonts w:asciiTheme="minorHAnsi" w:hAnsiTheme="minorHAnsi" w:cs="Tahoma"/>
                <w:color w:val="auto"/>
                <w:sz w:val="21"/>
                <w:szCs w:val="21"/>
              </w:rPr>
              <w:t xml:space="preserve">Type of Position </w:t>
            </w:r>
          </w:p>
        </w:tc>
        <w:sdt>
          <w:sdtPr>
            <w:rPr>
              <w:rFonts w:asciiTheme="minorHAnsi" w:hAnsiTheme="minorHAnsi" w:cs="Tahoma"/>
              <w:color w:val="auto"/>
              <w:sz w:val="21"/>
              <w:szCs w:val="21"/>
            </w:rPr>
            <w:id w:val="180547793"/>
            <w:placeholder>
              <w:docPart w:val="FDD192EEDFFD4195A335638B2BC31534"/>
            </w:placeholder>
          </w:sdtPr>
          <w:sdtContent>
            <w:tc>
              <w:tcPr>
                <w:tcW w:w="465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AF1034" w14:textId="38D203D6" w:rsidR="000B5088" w:rsidRPr="008A40AD" w:rsidRDefault="000B5088" w:rsidP="000B5088">
                <w:pPr>
                  <w:pStyle w:val="Heading1"/>
                  <w:spacing w:before="40" w:after="40"/>
                  <w:rPr>
                    <w:rFonts w:asciiTheme="minorHAnsi" w:hAnsiTheme="minorHAnsi" w:cs="Tahoma"/>
                    <w:b w:val="0"/>
                    <w:color w:val="auto"/>
                    <w:sz w:val="21"/>
                    <w:szCs w:val="21"/>
                  </w:rPr>
                </w:pPr>
                <w:r w:rsidRPr="008A40AD">
                  <w:rPr>
                    <w:rFonts w:asciiTheme="minorHAnsi" w:hAnsiTheme="minorHAnsi" w:cs="Tahoma"/>
                    <w:color w:val="auto"/>
                    <w:sz w:val="21"/>
                    <w:szCs w:val="21"/>
                  </w:rPr>
                  <w:t xml:space="preserve"> </w:t>
                </w:r>
                <w:r w:rsidR="006F5C34">
                  <w:rPr>
                    <w:rFonts w:asciiTheme="minorHAnsi" w:hAnsiTheme="minorHAnsi" w:cs="Tahoma"/>
                    <w:color w:val="auto"/>
                    <w:sz w:val="21"/>
                    <w:szCs w:val="21"/>
                  </w:rPr>
                  <w:t>Part Time</w:t>
                </w:r>
              </w:p>
            </w:tc>
          </w:sdtContent>
        </w:sdt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EE" w:themeFill="accent5" w:themeFillTint="33"/>
            <w:vAlign w:val="center"/>
          </w:tcPr>
          <w:p w14:paraId="0F0D490D" w14:textId="77777777" w:rsidR="000B5088" w:rsidRPr="008A40AD" w:rsidRDefault="000B5088" w:rsidP="000B5088">
            <w:pPr>
              <w:pStyle w:val="Heading1"/>
              <w:spacing w:before="40" w:after="40"/>
              <w:rPr>
                <w:rFonts w:asciiTheme="minorHAnsi" w:hAnsiTheme="minorHAnsi" w:cs="Tahoma"/>
                <w:b w:val="0"/>
                <w:color w:val="auto"/>
                <w:sz w:val="21"/>
                <w:szCs w:val="21"/>
              </w:rPr>
            </w:pPr>
            <w:r w:rsidRPr="008A40AD">
              <w:rPr>
                <w:rFonts w:asciiTheme="minorHAnsi" w:hAnsiTheme="minorHAnsi" w:cs="Tahoma"/>
                <w:color w:val="auto"/>
                <w:sz w:val="21"/>
                <w:szCs w:val="21"/>
              </w:rPr>
              <w:t>Position Hours</w:t>
            </w:r>
          </w:p>
        </w:tc>
        <w:sdt>
          <w:sdtPr>
            <w:rPr>
              <w:rFonts w:asciiTheme="minorHAnsi" w:hAnsiTheme="minorHAnsi" w:cs="Tahoma"/>
              <w:b w:val="0"/>
              <w:bCs w:val="0"/>
              <w:color w:val="auto"/>
              <w:sz w:val="21"/>
              <w:szCs w:val="21"/>
            </w:rPr>
            <w:id w:val="-816411155"/>
            <w:placeholder>
              <w:docPart w:val="0A33EF009A9C4FA6AFCF3F1ABDAC92F6"/>
            </w:placeholder>
          </w:sdtPr>
          <w:sdtContent>
            <w:tc>
              <w:tcPr>
                <w:tcW w:w="2523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B82702" w14:textId="267F806F" w:rsidR="000B5088" w:rsidRPr="008A40AD" w:rsidRDefault="006F5C34" w:rsidP="080A9A39">
                <w:pPr>
                  <w:pStyle w:val="Heading1"/>
                  <w:spacing w:before="40" w:after="40"/>
                  <w:rPr>
                    <w:rFonts w:asciiTheme="minorHAnsi" w:hAnsiTheme="minorHAnsi" w:cs="Tahoma"/>
                    <w:b w:val="0"/>
                    <w:bCs w:val="0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="Tahoma"/>
                    <w:b w:val="0"/>
                    <w:bCs w:val="0"/>
                    <w:color w:val="auto"/>
                    <w:sz w:val="21"/>
                    <w:szCs w:val="21"/>
                  </w:rPr>
                  <w:t>2</w:t>
                </w:r>
                <w:r w:rsidR="003A4D5A">
                  <w:rPr>
                    <w:rFonts w:asciiTheme="minorHAnsi" w:hAnsiTheme="minorHAnsi" w:cs="Tahoma"/>
                    <w:b w:val="0"/>
                    <w:bCs w:val="0"/>
                    <w:color w:val="auto"/>
                    <w:sz w:val="21"/>
                    <w:szCs w:val="21"/>
                  </w:rPr>
                  <w:t>0</w:t>
                </w:r>
                <w:r w:rsidR="3AE448C2" w:rsidRPr="080A9A39">
                  <w:rPr>
                    <w:rFonts w:asciiTheme="minorHAnsi" w:hAnsiTheme="minorHAnsi" w:cs="Tahoma"/>
                    <w:b w:val="0"/>
                    <w:bCs w:val="0"/>
                    <w:color w:val="auto"/>
                    <w:sz w:val="21"/>
                    <w:szCs w:val="21"/>
                  </w:rPr>
                  <w:t>p/w</w:t>
                </w:r>
              </w:p>
            </w:tc>
          </w:sdtContent>
        </w:sdt>
      </w:tr>
      <w:tr w:rsidR="000B5088" w:rsidRPr="008A40AD" w14:paraId="0EBC92B2" w14:textId="77777777" w:rsidTr="1874FA19">
        <w:trPr>
          <w:trHeight w:val="283"/>
        </w:trPr>
        <w:tc>
          <w:tcPr>
            <w:tcW w:w="1865" w:type="dxa"/>
            <w:tcBorders>
              <w:top w:val="single" w:sz="4" w:space="0" w:color="auto"/>
            </w:tcBorders>
            <w:shd w:val="clear" w:color="auto" w:fill="DDECEE" w:themeFill="accent5" w:themeFillTint="33"/>
            <w:vAlign w:val="center"/>
          </w:tcPr>
          <w:p w14:paraId="1BF8F50B" w14:textId="77777777" w:rsidR="000B5088" w:rsidRPr="008A40AD" w:rsidRDefault="000B5088" w:rsidP="000B5088">
            <w:pPr>
              <w:pStyle w:val="Heading1"/>
              <w:spacing w:before="0" w:after="0"/>
              <w:rPr>
                <w:rFonts w:asciiTheme="minorHAnsi" w:hAnsiTheme="minorHAnsi" w:cs="Tahoma"/>
                <w:color w:val="auto"/>
                <w:sz w:val="21"/>
                <w:szCs w:val="21"/>
              </w:rPr>
            </w:pPr>
            <w:r w:rsidRPr="008A40AD">
              <w:rPr>
                <w:rFonts w:asciiTheme="minorHAnsi" w:hAnsiTheme="minorHAnsi" w:cs="Tahoma"/>
                <w:color w:val="auto"/>
                <w:sz w:val="21"/>
                <w:szCs w:val="21"/>
              </w:rPr>
              <w:t>Date Created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03E" w14:textId="451B6B2C" w:rsidR="000B5088" w:rsidRPr="008A40AD" w:rsidRDefault="00817203" w:rsidP="1874FA19">
            <w:pPr>
              <w:spacing w:before="0" w:after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Sept</w:t>
            </w:r>
            <w:r w:rsidR="62FCC623" w:rsidRPr="1874FA19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73092D" w:rsidRPr="1874FA19">
              <w:rPr>
                <w:rFonts w:asciiTheme="minorHAnsi" w:hAnsiTheme="minorHAnsi"/>
                <w:sz w:val="21"/>
                <w:szCs w:val="21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CEE" w:themeFill="accent5" w:themeFillTint="33"/>
            <w:vAlign w:val="center"/>
          </w:tcPr>
          <w:p w14:paraId="1FC1FBAC" w14:textId="16BBB742" w:rsidR="000B5088" w:rsidRPr="008A40AD" w:rsidRDefault="000B5088" w:rsidP="000B5088">
            <w:pPr>
              <w:pStyle w:val="Heading1"/>
              <w:spacing w:before="0" w:after="0"/>
              <w:rPr>
                <w:rFonts w:asciiTheme="minorHAnsi" w:hAnsiTheme="minorHAnsi" w:cs="Tahoma"/>
                <w:color w:val="auto"/>
                <w:sz w:val="21"/>
                <w:szCs w:val="21"/>
              </w:rPr>
            </w:pPr>
            <w:r w:rsidRPr="008A40AD">
              <w:rPr>
                <w:rFonts w:asciiTheme="minorHAnsi" w:hAnsiTheme="minorHAnsi" w:cs="Tahoma"/>
                <w:color w:val="auto"/>
                <w:sz w:val="21"/>
                <w:szCs w:val="21"/>
              </w:rPr>
              <w:t xml:space="preserve">Review </w:t>
            </w:r>
            <w:r w:rsidR="0073092D">
              <w:rPr>
                <w:rFonts w:asciiTheme="minorHAnsi" w:hAnsiTheme="minorHAnsi" w:cs="Tahoma"/>
                <w:color w:val="auto"/>
                <w:sz w:val="21"/>
                <w:szCs w:val="21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0C475" w14:textId="69BA54D9" w:rsidR="000B5088" w:rsidRPr="008A40AD" w:rsidRDefault="00817203" w:rsidP="080A9A39">
            <w:pPr>
              <w:spacing w:before="0" w:after="0" w:line="259" w:lineRule="auto"/>
            </w:pPr>
            <w:r>
              <w:rPr>
                <w:rFonts w:asciiTheme="minorHAnsi" w:hAnsiTheme="minorHAnsi"/>
                <w:sz w:val="21"/>
                <w:szCs w:val="21"/>
              </w:rPr>
              <w:t>Sept</w:t>
            </w:r>
            <w:r w:rsidR="006F5C34">
              <w:rPr>
                <w:rFonts w:asciiTheme="minorHAnsi" w:hAnsiTheme="minorHAnsi"/>
                <w:sz w:val="21"/>
                <w:szCs w:val="21"/>
              </w:rPr>
              <w:t xml:space="preserve"> 2026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ECEE" w:themeFill="accent5" w:themeFillTint="33"/>
            <w:vAlign w:val="center"/>
          </w:tcPr>
          <w:p w14:paraId="1CDDA794" w14:textId="77777777" w:rsidR="000B5088" w:rsidRPr="008A40AD" w:rsidRDefault="000B5088" w:rsidP="000B5088">
            <w:pPr>
              <w:spacing w:before="0" w:after="0"/>
              <w:rPr>
                <w:rFonts w:asciiTheme="minorHAnsi" w:hAnsiTheme="minorHAnsi"/>
                <w:sz w:val="21"/>
                <w:szCs w:val="21"/>
              </w:rPr>
            </w:pPr>
            <w:r w:rsidRPr="008A40AD">
              <w:rPr>
                <w:rFonts w:asciiTheme="minorHAnsi" w:eastAsiaTheme="majorEastAsia" w:hAnsiTheme="minorHAnsi" w:cs="Tahoma"/>
                <w:b/>
                <w:bCs/>
                <w:sz w:val="21"/>
                <w:szCs w:val="21"/>
              </w:rPr>
              <w:t>Performance Review Date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2A1F8" w14:textId="6479FBE2" w:rsidR="000B5088" w:rsidRPr="008A40AD" w:rsidRDefault="000B5088" w:rsidP="000B5088">
            <w:pPr>
              <w:spacing w:before="0" w:after="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31A2970D" w14:textId="77777777" w:rsidR="00DD367C" w:rsidRPr="00CF68B1" w:rsidRDefault="00DD367C" w:rsidP="00DD367C">
      <w:pPr>
        <w:spacing w:before="0" w:after="0"/>
        <w:rPr>
          <w:rFonts w:asciiTheme="minorHAnsi" w:hAnsiTheme="minorHAnsi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542"/>
      </w:tblGrid>
      <w:tr w:rsidR="00DD367C" w:rsidRPr="00CF68B1" w14:paraId="48E33F8B" w14:textId="77777777" w:rsidTr="58FD595D">
        <w:trPr>
          <w:trHeight w:val="433"/>
        </w:trPr>
        <w:tc>
          <w:tcPr>
            <w:tcW w:w="10632" w:type="dxa"/>
            <w:gridSpan w:val="2"/>
            <w:shd w:val="clear" w:color="auto" w:fill="DDECEE" w:themeFill="accent5" w:themeFillTint="33"/>
          </w:tcPr>
          <w:p w14:paraId="45898C96" w14:textId="77777777" w:rsidR="00DD367C" w:rsidRPr="00CF68B1" w:rsidRDefault="00DD367C" w:rsidP="000C5D49">
            <w:pPr>
              <w:pStyle w:val="Heading1"/>
              <w:spacing w:before="120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  <w:r w:rsidRPr="00CF68B1">
              <w:rPr>
                <w:rFonts w:asciiTheme="minorHAnsi" w:hAnsiTheme="minorHAnsi" w:cs="Tahoma"/>
                <w:color w:val="auto"/>
                <w:sz w:val="22"/>
                <w:szCs w:val="22"/>
              </w:rPr>
              <w:t>Key Relationships</w:t>
            </w:r>
          </w:p>
        </w:tc>
      </w:tr>
      <w:tr w:rsidR="00DD367C" w:rsidRPr="00CF68B1" w14:paraId="2FF22E6C" w14:textId="77777777" w:rsidTr="58FD595D">
        <w:trPr>
          <w:trHeight w:val="283"/>
        </w:trPr>
        <w:tc>
          <w:tcPr>
            <w:tcW w:w="3090" w:type="dxa"/>
            <w:shd w:val="clear" w:color="auto" w:fill="DDECEE" w:themeFill="accent5" w:themeFillTint="33"/>
          </w:tcPr>
          <w:p w14:paraId="5109844C" w14:textId="77777777" w:rsidR="00DD367C" w:rsidRPr="00CF68B1" w:rsidRDefault="00DD367C" w:rsidP="000C5D49">
            <w:pPr>
              <w:pStyle w:val="Heading1"/>
              <w:spacing w:before="40" w:after="40"/>
              <w:rPr>
                <w:rFonts w:asciiTheme="minorHAnsi" w:hAnsiTheme="minorHAnsi" w:cs="Tahoma"/>
                <w:b w:val="0"/>
                <w:color w:val="auto"/>
                <w:sz w:val="22"/>
                <w:szCs w:val="22"/>
              </w:rPr>
            </w:pPr>
            <w:r w:rsidRPr="00CF68B1">
              <w:rPr>
                <w:rFonts w:asciiTheme="minorHAnsi" w:hAnsiTheme="minorHAnsi" w:cs="Tahoma"/>
                <w:color w:val="auto"/>
                <w:sz w:val="22"/>
                <w:szCs w:val="22"/>
              </w:rPr>
              <w:t>Internal:</w:t>
            </w:r>
          </w:p>
        </w:tc>
        <w:tc>
          <w:tcPr>
            <w:tcW w:w="7542" w:type="dxa"/>
          </w:tcPr>
          <w:p w14:paraId="5CD489E6" w14:textId="39C4144C" w:rsidR="00256383" w:rsidRPr="00256383" w:rsidRDefault="006F5C34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 w:rsidRPr="007727C9">
              <w:rPr>
                <w:sz w:val="20"/>
                <w:szCs w:val="20"/>
              </w:rPr>
              <w:t xml:space="preserve">Fusion Oakleigh </w:t>
            </w:r>
            <w:r>
              <w:rPr>
                <w:sz w:val="20"/>
                <w:szCs w:val="20"/>
              </w:rPr>
              <w:t xml:space="preserve">Youth and Community Centre – </w:t>
            </w:r>
            <w:r w:rsidR="003A4D5A">
              <w:rPr>
                <w:sz w:val="20"/>
                <w:szCs w:val="20"/>
              </w:rPr>
              <w:t>Youth, Children and Families worker</w:t>
            </w:r>
          </w:p>
          <w:p w14:paraId="71B2FFAE" w14:textId="0B64445B" w:rsidR="00256383" w:rsidRPr="00256383" w:rsidRDefault="006F5C34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>Executive Manager of Programs</w:t>
            </w:r>
          </w:p>
          <w:p w14:paraId="305D3970" w14:textId="3DB33D5D" w:rsidR="00256383" w:rsidRPr="00256383" w:rsidRDefault="006F5C34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>Program Operations</w:t>
            </w:r>
          </w:p>
          <w:p w14:paraId="7E21534D" w14:textId="77777777" w:rsidR="00256383" w:rsidRDefault="3257E2FD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>Fusion Managers and Team leaders</w:t>
            </w:r>
          </w:p>
          <w:p w14:paraId="7525386A" w14:textId="13EE4424" w:rsidR="006F5C34" w:rsidRPr="00256383" w:rsidRDefault="006F5C34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>Volunteers</w:t>
            </w:r>
          </w:p>
        </w:tc>
      </w:tr>
      <w:tr w:rsidR="00DD367C" w:rsidRPr="00CF68B1" w14:paraId="412B99F1" w14:textId="77777777" w:rsidTr="58FD595D">
        <w:trPr>
          <w:trHeight w:val="283"/>
        </w:trPr>
        <w:tc>
          <w:tcPr>
            <w:tcW w:w="3090" w:type="dxa"/>
            <w:shd w:val="clear" w:color="auto" w:fill="DDECEE" w:themeFill="accent5" w:themeFillTint="33"/>
            <w:vAlign w:val="center"/>
          </w:tcPr>
          <w:p w14:paraId="78EBBF12" w14:textId="77777777" w:rsidR="00DD367C" w:rsidRPr="00CF68B1" w:rsidRDefault="00DD367C" w:rsidP="000C5D49">
            <w:pPr>
              <w:pStyle w:val="Heading1"/>
              <w:spacing w:before="40" w:after="40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  <w:r w:rsidRPr="00CF68B1">
              <w:rPr>
                <w:rFonts w:asciiTheme="minorHAnsi" w:hAnsiTheme="minorHAnsi" w:cs="Tahoma"/>
                <w:color w:val="auto"/>
                <w:sz w:val="22"/>
                <w:szCs w:val="22"/>
              </w:rPr>
              <w:t>External:</w:t>
            </w:r>
          </w:p>
        </w:tc>
        <w:tc>
          <w:tcPr>
            <w:tcW w:w="7542" w:type="dxa"/>
            <w:vAlign w:val="center"/>
          </w:tcPr>
          <w:p w14:paraId="2D2D202F" w14:textId="5DF167D6" w:rsidR="004A7638" w:rsidRDefault="006F5C34" w:rsidP="000818F6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>Children and Young People in Oakleigh and Hughesdale</w:t>
            </w:r>
          </w:p>
          <w:p w14:paraId="35E4BD0C" w14:textId="1FEE7E14" w:rsidR="00DD367C" w:rsidRPr="004A7638" w:rsidRDefault="006F5C34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 xml:space="preserve">Parents </w:t>
            </w:r>
          </w:p>
          <w:p w14:paraId="070E0D94" w14:textId="35D5723A" w:rsidR="00DD367C" w:rsidRPr="004A7638" w:rsidRDefault="006F5C34" w:rsidP="005B7910">
            <w:pPr>
              <w:numPr>
                <w:ilvl w:val="0"/>
                <w:numId w:val="18"/>
              </w:numPr>
              <w:tabs>
                <w:tab w:val="clear" w:pos="720"/>
              </w:tabs>
              <w:spacing w:before="0" w:after="0"/>
              <w:ind w:left="202" w:hanging="229"/>
            </w:pPr>
            <w:r>
              <w:t xml:space="preserve">Other Community groups and partners </w:t>
            </w:r>
          </w:p>
        </w:tc>
      </w:tr>
    </w:tbl>
    <w:p w14:paraId="25399B07" w14:textId="519E0396" w:rsidR="007B6665" w:rsidRPr="008A40AD" w:rsidRDefault="006A4D77" w:rsidP="000B5088">
      <w:pPr>
        <w:pStyle w:val="Header"/>
        <w:tabs>
          <w:tab w:val="left" w:pos="374"/>
          <w:tab w:val="left" w:pos="748"/>
        </w:tabs>
        <w:spacing w:before="120" w:after="0"/>
        <w:jc w:val="left"/>
        <w:rPr>
          <w:rFonts w:asciiTheme="minorHAnsi" w:hAnsiTheme="minorHAnsi" w:cs="Arial"/>
          <w:b/>
          <w:sz w:val="21"/>
          <w:szCs w:val="21"/>
        </w:rPr>
      </w:pPr>
      <w:r w:rsidRPr="008A40AD">
        <w:rPr>
          <w:rFonts w:asciiTheme="minorHAnsi" w:hAnsiTheme="minorHAnsi" w:cs="Arial"/>
          <w:b/>
          <w:sz w:val="21"/>
          <w:szCs w:val="21"/>
        </w:rPr>
        <w:t xml:space="preserve">FUSION </w:t>
      </w:r>
      <w:r w:rsidR="00FC2597" w:rsidRPr="008A40AD">
        <w:rPr>
          <w:rFonts w:asciiTheme="minorHAnsi" w:hAnsiTheme="minorHAnsi" w:cs="Arial"/>
          <w:b/>
          <w:sz w:val="21"/>
          <w:szCs w:val="21"/>
        </w:rPr>
        <w:t xml:space="preserve">VISION </w:t>
      </w:r>
      <w:r w:rsidR="000B1CE7" w:rsidRPr="008A40AD">
        <w:rPr>
          <w:rFonts w:asciiTheme="minorHAnsi" w:hAnsiTheme="minorHAnsi" w:cs="Arial"/>
          <w:b/>
          <w:sz w:val="21"/>
          <w:szCs w:val="21"/>
        </w:rPr>
        <w:t>MISSION AND VALUES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2"/>
        <w:gridCol w:w="8090"/>
      </w:tblGrid>
      <w:tr w:rsidR="006A4D77" w:rsidRPr="008A40AD" w14:paraId="61021B4E" w14:textId="77777777" w:rsidTr="1874FA19">
        <w:tc>
          <w:tcPr>
            <w:tcW w:w="10632" w:type="dxa"/>
            <w:gridSpan w:val="2"/>
            <w:shd w:val="clear" w:color="auto" w:fill="DDECEE" w:themeFill="accent5" w:themeFillTint="33"/>
          </w:tcPr>
          <w:p w14:paraId="2DFD1457" w14:textId="77777777" w:rsidR="006A4D77" w:rsidRPr="008A40AD" w:rsidRDefault="006A4D77" w:rsidP="000B5088">
            <w:pPr>
              <w:pStyle w:val="Header"/>
              <w:tabs>
                <w:tab w:val="left" w:pos="374"/>
                <w:tab w:val="left" w:pos="748"/>
              </w:tabs>
              <w:spacing w:after="60"/>
              <w:jc w:val="lef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A40AD">
              <w:rPr>
                <w:rFonts w:asciiTheme="minorHAnsi" w:hAnsiTheme="minorHAnsi" w:cs="Arial"/>
                <w:b/>
                <w:sz w:val="21"/>
                <w:szCs w:val="21"/>
              </w:rPr>
              <w:t>Fusion</w:t>
            </w:r>
            <w:r w:rsidR="007960C5" w:rsidRPr="008A40AD">
              <w:rPr>
                <w:rFonts w:asciiTheme="minorHAnsi" w:hAnsiTheme="minorHAnsi" w:cs="Arial"/>
                <w:b/>
                <w:sz w:val="21"/>
                <w:szCs w:val="21"/>
              </w:rPr>
              <w:t xml:space="preserve"> Mission</w:t>
            </w:r>
          </w:p>
        </w:tc>
      </w:tr>
      <w:tr w:rsidR="006A4D77" w:rsidRPr="008A40AD" w14:paraId="7723AD17" w14:textId="77777777" w:rsidTr="1874FA19">
        <w:tc>
          <w:tcPr>
            <w:tcW w:w="10632" w:type="dxa"/>
            <w:gridSpan w:val="2"/>
          </w:tcPr>
          <w:p w14:paraId="28DE670A" w14:textId="6C7B877C" w:rsidR="006A4D77" w:rsidRPr="008A40AD" w:rsidRDefault="000818F6" w:rsidP="000B5088">
            <w:pPr>
              <w:rPr>
                <w:sz w:val="21"/>
                <w:szCs w:val="21"/>
              </w:rPr>
            </w:pPr>
            <w:r w:rsidRPr="00844F3E">
              <w:t>Mentoring and equipping young people who are vulnerable to build a strong foundation for their future.</w:t>
            </w:r>
          </w:p>
        </w:tc>
      </w:tr>
      <w:tr w:rsidR="00E0251E" w:rsidRPr="008A40AD" w14:paraId="566D1724" w14:textId="77777777" w:rsidTr="1874FA19">
        <w:tc>
          <w:tcPr>
            <w:tcW w:w="10632" w:type="dxa"/>
            <w:gridSpan w:val="2"/>
            <w:shd w:val="clear" w:color="auto" w:fill="DDECEE" w:themeFill="accent5" w:themeFillTint="33"/>
          </w:tcPr>
          <w:p w14:paraId="2EB44FFB" w14:textId="77777777" w:rsidR="00E0251E" w:rsidRPr="008A40AD" w:rsidRDefault="00E0251E" w:rsidP="000B5088">
            <w:pPr>
              <w:pStyle w:val="Header"/>
              <w:tabs>
                <w:tab w:val="left" w:pos="374"/>
                <w:tab w:val="left" w:pos="748"/>
              </w:tabs>
              <w:spacing w:after="60"/>
              <w:jc w:val="lef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8A40AD">
              <w:rPr>
                <w:rFonts w:asciiTheme="minorHAnsi" w:hAnsiTheme="minorHAnsi" w:cs="Arial"/>
                <w:b/>
                <w:sz w:val="21"/>
                <w:szCs w:val="21"/>
              </w:rPr>
              <w:t>Fusion Vision</w:t>
            </w:r>
          </w:p>
        </w:tc>
      </w:tr>
      <w:tr w:rsidR="00E0251E" w:rsidRPr="008A40AD" w14:paraId="34BABD23" w14:textId="77777777" w:rsidTr="1874FA19">
        <w:tc>
          <w:tcPr>
            <w:tcW w:w="10632" w:type="dxa"/>
            <w:gridSpan w:val="2"/>
          </w:tcPr>
          <w:p w14:paraId="321D9A71" w14:textId="2D3FD3B7" w:rsidR="00E0251E" w:rsidRPr="000818F6" w:rsidRDefault="000818F6" w:rsidP="000B5088">
            <w:pPr>
              <w:rPr>
                <w:b/>
                <w:bCs/>
              </w:rPr>
            </w:pPr>
            <w:r w:rsidRPr="00844F3E">
              <w:t>Young people in Australia have purpose and connection, in a community that cares for them.</w:t>
            </w:r>
          </w:p>
        </w:tc>
      </w:tr>
      <w:tr w:rsidR="006A4D77" w:rsidRPr="008A40AD" w14:paraId="68C8069B" w14:textId="77777777" w:rsidTr="1874FA19">
        <w:tc>
          <w:tcPr>
            <w:tcW w:w="10632" w:type="dxa"/>
            <w:gridSpan w:val="2"/>
            <w:shd w:val="clear" w:color="auto" w:fill="DDECEE" w:themeFill="accent5" w:themeFillTint="33"/>
          </w:tcPr>
          <w:p w14:paraId="7AF6CA9E" w14:textId="77777777" w:rsidR="006A4D77" w:rsidRPr="008A40AD" w:rsidRDefault="006A4D77" w:rsidP="000B5088">
            <w:pPr>
              <w:pStyle w:val="Header"/>
              <w:tabs>
                <w:tab w:val="left" w:pos="374"/>
                <w:tab w:val="left" w:pos="748"/>
              </w:tabs>
              <w:spacing w:after="60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8A40AD">
              <w:rPr>
                <w:rFonts w:asciiTheme="minorHAnsi" w:hAnsiTheme="minorHAnsi" w:cs="Arial"/>
                <w:b/>
                <w:sz w:val="21"/>
                <w:szCs w:val="21"/>
              </w:rPr>
              <w:t>Fusion Values</w:t>
            </w:r>
          </w:p>
        </w:tc>
      </w:tr>
      <w:tr w:rsidR="006A4D77" w:rsidRPr="008A40AD" w14:paraId="5DB7DEA8" w14:textId="77777777" w:rsidTr="1874FA19">
        <w:tc>
          <w:tcPr>
            <w:tcW w:w="10632" w:type="dxa"/>
            <w:gridSpan w:val="2"/>
          </w:tcPr>
          <w:p w14:paraId="5CB26836" w14:textId="77777777" w:rsidR="006A4D77" w:rsidRPr="00DD367C" w:rsidRDefault="006A4D77" w:rsidP="000B5088">
            <w:pPr>
              <w:pStyle w:val="BodyText"/>
              <w:spacing w:before="40" w:after="40"/>
              <w:rPr>
                <w:rFonts w:asciiTheme="minorHAnsi" w:hAnsiTheme="minorHAnsi"/>
                <w:b/>
                <w:szCs w:val="22"/>
              </w:rPr>
            </w:pPr>
            <w:r w:rsidRPr="00DD367C">
              <w:rPr>
                <w:rFonts w:asciiTheme="minorHAnsi" w:hAnsiTheme="minorHAnsi"/>
                <w:b/>
                <w:szCs w:val="22"/>
              </w:rPr>
              <w:t>Justice</w:t>
            </w:r>
            <w:r w:rsidRPr="00DD367C">
              <w:rPr>
                <w:rFonts w:asciiTheme="minorHAnsi" w:hAnsiTheme="minorHAnsi"/>
                <w:szCs w:val="22"/>
              </w:rPr>
              <w:t xml:space="preserve"> - </w:t>
            </w:r>
            <w:r w:rsidRPr="00DD367C">
              <w:rPr>
                <w:rFonts w:asciiTheme="minorHAnsi" w:hAnsiTheme="minorHAnsi"/>
                <w:szCs w:val="22"/>
                <w:lang w:eastAsia="en-AU"/>
              </w:rPr>
              <w:t>the recognition of the boundaries that are an integral part of all aspects of life.</w:t>
            </w:r>
          </w:p>
          <w:p w14:paraId="4354BBC7" w14:textId="77777777" w:rsidR="006A4D77" w:rsidRPr="00DD367C" w:rsidRDefault="006A4D77" w:rsidP="000B5088">
            <w:pPr>
              <w:pStyle w:val="BodyText"/>
              <w:spacing w:before="40" w:after="40"/>
              <w:rPr>
                <w:rFonts w:asciiTheme="minorHAnsi" w:hAnsiTheme="minorHAnsi"/>
                <w:b/>
                <w:szCs w:val="22"/>
              </w:rPr>
            </w:pPr>
            <w:r w:rsidRPr="00DD367C">
              <w:rPr>
                <w:rFonts w:asciiTheme="minorHAnsi" w:hAnsiTheme="minorHAnsi"/>
                <w:b/>
                <w:szCs w:val="22"/>
              </w:rPr>
              <w:t>Mercy</w:t>
            </w:r>
            <w:r w:rsidRPr="00DD367C">
              <w:rPr>
                <w:rFonts w:asciiTheme="minorHAnsi" w:hAnsiTheme="minorHAnsi"/>
                <w:szCs w:val="22"/>
              </w:rPr>
              <w:t xml:space="preserve"> - </w:t>
            </w:r>
            <w:r w:rsidRPr="00DD367C">
              <w:rPr>
                <w:rFonts w:asciiTheme="minorHAnsi" w:hAnsiTheme="minorHAnsi"/>
                <w:szCs w:val="22"/>
                <w:lang w:eastAsia="en-AU"/>
              </w:rPr>
              <w:t>the capacity to see life from the perspective of another.</w:t>
            </w:r>
          </w:p>
          <w:p w14:paraId="24B4AB2B" w14:textId="77777777" w:rsidR="006A4D77" w:rsidRPr="00DD367C" w:rsidRDefault="006A4D77" w:rsidP="000B5088">
            <w:pPr>
              <w:pStyle w:val="BodyText"/>
              <w:spacing w:before="40" w:after="40"/>
              <w:rPr>
                <w:rFonts w:asciiTheme="minorHAnsi" w:hAnsiTheme="minorHAnsi"/>
                <w:b/>
                <w:szCs w:val="22"/>
              </w:rPr>
            </w:pPr>
            <w:r w:rsidRPr="00DD367C">
              <w:rPr>
                <w:rFonts w:asciiTheme="minorHAnsi" w:hAnsiTheme="minorHAnsi"/>
                <w:b/>
                <w:szCs w:val="22"/>
              </w:rPr>
              <w:t>Compassion</w:t>
            </w:r>
            <w:r w:rsidRPr="00DD367C">
              <w:rPr>
                <w:rFonts w:asciiTheme="minorHAnsi" w:hAnsiTheme="minorHAnsi"/>
                <w:szCs w:val="22"/>
              </w:rPr>
              <w:t xml:space="preserve"> - </w:t>
            </w:r>
            <w:r w:rsidRPr="00DD367C">
              <w:rPr>
                <w:rFonts w:asciiTheme="minorHAnsi" w:hAnsiTheme="minorHAnsi"/>
                <w:szCs w:val="22"/>
                <w:lang w:eastAsia="en-AU"/>
              </w:rPr>
              <w:t>moving past our own self-absorption to love and care for others and the world around us.</w:t>
            </w:r>
          </w:p>
          <w:p w14:paraId="42175D59" w14:textId="77777777" w:rsidR="006A4D77" w:rsidRPr="00DD367C" w:rsidRDefault="006A4D77" w:rsidP="000B5088">
            <w:pPr>
              <w:pStyle w:val="BodyText"/>
              <w:spacing w:before="40" w:after="40"/>
              <w:rPr>
                <w:rFonts w:asciiTheme="minorHAnsi" w:hAnsiTheme="minorHAnsi"/>
                <w:szCs w:val="22"/>
                <w:lang w:eastAsia="en-AU"/>
              </w:rPr>
            </w:pPr>
            <w:r w:rsidRPr="00DD367C">
              <w:rPr>
                <w:rFonts w:asciiTheme="minorHAnsi" w:hAnsiTheme="minorHAnsi"/>
                <w:b/>
                <w:szCs w:val="22"/>
              </w:rPr>
              <w:t>Respect</w:t>
            </w:r>
            <w:r w:rsidRPr="00DD367C">
              <w:rPr>
                <w:rFonts w:asciiTheme="minorHAnsi" w:hAnsiTheme="minorHAnsi"/>
                <w:szCs w:val="22"/>
              </w:rPr>
              <w:t xml:space="preserve"> - </w:t>
            </w:r>
            <w:r w:rsidRPr="00DD367C">
              <w:rPr>
                <w:rFonts w:asciiTheme="minorHAnsi" w:hAnsiTheme="minorHAnsi"/>
                <w:szCs w:val="22"/>
                <w:lang w:eastAsia="en-AU"/>
              </w:rPr>
              <w:t>the recognition that every person has priceless value, and all have a gift that we are only able to receive when we see them as separate and unique individuals.</w:t>
            </w:r>
          </w:p>
          <w:p w14:paraId="1564F92D" w14:textId="77777777" w:rsidR="006A4D77" w:rsidRPr="008A40AD" w:rsidRDefault="006A4D77" w:rsidP="000F224F">
            <w:pPr>
              <w:pStyle w:val="Header"/>
              <w:tabs>
                <w:tab w:val="left" w:pos="374"/>
                <w:tab w:val="left" w:pos="748"/>
              </w:tabs>
              <w:spacing w:before="40" w:after="120"/>
              <w:jc w:val="left"/>
              <w:rPr>
                <w:rFonts w:asciiTheme="minorHAnsi" w:hAnsiTheme="minorHAnsi" w:cs="Arial"/>
                <w:sz w:val="21"/>
                <w:szCs w:val="21"/>
              </w:rPr>
            </w:pPr>
            <w:r w:rsidRPr="00DD367C">
              <w:rPr>
                <w:rFonts w:asciiTheme="minorHAnsi" w:hAnsiTheme="minorHAnsi"/>
                <w:b/>
                <w:sz w:val="22"/>
                <w:szCs w:val="22"/>
              </w:rPr>
              <w:t>Industry</w:t>
            </w:r>
            <w:r w:rsidRPr="00DD367C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DD367C">
              <w:rPr>
                <w:rFonts w:asciiTheme="minorHAnsi" w:hAnsiTheme="minorHAnsi"/>
                <w:sz w:val="22"/>
                <w:szCs w:val="22"/>
                <w:lang w:eastAsia="en-AU"/>
              </w:rPr>
              <w:t>Industry is the recognition that we all have a contribution to make to society, and we will only be fully alive as we are free to exercise our unique gifts productively.</w:t>
            </w:r>
          </w:p>
        </w:tc>
      </w:tr>
      <w:tr w:rsidR="001771DB" w:rsidRPr="008A40AD" w14:paraId="27807E4A" w14:textId="77777777" w:rsidTr="1874FA19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CEE" w:themeFill="accent5" w:themeFillTint="33"/>
          </w:tcPr>
          <w:p w14:paraId="4CEC7CE7" w14:textId="3438D3A1" w:rsidR="001771DB" w:rsidRPr="001771DB" w:rsidRDefault="001771DB" w:rsidP="001771DB">
            <w:pPr>
              <w:pStyle w:val="BodyText"/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Organisational Overview</w:t>
            </w:r>
          </w:p>
        </w:tc>
      </w:tr>
      <w:tr w:rsidR="001771DB" w:rsidRPr="008A40AD" w14:paraId="654CBAEA" w14:textId="77777777" w:rsidTr="1874FA19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8E2E" w14:textId="4D645F57" w:rsidR="00494E9E" w:rsidRPr="00AF2F61" w:rsidRDefault="00494E9E" w:rsidP="00494E9E">
            <w:pPr>
              <w:spacing w:after="120"/>
            </w:pPr>
            <w:r w:rsidRPr="00AF2F61">
              <w:t xml:space="preserve">Fusion Australia is a professional for-purpose youth services organisation with a vision for transformed communities where young people thrive. Based on Christian values and with over sixty years of service, Fusion has grown from a local youth drop-in centre to a national network supporting young people and communities across Australia. Our work seeks to transformation individual lives and the community by providing a range of high-quality local programs and services, including youth housing, support for parents and work in schools. </w:t>
            </w:r>
          </w:p>
          <w:p w14:paraId="7ACB536F" w14:textId="2A2C8A49" w:rsidR="001771DB" w:rsidRPr="00494E9E" w:rsidRDefault="00494E9E" w:rsidP="00494E9E">
            <w:pPr>
              <w:spacing w:after="120"/>
              <w:rPr>
                <w:sz w:val="21"/>
                <w:szCs w:val="21"/>
              </w:rPr>
            </w:pPr>
            <w:r w:rsidRPr="00AF2F61">
              <w:t xml:space="preserve">All Fusion workers must act consistently in accordance with Fusion </w:t>
            </w:r>
            <w:r w:rsidR="00874324">
              <w:t>C</w:t>
            </w:r>
            <w:r w:rsidRPr="00AF2F61">
              <w:t xml:space="preserve">ode of </w:t>
            </w:r>
            <w:r w:rsidR="00874324">
              <w:t>C</w:t>
            </w:r>
            <w:r w:rsidRPr="00AF2F61">
              <w:t xml:space="preserve">onduct and comply with Fusion policies and procedures. All workers must challenge practices observed that are inconsistent with these. </w:t>
            </w:r>
          </w:p>
        </w:tc>
      </w:tr>
      <w:tr w:rsidR="001771DB" w:rsidRPr="008A40AD" w14:paraId="0EFDCA32" w14:textId="77777777" w:rsidTr="1874FA19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CEE" w:themeFill="accent5" w:themeFillTint="33"/>
          </w:tcPr>
          <w:p w14:paraId="4BAB8AEF" w14:textId="5DA199F9" w:rsidR="001771DB" w:rsidRPr="001771DB" w:rsidRDefault="00D874B8" w:rsidP="001771DB">
            <w:pPr>
              <w:pStyle w:val="BodyText"/>
              <w:spacing w:before="40" w:after="40"/>
              <w:rPr>
                <w:rFonts w:asciiTheme="minorHAnsi" w:hAnsiTheme="minorHAnsi"/>
                <w:b/>
                <w:sz w:val="21"/>
                <w:szCs w:val="21"/>
              </w:rPr>
            </w:pPr>
            <w:r w:rsidRPr="00D874B8">
              <w:rPr>
                <w:rFonts w:asciiTheme="minorHAnsi" w:hAnsiTheme="minorHAnsi"/>
                <w:b/>
                <w:sz w:val="21"/>
                <w:szCs w:val="21"/>
              </w:rPr>
              <w:t xml:space="preserve">Fusion </w:t>
            </w:r>
            <w:r w:rsidR="006F5C34">
              <w:rPr>
                <w:rFonts w:asciiTheme="minorHAnsi" w:hAnsiTheme="minorHAnsi"/>
                <w:b/>
                <w:sz w:val="21"/>
                <w:szCs w:val="21"/>
              </w:rPr>
              <w:t>Oakleigh Youth and Community Centre</w:t>
            </w:r>
          </w:p>
        </w:tc>
      </w:tr>
      <w:tr w:rsidR="0073092D" w:rsidRPr="008A40AD" w14:paraId="0169FE3E" w14:textId="77777777" w:rsidTr="1874FA19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58933" w14:textId="69C36893" w:rsidR="006F5C34" w:rsidRPr="007727C9" w:rsidRDefault="006F5C34" w:rsidP="006F5C34">
            <w:pPr>
              <w:rPr>
                <w:rFonts w:ascii="Arial" w:hAnsi="Arial" w:cs="Arial"/>
                <w:sz w:val="20"/>
                <w:szCs w:val="20"/>
              </w:rPr>
            </w:pPr>
            <w:r w:rsidRPr="007727C9">
              <w:rPr>
                <w:rFonts w:ascii="Arial" w:hAnsi="Arial" w:cs="Arial"/>
                <w:sz w:val="20"/>
                <w:szCs w:val="20"/>
              </w:rPr>
              <w:t xml:space="preserve">Fusion Oakleigh Youth and Community Centre </w:t>
            </w:r>
            <w:proofErr w:type="gramStart"/>
            <w:r w:rsidRPr="007727C9">
              <w:rPr>
                <w:rFonts w:ascii="Arial" w:hAnsi="Arial" w:cs="Arial"/>
                <w:sz w:val="20"/>
                <w:szCs w:val="20"/>
              </w:rPr>
              <w:t>provides</w:t>
            </w:r>
            <w:proofErr w:type="gramEnd"/>
            <w:r w:rsidRPr="007727C9">
              <w:rPr>
                <w:rFonts w:ascii="Arial" w:hAnsi="Arial" w:cs="Arial"/>
                <w:sz w:val="20"/>
                <w:szCs w:val="20"/>
              </w:rPr>
              <w:t xml:space="preserve"> a range of social, recreation and educational programs for the community and provides a range of community development programs. Working in partnership with local organisations we deliver a range of programs tailored to build community development and strengthen the local community.</w:t>
            </w:r>
          </w:p>
          <w:p w14:paraId="2DFEEAF6" w14:textId="37F0B725" w:rsidR="006F5C34" w:rsidRPr="007727C9" w:rsidRDefault="006F5C34" w:rsidP="006F5C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Fusion Oakleigh Youth and Community Centre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funded to deliver an average of </w:t>
            </w:r>
            <w:r w:rsidR="00170634">
              <w:rPr>
                <w:rFonts w:ascii="Arial" w:hAnsi="Arial" w:cs="Arial"/>
                <w:sz w:val="20"/>
                <w:szCs w:val="20"/>
              </w:rPr>
              <w:t xml:space="preserve">50 hours of delivery per week which includes program delivery, networking, training volunteers, and planning. </w:t>
            </w:r>
          </w:p>
          <w:p w14:paraId="3B3BD513" w14:textId="64FA5E1F" w:rsidR="00DD262E" w:rsidRPr="00DD262E" w:rsidRDefault="00DD262E" w:rsidP="006F5C34">
            <w:pPr>
              <w:pStyle w:val="TableParagraph"/>
              <w:spacing w:before="0" w:after="120"/>
              <w:rPr>
                <w:rFonts w:ascii="Aptos" w:eastAsia="Aptos" w:hAnsi="Aptos" w:cs="Aptos"/>
                <w:lang w:val="en-AU"/>
              </w:rPr>
            </w:pPr>
          </w:p>
        </w:tc>
      </w:tr>
      <w:tr w:rsidR="0073092D" w:rsidRPr="008A40AD" w14:paraId="3C02A207" w14:textId="77777777" w:rsidTr="1874FA19">
        <w:tc>
          <w:tcPr>
            <w:tcW w:w="106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ECEE" w:themeFill="accent5" w:themeFillTint="33"/>
          </w:tcPr>
          <w:p w14:paraId="004A4340" w14:textId="4CB8E046" w:rsidR="0073092D" w:rsidRPr="0073092D" w:rsidRDefault="0073092D" w:rsidP="0073092D">
            <w:pPr>
              <w:pStyle w:val="BodyText"/>
              <w:spacing w:before="40" w:after="40"/>
              <w:rPr>
                <w:rFonts w:asciiTheme="minorHAnsi" w:hAnsiTheme="minorHAnsi"/>
                <w:b/>
                <w:sz w:val="21"/>
                <w:szCs w:val="21"/>
                <w:lang w:val="en-US"/>
              </w:rPr>
            </w:pPr>
            <w:r w:rsidRPr="0073092D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Key duties</w:t>
            </w:r>
            <w:r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/responsibilities</w:t>
            </w:r>
          </w:p>
        </w:tc>
      </w:tr>
      <w:tr w:rsidR="001771DB" w:rsidRPr="008A40AD" w14:paraId="478B5FD3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61F4F" w14:textId="43961987" w:rsidR="28F4FDFE" w:rsidRDefault="00170634" w:rsidP="00170634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Community Development</w:t>
            </w:r>
          </w:p>
          <w:p w14:paraId="5D338BA6" w14:textId="77777777" w:rsidR="001771DB" w:rsidRPr="001771DB" w:rsidRDefault="001771DB" w:rsidP="001771DB">
            <w:pPr>
              <w:pStyle w:val="BodyTex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D5823" w14:textId="7906398B" w:rsidR="00256383" w:rsidRDefault="00170634" w:rsidP="00170634">
            <w:pPr>
              <w:spacing w:before="0"/>
              <w:rPr>
                <w:rFonts w:cs="Calibri"/>
              </w:rPr>
            </w:pPr>
            <w:r>
              <w:rPr>
                <w:rFonts w:cs="Calibri"/>
              </w:rPr>
              <w:t xml:space="preserve">Researching the local needs of the area </w:t>
            </w:r>
            <w:r w:rsidR="00FF5D50">
              <w:rPr>
                <w:rFonts w:cs="Calibri"/>
              </w:rPr>
              <w:t>to</w:t>
            </w:r>
            <w:r>
              <w:rPr>
                <w:rFonts w:cs="Calibri"/>
              </w:rPr>
              <w:t xml:space="preserve"> be able to design programs that meet the real and felt need of the community in ways that reflect Fusion’s Mission and Vision.</w:t>
            </w:r>
          </w:p>
          <w:p w14:paraId="3D1A9399" w14:textId="77777777" w:rsidR="00170634" w:rsidRDefault="00170634" w:rsidP="00170634">
            <w:pPr>
              <w:spacing w:before="0"/>
              <w:rPr>
                <w:rFonts w:cs="Calibri"/>
              </w:rPr>
            </w:pPr>
            <w:r>
              <w:rPr>
                <w:rFonts w:cs="Calibri"/>
              </w:rPr>
              <w:t xml:space="preserve">Networking with other agencies and services to create opportunities to advance programs through mutual advertising, referral and partnership. </w:t>
            </w:r>
          </w:p>
          <w:p w14:paraId="10FCA67A" w14:textId="4A848876" w:rsidR="00C15021" w:rsidRPr="00A17C29" w:rsidRDefault="00C15021" w:rsidP="00170634">
            <w:pPr>
              <w:spacing w:before="0"/>
              <w:rPr>
                <w:rFonts w:cs="Calibri"/>
              </w:rPr>
            </w:pPr>
            <w:r>
              <w:rPr>
                <w:rFonts w:cs="Calibri"/>
              </w:rPr>
              <w:t xml:space="preserve">This includes working across a range of cultures and </w:t>
            </w:r>
            <w:proofErr w:type="spellStart"/>
            <w:r>
              <w:rPr>
                <w:rFonts w:cs="Calibri"/>
              </w:rPr>
              <w:t>demographics.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</w:tr>
      <w:tr w:rsidR="00A205CC" w:rsidRPr="008A40AD" w14:paraId="3246013D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1F53" w14:textId="09F2B296" w:rsidR="00170634" w:rsidRDefault="000A3F72" w:rsidP="00170634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Coordinating </w:t>
            </w:r>
            <w:r w:rsidR="00DB2029">
              <w:rPr>
                <w:b/>
                <w:bCs/>
              </w:rPr>
              <w:t>Food relief, Community Lunch and community Garden</w:t>
            </w:r>
          </w:p>
          <w:p w14:paraId="53026B2F" w14:textId="2CC9B4D7" w:rsidR="00A205CC" w:rsidRDefault="00A205CC" w:rsidP="00170634">
            <w:pPr>
              <w:spacing w:before="0" w:after="160" w:line="278" w:lineRule="auto"/>
              <w:rPr>
                <w:b/>
                <w:bCs/>
              </w:rPr>
            </w:pP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CB79A" w14:textId="77777777" w:rsidR="00DB2029" w:rsidRDefault="00DB2029" w:rsidP="00170634">
            <w:pPr>
              <w:spacing w:before="0"/>
            </w:pPr>
            <w:r>
              <w:t>Overseeing volunteers to run weekly community lunch.</w:t>
            </w:r>
          </w:p>
          <w:p w14:paraId="2C46EE6F" w14:textId="3658285C" w:rsidR="00170634" w:rsidRDefault="00DB2029" w:rsidP="00170634">
            <w:pPr>
              <w:spacing w:before="0"/>
            </w:pPr>
            <w:r>
              <w:t xml:space="preserve">Liaising with Food Bank, Mazon, Feed the Children (Baker’s Delight) and other organisations re </w:t>
            </w:r>
            <w:r w:rsidR="003A4D5A">
              <w:t xml:space="preserve">donations for </w:t>
            </w:r>
            <w:r>
              <w:t>food provision.</w:t>
            </w:r>
          </w:p>
          <w:p w14:paraId="31B2AA84" w14:textId="77777777" w:rsidR="003A4D5A" w:rsidRDefault="003A4D5A" w:rsidP="00170634">
            <w:pPr>
              <w:spacing w:before="0"/>
            </w:pPr>
            <w:r>
              <w:t>Overseeing Community Garden project.</w:t>
            </w:r>
          </w:p>
          <w:p w14:paraId="05B7B2D2" w14:textId="77777777" w:rsidR="003A4D5A" w:rsidRDefault="003A4D5A" w:rsidP="00170634">
            <w:pPr>
              <w:spacing w:before="0"/>
            </w:pPr>
            <w:r>
              <w:t>Ensuring the smooth management of the kitchen including ensuring standards around food hygiene and acting as Food Safety Supervisor.</w:t>
            </w:r>
          </w:p>
          <w:p w14:paraId="57E07A60" w14:textId="77777777" w:rsidR="003A4D5A" w:rsidRDefault="003A4D5A" w:rsidP="00170634">
            <w:pPr>
              <w:spacing w:before="0"/>
            </w:pPr>
            <w:r>
              <w:t xml:space="preserve">Running cooking classes and living skills. </w:t>
            </w:r>
          </w:p>
          <w:p w14:paraId="1ED6D214" w14:textId="00A53ADD" w:rsidR="00C15021" w:rsidRPr="003A4D5A" w:rsidRDefault="00C15021" w:rsidP="00170634">
            <w:pPr>
              <w:spacing w:before="0"/>
            </w:pPr>
            <w:r>
              <w:t xml:space="preserve">Purchasing items needs for kitchen, programs and facility. </w:t>
            </w:r>
          </w:p>
        </w:tc>
      </w:tr>
      <w:tr w:rsidR="003A4D5A" w:rsidRPr="008A40AD" w14:paraId="1B881F01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076C1" w14:textId="1B6C7887" w:rsidR="003A4D5A" w:rsidRDefault="003A4D5A" w:rsidP="00170634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Program Coordination and Delivery</w:t>
            </w: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3C222" w14:textId="4D8D9B64" w:rsidR="00C15021" w:rsidRDefault="003A4D5A" w:rsidP="00170634">
            <w:pPr>
              <w:spacing w:before="0"/>
            </w:pPr>
            <w:r>
              <w:t>Designing and ensuring delivery of a range of youth and community programs</w:t>
            </w:r>
            <w:r w:rsidR="00C15021">
              <w:t xml:space="preserve">.  </w:t>
            </w:r>
          </w:p>
          <w:p w14:paraId="07655570" w14:textId="71E98103" w:rsidR="003A4D5A" w:rsidRDefault="00C15021" w:rsidP="00170634">
            <w:pPr>
              <w:spacing w:before="0"/>
            </w:pPr>
            <w:proofErr w:type="spellStart"/>
            <w:r>
              <w:t>Th</w:t>
            </w:r>
            <w:proofErr w:type="spellEnd"/>
            <w:r>
              <w:t>is may include running them yourself or bringing in specialist presenters or tutors</w:t>
            </w:r>
            <w:r w:rsidR="003A4D5A">
              <w:t>:</w:t>
            </w:r>
          </w:p>
          <w:p w14:paraId="0897A0D7" w14:textId="34A5CEC3" w:rsidR="003A4D5A" w:rsidRDefault="003A4D5A" w:rsidP="003A4D5A">
            <w:pPr>
              <w:pStyle w:val="ListParagraph"/>
              <w:numPr>
                <w:ilvl w:val="0"/>
                <w:numId w:val="25"/>
              </w:numPr>
              <w:spacing w:before="0"/>
            </w:pPr>
            <w:r>
              <w:t>Monthly ladies craft nights aimed to connect with parents of children and young people</w:t>
            </w:r>
          </w:p>
          <w:p w14:paraId="26883CE6" w14:textId="21B469C5" w:rsidR="003A4D5A" w:rsidRDefault="003A4D5A" w:rsidP="003A4D5A">
            <w:pPr>
              <w:pStyle w:val="ListParagraph"/>
              <w:numPr>
                <w:ilvl w:val="0"/>
                <w:numId w:val="25"/>
              </w:numPr>
              <w:spacing w:before="0"/>
            </w:pPr>
            <w:r>
              <w:t>Short courses provided by specialist instructors</w:t>
            </w:r>
          </w:p>
          <w:p w14:paraId="0E37B9B7" w14:textId="77777777" w:rsidR="003A4D5A" w:rsidRDefault="003A4D5A" w:rsidP="003A4D5A">
            <w:pPr>
              <w:pStyle w:val="ListParagraph"/>
              <w:numPr>
                <w:ilvl w:val="0"/>
                <w:numId w:val="25"/>
              </w:numPr>
              <w:spacing w:before="0"/>
            </w:pPr>
            <w:r>
              <w:t xml:space="preserve">Social, educational and recreational programs </w:t>
            </w:r>
          </w:p>
          <w:p w14:paraId="3388A0A8" w14:textId="793381F2" w:rsidR="00817203" w:rsidRDefault="00817203" w:rsidP="00817203">
            <w:pPr>
              <w:pStyle w:val="ListParagraph"/>
              <w:numPr>
                <w:ilvl w:val="0"/>
                <w:numId w:val="25"/>
              </w:numPr>
              <w:spacing w:before="0"/>
            </w:pPr>
            <w:r>
              <w:t>Health and wellbeing programs</w:t>
            </w:r>
          </w:p>
        </w:tc>
      </w:tr>
      <w:tr w:rsidR="00A205CC" w:rsidRPr="008A40AD" w14:paraId="43A89BBA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5FE6A" w14:textId="39B8E2F4" w:rsidR="00A205CC" w:rsidRDefault="00FF5D50" w:rsidP="00170634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Data Collection and reporting</w:t>
            </w: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6F19" w14:textId="77777777" w:rsidR="00FF5D50" w:rsidRDefault="00FF5D50" w:rsidP="00170634">
            <w:pPr>
              <w:spacing w:before="0"/>
            </w:pPr>
            <w:r>
              <w:t xml:space="preserve">Collecting data for programs including attendance numbers and feedback. </w:t>
            </w:r>
          </w:p>
          <w:p w14:paraId="7C5E2B1B" w14:textId="4BEB2A37" w:rsidR="00FF5D50" w:rsidRPr="00481895" w:rsidRDefault="00FF5D50" w:rsidP="00170634">
            <w:pPr>
              <w:spacing w:before="0"/>
            </w:pPr>
            <w:r>
              <w:t>Collating data for annual reporting</w:t>
            </w:r>
          </w:p>
        </w:tc>
      </w:tr>
      <w:tr w:rsidR="00494E9E" w:rsidRPr="008A40AD" w14:paraId="7B312A6F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7BB16" w14:textId="05AFDCF6" w:rsidR="00494E9E" w:rsidRPr="001771DB" w:rsidRDefault="00FF5D50" w:rsidP="00FF5D50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Team</w:t>
            </w: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0FCDA" w14:textId="07C036E4" w:rsidR="00FF5D50" w:rsidRDefault="004162FE" w:rsidP="00FF5D50">
            <w:pPr>
              <w:spacing w:before="0"/>
            </w:pPr>
            <w:r w:rsidRPr="00481895">
              <w:t>Participate in team meetings and individual supervision.</w:t>
            </w:r>
          </w:p>
        </w:tc>
      </w:tr>
      <w:tr w:rsidR="00FF5D50" w:rsidRPr="008A40AD" w14:paraId="0B946896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AD991" w14:textId="456D2CE8" w:rsidR="00FF5D50" w:rsidRDefault="00FF5D50" w:rsidP="00FF5D50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Volunteers</w:t>
            </w: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963C0" w14:textId="6059FA8D" w:rsidR="00FF5D50" w:rsidRPr="00481895" w:rsidRDefault="00DB2029" w:rsidP="00FF5D50">
            <w:pPr>
              <w:spacing w:before="0"/>
            </w:pPr>
            <w:r>
              <w:t xml:space="preserve">Working alongside the Youth and Families Worker to recruit, train and care for Volunteers. </w:t>
            </w:r>
          </w:p>
        </w:tc>
      </w:tr>
      <w:tr w:rsidR="00FF5D50" w:rsidRPr="008A40AD" w14:paraId="391C2DCC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BC490" w14:textId="572C6154" w:rsidR="00FF5D50" w:rsidRDefault="00FF5D50" w:rsidP="00FF5D50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Administration and Finance</w:t>
            </w: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DB316" w14:textId="77777777" w:rsidR="00FF5D50" w:rsidRDefault="00FF5D50" w:rsidP="00FF5D50">
            <w:pPr>
              <w:spacing w:before="0"/>
            </w:pPr>
            <w:r>
              <w:t>Replying to emails and community inquiries regarding programs.</w:t>
            </w:r>
          </w:p>
          <w:p w14:paraId="2CD6D8B9" w14:textId="77777777" w:rsidR="00FF5D50" w:rsidRDefault="00FF5D50" w:rsidP="00FF5D50">
            <w:pPr>
              <w:spacing w:before="0"/>
            </w:pPr>
            <w:r>
              <w:t>Answering phone and returning calls.</w:t>
            </w:r>
          </w:p>
          <w:p w14:paraId="500E5F75" w14:textId="77777777" w:rsidR="00FF5D50" w:rsidRDefault="00FF5D50" w:rsidP="00FF5D50">
            <w:pPr>
              <w:spacing w:before="0"/>
            </w:pPr>
            <w:r>
              <w:t>Entering bills for payment into MYOB</w:t>
            </w:r>
          </w:p>
          <w:p w14:paraId="1D43B08D" w14:textId="77777777" w:rsidR="00FF5D50" w:rsidRDefault="00FF5D50" w:rsidP="00FF5D50">
            <w:pPr>
              <w:spacing w:before="0"/>
            </w:pPr>
            <w:r>
              <w:t xml:space="preserve">Counting and banking finances </w:t>
            </w:r>
          </w:p>
          <w:p w14:paraId="5B6E5DFF" w14:textId="1C00743E" w:rsidR="003A4D5A" w:rsidRDefault="003A4D5A" w:rsidP="00FF5D50">
            <w:pPr>
              <w:spacing w:before="0"/>
            </w:pPr>
            <w:r>
              <w:t>Managing Youth and Community Centres budget.</w:t>
            </w:r>
          </w:p>
          <w:p w14:paraId="154BDE8A" w14:textId="77777777" w:rsidR="00DB2029" w:rsidRDefault="00DB2029" w:rsidP="00FF5D50">
            <w:pPr>
              <w:spacing w:before="0"/>
            </w:pPr>
            <w:r>
              <w:t xml:space="preserve">Credit card </w:t>
            </w:r>
            <w:r w:rsidR="003A4D5A">
              <w:t>receipting.</w:t>
            </w:r>
          </w:p>
          <w:p w14:paraId="4C3EAAA5" w14:textId="77777777" w:rsidR="003A4D5A" w:rsidRDefault="003A4D5A" w:rsidP="00FF5D50">
            <w:pPr>
              <w:spacing w:before="0"/>
            </w:pPr>
            <w:r>
              <w:t>Creating marketing material for programs</w:t>
            </w:r>
          </w:p>
          <w:p w14:paraId="77209C61" w14:textId="3EA43786" w:rsidR="003A4D5A" w:rsidRDefault="003A4D5A" w:rsidP="00FF5D50">
            <w:pPr>
              <w:spacing w:before="0"/>
            </w:pPr>
            <w:r>
              <w:t>C</w:t>
            </w:r>
            <w:r w:rsidR="00C15021">
              <w:t>oordinating fundraising events such as Bunnings BBQs</w:t>
            </w:r>
          </w:p>
        </w:tc>
      </w:tr>
      <w:tr w:rsidR="0073092D" w:rsidRPr="008A40AD" w14:paraId="5983ABD5" w14:textId="77777777" w:rsidTr="00885BCF"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CF323" w14:textId="598BE319" w:rsidR="0073092D" w:rsidRDefault="00137C5D" w:rsidP="00FF5D50">
            <w:pPr>
              <w:spacing w:before="0"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Health and Safety</w:t>
            </w:r>
          </w:p>
        </w:tc>
        <w:tc>
          <w:tcPr>
            <w:tcW w:w="8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C844" w14:textId="77777777" w:rsidR="00FF5D50" w:rsidRDefault="00FF5D50" w:rsidP="00FF5D50">
            <w:pPr>
              <w:spacing w:before="120"/>
            </w:pPr>
            <w:r>
              <w:t>Creating and implementing risk assessments for programs</w:t>
            </w:r>
          </w:p>
          <w:p w14:paraId="5F488C4D" w14:textId="0E43648A" w:rsidR="004162FE" w:rsidRPr="00481895" w:rsidRDefault="00FF5D50" w:rsidP="00FF5D50">
            <w:pPr>
              <w:spacing w:before="120"/>
            </w:pPr>
            <w:r>
              <w:t>Co</w:t>
            </w:r>
            <w:r w:rsidR="004162FE" w:rsidRPr="00B32823">
              <w:t xml:space="preserve">ntribute to Fusion health and safety initiatives and manage occupational health and safety issues including prompt incident management, working from home compliance </w:t>
            </w:r>
            <w:r w:rsidR="004162FE" w:rsidRPr="00481895">
              <w:t>and other matters</w:t>
            </w:r>
            <w:r w:rsidR="009E5332">
              <w:t>.</w:t>
            </w:r>
          </w:p>
          <w:p w14:paraId="7D3B47FA" w14:textId="5FFAF3E9" w:rsidR="004162FE" w:rsidRPr="004162FE" w:rsidRDefault="004162FE" w:rsidP="00FF5D50">
            <w:pPr>
              <w:spacing w:before="0"/>
            </w:pPr>
            <w:r w:rsidRPr="00481895">
              <w:t xml:space="preserve">Comply with WHS requirements – remain vigilant and contribute to a safe working </w:t>
            </w:r>
            <w:r w:rsidRPr="004162FE">
              <w:t>environment</w:t>
            </w:r>
            <w:r w:rsidR="009E5332">
              <w:t>.</w:t>
            </w:r>
            <w:r w:rsidRPr="004162FE">
              <w:t xml:space="preserve"> </w:t>
            </w:r>
          </w:p>
          <w:p w14:paraId="436C4F22" w14:textId="77777777" w:rsidR="004162FE" w:rsidRDefault="004162FE" w:rsidP="00FF5D50">
            <w:pPr>
              <w:spacing w:before="0"/>
            </w:pPr>
            <w:r w:rsidRPr="004162FE">
              <w:t>Ensure own behaviour and that of others is in line with all safety requirements.</w:t>
            </w:r>
          </w:p>
          <w:p w14:paraId="0E186913" w14:textId="52F4D24F" w:rsidR="00FF5D50" w:rsidRPr="004162FE" w:rsidRDefault="00FF5D50" w:rsidP="00FF5D50">
            <w:pPr>
              <w:spacing w:before="0"/>
            </w:pPr>
            <w:r>
              <w:t xml:space="preserve">Reporting incidents and hazards </w:t>
            </w:r>
            <w:proofErr w:type="spellStart"/>
            <w:r>
              <w:t>inline</w:t>
            </w:r>
            <w:proofErr w:type="spellEnd"/>
            <w:r>
              <w:t xml:space="preserve"> with Fusion’s program </w:t>
            </w:r>
          </w:p>
        </w:tc>
      </w:tr>
    </w:tbl>
    <w:p w14:paraId="09ED7A90" w14:textId="61104F04" w:rsidR="00DD367C" w:rsidRPr="00DD367C" w:rsidRDefault="00DD367C" w:rsidP="004A7638">
      <w:pPr>
        <w:spacing w:before="120"/>
        <w:ind w:right="-8"/>
        <w:rPr>
          <w:rFonts w:asciiTheme="minorHAnsi" w:hAnsiTheme="minorHAnsi" w:cs="Tahoma"/>
          <w:b/>
          <w:bCs/>
          <w:sz w:val="21"/>
          <w:szCs w:val="21"/>
        </w:rPr>
      </w:pPr>
      <w:bookmarkStart w:id="1" w:name="_Hlk91754938"/>
      <w:r w:rsidRPr="00DD367C">
        <w:rPr>
          <w:rFonts w:asciiTheme="minorHAnsi" w:hAnsiTheme="minorHAnsi" w:cs="Tahoma"/>
          <w:b/>
          <w:bCs/>
        </w:rPr>
        <w:t>Qualifications, Education and Skills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51EC8" w:rsidRPr="00CF68B1" w14:paraId="3E70F103" w14:textId="77777777" w:rsidTr="1874FA19">
        <w:trPr>
          <w:trHeight w:val="433"/>
        </w:trPr>
        <w:tc>
          <w:tcPr>
            <w:tcW w:w="10632" w:type="dxa"/>
            <w:shd w:val="clear" w:color="auto" w:fill="DDECEE" w:themeFill="accent5" w:themeFillTint="33"/>
          </w:tcPr>
          <w:p w14:paraId="7C5AB223" w14:textId="62C3618A" w:rsidR="00A51EC8" w:rsidRPr="00CF68B1" w:rsidRDefault="00A51EC8" w:rsidP="002F1041">
            <w:pPr>
              <w:pStyle w:val="Heading1"/>
              <w:spacing w:before="120"/>
              <w:rPr>
                <w:rFonts w:asciiTheme="minorHAnsi" w:hAnsiTheme="minorHAnsi" w:cs="Tahoma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auto"/>
                <w:sz w:val="22"/>
                <w:szCs w:val="22"/>
              </w:rPr>
              <w:lastRenderedPageBreak/>
              <w:t xml:space="preserve">Selection </w:t>
            </w:r>
            <w:r w:rsidRPr="00CF68B1">
              <w:rPr>
                <w:rFonts w:asciiTheme="minorHAnsi" w:hAnsiTheme="minorHAnsi" w:cs="Tahoma"/>
                <w:color w:val="auto"/>
                <w:sz w:val="22"/>
                <w:szCs w:val="22"/>
              </w:rPr>
              <w:t xml:space="preserve">Criteria:  </w:t>
            </w:r>
          </w:p>
        </w:tc>
      </w:tr>
      <w:tr w:rsidR="005C175F" w:rsidRPr="00CF68B1" w14:paraId="14829FFB" w14:textId="77777777" w:rsidTr="1874FA19">
        <w:trPr>
          <w:trHeight w:val="797"/>
        </w:trPr>
        <w:tc>
          <w:tcPr>
            <w:tcW w:w="10632" w:type="dxa"/>
            <w:vAlign w:val="center"/>
          </w:tcPr>
          <w:p w14:paraId="2A8CF46A" w14:textId="40AAE6C3" w:rsidR="006A4413" w:rsidRPr="00FF5D50" w:rsidRDefault="00FF5D50" w:rsidP="0073580B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  <w:tab w:val="left" w:pos="427"/>
              </w:tabs>
              <w:spacing w:before="0" w:line="255" w:lineRule="exact"/>
              <w:rPr>
                <w:rFonts w:asciiTheme="minorHAnsi" w:hAnsiTheme="minorHAnsi" w:cstheme="minorHAnsi"/>
              </w:rPr>
            </w:pPr>
            <w:bookmarkStart w:id="2" w:name="_Hlk206056186"/>
            <w:r w:rsidRPr="00FF5D50">
              <w:rPr>
                <w:rFonts w:asciiTheme="minorHAnsi" w:hAnsiTheme="minorHAnsi" w:cstheme="minorHAnsi"/>
              </w:rPr>
              <w:t>Appropriate qualification in youth or community work</w:t>
            </w:r>
            <w:r w:rsidR="00C15021">
              <w:rPr>
                <w:rFonts w:asciiTheme="minorHAnsi" w:hAnsiTheme="minorHAnsi" w:cstheme="minorHAnsi"/>
              </w:rPr>
              <w:t xml:space="preserve"> or experience working in community development or not for profits. </w:t>
            </w:r>
          </w:p>
          <w:p w14:paraId="59E053C8" w14:textId="77777777" w:rsidR="006A4413" w:rsidRPr="00FF5D50" w:rsidRDefault="006A4413" w:rsidP="0073580B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  <w:tab w:val="left" w:pos="427"/>
              </w:tabs>
              <w:spacing w:before="0" w:line="255" w:lineRule="exact"/>
              <w:rPr>
                <w:rFonts w:asciiTheme="minorHAnsi" w:hAnsiTheme="minorHAnsi" w:cstheme="minorHAnsi"/>
              </w:rPr>
            </w:pPr>
            <w:r w:rsidRPr="00FF5D50">
              <w:rPr>
                <w:rFonts w:asciiTheme="minorHAnsi" w:hAnsiTheme="minorHAnsi" w:cstheme="minorHAnsi"/>
              </w:rPr>
              <w:t xml:space="preserve">Demonstrated ability to work independently and within a small team </w:t>
            </w:r>
          </w:p>
          <w:p w14:paraId="01897C84" w14:textId="77777777" w:rsidR="005C175F" w:rsidRDefault="00885BCF" w:rsidP="00FF5D50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  <w:tab w:val="left" w:pos="427"/>
              </w:tabs>
              <w:spacing w:before="0" w:line="255" w:lineRule="exact"/>
              <w:rPr>
                <w:rFonts w:asciiTheme="minorHAnsi" w:hAnsiTheme="minorHAnsi" w:cstheme="minorHAnsi"/>
              </w:rPr>
            </w:pPr>
            <w:r w:rsidRPr="00FF5D50">
              <w:rPr>
                <w:rFonts w:asciiTheme="minorHAnsi" w:hAnsiTheme="minorHAnsi" w:cstheme="minorHAnsi"/>
              </w:rPr>
              <w:t>Be skilled in word processing, spreadsheets, and accounting software</w:t>
            </w:r>
            <w:bookmarkEnd w:id="2"/>
          </w:p>
          <w:p w14:paraId="0A20989D" w14:textId="305141E6" w:rsidR="00C15021" w:rsidRDefault="00C15021" w:rsidP="00FF5D50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  <w:tab w:val="left" w:pos="427"/>
              </w:tabs>
              <w:spacing w:before="0" w:line="25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managing team including volunteers. </w:t>
            </w:r>
          </w:p>
          <w:p w14:paraId="6BCC7802" w14:textId="77777777" w:rsidR="00C15021" w:rsidRDefault="00C15021" w:rsidP="00FF5D50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  <w:tab w:val="left" w:pos="427"/>
              </w:tabs>
              <w:spacing w:before="0" w:line="25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build relationships with a range of stakeholders including community members, volunteers, young people and families</w:t>
            </w:r>
          </w:p>
          <w:p w14:paraId="1C7D7873" w14:textId="0600711A" w:rsidR="00C15021" w:rsidRPr="00FF5D50" w:rsidRDefault="00C15021" w:rsidP="00FF5D50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  <w:tab w:val="left" w:pos="427"/>
              </w:tabs>
              <w:spacing w:before="0" w:line="25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written and verbal communications.</w:t>
            </w:r>
          </w:p>
        </w:tc>
      </w:tr>
      <w:bookmarkEnd w:id="1"/>
    </w:tbl>
    <w:p w14:paraId="4D02EF32" w14:textId="709FC46D" w:rsidR="00515C0E" w:rsidRDefault="00515C0E" w:rsidP="000F224F">
      <w:pPr>
        <w:spacing w:before="0" w:after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049BA" w:rsidRPr="00CF68B1" w14:paraId="1E37075C" w14:textId="77777777" w:rsidTr="000C5D49">
        <w:trPr>
          <w:trHeight w:val="433"/>
        </w:trPr>
        <w:tc>
          <w:tcPr>
            <w:tcW w:w="10632" w:type="dxa"/>
            <w:shd w:val="clear" w:color="auto" w:fill="DDECEE" w:themeFill="accent5" w:themeFillTint="33"/>
          </w:tcPr>
          <w:p w14:paraId="364207EE" w14:textId="2B94A50F" w:rsidR="00F049BA" w:rsidRPr="00CF68B1" w:rsidRDefault="00F049BA" w:rsidP="000C5D49">
            <w:pPr>
              <w:pStyle w:val="Heading1"/>
              <w:spacing w:before="120"/>
              <w:rPr>
                <w:rFonts w:asciiTheme="minorHAnsi" w:hAnsiTheme="minorHAnsi" w:cs="Tahoma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auto"/>
                <w:sz w:val="22"/>
                <w:szCs w:val="22"/>
              </w:rPr>
              <w:t>What Fusion Offers</w:t>
            </w:r>
          </w:p>
        </w:tc>
      </w:tr>
      <w:tr w:rsidR="00F049BA" w:rsidRPr="00CF68B1" w14:paraId="01085D07" w14:textId="77777777" w:rsidTr="00F049BA">
        <w:trPr>
          <w:trHeight w:val="2620"/>
        </w:trPr>
        <w:tc>
          <w:tcPr>
            <w:tcW w:w="10632" w:type="dxa"/>
          </w:tcPr>
          <w:p w14:paraId="2B9B38C6" w14:textId="5C1D3423" w:rsidR="00F049BA" w:rsidRPr="000F224F" w:rsidRDefault="00F049BA" w:rsidP="000818F6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before="120"/>
              <w:ind w:left="456" w:right="488" w:hanging="284"/>
              <w:rPr>
                <w:rFonts w:asciiTheme="minorHAnsi" w:hAnsiTheme="minorHAnsi" w:cstheme="minorHAnsi"/>
              </w:rPr>
            </w:pPr>
            <w:r w:rsidRPr="000F224F">
              <w:rPr>
                <w:rFonts w:asciiTheme="minorHAnsi" w:hAnsiTheme="minorHAnsi" w:cstheme="minorHAnsi"/>
              </w:rPr>
              <w:t>Work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that</w:t>
            </w:r>
            <w:r w:rsidRPr="000F224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is</w:t>
            </w:r>
            <w:r w:rsidRPr="000F224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meaningful</w:t>
            </w:r>
            <w:r w:rsidRPr="000F22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and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challenging,</w:t>
            </w:r>
            <w:r w:rsidRPr="000F224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in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a</w:t>
            </w:r>
            <w:r w:rsidRPr="000F224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workplace</w:t>
            </w:r>
            <w:r w:rsidRPr="000F224F"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that believes</w:t>
            </w:r>
            <w:r w:rsidRPr="008A40AD">
              <w:rPr>
                <w:sz w:val="21"/>
                <w:szCs w:val="21"/>
              </w:rPr>
              <w:t xml:space="preserve"> people matter</w:t>
            </w:r>
            <w:r w:rsidRPr="000F224F">
              <w:rPr>
                <w:rFonts w:asciiTheme="minorHAnsi" w:hAnsiTheme="minorHAnsi" w:cstheme="minorHAnsi"/>
              </w:rPr>
              <w:t xml:space="preserve"> </w:t>
            </w:r>
          </w:p>
          <w:p w14:paraId="7CDDCFFB" w14:textId="77777777" w:rsidR="00F049BA" w:rsidRPr="000F224F" w:rsidRDefault="00F049BA" w:rsidP="000818F6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before="0"/>
              <w:ind w:left="456" w:hanging="284"/>
              <w:rPr>
                <w:rFonts w:asciiTheme="minorHAnsi" w:hAnsiTheme="minorHAnsi" w:cstheme="minorHAnsi"/>
              </w:rPr>
            </w:pPr>
            <w:r w:rsidRPr="000F224F">
              <w:rPr>
                <w:rFonts w:asciiTheme="minorHAnsi" w:hAnsiTheme="minorHAnsi" w:cstheme="minorHAnsi"/>
              </w:rPr>
              <w:t>Annual</w:t>
            </w:r>
            <w:r w:rsidRPr="000F224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Leave</w:t>
            </w:r>
            <w:r w:rsidRPr="000F224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Loading</w:t>
            </w:r>
            <w:r w:rsidRPr="000F224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of</w:t>
            </w:r>
            <w:r w:rsidRPr="000F224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17.5%</w:t>
            </w:r>
            <w:r w:rsidRPr="000F224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(Award</w:t>
            </w:r>
            <w:r w:rsidRPr="000F224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224F">
              <w:rPr>
                <w:rFonts w:asciiTheme="minorHAnsi" w:hAnsiTheme="minorHAnsi" w:cstheme="minorHAnsi"/>
                <w:spacing w:val="-2"/>
              </w:rPr>
              <w:t>staff).</w:t>
            </w:r>
          </w:p>
          <w:p w14:paraId="6480B808" w14:textId="77777777" w:rsidR="00F049BA" w:rsidRDefault="00F049BA" w:rsidP="000818F6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before="0"/>
              <w:ind w:left="456" w:right="90" w:hanging="284"/>
              <w:rPr>
                <w:rFonts w:asciiTheme="minorHAnsi" w:hAnsiTheme="minorHAnsi" w:cstheme="minorHAnsi"/>
              </w:rPr>
            </w:pPr>
            <w:r w:rsidRPr="000F224F">
              <w:rPr>
                <w:rFonts w:asciiTheme="minorHAnsi" w:hAnsiTheme="minorHAnsi" w:cstheme="minorHAnsi"/>
              </w:rPr>
              <w:t xml:space="preserve">May be eligible for not for profit tax benefits through </w:t>
            </w:r>
            <w:r w:rsidRPr="000F224F">
              <w:rPr>
                <w:rFonts w:asciiTheme="minorHAnsi" w:hAnsiTheme="minorHAnsi" w:cstheme="minorHAnsi"/>
                <w:b/>
                <w:i/>
              </w:rPr>
              <w:t>salary packaging</w:t>
            </w:r>
            <w:r w:rsidRPr="000F224F">
              <w:rPr>
                <w:rFonts w:asciiTheme="minorHAnsi" w:hAnsiTheme="minorHAnsi" w:cstheme="minorHAnsi"/>
                <w:b/>
              </w:rPr>
              <w:t xml:space="preserve">. </w:t>
            </w:r>
            <w:r w:rsidRPr="000F224F">
              <w:rPr>
                <w:rFonts w:asciiTheme="minorHAnsi" w:hAnsiTheme="minorHAnsi" w:cstheme="minorHAnsi"/>
              </w:rPr>
              <w:t>Salary packaging can increase take home pay by allowing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certain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expenses</w:t>
            </w:r>
            <w:r w:rsidRPr="000F224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to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be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paid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from</w:t>
            </w:r>
            <w:r w:rsidRPr="000F22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an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employee’s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‘before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tax’</w:t>
            </w:r>
            <w:r w:rsidRPr="000F224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income,</w:t>
            </w:r>
            <w:r w:rsidRPr="000F224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resulting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in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a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reduced</w:t>
            </w:r>
            <w:r w:rsidRPr="000F22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F224F">
              <w:rPr>
                <w:rFonts w:asciiTheme="minorHAnsi" w:hAnsiTheme="minorHAnsi" w:cstheme="minorHAnsi"/>
              </w:rPr>
              <w:t>taxable income. (Packaged expenses may include - mortgage, credit card repayments, leased vehicle and, entertainment (dining out).</w:t>
            </w:r>
          </w:p>
          <w:p w14:paraId="33E55C08" w14:textId="392101D1" w:rsidR="00F049BA" w:rsidRPr="00F049BA" w:rsidRDefault="00F049BA" w:rsidP="000818F6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before="0"/>
              <w:ind w:left="456" w:right="90" w:hanging="284"/>
              <w:rPr>
                <w:rFonts w:asciiTheme="minorHAnsi" w:hAnsiTheme="minorHAnsi" w:cstheme="minorHAnsi"/>
              </w:rPr>
            </w:pPr>
            <w:r w:rsidRPr="00F049BA">
              <w:rPr>
                <w:rFonts w:asciiTheme="minorHAnsi" w:hAnsiTheme="minorHAnsi" w:cstheme="minorHAnsi"/>
              </w:rPr>
              <w:t>We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offer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employees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and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their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immediate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family</w:t>
            </w:r>
            <w:r w:rsidRPr="00F049B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members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access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to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a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confidential,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impartial,</w:t>
            </w:r>
            <w:r w:rsidRPr="00F049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49BA">
              <w:rPr>
                <w:rFonts w:asciiTheme="minorHAnsi" w:hAnsiTheme="minorHAnsi" w:cstheme="minorHAnsi"/>
              </w:rPr>
              <w:t>and professional counselling service.</w:t>
            </w:r>
          </w:p>
        </w:tc>
      </w:tr>
    </w:tbl>
    <w:p w14:paraId="1957FB92" w14:textId="77777777" w:rsidR="00ED5F94" w:rsidRDefault="00ED5F94">
      <w:pPr>
        <w:spacing w:before="0" w:after="0"/>
        <w:rPr>
          <w:rFonts w:asciiTheme="minorHAnsi" w:hAnsiTheme="minorHAnsi"/>
          <w:sz w:val="24"/>
          <w:szCs w:val="24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5C175F" w:rsidRPr="00CF68B1" w14:paraId="2CA9172D" w14:textId="77777777" w:rsidTr="000C5D49">
        <w:trPr>
          <w:trHeight w:val="433"/>
        </w:trPr>
        <w:tc>
          <w:tcPr>
            <w:tcW w:w="10632" w:type="dxa"/>
            <w:shd w:val="clear" w:color="auto" w:fill="DDECEE" w:themeFill="accent5" w:themeFillTint="33"/>
          </w:tcPr>
          <w:p w14:paraId="5A669683" w14:textId="6DD9536C" w:rsidR="005C175F" w:rsidRPr="00CF68B1" w:rsidRDefault="005C175F" w:rsidP="000C5D49">
            <w:pPr>
              <w:pStyle w:val="Heading1"/>
              <w:spacing w:before="120"/>
              <w:rPr>
                <w:rFonts w:asciiTheme="minorHAnsi" w:hAnsiTheme="minorHAnsi" w:cs="Tahoma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auto"/>
                <w:sz w:val="22"/>
                <w:szCs w:val="22"/>
              </w:rPr>
              <w:t>Important Information</w:t>
            </w:r>
          </w:p>
        </w:tc>
      </w:tr>
      <w:tr w:rsidR="00DD367C" w:rsidRPr="00CF68B1" w14:paraId="0ED6F0BD" w14:textId="77777777" w:rsidTr="003F11B8">
        <w:trPr>
          <w:trHeight w:val="5424"/>
        </w:trPr>
        <w:tc>
          <w:tcPr>
            <w:tcW w:w="10632" w:type="dxa"/>
          </w:tcPr>
          <w:p w14:paraId="480D91A5" w14:textId="6AFC1467" w:rsidR="00DD367C" w:rsidRPr="003F11B8" w:rsidRDefault="00DD367C" w:rsidP="00DD367C">
            <w:pPr>
              <w:pStyle w:val="TableParagraph"/>
              <w:spacing w:before="143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All</w:t>
            </w:r>
            <w:r w:rsidR="00DD262E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Fusion Australia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employees</w:t>
            </w:r>
            <w:r w:rsidRPr="003F11B8">
              <w:rPr>
                <w:rFonts w:ascii="Calibri" w:hAnsi="Calibri" w:cs="Calibri"/>
                <w:spacing w:val="-8"/>
              </w:rPr>
              <w:t xml:space="preserve"> and volunteers (where applicable) </w:t>
            </w:r>
            <w:r w:rsidRPr="003F11B8">
              <w:rPr>
                <w:rFonts w:ascii="Calibri" w:hAnsi="Calibri" w:cs="Calibri"/>
              </w:rPr>
              <w:t>are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required</w:t>
            </w:r>
            <w:r w:rsidRPr="003F11B8">
              <w:rPr>
                <w:rFonts w:ascii="Calibri" w:hAnsi="Calibri" w:cs="Calibri"/>
                <w:spacing w:val="-5"/>
              </w:rPr>
              <w:t xml:space="preserve"> to:</w:t>
            </w:r>
          </w:p>
          <w:p w14:paraId="4B9949C5" w14:textId="53433421" w:rsidR="00DD367C" w:rsidRPr="003F11B8" w:rsidRDefault="00DD367C" w:rsidP="000818F6">
            <w:pPr>
              <w:pStyle w:val="TableParagraph"/>
              <w:numPr>
                <w:ilvl w:val="0"/>
                <w:numId w:val="16"/>
              </w:numPr>
              <w:tabs>
                <w:tab w:val="left" w:pos="790"/>
              </w:tabs>
              <w:spacing w:before="59" w:line="257" w:lineRule="exact"/>
              <w:ind w:left="790" w:hanging="277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Comply</w:t>
            </w:r>
            <w:r w:rsidRPr="003F11B8">
              <w:rPr>
                <w:rFonts w:ascii="Calibri" w:hAnsi="Calibri" w:cs="Calibri"/>
                <w:spacing w:val="-8"/>
              </w:rPr>
              <w:t xml:space="preserve"> </w:t>
            </w:r>
            <w:r w:rsidRPr="003F11B8">
              <w:rPr>
                <w:rFonts w:ascii="Calibri" w:hAnsi="Calibri" w:cs="Calibri"/>
              </w:rPr>
              <w:t>with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all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Fusions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policies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and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procedures.</w:t>
            </w:r>
          </w:p>
          <w:p w14:paraId="52AFFACF" w14:textId="77777777" w:rsidR="00DD367C" w:rsidRPr="003F11B8" w:rsidRDefault="00DD367C" w:rsidP="000818F6">
            <w:pPr>
              <w:pStyle w:val="TableParagraph"/>
              <w:numPr>
                <w:ilvl w:val="0"/>
                <w:numId w:val="16"/>
              </w:numPr>
              <w:tabs>
                <w:tab w:val="left" w:pos="790"/>
              </w:tabs>
              <w:spacing w:before="0" w:line="257" w:lineRule="exact"/>
              <w:ind w:left="790" w:hanging="277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Comply</w:t>
            </w:r>
            <w:r w:rsidRPr="003F11B8">
              <w:rPr>
                <w:rFonts w:ascii="Calibri" w:hAnsi="Calibri" w:cs="Calibri"/>
                <w:spacing w:val="-11"/>
              </w:rPr>
              <w:t xml:space="preserve"> </w:t>
            </w:r>
            <w:r w:rsidRPr="003F11B8">
              <w:rPr>
                <w:rFonts w:ascii="Calibri" w:hAnsi="Calibri" w:cs="Calibri"/>
              </w:rPr>
              <w:t>with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all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other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Commonwealth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and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State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legislation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relevant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to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organisation.</w:t>
            </w:r>
          </w:p>
          <w:p w14:paraId="4435B4C9" w14:textId="77777777" w:rsidR="00DD367C" w:rsidRPr="003F11B8" w:rsidRDefault="00DD367C" w:rsidP="000818F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60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This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position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is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offered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for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a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probationary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period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of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6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months.</w:t>
            </w:r>
          </w:p>
          <w:p w14:paraId="5B6557D6" w14:textId="3A5D9CD3" w:rsidR="00DD367C" w:rsidRPr="003F11B8" w:rsidRDefault="00DD367C" w:rsidP="000818F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33" w:line="273" w:lineRule="auto"/>
              <w:ind w:right="556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Employees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are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required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to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understand,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and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commitment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to,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operations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of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="003F11B8" w:rsidRPr="003F11B8">
              <w:rPr>
                <w:rFonts w:ascii="Calibri" w:hAnsi="Calibri" w:cs="Calibri"/>
              </w:rPr>
              <w:t xml:space="preserve">Fusions </w:t>
            </w:r>
            <w:r w:rsidRPr="003F11B8">
              <w:rPr>
                <w:rFonts w:ascii="Calibri" w:hAnsi="Calibri" w:cs="Calibri"/>
              </w:rPr>
              <w:t>organisation’s philosophy and values.</w:t>
            </w:r>
          </w:p>
          <w:p w14:paraId="59E79E42" w14:textId="77777777" w:rsidR="00DD367C" w:rsidRPr="003F11B8" w:rsidRDefault="00DD367C" w:rsidP="000818F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2" w:line="271" w:lineRule="auto"/>
              <w:ind w:right="150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Engage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in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performance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discussions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and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reviews,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demonstrating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ability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to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meet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expected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standards of performance in relation to the requirements of the position description.</w:t>
            </w:r>
          </w:p>
          <w:p w14:paraId="55447BFD" w14:textId="3F558C73" w:rsidR="003F11B8" w:rsidRPr="003F11B8" w:rsidRDefault="003F11B8" w:rsidP="000818F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2"/>
              <w:ind w:left="504" w:right="147" w:hanging="357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Responsible contribution to the management and maintenance of office, desk, all equipment, petty cash, and vehicles belonging to Fusion.</w:t>
            </w:r>
          </w:p>
          <w:p w14:paraId="25AF2AF0" w14:textId="77777777" w:rsidR="00DD367C" w:rsidRPr="003F11B8" w:rsidRDefault="00DD367C" w:rsidP="000818F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6"/>
              <w:ind w:hanging="357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This</w:t>
            </w:r>
            <w:r w:rsidRPr="003F11B8">
              <w:rPr>
                <w:rFonts w:ascii="Calibri" w:hAnsi="Calibri" w:cs="Calibri"/>
                <w:spacing w:val="-7"/>
              </w:rPr>
              <w:t xml:space="preserve"> </w:t>
            </w:r>
            <w:r w:rsidRPr="003F11B8">
              <w:rPr>
                <w:rFonts w:ascii="Calibri" w:hAnsi="Calibri" w:cs="Calibri"/>
              </w:rPr>
              <w:t>PD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will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be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updated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re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developing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needs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of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organisation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and/or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legislative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changes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in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sector.</w:t>
            </w:r>
          </w:p>
          <w:p w14:paraId="73D94495" w14:textId="77777777" w:rsidR="00DD367C" w:rsidRPr="003F11B8" w:rsidRDefault="00DD367C" w:rsidP="000818F6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</w:tabs>
              <w:spacing w:before="5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Mandatory</w:t>
            </w:r>
            <w:r w:rsidRPr="003F11B8">
              <w:rPr>
                <w:rFonts w:ascii="Calibri" w:hAnsi="Calibri" w:cs="Calibri"/>
                <w:spacing w:val="-8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requirements:</w:t>
            </w:r>
          </w:p>
          <w:p w14:paraId="7128F9F1" w14:textId="6BB2C9BF" w:rsidR="00DD367C" w:rsidRPr="003F11B8" w:rsidRDefault="00DD367C" w:rsidP="000818F6">
            <w:pPr>
              <w:pStyle w:val="TableParagraph"/>
              <w:numPr>
                <w:ilvl w:val="1"/>
                <w:numId w:val="15"/>
              </w:numPr>
              <w:tabs>
                <w:tab w:val="left" w:pos="787"/>
                <w:tab w:val="left" w:pos="789"/>
              </w:tabs>
              <w:spacing w:before="36" w:line="254" w:lineRule="auto"/>
              <w:ind w:right="672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Right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to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work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in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Australia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–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permanently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or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for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the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entire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length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of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any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fixed</w:t>
            </w:r>
            <w:r w:rsidRPr="003F11B8">
              <w:rPr>
                <w:rFonts w:ascii="Calibri" w:hAnsi="Calibri" w:cs="Calibri"/>
                <w:spacing w:val="-2"/>
              </w:rPr>
              <w:t xml:space="preserve"> </w:t>
            </w:r>
            <w:r w:rsidRPr="003F11B8">
              <w:rPr>
                <w:rFonts w:ascii="Calibri" w:hAnsi="Calibri" w:cs="Calibri"/>
              </w:rPr>
              <w:t>term</w:t>
            </w:r>
            <w:r w:rsidRPr="003F11B8">
              <w:rPr>
                <w:rFonts w:ascii="Calibri" w:hAnsi="Calibri" w:cs="Calibri"/>
                <w:spacing w:val="-1"/>
              </w:rPr>
              <w:t xml:space="preserve"> </w:t>
            </w:r>
            <w:r w:rsidRPr="003F11B8">
              <w:rPr>
                <w:rFonts w:ascii="Calibri" w:hAnsi="Calibri" w:cs="Calibri"/>
              </w:rPr>
              <w:t>engagement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 xml:space="preserve">with </w:t>
            </w:r>
            <w:r w:rsidR="00DD262E">
              <w:rPr>
                <w:rFonts w:ascii="Calibri" w:hAnsi="Calibri" w:cs="Calibri"/>
                <w:spacing w:val="-2"/>
              </w:rPr>
              <w:t>Fusion</w:t>
            </w:r>
          </w:p>
          <w:p w14:paraId="4C098F75" w14:textId="73D984FC" w:rsidR="00DD367C" w:rsidRPr="003F11B8" w:rsidRDefault="00DD367C" w:rsidP="000818F6">
            <w:pPr>
              <w:pStyle w:val="TableParagraph"/>
              <w:numPr>
                <w:ilvl w:val="1"/>
                <w:numId w:val="15"/>
              </w:numPr>
              <w:tabs>
                <w:tab w:val="left" w:pos="788"/>
              </w:tabs>
              <w:spacing w:before="23"/>
              <w:ind w:left="788" w:hanging="282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Valid</w:t>
            </w:r>
            <w:r w:rsidRPr="003F11B8">
              <w:rPr>
                <w:rFonts w:ascii="Calibri" w:hAnsi="Calibri" w:cs="Calibri"/>
                <w:spacing w:val="-10"/>
              </w:rPr>
              <w:t xml:space="preserve"> </w:t>
            </w:r>
            <w:r w:rsidRPr="003F11B8">
              <w:rPr>
                <w:rFonts w:ascii="Calibri" w:hAnsi="Calibri" w:cs="Calibri"/>
              </w:rPr>
              <w:t>Driver’s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Licence</w:t>
            </w:r>
            <w:r w:rsidR="00874324">
              <w:rPr>
                <w:rFonts w:ascii="Calibri" w:hAnsi="Calibri" w:cs="Calibri"/>
                <w:spacing w:val="-2"/>
              </w:rPr>
              <w:t xml:space="preserve"> (where required)</w:t>
            </w:r>
          </w:p>
          <w:p w14:paraId="25D14D8D" w14:textId="77777777" w:rsidR="00DD367C" w:rsidRPr="003F11B8" w:rsidRDefault="00DD367C" w:rsidP="000818F6">
            <w:pPr>
              <w:pStyle w:val="TableParagraph"/>
              <w:numPr>
                <w:ilvl w:val="1"/>
                <w:numId w:val="15"/>
              </w:numPr>
              <w:tabs>
                <w:tab w:val="left" w:pos="789"/>
              </w:tabs>
              <w:spacing w:before="19"/>
              <w:ind w:hanging="282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National</w:t>
            </w:r>
            <w:r w:rsidRPr="003F11B8">
              <w:rPr>
                <w:rFonts w:ascii="Calibri" w:hAnsi="Calibri" w:cs="Calibri"/>
                <w:spacing w:val="-7"/>
              </w:rPr>
              <w:t xml:space="preserve"> </w:t>
            </w:r>
            <w:r w:rsidRPr="003F11B8">
              <w:rPr>
                <w:rFonts w:ascii="Calibri" w:hAnsi="Calibri" w:cs="Calibri"/>
              </w:rPr>
              <w:t>/</w:t>
            </w:r>
            <w:r w:rsidRPr="003F11B8">
              <w:rPr>
                <w:rFonts w:ascii="Calibri" w:hAnsi="Calibri" w:cs="Calibri"/>
                <w:spacing w:val="-7"/>
              </w:rPr>
              <w:t xml:space="preserve"> </w:t>
            </w:r>
            <w:r w:rsidRPr="003F11B8">
              <w:rPr>
                <w:rFonts w:ascii="Calibri" w:hAnsi="Calibri" w:cs="Calibri"/>
              </w:rPr>
              <w:t>International</w:t>
            </w:r>
            <w:r w:rsidRPr="003F11B8">
              <w:rPr>
                <w:rFonts w:ascii="Calibri" w:hAnsi="Calibri" w:cs="Calibri"/>
                <w:spacing w:val="-8"/>
              </w:rPr>
              <w:t xml:space="preserve"> </w:t>
            </w:r>
            <w:r w:rsidRPr="003F11B8">
              <w:rPr>
                <w:rFonts w:ascii="Calibri" w:hAnsi="Calibri" w:cs="Calibri"/>
              </w:rPr>
              <w:t>Police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Check</w:t>
            </w:r>
          </w:p>
          <w:p w14:paraId="6998F017" w14:textId="77777777" w:rsidR="00DD367C" w:rsidRPr="003F11B8" w:rsidRDefault="00DD367C" w:rsidP="000818F6">
            <w:pPr>
              <w:pStyle w:val="TableParagraph"/>
              <w:numPr>
                <w:ilvl w:val="1"/>
                <w:numId w:val="15"/>
              </w:numPr>
              <w:tabs>
                <w:tab w:val="left" w:pos="789"/>
              </w:tabs>
              <w:spacing w:before="16"/>
              <w:ind w:hanging="282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Valid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Working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with</w:t>
            </w:r>
            <w:r w:rsidRPr="003F11B8">
              <w:rPr>
                <w:rFonts w:ascii="Calibri" w:hAnsi="Calibri" w:cs="Calibri"/>
                <w:spacing w:val="-7"/>
              </w:rPr>
              <w:t xml:space="preserve"> </w:t>
            </w:r>
            <w:r w:rsidRPr="003F11B8">
              <w:rPr>
                <w:rFonts w:ascii="Calibri" w:hAnsi="Calibri" w:cs="Calibri"/>
              </w:rPr>
              <w:t>Children’s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  <w:spacing w:val="-4"/>
              </w:rPr>
              <w:t>Check</w:t>
            </w:r>
          </w:p>
          <w:p w14:paraId="45F1D367" w14:textId="77777777" w:rsidR="00DD367C" w:rsidRPr="003F11B8" w:rsidRDefault="00DD367C" w:rsidP="000818F6">
            <w:pPr>
              <w:pStyle w:val="TableParagraph"/>
              <w:numPr>
                <w:ilvl w:val="1"/>
                <w:numId w:val="15"/>
              </w:numPr>
              <w:tabs>
                <w:tab w:val="left" w:pos="789"/>
              </w:tabs>
              <w:spacing w:before="16"/>
              <w:ind w:hanging="282"/>
              <w:rPr>
                <w:rFonts w:ascii="Calibri" w:hAnsi="Calibri" w:cs="Calibri"/>
              </w:rPr>
            </w:pPr>
            <w:r w:rsidRPr="003F11B8">
              <w:rPr>
                <w:rFonts w:ascii="Calibri" w:hAnsi="Calibri" w:cs="Calibri"/>
              </w:rPr>
              <w:t>Front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line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staff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require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a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current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First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Aid</w:t>
            </w:r>
            <w:r w:rsidRPr="003F11B8">
              <w:rPr>
                <w:rFonts w:ascii="Calibri" w:hAnsi="Calibri" w:cs="Calibri"/>
                <w:spacing w:val="-5"/>
              </w:rPr>
              <w:t xml:space="preserve"> </w:t>
            </w:r>
            <w:r w:rsidRPr="003F11B8">
              <w:rPr>
                <w:rFonts w:ascii="Calibri" w:hAnsi="Calibri" w:cs="Calibri"/>
              </w:rPr>
              <w:t>Certificate</w:t>
            </w:r>
            <w:r w:rsidRPr="003F11B8">
              <w:rPr>
                <w:rFonts w:ascii="Calibri" w:hAnsi="Calibri" w:cs="Calibri"/>
                <w:spacing w:val="-6"/>
              </w:rPr>
              <w:t xml:space="preserve"> </w:t>
            </w:r>
            <w:r w:rsidRPr="003F11B8">
              <w:rPr>
                <w:rFonts w:ascii="Calibri" w:hAnsi="Calibri" w:cs="Calibri"/>
              </w:rPr>
              <w:t>(all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</w:rPr>
              <w:t>other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roles</w:t>
            </w:r>
            <w:r w:rsidRPr="003F11B8">
              <w:rPr>
                <w:rFonts w:ascii="Calibri" w:hAnsi="Calibri" w:cs="Calibri"/>
                <w:spacing w:val="-4"/>
              </w:rPr>
              <w:t xml:space="preserve"> </w:t>
            </w:r>
            <w:r w:rsidRPr="003F11B8">
              <w:rPr>
                <w:rFonts w:ascii="Calibri" w:hAnsi="Calibri" w:cs="Calibri"/>
              </w:rPr>
              <w:t>when</w:t>
            </w:r>
            <w:r w:rsidRPr="003F11B8">
              <w:rPr>
                <w:rFonts w:ascii="Calibri" w:hAnsi="Calibri" w:cs="Calibri"/>
                <w:spacing w:val="-3"/>
              </w:rPr>
              <w:t xml:space="preserve"> </w:t>
            </w:r>
            <w:r w:rsidRPr="003F11B8">
              <w:rPr>
                <w:rFonts w:ascii="Calibri" w:hAnsi="Calibri" w:cs="Calibri"/>
                <w:spacing w:val="-2"/>
              </w:rPr>
              <w:t>specified)</w:t>
            </w:r>
          </w:p>
          <w:p w14:paraId="135A6B66" w14:textId="788CA062" w:rsidR="00DD367C" w:rsidRPr="00DD367C" w:rsidRDefault="00DD367C" w:rsidP="000818F6">
            <w:pPr>
              <w:pStyle w:val="TableParagraph"/>
              <w:numPr>
                <w:ilvl w:val="1"/>
                <w:numId w:val="15"/>
              </w:numPr>
              <w:tabs>
                <w:tab w:val="left" w:pos="789"/>
              </w:tabs>
              <w:spacing w:before="16" w:after="120"/>
              <w:ind w:hanging="282"/>
              <w:rPr>
                <w:rFonts w:ascii="Courier New" w:hAnsi="Courier New"/>
                <w:sz w:val="21"/>
              </w:rPr>
            </w:pPr>
            <w:r w:rsidRPr="003F11B8">
              <w:rPr>
                <w:rFonts w:ascii="Calibri" w:hAnsi="Calibri" w:cs="Calibri"/>
              </w:rPr>
              <w:t>CTP and Comprehensive car insurance – where using own vehicle for Fusion work</w:t>
            </w:r>
          </w:p>
        </w:tc>
      </w:tr>
    </w:tbl>
    <w:p w14:paraId="78B7057D" w14:textId="77777777" w:rsidR="001771DB" w:rsidRPr="001771DB" w:rsidRDefault="001771DB" w:rsidP="001771DB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1771DB" w:rsidRPr="00374F93" w14:paraId="1EB93DFA" w14:textId="77777777" w:rsidTr="000C5D49">
        <w:tc>
          <w:tcPr>
            <w:tcW w:w="10632" w:type="dxa"/>
            <w:shd w:val="clear" w:color="auto" w:fill="DDECEE" w:themeFill="accent5" w:themeFillTint="33"/>
          </w:tcPr>
          <w:p w14:paraId="6D959670" w14:textId="38F6B1F6" w:rsidR="001771DB" w:rsidRPr="00A51EC8" w:rsidRDefault="00A51EC8" w:rsidP="00A51EC8">
            <w:pPr>
              <w:pStyle w:val="Heading1"/>
              <w:spacing w:before="0"/>
              <w:rPr>
                <w:rFonts w:asciiTheme="minorHAnsi" w:hAnsiTheme="minorHAnsi" w:cs="Tahoma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auto"/>
                <w:sz w:val="22"/>
                <w:szCs w:val="22"/>
              </w:rPr>
              <w:lastRenderedPageBreak/>
              <w:t>Approval</w:t>
            </w:r>
          </w:p>
        </w:tc>
      </w:tr>
      <w:tr w:rsidR="001771DB" w:rsidRPr="00374F93" w14:paraId="44A075ED" w14:textId="77777777" w:rsidTr="003F11B8">
        <w:trPr>
          <w:trHeight w:val="2225"/>
        </w:trPr>
        <w:tc>
          <w:tcPr>
            <w:tcW w:w="106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38"/>
            </w:tblGrid>
            <w:tr w:rsidR="003F11B8" w:rsidRPr="00200A17" w14:paraId="153BA24C" w14:textId="77777777" w:rsidTr="000C5D49">
              <w:trPr>
                <w:trHeight w:val="93"/>
              </w:trPr>
              <w:tc>
                <w:tcPr>
                  <w:tcW w:w="7338" w:type="dxa"/>
                </w:tcPr>
                <w:p w14:paraId="7BC88F22" w14:textId="77777777" w:rsidR="003F11B8" w:rsidRPr="00200A17" w:rsidRDefault="003F11B8" w:rsidP="003F11B8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5828185E" w14:textId="419F1564" w:rsidR="003F11B8" w:rsidRPr="00200A17" w:rsidRDefault="00000000" w:rsidP="003F11B8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/>
                        <w:sz w:val="28"/>
                        <w:szCs w:val="28"/>
                      </w:rPr>
                      <w:id w:val="2044404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F224F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3F11B8">
                    <w:rPr>
                      <w:rFonts w:asciiTheme="minorHAnsi" w:hAnsiTheme="minorHAnsi"/>
                      <w:sz w:val="20"/>
                      <w:szCs w:val="20"/>
                    </w:rPr>
                    <w:t xml:space="preserve">  </w:t>
                  </w:r>
                  <w:r w:rsidR="003F11B8" w:rsidRPr="000F224F">
                    <w:rPr>
                      <w:rFonts w:asciiTheme="minorHAnsi" w:hAnsiTheme="minorHAnsi"/>
                      <w:sz w:val="22"/>
                      <w:szCs w:val="22"/>
                    </w:rPr>
                    <w:t>I have read and understood the requirements of the position.</w:t>
                  </w:r>
                  <w:r w:rsidR="003F11B8" w:rsidRPr="00200A1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2580"/>
              <w:gridCol w:w="955"/>
              <w:gridCol w:w="2580"/>
              <w:gridCol w:w="831"/>
              <w:gridCol w:w="1429"/>
            </w:tblGrid>
            <w:tr w:rsidR="003F11B8" w:rsidRPr="00200A17" w14:paraId="3B84B201" w14:textId="77777777" w:rsidTr="000C5D49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DF06A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200A17">
                    <w:rPr>
                      <w:rFonts w:asciiTheme="minorHAnsi" w:hAnsiTheme="minorHAnsi" w:cs="Arial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right w:val="nil"/>
                  </w:tcBorders>
                </w:tcPr>
                <w:p w14:paraId="168CCBD5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noProof/>
                      <w:sz w:val="20"/>
                      <w:szCs w:val="20"/>
                    </w:rPr>
                    <mc:AlternateContent>
                      <mc:Choice Requires="aink">
                        <w:drawing>
                          <wp:anchor distT="0" distB="0" distL="114300" distR="114300" simplePos="0" relativeHeight="251658240" behindDoc="0" locked="0" layoutInCell="1" allowOverlap="1" wp14:anchorId="6DE57802" wp14:editId="1739DDBD">
                            <wp:simplePos x="0" y="0"/>
                            <wp:positionH relativeFrom="column">
                              <wp:posOffset>571137</wp:posOffset>
                            </wp:positionH>
                            <wp:positionV relativeFrom="paragraph">
                              <wp:posOffset>29844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814492447" name="Ink 81449244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distT="0" distB="0" distL="114300" distR="114300" simplePos="0" relativeHeight="251658240" behindDoc="0" locked="0" layoutInCell="1" allowOverlap="1" wp14:anchorId="6DE57802" wp14:editId="1739DDBD">
                            <wp:simplePos x="0" y="0"/>
                            <wp:positionH relativeFrom="column">
                              <wp:posOffset>571137</wp:posOffset>
                            </wp:positionH>
                            <wp:positionV relativeFrom="paragraph">
                              <wp:posOffset>29844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814492447" name="Ink 81449244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492447" name="Ink 814492447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60" cy="30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45C22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200A17">
                    <w:rPr>
                      <w:rFonts w:asciiTheme="minorHAnsi" w:hAnsiTheme="minorHAnsi" w:cs="Arial"/>
                      <w:sz w:val="20"/>
                      <w:szCs w:val="20"/>
                    </w:rPr>
                    <w:t>Sign: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right w:val="nil"/>
                  </w:tcBorders>
                </w:tcPr>
                <w:p w14:paraId="34FF4F35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E6957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200A17">
                    <w:rPr>
                      <w:rFonts w:asciiTheme="minorHAnsi" w:hAnsiTheme="minorHAnsi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6BF438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  <w:tr w:rsidR="003F11B8" w:rsidRPr="00200A17" w14:paraId="61059571" w14:textId="77777777" w:rsidTr="000C5D49"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DA9E6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200A17">
                    <w:rPr>
                      <w:rFonts w:asciiTheme="minorHAnsi" w:hAnsiTheme="minorHAnsi" w:cs="Arial"/>
                      <w:sz w:val="20"/>
                      <w:szCs w:val="20"/>
                    </w:rPr>
                    <w:t>Supervisor/Manager:</w:t>
                  </w:r>
                </w:p>
              </w:tc>
              <w:tc>
                <w:tcPr>
                  <w:tcW w:w="2835" w:type="dxa"/>
                  <w:tcBorders>
                    <w:left w:val="nil"/>
                    <w:right w:val="nil"/>
                  </w:tcBorders>
                </w:tcPr>
                <w:p w14:paraId="5D5BDF14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9EC4A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200A17">
                    <w:rPr>
                      <w:rFonts w:asciiTheme="minorHAnsi" w:hAnsiTheme="minorHAnsi" w:cs="Arial"/>
                      <w:sz w:val="20"/>
                      <w:szCs w:val="20"/>
                    </w:rPr>
                    <w:t>Sign:</w:t>
                  </w:r>
                </w:p>
              </w:tc>
              <w:tc>
                <w:tcPr>
                  <w:tcW w:w="2835" w:type="dxa"/>
                  <w:tcBorders>
                    <w:left w:val="nil"/>
                    <w:right w:val="nil"/>
                  </w:tcBorders>
                </w:tcPr>
                <w:p w14:paraId="4E3AAD8C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0A575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200A17">
                    <w:rPr>
                      <w:rFonts w:asciiTheme="minorHAnsi" w:hAnsiTheme="minorHAnsi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</w:tcPr>
                <w:p w14:paraId="4B784BED" w14:textId="77777777" w:rsidR="003F11B8" w:rsidRPr="00200A17" w:rsidRDefault="003F11B8" w:rsidP="003F11B8">
                  <w:pPr>
                    <w:pStyle w:val="Header"/>
                    <w:tabs>
                      <w:tab w:val="left" w:pos="374"/>
                      <w:tab w:val="left" w:pos="748"/>
                    </w:tabs>
                    <w:spacing w:before="240" w:after="120"/>
                    <w:jc w:val="left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438B59E4" w14:textId="77777777" w:rsidR="001771DB" w:rsidRDefault="001771DB" w:rsidP="000C5D49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  <w:p w14:paraId="540450E6" w14:textId="65F56FCE" w:rsidR="001771DB" w:rsidRPr="001368C4" w:rsidRDefault="001771DB" w:rsidP="000C5D49">
            <w:pPr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40985100" w14:textId="77777777" w:rsidR="00FE0431" w:rsidRDefault="00FE0431" w:rsidP="004A7638">
      <w:pPr>
        <w:spacing w:before="0" w:after="0"/>
        <w:rPr>
          <w:rFonts w:asciiTheme="minorHAnsi" w:hAnsiTheme="minorHAnsi"/>
          <w:sz w:val="24"/>
          <w:szCs w:val="24"/>
        </w:rPr>
      </w:pPr>
    </w:p>
    <w:p w14:paraId="3FCCA93D" w14:textId="77777777" w:rsidR="0098634D" w:rsidRDefault="0098634D" w:rsidP="004A7638">
      <w:pPr>
        <w:spacing w:before="0" w:after="0"/>
        <w:rPr>
          <w:rFonts w:asciiTheme="minorHAnsi" w:hAnsiTheme="minorHAnsi"/>
          <w:sz w:val="24"/>
          <w:szCs w:val="24"/>
        </w:rPr>
      </w:pPr>
    </w:p>
    <w:tbl>
      <w:tblPr>
        <w:tblW w:w="52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85"/>
        <w:gridCol w:w="3321"/>
        <w:gridCol w:w="2126"/>
        <w:gridCol w:w="3400"/>
      </w:tblGrid>
      <w:tr w:rsidR="004A7638" w:rsidRPr="00293A45" w14:paraId="76FEAFB9" w14:textId="77777777" w:rsidTr="0098634D">
        <w:trPr>
          <w:trHeight w:val="207"/>
        </w:trPr>
        <w:tc>
          <w:tcPr>
            <w:tcW w:w="2401" w:type="pct"/>
            <w:gridSpan w:val="2"/>
            <w:shd w:val="clear" w:color="auto" w:fill="DDECEE" w:themeFill="accent5" w:themeFillTint="33"/>
          </w:tcPr>
          <w:p w14:paraId="0145688B" w14:textId="71B8D3FA" w:rsidR="004A7638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  <w:t>OFFICE USE ONLY</w:t>
            </w:r>
          </w:p>
        </w:tc>
        <w:tc>
          <w:tcPr>
            <w:tcW w:w="1000" w:type="pct"/>
            <w:shd w:val="clear" w:color="auto" w:fill="DDECEE" w:themeFill="accent5" w:themeFillTint="33"/>
          </w:tcPr>
          <w:p w14:paraId="5EC84674" w14:textId="77777777" w:rsidR="004A7638" w:rsidRPr="00104DCA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599" w:type="pct"/>
            <w:shd w:val="clear" w:color="auto" w:fill="DDECEE" w:themeFill="accent5" w:themeFillTint="33"/>
          </w:tcPr>
          <w:p w14:paraId="4443C58E" w14:textId="77777777" w:rsidR="004A7638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</w:pPr>
          </w:p>
        </w:tc>
      </w:tr>
      <w:tr w:rsidR="004A7638" w:rsidRPr="00293A45" w14:paraId="1FF73833" w14:textId="77777777" w:rsidTr="0098634D">
        <w:trPr>
          <w:trHeight w:val="148"/>
        </w:trPr>
        <w:tc>
          <w:tcPr>
            <w:tcW w:w="839" w:type="pct"/>
            <w:shd w:val="clear" w:color="auto" w:fill="DDECEE" w:themeFill="accent5" w:themeFillTint="33"/>
          </w:tcPr>
          <w:p w14:paraId="13007E16" w14:textId="77777777" w:rsidR="004A7638" w:rsidRPr="00104DCA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04DCA">
              <w:rPr>
                <w:rFonts w:ascii="Calibri" w:hAnsi="Calibri" w:cs="Arial"/>
                <w:sz w:val="16"/>
                <w:szCs w:val="16"/>
                <w:lang w:val="en-US"/>
              </w:rPr>
              <w:t>Drafted by</w:t>
            </w:r>
          </w:p>
        </w:tc>
        <w:tc>
          <w:tcPr>
            <w:tcW w:w="1562" w:type="pct"/>
            <w:shd w:val="clear" w:color="auto" w:fill="DDECEE" w:themeFill="accent5" w:themeFillTint="33"/>
          </w:tcPr>
          <w:p w14:paraId="14F1D1C2" w14:textId="2835CC40" w:rsidR="004A7638" w:rsidRPr="00104DCA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000" w:type="pct"/>
            <w:shd w:val="clear" w:color="auto" w:fill="DDECEE" w:themeFill="accent5" w:themeFillTint="33"/>
          </w:tcPr>
          <w:p w14:paraId="1C08C90F" w14:textId="77777777" w:rsidR="004A7638" w:rsidRPr="00104DCA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04DCA">
              <w:rPr>
                <w:rFonts w:ascii="Calibri" w:hAnsi="Calibri" w:cs="Arial"/>
                <w:sz w:val="16"/>
                <w:szCs w:val="16"/>
                <w:lang w:val="en-US"/>
              </w:rPr>
              <w:t>Approved on</w:t>
            </w:r>
          </w:p>
        </w:tc>
        <w:tc>
          <w:tcPr>
            <w:tcW w:w="1599" w:type="pct"/>
            <w:shd w:val="clear" w:color="auto" w:fill="DDECEE" w:themeFill="accent5" w:themeFillTint="33"/>
          </w:tcPr>
          <w:p w14:paraId="1816062A" w14:textId="501E43DD" w:rsidR="004A7638" w:rsidRPr="00104DCA" w:rsidRDefault="00A17C29" w:rsidP="0098634D">
            <w:pPr>
              <w:pStyle w:val="PlainText"/>
              <w:spacing w:before="0" w:after="0"/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  <w:t>June 2025</w:t>
            </w:r>
          </w:p>
        </w:tc>
      </w:tr>
      <w:tr w:rsidR="004A7638" w:rsidRPr="00293A45" w14:paraId="62F06BBC" w14:textId="77777777" w:rsidTr="004A7638">
        <w:trPr>
          <w:trHeight w:val="248"/>
        </w:trPr>
        <w:tc>
          <w:tcPr>
            <w:tcW w:w="839" w:type="pct"/>
            <w:shd w:val="clear" w:color="auto" w:fill="DDECEE" w:themeFill="accent5" w:themeFillTint="33"/>
          </w:tcPr>
          <w:p w14:paraId="6A33C62E" w14:textId="77777777" w:rsidR="004A7638" w:rsidRPr="00104DCA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04DCA">
              <w:rPr>
                <w:rFonts w:ascii="Calibri" w:hAnsi="Calibri" w:cs="Arial"/>
                <w:sz w:val="16"/>
                <w:szCs w:val="16"/>
                <w:lang w:val="en-US"/>
              </w:rPr>
              <w:t>Responsible person</w:t>
            </w:r>
          </w:p>
        </w:tc>
        <w:tc>
          <w:tcPr>
            <w:tcW w:w="1562" w:type="pct"/>
            <w:shd w:val="clear" w:color="auto" w:fill="DDECEE" w:themeFill="accent5" w:themeFillTint="33"/>
          </w:tcPr>
          <w:p w14:paraId="5F46C1C1" w14:textId="0AB39BD9" w:rsidR="004A7638" w:rsidRPr="00104DCA" w:rsidRDefault="00A17C29" w:rsidP="0098634D">
            <w:pPr>
              <w:pStyle w:val="PlainText"/>
              <w:spacing w:before="0" w:after="0"/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  <w:t>Finance manager</w:t>
            </w:r>
          </w:p>
        </w:tc>
        <w:tc>
          <w:tcPr>
            <w:tcW w:w="1000" w:type="pct"/>
            <w:shd w:val="clear" w:color="auto" w:fill="DDECEE" w:themeFill="accent5" w:themeFillTint="33"/>
          </w:tcPr>
          <w:p w14:paraId="3883EA4C" w14:textId="77777777" w:rsidR="004A7638" w:rsidRPr="00104DCA" w:rsidRDefault="004A7638" w:rsidP="0098634D">
            <w:pPr>
              <w:pStyle w:val="PlainText"/>
              <w:spacing w:before="0" w:after="0"/>
              <w:rPr>
                <w:rFonts w:ascii="Calibri" w:hAnsi="Calibri" w:cs="Arial"/>
                <w:sz w:val="16"/>
                <w:szCs w:val="16"/>
                <w:lang w:val="en-US"/>
              </w:rPr>
            </w:pPr>
            <w:r w:rsidRPr="00104DCA">
              <w:rPr>
                <w:rFonts w:ascii="Calibri" w:hAnsi="Calibri" w:cs="Arial"/>
                <w:sz w:val="16"/>
                <w:szCs w:val="16"/>
                <w:lang w:val="en-US"/>
              </w:rPr>
              <w:t>Scheduled review date</w:t>
            </w:r>
          </w:p>
        </w:tc>
        <w:tc>
          <w:tcPr>
            <w:tcW w:w="1599" w:type="pct"/>
            <w:shd w:val="clear" w:color="auto" w:fill="DDECEE" w:themeFill="accent5" w:themeFillTint="33"/>
          </w:tcPr>
          <w:p w14:paraId="37C02FA4" w14:textId="2AD6EB88" w:rsidR="004A7638" w:rsidRPr="00104DCA" w:rsidRDefault="00A17C29" w:rsidP="0098634D">
            <w:pPr>
              <w:pStyle w:val="PlainText"/>
              <w:spacing w:before="0" w:after="0"/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color w:val="808080"/>
                <w:sz w:val="16"/>
                <w:szCs w:val="16"/>
                <w:lang w:val="en-US"/>
              </w:rPr>
              <w:t>June 2027</w:t>
            </w:r>
          </w:p>
        </w:tc>
      </w:tr>
    </w:tbl>
    <w:p w14:paraId="0E29EFC8" w14:textId="77777777" w:rsidR="004A7638" w:rsidRDefault="004A7638" w:rsidP="004A7638">
      <w:pPr>
        <w:spacing w:before="0" w:after="0"/>
        <w:rPr>
          <w:rFonts w:asciiTheme="minorHAnsi" w:hAnsiTheme="minorHAnsi"/>
          <w:sz w:val="24"/>
          <w:szCs w:val="24"/>
        </w:rPr>
      </w:pPr>
    </w:p>
    <w:p w14:paraId="12242E5D" w14:textId="77777777" w:rsidR="00B5242F" w:rsidRDefault="00B5242F" w:rsidP="662BFF62">
      <w:pPr>
        <w:spacing w:before="0" w:after="0"/>
        <w:rPr>
          <w:rFonts w:asciiTheme="minorHAnsi" w:hAnsiTheme="minorHAnsi"/>
          <w:sz w:val="24"/>
          <w:szCs w:val="24"/>
        </w:rPr>
      </w:pPr>
    </w:p>
    <w:p w14:paraId="3BD13D7D" w14:textId="77777777" w:rsidR="00DF3554" w:rsidRPr="00FE0431" w:rsidRDefault="00DF3554" w:rsidP="662BFF62">
      <w:pPr>
        <w:spacing w:before="0" w:after="0"/>
        <w:rPr>
          <w:rFonts w:asciiTheme="minorHAnsi" w:hAnsiTheme="minorHAnsi"/>
          <w:sz w:val="24"/>
          <w:szCs w:val="24"/>
        </w:rPr>
      </w:pPr>
    </w:p>
    <w:sectPr w:rsidR="00DF3554" w:rsidRPr="00FE0431" w:rsidSect="001771DB">
      <w:headerReference w:type="default" r:id="rId13"/>
      <w:footerReference w:type="default" r:id="rId14"/>
      <w:headerReference w:type="first" r:id="rId15"/>
      <w:footerReference w:type="first" r:id="rId16"/>
      <w:pgSz w:w="11900" w:h="16820" w:code="9"/>
      <w:pgMar w:top="1021" w:right="851" w:bottom="720" w:left="851" w:header="34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CC4B" w14:textId="77777777" w:rsidR="00343159" w:rsidRDefault="00343159">
      <w:r>
        <w:separator/>
      </w:r>
    </w:p>
  </w:endnote>
  <w:endnote w:type="continuationSeparator" w:id="0">
    <w:p w14:paraId="314DC8EF" w14:textId="77777777" w:rsidR="00343159" w:rsidRDefault="0034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E033" w14:textId="77777777" w:rsidR="00D4121D" w:rsidRDefault="00D4121D" w:rsidP="00C7659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ACEC" w14:textId="77777777" w:rsidR="00D4121D" w:rsidRPr="000E1597" w:rsidRDefault="00D4121D" w:rsidP="003430AD">
    <w:pPr>
      <w:spacing w:before="0" w:after="0"/>
      <w:jc w:val="center"/>
      <w:rPr>
        <w:sz w:val="6"/>
        <w:szCs w:val="6"/>
      </w:rPr>
    </w:pPr>
  </w:p>
  <w:p w14:paraId="1351B4C6" w14:textId="77777777" w:rsidR="00D4121D" w:rsidRDefault="00D4121D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1E32" w14:textId="77777777" w:rsidR="00343159" w:rsidRDefault="00343159">
      <w:r>
        <w:separator/>
      </w:r>
    </w:p>
  </w:footnote>
  <w:footnote w:type="continuationSeparator" w:id="0">
    <w:p w14:paraId="770607EB" w14:textId="77777777" w:rsidR="00343159" w:rsidRDefault="0034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9"/>
      <w:gridCol w:w="2766"/>
      <w:gridCol w:w="4825"/>
    </w:tblGrid>
    <w:tr w:rsidR="00D4121D" w:rsidRPr="00A81554" w14:paraId="3F93377E" w14:textId="77777777" w:rsidTr="00374F93">
      <w:tc>
        <w:tcPr>
          <w:tcW w:w="3828" w:type="dxa"/>
          <w:shd w:val="clear" w:color="auto" w:fill="BCD9DE" w:themeFill="accent5" w:themeFillTint="66"/>
        </w:tcPr>
        <w:p w14:paraId="0E467B4B" w14:textId="77777777" w:rsidR="00D4121D" w:rsidRPr="00A81554" w:rsidRDefault="00D4121D" w:rsidP="00802855">
          <w:pPr>
            <w:rPr>
              <w:sz w:val="16"/>
              <w:szCs w:val="16"/>
            </w:rPr>
          </w:pPr>
        </w:p>
      </w:tc>
      <w:tc>
        <w:tcPr>
          <w:tcW w:w="4252" w:type="dxa"/>
          <w:shd w:val="clear" w:color="auto" w:fill="9BC7CE" w:themeFill="accent5" w:themeFillTint="99"/>
        </w:tcPr>
        <w:p w14:paraId="40F4A5A4" w14:textId="77777777" w:rsidR="00D4121D" w:rsidRPr="00A81554" w:rsidRDefault="00D4121D" w:rsidP="00802855">
          <w:pPr>
            <w:rPr>
              <w:sz w:val="16"/>
              <w:szCs w:val="16"/>
            </w:rPr>
          </w:pPr>
        </w:p>
      </w:tc>
      <w:tc>
        <w:tcPr>
          <w:tcW w:w="7513" w:type="dxa"/>
          <w:shd w:val="clear" w:color="auto" w:fill="5AA2AE" w:themeFill="accent5"/>
        </w:tcPr>
        <w:p w14:paraId="048363AB" w14:textId="77777777" w:rsidR="00D4121D" w:rsidRPr="00A81554" w:rsidRDefault="00D4121D" w:rsidP="00802855">
          <w:pPr>
            <w:rPr>
              <w:sz w:val="16"/>
              <w:szCs w:val="16"/>
            </w:rPr>
          </w:pPr>
        </w:p>
      </w:tc>
    </w:tr>
  </w:tbl>
  <w:p w14:paraId="0DC4A23C" w14:textId="07FFD14D" w:rsidR="00D4121D" w:rsidRPr="000357B6" w:rsidRDefault="00D4121D" w:rsidP="00A56985">
    <w:pPr>
      <w:pStyle w:val="Header"/>
      <w:spacing w:after="120"/>
      <w:rPr>
        <w:sz w:val="18"/>
        <w:szCs w:val="18"/>
      </w:rPr>
    </w:pPr>
    <w:r w:rsidRPr="000357B6">
      <w:rPr>
        <w:sz w:val="18"/>
        <w:szCs w:val="18"/>
      </w:rPr>
      <w:t xml:space="preserve">Page </w:t>
    </w:r>
    <w:r w:rsidRPr="000357B6">
      <w:rPr>
        <w:sz w:val="18"/>
        <w:szCs w:val="18"/>
      </w:rPr>
      <w:fldChar w:fldCharType="begin"/>
    </w:r>
    <w:r w:rsidRPr="000357B6">
      <w:rPr>
        <w:sz w:val="18"/>
        <w:szCs w:val="18"/>
      </w:rPr>
      <w:instrText xml:space="preserve"> PAGE </w:instrText>
    </w:r>
    <w:r w:rsidRPr="000357B6">
      <w:rPr>
        <w:sz w:val="18"/>
        <w:szCs w:val="18"/>
      </w:rPr>
      <w:fldChar w:fldCharType="separate"/>
    </w:r>
    <w:r w:rsidR="008354A3">
      <w:rPr>
        <w:noProof/>
        <w:sz w:val="18"/>
        <w:szCs w:val="18"/>
      </w:rPr>
      <w:t>4</w:t>
    </w:r>
    <w:r w:rsidRPr="000357B6">
      <w:rPr>
        <w:sz w:val="18"/>
        <w:szCs w:val="18"/>
      </w:rPr>
      <w:fldChar w:fldCharType="end"/>
    </w:r>
    <w:r w:rsidRPr="000357B6">
      <w:rPr>
        <w:sz w:val="18"/>
        <w:szCs w:val="18"/>
      </w:rPr>
      <w:t xml:space="preserve"> of </w:t>
    </w:r>
    <w:r w:rsidRPr="000357B6">
      <w:rPr>
        <w:sz w:val="18"/>
        <w:szCs w:val="18"/>
      </w:rPr>
      <w:fldChar w:fldCharType="begin"/>
    </w:r>
    <w:r w:rsidRPr="000357B6">
      <w:rPr>
        <w:sz w:val="18"/>
        <w:szCs w:val="18"/>
      </w:rPr>
      <w:instrText xml:space="preserve"> NUMPAGES </w:instrText>
    </w:r>
    <w:r w:rsidRPr="000357B6">
      <w:rPr>
        <w:sz w:val="18"/>
        <w:szCs w:val="18"/>
      </w:rPr>
      <w:fldChar w:fldCharType="separate"/>
    </w:r>
    <w:r w:rsidR="008354A3">
      <w:rPr>
        <w:noProof/>
        <w:sz w:val="18"/>
        <w:szCs w:val="18"/>
      </w:rPr>
      <w:t>4</w:t>
    </w:r>
    <w:r w:rsidRPr="000357B6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606" w14:textId="29ECCCC6" w:rsidR="00D4121D" w:rsidRDefault="004A7638" w:rsidP="00616359">
    <w:pPr>
      <w:rPr>
        <w:b/>
        <w:sz w:val="16"/>
        <w:szCs w:val="16"/>
      </w:rPr>
    </w:pPr>
    <w:r>
      <w:rPr>
        <w:b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789EB1" wp14:editId="32DDEEB9">
              <wp:simplePos x="0" y="0"/>
              <wp:positionH relativeFrom="column">
                <wp:posOffset>-273685</wp:posOffset>
              </wp:positionH>
              <wp:positionV relativeFrom="paragraph">
                <wp:posOffset>-15875</wp:posOffset>
              </wp:positionV>
              <wp:extent cx="5657215" cy="7327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21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1058DCD5" w14:textId="77777777" w:rsidR="004A7638" w:rsidRPr="0083403A" w:rsidRDefault="004A7638" w:rsidP="004A7638">
                          <w:pPr>
                            <w:spacing w:after="0"/>
                            <w:rPr>
                              <w:b/>
                              <w:color w:val="1E5E9F" w:themeColor="accent2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1E5E9F" w:themeColor="accent2" w:themeShade="BF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3403A">
                            <w:rPr>
                              <w:b/>
                              <w:color w:val="1E5E9F" w:themeColor="accent2" w:themeShade="BF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b/>
                              <w:color w:val="1E5E9F" w:themeColor="accent2" w:themeShade="BF"/>
                              <w:sz w:val="32"/>
                              <w:szCs w:val="32"/>
                            </w:rPr>
                            <w:t xml:space="preserve">usion Australia Ltd. 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Ind w:w="10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  <w:gridCol w:w="2650"/>
                            <w:gridCol w:w="3487"/>
                          </w:tblGrid>
                          <w:tr w:rsidR="004A7638" w:rsidRPr="00B47403" w14:paraId="77BB587E" w14:textId="77777777" w:rsidTr="00FC4B77">
                            <w:tc>
                              <w:tcPr>
                                <w:tcW w:w="2414" w:type="dxa"/>
                                <w:shd w:val="clear" w:color="auto" w:fill="BCD9DE" w:themeFill="accent5" w:themeFillTint="66"/>
                              </w:tcPr>
                              <w:p w14:paraId="3C1C962B" w14:textId="77777777" w:rsidR="004A7638" w:rsidRPr="0083403A" w:rsidRDefault="004A7638" w:rsidP="00BC65BF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shd w:val="clear" w:color="auto" w:fill="9BC7CE" w:themeFill="accent5" w:themeFillTint="99"/>
                              </w:tcPr>
                              <w:p w14:paraId="2FB9D1B4" w14:textId="77777777" w:rsidR="004A7638" w:rsidRPr="0083403A" w:rsidRDefault="004A7638" w:rsidP="00BC65BF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4" w:type="dxa"/>
                                <w:shd w:val="clear" w:color="auto" w:fill="5AA2AE" w:themeFill="accent5"/>
                              </w:tcPr>
                              <w:p w14:paraId="06AEB751" w14:textId="77777777" w:rsidR="004A7638" w:rsidRPr="0083403A" w:rsidRDefault="004A7638" w:rsidP="00BC65BF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693ED135" w14:textId="77777777" w:rsidR="004A7638" w:rsidRDefault="004A7638" w:rsidP="004A76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789E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1.55pt;margin-top:-1.25pt;width:445.45pt;height:57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" filled="f" stroked="f">
              <v:textbox>
                <w:txbxContent>
                  <w:p w14:paraId="1058DCD5" w14:textId="77777777" w:rsidR="004A7638" w:rsidRPr="0083403A" w:rsidRDefault="004A7638" w:rsidP="004A7638">
                    <w:pPr>
                      <w:spacing w:after="0"/>
                      <w:rPr>
                        <w:b/>
                        <w:color w:val="1E5E9F" w:themeColor="accent2" w:themeShade="BF"/>
                        <w:sz w:val="32"/>
                        <w:szCs w:val="32"/>
                      </w:rPr>
                    </w:pPr>
                    <w:r>
                      <w:rPr>
                        <w:b/>
                        <w:color w:val="1E5E9F" w:themeColor="accent2" w:themeShade="BF"/>
                        <w:sz w:val="32"/>
                        <w:szCs w:val="32"/>
                      </w:rPr>
                      <w:t xml:space="preserve"> </w:t>
                    </w:r>
                    <w:r w:rsidRPr="0083403A">
                      <w:rPr>
                        <w:b/>
                        <w:color w:val="1E5E9F" w:themeColor="accent2" w:themeShade="BF"/>
                        <w:sz w:val="32"/>
                        <w:szCs w:val="32"/>
                      </w:rPr>
                      <w:t>F</w:t>
                    </w:r>
                    <w:r>
                      <w:rPr>
                        <w:b/>
                        <w:color w:val="1E5E9F" w:themeColor="accent2" w:themeShade="BF"/>
                        <w:sz w:val="32"/>
                        <w:szCs w:val="32"/>
                      </w:rPr>
                      <w:t xml:space="preserve">usion Australia Ltd. </w:t>
                    </w:r>
                  </w:p>
                  <w:tbl>
                    <w:tblPr>
                      <w:tblStyle w:val="TableGrid"/>
                      <w:tblW w:w="0" w:type="auto"/>
                      <w:tblInd w:w="10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6"/>
                      <w:gridCol w:w="2650"/>
                      <w:gridCol w:w="3487"/>
                    </w:tblGrid>
                    <w:tr w:rsidR="004A7638" w:rsidRPr="00B47403" w14:paraId="77BB587E" w14:textId="77777777" w:rsidTr="00FC4B77">
                      <w:tc>
                        <w:tcPr>
                          <w:tcW w:w="2414" w:type="dxa"/>
                          <w:shd w:val="clear" w:color="auto" w:fill="BCD9DE" w:themeFill="accent5" w:themeFillTint="66"/>
                        </w:tcPr>
                        <w:p w14:paraId="3C1C962B" w14:textId="77777777" w:rsidR="004A7638" w:rsidRPr="0083403A" w:rsidRDefault="004A7638" w:rsidP="00BC65BF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  <w:shd w:val="clear" w:color="auto" w:fill="9BC7CE" w:themeFill="accent5" w:themeFillTint="99"/>
                        </w:tcPr>
                        <w:p w14:paraId="2FB9D1B4" w14:textId="77777777" w:rsidR="004A7638" w:rsidRPr="0083403A" w:rsidRDefault="004A7638" w:rsidP="00BC65BF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544" w:type="dxa"/>
                          <w:shd w:val="clear" w:color="auto" w:fill="5AA2AE" w:themeFill="accent5"/>
                        </w:tcPr>
                        <w:p w14:paraId="06AEB751" w14:textId="77777777" w:rsidR="004A7638" w:rsidRPr="0083403A" w:rsidRDefault="004A7638" w:rsidP="00BC65BF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693ED135" w14:textId="77777777" w:rsidR="004A7638" w:rsidRDefault="004A7638" w:rsidP="004A7638"/>
                </w:txbxContent>
              </v:textbox>
            </v:shape>
          </w:pict>
        </mc:Fallback>
      </mc:AlternateContent>
    </w:r>
    <w:r w:rsidR="00D4121D">
      <w:rPr>
        <w:b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FE98B8" wp14:editId="3335849D">
              <wp:simplePos x="0" y="0"/>
              <wp:positionH relativeFrom="column">
                <wp:posOffset>5208058</wp:posOffset>
              </wp:positionH>
              <wp:positionV relativeFrom="paragraph">
                <wp:posOffset>-85725</wp:posOffset>
              </wp:positionV>
              <wp:extent cx="1625600" cy="807720"/>
              <wp:effectExtent l="0" t="0" r="0" b="508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C147D" w14:textId="77777777" w:rsidR="00D4121D" w:rsidRDefault="00D4121D" w:rsidP="00616359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F3DC9BF" wp14:editId="507151DE">
                                <wp:extent cx="1392775" cy="630414"/>
                                <wp:effectExtent l="0" t="0" r="0" b="0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2775" cy="630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FE98B8" id="Text Box 5" o:spid="_x0000_s1027" type="#_x0000_t202" style="position:absolute;margin-left:410.1pt;margin-top:-6.75pt;width:128pt;height:6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" filled="f" stroked="f">
              <v:textbox>
                <w:txbxContent>
                  <w:p w14:paraId="11AC147D" w14:textId="77777777" w:rsidR="00D4121D" w:rsidRDefault="00D4121D" w:rsidP="00616359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F3DC9BF" wp14:editId="507151DE">
                          <wp:extent cx="1392775" cy="630414"/>
                          <wp:effectExtent l="0" t="0" r="0" b="0"/>
                          <wp:docPr id="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2775" cy="63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52A690" w14:textId="77777777" w:rsidR="00D4121D" w:rsidRDefault="00D4121D" w:rsidP="000357B6">
    <w:pPr>
      <w:rPr>
        <w:b/>
        <w:sz w:val="16"/>
        <w:szCs w:val="16"/>
      </w:rPr>
    </w:pPr>
    <w:r>
      <w:rPr>
        <w:b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9143C" wp14:editId="44DA18A4">
              <wp:simplePos x="0" y="0"/>
              <wp:positionH relativeFrom="column">
                <wp:posOffset>8162502</wp:posOffset>
              </wp:positionH>
              <wp:positionV relativeFrom="paragraph">
                <wp:posOffset>-90805</wp:posOffset>
              </wp:positionV>
              <wp:extent cx="1625600" cy="8077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F4258" w14:textId="77777777" w:rsidR="00D4121D" w:rsidRDefault="00D4121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65E954E" wp14:editId="15929B25">
                                <wp:extent cx="1392775" cy="630414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2775" cy="630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9143C" id="Text Box 1" o:spid="_x0000_s1028" type="#_x0000_t202" style="position:absolute;margin-left:642.7pt;margin-top:-7.15pt;width:128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" filled="f" stroked="f">
              <v:textbox>
                <w:txbxContent>
                  <w:p w14:paraId="06AF4258" w14:textId="77777777" w:rsidR="00D4121D" w:rsidRDefault="00D4121D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65E954E" wp14:editId="15929B25">
                          <wp:extent cx="1392775" cy="630414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2775" cy="63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6CCA8BF" w14:textId="77777777" w:rsidR="00D4121D" w:rsidRDefault="00D4121D" w:rsidP="000357B6">
    <w:pPr>
      <w:rPr>
        <w:b/>
        <w:sz w:val="16"/>
        <w:szCs w:val="16"/>
      </w:rPr>
    </w:pPr>
  </w:p>
  <w:p w14:paraId="0658F0D1" w14:textId="77777777" w:rsidR="00D4121D" w:rsidRPr="00B47403" w:rsidRDefault="00D4121D" w:rsidP="00A94A1D">
    <w:pPr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74E9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B4760"/>
    <w:multiLevelType w:val="hybridMultilevel"/>
    <w:tmpl w:val="2A7EA5DC"/>
    <w:lvl w:ilvl="0" w:tplc="FCA60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A2F13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5B44C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E81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CA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61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E2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8C1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561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DC28BC"/>
    <w:multiLevelType w:val="hybridMultilevel"/>
    <w:tmpl w:val="D206D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0997F"/>
    <w:multiLevelType w:val="multilevel"/>
    <w:tmpl w:val="92CAE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2500F"/>
    <w:multiLevelType w:val="hybridMultilevel"/>
    <w:tmpl w:val="0EE0F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4364"/>
    <w:multiLevelType w:val="multilevel"/>
    <w:tmpl w:val="4302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E42A22"/>
    <w:multiLevelType w:val="multilevel"/>
    <w:tmpl w:val="E326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60925"/>
    <w:multiLevelType w:val="multilevel"/>
    <w:tmpl w:val="EEEC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8844CF"/>
    <w:multiLevelType w:val="hybridMultilevel"/>
    <w:tmpl w:val="F2DC8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92FB1"/>
    <w:multiLevelType w:val="multilevel"/>
    <w:tmpl w:val="BC04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FC48DE"/>
    <w:multiLevelType w:val="hybridMultilevel"/>
    <w:tmpl w:val="724C5B60"/>
    <w:lvl w:ilvl="0" w:tplc="D92638AA">
      <w:numFmt w:val="bullet"/>
      <w:lvlText w:val=""/>
      <w:lvlJc w:val="left"/>
      <w:pPr>
        <w:ind w:left="50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13C22B2">
      <w:numFmt w:val="bullet"/>
      <w:lvlText w:val="-"/>
      <w:lvlJc w:val="left"/>
      <w:pPr>
        <w:ind w:left="789" w:hanging="284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74DEF0D4">
      <w:numFmt w:val="bullet"/>
      <w:lvlText w:val="•"/>
      <w:lvlJc w:val="left"/>
      <w:pPr>
        <w:ind w:left="1866" w:hanging="284"/>
      </w:pPr>
      <w:rPr>
        <w:rFonts w:hint="default"/>
        <w:lang w:val="en-US" w:eastAsia="en-US" w:bidi="ar-SA"/>
      </w:rPr>
    </w:lvl>
    <w:lvl w:ilvl="3" w:tplc="BC6ABDCA">
      <w:numFmt w:val="bullet"/>
      <w:lvlText w:val="•"/>
      <w:lvlJc w:val="left"/>
      <w:pPr>
        <w:ind w:left="2953" w:hanging="284"/>
      </w:pPr>
      <w:rPr>
        <w:rFonts w:hint="default"/>
        <w:lang w:val="en-US" w:eastAsia="en-US" w:bidi="ar-SA"/>
      </w:rPr>
    </w:lvl>
    <w:lvl w:ilvl="4" w:tplc="618EF468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ar-SA"/>
      </w:rPr>
    </w:lvl>
    <w:lvl w:ilvl="5" w:tplc="E9645BD6">
      <w:numFmt w:val="bullet"/>
      <w:lvlText w:val="•"/>
      <w:lvlJc w:val="left"/>
      <w:pPr>
        <w:ind w:left="5127" w:hanging="284"/>
      </w:pPr>
      <w:rPr>
        <w:rFonts w:hint="default"/>
        <w:lang w:val="en-US" w:eastAsia="en-US" w:bidi="ar-SA"/>
      </w:rPr>
    </w:lvl>
    <w:lvl w:ilvl="6" w:tplc="BEC4F034">
      <w:numFmt w:val="bullet"/>
      <w:lvlText w:val="•"/>
      <w:lvlJc w:val="left"/>
      <w:pPr>
        <w:ind w:left="6214" w:hanging="284"/>
      </w:pPr>
      <w:rPr>
        <w:rFonts w:hint="default"/>
        <w:lang w:val="en-US" w:eastAsia="en-US" w:bidi="ar-SA"/>
      </w:rPr>
    </w:lvl>
    <w:lvl w:ilvl="7" w:tplc="7EBA098E">
      <w:numFmt w:val="bullet"/>
      <w:lvlText w:val="•"/>
      <w:lvlJc w:val="left"/>
      <w:pPr>
        <w:ind w:left="7301" w:hanging="284"/>
      </w:pPr>
      <w:rPr>
        <w:rFonts w:hint="default"/>
        <w:lang w:val="en-US" w:eastAsia="en-US" w:bidi="ar-SA"/>
      </w:rPr>
    </w:lvl>
    <w:lvl w:ilvl="8" w:tplc="D04ED916">
      <w:numFmt w:val="bullet"/>
      <w:lvlText w:val="•"/>
      <w:lvlJc w:val="left"/>
      <w:pPr>
        <w:ind w:left="8388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423948AF"/>
    <w:multiLevelType w:val="multilevel"/>
    <w:tmpl w:val="313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05493"/>
    <w:multiLevelType w:val="multilevel"/>
    <w:tmpl w:val="E326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432820"/>
    <w:multiLevelType w:val="hybridMultilevel"/>
    <w:tmpl w:val="382C7C20"/>
    <w:lvl w:ilvl="0" w:tplc="590A638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1"/>
        <w:sz w:val="19"/>
        <w:szCs w:val="19"/>
      </w:rPr>
    </w:lvl>
    <w:lvl w:ilvl="1" w:tplc="E37802A8">
      <w:numFmt w:val="bullet"/>
      <w:lvlText w:val="•"/>
      <w:lvlJc w:val="left"/>
      <w:pPr>
        <w:ind w:left="1264" w:hanging="360"/>
      </w:pPr>
      <w:rPr>
        <w:rFonts w:hint="default"/>
      </w:rPr>
    </w:lvl>
    <w:lvl w:ilvl="2" w:tplc="34806580"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3CC8433A">
      <w:numFmt w:val="bullet"/>
      <w:lvlText w:val="•"/>
      <w:lvlJc w:val="left"/>
      <w:pPr>
        <w:ind w:left="2872" w:hanging="360"/>
      </w:pPr>
      <w:rPr>
        <w:rFonts w:hint="default"/>
      </w:rPr>
    </w:lvl>
    <w:lvl w:ilvl="4" w:tplc="98961D0E">
      <w:numFmt w:val="bullet"/>
      <w:lvlText w:val="•"/>
      <w:lvlJc w:val="left"/>
      <w:pPr>
        <w:ind w:left="3677" w:hanging="360"/>
      </w:pPr>
      <w:rPr>
        <w:rFonts w:hint="default"/>
      </w:rPr>
    </w:lvl>
    <w:lvl w:ilvl="5" w:tplc="15AA92BA">
      <w:numFmt w:val="bullet"/>
      <w:lvlText w:val="•"/>
      <w:lvlJc w:val="left"/>
      <w:pPr>
        <w:ind w:left="4481" w:hanging="360"/>
      </w:pPr>
      <w:rPr>
        <w:rFonts w:hint="default"/>
      </w:rPr>
    </w:lvl>
    <w:lvl w:ilvl="6" w:tplc="8AFE9506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AF42F8B0"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FA14781A">
      <w:numFmt w:val="bullet"/>
      <w:lvlText w:val="•"/>
      <w:lvlJc w:val="left"/>
      <w:pPr>
        <w:ind w:left="6894" w:hanging="360"/>
      </w:pPr>
      <w:rPr>
        <w:rFonts w:hint="default"/>
      </w:rPr>
    </w:lvl>
  </w:abstractNum>
  <w:abstractNum w:abstractNumId="23" w15:restartNumberingAfterBreak="0">
    <w:nsid w:val="77D453AC"/>
    <w:multiLevelType w:val="hybridMultilevel"/>
    <w:tmpl w:val="67C67480"/>
    <w:lvl w:ilvl="0" w:tplc="F2601334">
      <w:numFmt w:val="bullet"/>
      <w:lvlText w:val=""/>
      <w:lvlJc w:val="left"/>
      <w:pPr>
        <w:ind w:left="506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7629300">
      <w:numFmt w:val="bullet"/>
      <w:lvlText w:val="•"/>
      <w:lvlJc w:val="left"/>
      <w:pPr>
        <w:ind w:left="1506" w:hanging="358"/>
      </w:pPr>
      <w:rPr>
        <w:rFonts w:hint="default"/>
        <w:lang w:val="en-US" w:eastAsia="en-US" w:bidi="ar-SA"/>
      </w:rPr>
    </w:lvl>
    <w:lvl w:ilvl="2" w:tplc="E0244F30">
      <w:numFmt w:val="bullet"/>
      <w:lvlText w:val="•"/>
      <w:lvlJc w:val="left"/>
      <w:pPr>
        <w:ind w:left="2512" w:hanging="358"/>
      </w:pPr>
      <w:rPr>
        <w:rFonts w:hint="default"/>
        <w:lang w:val="en-US" w:eastAsia="en-US" w:bidi="ar-SA"/>
      </w:rPr>
    </w:lvl>
    <w:lvl w:ilvl="3" w:tplc="50CAE2EA">
      <w:numFmt w:val="bullet"/>
      <w:lvlText w:val="•"/>
      <w:lvlJc w:val="left"/>
      <w:pPr>
        <w:ind w:left="3518" w:hanging="358"/>
      </w:pPr>
      <w:rPr>
        <w:rFonts w:hint="default"/>
        <w:lang w:val="en-US" w:eastAsia="en-US" w:bidi="ar-SA"/>
      </w:rPr>
    </w:lvl>
    <w:lvl w:ilvl="4" w:tplc="EDD8F716">
      <w:numFmt w:val="bullet"/>
      <w:lvlText w:val="•"/>
      <w:lvlJc w:val="left"/>
      <w:pPr>
        <w:ind w:left="4524" w:hanging="358"/>
      </w:pPr>
      <w:rPr>
        <w:rFonts w:hint="default"/>
        <w:lang w:val="en-US" w:eastAsia="en-US" w:bidi="ar-SA"/>
      </w:rPr>
    </w:lvl>
    <w:lvl w:ilvl="5" w:tplc="93C2ECC4">
      <w:numFmt w:val="bullet"/>
      <w:lvlText w:val="•"/>
      <w:lvlJc w:val="left"/>
      <w:pPr>
        <w:ind w:left="5531" w:hanging="358"/>
      </w:pPr>
      <w:rPr>
        <w:rFonts w:hint="default"/>
        <w:lang w:val="en-US" w:eastAsia="en-US" w:bidi="ar-SA"/>
      </w:rPr>
    </w:lvl>
    <w:lvl w:ilvl="6" w:tplc="9F983B8C">
      <w:numFmt w:val="bullet"/>
      <w:lvlText w:val="•"/>
      <w:lvlJc w:val="left"/>
      <w:pPr>
        <w:ind w:left="6537" w:hanging="358"/>
      </w:pPr>
      <w:rPr>
        <w:rFonts w:hint="default"/>
        <w:lang w:val="en-US" w:eastAsia="en-US" w:bidi="ar-SA"/>
      </w:rPr>
    </w:lvl>
    <w:lvl w:ilvl="7" w:tplc="EDF43E6C">
      <w:numFmt w:val="bullet"/>
      <w:lvlText w:val="•"/>
      <w:lvlJc w:val="left"/>
      <w:pPr>
        <w:ind w:left="7543" w:hanging="358"/>
      </w:pPr>
      <w:rPr>
        <w:rFonts w:hint="default"/>
        <w:lang w:val="en-US" w:eastAsia="en-US" w:bidi="ar-SA"/>
      </w:rPr>
    </w:lvl>
    <w:lvl w:ilvl="8" w:tplc="37CC0108">
      <w:numFmt w:val="bullet"/>
      <w:lvlText w:val="•"/>
      <w:lvlJc w:val="left"/>
      <w:pPr>
        <w:ind w:left="8549" w:hanging="358"/>
      </w:pPr>
      <w:rPr>
        <w:rFonts w:hint="default"/>
        <w:lang w:val="en-US" w:eastAsia="en-US" w:bidi="ar-SA"/>
      </w:rPr>
    </w:lvl>
  </w:abstractNum>
  <w:abstractNum w:abstractNumId="24" w15:restartNumberingAfterBreak="0">
    <w:nsid w:val="7F815E41"/>
    <w:multiLevelType w:val="hybridMultilevel"/>
    <w:tmpl w:val="77580860"/>
    <w:lvl w:ilvl="0" w:tplc="C966D29A">
      <w:numFmt w:val="bullet"/>
      <w:lvlText w:val=""/>
      <w:lvlJc w:val="left"/>
      <w:pPr>
        <w:ind w:left="791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6E8063C">
      <w:numFmt w:val="bullet"/>
      <w:lvlText w:val="•"/>
      <w:lvlJc w:val="left"/>
      <w:pPr>
        <w:ind w:left="1776" w:hanging="279"/>
      </w:pPr>
      <w:rPr>
        <w:rFonts w:hint="default"/>
        <w:lang w:val="en-US" w:eastAsia="en-US" w:bidi="ar-SA"/>
      </w:rPr>
    </w:lvl>
    <w:lvl w:ilvl="2" w:tplc="8B98EFE2">
      <w:numFmt w:val="bullet"/>
      <w:lvlText w:val="•"/>
      <w:lvlJc w:val="left"/>
      <w:pPr>
        <w:ind w:left="2752" w:hanging="279"/>
      </w:pPr>
      <w:rPr>
        <w:rFonts w:hint="default"/>
        <w:lang w:val="en-US" w:eastAsia="en-US" w:bidi="ar-SA"/>
      </w:rPr>
    </w:lvl>
    <w:lvl w:ilvl="3" w:tplc="7722BCA2">
      <w:numFmt w:val="bullet"/>
      <w:lvlText w:val="•"/>
      <w:lvlJc w:val="left"/>
      <w:pPr>
        <w:ind w:left="3728" w:hanging="279"/>
      </w:pPr>
      <w:rPr>
        <w:rFonts w:hint="default"/>
        <w:lang w:val="en-US" w:eastAsia="en-US" w:bidi="ar-SA"/>
      </w:rPr>
    </w:lvl>
    <w:lvl w:ilvl="4" w:tplc="2E968000">
      <w:numFmt w:val="bullet"/>
      <w:lvlText w:val="•"/>
      <w:lvlJc w:val="left"/>
      <w:pPr>
        <w:ind w:left="4704" w:hanging="279"/>
      </w:pPr>
      <w:rPr>
        <w:rFonts w:hint="default"/>
        <w:lang w:val="en-US" w:eastAsia="en-US" w:bidi="ar-SA"/>
      </w:rPr>
    </w:lvl>
    <w:lvl w:ilvl="5" w:tplc="11A412D2">
      <w:numFmt w:val="bullet"/>
      <w:lvlText w:val="•"/>
      <w:lvlJc w:val="left"/>
      <w:pPr>
        <w:ind w:left="5681" w:hanging="279"/>
      </w:pPr>
      <w:rPr>
        <w:rFonts w:hint="default"/>
        <w:lang w:val="en-US" w:eastAsia="en-US" w:bidi="ar-SA"/>
      </w:rPr>
    </w:lvl>
    <w:lvl w:ilvl="6" w:tplc="7AF44542">
      <w:numFmt w:val="bullet"/>
      <w:lvlText w:val="•"/>
      <w:lvlJc w:val="left"/>
      <w:pPr>
        <w:ind w:left="6657" w:hanging="279"/>
      </w:pPr>
      <w:rPr>
        <w:rFonts w:hint="default"/>
        <w:lang w:val="en-US" w:eastAsia="en-US" w:bidi="ar-SA"/>
      </w:rPr>
    </w:lvl>
    <w:lvl w:ilvl="7" w:tplc="8B7461EC">
      <w:numFmt w:val="bullet"/>
      <w:lvlText w:val="•"/>
      <w:lvlJc w:val="left"/>
      <w:pPr>
        <w:ind w:left="7633" w:hanging="279"/>
      </w:pPr>
      <w:rPr>
        <w:rFonts w:hint="default"/>
        <w:lang w:val="en-US" w:eastAsia="en-US" w:bidi="ar-SA"/>
      </w:rPr>
    </w:lvl>
    <w:lvl w:ilvl="8" w:tplc="1828FD72">
      <w:numFmt w:val="bullet"/>
      <w:lvlText w:val="•"/>
      <w:lvlJc w:val="left"/>
      <w:pPr>
        <w:ind w:left="8609" w:hanging="279"/>
      </w:pPr>
      <w:rPr>
        <w:rFonts w:hint="default"/>
        <w:lang w:val="en-US" w:eastAsia="en-US" w:bidi="ar-SA"/>
      </w:rPr>
    </w:lvl>
  </w:abstractNum>
  <w:num w:numId="1" w16cid:durableId="1773042510">
    <w:abstractNumId w:val="12"/>
  </w:num>
  <w:num w:numId="2" w16cid:durableId="724253018">
    <w:abstractNumId w:val="9"/>
  </w:num>
  <w:num w:numId="3" w16cid:durableId="613943969">
    <w:abstractNumId w:val="7"/>
  </w:num>
  <w:num w:numId="4" w16cid:durableId="549730969">
    <w:abstractNumId w:val="6"/>
  </w:num>
  <w:num w:numId="5" w16cid:durableId="1186404487">
    <w:abstractNumId w:val="5"/>
  </w:num>
  <w:num w:numId="6" w16cid:durableId="223568719">
    <w:abstractNumId w:val="4"/>
  </w:num>
  <w:num w:numId="7" w16cid:durableId="317458817">
    <w:abstractNumId w:val="8"/>
  </w:num>
  <w:num w:numId="8" w16cid:durableId="1909653505">
    <w:abstractNumId w:val="3"/>
  </w:num>
  <w:num w:numId="9" w16cid:durableId="195778645">
    <w:abstractNumId w:val="2"/>
  </w:num>
  <w:num w:numId="10" w16cid:durableId="1564754670">
    <w:abstractNumId w:val="1"/>
  </w:num>
  <w:num w:numId="11" w16cid:durableId="1628966576">
    <w:abstractNumId w:val="0"/>
  </w:num>
  <w:num w:numId="12" w16cid:durableId="701127230">
    <w:abstractNumId w:val="18"/>
  </w:num>
  <w:num w:numId="13" w16cid:durableId="2112896858">
    <w:abstractNumId w:val="10"/>
  </w:num>
  <w:num w:numId="14" w16cid:durableId="139929087">
    <w:abstractNumId w:val="15"/>
  </w:num>
  <w:num w:numId="15" w16cid:durableId="2028368060">
    <w:abstractNumId w:val="19"/>
  </w:num>
  <w:num w:numId="16" w16cid:durableId="30956777">
    <w:abstractNumId w:val="24"/>
  </w:num>
  <w:num w:numId="17" w16cid:durableId="1204750859">
    <w:abstractNumId w:val="23"/>
  </w:num>
  <w:num w:numId="18" w16cid:durableId="401291618">
    <w:abstractNumId w:val="20"/>
  </w:num>
  <w:num w:numId="19" w16cid:durableId="512379379">
    <w:abstractNumId w:val="17"/>
  </w:num>
  <w:num w:numId="20" w16cid:durableId="599874250">
    <w:abstractNumId w:val="22"/>
  </w:num>
  <w:num w:numId="21" w16cid:durableId="1495678563">
    <w:abstractNumId w:val="13"/>
  </w:num>
  <w:num w:numId="22" w16cid:durableId="238294393">
    <w:abstractNumId w:val="16"/>
  </w:num>
  <w:num w:numId="23" w16cid:durableId="1391880910">
    <w:abstractNumId w:val="21"/>
  </w:num>
  <w:num w:numId="24" w16cid:durableId="1228223175">
    <w:abstractNumId w:val="14"/>
  </w:num>
  <w:num w:numId="25" w16cid:durableId="134678529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B4965"/>
    <w:rsid w:val="000049CC"/>
    <w:rsid w:val="00010553"/>
    <w:rsid w:val="0001116C"/>
    <w:rsid w:val="00023AB1"/>
    <w:rsid w:val="000263C3"/>
    <w:rsid w:val="000334D0"/>
    <w:rsid w:val="00033E00"/>
    <w:rsid w:val="0003449B"/>
    <w:rsid w:val="000357B6"/>
    <w:rsid w:val="00040D20"/>
    <w:rsid w:val="000431E6"/>
    <w:rsid w:val="000527B5"/>
    <w:rsid w:val="0005379F"/>
    <w:rsid w:val="00054B69"/>
    <w:rsid w:val="000567DC"/>
    <w:rsid w:val="00071742"/>
    <w:rsid w:val="00073A10"/>
    <w:rsid w:val="00076292"/>
    <w:rsid w:val="000818F6"/>
    <w:rsid w:val="00081954"/>
    <w:rsid w:val="00084678"/>
    <w:rsid w:val="000866AF"/>
    <w:rsid w:val="00091D87"/>
    <w:rsid w:val="0009461D"/>
    <w:rsid w:val="000A1842"/>
    <w:rsid w:val="000A19A7"/>
    <w:rsid w:val="000A2A40"/>
    <w:rsid w:val="000A3F72"/>
    <w:rsid w:val="000B1CE7"/>
    <w:rsid w:val="000B2C69"/>
    <w:rsid w:val="000B363D"/>
    <w:rsid w:val="000B3BED"/>
    <w:rsid w:val="000B42E4"/>
    <w:rsid w:val="000B4965"/>
    <w:rsid w:val="000B5088"/>
    <w:rsid w:val="000B7DEE"/>
    <w:rsid w:val="000C0088"/>
    <w:rsid w:val="000C22CF"/>
    <w:rsid w:val="000C2405"/>
    <w:rsid w:val="000C5D49"/>
    <w:rsid w:val="000D3C3F"/>
    <w:rsid w:val="000E0D20"/>
    <w:rsid w:val="000E1597"/>
    <w:rsid w:val="000E4FC9"/>
    <w:rsid w:val="000E77AB"/>
    <w:rsid w:val="000F0355"/>
    <w:rsid w:val="000F097C"/>
    <w:rsid w:val="000F1143"/>
    <w:rsid w:val="000F1964"/>
    <w:rsid w:val="000F1DA5"/>
    <w:rsid w:val="000F224F"/>
    <w:rsid w:val="000F3464"/>
    <w:rsid w:val="000F514C"/>
    <w:rsid w:val="000F71F0"/>
    <w:rsid w:val="001010C2"/>
    <w:rsid w:val="001021F5"/>
    <w:rsid w:val="00104221"/>
    <w:rsid w:val="00104DCA"/>
    <w:rsid w:val="0010699A"/>
    <w:rsid w:val="00106E6A"/>
    <w:rsid w:val="001139C4"/>
    <w:rsid w:val="00114B2F"/>
    <w:rsid w:val="00115D70"/>
    <w:rsid w:val="00122878"/>
    <w:rsid w:val="00124998"/>
    <w:rsid w:val="00125285"/>
    <w:rsid w:val="00132F27"/>
    <w:rsid w:val="001368C4"/>
    <w:rsid w:val="00137C5D"/>
    <w:rsid w:val="0014187B"/>
    <w:rsid w:val="00143307"/>
    <w:rsid w:val="00144126"/>
    <w:rsid w:val="0014771C"/>
    <w:rsid w:val="001530E5"/>
    <w:rsid w:val="00160DEF"/>
    <w:rsid w:val="00161435"/>
    <w:rsid w:val="0016160B"/>
    <w:rsid w:val="00162A9E"/>
    <w:rsid w:val="0016405F"/>
    <w:rsid w:val="00164643"/>
    <w:rsid w:val="00170634"/>
    <w:rsid w:val="0017147E"/>
    <w:rsid w:val="0017175F"/>
    <w:rsid w:val="001771DB"/>
    <w:rsid w:val="00177659"/>
    <w:rsid w:val="00183B4C"/>
    <w:rsid w:val="00190F3C"/>
    <w:rsid w:val="00192704"/>
    <w:rsid w:val="00194126"/>
    <w:rsid w:val="0019539F"/>
    <w:rsid w:val="00196204"/>
    <w:rsid w:val="001A0157"/>
    <w:rsid w:val="001A0588"/>
    <w:rsid w:val="001A3454"/>
    <w:rsid w:val="001A3CED"/>
    <w:rsid w:val="001B3EED"/>
    <w:rsid w:val="001B65CF"/>
    <w:rsid w:val="001C17AE"/>
    <w:rsid w:val="001C1A31"/>
    <w:rsid w:val="001C3C75"/>
    <w:rsid w:val="001C4E7E"/>
    <w:rsid w:val="001D1F2A"/>
    <w:rsid w:val="001D37C1"/>
    <w:rsid w:val="001D4EC0"/>
    <w:rsid w:val="001E18B0"/>
    <w:rsid w:val="001E5497"/>
    <w:rsid w:val="001E60CC"/>
    <w:rsid w:val="001E696F"/>
    <w:rsid w:val="001F22EF"/>
    <w:rsid w:val="001F3BBF"/>
    <w:rsid w:val="001F4359"/>
    <w:rsid w:val="00200A17"/>
    <w:rsid w:val="00200EB9"/>
    <w:rsid w:val="00203219"/>
    <w:rsid w:val="002043F6"/>
    <w:rsid w:val="0020481F"/>
    <w:rsid w:val="00205254"/>
    <w:rsid w:val="002060CC"/>
    <w:rsid w:val="00207788"/>
    <w:rsid w:val="00220B5E"/>
    <w:rsid w:val="00225488"/>
    <w:rsid w:val="00235A8F"/>
    <w:rsid w:val="00242A21"/>
    <w:rsid w:val="002445E4"/>
    <w:rsid w:val="0024494D"/>
    <w:rsid w:val="002503D5"/>
    <w:rsid w:val="002528E9"/>
    <w:rsid w:val="00252E06"/>
    <w:rsid w:val="002533FD"/>
    <w:rsid w:val="00256383"/>
    <w:rsid w:val="00262A43"/>
    <w:rsid w:val="002663C1"/>
    <w:rsid w:val="0027353C"/>
    <w:rsid w:val="00275F06"/>
    <w:rsid w:val="002902DC"/>
    <w:rsid w:val="002906B0"/>
    <w:rsid w:val="00295AC4"/>
    <w:rsid w:val="002A0F91"/>
    <w:rsid w:val="002A6FE5"/>
    <w:rsid w:val="002B151D"/>
    <w:rsid w:val="002B3C05"/>
    <w:rsid w:val="002B4301"/>
    <w:rsid w:val="002C22B5"/>
    <w:rsid w:val="002C2632"/>
    <w:rsid w:val="002C31AB"/>
    <w:rsid w:val="002C3F04"/>
    <w:rsid w:val="002C4102"/>
    <w:rsid w:val="002C75BE"/>
    <w:rsid w:val="002C7F4E"/>
    <w:rsid w:val="002D35B2"/>
    <w:rsid w:val="002D431F"/>
    <w:rsid w:val="002D71E0"/>
    <w:rsid w:val="002E316E"/>
    <w:rsid w:val="002E3FBB"/>
    <w:rsid w:val="002F1041"/>
    <w:rsid w:val="002F1D91"/>
    <w:rsid w:val="002F548A"/>
    <w:rsid w:val="002F587C"/>
    <w:rsid w:val="002F6E24"/>
    <w:rsid w:val="002F6FF7"/>
    <w:rsid w:val="00306D25"/>
    <w:rsid w:val="00310990"/>
    <w:rsid w:val="003165F5"/>
    <w:rsid w:val="00317373"/>
    <w:rsid w:val="00326429"/>
    <w:rsid w:val="003275CB"/>
    <w:rsid w:val="0033311F"/>
    <w:rsid w:val="00333192"/>
    <w:rsid w:val="00333526"/>
    <w:rsid w:val="003350BA"/>
    <w:rsid w:val="003430AD"/>
    <w:rsid w:val="00343159"/>
    <w:rsid w:val="0035060F"/>
    <w:rsid w:val="00352503"/>
    <w:rsid w:val="0035273C"/>
    <w:rsid w:val="003556AF"/>
    <w:rsid w:val="00355BB5"/>
    <w:rsid w:val="003572C4"/>
    <w:rsid w:val="003627FC"/>
    <w:rsid w:val="0036292A"/>
    <w:rsid w:val="00363664"/>
    <w:rsid w:val="00372042"/>
    <w:rsid w:val="00372ED6"/>
    <w:rsid w:val="00374F93"/>
    <w:rsid w:val="00381E03"/>
    <w:rsid w:val="00382102"/>
    <w:rsid w:val="00382D8C"/>
    <w:rsid w:val="00387FD4"/>
    <w:rsid w:val="00391EFE"/>
    <w:rsid w:val="00392039"/>
    <w:rsid w:val="003934F0"/>
    <w:rsid w:val="00396022"/>
    <w:rsid w:val="003A3D3B"/>
    <w:rsid w:val="003A4D5A"/>
    <w:rsid w:val="003B1A65"/>
    <w:rsid w:val="003B4C9D"/>
    <w:rsid w:val="003C3334"/>
    <w:rsid w:val="003C491B"/>
    <w:rsid w:val="003C649C"/>
    <w:rsid w:val="003D1BE1"/>
    <w:rsid w:val="003D74F4"/>
    <w:rsid w:val="003E2BA3"/>
    <w:rsid w:val="003E4794"/>
    <w:rsid w:val="003E55D7"/>
    <w:rsid w:val="003E6F06"/>
    <w:rsid w:val="003E70D2"/>
    <w:rsid w:val="003E71C8"/>
    <w:rsid w:val="003E77BE"/>
    <w:rsid w:val="003F11B8"/>
    <w:rsid w:val="003F1DA6"/>
    <w:rsid w:val="003F3ABD"/>
    <w:rsid w:val="004063EE"/>
    <w:rsid w:val="004065F6"/>
    <w:rsid w:val="00413305"/>
    <w:rsid w:val="004162FE"/>
    <w:rsid w:val="0041752D"/>
    <w:rsid w:val="00421579"/>
    <w:rsid w:val="004221FE"/>
    <w:rsid w:val="0042745C"/>
    <w:rsid w:val="00430BC0"/>
    <w:rsid w:val="00431AA8"/>
    <w:rsid w:val="00433E4C"/>
    <w:rsid w:val="00433F23"/>
    <w:rsid w:val="004370C9"/>
    <w:rsid w:val="004371D7"/>
    <w:rsid w:val="00437E47"/>
    <w:rsid w:val="00443539"/>
    <w:rsid w:val="00446FAE"/>
    <w:rsid w:val="00447CB1"/>
    <w:rsid w:val="00450B2A"/>
    <w:rsid w:val="00450D50"/>
    <w:rsid w:val="00451B00"/>
    <w:rsid w:val="00453C3E"/>
    <w:rsid w:val="00453C53"/>
    <w:rsid w:val="00453E8C"/>
    <w:rsid w:val="00455780"/>
    <w:rsid w:val="004559ED"/>
    <w:rsid w:val="00467039"/>
    <w:rsid w:val="00470F35"/>
    <w:rsid w:val="00471033"/>
    <w:rsid w:val="00471791"/>
    <w:rsid w:val="00472356"/>
    <w:rsid w:val="004746E9"/>
    <w:rsid w:val="004769B0"/>
    <w:rsid w:val="00477B98"/>
    <w:rsid w:val="004825B6"/>
    <w:rsid w:val="0048678C"/>
    <w:rsid w:val="00487336"/>
    <w:rsid w:val="00491E28"/>
    <w:rsid w:val="00494E9E"/>
    <w:rsid w:val="0049508A"/>
    <w:rsid w:val="00495ED0"/>
    <w:rsid w:val="004A1786"/>
    <w:rsid w:val="004A3358"/>
    <w:rsid w:val="004A7638"/>
    <w:rsid w:val="004A7989"/>
    <w:rsid w:val="004B4FB2"/>
    <w:rsid w:val="004B5562"/>
    <w:rsid w:val="004C0334"/>
    <w:rsid w:val="004C1266"/>
    <w:rsid w:val="004D130F"/>
    <w:rsid w:val="004D3F04"/>
    <w:rsid w:val="004E02EB"/>
    <w:rsid w:val="004E0428"/>
    <w:rsid w:val="004E1673"/>
    <w:rsid w:val="004E75E2"/>
    <w:rsid w:val="004F0D3C"/>
    <w:rsid w:val="004F40DA"/>
    <w:rsid w:val="004F71D9"/>
    <w:rsid w:val="0050789F"/>
    <w:rsid w:val="0051429B"/>
    <w:rsid w:val="00515C0E"/>
    <w:rsid w:val="00521D7A"/>
    <w:rsid w:val="005266D7"/>
    <w:rsid w:val="00526C84"/>
    <w:rsid w:val="005320B1"/>
    <w:rsid w:val="00532783"/>
    <w:rsid w:val="0053429C"/>
    <w:rsid w:val="00534A60"/>
    <w:rsid w:val="00540BA8"/>
    <w:rsid w:val="0054235C"/>
    <w:rsid w:val="0054559A"/>
    <w:rsid w:val="00551C27"/>
    <w:rsid w:val="00555666"/>
    <w:rsid w:val="00556C49"/>
    <w:rsid w:val="005608F3"/>
    <w:rsid w:val="005610E4"/>
    <w:rsid w:val="005615E2"/>
    <w:rsid w:val="005641D6"/>
    <w:rsid w:val="00565812"/>
    <w:rsid w:val="00566C4B"/>
    <w:rsid w:val="00573845"/>
    <w:rsid w:val="00582114"/>
    <w:rsid w:val="0058656D"/>
    <w:rsid w:val="005870F8"/>
    <w:rsid w:val="00595506"/>
    <w:rsid w:val="005A1343"/>
    <w:rsid w:val="005A41D6"/>
    <w:rsid w:val="005A7E5F"/>
    <w:rsid w:val="005B0B81"/>
    <w:rsid w:val="005B316F"/>
    <w:rsid w:val="005B3387"/>
    <w:rsid w:val="005B7910"/>
    <w:rsid w:val="005B7E5B"/>
    <w:rsid w:val="005C0D5C"/>
    <w:rsid w:val="005C0F5C"/>
    <w:rsid w:val="005C175F"/>
    <w:rsid w:val="005C2148"/>
    <w:rsid w:val="005C4E02"/>
    <w:rsid w:val="005C7019"/>
    <w:rsid w:val="005D19D7"/>
    <w:rsid w:val="005D27BB"/>
    <w:rsid w:val="005D3312"/>
    <w:rsid w:val="005D51F6"/>
    <w:rsid w:val="005D781C"/>
    <w:rsid w:val="005D7B32"/>
    <w:rsid w:val="005E1ACC"/>
    <w:rsid w:val="005F129D"/>
    <w:rsid w:val="005F1BC1"/>
    <w:rsid w:val="005F1FE4"/>
    <w:rsid w:val="005F2C53"/>
    <w:rsid w:val="005F494A"/>
    <w:rsid w:val="00604936"/>
    <w:rsid w:val="00611D84"/>
    <w:rsid w:val="00613334"/>
    <w:rsid w:val="0061425E"/>
    <w:rsid w:val="00614DBA"/>
    <w:rsid w:val="00616359"/>
    <w:rsid w:val="00616382"/>
    <w:rsid w:val="006213EF"/>
    <w:rsid w:val="00625AF1"/>
    <w:rsid w:val="00626925"/>
    <w:rsid w:val="0062774E"/>
    <w:rsid w:val="006354DC"/>
    <w:rsid w:val="00646089"/>
    <w:rsid w:val="0065097A"/>
    <w:rsid w:val="00651E4E"/>
    <w:rsid w:val="00655257"/>
    <w:rsid w:val="00657614"/>
    <w:rsid w:val="0065767F"/>
    <w:rsid w:val="006639EE"/>
    <w:rsid w:val="00665851"/>
    <w:rsid w:val="006733FD"/>
    <w:rsid w:val="006742B9"/>
    <w:rsid w:val="006766C5"/>
    <w:rsid w:val="00676B58"/>
    <w:rsid w:val="006823DA"/>
    <w:rsid w:val="00683877"/>
    <w:rsid w:val="0069174B"/>
    <w:rsid w:val="0069523F"/>
    <w:rsid w:val="006A2A3F"/>
    <w:rsid w:val="006A4413"/>
    <w:rsid w:val="006A4D77"/>
    <w:rsid w:val="006A7714"/>
    <w:rsid w:val="006B6417"/>
    <w:rsid w:val="006C1BA3"/>
    <w:rsid w:val="006C33A2"/>
    <w:rsid w:val="006C375C"/>
    <w:rsid w:val="006D0A7B"/>
    <w:rsid w:val="006D0E09"/>
    <w:rsid w:val="006D1232"/>
    <w:rsid w:val="006D51E6"/>
    <w:rsid w:val="006E1E6F"/>
    <w:rsid w:val="006E4295"/>
    <w:rsid w:val="006E434F"/>
    <w:rsid w:val="006E7BB2"/>
    <w:rsid w:val="006F0B05"/>
    <w:rsid w:val="006F0CF1"/>
    <w:rsid w:val="006F3897"/>
    <w:rsid w:val="006F5C34"/>
    <w:rsid w:val="006F7366"/>
    <w:rsid w:val="006F789E"/>
    <w:rsid w:val="00700F95"/>
    <w:rsid w:val="0070191A"/>
    <w:rsid w:val="00701B7A"/>
    <w:rsid w:val="00705CDD"/>
    <w:rsid w:val="007067D2"/>
    <w:rsid w:val="00706D20"/>
    <w:rsid w:val="00710F91"/>
    <w:rsid w:val="00714372"/>
    <w:rsid w:val="007205B8"/>
    <w:rsid w:val="00721BAD"/>
    <w:rsid w:val="00722FAA"/>
    <w:rsid w:val="00723C61"/>
    <w:rsid w:val="00725216"/>
    <w:rsid w:val="00726259"/>
    <w:rsid w:val="007271C6"/>
    <w:rsid w:val="0073040E"/>
    <w:rsid w:val="0073092D"/>
    <w:rsid w:val="00735137"/>
    <w:rsid w:val="007402AA"/>
    <w:rsid w:val="00740B10"/>
    <w:rsid w:val="00742681"/>
    <w:rsid w:val="00744DBB"/>
    <w:rsid w:val="007455BE"/>
    <w:rsid w:val="00745927"/>
    <w:rsid w:val="00746644"/>
    <w:rsid w:val="00747595"/>
    <w:rsid w:val="00762831"/>
    <w:rsid w:val="00772D25"/>
    <w:rsid w:val="00787F12"/>
    <w:rsid w:val="00791B04"/>
    <w:rsid w:val="0079558F"/>
    <w:rsid w:val="007960C5"/>
    <w:rsid w:val="00797E38"/>
    <w:rsid w:val="007A4FC8"/>
    <w:rsid w:val="007A6071"/>
    <w:rsid w:val="007A7413"/>
    <w:rsid w:val="007B64CE"/>
    <w:rsid w:val="007B6665"/>
    <w:rsid w:val="007C0B80"/>
    <w:rsid w:val="007C1D54"/>
    <w:rsid w:val="007C2668"/>
    <w:rsid w:val="007C34E4"/>
    <w:rsid w:val="007D10F9"/>
    <w:rsid w:val="007D54A6"/>
    <w:rsid w:val="007D7E28"/>
    <w:rsid w:val="007E4EE2"/>
    <w:rsid w:val="007E586C"/>
    <w:rsid w:val="007E64A0"/>
    <w:rsid w:val="007F13A4"/>
    <w:rsid w:val="007F2133"/>
    <w:rsid w:val="007F47F1"/>
    <w:rsid w:val="007F4D7E"/>
    <w:rsid w:val="007F5A9E"/>
    <w:rsid w:val="00801DC9"/>
    <w:rsid w:val="00802855"/>
    <w:rsid w:val="00805F34"/>
    <w:rsid w:val="00817203"/>
    <w:rsid w:val="00817AC2"/>
    <w:rsid w:val="00817BFF"/>
    <w:rsid w:val="0082044C"/>
    <w:rsid w:val="00827967"/>
    <w:rsid w:val="00831498"/>
    <w:rsid w:val="008324D6"/>
    <w:rsid w:val="0083403A"/>
    <w:rsid w:val="00835171"/>
    <w:rsid w:val="008354A3"/>
    <w:rsid w:val="008363BF"/>
    <w:rsid w:val="00836867"/>
    <w:rsid w:val="0084048E"/>
    <w:rsid w:val="00841D5E"/>
    <w:rsid w:val="008536FC"/>
    <w:rsid w:val="00854C3C"/>
    <w:rsid w:val="00855067"/>
    <w:rsid w:val="008559F7"/>
    <w:rsid w:val="00863F2E"/>
    <w:rsid w:val="00865699"/>
    <w:rsid w:val="00874324"/>
    <w:rsid w:val="00874510"/>
    <w:rsid w:val="00876165"/>
    <w:rsid w:val="00880178"/>
    <w:rsid w:val="0088275B"/>
    <w:rsid w:val="00883EB5"/>
    <w:rsid w:val="00885BCF"/>
    <w:rsid w:val="00886EE6"/>
    <w:rsid w:val="008900AF"/>
    <w:rsid w:val="00893ED9"/>
    <w:rsid w:val="008A05EA"/>
    <w:rsid w:val="008A0EFD"/>
    <w:rsid w:val="008A26C2"/>
    <w:rsid w:val="008A40AD"/>
    <w:rsid w:val="008A493F"/>
    <w:rsid w:val="008A5C62"/>
    <w:rsid w:val="008A5D2D"/>
    <w:rsid w:val="008A6EDA"/>
    <w:rsid w:val="008A7986"/>
    <w:rsid w:val="008B4230"/>
    <w:rsid w:val="008B49E8"/>
    <w:rsid w:val="008C00C7"/>
    <w:rsid w:val="008C0945"/>
    <w:rsid w:val="008C0F2A"/>
    <w:rsid w:val="008C22F3"/>
    <w:rsid w:val="008C5FD2"/>
    <w:rsid w:val="008C6115"/>
    <w:rsid w:val="008D0A71"/>
    <w:rsid w:val="008D2081"/>
    <w:rsid w:val="008D2547"/>
    <w:rsid w:val="008E17D5"/>
    <w:rsid w:val="008E1FA7"/>
    <w:rsid w:val="008E229D"/>
    <w:rsid w:val="008E6A75"/>
    <w:rsid w:val="008F2B2D"/>
    <w:rsid w:val="008F3CC9"/>
    <w:rsid w:val="008F43E3"/>
    <w:rsid w:val="009012E7"/>
    <w:rsid w:val="00903CDA"/>
    <w:rsid w:val="00907535"/>
    <w:rsid w:val="00910CB4"/>
    <w:rsid w:val="009123AC"/>
    <w:rsid w:val="00912BC0"/>
    <w:rsid w:val="00920F13"/>
    <w:rsid w:val="00927167"/>
    <w:rsid w:val="009334BF"/>
    <w:rsid w:val="00933AAA"/>
    <w:rsid w:val="009516DB"/>
    <w:rsid w:val="00952161"/>
    <w:rsid w:val="00952C5D"/>
    <w:rsid w:val="00952FA8"/>
    <w:rsid w:val="009563A9"/>
    <w:rsid w:val="0095687D"/>
    <w:rsid w:val="00957C7F"/>
    <w:rsid w:val="009619E5"/>
    <w:rsid w:val="00961A72"/>
    <w:rsid w:val="0096336A"/>
    <w:rsid w:val="0096774A"/>
    <w:rsid w:val="0097111E"/>
    <w:rsid w:val="00985A2F"/>
    <w:rsid w:val="0098634D"/>
    <w:rsid w:val="0099024C"/>
    <w:rsid w:val="009A0D0B"/>
    <w:rsid w:val="009A3C87"/>
    <w:rsid w:val="009A625F"/>
    <w:rsid w:val="009A67BC"/>
    <w:rsid w:val="009B6A62"/>
    <w:rsid w:val="009C2C81"/>
    <w:rsid w:val="009C4D06"/>
    <w:rsid w:val="009E4913"/>
    <w:rsid w:val="009E5332"/>
    <w:rsid w:val="009F023E"/>
    <w:rsid w:val="009F5B12"/>
    <w:rsid w:val="00A02B3A"/>
    <w:rsid w:val="00A06468"/>
    <w:rsid w:val="00A06473"/>
    <w:rsid w:val="00A107F6"/>
    <w:rsid w:val="00A155F8"/>
    <w:rsid w:val="00A15CE9"/>
    <w:rsid w:val="00A17C29"/>
    <w:rsid w:val="00A205CC"/>
    <w:rsid w:val="00A22C64"/>
    <w:rsid w:val="00A26D24"/>
    <w:rsid w:val="00A26FDE"/>
    <w:rsid w:val="00A30B3C"/>
    <w:rsid w:val="00A37454"/>
    <w:rsid w:val="00A41C5F"/>
    <w:rsid w:val="00A455ED"/>
    <w:rsid w:val="00A51349"/>
    <w:rsid w:val="00A5180D"/>
    <w:rsid w:val="00A51EC8"/>
    <w:rsid w:val="00A56985"/>
    <w:rsid w:val="00A57E0D"/>
    <w:rsid w:val="00A642F2"/>
    <w:rsid w:val="00A64975"/>
    <w:rsid w:val="00A665BB"/>
    <w:rsid w:val="00A66CE3"/>
    <w:rsid w:val="00A72D11"/>
    <w:rsid w:val="00A75ED8"/>
    <w:rsid w:val="00A800C9"/>
    <w:rsid w:val="00A81554"/>
    <w:rsid w:val="00A82083"/>
    <w:rsid w:val="00A827B5"/>
    <w:rsid w:val="00A82FDF"/>
    <w:rsid w:val="00A86E38"/>
    <w:rsid w:val="00A94A1D"/>
    <w:rsid w:val="00A96419"/>
    <w:rsid w:val="00AA1E9F"/>
    <w:rsid w:val="00AA6950"/>
    <w:rsid w:val="00AB0D11"/>
    <w:rsid w:val="00AB4FFF"/>
    <w:rsid w:val="00AC174D"/>
    <w:rsid w:val="00AC2F1E"/>
    <w:rsid w:val="00AC6A05"/>
    <w:rsid w:val="00AD104E"/>
    <w:rsid w:val="00AD1347"/>
    <w:rsid w:val="00AE3BAC"/>
    <w:rsid w:val="00AF1C0E"/>
    <w:rsid w:val="00AF2429"/>
    <w:rsid w:val="00AF2F61"/>
    <w:rsid w:val="00AF3477"/>
    <w:rsid w:val="00AF42DA"/>
    <w:rsid w:val="00AF553B"/>
    <w:rsid w:val="00B00FA7"/>
    <w:rsid w:val="00B01B4D"/>
    <w:rsid w:val="00B02593"/>
    <w:rsid w:val="00B10C59"/>
    <w:rsid w:val="00B11694"/>
    <w:rsid w:val="00B11B26"/>
    <w:rsid w:val="00B12EA4"/>
    <w:rsid w:val="00B204EA"/>
    <w:rsid w:val="00B2361A"/>
    <w:rsid w:val="00B23A4E"/>
    <w:rsid w:val="00B24535"/>
    <w:rsid w:val="00B24DCD"/>
    <w:rsid w:val="00B25E04"/>
    <w:rsid w:val="00B33A39"/>
    <w:rsid w:val="00B3608F"/>
    <w:rsid w:val="00B41D4A"/>
    <w:rsid w:val="00B4246F"/>
    <w:rsid w:val="00B42F14"/>
    <w:rsid w:val="00B46F35"/>
    <w:rsid w:val="00B47159"/>
    <w:rsid w:val="00B47403"/>
    <w:rsid w:val="00B5242F"/>
    <w:rsid w:val="00B64B16"/>
    <w:rsid w:val="00B7327E"/>
    <w:rsid w:val="00B76525"/>
    <w:rsid w:val="00B805EE"/>
    <w:rsid w:val="00B81FD7"/>
    <w:rsid w:val="00B82433"/>
    <w:rsid w:val="00B84459"/>
    <w:rsid w:val="00B94FA6"/>
    <w:rsid w:val="00B95269"/>
    <w:rsid w:val="00B95E33"/>
    <w:rsid w:val="00B97EBB"/>
    <w:rsid w:val="00BA230D"/>
    <w:rsid w:val="00BA28F8"/>
    <w:rsid w:val="00BA42C8"/>
    <w:rsid w:val="00BA700D"/>
    <w:rsid w:val="00BA7704"/>
    <w:rsid w:val="00BB11CD"/>
    <w:rsid w:val="00BB3A24"/>
    <w:rsid w:val="00BB5914"/>
    <w:rsid w:val="00BB612F"/>
    <w:rsid w:val="00BB7CFC"/>
    <w:rsid w:val="00BB7FF7"/>
    <w:rsid w:val="00BC1E83"/>
    <w:rsid w:val="00BC3E87"/>
    <w:rsid w:val="00BC422D"/>
    <w:rsid w:val="00BC4A6C"/>
    <w:rsid w:val="00BC65BF"/>
    <w:rsid w:val="00BC77CD"/>
    <w:rsid w:val="00BD230F"/>
    <w:rsid w:val="00BD4FB4"/>
    <w:rsid w:val="00BD5187"/>
    <w:rsid w:val="00BE19BA"/>
    <w:rsid w:val="00BE4C46"/>
    <w:rsid w:val="00BF0DEC"/>
    <w:rsid w:val="00BF1614"/>
    <w:rsid w:val="00BF2713"/>
    <w:rsid w:val="00BF3551"/>
    <w:rsid w:val="00BF3645"/>
    <w:rsid w:val="00BF3C9A"/>
    <w:rsid w:val="00BF5882"/>
    <w:rsid w:val="00BF73EC"/>
    <w:rsid w:val="00BF7567"/>
    <w:rsid w:val="00C03B21"/>
    <w:rsid w:val="00C03EC2"/>
    <w:rsid w:val="00C0528F"/>
    <w:rsid w:val="00C0563F"/>
    <w:rsid w:val="00C1026A"/>
    <w:rsid w:val="00C15021"/>
    <w:rsid w:val="00C15BB1"/>
    <w:rsid w:val="00C25A4E"/>
    <w:rsid w:val="00C33516"/>
    <w:rsid w:val="00C36DFF"/>
    <w:rsid w:val="00C37651"/>
    <w:rsid w:val="00C43A61"/>
    <w:rsid w:val="00C5037A"/>
    <w:rsid w:val="00C52DF3"/>
    <w:rsid w:val="00C52EB7"/>
    <w:rsid w:val="00C6066D"/>
    <w:rsid w:val="00C60D0D"/>
    <w:rsid w:val="00C64DD1"/>
    <w:rsid w:val="00C6506E"/>
    <w:rsid w:val="00C67F70"/>
    <w:rsid w:val="00C72B8C"/>
    <w:rsid w:val="00C76594"/>
    <w:rsid w:val="00C7705B"/>
    <w:rsid w:val="00C77A06"/>
    <w:rsid w:val="00C80B6F"/>
    <w:rsid w:val="00C819FF"/>
    <w:rsid w:val="00C8314F"/>
    <w:rsid w:val="00C91BE1"/>
    <w:rsid w:val="00C92A47"/>
    <w:rsid w:val="00C9787F"/>
    <w:rsid w:val="00CA2443"/>
    <w:rsid w:val="00CA3CF9"/>
    <w:rsid w:val="00CB2665"/>
    <w:rsid w:val="00CD0DF1"/>
    <w:rsid w:val="00CD2D3F"/>
    <w:rsid w:val="00CD307F"/>
    <w:rsid w:val="00CD344A"/>
    <w:rsid w:val="00CD7BCD"/>
    <w:rsid w:val="00CE203D"/>
    <w:rsid w:val="00CE2E74"/>
    <w:rsid w:val="00CE3453"/>
    <w:rsid w:val="00CE752F"/>
    <w:rsid w:val="00CF68B1"/>
    <w:rsid w:val="00D01E74"/>
    <w:rsid w:val="00D02881"/>
    <w:rsid w:val="00D0516A"/>
    <w:rsid w:val="00D127F2"/>
    <w:rsid w:val="00D13071"/>
    <w:rsid w:val="00D16B4A"/>
    <w:rsid w:val="00D2125B"/>
    <w:rsid w:val="00D22142"/>
    <w:rsid w:val="00D331E6"/>
    <w:rsid w:val="00D344CA"/>
    <w:rsid w:val="00D35501"/>
    <w:rsid w:val="00D366A3"/>
    <w:rsid w:val="00D369ED"/>
    <w:rsid w:val="00D3759D"/>
    <w:rsid w:val="00D4121D"/>
    <w:rsid w:val="00D451FA"/>
    <w:rsid w:val="00D5052E"/>
    <w:rsid w:val="00D50F8B"/>
    <w:rsid w:val="00D52AD5"/>
    <w:rsid w:val="00D53C1C"/>
    <w:rsid w:val="00D544E4"/>
    <w:rsid w:val="00D54656"/>
    <w:rsid w:val="00D7571E"/>
    <w:rsid w:val="00D75861"/>
    <w:rsid w:val="00D759B9"/>
    <w:rsid w:val="00D76665"/>
    <w:rsid w:val="00D76902"/>
    <w:rsid w:val="00D77737"/>
    <w:rsid w:val="00D826F4"/>
    <w:rsid w:val="00D842B5"/>
    <w:rsid w:val="00D874B8"/>
    <w:rsid w:val="00D91D4A"/>
    <w:rsid w:val="00D925D6"/>
    <w:rsid w:val="00D966D3"/>
    <w:rsid w:val="00DA34E4"/>
    <w:rsid w:val="00DA432A"/>
    <w:rsid w:val="00DA5408"/>
    <w:rsid w:val="00DB2029"/>
    <w:rsid w:val="00DB5892"/>
    <w:rsid w:val="00DB729B"/>
    <w:rsid w:val="00DC3E90"/>
    <w:rsid w:val="00DD054D"/>
    <w:rsid w:val="00DD262E"/>
    <w:rsid w:val="00DD367C"/>
    <w:rsid w:val="00DD6CC8"/>
    <w:rsid w:val="00DE3A14"/>
    <w:rsid w:val="00DE460C"/>
    <w:rsid w:val="00DE5018"/>
    <w:rsid w:val="00DE5B3B"/>
    <w:rsid w:val="00DF0EF9"/>
    <w:rsid w:val="00DF3554"/>
    <w:rsid w:val="00DF6902"/>
    <w:rsid w:val="00DF796A"/>
    <w:rsid w:val="00E0251E"/>
    <w:rsid w:val="00E141BE"/>
    <w:rsid w:val="00E142ED"/>
    <w:rsid w:val="00E229E5"/>
    <w:rsid w:val="00E22D74"/>
    <w:rsid w:val="00E24150"/>
    <w:rsid w:val="00E30038"/>
    <w:rsid w:val="00E335A5"/>
    <w:rsid w:val="00E40B9D"/>
    <w:rsid w:val="00E463EB"/>
    <w:rsid w:val="00E4770B"/>
    <w:rsid w:val="00E5356D"/>
    <w:rsid w:val="00E556FF"/>
    <w:rsid w:val="00E63F64"/>
    <w:rsid w:val="00E705CE"/>
    <w:rsid w:val="00E71266"/>
    <w:rsid w:val="00E72F11"/>
    <w:rsid w:val="00E74FB4"/>
    <w:rsid w:val="00E804E2"/>
    <w:rsid w:val="00E85000"/>
    <w:rsid w:val="00E8660B"/>
    <w:rsid w:val="00E86875"/>
    <w:rsid w:val="00E9288F"/>
    <w:rsid w:val="00E94264"/>
    <w:rsid w:val="00E97FAD"/>
    <w:rsid w:val="00EA04D5"/>
    <w:rsid w:val="00EA1EC2"/>
    <w:rsid w:val="00EA6FEF"/>
    <w:rsid w:val="00EA750A"/>
    <w:rsid w:val="00EB4CB8"/>
    <w:rsid w:val="00EB57D1"/>
    <w:rsid w:val="00EB6A3A"/>
    <w:rsid w:val="00EB73C3"/>
    <w:rsid w:val="00EC050E"/>
    <w:rsid w:val="00EC0B15"/>
    <w:rsid w:val="00EC2735"/>
    <w:rsid w:val="00EC29CF"/>
    <w:rsid w:val="00EC3312"/>
    <w:rsid w:val="00EC33E2"/>
    <w:rsid w:val="00ED037B"/>
    <w:rsid w:val="00ED0570"/>
    <w:rsid w:val="00ED05D4"/>
    <w:rsid w:val="00ED0B15"/>
    <w:rsid w:val="00ED1FD9"/>
    <w:rsid w:val="00ED22E9"/>
    <w:rsid w:val="00ED2439"/>
    <w:rsid w:val="00ED3BDA"/>
    <w:rsid w:val="00ED5F94"/>
    <w:rsid w:val="00EE165A"/>
    <w:rsid w:val="00EE3C71"/>
    <w:rsid w:val="00EE4ACA"/>
    <w:rsid w:val="00EE642E"/>
    <w:rsid w:val="00EE6C3D"/>
    <w:rsid w:val="00EF4BA0"/>
    <w:rsid w:val="00F01FC3"/>
    <w:rsid w:val="00F049BA"/>
    <w:rsid w:val="00F10451"/>
    <w:rsid w:val="00F12099"/>
    <w:rsid w:val="00F176FC"/>
    <w:rsid w:val="00F24A18"/>
    <w:rsid w:val="00F34DA1"/>
    <w:rsid w:val="00F501E4"/>
    <w:rsid w:val="00F53BCB"/>
    <w:rsid w:val="00F569E7"/>
    <w:rsid w:val="00F634B4"/>
    <w:rsid w:val="00F712CC"/>
    <w:rsid w:val="00F71B57"/>
    <w:rsid w:val="00F74FA4"/>
    <w:rsid w:val="00F763D3"/>
    <w:rsid w:val="00F804BC"/>
    <w:rsid w:val="00F8374F"/>
    <w:rsid w:val="00F97D77"/>
    <w:rsid w:val="00FA018B"/>
    <w:rsid w:val="00FA7177"/>
    <w:rsid w:val="00FA7A7B"/>
    <w:rsid w:val="00FB369C"/>
    <w:rsid w:val="00FB4E99"/>
    <w:rsid w:val="00FB5E64"/>
    <w:rsid w:val="00FC0215"/>
    <w:rsid w:val="00FC0F62"/>
    <w:rsid w:val="00FC166A"/>
    <w:rsid w:val="00FC2597"/>
    <w:rsid w:val="00FC3A53"/>
    <w:rsid w:val="00FC3F72"/>
    <w:rsid w:val="00FC4B77"/>
    <w:rsid w:val="00FC52C7"/>
    <w:rsid w:val="00FD125A"/>
    <w:rsid w:val="00FD2214"/>
    <w:rsid w:val="00FD41E2"/>
    <w:rsid w:val="00FD6FBB"/>
    <w:rsid w:val="00FE03EE"/>
    <w:rsid w:val="00FE0431"/>
    <w:rsid w:val="00FF00C6"/>
    <w:rsid w:val="00FF0230"/>
    <w:rsid w:val="00FF422F"/>
    <w:rsid w:val="00FF5D50"/>
    <w:rsid w:val="00FF705C"/>
    <w:rsid w:val="00FF7322"/>
    <w:rsid w:val="01439C3F"/>
    <w:rsid w:val="01A7DE27"/>
    <w:rsid w:val="01F3EDB0"/>
    <w:rsid w:val="02F26AA0"/>
    <w:rsid w:val="031F002A"/>
    <w:rsid w:val="03637DCF"/>
    <w:rsid w:val="041EA322"/>
    <w:rsid w:val="04220AB1"/>
    <w:rsid w:val="044D0265"/>
    <w:rsid w:val="04BFD41C"/>
    <w:rsid w:val="0596B205"/>
    <w:rsid w:val="0691EA6B"/>
    <w:rsid w:val="0762DA90"/>
    <w:rsid w:val="080A9A39"/>
    <w:rsid w:val="090F5534"/>
    <w:rsid w:val="094F8029"/>
    <w:rsid w:val="09A740F7"/>
    <w:rsid w:val="09AE8655"/>
    <w:rsid w:val="0A14632B"/>
    <w:rsid w:val="0A2A547D"/>
    <w:rsid w:val="0A413DB9"/>
    <w:rsid w:val="0A50029F"/>
    <w:rsid w:val="0A73BC60"/>
    <w:rsid w:val="0BAF2329"/>
    <w:rsid w:val="0BCF5A8D"/>
    <w:rsid w:val="0BD7F4E7"/>
    <w:rsid w:val="0CFF0CE1"/>
    <w:rsid w:val="0D5E9EDA"/>
    <w:rsid w:val="0F281217"/>
    <w:rsid w:val="1058F6EE"/>
    <w:rsid w:val="116AEBD5"/>
    <w:rsid w:val="1267A032"/>
    <w:rsid w:val="128F5CAB"/>
    <w:rsid w:val="1323FC4E"/>
    <w:rsid w:val="13FAB10B"/>
    <w:rsid w:val="165EEFE5"/>
    <w:rsid w:val="17745534"/>
    <w:rsid w:val="1874FA19"/>
    <w:rsid w:val="19354F77"/>
    <w:rsid w:val="198FB56F"/>
    <w:rsid w:val="1A812B8B"/>
    <w:rsid w:val="1C201BCB"/>
    <w:rsid w:val="1C3E6BB3"/>
    <w:rsid w:val="1C4DC1E5"/>
    <w:rsid w:val="1CEEF1BF"/>
    <w:rsid w:val="1D14E0ED"/>
    <w:rsid w:val="1D6362C0"/>
    <w:rsid w:val="1E3018C3"/>
    <w:rsid w:val="1E543702"/>
    <w:rsid w:val="1EA5B268"/>
    <w:rsid w:val="20680529"/>
    <w:rsid w:val="23608F1E"/>
    <w:rsid w:val="23D8CB8C"/>
    <w:rsid w:val="2415E38F"/>
    <w:rsid w:val="242180A2"/>
    <w:rsid w:val="243E6538"/>
    <w:rsid w:val="2479EB61"/>
    <w:rsid w:val="24B38793"/>
    <w:rsid w:val="250C0181"/>
    <w:rsid w:val="25885134"/>
    <w:rsid w:val="25A066BB"/>
    <w:rsid w:val="261C964C"/>
    <w:rsid w:val="265D2A15"/>
    <w:rsid w:val="26AB7388"/>
    <w:rsid w:val="26AD8A29"/>
    <w:rsid w:val="26E40539"/>
    <w:rsid w:val="2826D691"/>
    <w:rsid w:val="28F4FDFE"/>
    <w:rsid w:val="2901F85E"/>
    <w:rsid w:val="2972A284"/>
    <w:rsid w:val="29EAE7C7"/>
    <w:rsid w:val="2A10BC22"/>
    <w:rsid w:val="2A13669F"/>
    <w:rsid w:val="2A2D8E1A"/>
    <w:rsid w:val="2B268B95"/>
    <w:rsid w:val="2C4D9A48"/>
    <w:rsid w:val="2C85DF5D"/>
    <w:rsid w:val="2CD07FBF"/>
    <w:rsid w:val="2D59D942"/>
    <w:rsid w:val="2E245A24"/>
    <w:rsid w:val="2EE7F6B3"/>
    <w:rsid w:val="2F038113"/>
    <w:rsid w:val="2F4A7BD6"/>
    <w:rsid w:val="2F843FE1"/>
    <w:rsid w:val="301ECCB4"/>
    <w:rsid w:val="3183E870"/>
    <w:rsid w:val="322DB9D0"/>
    <w:rsid w:val="323EB9C0"/>
    <w:rsid w:val="3257E2FD"/>
    <w:rsid w:val="32C65D19"/>
    <w:rsid w:val="331FECD4"/>
    <w:rsid w:val="333CF03F"/>
    <w:rsid w:val="33B4DCE1"/>
    <w:rsid w:val="34C0E1C2"/>
    <w:rsid w:val="34EB03D6"/>
    <w:rsid w:val="353DFCB5"/>
    <w:rsid w:val="36A0173A"/>
    <w:rsid w:val="36C63EA0"/>
    <w:rsid w:val="37E759D8"/>
    <w:rsid w:val="381C40A1"/>
    <w:rsid w:val="3839F2D6"/>
    <w:rsid w:val="386126C1"/>
    <w:rsid w:val="39271D96"/>
    <w:rsid w:val="3981913E"/>
    <w:rsid w:val="3A6B004B"/>
    <w:rsid w:val="3AE448C2"/>
    <w:rsid w:val="3AFCC350"/>
    <w:rsid w:val="3BB27808"/>
    <w:rsid w:val="3C65793C"/>
    <w:rsid w:val="3CDBAAE2"/>
    <w:rsid w:val="3D3D1C16"/>
    <w:rsid w:val="3E8F5AB4"/>
    <w:rsid w:val="3EF77111"/>
    <w:rsid w:val="417004AF"/>
    <w:rsid w:val="42999FA9"/>
    <w:rsid w:val="43BC24EF"/>
    <w:rsid w:val="4420F764"/>
    <w:rsid w:val="4440A9DC"/>
    <w:rsid w:val="44C6E3DE"/>
    <w:rsid w:val="454D92D0"/>
    <w:rsid w:val="45704D43"/>
    <w:rsid w:val="490477C1"/>
    <w:rsid w:val="493F2DDE"/>
    <w:rsid w:val="4977D9FA"/>
    <w:rsid w:val="498E4439"/>
    <w:rsid w:val="4A4F8926"/>
    <w:rsid w:val="4BB9880C"/>
    <w:rsid w:val="4C1C42EB"/>
    <w:rsid w:val="4D6F0E5F"/>
    <w:rsid w:val="50AD0AC1"/>
    <w:rsid w:val="51034DBD"/>
    <w:rsid w:val="518C3E89"/>
    <w:rsid w:val="5295408B"/>
    <w:rsid w:val="52EF23C6"/>
    <w:rsid w:val="532D4847"/>
    <w:rsid w:val="5445C7E3"/>
    <w:rsid w:val="54B8AB36"/>
    <w:rsid w:val="54C3DF4B"/>
    <w:rsid w:val="557096A0"/>
    <w:rsid w:val="55CAE43B"/>
    <w:rsid w:val="5655C33B"/>
    <w:rsid w:val="56E87833"/>
    <w:rsid w:val="58AF1B1C"/>
    <w:rsid w:val="58FD595D"/>
    <w:rsid w:val="59098104"/>
    <w:rsid w:val="590C711B"/>
    <w:rsid w:val="5A03F279"/>
    <w:rsid w:val="5B3D2E42"/>
    <w:rsid w:val="5C26E3C2"/>
    <w:rsid w:val="5CBC014C"/>
    <w:rsid w:val="5CC1A7D0"/>
    <w:rsid w:val="5D0CC3B7"/>
    <w:rsid w:val="5E535826"/>
    <w:rsid w:val="5FA6AE21"/>
    <w:rsid w:val="5FE6FBC3"/>
    <w:rsid w:val="5FF87E49"/>
    <w:rsid w:val="5FFAF508"/>
    <w:rsid w:val="6002ADC0"/>
    <w:rsid w:val="619518F3"/>
    <w:rsid w:val="61FA3621"/>
    <w:rsid w:val="6242551E"/>
    <w:rsid w:val="62FCC623"/>
    <w:rsid w:val="63AFA3C2"/>
    <w:rsid w:val="63B66C86"/>
    <w:rsid w:val="64015179"/>
    <w:rsid w:val="6579A233"/>
    <w:rsid w:val="6619FBB3"/>
    <w:rsid w:val="662BFF62"/>
    <w:rsid w:val="6819915D"/>
    <w:rsid w:val="69B3675A"/>
    <w:rsid w:val="69E64195"/>
    <w:rsid w:val="6AB7ED32"/>
    <w:rsid w:val="6AD86FB8"/>
    <w:rsid w:val="6B4FD5DD"/>
    <w:rsid w:val="6BC08540"/>
    <w:rsid w:val="6CF0933A"/>
    <w:rsid w:val="6D16DF27"/>
    <w:rsid w:val="6D913F02"/>
    <w:rsid w:val="6E18F8C6"/>
    <w:rsid w:val="6EF91B1A"/>
    <w:rsid w:val="6F567C98"/>
    <w:rsid w:val="6F7F2279"/>
    <w:rsid w:val="7056B5EE"/>
    <w:rsid w:val="720AE793"/>
    <w:rsid w:val="72BBA1AE"/>
    <w:rsid w:val="73707ECE"/>
    <w:rsid w:val="743B83F0"/>
    <w:rsid w:val="74C8BE0A"/>
    <w:rsid w:val="74CD6A70"/>
    <w:rsid w:val="74EB31A5"/>
    <w:rsid w:val="750CCF49"/>
    <w:rsid w:val="75B484C1"/>
    <w:rsid w:val="75E4A7AF"/>
    <w:rsid w:val="76BB8CAB"/>
    <w:rsid w:val="77858E31"/>
    <w:rsid w:val="78092F0B"/>
    <w:rsid w:val="78125FCB"/>
    <w:rsid w:val="7827A826"/>
    <w:rsid w:val="785DD5C2"/>
    <w:rsid w:val="791740B1"/>
    <w:rsid w:val="7A7DB7B0"/>
    <w:rsid w:val="7A9C4F36"/>
    <w:rsid w:val="7AD8A784"/>
    <w:rsid w:val="7BEFF569"/>
    <w:rsid w:val="7C9CBC32"/>
    <w:rsid w:val="7C9F81B8"/>
    <w:rsid w:val="7EBC4CED"/>
    <w:rsid w:val="7EF5AACC"/>
    <w:rsid w:val="7EFF7951"/>
    <w:rsid w:val="7F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3A79A"/>
  <w15:docId w15:val="{DB9F8FE8-E042-41CD-A8AD-4BAA8C65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BFF"/>
    <w:pPr>
      <w:spacing w:before="60" w:after="60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297FD5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629DD1" w:themeColor="accent1" w:shadow="1"/>
        <w:left w:val="single" w:sz="2" w:space="10" w:color="629DD1" w:themeColor="accent1" w:shadow="1"/>
        <w:bottom w:val="single" w:sz="2" w:space="10" w:color="629DD1" w:themeColor="accent1" w:shadow="1"/>
        <w:right w:val="single" w:sz="2" w:space="10" w:color="629DD1" w:themeColor="accent1" w:shadow="1"/>
      </w:pBdr>
      <w:ind w:left="1152" w:right="1152"/>
    </w:pPr>
    <w:rPr>
      <w:i/>
      <w:iCs/>
      <w:color w:val="629DD1" w:themeColor="accent1"/>
    </w:rPr>
  </w:style>
  <w:style w:type="paragraph" w:styleId="BodyText2">
    <w:name w:val="Body Text 2"/>
    <w:basedOn w:val="Normal"/>
    <w:link w:val="BodyText2Char"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rPr>
      <w:b/>
      <w:bCs/>
      <w:color w:val="629DD1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C25A4E"/>
  </w:style>
  <w:style w:type="character" w:customStyle="1" w:styleId="EmailSignatureChar">
    <w:name w:val="Email Signature Char"/>
    <w:basedOn w:val="DefaultParagraphFont"/>
    <w:link w:val="E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629DD1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629DD1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224E76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224E7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629DD1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qFormat/>
    <w:rsid w:val="00C25A4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1"/>
    <w:unhideWhenUsed/>
    <w:qFormat/>
    <w:rsid w:val="00C25A4E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C25A4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  <w:style w:type="table" w:styleId="TableGrid">
    <w:name w:val="Table Grid"/>
    <w:basedOn w:val="TableNormal"/>
    <w:rsid w:val="00A9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55D7"/>
    <w:rPr>
      <w:color w:val="808080"/>
    </w:rPr>
  </w:style>
  <w:style w:type="character" w:styleId="Strong">
    <w:name w:val="Strong"/>
    <w:basedOn w:val="DefaultParagraphFont"/>
    <w:uiPriority w:val="22"/>
    <w:qFormat/>
    <w:rsid w:val="003E55D7"/>
    <w:rPr>
      <w:b/>
      <w:bCs/>
      <w:color w:val="auto"/>
    </w:rPr>
  </w:style>
  <w:style w:type="paragraph" w:customStyle="1" w:styleId="Body">
    <w:name w:val="Body"/>
    <w:locked/>
    <w:rsid w:val="00E94264"/>
    <w:rPr>
      <w:rFonts w:ascii="Helvetica" w:eastAsia="ヒラギノ角ゴ Pro W3" w:hAnsi="Helvetica" w:cs="Times New Roman"/>
      <w:color w:val="000000"/>
      <w:sz w:val="24"/>
      <w:szCs w:val="20"/>
      <w:lang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6A4D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A4D77"/>
    <w:rPr>
      <w:rFonts w:ascii="Calibri" w:eastAsia="Calibri" w:hAnsi="Calibri" w:cs="Times New Roman"/>
      <w:lang w:val="en-AU"/>
    </w:rPr>
  </w:style>
  <w:style w:type="paragraph" w:customStyle="1" w:styleId="Default">
    <w:name w:val="Default"/>
    <w:rsid w:val="000B2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BNGNormalChar">
    <w:name w:val="BNG Normal Char"/>
    <w:link w:val="BNGNormal"/>
    <w:locked/>
    <w:rsid w:val="00104221"/>
    <w:rPr>
      <w:rFonts w:ascii="Arial" w:hAnsi="Arial" w:cs="Avenir-Book"/>
      <w:color w:val="404040"/>
      <w:szCs w:val="24"/>
      <w:lang w:val="en-GB"/>
    </w:rPr>
  </w:style>
  <w:style w:type="paragraph" w:customStyle="1" w:styleId="BNGNormal">
    <w:name w:val="BNG Normal"/>
    <w:basedOn w:val="Normal"/>
    <w:link w:val="BNGNormalChar"/>
    <w:qFormat/>
    <w:rsid w:val="00104221"/>
    <w:pPr>
      <w:widowControl w:val="0"/>
      <w:suppressAutoHyphens/>
      <w:autoSpaceDE w:val="0"/>
      <w:autoSpaceDN w:val="0"/>
      <w:adjustRightInd w:val="0"/>
      <w:spacing w:before="0" w:after="120"/>
    </w:pPr>
    <w:rPr>
      <w:rFonts w:ascii="Arial" w:eastAsiaTheme="minorEastAsia" w:hAnsi="Arial" w:cs="Avenir-Book"/>
      <w:color w:val="404040"/>
      <w:szCs w:val="24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285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2855"/>
    <w:rPr>
      <w:rFonts w:ascii="Arial" w:eastAsia="Calibri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285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2855"/>
    <w:rPr>
      <w:rFonts w:ascii="Arial" w:eastAsia="Calibri" w:hAnsi="Arial" w:cs="Arial"/>
      <w:vanish/>
      <w:sz w:val="16"/>
      <w:szCs w:val="16"/>
      <w:lang w:val="en-AU"/>
    </w:rPr>
  </w:style>
  <w:style w:type="paragraph" w:customStyle="1" w:styleId="TableParagraph">
    <w:name w:val="Table Paragraph"/>
    <w:basedOn w:val="Normal"/>
    <w:uiPriority w:val="1"/>
    <w:qFormat/>
    <w:rsid w:val="005C175F"/>
    <w:pPr>
      <w:widowControl w:val="0"/>
      <w:autoSpaceDE w:val="0"/>
      <w:autoSpaceDN w:val="0"/>
      <w:spacing w:before="86" w:after="0"/>
      <w:ind w:left="57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D5C"/>
    <w:rPr>
      <w:sz w:val="16"/>
      <w:szCs w:val="16"/>
    </w:rPr>
  </w:style>
  <w:style w:type="paragraph" w:customStyle="1" w:styleId="xmsolistparagraph">
    <w:name w:val="x_msolistparagraph"/>
    <w:basedOn w:val="Normal"/>
    <w:rsid w:val="00A205CC"/>
    <w:pPr>
      <w:spacing w:before="0" w:after="0"/>
      <w:ind w:left="720"/>
    </w:pPr>
    <w:rPr>
      <w:rFonts w:ascii="Aptos" w:eastAsiaTheme="minorHAnsi" w:hAnsi="Aptos" w:cs="Aptos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92EEDFFD4195A335638B2BC3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F6F5-CA93-436F-9B2A-A025C597A3BD}"/>
      </w:docPartPr>
      <w:docPartBody>
        <w:p w:rsidR="00306D6F" w:rsidRDefault="00235A8F" w:rsidP="00235A8F">
          <w:pPr>
            <w:pStyle w:val="FDD192EEDFFD4195A335638B2BC31534"/>
          </w:pPr>
          <w:r w:rsidRPr="00F634B4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0A33EF009A9C4FA6AFCF3F1ABDAC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F610-0F7A-481A-867B-06307EFF64BD}"/>
      </w:docPartPr>
      <w:docPartBody>
        <w:p w:rsidR="00306D6F" w:rsidRDefault="00235A8F" w:rsidP="00235A8F">
          <w:pPr>
            <w:pStyle w:val="0A33EF009A9C4FA6AFCF3F1ABDAC92F6"/>
          </w:pPr>
          <w:r w:rsidRPr="00F634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B32"/>
    <w:rsid w:val="0002315A"/>
    <w:rsid w:val="000A3A9D"/>
    <w:rsid w:val="001011CC"/>
    <w:rsid w:val="001348D9"/>
    <w:rsid w:val="0016231E"/>
    <w:rsid w:val="00186D78"/>
    <w:rsid w:val="00192A1F"/>
    <w:rsid w:val="001C1A31"/>
    <w:rsid w:val="001C4BD5"/>
    <w:rsid w:val="001F6744"/>
    <w:rsid w:val="00235A8F"/>
    <w:rsid w:val="002B3C05"/>
    <w:rsid w:val="002C22B5"/>
    <w:rsid w:val="0030343E"/>
    <w:rsid w:val="00306D6F"/>
    <w:rsid w:val="003275D6"/>
    <w:rsid w:val="00333526"/>
    <w:rsid w:val="00392039"/>
    <w:rsid w:val="00434635"/>
    <w:rsid w:val="00453C3E"/>
    <w:rsid w:val="00491E28"/>
    <w:rsid w:val="00492D0F"/>
    <w:rsid w:val="004A7989"/>
    <w:rsid w:val="004C1266"/>
    <w:rsid w:val="004D130F"/>
    <w:rsid w:val="00530C51"/>
    <w:rsid w:val="005320B1"/>
    <w:rsid w:val="00533759"/>
    <w:rsid w:val="005B6354"/>
    <w:rsid w:val="005D0BA3"/>
    <w:rsid w:val="005D7B32"/>
    <w:rsid w:val="005F5412"/>
    <w:rsid w:val="00721BAD"/>
    <w:rsid w:val="007406C8"/>
    <w:rsid w:val="00793ADE"/>
    <w:rsid w:val="00831498"/>
    <w:rsid w:val="008E1FA7"/>
    <w:rsid w:val="009051C3"/>
    <w:rsid w:val="00953522"/>
    <w:rsid w:val="00957104"/>
    <w:rsid w:val="00965A48"/>
    <w:rsid w:val="00971416"/>
    <w:rsid w:val="009A3C87"/>
    <w:rsid w:val="009A7DD5"/>
    <w:rsid w:val="009B316A"/>
    <w:rsid w:val="009F37C3"/>
    <w:rsid w:val="00AC34BA"/>
    <w:rsid w:val="00AE5344"/>
    <w:rsid w:val="00AF42DA"/>
    <w:rsid w:val="00AF553B"/>
    <w:rsid w:val="00B00FA7"/>
    <w:rsid w:val="00B01B4D"/>
    <w:rsid w:val="00B10DCD"/>
    <w:rsid w:val="00BA230D"/>
    <w:rsid w:val="00C00283"/>
    <w:rsid w:val="00C71FEE"/>
    <w:rsid w:val="00CB176E"/>
    <w:rsid w:val="00D127F2"/>
    <w:rsid w:val="00D13071"/>
    <w:rsid w:val="00D32A3C"/>
    <w:rsid w:val="00D41872"/>
    <w:rsid w:val="00D53FDB"/>
    <w:rsid w:val="00E142ED"/>
    <w:rsid w:val="00E40B9D"/>
    <w:rsid w:val="00E410E3"/>
    <w:rsid w:val="00F034CA"/>
    <w:rsid w:val="00F122B6"/>
    <w:rsid w:val="00F24A18"/>
    <w:rsid w:val="00F52291"/>
    <w:rsid w:val="00F9058B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526"/>
    <w:rPr>
      <w:color w:val="808080"/>
    </w:rPr>
  </w:style>
  <w:style w:type="paragraph" w:customStyle="1" w:styleId="FDD192EEDFFD4195A335638B2BC31534">
    <w:name w:val="FDD192EEDFFD4195A335638B2BC31534"/>
    <w:rsid w:val="00235A8F"/>
    <w:pPr>
      <w:spacing w:after="160" w:line="259" w:lineRule="auto"/>
    </w:pPr>
    <w:rPr>
      <w:sz w:val="22"/>
      <w:szCs w:val="22"/>
      <w:lang w:eastAsia="en-AU"/>
    </w:rPr>
  </w:style>
  <w:style w:type="paragraph" w:customStyle="1" w:styleId="0A33EF009A9C4FA6AFCF3F1ABDAC92F6">
    <w:name w:val="0A33EF009A9C4FA6AFCF3F1ABDAC92F6"/>
    <w:rsid w:val="00235A8F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7T05:09:51.254"/>
    </inkml:context>
    <inkml:brush xml:id="br0">
      <inkml:brushProperty name="width" value="0.08553" units="cm"/>
      <inkml:brushProperty name="height" value="0.08553" units="cm"/>
      <inkml:brushProperty name="color" value="#AE198D"/>
      <inkml:brushProperty name="inkEffects" value="galaxy"/>
      <inkml:brushProperty name="anchorX" value="-120113.63281"/>
      <inkml:brushProperty name="anchorY" value="-210844.25"/>
      <inkml:brushProperty name="scaleFactor" value="0.50108"/>
    </inkml:brush>
  </inkml:definitions>
  <inkml:trace contextRef="#ctx0" brushRef="#br0">0 1 9289,'0'0'0</inkml:trace>
</inkml:ink>
</file>

<file path=word/theme/theme1.xml><?xml version="1.0" encoding="utf-8"?>
<a:theme xmlns:a="http://schemas.openxmlformats.org/drawingml/2006/main" name="Spectrum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460dd-7804-4b60-8362-b1b16123ad55">
      <Terms xmlns="http://schemas.microsoft.com/office/infopath/2007/PartnerControls"/>
    </lcf76f155ced4ddcb4097134ff3c332f>
    <TaxCatchAll xmlns="e132d262-1919-4900-b081-97c5c8034d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5B7C73A44DF4D85555EE95AC63636" ma:contentTypeVersion="14" ma:contentTypeDescription="Create a new document." ma:contentTypeScope="" ma:versionID="d4b9cbadba64bda7c09da4652b31ed82">
  <xsd:schema xmlns:xsd="http://www.w3.org/2001/XMLSchema" xmlns:xs="http://www.w3.org/2001/XMLSchema" xmlns:p="http://schemas.microsoft.com/office/2006/metadata/properties" xmlns:ns2="2c1460dd-7804-4b60-8362-b1b16123ad55" xmlns:ns3="e132d262-1919-4900-b081-97c5c8034db1" targetNamespace="http://schemas.microsoft.com/office/2006/metadata/properties" ma:root="true" ma:fieldsID="e0a4e505233a339fbbba7b4d4c1c2b7e" ns2:_="" ns3:_="">
    <xsd:import namespace="2c1460dd-7804-4b60-8362-b1b16123ad55"/>
    <xsd:import namespace="e132d262-1919-4900-b081-97c5c8034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460dd-7804-4b60-8362-b1b1612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26c823-1595-43ab-b082-61308d21a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2d262-1919-4900-b081-97c5c8034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9b85fc-1eeb-4519-9a06-4b74bc5593ba}" ma:internalName="TaxCatchAll" ma:showField="CatchAllData" ma:web="e132d262-1919-4900-b081-97c5c8034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F2F21-C67B-4EC4-9D2C-600B7786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39D4C-5AC0-45A8-BCF1-007FFFB9DA45}">
  <ds:schemaRefs>
    <ds:schemaRef ds:uri="http://schemas.microsoft.com/office/2006/metadata/properties"/>
    <ds:schemaRef ds:uri="http://schemas.microsoft.com/office/infopath/2007/PartnerControls"/>
    <ds:schemaRef ds:uri="2c1460dd-7804-4b60-8362-b1b16123ad55"/>
    <ds:schemaRef ds:uri="e132d262-1919-4900-b081-97c5c8034db1"/>
  </ds:schemaRefs>
</ds:datastoreItem>
</file>

<file path=customXml/itemProps3.xml><?xml version="1.0" encoding="utf-8"?>
<ds:datastoreItem xmlns:ds="http://schemas.openxmlformats.org/officeDocument/2006/customXml" ds:itemID="{973278B0-57CD-433E-8CA8-681DDBB37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460dd-7804-4b60-8362-b1b16123ad55"/>
    <ds:schemaRef ds:uri="e132d262-1919-4900-b081-97c5c8034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00C75-A657-5E47-A042-7A78C77B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Fusion</Company>
  <LinksUpToDate>false</LinksUpToDate>
  <CharactersWithSpaces>8070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Schmidt</dc:creator>
  <cp:keywords/>
  <cp:lastModifiedBy>Fiona Gunnion</cp:lastModifiedBy>
  <cp:revision>4</cp:revision>
  <cp:lastPrinted>2025-11-08T12:13:00Z</cp:lastPrinted>
  <dcterms:created xsi:type="dcterms:W3CDTF">2025-11-08T11:57:00Z</dcterms:created>
  <dcterms:modified xsi:type="dcterms:W3CDTF">2025-11-08T12:13:00Z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0x010100B205B7C73A44DF4D85555EE95AC63636</vt:lpwstr>
  </property>
  <property fmtid="{D5CDD505-2E9C-101B-9397-08002B2CF9AE}" pid="3" name="MediaServiceImageTags">
    <vt:lpwstr/>
  </property>
</Properties>
</file>