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90942" w14:textId="4EDB08BF" w:rsidR="00460CA9" w:rsidRDefault="007A296B" w:rsidP="00C27E8B">
      <w:pPr>
        <w:pBdr>
          <w:bottom w:val="single" w:sz="4" w:space="1" w:color="auto"/>
        </w:pBdr>
        <w:tabs>
          <w:tab w:val="left" w:pos="3930"/>
        </w:tabs>
        <w:spacing w:after="120"/>
        <w:rPr>
          <w:rFonts w:cstheme="minorHAnsi"/>
          <w:b/>
          <w:color w:val="4D4E50"/>
          <w:sz w:val="40"/>
          <w:szCs w:val="40"/>
        </w:rPr>
      </w:pPr>
      <w:r w:rsidRPr="003C13AE">
        <w:rPr>
          <w:rFonts w:cstheme="minorHAnsi"/>
          <w:b/>
          <w:noProof/>
          <w:color w:val="4D4E50"/>
          <w:sz w:val="40"/>
          <w:szCs w:val="40"/>
          <w:lang w:eastAsia="en-AU"/>
        </w:rPr>
        <w:drawing>
          <wp:anchor distT="0" distB="0" distL="114300" distR="114300" simplePos="0" relativeHeight="251661824" behindDoc="1" locked="0" layoutInCell="1" allowOverlap="1" wp14:anchorId="3D39B163" wp14:editId="6956E9EB">
            <wp:simplePos x="0" y="0"/>
            <wp:positionH relativeFrom="column">
              <wp:posOffset>3681351</wp:posOffset>
            </wp:positionH>
            <wp:positionV relativeFrom="page">
              <wp:posOffset>35626</wp:posOffset>
            </wp:positionV>
            <wp:extent cx="2605644" cy="943079"/>
            <wp:effectExtent l="0" t="0" r="4445" b="9525"/>
            <wp:wrapNone/>
            <wp:docPr id="3" name="Picture 3" descr="90599_Ozchild_Letterhead_H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0599_Ozchild_Letterhead_HO.jpg"/>
                    <pic:cNvPicPr/>
                  </pic:nvPicPr>
                  <pic:blipFill>
                    <a:blip r:embed="rId11"/>
                    <a:srcRect l="56131" b="88802"/>
                    <a:stretch>
                      <a:fillRect/>
                    </a:stretch>
                  </pic:blipFill>
                  <pic:spPr>
                    <a:xfrm>
                      <a:off x="0" y="0"/>
                      <a:ext cx="2610925" cy="944990"/>
                    </a:xfrm>
                    <a:prstGeom prst="rect">
                      <a:avLst/>
                    </a:prstGeom>
                  </pic:spPr>
                </pic:pic>
              </a:graphicData>
            </a:graphic>
            <wp14:sizeRelH relativeFrom="margin">
              <wp14:pctWidth>0</wp14:pctWidth>
            </wp14:sizeRelH>
            <wp14:sizeRelV relativeFrom="margin">
              <wp14:pctHeight>0</wp14:pctHeight>
            </wp14:sizeRelV>
          </wp:anchor>
        </w:drawing>
      </w:r>
      <w:r w:rsidR="00460CA9" w:rsidRPr="003C13AE">
        <w:rPr>
          <w:rFonts w:cstheme="minorHAnsi"/>
          <w:b/>
          <w:color w:val="4D4E50"/>
          <w:sz w:val="40"/>
          <w:szCs w:val="40"/>
        </w:rPr>
        <w:t>Position Description</w:t>
      </w:r>
      <w:r w:rsidR="00A51405" w:rsidRPr="003C13AE">
        <w:rPr>
          <w:rFonts w:cstheme="minorHAnsi"/>
          <w:b/>
          <w:color w:val="4D4E50"/>
          <w:sz w:val="40"/>
          <w:szCs w:val="40"/>
        </w:rPr>
        <w:t xml:space="preserve"> </w:t>
      </w:r>
    </w:p>
    <w:p w14:paraId="43EB53BD" w14:textId="77777777" w:rsidR="007B3BE2" w:rsidRPr="003C13AE" w:rsidRDefault="007B3BE2" w:rsidP="007B3BE2">
      <w:pPr>
        <w:pStyle w:val="NoSpacing"/>
        <w:pBdr>
          <w:bottom w:val="single" w:sz="4" w:space="1" w:color="auto"/>
        </w:pBd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840"/>
      </w:tblGrid>
      <w:tr w:rsidR="00D24E0B" w:rsidRPr="00D63150" w14:paraId="70999CB0" w14:textId="77777777" w:rsidTr="6740910C">
        <w:trPr>
          <w:trHeight w:val="506"/>
        </w:trPr>
        <w:tc>
          <w:tcPr>
            <w:tcW w:w="3510" w:type="dxa"/>
          </w:tcPr>
          <w:p w14:paraId="4AE52D87" w14:textId="682CC7B0" w:rsidR="00D24E0B" w:rsidRPr="00D63150" w:rsidRDefault="00D24E0B" w:rsidP="002400D2">
            <w:pPr>
              <w:tabs>
                <w:tab w:val="left" w:pos="3580"/>
              </w:tabs>
              <w:ind w:right="-20"/>
              <w:jc w:val="both"/>
              <w:rPr>
                <w:rFonts w:eastAsia="Arial" w:cstheme="minorHAnsi"/>
                <w:b/>
                <w:bCs/>
                <w:spacing w:val="3"/>
              </w:rPr>
            </w:pPr>
            <w:r w:rsidRPr="00D63150">
              <w:rPr>
                <w:rFonts w:eastAsia="Arial" w:cstheme="minorHAnsi"/>
                <w:bCs/>
                <w:spacing w:val="3"/>
              </w:rPr>
              <w:t xml:space="preserve">Function </w:t>
            </w:r>
            <w:r w:rsidR="002360DB">
              <w:rPr>
                <w:rFonts w:eastAsia="Arial" w:cstheme="minorHAnsi"/>
                <w:bCs/>
                <w:spacing w:val="3"/>
              </w:rPr>
              <w:t>N</w:t>
            </w:r>
            <w:r w:rsidRPr="00D63150">
              <w:rPr>
                <w:rFonts w:eastAsia="Arial" w:cstheme="minorHAnsi"/>
                <w:bCs/>
                <w:spacing w:val="3"/>
              </w:rPr>
              <w:t>ame:</w:t>
            </w:r>
          </w:p>
        </w:tc>
        <w:tc>
          <w:tcPr>
            <w:tcW w:w="5840" w:type="dxa"/>
          </w:tcPr>
          <w:p w14:paraId="55106258" w14:textId="35B0A7D3" w:rsidR="00D24E0B" w:rsidRPr="00D63150" w:rsidRDefault="002360DB" w:rsidP="002400D2">
            <w:pPr>
              <w:tabs>
                <w:tab w:val="left" w:pos="3580"/>
              </w:tabs>
              <w:ind w:right="-20"/>
              <w:jc w:val="both"/>
              <w:rPr>
                <w:rFonts w:eastAsia="Arial" w:cstheme="minorHAnsi"/>
                <w:b/>
                <w:bCs/>
                <w:spacing w:val="3"/>
              </w:rPr>
            </w:pPr>
            <w:r>
              <w:rPr>
                <w:rFonts w:eastAsia="Arial" w:cstheme="minorHAnsi"/>
                <w:b/>
                <w:bCs/>
                <w:spacing w:val="3"/>
              </w:rPr>
              <w:t xml:space="preserve">TFCO </w:t>
            </w:r>
            <w:r w:rsidR="00B11A93">
              <w:rPr>
                <w:rFonts w:eastAsia="Arial" w:cstheme="minorHAnsi"/>
                <w:b/>
                <w:bCs/>
                <w:spacing w:val="3"/>
              </w:rPr>
              <w:t xml:space="preserve">C </w:t>
            </w:r>
          </w:p>
        </w:tc>
      </w:tr>
      <w:tr w:rsidR="00D24E0B" w:rsidRPr="00D63150" w14:paraId="0F754341" w14:textId="77777777" w:rsidTr="6740910C">
        <w:trPr>
          <w:trHeight w:val="506"/>
        </w:trPr>
        <w:tc>
          <w:tcPr>
            <w:tcW w:w="3510" w:type="dxa"/>
          </w:tcPr>
          <w:p w14:paraId="501CFA28" w14:textId="77777777" w:rsidR="00D24E0B" w:rsidRPr="00D63150" w:rsidRDefault="00D24E0B" w:rsidP="002400D2">
            <w:pPr>
              <w:tabs>
                <w:tab w:val="left" w:pos="3580"/>
              </w:tabs>
              <w:ind w:right="-20"/>
              <w:jc w:val="both"/>
              <w:rPr>
                <w:rFonts w:eastAsia="Arial" w:cstheme="minorHAnsi"/>
                <w:bCs/>
                <w:spacing w:val="3"/>
              </w:rPr>
            </w:pPr>
            <w:r w:rsidRPr="00D63150">
              <w:rPr>
                <w:rFonts w:eastAsia="Arial" w:cstheme="minorHAnsi"/>
                <w:bCs/>
                <w:spacing w:val="-1"/>
              </w:rPr>
              <w:t>Role</w:t>
            </w:r>
            <w:r w:rsidRPr="00D63150">
              <w:rPr>
                <w:rFonts w:eastAsia="Arial" w:cstheme="minorHAnsi"/>
                <w:bCs/>
                <w:spacing w:val="14"/>
              </w:rPr>
              <w:t xml:space="preserve"> </w:t>
            </w:r>
            <w:r w:rsidRPr="00D63150">
              <w:rPr>
                <w:rFonts w:eastAsia="Arial" w:cstheme="minorHAnsi"/>
                <w:bCs/>
                <w:spacing w:val="-1"/>
              </w:rPr>
              <w:t>T</w:t>
            </w:r>
            <w:r w:rsidRPr="00D63150">
              <w:rPr>
                <w:rFonts w:eastAsia="Arial" w:cstheme="minorHAnsi"/>
                <w:bCs/>
                <w:spacing w:val="-2"/>
              </w:rPr>
              <w:t>i</w:t>
            </w:r>
            <w:r w:rsidRPr="00D63150">
              <w:rPr>
                <w:rFonts w:eastAsia="Arial" w:cstheme="minorHAnsi"/>
                <w:bCs/>
                <w:spacing w:val="3"/>
              </w:rPr>
              <w:t>t</w:t>
            </w:r>
            <w:r w:rsidRPr="00D63150">
              <w:rPr>
                <w:rFonts w:eastAsia="Arial" w:cstheme="minorHAnsi"/>
                <w:bCs/>
                <w:spacing w:val="1"/>
              </w:rPr>
              <w:t>l</w:t>
            </w:r>
            <w:r w:rsidRPr="00D63150">
              <w:rPr>
                <w:rFonts w:eastAsia="Arial" w:cstheme="minorHAnsi"/>
                <w:bCs/>
              </w:rPr>
              <w:t>e:</w:t>
            </w:r>
          </w:p>
        </w:tc>
        <w:tc>
          <w:tcPr>
            <w:tcW w:w="5840" w:type="dxa"/>
          </w:tcPr>
          <w:p w14:paraId="02B5B1DE" w14:textId="770A8EF3" w:rsidR="00D24E0B" w:rsidRPr="00D63150" w:rsidRDefault="002360DB" w:rsidP="002400D2">
            <w:pPr>
              <w:tabs>
                <w:tab w:val="left" w:pos="3580"/>
              </w:tabs>
              <w:ind w:right="-20"/>
              <w:jc w:val="both"/>
              <w:rPr>
                <w:rFonts w:eastAsia="Arial" w:cstheme="minorHAnsi"/>
                <w:b/>
                <w:bCs/>
                <w:spacing w:val="3"/>
              </w:rPr>
            </w:pPr>
            <w:r>
              <w:rPr>
                <w:rFonts w:eastAsia="Arial" w:cstheme="minorHAnsi"/>
                <w:b/>
                <w:bCs/>
                <w:spacing w:val="3"/>
              </w:rPr>
              <w:t>Skills Coach TFCO</w:t>
            </w:r>
          </w:p>
        </w:tc>
      </w:tr>
      <w:tr w:rsidR="00D24E0B" w:rsidRPr="00D63150" w14:paraId="4A9C3AF6" w14:textId="77777777" w:rsidTr="6740910C">
        <w:trPr>
          <w:trHeight w:val="506"/>
        </w:trPr>
        <w:tc>
          <w:tcPr>
            <w:tcW w:w="3510" w:type="dxa"/>
          </w:tcPr>
          <w:p w14:paraId="2A7BFE72" w14:textId="77777777" w:rsidR="00D24E0B" w:rsidRPr="00D63150" w:rsidRDefault="00D24E0B" w:rsidP="1CFF2962">
            <w:pPr>
              <w:tabs>
                <w:tab w:val="left" w:pos="3580"/>
              </w:tabs>
              <w:ind w:right="-20"/>
              <w:jc w:val="both"/>
              <w:rPr>
                <w:rFonts w:eastAsia="Arial"/>
              </w:rPr>
            </w:pPr>
            <w:r w:rsidRPr="1CFF2962">
              <w:rPr>
                <w:rFonts w:eastAsia="Arial"/>
                <w:spacing w:val="3"/>
              </w:rPr>
              <w:t>Location:</w:t>
            </w:r>
          </w:p>
        </w:tc>
        <w:tc>
          <w:tcPr>
            <w:tcW w:w="5840" w:type="dxa"/>
          </w:tcPr>
          <w:p w14:paraId="71DD1C86" w14:textId="3137C0B8" w:rsidR="00C01EBF" w:rsidRPr="00D63150" w:rsidRDefault="0BC59373" w:rsidP="6740910C">
            <w:pPr>
              <w:tabs>
                <w:tab w:val="left" w:pos="3580"/>
              </w:tabs>
              <w:ind w:right="-20"/>
              <w:jc w:val="both"/>
              <w:rPr>
                <w:rFonts w:eastAsia="Arial"/>
                <w:b/>
                <w:bCs/>
                <w:spacing w:val="3"/>
              </w:rPr>
            </w:pPr>
            <w:r w:rsidRPr="6740910C">
              <w:rPr>
                <w:rFonts w:eastAsia="Arial"/>
                <w:b/>
                <w:bCs/>
                <w:spacing w:val="3"/>
              </w:rPr>
              <w:t>Toowoomba</w:t>
            </w:r>
            <w:r w:rsidR="002611A9" w:rsidRPr="6740910C">
              <w:rPr>
                <w:rFonts w:eastAsia="Arial"/>
                <w:b/>
                <w:bCs/>
                <w:spacing w:val="3"/>
              </w:rPr>
              <w:t>, QLD</w:t>
            </w:r>
          </w:p>
        </w:tc>
      </w:tr>
      <w:tr w:rsidR="00D24E0B" w:rsidRPr="00D63150" w14:paraId="6BA44FFE" w14:textId="77777777" w:rsidTr="6740910C">
        <w:trPr>
          <w:trHeight w:val="506"/>
        </w:trPr>
        <w:tc>
          <w:tcPr>
            <w:tcW w:w="3510" w:type="dxa"/>
          </w:tcPr>
          <w:p w14:paraId="668ED9FD" w14:textId="77777777" w:rsidR="00D24E0B" w:rsidRPr="00D63150" w:rsidRDefault="00D24E0B" w:rsidP="002400D2">
            <w:pPr>
              <w:tabs>
                <w:tab w:val="left" w:pos="3580"/>
              </w:tabs>
              <w:ind w:right="-20"/>
              <w:jc w:val="both"/>
              <w:rPr>
                <w:rFonts w:eastAsia="Arial" w:cstheme="minorHAnsi"/>
                <w:bCs/>
                <w:spacing w:val="3"/>
              </w:rPr>
            </w:pPr>
            <w:r w:rsidRPr="00D63150">
              <w:rPr>
                <w:rFonts w:eastAsia="Arial" w:cstheme="minorHAnsi"/>
                <w:bCs/>
                <w:spacing w:val="3"/>
              </w:rPr>
              <w:t>Employment Status:</w:t>
            </w:r>
          </w:p>
        </w:tc>
        <w:tc>
          <w:tcPr>
            <w:tcW w:w="5840" w:type="dxa"/>
          </w:tcPr>
          <w:p w14:paraId="114DAAF6" w14:textId="7E0F6A99" w:rsidR="00D24E0B" w:rsidRPr="00D63150" w:rsidRDefault="009345C0" w:rsidP="1CFF2962">
            <w:pPr>
              <w:tabs>
                <w:tab w:val="left" w:pos="3580"/>
              </w:tabs>
              <w:spacing w:after="200"/>
              <w:ind w:right="-20"/>
              <w:jc w:val="both"/>
              <w:rPr>
                <w:rFonts w:eastAsia="Arial" w:cstheme="minorHAnsi"/>
                <w:b/>
                <w:bCs/>
                <w:spacing w:val="3"/>
              </w:rPr>
            </w:pPr>
            <w:r>
              <w:rPr>
                <w:rFonts w:eastAsia="Arial" w:cstheme="minorHAnsi"/>
                <w:b/>
                <w:bCs/>
                <w:spacing w:val="3"/>
              </w:rPr>
              <w:t>Permanent Part-time</w:t>
            </w:r>
          </w:p>
        </w:tc>
      </w:tr>
      <w:tr w:rsidR="00D24E0B" w:rsidRPr="00D63150" w14:paraId="3BCFB21D" w14:textId="77777777" w:rsidTr="6740910C">
        <w:trPr>
          <w:trHeight w:val="506"/>
        </w:trPr>
        <w:tc>
          <w:tcPr>
            <w:tcW w:w="3510" w:type="dxa"/>
          </w:tcPr>
          <w:p w14:paraId="199DBF0F" w14:textId="77777777" w:rsidR="00D24E0B" w:rsidRPr="00D63150" w:rsidRDefault="00D24E0B" w:rsidP="002400D2">
            <w:pPr>
              <w:tabs>
                <w:tab w:val="left" w:pos="3580"/>
              </w:tabs>
              <w:ind w:right="-20"/>
              <w:jc w:val="both"/>
              <w:rPr>
                <w:rFonts w:eastAsia="Arial" w:cstheme="minorHAnsi"/>
                <w:bCs/>
                <w:spacing w:val="3"/>
              </w:rPr>
            </w:pPr>
            <w:r w:rsidRPr="00D63150">
              <w:rPr>
                <w:rFonts w:eastAsia="Arial" w:cstheme="minorHAnsi"/>
                <w:bCs/>
                <w:spacing w:val="3"/>
              </w:rPr>
              <w:t>Reports to:</w:t>
            </w:r>
          </w:p>
        </w:tc>
        <w:tc>
          <w:tcPr>
            <w:tcW w:w="5840" w:type="dxa"/>
          </w:tcPr>
          <w:p w14:paraId="53B7589F" w14:textId="441759C1" w:rsidR="007B3BE2" w:rsidRPr="00D63150" w:rsidRDefault="002360DB" w:rsidP="002400D2">
            <w:pPr>
              <w:tabs>
                <w:tab w:val="left" w:pos="3580"/>
              </w:tabs>
              <w:ind w:right="-20"/>
              <w:jc w:val="both"/>
              <w:rPr>
                <w:rFonts w:eastAsia="Arial" w:cstheme="minorHAnsi"/>
                <w:b/>
                <w:bCs/>
                <w:spacing w:val="3"/>
              </w:rPr>
            </w:pPr>
            <w:r>
              <w:rPr>
                <w:rFonts w:eastAsia="Arial" w:cstheme="minorHAnsi"/>
                <w:b/>
                <w:bCs/>
                <w:spacing w:val="3"/>
              </w:rPr>
              <w:t>Program Supervisor TFCO</w:t>
            </w:r>
          </w:p>
        </w:tc>
      </w:tr>
    </w:tbl>
    <w:p w14:paraId="29F0E105" w14:textId="77777777" w:rsidR="00460CA9" w:rsidRPr="003C13AE" w:rsidRDefault="00460CA9" w:rsidP="00C27E8B">
      <w:pPr>
        <w:keepNext/>
        <w:pBdr>
          <w:bottom w:val="single" w:sz="4" w:space="1" w:color="auto"/>
        </w:pBdr>
        <w:tabs>
          <w:tab w:val="left" w:pos="3580"/>
        </w:tabs>
        <w:spacing w:after="120"/>
        <w:ind w:right="-23"/>
        <w:jc w:val="both"/>
        <w:rPr>
          <w:rFonts w:eastAsia="Arial" w:cstheme="minorHAnsi"/>
          <w:b/>
          <w:bCs/>
          <w:spacing w:val="3"/>
        </w:rPr>
      </w:pPr>
      <w:proofErr w:type="spellStart"/>
      <w:r w:rsidRPr="003C13AE">
        <w:rPr>
          <w:rFonts w:eastAsia="Arial" w:cstheme="minorHAnsi"/>
          <w:b/>
          <w:bCs/>
          <w:spacing w:val="3"/>
        </w:rPr>
        <w:t>OzChild</w:t>
      </w:r>
      <w:proofErr w:type="spellEnd"/>
    </w:p>
    <w:p w14:paraId="18F55888" w14:textId="77777777" w:rsidR="00460CA9" w:rsidRPr="003C13AE" w:rsidRDefault="00460CA9" w:rsidP="002400D2">
      <w:pPr>
        <w:spacing w:after="0"/>
        <w:jc w:val="both"/>
        <w:rPr>
          <w:rFonts w:eastAsia="Calibri" w:cstheme="minorHAnsi"/>
          <w:b/>
          <w:i/>
          <w:color w:val="F79646" w:themeColor="accent6"/>
        </w:rPr>
      </w:pPr>
      <w:proofErr w:type="spellStart"/>
      <w:r w:rsidRPr="003C13AE">
        <w:rPr>
          <w:rFonts w:eastAsia="Calibri" w:cstheme="minorHAnsi"/>
          <w:b/>
          <w:i/>
          <w:color w:val="F79646" w:themeColor="accent6"/>
        </w:rPr>
        <w:t>OzChild</w:t>
      </w:r>
      <w:proofErr w:type="spellEnd"/>
      <w:r w:rsidRPr="003C13AE">
        <w:rPr>
          <w:rFonts w:eastAsia="Calibri" w:cstheme="minorHAnsi"/>
          <w:b/>
          <w:i/>
          <w:color w:val="F79646" w:themeColor="accent6"/>
        </w:rPr>
        <w:t xml:space="preserve"> supports vulnerable children and young people by providing healing, preventing abuse and neglect and strengthening families.</w:t>
      </w:r>
    </w:p>
    <w:p w14:paraId="17521979" w14:textId="77777777" w:rsidR="00460CA9" w:rsidRPr="003C13AE" w:rsidRDefault="00460CA9" w:rsidP="002400D2">
      <w:pPr>
        <w:spacing w:after="0"/>
        <w:jc w:val="both"/>
        <w:rPr>
          <w:rFonts w:eastAsia="Calibri" w:cstheme="minorHAnsi"/>
        </w:rPr>
      </w:pPr>
    </w:p>
    <w:p w14:paraId="43A7F60C" w14:textId="77777777" w:rsidR="00460CA9" w:rsidRPr="00F4551A" w:rsidRDefault="00460CA9" w:rsidP="002400D2">
      <w:pPr>
        <w:spacing w:after="0"/>
        <w:jc w:val="both"/>
        <w:rPr>
          <w:rFonts w:eastAsia="Calibri" w:cstheme="minorHAnsi"/>
          <w:color w:val="808080" w:themeColor="background1" w:themeShade="80"/>
        </w:rPr>
      </w:pPr>
      <w:proofErr w:type="spellStart"/>
      <w:r w:rsidRPr="00F4551A">
        <w:rPr>
          <w:rFonts w:eastAsia="Calibri" w:cstheme="minorHAnsi"/>
          <w:color w:val="808080" w:themeColor="background1" w:themeShade="80"/>
        </w:rPr>
        <w:t>OzChild</w:t>
      </w:r>
      <w:proofErr w:type="spellEnd"/>
      <w:r w:rsidRPr="00F4551A">
        <w:rPr>
          <w:rFonts w:eastAsia="Calibri" w:cstheme="minorHAnsi"/>
          <w:color w:val="808080" w:themeColor="background1" w:themeShade="80"/>
        </w:rPr>
        <w:t xml:space="preserve"> was founded in 1851 and exists to serve the needs of vulnerable children, young people and families. Our vision would see a society where all children live happily in a safe and caring environment. They have their needs met, have a home in which they are well cared for, well-educated and the support that they need to be the best they can. </w:t>
      </w:r>
    </w:p>
    <w:p w14:paraId="1D9701F4" w14:textId="77777777" w:rsidR="00460CA9" w:rsidRPr="00F4551A" w:rsidRDefault="00460CA9" w:rsidP="002400D2">
      <w:pPr>
        <w:spacing w:after="0"/>
        <w:jc w:val="both"/>
        <w:rPr>
          <w:rFonts w:eastAsia="Calibri" w:cstheme="minorHAnsi"/>
          <w:color w:val="808080" w:themeColor="background1" w:themeShade="80"/>
        </w:rPr>
      </w:pPr>
    </w:p>
    <w:p w14:paraId="4532AE14" w14:textId="20AFE748" w:rsidR="00460CA9" w:rsidRPr="00F4551A" w:rsidRDefault="00460CA9" w:rsidP="002400D2">
      <w:pPr>
        <w:spacing w:after="0"/>
        <w:jc w:val="both"/>
        <w:rPr>
          <w:rFonts w:eastAsia="Calibri" w:cstheme="minorHAnsi"/>
          <w:color w:val="808080" w:themeColor="background1" w:themeShade="80"/>
        </w:rPr>
      </w:pPr>
      <w:proofErr w:type="spellStart"/>
      <w:r w:rsidRPr="00F4551A" w:rsidDel="002D5F13">
        <w:rPr>
          <w:rFonts w:eastAsia="Calibri" w:cstheme="minorHAnsi"/>
          <w:color w:val="808080" w:themeColor="background1" w:themeShade="80"/>
        </w:rPr>
        <w:t>OzChild</w:t>
      </w:r>
      <w:proofErr w:type="spellEnd"/>
      <w:r w:rsidRPr="00F4551A" w:rsidDel="002D5F13">
        <w:rPr>
          <w:rFonts w:eastAsia="Calibri" w:cstheme="minorHAnsi"/>
          <w:color w:val="808080" w:themeColor="background1" w:themeShade="80"/>
        </w:rPr>
        <w:t xml:space="preserve"> employees will</w:t>
      </w:r>
      <w:r w:rsidRPr="00F4551A">
        <w:rPr>
          <w:rFonts w:eastAsia="Calibri" w:cstheme="minorHAnsi"/>
          <w:color w:val="808080" w:themeColor="background1" w:themeShade="80"/>
        </w:rPr>
        <w:t xml:space="preserve"> endeavour to maintain</w:t>
      </w:r>
      <w:r w:rsidRPr="00F4551A" w:rsidDel="002D5F13">
        <w:rPr>
          <w:rFonts w:eastAsia="Calibri" w:cstheme="minorHAnsi"/>
          <w:color w:val="808080" w:themeColor="background1" w:themeShade="80"/>
        </w:rPr>
        <w:t xml:space="preserve"> a service environment (whether it be in the home, on </w:t>
      </w:r>
      <w:proofErr w:type="spellStart"/>
      <w:r w:rsidRPr="00F4551A" w:rsidDel="002D5F13">
        <w:rPr>
          <w:rFonts w:eastAsia="Calibri" w:cstheme="minorHAnsi"/>
          <w:color w:val="808080" w:themeColor="background1" w:themeShade="80"/>
        </w:rPr>
        <w:t>OzChild</w:t>
      </w:r>
      <w:proofErr w:type="spellEnd"/>
      <w:r w:rsidRPr="00F4551A" w:rsidDel="002D5F13">
        <w:rPr>
          <w:rFonts w:eastAsia="Calibri" w:cstheme="minorHAnsi"/>
          <w:color w:val="808080" w:themeColor="background1" w:themeShade="80"/>
        </w:rPr>
        <w:t xml:space="preserve"> premises or other locations) where children and young people are physically and psychologically free from exploitation, abuse, illicit drugs and alcohol </w:t>
      </w:r>
      <w:proofErr w:type="gramStart"/>
      <w:r w:rsidRPr="00F4551A" w:rsidDel="002D5F13">
        <w:rPr>
          <w:rFonts w:eastAsia="Calibri" w:cstheme="minorHAnsi"/>
          <w:color w:val="808080" w:themeColor="background1" w:themeShade="80"/>
        </w:rPr>
        <w:t>at all times</w:t>
      </w:r>
      <w:proofErr w:type="gramEnd"/>
      <w:r w:rsidRPr="00F4551A" w:rsidDel="002D5F13">
        <w:rPr>
          <w:rFonts w:eastAsia="Calibri" w:cstheme="minorHAnsi"/>
          <w:color w:val="808080" w:themeColor="background1" w:themeShade="80"/>
        </w:rPr>
        <w:t>. All employees have a duty of care in this regard</w:t>
      </w:r>
      <w:r w:rsidRPr="00F4551A">
        <w:rPr>
          <w:rFonts w:eastAsia="Calibri" w:cstheme="minorHAnsi"/>
          <w:color w:val="808080" w:themeColor="background1" w:themeShade="80"/>
        </w:rPr>
        <w:t xml:space="preserve"> as child safety is critical to </w:t>
      </w:r>
      <w:proofErr w:type="spellStart"/>
      <w:r w:rsidRPr="00F4551A">
        <w:rPr>
          <w:rFonts w:eastAsia="Calibri" w:cstheme="minorHAnsi"/>
          <w:color w:val="808080" w:themeColor="background1" w:themeShade="80"/>
        </w:rPr>
        <w:t>OzChild’s</w:t>
      </w:r>
      <w:proofErr w:type="spellEnd"/>
      <w:r w:rsidRPr="00F4551A">
        <w:rPr>
          <w:rFonts w:eastAsia="Calibri" w:cstheme="minorHAnsi"/>
          <w:color w:val="808080" w:themeColor="background1" w:themeShade="80"/>
        </w:rPr>
        <w:t xml:space="preserve"> vision and purpose.</w:t>
      </w:r>
    </w:p>
    <w:p w14:paraId="17487A65" w14:textId="528C21DF" w:rsidR="00983302" w:rsidRDefault="00983302" w:rsidP="002400D2">
      <w:pPr>
        <w:spacing w:after="0"/>
        <w:jc w:val="both"/>
        <w:rPr>
          <w:rFonts w:eastAsia="Calibri" w:cstheme="minorHAnsi"/>
        </w:rPr>
      </w:pPr>
    </w:p>
    <w:p w14:paraId="3F8216D2" w14:textId="77777777" w:rsidR="00983302" w:rsidRPr="003C13AE" w:rsidRDefault="00983302" w:rsidP="00983302">
      <w:pPr>
        <w:keepNext/>
        <w:pBdr>
          <w:bottom w:val="single" w:sz="4" w:space="1" w:color="auto"/>
        </w:pBdr>
        <w:spacing w:after="120"/>
        <w:ind w:right="-23"/>
        <w:jc w:val="both"/>
        <w:rPr>
          <w:rFonts w:eastAsia="Arial" w:cstheme="minorHAnsi"/>
          <w:b/>
        </w:rPr>
      </w:pPr>
      <w:r w:rsidRPr="003C13AE">
        <w:rPr>
          <w:rFonts w:eastAsia="Arial" w:cstheme="minorHAnsi"/>
          <w:b/>
          <w:bCs/>
          <w:spacing w:val="1"/>
          <w:w w:val="102"/>
        </w:rPr>
        <w:t>Child Safety</w:t>
      </w:r>
    </w:p>
    <w:p w14:paraId="3269B23B" w14:textId="77777777" w:rsidR="00F65662" w:rsidRPr="00F4551A" w:rsidRDefault="00F65662" w:rsidP="00F65662">
      <w:pPr>
        <w:tabs>
          <w:tab w:val="left" w:pos="3580"/>
        </w:tabs>
        <w:spacing w:after="0"/>
        <w:ind w:right="-20"/>
        <w:jc w:val="both"/>
        <w:rPr>
          <w:rFonts w:eastAsia="Calibri"/>
          <w:color w:val="808080" w:themeColor="background1" w:themeShade="80"/>
        </w:rPr>
      </w:pPr>
      <w:r w:rsidRPr="00F4551A">
        <w:rPr>
          <w:rFonts w:eastAsia="Calibri"/>
          <w:color w:val="808080" w:themeColor="background1" w:themeShade="80"/>
        </w:rPr>
        <w:t>We are committed to protecting children and young people from all forms of abuse, bullying, exploitation and neglect, and to creating environments in all our programs and services where children are safe and feel safe.</w:t>
      </w:r>
    </w:p>
    <w:p w14:paraId="1BE74B04" w14:textId="77777777" w:rsidR="00F65662" w:rsidRPr="00F4551A" w:rsidRDefault="00F65662" w:rsidP="00F65662">
      <w:pPr>
        <w:tabs>
          <w:tab w:val="left" w:pos="3580"/>
        </w:tabs>
        <w:spacing w:after="0"/>
        <w:ind w:right="-20"/>
        <w:jc w:val="both"/>
        <w:rPr>
          <w:rFonts w:eastAsia="Calibri"/>
          <w:color w:val="808080" w:themeColor="background1" w:themeShade="80"/>
        </w:rPr>
      </w:pPr>
    </w:p>
    <w:p w14:paraId="13359A2B" w14:textId="77777777" w:rsidR="00F65662" w:rsidRPr="00F4551A" w:rsidRDefault="00F65662" w:rsidP="00F65662">
      <w:pPr>
        <w:tabs>
          <w:tab w:val="left" w:pos="3580"/>
        </w:tabs>
        <w:spacing w:after="0"/>
        <w:ind w:right="-20"/>
        <w:jc w:val="both"/>
        <w:rPr>
          <w:rFonts w:eastAsia="Calibri"/>
          <w:color w:val="808080" w:themeColor="background1" w:themeShade="80"/>
        </w:rPr>
      </w:pPr>
      <w:r w:rsidRPr="00F4551A">
        <w:rPr>
          <w:rFonts w:eastAsia="Calibri"/>
          <w:color w:val="808080" w:themeColor="background1" w:themeShade="80"/>
        </w:rPr>
        <w:t xml:space="preserve">We are committed to listening to children and addressing any concerns they raise with us.  </w:t>
      </w:r>
      <w:proofErr w:type="spellStart"/>
      <w:r w:rsidRPr="00F4551A">
        <w:rPr>
          <w:rFonts w:eastAsia="Calibri"/>
          <w:color w:val="808080" w:themeColor="background1" w:themeShade="80"/>
        </w:rPr>
        <w:t>OzChild</w:t>
      </w:r>
      <w:proofErr w:type="spellEnd"/>
      <w:r w:rsidRPr="00F4551A">
        <w:rPr>
          <w:rFonts w:eastAsia="Calibri"/>
          <w:color w:val="808080" w:themeColor="background1" w:themeShade="80"/>
        </w:rPr>
        <w:t xml:space="preserve"> will treat all allegations of child abuse very seriously. We will report all allegations in compliance with incident reporting, mandatory reporting and reportable conduct requirements.</w:t>
      </w:r>
    </w:p>
    <w:p w14:paraId="0A682291" w14:textId="77777777" w:rsidR="00F65662" w:rsidRPr="00F4551A" w:rsidRDefault="00F65662" w:rsidP="00F65662">
      <w:pPr>
        <w:tabs>
          <w:tab w:val="left" w:pos="3580"/>
        </w:tabs>
        <w:spacing w:after="0"/>
        <w:ind w:right="-20"/>
        <w:jc w:val="both"/>
        <w:rPr>
          <w:rFonts w:eastAsia="Calibri"/>
          <w:color w:val="808080" w:themeColor="background1" w:themeShade="80"/>
        </w:rPr>
      </w:pPr>
    </w:p>
    <w:p w14:paraId="444D1732" w14:textId="7B586DC5" w:rsidR="00460CA9" w:rsidRPr="00F4551A" w:rsidRDefault="00F65662" w:rsidP="00F65662">
      <w:pPr>
        <w:tabs>
          <w:tab w:val="left" w:pos="3580"/>
        </w:tabs>
        <w:spacing w:after="0"/>
        <w:ind w:right="-20"/>
        <w:jc w:val="both"/>
        <w:rPr>
          <w:rFonts w:eastAsia="Calibri"/>
          <w:color w:val="808080" w:themeColor="background1" w:themeShade="80"/>
        </w:rPr>
      </w:pPr>
      <w:r w:rsidRPr="00F4551A">
        <w:rPr>
          <w:rFonts w:eastAsia="Calibri"/>
          <w:color w:val="808080" w:themeColor="background1" w:themeShade="80"/>
        </w:rPr>
        <w:t xml:space="preserve">All </w:t>
      </w:r>
      <w:proofErr w:type="spellStart"/>
      <w:r w:rsidRPr="00F4551A">
        <w:rPr>
          <w:rFonts w:eastAsia="Calibri"/>
          <w:color w:val="808080" w:themeColor="background1" w:themeShade="80"/>
        </w:rPr>
        <w:t>OzChild</w:t>
      </w:r>
      <w:proofErr w:type="spellEnd"/>
      <w:r w:rsidRPr="00F4551A">
        <w:rPr>
          <w:rFonts w:eastAsia="Calibri"/>
          <w:color w:val="808080" w:themeColor="background1" w:themeShade="80"/>
        </w:rPr>
        <w:t xml:space="preserve"> People are required to support this commitment to child safety, and to </w:t>
      </w:r>
      <w:proofErr w:type="gramStart"/>
      <w:r w:rsidRPr="00F4551A">
        <w:rPr>
          <w:rFonts w:eastAsia="Calibri"/>
          <w:color w:val="808080" w:themeColor="background1" w:themeShade="80"/>
        </w:rPr>
        <w:t>behave appropriately towards children at all times</w:t>
      </w:r>
      <w:proofErr w:type="gramEnd"/>
      <w:r w:rsidRPr="00F4551A">
        <w:rPr>
          <w:rFonts w:eastAsia="Calibri"/>
          <w:color w:val="808080" w:themeColor="background1" w:themeShade="80"/>
        </w:rPr>
        <w:t>.</w:t>
      </w:r>
    </w:p>
    <w:p w14:paraId="0A78261E" w14:textId="77777777" w:rsidR="00F65662" w:rsidRPr="003C13AE" w:rsidRDefault="00F65662" w:rsidP="00F65662">
      <w:pPr>
        <w:tabs>
          <w:tab w:val="left" w:pos="3580"/>
        </w:tabs>
        <w:spacing w:after="0"/>
        <w:ind w:right="-20"/>
        <w:jc w:val="both"/>
        <w:rPr>
          <w:rFonts w:eastAsia="Arial" w:cstheme="minorHAnsi"/>
          <w:b/>
          <w:bCs/>
          <w:spacing w:val="3"/>
        </w:rPr>
      </w:pPr>
    </w:p>
    <w:p w14:paraId="5C7FC283" w14:textId="77777777" w:rsidR="00460CA9" w:rsidRPr="003C13AE" w:rsidRDefault="00460CA9" w:rsidP="00C27E8B">
      <w:pPr>
        <w:keepNext/>
        <w:pBdr>
          <w:bottom w:val="single" w:sz="4" w:space="1" w:color="auto"/>
        </w:pBdr>
        <w:tabs>
          <w:tab w:val="left" w:pos="3580"/>
        </w:tabs>
        <w:spacing w:after="120"/>
        <w:ind w:right="-23"/>
        <w:jc w:val="both"/>
        <w:rPr>
          <w:rFonts w:eastAsia="Arial" w:cstheme="minorHAnsi"/>
          <w:b/>
        </w:rPr>
      </w:pPr>
      <w:r w:rsidRPr="003C13AE">
        <w:rPr>
          <w:rFonts w:eastAsia="Arial" w:cstheme="minorHAnsi"/>
          <w:b/>
          <w:bCs/>
          <w:spacing w:val="3"/>
        </w:rPr>
        <w:t>Role</w:t>
      </w:r>
      <w:r w:rsidRPr="003C13AE">
        <w:rPr>
          <w:rFonts w:eastAsia="Arial" w:cstheme="minorHAnsi"/>
          <w:b/>
          <w:bCs/>
          <w:spacing w:val="11"/>
        </w:rPr>
        <w:t xml:space="preserve"> Purpose </w:t>
      </w:r>
      <w:r w:rsidRPr="003C13AE">
        <w:rPr>
          <w:rFonts w:eastAsia="Arial" w:cstheme="minorHAnsi"/>
          <w:b/>
          <w:bCs/>
          <w:spacing w:val="1"/>
          <w:w w:val="102"/>
        </w:rPr>
        <w:t>Summary</w:t>
      </w:r>
    </w:p>
    <w:p w14:paraId="51471774" w14:textId="77777777" w:rsidR="00B4595E" w:rsidRPr="00A42E04" w:rsidRDefault="00B4595E" w:rsidP="00B4595E">
      <w:pPr>
        <w:keepNext/>
        <w:tabs>
          <w:tab w:val="left" w:pos="3580"/>
        </w:tabs>
        <w:spacing w:before="240" w:after="0"/>
        <w:ind w:right="-23"/>
        <w:jc w:val="both"/>
        <w:rPr>
          <w:rFonts w:cstheme="minorHAnsi"/>
          <w:color w:val="717073"/>
        </w:rPr>
      </w:pPr>
      <w:r w:rsidRPr="00A42E04">
        <w:rPr>
          <w:rFonts w:cstheme="minorHAnsi"/>
          <w:color w:val="717073"/>
        </w:rPr>
        <w:t>Treatment Foster Care Oregon for Children</w:t>
      </w:r>
      <w:r>
        <w:rPr>
          <w:rFonts w:cstheme="minorHAnsi"/>
          <w:color w:val="717073"/>
        </w:rPr>
        <w:t xml:space="preserve"> (TFCO) </w:t>
      </w:r>
      <w:r w:rsidRPr="00A42E04">
        <w:rPr>
          <w:rFonts w:cstheme="minorHAnsi"/>
          <w:color w:val="717073"/>
        </w:rPr>
        <w:t xml:space="preserve">is an </w:t>
      </w:r>
      <w:proofErr w:type="spellStart"/>
      <w:r w:rsidRPr="00A42E04">
        <w:rPr>
          <w:rFonts w:cstheme="minorHAnsi"/>
          <w:color w:val="717073"/>
        </w:rPr>
        <w:t>evidence-based</w:t>
      </w:r>
      <w:proofErr w:type="spellEnd"/>
      <w:r w:rsidRPr="00A42E04">
        <w:rPr>
          <w:rFonts w:cstheme="minorHAnsi"/>
          <w:color w:val="717073"/>
        </w:rPr>
        <w:t xml:space="preserve"> treatment program</w:t>
      </w:r>
      <w:r>
        <w:rPr>
          <w:rFonts w:cstheme="minorHAnsi"/>
          <w:color w:val="717073"/>
        </w:rPr>
        <w:t xml:space="preserve"> </w:t>
      </w:r>
      <w:r w:rsidRPr="00DA342D">
        <w:rPr>
          <w:rFonts w:cstheme="minorHAnsi"/>
          <w:color w:val="717073"/>
        </w:rPr>
        <w:t>that supports and treats young people</w:t>
      </w:r>
      <w:r>
        <w:rPr>
          <w:rFonts w:cstheme="minorHAnsi"/>
          <w:color w:val="717073"/>
        </w:rPr>
        <w:t xml:space="preserve"> and children </w:t>
      </w:r>
      <w:r w:rsidRPr="00DA342D">
        <w:rPr>
          <w:rFonts w:cstheme="minorHAnsi"/>
          <w:color w:val="717073"/>
        </w:rPr>
        <w:t xml:space="preserve">with serious emotional and/or behavioural difficulties including aggression, poor school engagement, poor peer relationships, poor coping and social skills, low self-esteem and difficulties with self-regulation and are at risk of entering into residential care or it can be a </w:t>
      </w:r>
      <w:r w:rsidRPr="00DA342D">
        <w:rPr>
          <w:rFonts w:cstheme="minorHAnsi"/>
          <w:color w:val="717073"/>
        </w:rPr>
        <w:lastRenderedPageBreak/>
        <w:t>way for children to transition</w:t>
      </w:r>
      <w:r w:rsidRPr="00A42E04">
        <w:rPr>
          <w:rFonts w:cstheme="minorHAnsi"/>
          <w:color w:val="717073"/>
        </w:rPr>
        <w:t xml:space="preserve"> from residential care into more appropriate home-based care arrangements i.e. foster care, kinship care or home with parents.</w:t>
      </w:r>
    </w:p>
    <w:p w14:paraId="2F5B90E9" w14:textId="478E4EEA" w:rsidR="00B4595E" w:rsidRDefault="00B4595E" w:rsidP="00B4595E">
      <w:pPr>
        <w:keepNext/>
        <w:tabs>
          <w:tab w:val="left" w:pos="3580"/>
        </w:tabs>
        <w:spacing w:before="240" w:after="0"/>
        <w:ind w:right="-23"/>
        <w:jc w:val="both"/>
        <w:rPr>
          <w:rFonts w:cstheme="minorHAnsi"/>
          <w:color w:val="717073"/>
        </w:rPr>
      </w:pPr>
      <w:r>
        <w:rPr>
          <w:rFonts w:cstheme="minorHAnsi"/>
          <w:color w:val="717073"/>
        </w:rPr>
        <w:t>TFCO-C provides support and treatment for children aged 7 to 11 years of age.</w:t>
      </w:r>
    </w:p>
    <w:p w14:paraId="66D31754" w14:textId="77777777" w:rsidR="00B4595E" w:rsidRPr="00A42E04" w:rsidRDefault="00B4595E" w:rsidP="00B4595E">
      <w:pPr>
        <w:keepNext/>
        <w:tabs>
          <w:tab w:val="left" w:pos="3580"/>
        </w:tabs>
        <w:spacing w:before="240" w:after="0"/>
        <w:ind w:right="-23"/>
        <w:jc w:val="both"/>
        <w:rPr>
          <w:rFonts w:cstheme="minorHAnsi"/>
          <w:color w:val="717073"/>
        </w:rPr>
      </w:pPr>
      <w:r>
        <w:rPr>
          <w:rFonts w:cstheme="minorHAnsi"/>
          <w:color w:val="717073"/>
        </w:rPr>
        <w:t>The TFCO programs provide</w:t>
      </w:r>
      <w:r w:rsidRPr="00A42E04">
        <w:rPr>
          <w:rFonts w:cstheme="minorHAnsi"/>
          <w:color w:val="717073"/>
        </w:rPr>
        <w:t xml:space="preserve"> high level of support and intervention in a home like setting through the care of an accredited foster carer. The TFCO model includes several components </w:t>
      </w:r>
      <w:proofErr w:type="gramStart"/>
      <w:r w:rsidRPr="00A42E04">
        <w:rPr>
          <w:rFonts w:cstheme="minorHAnsi"/>
          <w:color w:val="717073"/>
        </w:rPr>
        <w:t>such as:</w:t>
      </w:r>
      <w:proofErr w:type="gramEnd"/>
      <w:r w:rsidRPr="00A42E04">
        <w:rPr>
          <w:rFonts w:cstheme="minorHAnsi"/>
          <w:color w:val="717073"/>
        </w:rPr>
        <w:t xml:space="preserve"> training and support for the foster carer/s, family therapy for the young person’s parent/aftercare placement; skills training for the young person; education support and case management and consultation.</w:t>
      </w:r>
    </w:p>
    <w:p w14:paraId="4B32E5CE" w14:textId="77777777" w:rsidR="00B4595E" w:rsidRPr="00A42E04" w:rsidRDefault="00B4595E" w:rsidP="00B4595E">
      <w:pPr>
        <w:keepNext/>
        <w:tabs>
          <w:tab w:val="left" w:pos="3580"/>
        </w:tabs>
        <w:spacing w:before="240" w:after="0"/>
        <w:ind w:right="-23"/>
        <w:jc w:val="both"/>
        <w:rPr>
          <w:rFonts w:cstheme="minorHAnsi"/>
          <w:color w:val="717073"/>
        </w:rPr>
      </w:pPr>
      <w:r w:rsidRPr="00A42E04">
        <w:rPr>
          <w:rFonts w:cstheme="minorHAnsi"/>
          <w:color w:val="717073"/>
        </w:rPr>
        <w:t>An individualized treatment plan is developed for each young person in the program with goals that focus on improving the young person’s emotional and behavioural functioning; promoting positive educational outcomes; and building strong family relationships. A young person’s goals are met through close supervision, fair and consistent limits, predictable consequences, and supportive relationships with mentoring adults.</w:t>
      </w:r>
    </w:p>
    <w:p w14:paraId="7AA6E613" w14:textId="0F6806C1" w:rsidR="00B4595E" w:rsidRDefault="00B4595E" w:rsidP="00B4595E">
      <w:pPr>
        <w:keepNext/>
        <w:tabs>
          <w:tab w:val="left" w:pos="3580"/>
        </w:tabs>
        <w:spacing w:before="240" w:after="0"/>
        <w:ind w:right="-23"/>
        <w:jc w:val="both"/>
        <w:rPr>
          <w:rFonts w:cstheme="minorHAnsi"/>
          <w:color w:val="717073"/>
        </w:rPr>
      </w:pPr>
      <w:r w:rsidRPr="00B53079">
        <w:rPr>
          <w:rFonts w:cstheme="minorHAnsi"/>
          <w:color w:val="717073"/>
        </w:rPr>
        <w:t xml:space="preserve">Working with </w:t>
      </w:r>
      <w:proofErr w:type="spellStart"/>
      <w:r w:rsidRPr="00B53079">
        <w:rPr>
          <w:rFonts w:cstheme="minorHAnsi"/>
          <w:color w:val="717073"/>
        </w:rPr>
        <w:t>OzChild’s</w:t>
      </w:r>
      <w:proofErr w:type="spellEnd"/>
      <w:r w:rsidRPr="00B53079">
        <w:rPr>
          <w:rFonts w:cstheme="minorHAnsi"/>
          <w:color w:val="717073"/>
        </w:rPr>
        <w:t xml:space="preserve"> </w:t>
      </w:r>
      <w:r w:rsidR="00B11A93">
        <w:rPr>
          <w:rFonts w:cstheme="minorHAnsi"/>
          <w:color w:val="717073"/>
        </w:rPr>
        <w:t>Queensland’s</w:t>
      </w:r>
      <w:r>
        <w:rPr>
          <w:rFonts w:cstheme="minorHAnsi"/>
          <w:color w:val="717073"/>
        </w:rPr>
        <w:t xml:space="preserve"> </w:t>
      </w:r>
      <w:r w:rsidR="00BC6337">
        <w:rPr>
          <w:rFonts w:cstheme="minorHAnsi"/>
          <w:color w:val="717073"/>
        </w:rPr>
        <w:t>Toowoomba</w:t>
      </w:r>
      <w:r w:rsidR="00B11A93">
        <w:rPr>
          <w:rFonts w:cstheme="minorHAnsi"/>
          <w:color w:val="717073"/>
        </w:rPr>
        <w:t xml:space="preserve"> Team</w:t>
      </w:r>
      <w:r w:rsidRPr="00B53079">
        <w:rPr>
          <w:rFonts w:cstheme="minorHAnsi"/>
          <w:color w:val="717073"/>
        </w:rPr>
        <w:t xml:space="preserve">, for the effective delivery of </w:t>
      </w:r>
      <w:proofErr w:type="spellStart"/>
      <w:r w:rsidRPr="00B53079">
        <w:rPr>
          <w:rFonts w:cstheme="minorHAnsi"/>
          <w:color w:val="717073"/>
        </w:rPr>
        <w:t>OzChild</w:t>
      </w:r>
      <w:proofErr w:type="spellEnd"/>
      <w:r w:rsidRPr="00B53079">
        <w:rPr>
          <w:rFonts w:cstheme="minorHAnsi"/>
          <w:color w:val="717073"/>
        </w:rPr>
        <w:t xml:space="preserve"> Services to Children, Young People and their Families /Kin /Carers, the </w:t>
      </w:r>
      <w:r>
        <w:rPr>
          <w:rFonts w:cstheme="minorHAnsi"/>
          <w:color w:val="717073"/>
        </w:rPr>
        <w:t xml:space="preserve">Skills Coach will support delivery of TFCO and provide weekly coaching skills to children/young people in a </w:t>
      </w:r>
      <w:r w:rsidRPr="00B53079">
        <w:rPr>
          <w:rFonts w:cstheme="minorHAnsi"/>
          <w:color w:val="717073"/>
        </w:rPr>
        <w:t xml:space="preserve">culturally sensitive </w:t>
      </w:r>
      <w:r>
        <w:rPr>
          <w:rFonts w:cstheme="minorHAnsi"/>
          <w:color w:val="717073"/>
        </w:rPr>
        <w:t>and safe manner.</w:t>
      </w:r>
      <w:r w:rsidRPr="00B53079">
        <w:rPr>
          <w:rFonts w:cstheme="minorHAnsi"/>
          <w:color w:val="717073"/>
        </w:rPr>
        <w:t xml:space="preserve">  </w:t>
      </w:r>
    </w:p>
    <w:p w14:paraId="041A1F60" w14:textId="77777777" w:rsidR="003D6CDF" w:rsidRPr="003D6CDF" w:rsidRDefault="003D6CDF" w:rsidP="003D6CDF">
      <w:pPr>
        <w:widowControl w:val="0"/>
        <w:spacing w:after="0" w:line="276" w:lineRule="auto"/>
        <w:jc w:val="both"/>
        <w:rPr>
          <w:rFonts w:cstheme="minorHAnsi"/>
          <w:lang w:val="en-US"/>
        </w:rPr>
      </w:pPr>
    </w:p>
    <w:p w14:paraId="02B310F0" w14:textId="330F4722" w:rsidR="00EF08AD" w:rsidRPr="001A6008" w:rsidRDefault="00EF08AD" w:rsidP="00EF08AD">
      <w:pPr>
        <w:autoSpaceDE w:val="0"/>
        <w:autoSpaceDN w:val="0"/>
        <w:spacing w:before="80" w:after="0"/>
        <w:jc w:val="both"/>
        <w:rPr>
          <w:rFonts w:cstheme="minorHAnsi"/>
          <w:color w:val="717073"/>
        </w:rPr>
      </w:pPr>
      <w:bookmarkStart w:id="0" w:name="_Hlk526150398"/>
      <w:r w:rsidRPr="001A6008">
        <w:rPr>
          <w:rFonts w:cstheme="minorHAnsi"/>
          <w:color w:val="717073"/>
        </w:rPr>
        <w:t xml:space="preserve">In undertaking the role of </w:t>
      </w:r>
      <w:r>
        <w:rPr>
          <w:rFonts w:cstheme="minorHAnsi"/>
          <w:color w:val="717073"/>
        </w:rPr>
        <w:t>Skills Coach</w:t>
      </w:r>
      <w:r w:rsidR="00B11A93">
        <w:rPr>
          <w:rFonts w:cstheme="minorHAnsi"/>
          <w:color w:val="717073"/>
        </w:rPr>
        <w:t xml:space="preserve"> QLD</w:t>
      </w:r>
      <w:r>
        <w:rPr>
          <w:rFonts w:cstheme="minorHAnsi"/>
          <w:color w:val="717073"/>
        </w:rPr>
        <w:t xml:space="preserve"> TFCO</w:t>
      </w:r>
      <w:r w:rsidRPr="001A6008">
        <w:rPr>
          <w:rFonts w:cstheme="minorHAnsi"/>
          <w:color w:val="717073"/>
        </w:rPr>
        <w:t xml:space="preserve"> your work will be </w:t>
      </w:r>
      <w:r>
        <w:rPr>
          <w:rFonts w:cstheme="minorHAnsi"/>
          <w:color w:val="717073"/>
        </w:rPr>
        <w:t>guided</w:t>
      </w:r>
      <w:r w:rsidRPr="001A6008">
        <w:rPr>
          <w:rFonts w:cstheme="minorHAnsi"/>
          <w:color w:val="717073"/>
        </w:rPr>
        <w:t xml:space="preserve"> by culturally informed drivers that achieve </w:t>
      </w:r>
      <w:r>
        <w:rPr>
          <w:rFonts w:cstheme="minorHAnsi"/>
          <w:color w:val="717073"/>
        </w:rPr>
        <w:t>connection</w:t>
      </w:r>
      <w:r w:rsidRPr="001A6008">
        <w:rPr>
          <w:rFonts w:cstheme="minorHAnsi"/>
          <w:color w:val="717073"/>
        </w:rPr>
        <w:t xml:space="preserve"> between culture and the </w:t>
      </w:r>
      <w:proofErr w:type="spellStart"/>
      <w:r w:rsidRPr="001A6008">
        <w:rPr>
          <w:rFonts w:cstheme="minorHAnsi"/>
          <w:color w:val="717073"/>
        </w:rPr>
        <w:t>OzChild</w:t>
      </w:r>
      <w:proofErr w:type="spellEnd"/>
      <w:r w:rsidRPr="001A6008">
        <w:rPr>
          <w:rFonts w:cstheme="minorHAnsi"/>
          <w:color w:val="717073"/>
        </w:rPr>
        <w:t xml:space="preserve"> Way.</w:t>
      </w:r>
    </w:p>
    <w:p w14:paraId="2A9D8022" w14:textId="77777777" w:rsidR="00EF08AD" w:rsidRDefault="00EF08AD" w:rsidP="00EF08AD">
      <w:pPr>
        <w:autoSpaceDE w:val="0"/>
        <w:autoSpaceDN w:val="0"/>
        <w:spacing w:before="80" w:after="0"/>
        <w:jc w:val="both"/>
        <w:rPr>
          <w:rFonts w:cstheme="minorHAnsi"/>
          <w:color w:val="717073"/>
        </w:rPr>
      </w:pPr>
      <w:r w:rsidRPr="001A6008">
        <w:rPr>
          <w:rFonts w:cstheme="minorHAnsi"/>
          <w:color w:val="717073"/>
        </w:rPr>
        <w:t xml:space="preserve">The </w:t>
      </w:r>
      <w:proofErr w:type="spellStart"/>
      <w:r w:rsidRPr="001A6008">
        <w:rPr>
          <w:rFonts w:cstheme="minorHAnsi"/>
          <w:color w:val="717073"/>
        </w:rPr>
        <w:t>OzChild</w:t>
      </w:r>
      <w:proofErr w:type="spellEnd"/>
      <w:r w:rsidRPr="001A6008">
        <w:rPr>
          <w:rFonts w:cstheme="minorHAnsi"/>
          <w:color w:val="717073"/>
        </w:rPr>
        <w:t xml:space="preserve"> Way:</w:t>
      </w:r>
    </w:p>
    <w:p w14:paraId="57F3A75F" w14:textId="77777777" w:rsidR="00EF08AD" w:rsidRPr="00EF08AD" w:rsidRDefault="00EF08AD" w:rsidP="00D00890">
      <w:pPr>
        <w:pStyle w:val="ListParagraph"/>
        <w:numPr>
          <w:ilvl w:val="0"/>
          <w:numId w:val="5"/>
        </w:numPr>
        <w:spacing w:before="80"/>
        <w:ind w:left="426" w:hanging="426"/>
        <w:jc w:val="both"/>
        <w:rPr>
          <w:rFonts w:asciiTheme="minorHAnsi" w:eastAsiaTheme="minorHAnsi" w:hAnsiTheme="minorHAnsi" w:cstheme="minorHAnsi"/>
          <w:color w:val="717073"/>
          <w:sz w:val="22"/>
          <w:szCs w:val="22"/>
        </w:rPr>
      </w:pPr>
      <w:r w:rsidRPr="00EF08AD">
        <w:rPr>
          <w:rFonts w:asciiTheme="minorHAnsi" w:eastAsiaTheme="minorHAnsi" w:hAnsiTheme="minorHAnsi" w:cstheme="minorHAnsi"/>
          <w:color w:val="717073"/>
          <w:sz w:val="22"/>
          <w:szCs w:val="22"/>
        </w:rPr>
        <w:t xml:space="preserve">We deliver </w:t>
      </w:r>
      <w:proofErr w:type="spellStart"/>
      <w:r w:rsidRPr="00EF08AD">
        <w:rPr>
          <w:rFonts w:asciiTheme="minorHAnsi" w:eastAsiaTheme="minorHAnsi" w:hAnsiTheme="minorHAnsi" w:cstheme="minorHAnsi"/>
          <w:color w:val="717073"/>
          <w:sz w:val="22"/>
          <w:szCs w:val="22"/>
        </w:rPr>
        <w:t>evidence-based</w:t>
      </w:r>
      <w:proofErr w:type="spellEnd"/>
      <w:r w:rsidRPr="00EF08AD">
        <w:rPr>
          <w:rFonts w:asciiTheme="minorHAnsi" w:eastAsiaTheme="minorHAnsi" w:hAnsiTheme="minorHAnsi" w:cstheme="minorHAnsi"/>
          <w:color w:val="717073"/>
          <w:sz w:val="22"/>
          <w:szCs w:val="22"/>
        </w:rPr>
        <w:t xml:space="preserve"> services</w:t>
      </w:r>
    </w:p>
    <w:p w14:paraId="3968C818" w14:textId="77777777" w:rsidR="00EF08AD" w:rsidRPr="00EF08AD" w:rsidRDefault="00EF08AD" w:rsidP="00D00890">
      <w:pPr>
        <w:pStyle w:val="ListParagraph"/>
        <w:numPr>
          <w:ilvl w:val="0"/>
          <w:numId w:val="5"/>
        </w:numPr>
        <w:spacing w:before="80"/>
        <w:ind w:left="426" w:hanging="426"/>
        <w:jc w:val="both"/>
        <w:rPr>
          <w:rFonts w:asciiTheme="minorHAnsi" w:eastAsiaTheme="minorHAnsi" w:hAnsiTheme="minorHAnsi" w:cstheme="minorHAnsi"/>
          <w:color w:val="717073"/>
          <w:sz w:val="22"/>
          <w:szCs w:val="22"/>
        </w:rPr>
      </w:pPr>
      <w:r w:rsidRPr="00EF08AD">
        <w:rPr>
          <w:rFonts w:asciiTheme="minorHAnsi" w:eastAsiaTheme="minorHAnsi" w:hAnsiTheme="minorHAnsi" w:cstheme="minorHAnsi"/>
          <w:color w:val="717073"/>
          <w:sz w:val="22"/>
          <w:szCs w:val="22"/>
        </w:rPr>
        <w:t>Our customers determine our success</w:t>
      </w:r>
    </w:p>
    <w:p w14:paraId="03D11FBB" w14:textId="77777777" w:rsidR="00EF08AD" w:rsidRPr="00EF08AD" w:rsidRDefault="00EF08AD" w:rsidP="00D00890">
      <w:pPr>
        <w:pStyle w:val="ListParagraph"/>
        <w:numPr>
          <w:ilvl w:val="0"/>
          <w:numId w:val="5"/>
        </w:numPr>
        <w:spacing w:before="80"/>
        <w:ind w:left="426" w:hanging="426"/>
        <w:jc w:val="both"/>
        <w:rPr>
          <w:rFonts w:asciiTheme="minorHAnsi" w:eastAsiaTheme="minorHAnsi" w:hAnsiTheme="minorHAnsi" w:cstheme="minorHAnsi"/>
          <w:color w:val="717073"/>
          <w:sz w:val="22"/>
          <w:szCs w:val="22"/>
        </w:rPr>
      </w:pPr>
      <w:r w:rsidRPr="00EF08AD">
        <w:rPr>
          <w:rFonts w:asciiTheme="minorHAnsi" w:eastAsiaTheme="minorHAnsi" w:hAnsiTheme="minorHAnsi" w:cstheme="minorHAnsi"/>
          <w:color w:val="717073"/>
          <w:sz w:val="22"/>
          <w:szCs w:val="22"/>
        </w:rPr>
        <w:t>We deliver innovative solutions</w:t>
      </w:r>
    </w:p>
    <w:p w14:paraId="08BB08B4" w14:textId="77777777" w:rsidR="00EF08AD" w:rsidRPr="00EF08AD" w:rsidRDefault="00EF08AD" w:rsidP="00D00890">
      <w:pPr>
        <w:pStyle w:val="ListParagraph"/>
        <w:numPr>
          <w:ilvl w:val="0"/>
          <w:numId w:val="5"/>
        </w:numPr>
        <w:spacing w:before="80"/>
        <w:ind w:left="426" w:hanging="426"/>
        <w:jc w:val="both"/>
        <w:rPr>
          <w:rFonts w:asciiTheme="minorHAnsi" w:eastAsiaTheme="minorHAnsi" w:hAnsiTheme="minorHAnsi" w:cstheme="minorHAnsi"/>
          <w:color w:val="717073"/>
          <w:sz w:val="22"/>
          <w:szCs w:val="22"/>
        </w:rPr>
      </w:pPr>
      <w:r w:rsidRPr="00EF08AD">
        <w:rPr>
          <w:rFonts w:asciiTheme="minorHAnsi" w:eastAsiaTheme="minorHAnsi" w:hAnsiTheme="minorHAnsi" w:cstheme="minorHAnsi"/>
          <w:color w:val="717073"/>
          <w:sz w:val="22"/>
          <w:szCs w:val="22"/>
        </w:rPr>
        <w:t>We set each other up for success</w:t>
      </w:r>
    </w:p>
    <w:p w14:paraId="0A49849C" w14:textId="77777777" w:rsidR="00EF08AD" w:rsidRPr="00EF08AD" w:rsidRDefault="00EF08AD" w:rsidP="00D00890">
      <w:pPr>
        <w:pStyle w:val="ListParagraph"/>
        <w:numPr>
          <w:ilvl w:val="0"/>
          <w:numId w:val="5"/>
        </w:numPr>
        <w:spacing w:before="80"/>
        <w:ind w:left="426" w:hanging="426"/>
        <w:jc w:val="both"/>
        <w:rPr>
          <w:rFonts w:asciiTheme="minorHAnsi" w:eastAsiaTheme="minorHAnsi" w:hAnsiTheme="minorHAnsi" w:cstheme="minorHAnsi"/>
          <w:color w:val="717073"/>
          <w:sz w:val="22"/>
          <w:szCs w:val="22"/>
        </w:rPr>
      </w:pPr>
      <w:r w:rsidRPr="00EF08AD">
        <w:rPr>
          <w:rFonts w:asciiTheme="minorHAnsi" w:eastAsiaTheme="minorHAnsi" w:hAnsiTheme="minorHAnsi" w:cstheme="minorHAnsi"/>
          <w:color w:val="717073"/>
          <w:sz w:val="22"/>
          <w:szCs w:val="22"/>
        </w:rPr>
        <w:t>I learn, adapt, grow, and embrace my cultural competence</w:t>
      </w:r>
    </w:p>
    <w:bookmarkEnd w:id="0"/>
    <w:p w14:paraId="5A48FEF8" w14:textId="77777777" w:rsidR="00DC393B" w:rsidRPr="003C13AE" w:rsidRDefault="00DC393B" w:rsidP="002400D2">
      <w:pPr>
        <w:spacing w:after="0"/>
        <w:jc w:val="both"/>
        <w:rPr>
          <w:rFonts w:cstheme="minorHAnsi"/>
        </w:rPr>
      </w:pPr>
    </w:p>
    <w:p w14:paraId="3D6A626F" w14:textId="77777777" w:rsidR="00460CA9" w:rsidRPr="00C27E8B" w:rsidRDefault="00460CA9" w:rsidP="00C27E8B">
      <w:pPr>
        <w:keepNext/>
        <w:pBdr>
          <w:bottom w:val="single" w:sz="4" w:space="1" w:color="auto"/>
        </w:pBdr>
        <w:spacing w:after="120"/>
        <w:ind w:right="-23"/>
        <w:jc w:val="both"/>
        <w:rPr>
          <w:rFonts w:eastAsia="Arial" w:cstheme="minorHAnsi"/>
          <w:b/>
        </w:rPr>
      </w:pPr>
      <w:r w:rsidRPr="003C13AE">
        <w:rPr>
          <w:rFonts w:eastAsia="Arial" w:cstheme="minorHAnsi"/>
          <w:b/>
          <w:bCs/>
          <w:spacing w:val="1"/>
          <w:w w:val="102"/>
        </w:rPr>
        <w:t>Position Specific Responsibilities</w:t>
      </w:r>
    </w:p>
    <w:p w14:paraId="7552251F" w14:textId="479D33F0" w:rsidR="00F4551A" w:rsidRPr="0040264B" w:rsidRDefault="00F4551A" w:rsidP="0040264B">
      <w:pPr>
        <w:spacing w:before="80"/>
        <w:jc w:val="both"/>
        <w:rPr>
          <w:rFonts w:cstheme="minorHAnsi"/>
          <w:color w:val="717073"/>
        </w:rPr>
      </w:pPr>
      <w:r w:rsidRPr="0040264B">
        <w:rPr>
          <w:rFonts w:cstheme="minorHAnsi"/>
          <w:color w:val="717073"/>
        </w:rPr>
        <w:t>As</w:t>
      </w:r>
      <w:r w:rsidR="004D7B6F">
        <w:rPr>
          <w:rFonts w:cstheme="minorHAnsi"/>
          <w:color w:val="717073"/>
        </w:rPr>
        <w:t xml:space="preserve"> </w:t>
      </w:r>
      <w:r w:rsidRPr="0040264B">
        <w:rPr>
          <w:rFonts w:cstheme="minorHAnsi"/>
          <w:color w:val="717073"/>
        </w:rPr>
        <w:t>Skills Coach TFCO, you will report to a TFCO Program Supervisor and in this position:</w:t>
      </w:r>
    </w:p>
    <w:p w14:paraId="6B670801" w14:textId="2B7433E1" w:rsidR="00F4551A" w:rsidRPr="0040264B" w:rsidRDefault="00F4551A" w:rsidP="00D00890">
      <w:pPr>
        <w:pStyle w:val="ListParagraph"/>
        <w:numPr>
          <w:ilvl w:val="0"/>
          <w:numId w:val="5"/>
        </w:numPr>
        <w:spacing w:before="80"/>
        <w:ind w:left="426" w:hanging="426"/>
        <w:jc w:val="both"/>
        <w:rPr>
          <w:rFonts w:asciiTheme="minorHAnsi" w:eastAsiaTheme="minorHAnsi" w:hAnsiTheme="minorHAnsi" w:cstheme="minorHAnsi"/>
          <w:color w:val="717073"/>
          <w:sz w:val="22"/>
          <w:szCs w:val="22"/>
        </w:rPr>
      </w:pPr>
      <w:r w:rsidRPr="0040264B">
        <w:rPr>
          <w:rFonts w:asciiTheme="minorHAnsi" w:eastAsiaTheme="minorHAnsi" w:hAnsiTheme="minorHAnsi" w:cstheme="minorHAnsi"/>
          <w:color w:val="717073"/>
          <w:sz w:val="22"/>
          <w:szCs w:val="22"/>
        </w:rPr>
        <w:t>Provide weekly skills coaching to the TFCO child/young person.  Skills coaching areas of focus are directly related to the goals of the child/young person’s treatment plan and may include strategic modelling, skill practice, and positive reinforcement in sessions. Skills coaches will receive training and ongoing supervision to implement the treatment during sessions.</w:t>
      </w:r>
    </w:p>
    <w:p w14:paraId="6AAAF4F0" w14:textId="58968186" w:rsidR="00F4551A" w:rsidRPr="0040264B" w:rsidRDefault="00F4551A" w:rsidP="00D00890">
      <w:pPr>
        <w:pStyle w:val="ListParagraph"/>
        <w:numPr>
          <w:ilvl w:val="0"/>
          <w:numId w:val="5"/>
        </w:numPr>
        <w:spacing w:before="80"/>
        <w:ind w:left="426" w:hanging="426"/>
        <w:jc w:val="both"/>
        <w:rPr>
          <w:rFonts w:asciiTheme="minorHAnsi" w:eastAsiaTheme="minorHAnsi" w:hAnsiTheme="minorHAnsi" w:cstheme="minorHAnsi"/>
          <w:color w:val="717073"/>
          <w:sz w:val="22"/>
          <w:szCs w:val="22"/>
        </w:rPr>
      </w:pPr>
      <w:r w:rsidRPr="0040264B">
        <w:rPr>
          <w:rFonts w:asciiTheme="minorHAnsi" w:eastAsiaTheme="minorHAnsi" w:hAnsiTheme="minorHAnsi" w:cstheme="minorHAnsi"/>
          <w:color w:val="717073"/>
          <w:sz w:val="22"/>
          <w:szCs w:val="22"/>
        </w:rPr>
        <w:t xml:space="preserve">Document each skills coaching session in a timely fashion and submit them to the TFCO Program Supervisor. </w:t>
      </w:r>
    </w:p>
    <w:p w14:paraId="3B838EA7" w14:textId="45EFE6AD" w:rsidR="00F4551A" w:rsidRPr="0040264B" w:rsidRDefault="00F4551A" w:rsidP="00D00890">
      <w:pPr>
        <w:pStyle w:val="ListParagraph"/>
        <w:numPr>
          <w:ilvl w:val="0"/>
          <w:numId w:val="5"/>
        </w:numPr>
        <w:spacing w:before="80"/>
        <w:ind w:left="426" w:hanging="426"/>
        <w:jc w:val="both"/>
        <w:rPr>
          <w:rFonts w:asciiTheme="minorHAnsi" w:eastAsiaTheme="minorHAnsi" w:hAnsiTheme="minorHAnsi" w:cstheme="minorHAnsi"/>
          <w:color w:val="717073"/>
          <w:sz w:val="22"/>
          <w:szCs w:val="22"/>
        </w:rPr>
      </w:pPr>
      <w:r w:rsidRPr="0040264B">
        <w:rPr>
          <w:rFonts w:asciiTheme="minorHAnsi" w:eastAsiaTheme="minorHAnsi" w:hAnsiTheme="minorHAnsi" w:cstheme="minorHAnsi"/>
          <w:color w:val="717073"/>
          <w:sz w:val="22"/>
          <w:szCs w:val="22"/>
        </w:rPr>
        <w:t xml:space="preserve">Receive supervision from the TFCO Program Supervisor and attend weekly treatment team meetings. </w:t>
      </w:r>
    </w:p>
    <w:p w14:paraId="410472FC" w14:textId="589A0351" w:rsidR="00F4551A" w:rsidRPr="0040264B" w:rsidRDefault="00F4551A" w:rsidP="00D00890">
      <w:pPr>
        <w:pStyle w:val="ListParagraph"/>
        <w:numPr>
          <w:ilvl w:val="0"/>
          <w:numId w:val="5"/>
        </w:numPr>
        <w:spacing w:before="80"/>
        <w:ind w:left="426" w:hanging="426"/>
        <w:jc w:val="both"/>
        <w:rPr>
          <w:rFonts w:asciiTheme="minorHAnsi" w:eastAsiaTheme="minorHAnsi" w:hAnsiTheme="minorHAnsi" w:cstheme="minorHAnsi"/>
          <w:color w:val="717073"/>
          <w:sz w:val="22"/>
          <w:szCs w:val="22"/>
        </w:rPr>
      </w:pPr>
      <w:r w:rsidRPr="0040264B">
        <w:rPr>
          <w:rFonts w:asciiTheme="minorHAnsi" w:eastAsiaTheme="minorHAnsi" w:hAnsiTheme="minorHAnsi" w:cstheme="minorHAnsi"/>
          <w:color w:val="717073"/>
          <w:sz w:val="22"/>
          <w:szCs w:val="22"/>
        </w:rPr>
        <w:t xml:space="preserve">Contribute to the provision of an outcome focused service which provides a high-quality service preventing children entering the OOHC system or enabling them to be reunified home. </w:t>
      </w:r>
    </w:p>
    <w:p w14:paraId="62BC10FA" w14:textId="2D042D8C" w:rsidR="00F4551A" w:rsidRPr="0040264B" w:rsidRDefault="00F4551A" w:rsidP="00D00890">
      <w:pPr>
        <w:pStyle w:val="ListParagraph"/>
        <w:numPr>
          <w:ilvl w:val="0"/>
          <w:numId w:val="5"/>
        </w:numPr>
        <w:spacing w:before="80"/>
        <w:ind w:left="426" w:hanging="426"/>
        <w:jc w:val="both"/>
        <w:rPr>
          <w:rFonts w:asciiTheme="minorHAnsi" w:eastAsiaTheme="minorHAnsi" w:hAnsiTheme="minorHAnsi" w:cstheme="minorHAnsi"/>
          <w:color w:val="717073"/>
          <w:sz w:val="22"/>
          <w:szCs w:val="22"/>
        </w:rPr>
      </w:pPr>
      <w:r w:rsidRPr="0040264B">
        <w:rPr>
          <w:rFonts w:asciiTheme="minorHAnsi" w:eastAsiaTheme="minorHAnsi" w:hAnsiTheme="minorHAnsi" w:cstheme="minorHAnsi"/>
          <w:color w:val="717073"/>
          <w:sz w:val="22"/>
          <w:szCs w:val="22"/>
        </w:rPr>
        <w:t xml:space="preserve">Attend weekly meetings with the TFCO Program Supervisor. </w:t>
      </w:r>
    </w:p>
    <w:p w14:paraId="63E42215" w14:textId="78C0E7DB" w:rsidR="00F4551A" w:rsidRPr="0040264B" w:rsidRDefault="00F4551A" w:rsidP="00D00890">
      <w:pPr>
        <w:pStyle w:val="ListParagraph"/>
        <w:numPr>
          <w:ilvl w:val="0"/>
          <w:numId w:val="5"/>
        </w:numPr>
        <w:spacing w:before="80"/>
        <w:ind w:left="426" w:hanging="426"/>
        <w:jc w:val="both"/>
        <w:rPr>
          <w:rFonts w:asciiTheme="minorHAnsi" w:eastAsiaTheme="minorHAnsi" w:hAnsiTheme="minorHAnsi" w:cstheme="minorHAnsi"/>
          <w:color w:val="717073"/>
          <w:sz w:val="22"/>
          <w:szCs w:val="22"/>
        </w:rPr>
      </w:pPr>
      <w:r w:rsidRPr="0040264B">
        <w:rPr>
          <w:rFonts w:asciiTheme="minorHAnsi" w:eastAsiaTheme="minorHAnsi" w:hAnsiTheme="minorHAnsi" w:cstheme="minorHAnsi"/>
          <w:color w:val="717073"/>
          <w:sz w:val="22"/>
          <w:szCs w:val="22"/>
        </w:rPr>
        <w:lastRenderedPageBreak/>
        <w:t xml:space="preserve">Work alongside internal </w:t>
      </w:r>
      <w:proofErr w:type="spellStart"/>
      <w:r w:rsidRPr="0040264B">
        <w:rPr>
          <w:rFonts w:asciiTheme="minorHAnsi" w:eastAsiaTheme="minorHAnsi" w:hAnsiTheme="minorHAnsi" w:cstheme="minorHAnsi"/>
          <w:color w:val="717073"/>
          <w:sz w:val="22"/>
          <w:szCs w:val="22"/>
        </w:rPr>
        <w:t>OzChild</w:t>
      </w:r>
      <w:proofErr w:type="spellEnd"/>
      <w:r w:rsidRPr="0040264B">
        <w:rPr>
          <w:rFonts w:asciiTheme="minorHAnsi" w:eastAsiaTheme="minorHAnsi" w:hAnsiTheme="minorHAnsi" w:cstheme="minorHAnsi"/>
          <w:color w:val="717073"/>
          <w:sz w:val="22"/>
          <w:szCs w:val="22"/>
        </w:rPr>
        <w:t xml:space="preserve"> teams to enable continual improvement to the design and implementation of our services to further extend </w:t>
      </w:r>
      <w:proofErr w:type="spellStart"/>
      <w:r w:rsidRPr="0040264B">
        <w:rPr>
          <w:rFonts w:asciiTheme="minorHAnsi" w:eastAsiaTheme="minorHAnsi" w:hAnsiTheme="minorHAnsi" w:cstheme="minorHAnsi"/>
          <w:color w:val="717073"/>
          <w:sz w:val="22"/>
          <w:szCs w:val="22"/>
        </w:rPr>
        <w:t>OzChild’s</w:t>
      </w:r>
      <w:proofErr w:type="spellEnd"/>
      <w:r w:rsidRPr="0040264B">
        <w:rPr>
          <w:rFonts w:asciiTheme="minorHAnsi" w:eastAsiaTheme="minorHAnsi" w:hAnsiTheme="minorHAnsi" w:cstheme="minorHAnsi"/>
          <w:color w:val="717073"/>
          <w:sz w:val="22"/>
          <w:szCs w:val="22"/>
        </w:rPr>
        <w:t xml:space="preserve"> commitment to improving the lives of children, young people and their families.</w:t>
      </w:r>
    </w:p>
    <w:p w14:paraId="41FC629C" w14:textId="5AE0D611" w:rsidR="00F4551A" w:rsidRPr="0040264B" w:rsidRDefault="00F4551A" w:rsidP="00D00890">
      <w:pPr>
        <w:pStyle w:val="ListParagraph"/>
        <w:numPr>
          <w:ilvl w:val="0"/>
          <w:numId w:val="5"/>
        </w:numPr>
        <w:spacing w:before="80"/>
        <w:ind w:left="426" w:hanging="426"/>
        <w:jc w:val="both"/>
        <w:rPr>
          <w:rFonts w:asciiTheme="minorHAnsi" w:eastAsiaTheme="minorHAnsi" w:hAnsiTheme="minorHAnsi" w:cstheme="minorHAnsi"/>
          <w:color w:val="717073"/>
          <w:sz w:val="22"/>
          <w:szCs w:val="22"/>
        </w:rPr>
      </w:pPr>
      <w:r w:rsidRPr="0040264B">
        <w:rPr>
          <w:rFonts w:asciiTheme="minorHAnsi" w:eastAsiaTheme="minorHAnsi" w:hAnsiTheme="minorHAnsi" w:cstheme="minorHAnsi"/>
          <w:color w:val="717073"/>
          <w:sz w:val="22"/>
          <w:szCs w:val="22"/>
        </w:rPr>
        <w:t>Participate in building a strong team that is built on inclusiveness and respectfulness operating with a high level of professional management in a complex and demanding environment.</w:t>
      </w:r>
    </w:p>
    <w:p w14:paraId="0A5FD27E" w14:textId="3F90EE1C" w:rsidR="00F4551A" w:rsidRPr="0040264B" w:rsidRDefault="00F4551A" w:rsidP="00D00890">
      <w:pPr>
        <w:pStyle w:val="ListParagraph"/>
        <w:numPr>
          <w:ilvl w:val="0"/>
          <w:numId w:val="5"/>
        </w:numPr>
        <w:spacing w:before="80"/>
        <w:ind w:left="426" w:hanging="426"/>
        <w:jc w:val="both"/>
        <w:rPr>
          <w:rFonts w:asciiTheme="minorHAnsi" w:eastAsiaTheme="minorHAnsi" w:hAnsiTheme="minorHAnsi" w:cstheme="minorHAnsi"/>
          <w:color w:val="717073"/>
          <w:sz w:val="22"/>
          <w:szCs w:val="22"/>
        </w:rPr>
      </w:pPr>
      <w:r w:rsidRPr="0040264B">
        <w:rPr>
          <w:rFonts w:asciiTheme="minorHAnsi" w:eastAsiaTheme="minorHAnsi" w:hAnsiTheme="minorHAnsi" w:cstheme="minorHAnsi"/>
          <w:color w:val="717073"/>
          <w:sz w:val="22"/>
          <w:szCs w:val="22"/>
        </w:rPr>
        <w:t xml:space="preserve">Be accountable to the performance outcomes of the program you are responsible for and ensure they are being met. </w:t>
      </w:r>
    </w:p>
    <w:p w14:paraId="191ADAC2" w14:textId="741FAC65" w:rsidR="00F4551A" w:rsidRPr="0040264B" w:rsidRDefault="00F4551A" w:rsidP="00D00890">
      <w:pPr>
        <w:pStyle w:val="ListParagraph"/>
        <w:numPr>
          <w:ilvl w:val="0"/>
          <w:numId w:val="5"/>
        </w:numPr>
        <w:spacing w:before="80"/>
        <w:ind w:left="426" w:hanging="426"/>
        <w:jc w:val="both"/>
        <w:rPr>
          <w:rFonts w:asciiTheme="minorHAnsi" w:eastAsiaTheme="minorHAnsi" w:hAnsiTheme="minorHAnsi" w:cstheme="minorHAnsi"/>
          <w:color w:val="717073"/>
          <w:sz w:val="22"/>
          <w:szCs w:val="22"/>
        </w:rPr>
      </w:pPr>
      <w:r w:rsidRPr="0040264B">
        <w:rPr>
          <w:rFonts w:asciiTheme="minorHAnsi" w:eastAsiaTheme="minorHAnsi" w:hAnsiTheme="minorHAnsi" w:cstheme="minorHAnsi"/>
          <w:color w:val="717073"/>
          <w:sz w:val="22"/>
          <w:szCs w:val="22"/>
        </w:rPr>
        <w:t>Ensure you are compliant with Quality, OHS and Risk management systems for the program.</w:t>
      </w:r>
    </w:p>
    <w:p w14:paraId="424E8B5B" w14:textId="1072BB4B" w:rsidR="0081035A" w:rsidRDefault="00F4551A" w:rsidP="00D00890">
      <w:pPr>
        <w:pStyle w:val="ListParagraph"/>
        <w:numPr>
          <w:ilvl w:val="0"/>
          <w:numId w:val="5"/>
        </w:numPr>
        <w:spacing w:before="80"/>
        <w:ind w:left="426" w:hanging="426"/>
        <w:jc w:val="both"/>
        <w:rPr>
          <w:rFonts w:asciiTheme="minorHAnsi" w:eastAsiaTheme="minorHAnsi" w:hAnsiTheme="minorHAnsi" w:cstheme="minorHAnsi"/>
          <w:color w:val="717073"/>
          <w:sz w:val="22"/>
          <w:szCs w:val="22"/>
        </w:rPr>
      </w:pPr>
      <w:r w:rsidRPr="0040264B">
        <w:rPr>
          <w:rFonts w:asciiTheme="minorHAnsi" w:eastAsiaTheme="minorHAnsi" w:hAnsiTheme="minorHAnsi" w:cstheme="minorHAnsi"/>
          <w:color w:val="717073"/>
          <w:sz w:val="22"/>
          <w:szCs w:val="22"/>
        </w:rPr>
        <w:t>Other duties as may be required.</w:t>
      </w:r>
    </w:p>
    <w:p w14:paraId="1C87F4B4" w14:textId="77777777" w:rsidR="008320D9" w:rsidRPr="008320D9" w:rsidRDefault="008320D9" w:rsidP="008320D9">
      <w:pPr>
        <w:pStyle w:val="ListParagraph"/>
        <w:spacing w:before="80"/>
        <w:jc w:val="both"/>
        <w:rPr>
          <w:rFonts w:asciiTheme="minorHAnsi" w:eastAsiaTheme="minorHAnsi" w:hAnsiTheme="minorHAnsi" w:cstheme="minorHAnsi"/>
          <w:color w:val="717073"/>
          <w:sz w:val="22"/>
          <w:szCs w:val="22"/>
        </w:rPr>
      </w:pPr>
    </w:p>
    <w:p w14:paraId="75DFFAD4" w14:textId="5C79A8D3" w:rsidR="006738B1" w:rsidRPr="003C13AE" w:rsidRDefault="00460CA9" w:rsidP="00C27E8B">
      <w:pPr>
        <w:keepNext/>
        <w:keepLines/>
        <w:pBdr>
          <w:bottom w:val="single" w:sz="4" w:space="1" w:color="auto"/>
        </w:pBdr>
        <w:spacing w:after="120"/>
        <w:ind w:right="-23"/>
        <w:jc w:val="both"/>
        <w:rPr>
          <w:rFonts w:eastAsia="Arial" w:cstheme="minorHAnsi"/>
          <w:b/>
        </w:rPr>
      </w:pPr>
      <w:r w:rsidRPr="003C13AE">
        <w:rPr>
          <w:rFonts w:cstheme="minorHAnsi"/>
          <w:b/>
        </w:rPr>
        <w:t>Key Job Relationships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8"/>
      </w:tblGrid>
      <w:tr w:rsidR="00410BD8" w:rsidRPr="00410BD8" w14:paraId="5E3DB517" w14:textId="77777777" w:rsidTr="00C27E8B">
        <w:tc>
          <w:tcPr>
            <w:tcW w:w="4678" w:type="dxa"/>
          </w:tcPr>
          <w:p w14:paraId="0C5190FB" w14:textId="77777777" w:rsidR="00410BD8" w:rsidRPr="00410BD8" w:rsidRDefault="00410BD8" w:rsidP="00410BD8">
            <w:pPr>
              <w:pStyle w:val="ListParagraph"/>
              <w:spacing w:before="80"/>
              <w:ind w:left="314"/>
              <w:jc w:val="both"/>
              <w:rPr>
                <w:rFonts w:asciiTheme="minorHAnsi" w:hAnsiTheme="minorHAnsi" w:cstheme="minorHAnsi"/>
                <w:color w:val="808080" w:themeColor="background1" w:themeShade="80"/>
                <w:sz w:val="22"/>
                <w:szCs w:val="22"/>
              </w:rPr>
            </w:pPr>
            <w:r w:rsidRPr="00410BD8">
              <w:rPr>
                <w:rFonts w:asciiTheme="minorHAnsi" w:hAnsiTheme="minorHAnsi" w:cstheme="minorHAnsi"/>
                <w:color w:val="808080" w:themeColor="background1" w:themeShade="80"/>
                <w:sz w:val="22"/>
                <w:szCs w:val="22"/>
              </w:rPr>
              <w:t>INTERNAL</w:t>
            </w:r>
          </w:p>
          <w:p w14:paraId="30339E90" w14:textId="77777777" w:rsidR="00410BD8" w:rsidRDefault="00410BD8" w:rsidP="00D00890">
            <w:pPr>
              <w:pStyle w:val="ListParagraph"/>
              <w:numPr>
                <w:ilvl w:val="0"/>
                <w:numId w:val="6"/>
              </w:numPr>
              <w:spacing w:before="80" w:line="288" w:lineRule="auto"/>
              <w:contextualSpacing/>
              <w:jc w:val="both"/>
              <w:rPr>
                <w:rFonts w:asciiTheme="minorHAnsi" w:hAnsiTheme="minorHAnsi" w:cstheme="minorHAnsi"/>
                <w:color w:val="808080" w:themeColor="background1" w:themeShade="80"/>
                <w:sz w:val="22"/>
                <w:szCs w:val="22"/>
              </w:rPr>
            </w:pPr>
            <w:proofErr w:type="spellStart"/>
            <w:r w:rsidRPr="00410BD8">
              <w:rPr>
                <w:rFonts w:asciiTheme="minorHAnsi" w:hAnsiTheme="minorHAnsi" w:cstheme="minorHAnsi"/>
                <w:color w:val="808080" w:themeColor="background1" w:themeShade="80"/>
                <w:sz w:val="22"/>
                <w:szCs w:val="22"/>
              </w:rPr>
              <w:t>OzChild</w:t>
            </w:r>
            <w:proofErr w:type="spellEnd"/>
            <w:r w:rsidRPr="00410BD8">
              <w:rPr>
                <w:rFonts w:asciiTheme="minorHAnsi" w:hAnsiTheme="minorHAnsi" w:cstheme="minorHAnsi"/>
                <w:color w:val="808080" w:themeColor="background1" w:themeShade="80"/>
                <w:sz w:val="22"/>
                <w:szCs w:val="22"/>
              </w:rPr>
              <w:t xml:space="preserve"> TFCO team members.</w:t>
            </w:r>
          </w:p>
          <w:p w14:paraId="675DE1A0" w14:textId="79A928EE" w:rsidR="00410BD8" w:rsidRPr="00B11A93" w:rsidRDefault="00B11A93" w:rsidP="00B11A93">
            <w:pPr>
              <w:pStyle w:val="ListParagraph"/>
              <w:numPr>
                <w:ilvl w:val="0"/>
                <w:numId w:val="6"/>
              </w:numPr>
              <w:spacing w:before="80" w:line="288" w:lineRule="auto"/>
              <w:contextualSpacing/>
              <w:jc w:val="both"/>
              <w:rPr>
                <w:rFonts w:asciiTheme="minorHAnsi" w:hAnsiTheme="minorHAnsi" w:cstheme="minorHAnsi"/>
                <w:color w:val="808080" w:themeColor="background1" w:themeShade="80"/>
                <w:sz w:val="22"/>
                <w:szCs w:val="22"/>
              </w:rPr>
            </w:pPr>
            <w:proofErr w:type="spellStart"/>
            <w:r>
              <w:rPr>
                <w:rFonts w:asciiTheme="minorHAnsi" w:hAnsiTheme="minorHAnsi" w:cstheme="minorHAnsi"/>
                <w:color w:val="808080" w:themeColor="background1" w:themeShade="80"/>
                <w:sz w:val="22"/>
                <w:szCs w:val="22"/>
              </w:rPr>
              <w:t>Dhiiyaan</w:t>
            </w:r>
            <w:proofErr w:type="spellEnd"/>
            <w:r>
              <w:rPr>
                <w:rFonts w:asciiTheme="minorHAnsi" w:hAnsiTheme="minorHAnsi" w:cstheme="minorHAnsi"/>
                <w:color w:val="808080" w:themeColor="background1" w:themeShade="80"/>
                <w:sz w:val="22"/>
                <w:szCs w:val="22"/>
              </w:rPr>
              <w:t xml:space="preserve"> Mirri team members</w:t>
            </w:r>
          </w:p>
          <w:p w14:paraId="17A5A13A" w14:textId="77777777" w:rsidR="00410BD8" w:rsidRPr="00410BD8" w:rsidRDefault="00410BD8" w:rsidP="00410BD8">
            <w:pPr>
              <w:pStyle w:val="ListParagraph"/>
              <w:spacing w:before="80" w:line="288" w:lineRule="auto"/>
              <w:jc w:val="both"/>
              <w:rPr>
                <w:rFonts w:asciiTheme="minorHAnsi" w:hAnsiTheme="minorHAnsi" w:cstheme="minorHAnsi"/>
                <w:color w:val="808080" w:themeColor="background1" w:themeShade="80"/>
                <w:sz w:val="22"/>
                <w:szCs w:val="22"/>
              </w:rPr>
            </w:pPr>
          </w:p>
          <w:p w14:paraId="001D0114" w14:textId="27E4B71D" w:rsidR="00410BD8" w:rsidRPr="00410BD8" w:rsidRDefault="00410BD8" w:rsidP="00410BD8">
            <w:pPr>
              <w:pStyle w:val="ListParagraph"/>
              <w:keepLines/>
              <w:tabs>
                <w:tab w:val="left" w:pos="1092"/>
              </w:tabs>
              <w:jc w:val="both"/>
              <w:rPr>
                <w:rFonts w:asciiTheme="minorHAnsi" w:hAnsiTheme="minorHAnsi" w:cstheme="minorHAnsi"/>
                <w:color w:val="808080" w:themeColor="background1" w:themeShade="80"/>
              </w:rPr>
            </w:pPr>
          </w:p>
        </w:tc>
        <w:tc>
          <w:tcPr>
            <w:tcW w:w="4678" w:type="dxa"/>
          </w:tcPr>
          <w:p w14:paraId="17D27C16" w14:textId="77777777" w:rsidR="00410BD8" w:rsidRPr="00410BD8" w:rsidRDefault="00410BD8" w:rsidP="00410BD8">
            <w:pPr>
              <w:pStyle w:val="ListParagraph"/>
              <w:spacing w:before="80"/>
              <w:ind w:left="321"/>
              <w:jc w:val="both"/>
              <w:rPr>
                <w:rFonts w:asciiTheme="minorHAnsi" w:hAnsiTheme="minorHAnsi"/>
                <w:color w:val="808080" w:themeColor="background1" w:themeShade="80"/>
                <w:sz w:val="22"/>
                <w:szCs w:val="22"/>
              </w:rPr>
            </w:pPr>
            <w:r w:rsidRPr="00410BD8">
              <w:rPr>
                <w:rFonts w:asciiTheme="minorHAnsi" w:hAnsiTheme="minorHAnsi"/>
                <w:color w:val="808080" w:themeColor="background1" w:themeShade="80"/>
                <w:sz w:val="22"/>
                <w:szCs w:val="22"/>
              </w:rPr>
              <w:t>EXTERNAL</w:t>
            </w:r>
          </w:p>
          <w:p w14:paraId="00EF046E" w14:textId="77777777" w:rsidR="00410BD8" w:rsidRPr="00410BD8" w:rsidRDefault="00410BD8" w:rsidP="00D00890">
            <w:pPr>
              <w:pStyle w:val="ListParagraph"/>
              <w:numPr>
                <w:ilvl w:val="0"/>
                <w:numId w:val="6"/>
              </w:numPr>
              <w:spacing w:before="80" w:line="288" w:lineRule="auto"/>
              <w:contextualSpacing/>
              <w:jc w:val="both"/>
              <w:rPr>
                <w:rFonts w:asciiTheme="minorHAnsi" w:hAnsiTheme="minorHAnsi" w:cstheme="minorHAnsi"/>
                <w:color w:val="808080" w:themeColor="background1" w:themeShade="80"/>
                <w:sz w:val="22"/>
                <w:szCs w:val="22"/>
              </w:rPr>
            </w:pPr>
            <w:r w:rsidRPr="00410BD8">
              <w:rPr>
                <w:rFonts w:asciiTheme="minorHAnsi" w:hAnsiTheme="minorHAnsi" w:cstheme="minorHAnsi"/>
                <w:color w:val="808080" w:themeColor="background1" w:themeShade="80"/>
                <w:sz w:val="22"/>
                <w:szCs w:val="22"/>
              </w:rPr>
              <w:t>Children and young people and their families.</w:t>
            </w:r>
          </w:p>
          <w:p w14:paraId="75A9445E" w14:textId="77777777" w:rsidR="00410BD8" w:rsidRPr="00410BD8" w:rsidRDefault="00410BD8" w:rsidP="00D00890">
            <w:pPr>
              <w:pStyle w:val="ListParagraph"/>
              <w:numPr>
                <w:ilvl w:val="0"/>
                <w:numId w:val="6"/>
              </w:numPr>
              <w:spacing w:before="80"/>
              <w:contextualSpacing/>
              <w:jc w:val="both"/>
              <w:rPr>
                <w:rFonts w:asciiTheme="minorHAnsi" w:hAnsiTheme="minorHAnsi"/>
                <w:color w:val="808080" w:themeColor="background1" w:themeShade="80"/>
                <w:sz w:val="22"/>
                <w:szCs w:val="22"/>
              </w:rPr>
            </w:pPr>
            <w:r w:rsidRPr="00410BD8">
              <w:rPr>
                <w:rFonts w:asciiTheme="minorHAnsi" w:hAnsiTheme="minorHAnsi"/>
                <w:color w:val="808080" w:themeColor="background1" w:themeShade="80"/>
                <w:sz w:val="22"/>
                <w:szCs w:val="22"/>
              </w:rPr>
              <w:t>Developers of TFCO.</w:t>
            </w:r>
          </w:p>
          <w:p w14:paraId="79B0CD7F" w14:textId="2E52E417" w:rsidR="00410BD8" w:rsidRPr="00EC681F" w:rsidRDefault="00410BD8" w:rsidP="00D00890">
            <w:pPr>
              <w:pStyle w:val="ListParagraph"/>
              <w:numPr>
                <w:ilvl w:val="0"/>
                <w:numId w:val="6"/>
              </w:numPr>
              <w:spacing w:before="80"/>
              <w:contextualSpacing/>
              <w:jc w:val="both"/>
              <w:rPr>
                <w:rFonts w:asciiTheme="minorHAnsi" w:hAnsiTheme="minorHAnsi"/>
                <w:color w:val="808080" w:themeColor="background1" w:themeShade="80"/>
                <w:sz w:val="22"/>
                <w:szCs w:val="22"/>
              </w:rPr>
            </w:pPr>
            <w:r w:rsidRPr="00EC681F">
              <w:rPr>
                <w:rFonts w:asciiTheme="minorHAnsi" w:hAnsiTheme="minorHAnsi"/>
                <w:color w:val="808080" w:themeColor="background1" w:themeShade="80"/>
                <w:sz w:val="22"/>
                <w:szCs w:val="22"/>
              </w:rPr>
              <w:t>Aboriginal Community Controlled Organisations.</w:t>
            </w:r>
          </w:p>
          <w:p w14:paraId="0B79E473" w14:textId="3529DBA6" w:rsidR="00410BD8" w:rsidRPr="001F57C7" w:rsidRDefault="00410BD8" w:rsidP="00D00890">
            <w:pPr>
              <w:pStyle w:val="ListParagraph"/>
              <w:numPr>
                <w:ilvl w:val="0"/>
                <w:numId w:val="6"/>
              </w:numPr>
              <w:spacing w:before="80"/>
              <w:contextualSpacing/>
              <w:jc w:val="both"/>
              <w:rPr>
                <w:rFonts w:asciiTheme="minorHAnsi" w:hAnsiTheme="minorHAnsi" w:cstheme="minorHAnsi"/>
                <w:color w:val="808080" w:themeColor="background1" w:themeShade="80"/>
                <w:sz w:val="22"/>
                <w:szCs w:val="22"/>
              </w:rPr>
            </w:pPr>
            <w:r w:rsidRPr="00A40E78">
              <w:rPr>
                <w:rFonts w:asciiTheme="minorHAnsi" w:hAnsiTheme="minorHAnsi" w:cstheme="minorHAnsi"/>
                <w:color w:val="808080" w:themeColor="background1" w:themeShade="80"/>
                <w:sz w:val="22"/>
                <w:szCs w:val="22"/>
              </w:rPr>
              <w:t>Other community/welfare agencies.</w:t>
            </w:r>
          </w:p>
        </w:tc>
      </w:tr>
    </w:tbl>
    <w:p w14:paraId="705F32A4" w14:textId="504C08D6" w:rsidR="008D071C" w:rsidRDefault="00F82171" w:rsidP="001B5712">
      <w:pPr>
        <w:keepLines/>
        <w:tabs>
          <w:tab w:val="left" w:pos="1092"/>
        </w:tabs>
        <w:autoSpaceDE w:val="0"/>
        <w:autoSpaceDN w:val="0"/>
        <w:spacing w:after="0"/>
        <w:jc w:val="both"/>
        <w:rPr>
          <w:rFonts w:eastAsia="Arial" w:cstheme="minorHAnsi"/>
          <w:b/>
          <w:bCs/>
          <w:spacing w:val="1"/>
        </w:rPr>
      </w:pPr>
      <w:r w:rsidRPr="003C13AE">
        <w:rPr>
          <w:rFonts w:cstheme="minorHAnsi"/>
        </w:rPr>
        <w:tab/>
      </w:r>
      <w:r w:rsidRPr="003C13AE">
        <w:rPr>
          <w:rFonts w:cstheme="minorHAnsi"/>
        </w:rPr>
        <w:tab/>
      </w:r>
    </w:p>
    <w:p w14:paraId="430A4F27" w14:textId="4D0197A2" w:rsidR="0005236F" w:rsidRPr="003C13AE" w:rsidRDefault="0005236F" w:rsidP="0005236F">
      <w:pPr>
        <w:keepNext/>
        <w:pBdr>
          <w:bottom w:val="single" w:sz="4" w:space="1" w:color="auto"/>
        </w:pBdr>
        <w:spacing w:after="120"/>
        <w:ind w:right="-23"/>
        <w:jc w:val="both"/>
        <w:rPr>
          <w:rFonts w:eastAsia="Arial" w:cstheme="minorHAnsi"/>
        </w:rPr>
      </w:pPr>
      <w:r>
        <w:rPr>
          <w:rFonts w:eastAsia="Arial" w:cstheme="minorHAnsi"/>
          <w:b/>
          <w:bCs/>
          <w:spacing w:val="1"/>
        </w:rPr>
        <w:t>Qualifications</w:t>
      </w:r>
    </w:p>
    <w:p w14:paraId="100BC12C" w14:textId="3D60D375" w:rsidR="009A21CD" w:rsidRPr="00A40E78" w:rsidRDefault="0005236F" w:rsidP="002400D2">
      <w:pPr>
        <w:tabs>
          <w:tab w:val="left" w:pos="709"/>
          <w:tab w:val="left" w:pos="1418"/>
          <w:tab w:val="left" w:pos="1843"/>
        </w:tabs>
        <w:autoSpaceDE w:val="0"/>
        <w:autoSpaceDN w:val="0"/>
        <w:spacing w:after="0"/>
        <w:jc w:val="both"/>
        <w:rPr>
          <w:rFonts w:cstheme="minorHAnsi"/>
          <w:color w:val="808080" w:themeColor="background1" w:themeShade="80"/>
        </w:rPr>
      </w:pPr>
      <w:r w:rsidRPr="00A40E78">
        <w:rPr>
          <w:rFonts w:cstheme="minorHAnsi"/>
          <w:color w:val="808080" w:themeColor="background1" w:themeShade="80"/>
        </w:rPr>
        <w:t>Essential</w:t>
      </w:r>
    </w:p>
    <w:p w14:paraId="29ED98D6" w14:textId="77777777" w:rsidR="00B2401F" w:rsidRPr="00B2401F" w:rsidRDefault="00B2401F" w:rsidP="00B2401F">
      <w:pPr>
        <w:pStyle w:val="NoSpacing"/>
        <w:numPr>
          <w:ilvl w:val="0"/>
          <w:numId w:val="8"/>
        </w:numPr>
        <w:rPr>
          <w:color w:val="808080" w:themeColor="background1" w:themeShade="80"/>
        </w:rPr>
      </w:pPr>
      <w:r w:rsidRPr="00B2401F">
        <w:rPr>
          <w:color w:val="808080" w:themeColor="background1" w:themeShade="80"/>
        </w:rPr>
        <w:t xml:space="preserve">Certificate IV in Youth Work or demonstrated understanding of and experience in the human service delivery system, with </w:t>
      </w:r>
      <w:proofErr w:type="gramStart"/>
      <w:r w:rsidRPr="00B2401F">
        <w:rPr>
          <w:color w:val="808080" w:themeColor="background1" w:themeShade="80"/>
        </w:rPr>
        <w:t>particular reference</w:t>
      </w:r>
      <w:proofErr w:type="gramEnd"/>
      <w:r w:rsidRPr="00B2401F">
        <w:rPr>
          <w:color w:val="808080" w:themeColor="background1" w:themeShade="80"/>
        </w:rPr>
        <w:t xml:space="preserve"> to the Child Protection and Out of Home Care system, standards and practice. </w:t>
      </w:r>
    </w:p>
    <w:p w14:paraId="61C4A0AE" w14:textId="0E18EF6E" w:rsidR="00B2401F" w:rsidRPr="00B2401F" w:rsidRDefault="00B2401F" w:rsidP="00B2401F">
      <w:pPr>
        <w:pStyle w:val="NoSpacing"/>
        <w:numPr>
          <w:ilvl w:val="0"/>
          <w:numId w:val="8"/>
        </w:numPr>
        <w:rPr>
          <w:color w:val="808080" w:themeColor="background1" w:themeShade="80"/>
        </w:rPr>
      </w:pPr>
      <w:r w:rsidRPr="00B2401F">
        <w:rPr>
          <w:color w:val="808080" w:themeColor="background1" w:themeShade="80"/>
        </w:rPr>
        <w:t xml:space="preserve">Strong knowledge of, and demonstrated experience in working with young people who have experienced trauma </w:t>
      </w:r>
    </w:p>
    <w:p w14:paraId="7E351CE3" w14:textId="16F17AC1" w:rsidR="00EC681F" w:rsidRPr="00B2401F" w:rsidRDefault="00B2401F" w:rsidP="00B2401F">
      <w:pPr>
        <w:pStyle w:val="NoSpacing"/>
        <w:numPr>
          <w:ilvl w:val="0"/>
          <w:numId w:val="8"/>
        </w:numPr>
        <w:rPr>
          <w:color w:val="808080" w:themeColor="background1" w:themeShade="80"/>
        </w:rPr>
      </w:pPr>
      <w:r w:rsidRPr="00B2401F">
        <w:rPr>
          <w:color w:val="808080" w:themeColor="background1" w:themeShade="80"/>
        </w:rPr>
        <w:t>Gain accreditation in the Treatment Foster Care Oregon (TFCO) model and ensure your practice adheres with the model requirements (</w:t>
      </w:r>
      <w:proofErr w:type="spellStart"/>
      <w:r w:rsidRPr="00B2401F">
        <w:rPr>
          <w:color w:val="808080" w:themeColor="background1" w:themeShade="80"/>
        </w:rPr>
        <w:t>OzChild</w:t>
      </w:r>
      <w:proofErr w:type="spellEnd"/>
      <w:r w:rsidRPr="00B2401F">
        <w:rPr>
          <w:color w:val="808080" w:themeColor="background1" w:themeShade="80"/>
        </w:rPr>
        <w:t xml:space="preserve"> will support this process).</w:t>
      </w:r>
    </w:p>
    <w:p w14:paraId="76A15955" w14:textId="6CAA6A9E" w:rsidR="0005236F" w:rsidRPr="003C13AE" w:rsidRDefault="0005236F" w:rsidP="0005236F">
      <w:pPr>
        <w:keepNext/>
        <w:pBdr>
          <w:bottom w:val="single" w:sz="4" w:space="1" w:color="auto"/>
        </w:pBdr>
        <w:spacing w:after="120"/>
        <w:ind w:right="-23"/>
        <w:jc w:val="both"/>
        <w:rPr>
          <w:rFonts w:eastAsia="Arial" w:cstheme="minorHAnsi"/>
        </w:rPr>
      </w:pPr>
      <w:r>
        <w:rPr>
          <w:rFonts w:eastAsia="Arial" w:cstheme="minorHAnsi"/>
          <w:b/>
          <w:bCs/>
          <w:spacing w:val="1"/>
        </w:rPr>
        <w:t>Screening and Licences</w:t>
      </w:r>
    </w:p>
    <w:p w14:paraId="2C097E0E" w14:textId="642715F9" w:rsidR="00460CA9" w:rsidRPr="007752FB" w:rsidRDefault="00460CA9" w:rsidP="00D00890">
      <w:pPr>
        <w:pStyle w:val="ListParagraph"/>
        <w:numPr>
          <w:ilvl w:val="0"/>
          <w:numId w:val="2"/>
        </w:numPr>
        <w:ind w:left="426" w:right="-20" w:hanging="426"/>
        <w:jc w:val="both"/>
        <w:rPr>
          <w:rFonts w:asciiTheme="minorHAnsi" w:hAnsiTheme="minorHAnsi" w:cs="Arial"/>
          <w:color w:val="808080" w:themeColor="background1" w:themeShade="80"/>
          <w:sz w:val="22"/>
          <w:szCs w:val="22"/>
        </w:rPr>
      </w:pPr>
      <w:bookmarkStart w:id="1" w:name="_Hlk526150676"/>
      <w:r w:rsidRPr="007752FB">
        <w:rPr>
          <w:rFonts w:asciiTheme="minorHAnsi" w:hAnsiTheme="minorHAnsi" w:cs="Arial"/>
          <w:color w:val="808080" w:themeColor="background1" w:themeShade="80"/>
          <w:sz w:val="22"/>
          <w:szCs w:val="22"/>
        </w:rPr>
        <w:t>Satisfactory safety screening (</w:t>
      </w:r>
      <w:r w:rsidR="001604D4" w:rsidRPr="007752FB">
        <w:rPr>
          <w:rFonts w:asciiTheme="minorHAnsi" w:hAnsiTheme="minorHAnsi" w:cs="Arial"/>
          <w:color w:val="808080" w:themeColor="background1" w:themeShade="80"/>
          <w:sz w:val="22"/>
          <w:szCs w:val="22"/>
        </w:rPr>
        <w:t xml:space="preserve">Police &amp; Working with Children Checks relevant to where </w:t>
      </w:r>
      <w:proofErr w:type="spellStart"/>
      <w:r w:rsidR="001604D4" w:rsidRPr="007752FB">
        <w:rPr>
          <w:rFonts w:asciiTheme="minorHAnsi" w:hAnsiTheme="minorHAnsi" w:cs="Arial"/>
          <w:color w:val="808080" w:themeColor="background1" w:themeShade="80"/>
          <w:sz w:val="22"/>
          <w:szCs w:val="22"/>
        </w:rPr>
        <w:t>OzChild</w:t>
      </w:r>
      <w:proofErr w:type="spellEnd"/>
      <w:r w:rsidR="001604D4" w:rsidRPr="007752FB">
        <w:rPr>
          <w:rFonts w:asciiTheme="minorHAnsi" w:hAnsiTheme="minorHAnsi" w:cs="Arial"/>
          <w:color w:val="808080" w:themeColor="background1" w:themeShade="80"/>
          <w:sz w:val="22"/>
          <w:szCs w:val="22"/>
        </w:rPr>
        <w:t xml:space="preserve"> deliver services)</w:t>
      </w:r>
      <w:r w:rsidR="001B5712" w:rsidRPr="007752FB">
        <w:rPr>
          <w:rFonts w:asciiTheme="minorHAnsi" w:hAnsiTheme="minorHAnsi" w:cs="Arial"/>
          <w:color w:val="808080" w:themeColor="background1" w:themeShade="80"/>
          <w:sz w:val="22"/>
          <w:szCs w:val="22"/>
        </w:rPr>
        <w:t>.</w:t>
      </w:r>
    </w:p>
    <w:p w14:paraId="28865FF0" w14:textId="667F1F4A" w:rsidR="00351210" w:rsidRPr="007752FB" w:rsidRDefault="00983302" w:rsidP="00D00890">
      <w:pPr>
        <w:pStyle w:val="ListParagraph"/>
        <w:numPr>
          <w:ilvl w:val="0"/>
          <w:numId w:val="2"/>
        </w:numPr>
        <w:ind w:left="426" w:right="-20" w:hanging="426"/>
        <w:jc w:val="both"/>
        <w:rPr>
          <w:rFonts w:asciiTheme="minorHAnsi" w:hAnsiTheme="minorHAnsi" w:cs="Arial"/>
          <w:color w:val="808080" w:themeColor="background1" w:themeShade="80"/>
          <w:sz w:val="22"/>
          <w:szCs w:val="22"/>
        </w:rPr>
      </w:pPr>
      <w:r w:rsidRPr="007752FB">
        <w:rPr>
          <w:rFonts w:asciiTheme="minorHAnsi" w:hAnsiTheme="minorHAnsi" w:cs="Arial"/>
          <w:color w:val="808080" w:themeColor="background1" w:themeShade="80"/>
          <w:sz w:val="22"/>
          <w:szCs w:val="22"/>
        </w:rPr>
        <w:t>Must be able to drive, provide and maintain a valid Drivers’ Licence and have access to reliable transportation.</w:t>
      </w:r>
    </w:p>
    <w:p w14:paraId="78A00D31" w14:textId="77777777" w:rsidR="00351210" w:rsidRDefault="00351210" w:rsidP="0005236F">
      <w:pPr>
        <w:pStyle w:val="ListParagraph"/>
        <w:ind w:left="426" w:right="-20"/>
        <w:jc w:val="both"/>
        <w:rPr>
          <w:rFonts w:asciiTheme="minorHAnsi" w:hAnsiTheme="minorHAnsi" w:cs="Arial"/>
          <w:sz w:val="22"/>
          <w:szCs w:val="22"/>
        </w:rPr>
      </w:pPr>
    </w:p>
    <w:bookmarkEnd w:id="1"/>
    <w:p w14:paraId="7A4C8DCB" w14:textId="1064D223" w:rsidR="0005236F" w:rsidRPr="003C13AE" w:rsidRDefault="0005236F" w:rsidP="0005236F">
      <w:pPr>
        <w:keepNext/>
        <w:pBdr>
          <w:bottom w:val="single" w:sz="4" w:space="1" w:color="auto"/>
        </w:pBdr>
        <w:spacing w:after="120"/>
        <w:ind w:right="-23"/>
        <w:jc w:val="both"/>
        <w:rPr>
          <w:rFonts w:eastAsia="Arial" w:cstheme="minorHAnsi"/>
        </w:rPr>
      </w:pPr>
      <w:r>
        <w:rPr>
          <w:rFonts w:eastAsia="Arial" w:cstheme="minorHAnsi"/>
          <w:b/>
          <w:bCs/>
          <w:spacing w:val="1"/>
        </w:rPr>
        <w:t>S</w:t>
      </w:r>
      <w:r w:rsidRPr="003C13AE">
        <w:rPr>
          <w:rFonts w:eastAsia="Arial" w:cstheme="minorHAnsi"/>
          <w:b/>
          <w:bCs/>
          <w:spacing w:val="1"/>
        </w:rPr>
        <w:t>kills</w:t>
      </w:r>
      <w:r>
        <w:rPr>
          <w:rFonts w:eastAsia="Arial" w:cstheme="minorHAnsi"/>
          <w:b/>
          <w:bCs/>
          <w:spacing w:val="1"/>
        </w:rPr>
        <w:t xml:space="preserve"> and Experience</w:t>
      </w:r>
    </w:p>
    <w:p w14:paraId="2D712D25" w14:textId="40139297" w:rsidR="00464F1C" w:rsidRPr="00464F1C" w:rsidRDefault="00B11A93" w:rsidP="00D00890">
      <w:pPr>
        <w:pStyle w:val="ListParagraph"/>
        <w:numPr>
          <w:ilvl w:val="0"/>
          <w:numId w:val="2"/>
        </w:numPr>
        <w:autoSpaceDE/>
        <w:autoSpaceDN/>
        <w:spacing w:after="200" w:line="288" w:lineRule="auto"/>
        <w:ind w:left="426" w:hanging="426"/>
        <w:contextualSpacing/>
        <w:rPr>
          <w:rFonts w:asciiTheme="minorHAnsi" w:hAnsiTheme="minorHAnsi" w:cstheme="minorHAnsi"/>
          <w:color w:val="717073"/>
          <w:sz w:val="22"/>
          <w:szCs w:val="22"/>
        </w:rPr>
      </w:pPr>
      <w:bookmarkStart w:id="2" w:name="_Hlk1741283"/>
      <w:r>
        <w:rPr>
          <w:rFonts w:asciiTheme="minorHAnsi" w:hAnsiTheme="minorHAnsi" w:cstheme="minorHAnsi"/>
          <w:color w:val="717073"/>
          <w:sz w:val="22"/>
          <w:szCs w:val="22"/>
        </w:rPr>
        <w:t>K</w:t>
      </w:r>
      <w:r w:rsidR="00464F1C" w:rsidRPr="00464F1C">
        <w:rPr>
          <w:rFonts w:asciiTheme="minorHAnsi" w:hAnsiTheme="minorHAnsi" w:cstheme="minorHAnsi"/>
          <w:color w:val="717073"/>
          <w:sz w:val="22"/>
          <w:szCs w:val="22"/>
        </w:rPr>
        <w:t>nowledge of issues impacting on Aboriginal people and communities, in contemporary society and an ability to communicate effectively and sensitively with Aboriginal people.</w:t>
      </w:r>
    </w:p>
    <w:p w14:paraId="69DDA879" w14:textId="77777777" w:rsidR="00464F1C" w:rsidRPr="00464F1C" w:rsidRDefault="00464F1C" w:rsidP="00D00890">
      <w:pPr>
        <w:pStyle w:val="ListParagraph"/>
        <w:numPr>
          <w:ilvl w:val="0"/>
          <w:numId w:val="2"/>
        </w:numPr>
        <w:autoSpaceDE/>
        <w:autoSpaceDN/>
        <w:spacing w:after="200" w:line="288" w:lineRule="auto"/>
        <w:ind w:left="426" w:hanging="426"/>
        <w:contextualSpacing/>
        <w:rPr>
          <w:rFonts w:asciiTheme="minorHAnsi" w:hAnsiTheme="minorHAnsi" w:cstheme="minorHAnsi"/>
          <w:color w:val="717073"/>
          <w:sz w:val="22"/>
          <w:szCs w:val="22"/>
        </w:rPr>
      </w:pPr>
      <w:r w:rsidRPr="00464F1C">
        <w:rPr>
          <w:rFonts w:asciiTheme="minorHAnsi" w:hAnsiTheme="minorHAnsi" w:cstheme="minorHAnsi"/>
          <w:color w:val="717073"/>
          <w:sz w:val="22"/>
          <w:szCs w:val="22"/>
        </w:rPr>
        <w:t>Demonstrated ability to work with individuals, families and communities from a strength-based, culturally appropriate perspective.</w:t>
      </w:r>
    </w:p>
    <w:p w14:paraId="77952775" w14:textId="77777777" w:rsidR="00464F1C" w:rsidRPr="00464F1C" w:rsidRDefault="00464F1C" w:rsidP="00D00890">
      <w:pPr>
        <w:pStyle w:val="ListParagraph"/>
        <w:numPr>
          <w:ilvl w:val="0"/>
          <w:numId w:val="2"/>
        </w:numPr>
        <w:autoSpaceDE/>
        <w:autoSpaceDN/>
        <w:spacing w:after="200" w:line="288" w:lineRule="auto"/>
        <w:ind w:left="426" w:hanging="426"/>
        <w:contextualSpacing/>
        <w:rPr>
          <w:rFonts w:asciiTheme="minorHAnsi" w:hAnsiTheme="minorHAnsi" w:cstheme="minorHAnsi"/>
          <w:color w:val="717073"/>
          <w:sz w:val="22"/>
          <w:szCs w:val="22"/>
        </w:rPr>
      </w:pPr>
      <w:r w:rsidRPr="00464F1C">
        <w:rPr>
          <w:rFonts w:asciiTheme="minorHAnsi" w:hAnsiTheme="minorHAnsi" w:cstheme="minorHAnsi"/>
          <w:color w:val="717073"/>
          <w:sz w:val="22"/>
          <w:szCs w:val="22"/>
        </w:rPr>
        <w:t xml:space="preserve">Demonstrated ability to function independently and as part of a multi-disciplinary team. </w:t>
      </w:r>
    </w:p>
    <w:p w14:paraId="3017BD39" w14:textId="77777777" w:rsidR="00464F1C" w:rsidRPr="00464F1C" w:rsidRDefault="00464F1C" w:rsidP="00D00890">
      <w:pPr>
        <w:pStyle w:val="ListParagraph"/>
        <w:numPr>
          <w:ilvl w:val="0"/>
          <w:numId w:val="2"/>
        </w:numPr>
        <w:autoSpaceDE/>
        <w:autoSpaceDN/>
        <w:spacing w:after="200" w:line="288" w:lineRule="auto"/>
        <w:ind w:left="426" w:hanging="426"/>
        <w:contextualSpacing/>
        <w:rPr>
          <w:rFonts w:asciiTheme="minorHAnsi" w:hAnsiTheme="minorHAnsi" w:cstheme="minorHAnsi"/>
          <w:color w:val="717073"/>
          <w:sz w:val="22"/>
          <w:szCs w:val="22"/>
        </w:rPr>
      </w:pPr>
      <w:r w:rsidRPr="00464F1C">
        <w:rPr>
          <w:rFonts w:asciiTheme="minorHAnsi" w:hAnsiTheme="minorHAnsi" w:cstheme="minorHAnsi"/>
          <w:color w:val="717073"/>
          <w:sz w:val="22"/>
          <w:szCs w:val="22"/>
        </w:rPr>
        <w:t>Good communication and organisational skills.</w:t>
      </w:r>
    </w:p>
    <w:p w14:paraId="19C30827" w14:textId="77777777" w:rsidR="00464F1C" w:rsidRPr="00464F1C" w:rsidRDefault="00464F1C" w:rsidP="00D00890">
      <w:pPr>
        <w:pStyle w:val="ListParagraph"/>
        <w:numPr>
          <w:ilvl w:val="0"/>
          <w:numId w:val="2"/>
        </w:numPr>
        <w:autoSpaceDE/>
        <w:autoSpaceDN/>
        <w:spacing w:after="200" w:line="288" w:lineRule="auto"/>
        <w:ind w:left="426" w:hanging="426"/>
        <w:contextualSpacing/>
        <w:rPr>
          <w:rFonts w:asciiTheme="minorHAnsi" w:hAnsiTheme="minorHAnsi" w:cstheme="minorHAnsi"/>
          <w:color w:val="717073"/>
          <w:sz w:val="22"/>
          <w:szCs w:val="22"/>
        </w:rPr>
      </w:pPr>
      <w:r w:rsidRPr="00464F1C">
        <w:rPr>
          <w:rFonts w:asciiTheme="minorHAnsi" w:hAnsiTheme="minorHAnsi" w:cstheme="minorHAnsi"/>
          <w:color w:val="717073"/>
          <w:sz w:val="22"/>
          <w:szCs w:val="22"/>
        </w:rPr>
        <w:lastRenderedPageBreak/>
        <w:t>Employees adhere to established work practices. However, they may be required to exercise initiative and judgment where practices and direction are not clearly defined.</w:t>
      </w:r>
    </w:p>
    <w:p w14:paraId="6A1C8ED7" w14:textId="77777777" w:rsidR="00464F1C" w:rsidRPr="00464F1C" w:rsidRDefault="00464F1C" w:rsidP="00D00890">
      <w:pPr>
        <w:pStyle w:val="ListParagraph"/>
        <w:keepNext/>
        <w:numPr>
          <w:ilvl w:val="0"/>
          <w:numId w:val="2"/>
        </w:numPr>
        <w:tabs>
          <w:tab w:val="left" w:pos="3580"/>
        </w:tabs>
        <w:autoSpaceDE/>
        <w:autoSpaceDN/>
        <w:spacing w:before="240" w:line="288" w:lineRule="auto"/>
        <w:ind w:left="426" w:right="-23" w:hanging="426"/>
        <w:contextualSpacing/>
        <w:jc w:val="both"/>
        <w:rPr>
          <w:rFonts w:asciiTheme="minorHAnsi" w:hAnsiTheme="minorHAnsi" w:cstheme="minorHAnsi"/>
          <w:color w:val="717073"/>
          <w:sz w:val="22"/>
          <w:szCs w:val="22"/>
        </w:rPr>
      </w:pPr>
      <w:r w:rsidRPr="00464F1C">
        <w:rPr>
          <w:rFonts w:asciiTheme="minorHAnsi" w:hAnsiTheme="minorHAnsi" w:cstheme="minorHAnsi"/>
          <w:color w:val="717073"/>
          <w:sz w:val="22"/>
          <w:szCs w:val="22"/>
        </w:rPr>
        <w:t>Effective network development skills.</w:t>
      </w:r>
    </w:p>
    <w:bookmarkEnd w:id="2"/>
    <w:p w14:paraId="76A3ADDE" w14:textId="77777777" w:rsidR="00351210" w:rsidRDefault="00351210" w:rsidP="00983302">
      <w:pPr>
        <w:pStyle w:val="NoSpacing"/>
        <w:jc w:val="both"/>
      </w:pPr>
    </w:p>
    <w:p w14:paraId="06DE38F9" w14:textId="60DFDCBD" w:rsidR="0005236F" w:rsidRPr="003C13AE" w:rsidRDefault="0005236F" w:rsidP="0005236F">
      <w:pPr>
        <w:keepNext/>
        <w:pBdr>
          <w:bottom w:val="single" w:sz="4" w:space="1" w:color="auto"/>
        </w:pBdr>
        <w:spacing w:after="120"/>
        <w:ind w:right="-23"/>
        <w:jc w:val="both"/>
        <w:rPr>
          <w:rFonts w:eastAsia="Arial" w:cstheme="minorHAnsi"/>
        </w:rPr>
      </w:pPr>
      <w:r>
        <w:rPr>
          <w:rFonts w:eastAsia="Arial" w:cstheme="minorHAnsi"/>
          <w:b/>
          <w:bCs/>
          <w:spacing w:val="1"/>
        </w:rPr>
        <w:t>Mandatory Training</w:t>
      </w:r>
    </w:p>
    <w:p w14:paraId="72013BF9" w14:textId="62353B2E" w:rsidR="00983302" w:rsidRPr="005A794B" w:rsidRDefault="0005236F" w:rsidP="00983302">
      <w:pPr>
        <w:pStyle w:val="NoSpacing"/>
        <w:jc w:val="both"/>
        <w:rPr>
          <w:color w:val="808080" w:themeColor="background1" w:themeShade="80"/>
        </w:rPr>
      </w:pPr>
      <w:r w:rsidRPr="005A794B">
        <w:rPr>
          <w:color w:val="808080" w:themeColor="background1" w:themeShade="80"/>
        </w:rPr>
        <w:t xml:space="preserve">All employees of </w:t>
      </w:r>
      <w:proofErr w:type="spellStart"/>
      <w:r w:rsidRPr="005A794B">
        <w:rPr>
          <w:color w:val="808080" w:themeColor="background1" w:themeShade="80"/>
        </w:rPr>
        <w:t>OzChild</w:t>
      </w:r>
      <w:proofErr w:type="spellEnd"/>
      <w:r w:rsidRPr="005A794B">
        <w:rPr>
          <w:color w:val="808080" w:themeColor="background1" w:themeShade="80"/>
        </w:rPr>
        <w:t xml:space="preserve"> are required to complete Mandatory Training and Program Specific training upon commencement of employment </w:t>
      </w:r>
      <w:r w:rsidR="007E1DA1" w:rsidRPr="005A794B">
        <w:rPr>
          <w:color w:val="808080" w:themeColor="background1" w:themeShade="80"/>
        </w:rPr>
        <w:t>and</w:t>
      </w:r>
      <w:r w:rsidRPr="005A794B">
        <w:rPr>
          <w:color w:val="808080" w:themeColor="background1" w:themeShade="80"/>
        </w:rPr>
        <w:t xml:space="preserve"> complete refresher training as required.</w:t>
      </w:r>
    </w:p>
    <w:p w14:paraId="5C97AA19" w14:textId="77777777" w:rsidR="00460CA9" w:rsidRPr="005A794B" w:rsidRDefault="00460CA9" w:rsidP="00983302">
      <w:pPr>
        <w:pStyle w:val="NoSpacing"/>
        <w:ind w:left="426" w:hanging="426"/>
        <w:jc w:val="both"/>
        <w:rPr>
          <w:color w:val="808080" w:themeColor="background1" w:themeShade="80"/>
        </w:rPr>
      </w:pPr>
    </w:p>
    <w:p w14:paraId="149DB92B" w14:textId="77777777" w:rsidR="00351210" w:rsidRPr="00073CE4" w:rsidRDefault="00351210" w:rsidP="00351210">
      <w:pPr>
        <w:keepNext/>
        <w:pBdr>
          <w:bottom w:val="single" w:sz="4" w:space="1" w:color="auto"/>
        </w:pBdr>
        <w:rPr>
          <w:rFonts w:cs="Calibri"/>
        </w:rPr>
      </w:pPr>
      <w:r w:rsidRPr="00073CE4">
        <w:rPr>
          <w:rFonts w:eastAsia="Arial" w:cs="Calibri"/>
          <w:b/>
          <w:bCs/>
          <w:spacing w:val="1"/>
          <w:w w:val="102"/>
        </w:rPr>
        <w:t>Organisational Responsibilities</w:t>
      </w:r>
    </w:p>
    <w:p w14:paraId="01D5669E" w14:textId="77777777" w:rsidR="00351210" w:rsidRPr="00767A2C" w:rsidRDefault="00351210" w:rsidP="00D00890">
      <w:pPr>
        <w:numPr>
          <w:ilvl w:val="0"/>
          <w:numId w:val="1"/>
        </w:numPr>
        <w:autoSpaceDE w:val="0"/>
        <w:autoSpaceDN w:val="0"/>
        <w:spacing w:before="80" w:after="0"/>
        <w:ind w:left="426" w:hanging="426"/>
        <w:jc w:val="both"/>
        <w:rPr>
          <w:rFonts w:cs="Calibri"/>
          <w:color w:val="808080" w:themeColor="background1" w:themeShade="80"/>
        </w:rPr>
      </w:pPr>
      <w:r w:rsidRPr="00767A2C">
        <w:rPr>
          <w:rFonts w:cs="Calibri"/>
          <w:color w:val="808080" w:themeColor="background1" w:themeShade="80"/>
        </w:rPr>
        <w:t>Demonstrated ability to work as part of, and contribute to, a person-centred team.</w:t>
      </w:r>
    </w:p>
    <w:p w14:paraId="72CE6428" w14:textId="77777777" w:rsidR="00351210" w:rsidRPr="00767A2C" w:rsidRDefault="00351210" w:rsidP="00D00890">
      <w:pPr>
        <w:numPr>
          <w:ilvl w:val="0"/>
          <w:numId w:val="1"/>
        </w:numPr>
        <w:autoSpaceDE w:val="0"/>
        <w:autoSpaceDN w:val="0"/>
        <w:spacing w:before="80" w:after="0"/>
        <w:ind w:left="426" w:hanging="426"/>
        <w:jc w:val="both"/>
        <w:rPr>
          <w:rFonts w:cs="Calibri"/>
          <w:color w:val="808080" w:themeColor="background1" w:themeShade="80"/>
        </w:rPr>
      </w:pPr>
      <w:r w:rsidRPr="00767A2C">
        <w:rPr>
          <w:rFonts w:cs="Calibri"/>
          <w:color w:val="808080" w:themeColor="background1" w:themeShade="80"/>
        </w:rPr>
        <w:t xml:space="preserve">Facilitate good working relationships with all services of </w:t>
      </w:r>
      <w:proofErr w:type="spellStart"/>
      <w:r w:rsidRPr="00767A2C">
        <w:rPr>
          <w:rFonts w:cs="Calibri"/>
          <w:color w:val="808080" w:themeColor="background1" w:themeShade="80"/>
        </w:rPr>
        <w:t>OzChild</w:t>
      </w:r>
      <w:proofErr w:type="spellEnd"/>
      <w:r w:rsidRPr="00767A2C">
        <w:rPr>
          <w:rFonts w:cs="Calibri"/>
          <w:color w:val="808080" w:themeColor="background1" w:themeShade="80"/>
        </w:rPr>
        <w:t>, the clients, their families and other people significant to the client.</w:t>
      </w:r>
    </w:p>
    <w:p w14:paraId="72E54B8A" w14:textId="77777777" w:rsidR="00351210" w:rsidRPr="00767A2C" w:rsidRDefault="00351210" w:rsidP="00D00890">
      <w:pPr>
        <w:numPr>
          <w:ilvl w:val="0"/>
          <w:numId w:val="1"/>
        </w:numPr>
        <w:autoSpaceDE w:val="0"/>
        <w:autoSpaceDN w:val="0"/>
        <w:spacing w:before="80" w:after="0"/>
        <w:ind w:left="426" w:hanging="426"/>
        <w:jc w:val="both"/>
        <w:rPr>
          <w:rFonts w:cs="Calibri"/>
          <w:color w:val="808080" w:themeColor="background1" w:themeShade="80"/>
        </w:rPr>
      </w:pPr>
      <w:r w:rsidRPr="00767A2C">
        <w:rPr>
          <w:rFonts w:cs="Calibri"/>
          <w:color w:val="808080" w:themeColor="background1" w:themeShade="80"/>
        </w:rPr>
        <w:t>Undertake all interactions with clients, families and co-workers in a culturally sensitive manner and take appropriate account of cultural and linguistic diversity.</w:t>
      </w:r>
    </w:p>
    <w:p w14:paraId="618FEB63" w14:textId="77777777" w:rsidR="00351210" w:rsidRPr="00767A2C" w:rsidRDefault="00351210" w:rsidP="00D00890">
      <w:pPr>
        <w:numPr>
          <w:ilvl w:val="0"/>
          <w:numId w:val="1"/>
        </w:numPr>
        <w:autoSpaceDE w:val="0"/>
        <w:autoSpaceDN w:val="0"/>
        <w:spacing w:before="80" w:after="0"/>
        <w:ind w:left="426" w:hanging="426"/>
        <w:jc w:val="both"/>
        <w:rPr>
          <w:rFonts w:cs="Calibri"/>
          <w:color w:val="808080" w:themeColor="background1" w:themeShade="80"/>
        </w:rPr>
      </w:pPr>
      <w:r w:rsidRPr="00767A2C">
        <w:rPr>
          <w:rFonts w:cs="Calibri"/>
          <w:color w:val="808080" w:themeColor="background1" w:themeShade="80"/>
        </w:rPr>
        <w:t>Attend client, employees related meetings, workshops, conferences and training as required.</w:t>
      </w:r>
    </w:p>
    <w:p w14:paraId="69461159" w14:textId="77777777" w:rsidR="00351210" w:rsidRPr="00767A2C" w:rsidRDefault="00351210" w:rsidP="00D00890">
      <w:pPr>
        <w:numPr>
          <w:ilvl w:val="0"/>
          <w:numId w:val="1"/>
        </w:numPr>
        <w:autoSpaceDE w:val="0"/>
        <w:autoSpaceDN w:val="0"/>
        <w:spacing w:before="80" w:after="0"/>
        <w:ind w:left="426" w:hanging="426"/>
        <w:jc w:val="both"/>
        <w:rPr>
          <w:rFonts w:cs="Calibri"/>
          <w:color w:val="808080" w:themeColor="background1" w:themeShade="80"/>
        </w:rPr>
      </w:pPr>
      <w:r w:rsidRPr="00767A2C">
        <w:rPr>
          <w:rFonts w:cs="Calibri"/>
          <w:color w:val="808080" w:themeColor="background1" w:themeShade="80"/>
        </w:rPr>
        <w:t xml:space="preserve">Ensure privacy and confidentiality are </w:t>
      </w:r>
      <w:proofErr w:type="gramStart"/>
      <w:r w:rsidRPr="00767A2C">
        <w:rPr>
          <w:rFonts w:cs="Calibri"/>
          <w:color w:val="808080" w:themeColor="background1" w:themeShade="80"/>
        </w:rPr>
        <w:t>upheld at all times</w:t>
      </w:r>
      <w:proofErr w:type="gramEnd"/>
      <w:r w:rsidRPr="00767A2C">
        <w:rPr>
          <w:rFonts w:cs="Calibri"/>
          <w:color w:val="808080" w:themeColor="background1" w:themeShade="80"/>
        </w:rPr>
        <w:t>.</w:t>
      </w:r>
    </w:p>
    <w:p w14:paraId="4014821C" w14:textId="77777777" w:rsidR="00351210" w:rsidRPr="00767A2C" w:rsidRDefault="00351210" w:rsidP="00D00890">
      <w:pPr>
        <w:numPr>
          <w:ilvl w:val="0"/>
          <w:numId w:val="1"/>
        </w:numPr>
        <w:autoSpaceDE w:val="0"/>
        <w:autoSpaceDN w:val="0"/>
        <w:spacing w:before="80" w:after="0"/>
        <w:ind w:left="426" w:hanging="426"/>
        <w:jc w:val="both"/>
        <w:rPr>
          <w:rFonts w:cs="Calibri"/>
          <w:color w:val="808080" w:themeColor="background1" w:themeShade="80"/>
        </w:rPr>
      </w:pPr>
      <w:r w:rsidRPr="00767A2C">
        <w:rPr>
          <w:rFonts w:cs="Calibri"/>
          <w:color w:val="808080" w:themeColor="background1" w:themeShade="80"/>
        </w:rPr>
        <w:t xml:space="preserve">Be familiar and comply with </w:t>
      </w:r>
      <w:proofErr w:type="spellStart"/>
      <w:r w:rsidRPr="00767A2C">
        <w:rPr>
          <w:rFonts w:cs="Calibri"/>
          <w:color w:val="808080" w:themeColor="background1" w:themeShade="80"/>
        </w:rPr>
        <w:t>OzChild</w:t>
      </w:r>
      <w:proofErr w:type="spellEnd"/>
      <w:r w:rsidRPr="00767A2C">
        <w:rPr>
          <w:rFonts w:cs="Calibri"/>
          <w:color w:val="808080" w:themeColor="background1" w:themeShade="80"/>
        </w:rPr>
        <w:t xml:space="preserve"> policies, procedures and other work instructions as updated from time to time.</w:t>
      </w:r>
    </w:p>
    <w:p w14:paraId="6DD052E5" w14:textId="77777777" w:rsidR="00351210" w:rsidRPr="00767A2C" w:rsidRDefault="00351210" w:rsidP="00D00890">
      <w:pPr>
        <w:numPr>
          <w:ilvl w:val="0"/>
          <w:numId w:val="1"/>
        </w:numPr>
        <w:autoSpaceDE w:val="0"/>
        <w:autoSpaceDN w:val="0"/>
        <w:spacing w:before="80" w:after="0"/>
        <w:ind w:left="426" w:hanging="426"/>
        <w:jc w:val="both"/>
        <w:rPr>
          <w:rFonts w:cs="Calibri"/>
          <w:color w:val="808080" w:themeColor="background1" w:themeShade="80"/>
        </w:rPr>
      </w:pPr>
      <w:r w:rsidRPr="00767A2C">
        <w:rPr>
          <w:rFonts w:cs="Calibri"/>
          <w:color w:val="808080" w:themeColor="background1" w:themeShade="80"/>
        </w:rPr>
        <w:t xml:space="preserve">Represent </w:t>
      </w:r>
      <w:proofErr w:type="spellStart"/>
      <w:r w:rsidRPr="00767A2C">
        <w:rPr>
          <w:rFonts w:cs="Calibri"/>
          <w:color w:val="808080" w:themeColor="background1" w:themeShade="80"/>
        </w:rPr>
        <w:t>OzChild</w:t>
      </w:r>
      <w:proofErr w:type="spellEnd"/>
      <w:r w:rsidRPr="00767A2C">
        <w:rPr>
          <w:rFonts w:cs="Calibri"/>
          <w:color w:val="808080" w:themeColor="background1" w:themeShade="80"/>
        </w:rPr>
        <w:t xml:space="preserve"> and our services in a positive manner at forums, meetings and training with external agencies.</w:t>
      </w:r>
    </w:p>
    <w:p w14:paraId="6C091C84" w14:textId="77777777" w:rsidR="00351210" w:rsidRPr="00767A2C" w:rsidRDefault="00351210" w:rsidP="00D00890">
      <w:pPr>
        <w:numPr>
          <w:ilvl w:val="0"/>
          <w:numId w:val="1"/>
        </w:numPr>
        <w:autoSpaceDE w:val="0"/>
        <w:autoSpaceDN w:val="0"/>
        <w:spacing w:before="80" w:after="0"/>
        <w:ind w:left="426" w:hanging="426"/>
        <w:jc w:val="both"/>
        <w:rPr>
          <w:rFonts w:cs="Calibri"/>
          <w:color w:val="808080" w:themeColor="background1" w:themeShade="80"/>
        </w:rPr>
      </w:pPr>
      <w:r w:rsidRPr="00767A2C">
        <w:rPr>
          <w:rFonts w:cs="Calibri"/>
          <w:color w:val="808080" w:themeColor="background1" w:themeShade="80"/>
        </w:rPr>
        <w:t>Assist in the development of continuous improvement and service accountability initiatives as needed.</w:t>
      </w:r>
    </w:p>
    <w:p w14:paraId="3497E193" w14:textId="77777777" w:rsidR="00351210" w:rsidRPr="00073CE4" w:rsidRDefault="00351210" w:rsidP="00351210">
      <w:pPr>
        <w:autoSpaceDE w:val="0"/>
        <w:autoSpaceDN w:val="0"/>
        <w:spacing w:after="0"/>
        <w:ind w:left="567"/>
        <w:jc w:val="both"/>
        <w:rPr>
          <w:rFonts w:cs="Calibri"/>
        </w:rPr>
      </w:pPr>
    </w:p>
    <w:p w14:paraId="41B5945A" w14:textId="77777777" w:rsidR="00351210" w:rsidRPr="00E556E7" w:rsidRDefault="00351210" w:rsidP="00351210">
      <w:pPr>
        <w:keepNext/>
        <w:pBdr>
          <w:bottom w:val="single" w:sz="4" w:space="1" w:color="auto"/>
        </w:pBdr>
        <w:rPr>
          <w:rFonts w:cs="Calibri"/>
        </w:rPr>
      </w:pPr>
      <w:proofErr w:type="spellStart"/>
      <w:r>
        <w:rPr>
          <w:rFonts w:eastAsia="Arial" w:cs="Calibri"/>
          <w:b/>
          <w:bCs/>
          <w:spacing w:val="1"/>
          <w:w w:val="102"/>
        </w:rPr>
        <w:t>OzChild</w:t>
      </w:r>
      <w:proofErr w:type="spellEnd"/>
      <w:r>
        <w:rPr>
          <w:rFonts w:eastAsia="Arial" w:cs="Calibri"/>
          <w:b/>
          <w:bCs/>
          <w:spacing w:val="1"/>
          <w:w w:val="102"/>
        </w:rPr>
        <w:t xml:space="preserve"> People</w:t>
      </w:r>
      <w:r w:rsidRPr="00E556E7">
        <w:rPr>
          <w:rFonts w:eastAsia="Arial" w:cs="Calibri"/>
          <w:b/>
          <w:bCs/>
          <w:spacing w:val="1"/>
          <w:w w:val="102"/>
        </w:rPr>
        <w:t xml:space="preserve"> Responsibilities</w:t>
      </w:r>
    </w:p>
    <w:p w14:paraId="6E091344" w14:textId="77777777" w:rsidR="00351210" w:rsidRPr="00767A2C" w:rsidRDefault="00351210" w:rsidP="00D00890">
      <w:pPr>
        <w:numPr>
          <w:ilvl w:val="0"/>
          <w:numId w:val="3"/>
        </w:numPr>
        <w:shd w:val="clear" w:color="auto" w:fill="FFFFFF"/>
        <w:tabs>
          <w:tab w:val="clear" w:pos="720"/>
        </w:tabs>
        <w:spacing w:before="90" w:after="0"/>
        <w:ind w:left="426" w:hanging="426"/>
        <w:jc w:val="both"/>
        <w:textAlignment w:val="baseline"/>
        <w:rPr>
          <w:color w:val="808080" w:themeColor="background1" w:themeShade="80"/>
        </w:rPr>
      </w:pPr>
      <w:r w:rsidRPr="00767A2C">
        <w:rPr>
          <w:color w:val="808080" w:themeColor="background1" w:themeShade="80"/>
        </w:rPr>
        <w:t xml:space="preserve">Ensure compliance with </w:t>
      </w:r>
      <w:proofErr w:type="spellStart"/>
      <w:r w:rsidRPr="00767A2C">
        <w:rPr>
          <w:color w:val="808080" w:themeColor="background1" w:themeShade="80"/>
        </w:rPr>
        <w:t>OzChild’s</w:t>
      </w:r>
      <w:proofErr w:type="spellEnd"/>
      <w:r w:rsidRPr="00767A2C">
        <w:rPr>
          <w:color w:val="808080" w:themeColor="background1" w:themeShade="80"/>
        </w:rPr>
        <w:t xml:space="preserve"> Code of Conduct, policies and procedures, and commitment to cultural awareness and child </w:t>
      </w:r>
      <w:proofErr w:type="gramStart"/>
      <w:r w:rsidRPr="00767A2C">
        <w:rPr>
          <w:color w:val="808080" w:themeColor="background1" w:themeShade="80"/>
        </w:rPr>
        <w:t>safety;</w:t>
      </w:r>
      <w:proofErr w:type="gramEnd"/>
    </w:p>
    <w:p w14:paraId="6D34F7FC" w14:textId="77777777" w:rsidR="00351210" w:rsidRPr="00767A2C" w:rsidRDefault="00351210" w:rsidP="00D00890">
      <w:pPr>
        <w:numPr>
          <w:ilvl w:val="0"/>
          <w:numId w:val="3"/>
        </w:numPr>
        <w:shd w:val="clear" w:color="auto" w:fill="FFFFFF"/>
        <w:tabs>
          <w:tab w:val="clear" w:pos="720"/>
        </w:tabs>
        <w:spacing w:before="90" w:after="0"/>
        <w:ind w:left="426" w:hanging="426"/>
        <w:jc w:val="both"/>
        <w:textAlignment w:val="baseline"/>
        <w:rPr>
          <w:color w:val="808080" w:themeColor="background1" w:themeShade="80"/>
        </w:rPr>
      </w:pPr>
      <w:r w:rsidRPr="00767A2C">
        <w:rPr>
          <w:color w:val="808080" w:themeColor="background1" w:themeShade="80"/>
        </w:rPr>
        <w:t xml:space="preserve">Demonstrate commitment to diversity, respect differences and foster an environment and relationships that are safe, healthy, positive, supportive and free from all forms of harassment, bullying and </w:t>
      </w:r>
      <w:proofErr w:type="gramStart"/>
      <w:r w:rsidRPr="00767A2C">
        <w:rPr>
          <w:color w:val="808080" w:themeColor="background1" w:themeShade="80"/>
        </w:rPr>
        <w:t>discrimination;</w:t>
      </w:r>
      <w:proofErr w:type="gramEnd"/>
    </w:p>
    <w:p w14:paraId="241A681F" w14:textId="77777777" w:rsidR="00351210" w:rsidRPr="00767A2C" w:rsidRDefault="00351210" w:rsidP="00D00890">
      <w:pPr>
        <w:numPr>
          <w:ilvl w:val="0"/>
          <w:numId w:val="3"/>
        </w:numPr>
        <w:shd w:val="clear" w:color="auto" w:fill="FFFFFF"/>
        <w:tabs>
          <w:tab w:val="clear" w:pos="720"/>
        </w:tabs>
        <w:spacing w:before="90" w:after="0"/>
        <w:ind w:left="426" w:hanging="426"/>
        <w:jc w:val="both"/>
        <w:textAlignment w:val="baseline"/>
        <w:rPr>
          <w:rFonts w:eastAsia="Times New Roman" w:cs="Calibri"/>
          <w:color w:val="808080" w:themeColor="background1" w:themeShade="80"/>
          <w:lang w:eastAsia="en-AU"/>
        </w:rPr>
      </w:pPr>
      <w:r w:rsidRPr="00767A2C">
        <w:rPr>
          <w:rFonts w:eastAsia="Times New Roman" w:cs="Calibri"/>
          <w:color w:val="808080" w:themeColor="background1" w:themeShade="80"/>
          <w:lang w:eastAsia="en-AU"/>
        </w:rPr>
        <w:t xml:space="preserve">Participate in and complete all mandatory training, and participate in other training and development opportunities to ensure they have the necessary qualifications, skills, certificates and clearances to meet the requirements of their </w:t>
      </w:r>
      <w:proofErr w:type="gramStart"/>
      <w:r w:rsidRPr="00767A2C">
        <w:rPr>
          <w:rFonts w:eastAsia="Times New Roman" w:cs="Calibri"/>
          <w:color w:val="808080" w:themeColor="background1" w:themeShade="80"/>
          <w:lang w:eastAsia="en-AU"/>
        </w:rPr>
        <w:t>position;</w:t>
      </w:r>
      <w:proofErr w:type="gramEnd"/>
    </w:p>
    <w:p w14:paraId="2419448E" w14:textId="77777777" w:rsidR="00351210" w:rsidRPr="00767A2C" w:rsidRDefault="00351210" w:rsidP="00D00890">
      <w:pPr>
        <w:numPr>
          <w:ilvl w:val="0"/>
          <w:numId w:val="3"/>
        </w:numPr>
        <w:shd w:val="clear" w:color="auto" w:fill="FFFFFF"/>
        <w:tabs>
          <w:tab w:val="clear" w:pos="720"/>
        </w:tabs>
        <w:spacing w:before="90" w:after="0"/>
        <w:ind w:left="426" w:hanging="426"/>
        <w:jc w:val="both"/>
        <w:textAlignment w:val="baseline"/>
        <w:rPr>
          <w:color w:val="808080" w:themeColor="background1" w:themeShade="80"/>
        </w:rPr>
      </w:pPr>
      <w:r w:rsidRPr="00767A2C">
        <w:rPr>
          <w:color w:val="808080" w:themeColor="background1" w:themeShade="80"/>
        </w:rPr>
        <w:t xml:space="preserve">Embrace and utilise technology and new ways of working to enhance collaboration, effectiveness and </w:t>
      </w:r>
      <w:proofErr w:type="gramStart"/>
      <w:r w:rsidRPr="00767A2C">
        <w:rPr>
          <w:color w:val="808080" w:themeColor="background1" w:themeShade="80"/>
        </w:rPr>
        <w:t>outcomes;</w:t>
      </w:r>
      <w:proofErr w:type="gramEnd"/>
    </w:p>
    <w:p w14:paraId="7867C683" w14:textId="77777777" w:rsidR="00351210" w:rsidRPr="00767A2C" w:rsidRDefault="00351210" w:rsidP="00D00890">
      <w:pPr>
        <w:numPr>
          <w:ilvl w:val="0"/>
          <w:numId w:val="3"/>
        </w:numPr>
        <w:shd w:val="clear" w:color="auto" w:fill="FFFFFF"/>
        <w:tabs>
          <w:tab w:val="clear" w:pos="720"/>
        </w:tabs>
        <w:spacing w:before="90" w:after="0"/>
        <w:ind w:left="426" w:hanging="426"/>
        <w:jc w:val="both"/>
        <w:textAlignment w:val="baseline"/>
        <w:rPr>
          <w:color w:val="808080" w:themeColor="background1" w:themeShade="80"/>
        </w:rPr>
      </w:pPr>
      <w:r w:rsidRPr="00767A2C">
        <w:rPr>
          <w:color w:val="808080" w:themeColor="background1" w:themeShade="80"/>
        </w:rPr>
        <w:t xml:space="preserve">Ensure the safety and well-being of self and </w:t>
      </w:r>
      <w:proofErr w:type="gramStart"/>
      <w:r w:rsidRPr="00767A2C">
        <w:rPr>
          <w:color w:val="808080" w:themeColor="background1" w:themeShade="80"/>
        </w:rPr>
        <w:t>other;</w:t>
      </w:r>
      <w:proofErr w:type="gramEnd"/>
    </w:p>
    <w:p w14:paraId="40378201" w14:textId="77777777" w:rsidR="00351210" w:rsidRPr="00767A2C" w:rsidRDefault="00351210" w:rsidP="00D00890">
      <w:pPr>
        <w:numPr>
          <w:ilvl w:val="0"/>
          <w:numId w:val="3"/>
        </w:numPr>
        <w:shd w:val="clear" w:color="auto" w:fill="FFFFFF"/>
        <w:tabs>
          <w:tab w:val="clear" w:pos="720"/>
        </w:tabs>
        <w:spacing w:before="90" w:after="0"/>
        <w:ind w:left="426" w:hanging="426"/>
        <w:jc w:val="both"/>
        <w:textAlignment w:val="baseline"/>
        <w:rPr>
          <w:color w:val="808080" w:themeColor="background1" w:themeShade="80"/>
        </w:rPr>
      </w:pPr>
      <w:r w:rsidRPr="00767A2C">
        <w:rPr>
          <w:color w:val="808080" w:themeColor="background1" w:themeShade="80"/>
        </w:rPr>
        <w:t xml:space="preserve">Work together as a team and encourage and support others within their </w:t>
      </w:r>
      <w:proofErr w:type="gramStart"/>
      <w:r w:rsidRPr="00767A2C">
        <w:rPr>
          <w:color w:val="808080" w:themeColor="background1" w:themeShade="80"/>
        </w:rPr>
        <w:t>team;</w:t>
      </w:r>
      <w:proofErr w:type="gramEnd"/>
      <w:r w:rsidRPr="00767A2C">
        <w:rPr>
          <w:color w:val="808080" w:themeColor="background1" w:themeShade="80"/>
        </w:rPr>
        <w:t xml:space="preserve"> </w:t>
      </w:r>
    </w:p>
    <w:p w14:paraId="2C83484A" w14:textId="77777777" w:rsidR="00351210" w:rsidRPr="00767A2C" w:rsidRDefault="00351210" w:rsidP="00D00890">
      <w:pPr>
        <w:numPr>
          <w:ilvl w:val="0"/>
          <w:numId w:val="3"/>
        </w:numPr>
        <w:shd w:val="clear" w:color="auto" w:fill="FFFFFF"/>
        <w:tabs>
          <w:tab w:val="clear" w:pos="720"/>
        </w:tabs>
        <w:spacing w:before="90" w:after="0"/>
        <w:ind w:left="426" w:hanging="426"/>
        <w:jc w:val="both"/>
        <w:textAlignment w:val="baseline"/>
        <w:rPr>
          <w:color w:val="808080" w:themeColor="background1" w:themeShade="80"/>
        </w:rPr>
      </w:pPr>
      <w:r w:rsidRPr="00767A2C">
        <w:rPr>
          <w:color w:val="808080" w:themeColor="background1" w:themeShade="80"/>
        </w:rPr>
        <w:t xml:space="preserve">Speak up, and making it clear when behaviour is </w:t>
      </w:r>
      <w:proofErr w:type="gramStart"/>
      <w:r w:rsidRPr="00767A2C">
        <w:rPr>
          <w:color w:val="808080" w:themeColor="background1" w:themeShade="80"/>
        </w:rPr>
        <w:t>unacceptable;</w:t>
      </w:r>
      <w:proofErr w:type="gramEnd"/>
      <w:r w:rsidRPr="00767A2C">
        <w:rPr>
          <w:color w:val="808080" w:themeColor="background1" w:themeShade="80"/>
        </w:rPr>
        <w:t xml:space="preserve"> </w:t>
      </w:r>
    </w:p>
    <w:p w14:paraId="43791640" w14:textId="77777777" w:rsidR="00351210" w:rsidRPr="00767A2C" w:rsidRDefault="00351210" w:rsidP="00D00890">
      <w:pPr>
        <w:numPr>
          <w:ilvl w:val="0"/>
          <w:numId w:val="3"/>
        </w:numPr>
        <w:shd w:val="clear" w:color="auto" w:fill="FFFFFF"/>
        <w:tabs>
          <w:tab w:val="clear" w:pos="720"/>
        </w:tabs>
        <w:spacing w:before="90" w:after="0"/>
        <w:ind w:left="426" w:hanging="426"/>
        <w:jc w:val="both"/>
        <w:textAlignment w:val="baseline"/>
        <w:rPr>
          <w:color w:val="808080" w:themeColor="background1" w:themeShade="80"/>
        </w:rPr>
      </w:pPr>
      <w:r w:rsidRPr="00767A2C">
        <w:rPr>
          <w:color w:val="808080" w:themeColor="background1" w:themeShade="80"/>
        </w:rPr>
        <w:t xml:space="preserve">Support those who are affected by breaches of this policy and encouraging them to take </w:t>
      </w:r>
      <w:proofErr w:type="gramStart"/>
      <w:r w:rsidRPr="00767A2C">
        <w:rPr>
          <w:color w:val="808080" w:themeColor="background1" w:themeShade="80"/>
        </w:rPr>
        <w:t>action;</w:t>
      </w:r>
      <w:proofErr w:type="gramEnd"/>
      <w:r w:rsidRPr="00767A2C">
        <w:rPr>
          <w:color w:val="808080" w:themeColor="background1" w:themeShade="80"/>
        </w:rPr>
        <w:t xml:space="preserve"> </w:t>
      </w:r>
    </w:p>
    <w:p w14:paraId="17576726" w14:textId="77777777" w:rsidR="00351210" w:rsidRPr="00767A2C" w:rsidRDefault="00351210" w:rsidP="00D00890">
      <w:pPr>
        <w:numPr>
          <w:ilvl w:val="0"/>
          <w:numId w:val="3"/>
        </w:numPr>
        <w:shd w:val="clear" w:color="auto" w:fill="FFFFFF"/>
        <w:tabs>
          <w:tab w:val="clear" w:pos="720"/>
        </w:tabs>
        <w:spacing w:before="90" w:after="0"/>
        <w:ind w:left="426" w:hanging="426"/>
        <w:jc w:val="both"/>
        <w:textAlignment w:val="baseline"/>
        <w:rPr>
          <w:color w:val="808080" w:themeColor="background1" w:themeShade="80"/>
        </w:rPr>
      </w:pPr>
      <w:r w:rsidRPr="00767A2C">
        <w:rPr>
          <w:color w:val="808080" w:themeColor="background1" w:themeShade="80"/>
        </w:rPr>
        <w:t>Raise concerns and or complaints in a constructive manner, including identifying possible solutions.</w:t>
      </w:r>
    </w:p>
    <w:p w14:paraId="0F1CE4BD" w14:textId="77777777" w:rsidR="00351210" w:rsidRPr="00073CE4" w:rsidRDefault="00351210" w:rsidP="00351210">
      <w:pPr>
        <w:autoSpaceDE w:val="0"/>
        <w:autoSpaceDN w:val="0"/>
        <w:spacing w:after="0"/>
        <w:ind w:left="567"/>
        <w:jc w:val="both"/>
        <w:rPr>
          <w:rFonts w:cs="Calibri"/>
        </w:rPr>
      </w:pPr>
    </w:p>
    <w:p w14:paraId="627FE885" w14:textId="77777777" w:rsidR="00351210" w:rsidRPr="00073CE4" w:rsidRDefault="00351210" w:rsidP="00351210">
      <w:pPr>
        <w:keepNext/>
        <w:pBdr>
          <w:bottom w:val="single" w:sz="4" w:space="1" w:color="auto"/>
        </w:pBdr>
        <w:ind w:right="-23"/>
        <w:jc w:val="both"/>
        <w:rPr>
          <w:rFonts w:eastAsia="Arial" w:cs="Calibri"/>
          <w:b/>
        </w:rPr>
      </w:pPr>
      <w:r>
        <w:rPr>
          <w:rFonts w:eastAsia="Arial" w:cs="Calibri"/>
          <w:b/>
          <w:bCs/>
          <w:spacing w:val="1"/>
          <w:w w:val="102"/>
        </w:rPr>
        <w:lastRenderedPageBreak/>
        <w:t>Safety and Wellbeing Responsibilities</w:t>
      </w:r>
    </w:p>
    <w:p w14:paraId="6008298E" w14:textId="77777777" w:rsidR="00351210" w:rsidRPr="005A794B" w:rsidRDefault="00351210" w:rsidP="00D00890">
      <w:pPr>
        <w:numPr>
          <w:ilvl w:val="0"/>
          <w:numId w:val="4"/>
        </w:numPr>
        <w:spacing w:before="100" w:beforeAutospacing="1" w:after="90"/>
        <w:ind w:left="426" w:hanging="426"/>
        <w:jc w:val="both"/>
        <w:rPr>
          <w:rFonts w:eastAsia="Times New Roman" w:cs="Arial"/>
          <w:color w:val="808080" w:themeColor="background1" w:themeShade="80"/>
          <w:lang w:val="en-GB" w:eastAsia="en-AU"/>
        </w:rPr>
      </w:pPr>
      <w:r w:rsidRPr="005A794B">
        <w:rPr>
          <w:rFonts w:eastAsia="Times New Roman" w:cs="Arial"/>
          <w:color w:val="808080" w:themeColor="background1" w:themeShade="80"/>
          <w:lang w:val="en-GB" w:eastAsia="en-AU"/>
        </w:rPr>
        <w:t xml:space="preserve">Assume accountability for safety and wellbeing for self and </w:t>
      </w:r>
      <w:proofErr w:type="gramStart"/>
      <w:r w:rsidRPr="005A794B">
        <w:rPr>
          <w:rFonts w:eastAsia="Times New Roman" w:cs="Arial"/>
          <w:color w:val="808080" w:themeColor="background1" w:themeShade="80"/>
          <w:lang w:val="en-GB" w:eastAsia="en-AU"/>
        </w:rPr>
        <w:t>others;</w:t>
      </w:r>
      <w:proofErr w:type="gramEnd"/>
    </w:p>
    <w:p w14:paraId="342F145D" w14:textId="77777777" w:rsidR="00351210" w:rsidRPr="005A794B" w:rsidRDefault="00351210" w:rsidP="00D00890">
      <w:pPr>
        <w:numPr>
          <w:ilvl w:val="0"/>
          <w:numId w:val="4"/>
        </w:numPr>
        <w:spacing w:before="100" w:beforeAutospacing="1" w:after="90"/>
        <w:ind w:left="426" w:hanging="426"/>
        <w:jc w:val="both"/>
        <w:rPr>
          <w:rFonts w:eastAsia="Times New Roman" w:cs="Arial"/>
          <w:color w:val="808080" w:themeColor="background1" w:themeShade="80"/>
          <w:lang w:val="en-GB" w:eastAsia="en-AU"/>
        </w:rPr>
      </w:pPr>
      <w:r w:rsidRPr="005A794B">
        <w:rPr>
          <w:rFonts w:eastAsia="Times New Roman" w:cs="Arial"/>
          <w:color w:val="808080" w:themeColor="background1" w:themeShade="80"/>
          <w:lang w:val="en-GB" w:eastAsia="en-AU"/>
        </w:rPr>
        <w:t xml:space="preserve">Undertake all duties safely and in accordance with applicable policy, procedures and </w:t>
      </w:r>
      <w:proofErr w:type="gramStart"/>
      <w:r w:rsidRPr="005A794B">
        <w:rPr>
          <w:rFonts w:eastAsia="Times New Roman" w:cs="Arial"/>
          <w:color w:val="808080" w:themeColor="background1" w:themeShade="80"/>
          <w:lang w:val="en-GB" w:eastAsia="en-AU"/>
        </w:rPr>
        <w:t>processes;</w:t>
      </w:r>
      <w:proofErr w:type="gramEnd"/>
    </w:p>
    <w:p w14:paraId="0D2CFD38" w14:textId="77777777" w:rsidR="00351210" w:rsidRPr="005A794B" w:rsidRDefault="00351210" w:rsidP="00D00890">
      <w:pPr>
        <w:numPr>
          <w:ilvl w:val="0"/>
          <w:numId w:val="4"/>
        </w:numPr>
        <w:spacing w:before="100" w:beforeAutospacing="1" w:after="90"/>
        <w:ind w:left="426" w:hanging="426"/>
        <w:jc w:val="both"/>
        <w:rPr>
          <w:rFonts w:eastAsia="Times New Roman" w:cs="Arial"/>
          <w:color w:val="808080" w:themeColor="background1" w:themeShade="80"/>
          <w:lang w:val="en-GB" w:eastAsia="en-AU"/>
        </w:rPr>
      </w:pPr>
      <w:r w:rsidRPr="005A794B">
        <w:rPr>
          <w:rFonts w:eastAsia="Times New Roman" w:cs="Arial"/>
          <w:color w:val="808080" w:themeColor="background1" w:themeShade="80"/>
          <w:lang w:val="en-GB" w:eastAsia="en-AU"/>
        </w:rPr>
        <w:t xml:space="preserve">Participate in safety and wellbeing consultative forums and contribute ideas to improving safety and </w:t>
      </w:r>
      <w:proofErr w:type="gramStart"/>
      <w:r w:rsidRPr="005A794B">
        <w:rPr>
          <w:rFonts w:eastAsia="Times New Roman" w:cs="Arial"/>
          <w:color w:val="808080" w:themeColor="background1" w:themeShade="80"/>
          <w:lang w:val="en-GB" w:eastAsia="en-AU"/>
        </w:rPr>
        <w:t>wellbeing;</w:t>
      </w:r>
      <w:proofErr w:type="gramEnd"/>
    </w:p>
    <w:p w14:paraId="11FB011F" w14:textId="77777777" w:rsidR="00351210" w:rsidRPr="005A794B" w:rsidRDefault="00351210" w:rsidP="00D00890">
      <w:pPr>
        <w:numPr>
          <w:ilvl w:val="0"/>
          <w:numId w:val="4"/>
        </w:numPr>
        <w:spacing w:before="100" w:beforeAutospacing="1" w:after="90"/>
        <w:ind w:left="426" w:hanging="426"/>
        <w:jc w:val="both"/>
        <w:rPr>
          <w:rFonts w:eastAsia="Times New Roman" w:cs="Arial"/>
          <w:color w:val="808080" w:themeColor="background1" w:themeShade="80"/>
          <w:lang w:val="en-GB" w:eastAsia="en-AU"/>
        </w:rPr>
      </w:pPr>
      <w:r w:rsidRPr="005A794B">
        <w:rPr>
          <w:rFonts w:eastAsia="Times New Roman" w:cs="Arial"/>
          <w:color w:val="808080" w:themeColor="background1" w:themeShade="80"/>
          <w:lang w:val="en-GB" w:eastAsia="en-AU"/>
        </w:rPr>
        <w:t xml:space="preserve">Where appropriate, participate in workplace safety and wellbeing training, programs and </w:t>
      </w:r>
      <w:proofErr w:type="gramStart"/>
      <w:r w:rsidRPr="005A794B">
        <w:rPr>
          <w:rFonts w:eastAsia="Times New Roman" w:cs="Arial"/>
          <w:color w:val="808080" w:themeColor="background1" w:themeShade="80"/>
          <w:lang w:val="en-GB" w:eastAsia="en-AU"/>
        </w:rPr>
        <w:t>initiatives;</w:t>
      </w:r>
      <w:proofErr w:type="gramEnd"/>
    </w:p>
    <w:p w14:paraId="6566C971" w14:textId="77777777" w:rsidR="00351210" w:rsidRPr="005A794B" w:rsidRDefault="00351210" w:rsidP="00D00890">
      <w:pPr>
        <w:numPr>
          <w:ilvl w:val="0"/>
          <w:numId w:val="4"/>
        </w:numPr>
        <w:spacing w:before="100" w:beforeAutospacing="1" w:after="90"/>
        <w:ind w:left="426" w:hanging="426"/>
        <w:jc w:val="both"/>
        <w:rPr>
          <w:rFonts w:eastAsia="Times New Roman" w:cs="Arial"/>
          <w:color w:val="808080" w:themeColor="background1" w:themeShade="80"/>
          <w:lang w:val="en-GB" w:eastAsia="en-AU"/>
        </w:rPr>
      </w:pPr>
      <w:r w:rsidRPr="005A794B">
        <w:rPr>
          <w:rFonts w:eastAsia="Times New Roman" w:cs="Arial"/>
          <w:color w:val="808080" w:themeColor="background1" w:themeShade="80"/>
          <w:lang w:val="en-GB" w:eastAsia="en-AU"/>
        </w:rPr>
        <w:t>Report all work health and safety breaches, hazards and incidents, and assist with actions to reduce and eliminate risks</w:t>
      </w:r>
      <w:proofErr w:type="gramStart"/>
      <w:r w:rsidRPr="005A794B">
        <w:rPr>
          <w:rFonts w:eastAsia="Times New Roman" w:cs="Arial"/>
          <w:color w:val="808080" w:themeColor="background1" w:themeShade="80"/>
          <w:lang w:val="en-GB" w:eastAsia="en-AU"/>
        </w:rPr>
        <w:t>.;</w:t>
      </w:r>
      <w:proofErr w:type="gramEnd"/>
    </w:p>
    <w:p w14:paraId="334AE352" w14:textId="77777777" w:rsidR="00351210" w:rsidRPr="005A794B" w:rsidRDefault="00351210" w:rsidP="00D00890">
      <w:pPr>
        <w:numPr>
          <w:ilvl w:val="0"/>
          <w:numId w:val="4"/>
        </w:numPr>
        <w:spacing w:before="100" w:beforeAutospacing="1" w:after="90"/>
        <w:ind w:left="426" w:hanging="426"/>
        <w:jc w:val="both"/>
        <w:rPr>
          <w:rFonts w:eastAsia="Times New Roman" w:cs="Arial"/>
          <w:color w:val="808080" w:themeColor="background1" w:themeShade="80"/>
          <w:lang w:val="en-GB" w:eastAsia="en-AU"/>
        </w:rPr>
      </w:pPr>
      <w:r w:rsidRPr="005A794B">
        <w:rPr>
          <w:rFonts w:eastAsia="Times New Roman" w:cs="Arial"/>
          <w:color w:val="808080" w:themeColor="background1" w:themeShade="80"/>
          <w:lang w:val="en-GB" w:eastAsia="en-AU"/>
        </w:rPr>
        <w:t>Report any work related or non-</w:t>
      </w:r>
      <w:proofErr w:type="gramStart"/>
      <w:r w:rsidRPr="005A794B">
        <w:rPr>
          <w:rFonts w:eastAsia="Times New Roman" w:cs="Arial"/>
          <w:color w:val="808080" w:themeColor="background1" w:themeShade="80"/>
          <w:lang w:val="en-GB" w:eastAsia="en-AU"/>
        </w:rPr>
        <w:t>work related</w:t>
      </w:r>
      <w:proofErr w:type="gramEnd"/>
      <w:r w:rsidRPr="005A794B">
        <w:rPr>
          <w:rFonts w:eastAsia="Times New Roman" w:cs="Arial"/>
          <w:color w:val="808080" w:themeColor="background1" w:themeShade="80"/>
          <w:lang w:val="en-GB" w:eastAsia="en-AU"/>
        </w:rPr>
        <w:t xml:space="preserve"> injury or </w:t>
      </w:r>
      <w:proofErr w:type="gramStart"/>
      <w:r w:rsidRPr="005A794B">
        <w:rPr>
          <w:rFonts w:eastAsia="Times New Roman" w:cs="Arial"/>
          <w:color w:val="808080" w:themeColor="background1" w:themeShade="80"/>
          <w:lang w:val="en-GB" w:eastAsia="en-AU"/>
        </w:rPr>
        <w:t>illness;</w:t>
      </w:r>
      <w:proofErr w:type="gramEnd"/>
    </w:p>
    <w:p w14:paraId="5AFF9083" w14:textId="77777777" w:rsidR="00351210" w:rsidRPr="005A794B" w:rsidRDefault="00351210" w:rsidP="00D00890">
      <w:pPr>
        <w:numPr>
          <w:ilvl w:val="0"/>
          <w:numId w:val="4"/>
        </w:numPr>
        <w:spacing w:before="100" w:beforeAutospacing="1" w:after="90"/>
        <w:ind w:left="426" w:hanging="426"/>
        <w:jc w:val="both"/>
        <w:rPr>
          <w:rFonts w:eastAsia="Times New Roman" w:cs="Arial"/>
          <w:color w:val="808080" w:themeColor="background1" w:themeShade="80"/>
          <w:lang w:val="en-GB" w:eastAsia="en-AU"/>
        </w:rPr>
      </w:pPr>
      <w:r w:rsidRPr="005A794B">
        <w:rPr>
          <w:rFonts w:eastAsia="Times New Roman" w:cs="Arial"/>
          <w:color w:val="808080" w:themeColor="background1" w:themeShade="80"/>
          <w:lang w:val="en-GB" w:eastAsia="en-AU"/>
        </w:rPr>
        <w:t xml:space="preserve">Support return to work programs to facilitate safe and durable return to work for </w:t>
      </w:r>
      <w:proofErr w:type="spellStart"/>
      <w:r w:rsidRPr="005A794B">
        <w:rPr>
          <w:rFonts w:eastAsia="Times New Roman" w:cs="Arial"/>
          <w:color w:val="808080" w:themeColor="background1" w:themeShade="80"/>
          <w:lang w:val="en-GB" w:eastAsia="en-AU"/>
        </w:rPr>
        <w:t>OzChild</w:t>
      </w:r>
      <w:proofErr w:type="spellEnd"/>
      <w:r w:rsidRPr="005A794B">
        <w:rPr>
          <w:rFonts w:eastAsia="Times New Roman" w:cs="Arial"/>
          <w:color w:val="808080" w:themeColor="background1" w:themeShade="80"/>
          <w:lang w:val="en-GB" w:eastAsia="en-AU"/>
        </w:rPr>
        <w:t xml:space="preserve"> People, where possible, for both </w:t>
      </w:r>
      <w:proofErr w:type="gramStart"/>
      <w:r w:rsidRPr="005A794B">
        <w:rPr>
          <w:rFonts w:eastAsia="Times New Roman" w:cs="Arial"/>
          <w:color w:val="808080" w:themeColor="background1" w:themeShade="80"/>
          <w:lang w:val="en-GB" w:eastAsia="en-AU"/>
        </w:rPr>
        <w:t>work</w:t>
      </w:r>
      <w:proofErr w:type="gramEnd"/>
      <w:r w:rsidRPr="005A794B">
        <w:rPr>
          <w:rFonts w:eastAsia="Times New Roman" w:cs="Arial"/>
          <w:color w:val="808080" w:themeColor="background1" w:themeShade="80"/>
          <w:lang w:val="en-GB" w:eastAsia="en-AU"/>
        </w:rPr>
        <w:t xml:space="preserve"> related and non-</w:t>
      </w:r>
      <w:proofErr w:type="gramStart"/>
      <w:r w:rsidRPr="005A794B">
        <w:rPr>
          <w:rFonts w:eastAsia="Times New Roman" w:cs="Arial"/>
          <w:color w:val="808080" w:themeColor="background1" w:themeShade="80"/>
          <w:lang w:val="en-GB" w:eastAsia="en-AU"/>
        </w:rPr>
        <w:t>work related</w:t>
      </w:r>
      <w:proofErr w:type="gramEnd"/>
      <w:r w:rsidRPr="005A794B">
        <w:rPr>
          <w:rFonts w:eastAsia="Times New Roman" w:cs="Arial"/>
          <w:color w:val="808080" w:themeColor="background1" w:themeShade="80"/>
          <w:lang w:val="en-GB" w:eastAsia="en-AU"/>
        </w:rPr>
        <w:t xml:space="preserve"> Health Condition/s.</w:t>
      </w:r>
    </w:p>
    <w:p w14:paraId="53AF9E40" w14:textId="77777777" w:rsidR="000E2E40" w:rsidRPr="00705787" w:rsidRDefault="000E2E40" w:rsidP="000E2E40">
      <w:pPr>
        <w:autoSpaceDE w:val="0"/>
        <w:autoSpaceDN w:val="0"/>
        <w:spacing w:after="0"/>
        <w:ind w:left="426"/>
        <w:jc w:val="both"/>
        <w:rPr>
          <w:rFonts w:cstheme="minorHAnsi"/>
        </w:rPr>
      </w:pPr>
    </w:p>
    <w:p w14:paraId="0CF852A8" w14:textId="77777777" w:rsidR="00ED2154" w:rsidRPr="003C13AE" w:rsidRDefault="00ED2154" w:rsidP="002400D2">
      <w:pPr>
        <w:spacing w:after="0"/>
        <w:jc w:val="both"/>
        <w:rPr>
          <w:rFonts w:cstheme="minorHAnsi"/>
        </w:rPr>
      </w:pPr>
    </w:p>
    <w:p w14:paraId="2D87BB38" w14:textId="77777777" w:rsidR="00460CA9" w:rsidRPr="003C13AE" w:rsidRDefault="00460CA9" w:rsidP="002400D2">
      <w:pPr>
        <w:pBdr>
          <w:top w:val="single" w:sz="12" w:space="1" w:color="auto"/>
          <w:left w:val="single" w:sz="12" w:space="0" w:color="auto"/>
          <w:bottom w:val="single" w:sz="12" w:space="1" w:color="auto"/>
          <w:right w:val="single" w:sz="12" w:space="4" w:color="auto"/>
        </w:pBdr>
        <w:spacing w:after="0"/>
        <w:jc w:val="both"/>
        <w:rPr>
          <w:rFonts w:cstheme="minorHAnsi"/>
          <w:b/>
        </w:rPr>
      </w:pPr>
      <w:r w:rsidRPr="003C13AE">
        <w:rPr>
          <w:rFonts w:cstheme="minorHAnsi"/>
          <w:b/>
        </w:rPr>
        <w:t>Responsibilities stated herein reflect the primary functions of this job and should not be construed as an exhaustive list of duties. They may vary or be amended from time to time without changing the roles level of responsibility.</w:t>
      </w:r>
    </w:p>
    <w:p w14:paraId="4B26120F" w14:textId="77777777" w:rsidR="00460CA9" w:rsidRPr="003C13AE" w:rsidRDefault="00460CA9" w:rsidP="002400D2">
      <w:pPr>
        <w:spacing w:after="0"/>
        <w:jc w:val="both"/>
        <w:rPr>
          <w:rFonts w:eastAsia="Calibri" w:cstheme="minorHAnsi"/>
        </w:rPr>
      </w:pPr>
    </w:p>
    <w:p w14:paraId="0E8FA491" w14:textId="77777777" w:rsidR="00460CA9" w:rsidRPr="003C13AE" w:rsidRDefault="00460CA9" w:rsidP="002400D2">
      <w:pPr>
        <w:pBdr>
          <w:top w:val="single" w:sz="2" w:space="1" w:color="auto"/>
          <w:left w:val="single" w:sz="2" w:space="0" w:color="auto"/>
          <w:bottom w:val="single" w:sz="2" w:space="1" w:color="auto"/>
          <w:right w:val="single" w:sz="2" w:space="4" w:color="auto"/>
        </w:pBdr>
        <w:spacing w:after="0"/>
        <w:jc w:val="both"/>
        <w:rPr>
          <w:rFonts w:cstheme="minorHAnsi"/>
        </w:rPr>
      </w:pPr>
      <w:r w:rsidRPr="003C13AE">
        <w:rPr>
          <w:rFonts w:cstheme="minorHAnsi"/>
          <w:i/>
        </w:rPr>
        <w:t>I have read and understood the position description.</w:t>
      </w:r>
      <w:r w:rsidRPr="003C13AE">
        <w:rPr>
          <w:rFonts w:cstheme="minorHAnsi"/>
        </w:rPr>
        <w:t xml:space="preserve"> </w:t>
      </w:r>
    </w:p>
    <w:p w14:paraId="37A8FD5B" w14:textId="77777777" w:rsidR="00460CA9" w:rsidRPr="003C13AE" w:rsidRDefault="00460CA9" w:rsidP="002400D2">
      <w:pPr>
        <w:pBdr>
          <w:top w:val="single" w:sz="2" w:space="1" w:color="auto"/>
          <w:left w:val="single" w:sz="2" w:space="0" w:color="auto"/>
          <w:bottom w:val="single" w:sz="2" w:space="1" w:color="auto"/>
          <w:right w:val="single" w:sz="2" w:space="4" w:color="auto"/>
        </w:pBdr>
        <w:spacing w:after="0"/>
        <w:jc w:val="both"/>
        <w:rPr>
          <w:rFonts w:cstheme="minorHAnsi"/>
        </w:rPr>
      </w:pPr>
      <w:r w:rsidRPr="003C13AE">
        <w:rPr>
          <w:rFonts w:cstheme="minorHAnsi"/>
        </w:rPr>
        <w:t>Team Member Name:</w:t>
      </w:r>
      <w:r w:rsidR="005D07E9" w:rsidRPr="003C13AE">
        <w:rPr>
          <w:rFonts w:cstheme="minorHAnsi"/>
        </w:rPr>
        <w:tab/>
      </w:r>
      <w:r w:rsidR="005D07E9" w:rsidRPr="003C13AE">
        <w:rPr>
          <w:rFonts w:cstheme="minorHAnsi"/>
        </w:rPr>
        <w:tab/>
      </w:r>
      <w:r w:rsidR="005D07E9" w:rsidRPr="003C13AE">
        <w:rPr>
          <w:rFonts w:cstheme="minorHAnsi"/>
        </w:rPr>
        <w:tab/>
      </w:r>
    </w:p>
    <w:p w14:paraId="690C6C1D" w14:textId="420029D7" w:rsidR="00B11A93" w:rsidRPr="003C13AE" w:rsidRDefault="00460CA9" w:rsidP="00B11A93">
      <w:pPr>
        <w:pBdr>
          <w:top w:val="single" w:sz="2" w:space="1" w:color="auto"/>
          <w:left w:val="single" w:sz="2" w:space="0" w:color="auto"/>
          <w:bottom w:val="single" w:sz="2" w:space="1" w:color="auto"/>
          <w:right w:val="single" w:sz="2" w:space="4" w:color="auto"/>
        </w:pBdr>
        <w:spacing w:after="0"/>
        <w:jc w:val="both"/>
        <w:rPr>
          <w:rFonts w:eastAsia="Calibri" w:cstheme="minorHAnsi"/>
        </w:rPr>
      </w:pPr>
      <w:r w:rsidRPr="003C13AE">
        <w:rPr>
          <w:rFonts w:cstheme="minorHAnsi"/>
        </w:rPr>
        <w:t xml:space="preserve">Team </w:t>
      </w:r>
      <w:r w:rsidR="005D07E9" w:rsidRPr="003C13AE">
        <w:rPr>
          <w:rFonts w:cstheme="minorHAnsi"/>
        </w:rPr>
        <w:t>M</w:t>
      </w:r>
      <w:r w:rsidRPr="003C13AE">
        <w:rPr>
          <w:rFonts w:cstheme="minorHAnsi"/>
        </w:rPr>
        <w:t>ember Signature:</w:t>
      </w:r>
      <w:r w:rsidR="005D07E9" w:rsidRPr="003C13AE">
        <w:rPr>
          <w:rFonts w:cstheme="minorHAnsi"/>
        </w:rPr>
        <w:tab/>
      </w:r>
      <w:r w:rsidR="005D07E9" w:rsidRPr="003C13AE">
        <w:rPr>
          <w:rFonts w:cstheme="minorHAnsi"/>
        </w:rPr>
        <w:tab/>
      </w:r>
    </w:p>
    <w:p w14:paraId="1C9C8F7F" w14:textId="41E53016" w:rsidR="00460CA9" w:rsidRPr="003C13AE" w:rsidRDefault="00B11A93" w:rsidP="002400D2">
      <w:pPr>
        <w:pBdr>
          <w:top w:val="single" w:sz="2" w:space="1" w:color="auto"/>
          <w:left w:val="single" w:sz="2" w:space="0" w:color="auto"/>
          <w:bottom w:val="single" w:sz="2" w:space="1" w:color="auto"/>
          <w:right w:val="single" w:sz="2" w:space="4" w:color="auto"/>
        </w:pBdr>
        <w:spacing w:after="0"/>
        <w:jc w:val="both"/>
        <w:rPr>
          <w:rFonts w:eastAsia="Calibri" w:cstheme="minorHAnsi"/>
        </w:rPr>
      </w:pPr>
      <w:r>
        <w:rPr>
          <w:rFonts w:eastAsia="Calibri" w:cstheme="minorHAnsi"/>
        </w:rPr>
        <w:t>Date:</w:t>
      </w:r>
    </w:p>
    <w:sectPr w:rsidR="00460CA9" w:rsidRPr="003C13AE" w:rsidSect="00532E34">
      <w:footerReference w:type="default" r:id="rId12"/>
      <w:footerReference w:type="first" r:id="rId13"/>
      <w:type w:val="continuous"/>
      <w:pgSz w:w="12240" w:h="15840"/>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932BC" w14:textId="77777777" w:rsidR="008E04D0" w:rsidRDefault="008E04D0" w:rsidP="00811BB7">
      <w:pPr>
        <w:spacing w:after="0"/>
      </w:pPr>
      <w:r>
        <w:separator/>
      </w:r>
    </w:p>
  </w:endnote>
  <w:endnote w:type="continuationSeparator" w:id="0">
    <w:p w14:paraId="0B5C9A5E" w14:textId="77777777" w:rsidR="008E04D0" w:rsidRDefault="008E04D0" w:rsidP="00811B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A7AEA" w14:textId="33588615" w:rsidR="000618D3" w:rsidRPr="00EC681F" w:rsidRDefault="000618D3" w:rsidP="006738B1">
    <w:pPr>
      <w:tabs>
        <w:tab w:val="center" w:pos="4536"/>
        <w:tab w:val="right" w:pos="9214"/>
      </w:tabs>
      <w:rPr>
        <w:rFonts w:cstheme="minorHAnsi"/>
        <w:sz w:val="16"/>
        <w:szCs w:val="20"/>
      </w:rPr>
    </w:pPr>
    <w:r w:rsidRPr="00EC681F">
      <w:rPr>
        <w:rFonts w:cstheme="minorHAnsi"/>
        <w:sz w:val="16"/>
        <w:szCs w:val="20"/>
      </w:rPr>
      <w:t>PD_</w:t>
    </w:r>
    <w:r w:rsidR="00FE34EC" w:rsidRPr="00EC681F">
      <w:rPr>
        <w:rFonts w:cstheme="minorHAnsi"/>
        <w:sz w:val="16"/>
        <w:szCs w:val="20"/>
      </w:rPr>
      <w:t xml:space="preserve"> Skills Coach</w:t>
    </w:r>
    <w:r w:rsidRPr="00EC681F">
      <w:rPr>
        <w:rFonts w:cstheme="minorHAnsi"/>
        <w:sz w:val="16"/>
        <w:szCs w:val="20"/>
      </w:rPr>
      <w:tab/>
    </w:r>
    <w:sdt>
      <w:sdtPr>
        <w:rPr>
          <w:rFonts w:cstheme="minorHAnsi"/>
          <w:sz w:val="16"/>
          <w:szCs w:val="20"/>
        </w:rPr>
        <w:id w:val="-204805246"/>
        <w:docPartObj>
          <w:docPartGallery w:val="Page Numbers (Top of Page)"/>
          <w:docPartUnique/>
        </w:docPartObj>
      </w:sdtPr>
      <w:sdtContent>
        <w:r w:rsidRPr="00EC681F">
          <w:rPr>
            <w:rFonts w:cstheme="minorHAnsi"/>
            <w:sz w:val="16"/>
            <w:szCs w:val="20"/>
          </w:rPr>
          <w:t xml:space="preserve">Page </w:t>
        </w:r>
        <w:r w:rsidRPr="00EC681F">
          <w:rPr>
            <w:rFonts w:cstheme="minorHAnsi"/>
            <w:sz w:val="16"/>
            <w:szCs w:val="20"/>
          </w:rPr>
          <w:fldChar w:fldCharType="begin"/>
        </w:r>
        <w:r w:rsidRPr="00EC681F">
          <w:rPr>
            <w:rFonts w:cstheme="minorHAnsi"/>
            <w:sz w:val="16"/>
            <w:szCs w:val="20"/>
          </w:rPr>
          <w:instrText xml:space="preserve"> PAGE </w:instrText>
        </w:r>
        <w:r w:rsidRPr="00EC681F">
          <w:rPr>
            <w:rFonts w:cstheme="minorHAnsi"/>
            <w:sz w:val="16"/>
            <w:szCs w:val="20"/>
          </w:rPr>
          <w:fldChar w:fldCharType="separate"/>
        </w:r>
        <w:r w:rsidR="001261D9" w:rsidRPr="00EC681F">
          <w:rPr>
            <w:rFonts w:cstheme="minorHAnsi"/>
            <w:noProof/>
            <w:sz w:val="16"/>
            <w:szCs w:val="20"/>
          </w:rPr>
          <w:t>1</w:t>
        </w:r>
        <w:r w:rsidRPr="00EC681F">
          <w:rPr>
            <w:rFonts w:cstheme="minorHAnsi"/>
            <w:sz w:val="16"/>
            <w:szCs w:val="20"/>
          </w:rPr>
          <w:fldChar w:fldCharType="end"/>
        </w:r>
        <w:r w:rsidRPr="00EC681F">
          <w:rPr>
            <w:rFonts w:cstheme="minorHAnsi"/>
            <w:sz w:val="16"/>
            <w:szCs w:val="20"/>
          </w:rPr>
          <w:t xml:space="preserve"> of </w:t>
        </w:r>
        <w:r w:rsidRPr="00EC681F">
          <w:rPr>
            <w:rFonts w:cstheme="minorHAnsi"/>
            <w:sz w:val="16"/>
            <w:szCs w:val="20"/>
          </w:rPr>
          <w:fldChar w:fldCharType="begin"/>
        </w:r>
        <w:r w:rsidRPr="00EC681F">
          <w:rPr>
            <w:rFonts w:cstheme="minorHAnsi"/>
            <w:sz w:val="16"/>
            <w:szCs w:val="20"/>
          </w:rPr>
          <w:instrText xml:space="preserve"> NUMPAGES  </w:instrText>
        </w:r>
        <w:r w:rsidRPr="00EC681F">
          <w:rPr>
            <w:rFonts w:cstheme="minorHAnsi"/>
            <w:sz w:val="16"/>
            <w:szCs w:val="20"/>
          </w:rPr>
          <w:fldChar w:fldCharType="separate"/>
        </w:r>
        <w:r w:rsidR="001261D9" w:rsidRPr="00EC681F">
          <w:rPr>
            <w:rFonts w:cstheme="minorHAnsi"/>
            <w:noProof/>
            <w:sz w:val="16"/>
            <w:szCs w:val="20"/>
          </w:rPr>
          <w:t>4</w:t>
        </w:r>
        <w:r w:rsidRPr="00EC681F">
          <w:rPr>
            <w:rFonts w:cstheme="minorHAnsi"/>
            <w:sz w:val="16"/>
            <w:szCs w:val="20"/>
          </w:rPr>
          <w:fldChar w:fldCharType="end"/>
        </w:r>
      </w:sdtContent>
    </w:sdt>
    <w:r w:rsidRPr="00EC681F">
      <w:rPr>
        <w:rFonts w:cstheme="minorHAnsi"/>
        <w:sz w:val="16"/>
        <w:szCs w:val="20"/>
      </w:rPr>
      <w:tab/>
    </w:r>
    <w:r w:rsidR="005A794B" w:rsidRPr="00EC681F">
      <w:rPr>
        <w:rFonts w:cstheme="minorHAnsi"/>
        <w:sz w:val="16"/>
        <w:szCs w:val="20"/>
      </w:rPr>
      <w:t>06032019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6E663" w14:textId="4AC71DF2" w:rsidR="000618D3" w:rsidRPr="00B3551F" w:rsidRDefault="00AD01F9" w:rsidP="007C4DED">
    <w:pPr>
      <w:tabs>
        <w:tab w:val="center" w:pos="4536"/>
        <w:tab w:val="right" w:pos="9214"/>
      </w:tabs>
      <w:ind w:left="-993"/>
      <w:rPr>
        <w:rFonts w:ascii="Arial" w:hAnsi="Arial" w:cs="Arial"/>
        <w:sz w:val="18"/>
        <w:szCs w:val="18"/>
      </w:rPr>
    </w:pPr>
    <w:r>
      <w:rPr>
        <w:rFonts w:ascii="Arial" w:hAnsi="Arial" w:cs="Arial"/>
        <w:b/>
        <w:noProof/>
        <w:color w:val="4D4E50"/>
        <w:sz w:val="18"/>
        <w:szCs w:val="18"/>
      </w:rPr>
      <w:fldChar w:fldCharType="begin"/>
    </w:r>
    <w:r>
      <w:rPr>
        <w:rFonts w:ascii="Arial" w:hAnsi="Arial" w:cs="Arial"/>
        <w:b/>
        <w:noProof/>
        <w:color w:val="4D4E50"/>
        <w:sz w:val="18"/>
        <w:szCs w:val="18"/>
      </w:rPr>
      <w:instrText xml:space="preserve"> FILENAME   \* MERGEFORMAT </w:instrText>
    </w:r>
    <w:r>
      <w:rPr>
        <w:rFonts w:ascii="Arial" w:hAnsi="Arial" w:cs="Arial"/>
        <w:b/>
        <w:noProof/>
        <w:color w:val="4D4E50"/>
        <w:sz w:val="18"/>
        <w:szCs w:val="18"/>
      </w:rPr>
      <w:fldChar w:fldCharType="separate"/>
    </w:r>
    <w:r w:rsidR="00DF2D52">
      <w:rPr>
        <w:rFonts w:ascii="Arial" w:hAnsi="Arial" w:cs="Arial"/>
        <w:b/>
        <w:noProof/>
        <w:color w:val="4D4E50"/>
        <w:sz w:val="18"/>
        <w:szCs w:val="18"/>
      </w:rPr>
      <w:t>PD</w:t>
    </w:r>
    <w:r w:rsidR="00DF2D52" w:rsidRPr="00DF2D52">
      <w:rPr>
        <w:noProof/>
      </w:rPr>
      <w:t>_Aboriginal Skills</w:t>
    </w:r>
    <w:r w:rsidR="00DF2D52">
      <w:rPr>
        <w:rFonts w:ascii="Arial" w:hAnsi="Arial" w:cs="Arial"/>
        <w:b/>
        <w:noProof/>
        <w:color w:val="4D4E50"/>
        <w:sz w:val="18"/>
        <w:szCs w:val="18"/>
      </w:rPr>
      <w:t xml:space="preserve"> Coach TFCO Logan QLD</w:t>
    </w:r>
    <w:r>
      <w:rPr>
        <w:noProof/>
      </w:rPr>
      <w:fldChar w:fldCharType="end"/>
    </w:r>
    <w:r w:rsidR="000618D3" w:rsidRPr="00B3551F">
      <w:rPr>
        <w:rFonts w:ascii="Arial" w:hAnsi="Arial" w:cs="Arial"/>
        <w:b/>
        <w:color w:val="4D4E50"/>
        <w:sz w:val="18"/>
        <w:szCs w:val="18"/>
      </w:rPr>
      <w:t xml:space="preserve"> v1</w:t>
    </w:r>
    <w:r w:rsidR="000618D3" w:rsidRPr="00B3551F">
      <w:rPr>
        <w:rFonts w:ascii="Arial" w:hAnsi="Arial" w:cs="Arial"/>
        <w:b/>
        <w:color w:val="4D4E50"/>
        <w:sz w:val="18"/>
        <w:szCs w:val="18"/>
      </w:rPr>
      <w:tab/>
    </w:r>
    <w:sdt>
      <w:sdtPr>
        <w:rPr>
          <w:rFonts w:ascii="Arial" w:hAnsi="Arial" w:cs="Arial"/>
          <w:sz w:val="18"/>
          <w:szCs w:val="18"/>
        </w:rPr>
        <w:id w:val="1214393459"/>
        <w:docPartObj>
          <w:docPartGallery w:val="Page Numbers (Top of Page)"/>
          <w:docPartUnique/>
        </w:docPartObj>
      </w:sdtPr>
      <w:sdtContent>
        <w:r w:rsidR="000618D3" w:rsidRPr="00B3551F">
          <w:rPr>
            <w:rFonts w:ascii="Arial" w:hAnsi="Arial" w:cs="Arial"/>
            <w:b/>
            <w:sz w:val="18"/>
            <w:szCs w:val="18"/>
          </w:rPr>
          <w:t xml:space="preserve">Page </w:t>
        </w:r>
        <w:r w:rsidR="000618D3" w:rsidRPr="00B3551F">
          <w:rPr>
            <w:rFonts w:ascii="Arial" w:hAnsi="Arial" w:cs="Arial"/>
            <w:b/>
            <w:sz w:val="18"/>
            <w:szCs w:val="18"/>
          </w:rPr>
          <w:fldChar w:fldCharType="begin"/>
        </w:r>
        <w:r w:rsidR="000618D3" w:rsidRPr="00B3551F">
          <w:rPr>
            <w:rFonts w:ascii="Arial" w:hAnsi="Arial" w:cs="Arial"/>
            <w:b/>
            <w:sz w:val="18"/>
            <w:szCs w:val="18"/>
          </w:rPr>
          <w:instrText xml:space="preserve"> PAGE </w:instrText>
        </w:r>
        <w:r w:rsidR="000618D3" w:rsidRPr="00B3551F">
          <w:rPr>
            <w:rFonts w:ascii="Arial" w:hAnsi="Arial" w:cs="Arial"/>
            <w:b/>
            <w:sz w:val="18"/>
            <w:szCs w:val="18"/>
          </w:rPr>
          <w:fldChar w:fldCharType="separate"/>
        </w:r>
        <w:r w:rsidR="000618D3">
          <w:rPr>
            <w:rFonts w:ascii="Arial" w:hAnsi="Arial" w:cs="Arial"/>
            <w:b/>
            <w:noProof/>
            <w:sz w:val="18"/>
            <w:szCs w:val="18"/>
          </w:rPr>
          <w:t>1</w:t>
        </w:r>
        <w:r w:rsidR="000618D3" w:rsidRPr="00B3551F">
          <w:rPr>
            <w:rFonts w:ascii="Arial" w:hAnsi="Arial" w:cs="Arial"/>
            <w:b/>
            <w:sz w:val="18"/>
            <w:szCs w:val="18"/>
          </w:rPr>
          <w:fldChar w:fldCharType="end"/>
        </w:r>
        <w:r w:rsidR="000618D3" w:rsidRPr="00B3551F">
          <w:rPr>
            <w:rFonts w:ascii="Arial" w:hAnsi="Arial" w:cs="Arial"/>
            <w:b/>
            <w:sz w:val="18"/>
            <w:szCs w:val="18"/>
          </w:rPr>
          <w:t xml:space="preserve"> of </w:t>
        </w:r>
        <w:r w:rsidR="000618D3" w:rsidRPr="00B3551F">
          <w:rPr>
            <w:rFonts w:ascii="Arial" w:hAnsi="Arial" w:cs="Arial"/>
            <w:b/>
            <w:sz w:val="18"/>
            <w:szCs w:val="18"/>
          </w:rPr>
          <w:fldChar w:fldCharType="begin"/>
        </w:r>
        <w:r w:rsidR="000618D3" w:rsidRPr="00B3551F">
          <w:rPr>
            <w:rFonts w:ascii="Arial" w:hAnsi="Arial" w:cs="Arial"/>
            <w:b/>
            <w:sz w:val="18"/>
            <w:szCs w:val="18"/>
          </w:rPr>
          <w:instrText xml:space="preserve"> NUMPAGES  </w:instrText>
        </w:r>
        <w:r w:rsidR="000618D3" w:rsidRPr="00B3551F">
          <w:rPr>
            <w:rFonts w:ascii="Arial" w:hAnsi="Arial" w:cs="Arial"/>
            <w:b/>
            <w:sz w:val="18"/>
            <w:szCs w:val="18"/>
          </w:rPr>
          <w:fldChar w:fldCharType="separate"/>
        </w:r>
        <w:r w:rsidR="000618D3">
          <w:rPr>
            <w:rFonts w:ascii="Arial" w:hAnsi="Arial" w:cs="Arial"/>
            <w:b/>
            <w:noProof/>
            <w:sz w:val="18"/>
            <w:szCs w:val="18"/>
          </w:rPr>
          <w:t>4</w:t>
        </w:r>
        <w:r w:rsidR="000618D3" w:rsidRPr="00B3551F">
          <w:rPr>
            <w:rFonts w:ascii="Arial" w:hAnsi="Arial" w:cs="Arial"/>
            <w:b/>
            <w:sz w:val="18"/>
            <w:szCs w:val="18"/>
          </w:rPr>
          <w:fldChar w:fldCharType="end"/>
        </w:r>
      </w:sdtContent>
    </w:sdt>
    <w:r w:rsidR="000618D3" w:rsidRPr="00B3551F">
      <w:rPr>
        <w:rFonts w:ascii="Arial" w:hAnsi="Arial" w:cs="Arial"/>
        <w:sz w:val="18"/>
        <w:szCs w:val="18"/>
      </w:rPr>
      <w:tab/>
      <w:t>dd/mm/</w:t>
    </w:r>
    <w:proofErr w:type="spellStart"/>
    <w:r w:rsidR="000618D3" w:rsidRPr="00B3551F">
      <w:rPr>
        <w:rFonts w:ascii="Arial" w:hAnsi="Arial" w:cs="Arial"/>
        <w:sz w:val="18"/>
        <w:szCs w:val="18"/>
      </w:rPr>
      <w:t>yy</w:t>
    </w:r>
    <w:proofErr w:type="spellEnd"/>
    <w:r w:rsidR="000618D3">
      <w:rPr>
        <w:rFonts w:ascii="Arial" w:hAnsi="Arial" w:cs="Arial"/>
        <w:sz w:val="18"/>
        <w:szCs w:val="18"/>
      </w:rPr>
      <w:t xml:space="preserve"> (date created)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4192E" w14:textId="77777777" w:rsidR="008E04D0" w:rsidRDefault="008E04D0" w:rsidP="00811BB7">
      <w:pPr>
        <w:spacing w:after="0"/>
      </w:pPr>
      <w:r>
        <w:separator/>
      </w:r>
    </w:p>
  </w:footnote>
  <w:footnote w:type="continuationSeparator" w:id="0">
    <w:p w14:paraId="3ACC515C" w14:textId="77777777" w:rsidR="008E04D0" w:rsidRDefault="008E04D0" w:rsidP="00811BB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221C04"/>
    <w:multiLevelType w:val="hybridMultilevel"/>
    <w:tmpl w:val="DE529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3E46B09"/>
    <w:multiLevelType w:val="multilevel"/>
    <w:tmpl w:val="106EB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96093F"/>
    <w:multiLevelType w:val="hybridMultilevel"/>
    <w:tmpl w:val="FFE0E998"/>
    <w:lvl w:ilvl="0" w:tplc="0C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9F785A"/>
    <w:multiLevelType w:val="hybridMultilevel"/>
    <w:tmpl w:val="F25090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6A127DB"/>
    <w:multiLevelType w:val="hybridMultilevel"/>
    <w:tmpl w:val="53DEFA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EC15573"/>
    <w:multiLevelType w:val="hybridMultilevel"/>
    <w:tmpl w:val="A33802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66723AB"/>
    <w:multiLevelType w:val="hybridMultilevel"/>
    <w:tmpl w:val="311089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C300498"/>
    <w:multiLevelType w:val="hybridMultilevel"/>
    <w:tmpl w:val="B6521E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11766811">
    <w:abstractNumId w:val="2"/>
  </w:num>
  <w:num w:numId="2" w16cid:durableId="569270939">
    <w:abstractNumId w:val="7"/>
  </w:num>
  <w:num w:numId="3" w16cid:durableId="650790152">
    <w:abstractNumId w:val="1"/>
  </w:num>
  <w:num w:numId="4" w16cid:durableId="2075542891">
    <w:abstractNumId w:val="6"/>
  </w:num>
  <w:num w:numId="5" w16cid:durableId="750085776">
    <w:abstractNumId w:val="3"/>
  </w:num>
  <w:num w:numId="6" w16cid:durableId="1475683134">
    <w:abstractNumId w:val="5"/>
  </w:num>
  <w:num w:numId="7" w16cid:durableId="1090199240">
    <w:abstractNumId w:val="4"/>
  </w:num>
  <w:num w:numId="8" w16cid:durableId="2098475252">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171"/>
    <w:rsid w:val="00002745"/>
    <w:rsid w:val="0001565C"/>
    <w:rsid w:val="00016E9C"/>
    <w:rsid w:val="00025E90"/>
    <w:rsid w:val="00041BDB"/>
    <w:rsid w:val="00051FF1"/>
    <w:rsid w:val="0005236F"/>
    <w:rsid w:val="00060CA8"/>
    <w:rsid w:val="000618D3"/>
    <w:rsid w:val="00064428"/>
    <w:rsid w:val="000B30CB"/>
    <w:rsid w:val="000B40CB"/>
    <w:rsid w:val="000E2E40"/>
    <w:rsid w:val="000E5EFC"/>
    <w:rsid w:val="001159BA"/>
    <w:rsid w:val="001261D9"/>
    <w:rsid w:val="001413E8"/>
    <w:rsid w:val="0014746B"/>
    <w:rsid w:val="001604D4"/>
    <w:rsid w:val="00160D73"/>
    <w:rsid w:val="001677E9"/>
    <w:rsid w:val="001A1437"/>
    <w:rsid w:val="001B4BBF"/>
    <w:rsid w:val="001B5712"/>
    <w:rsid w:val="001C4E73"/>
    <w:rsid w:val="001D6A86"/>
    <w:rsid w:val="001E742C"/>
    <w:rsid w:val="001F0CBA"/>
    <w:rsid w:val="001F57C7"/>
    <w:rsid w:val="0020686F"/>
    <w:rsid w:val="002360DB"/>
    <w:rsid w:val="002400D2"/>
    <w:rsid w:val="00242BB6"/>
    <w:rsid w:val="00245CE5"/>
    <w:rsid w:val="002611A9"/>
    <w:rsid w:val="00284AA7"/>
    <w:rsid w:val="002901C5"/>
    <w:rsid w:val="002971A2"/>
    <w:rsid w:val="002A2CDC"/>
    <w:rsid w:val="002B5CC2"/>
    <w:rsid w:val="002C1A16"/>
    <w:rsid w:val="002C6399"/>
    <w:rsid w:val="002E3A1D"/>
    <w:rsid w:val="0030129A"/>
    <w:rsid w:val="00311252"/>
    <w:rsid w:val="00314372"/>
    <w:rsid w:val="00321484"/>
    <w:rsid w:val="00346914"/>
    <w:rsid w:val="00351210"/>
    <w:rsid w:val="00366E15"/>
    <w:rsid w:val="00372C6F"/>
    <w:rsid w:val="00384CCF"/>
    <w:rsid w:val="003970D1"/>
    <w:rsid w:val="003C13AE"/>
    <w:rsid w:val="003C224C"/>
    <w:rsid w:val="003D21DD"/>
    <w:rsid w:val="003D6CDF"/>
    <w:rsid w:val="003F6764"/>
    <w:rsid w:val="0040264B"/>
    <w:rsid w:val="00410BD8"/>
    <w:rsid w:val="004159BC"/>
    <w:rsid w:val="00425D43"/>
    <w:rsid w:val="0043653B"/>
    <w:rsid w:val="00453727"/>
    <w:rsid w:val="00460CA9"/>
    <w:rsid w:val="0046123E"/>
    <w:rsid w:val="00463A6A"/>
    <w:rsid w:val="00464F1C"/>
    <w:rsid w:val="004669FB"/>
    <w:rsid w:val="00481704"/>
    <w:rsid w:val="004B147B"/>
    <w:rsid w:val="004D7B6F"/>
    <w:rsid w:val="004E45CD"/>
    <w:rsid w:val="004F314A"/>
    <w:rsid w:val="004F71D4"/>
    <w:rsid w:val="005031A0"/>
    <w:rsid w:val="005215C8"/>
    <w:rsid w:val="00532E34"/>
    <w:rsid w:val="005419DE"/>
    <w:rsid w:val="00553F47"/>
    <w:rsid w:val="00555172"/>
    <w:rsid w:val="00586E28"/>
    <w:rsid w:val="005A379A"/>
    <w:rsid w:val="005A794B"/>
    <w:rsid w:val="005C2C66"/>
    <w:rsid w:val="005D07E9"/>
    <w:rsid w:val="005D796A"/>
    <w:rsid w:val="005E23B8"/>
    <w:rsid w:val="005E509F"/>
    <w:rsid w:val="005E7B81"/>
    <w:rsid w:val="005E7E6A"/>
    <w:rsid w:val="00600464"/>
    <w:rsid w:val="006069AF"/>
    <w:rsid w:val="006224D3"/>
    <w:rsid w:val="006252E7"/>
    <w:rsid w:val="006316B5"/>
    <w:rsid w:val="00655EF3"/>
    <w:rsid w:val="00657440"/>
    <w:rsid w:val="00667D3E"/>
    <w:rsid w:val="006738B1"/>
    <w:rsid w:val="006A1994"/>
    <w:rsid w:val="006B591A"/>
    <w:rsid w:val="006D2AB7"/>
    <w:rsid w:val="006F12C0"/>
    <w:rsid w:val="00700918"/>
    <w:rsid w:val="00705787"/>
    <w:rsid w:val="00712015"/>
    <w:rsid w:val="007261AA"/>
    <w:rsid w:val="00727D10"/>
    <w:rsid w:val="00737A3B"/>
    <w:rsid w:val="00745331"/>
    <w:rsid w:val="00760DA1"/>
    <w:rsid w:val="00767A2C"/>
    <w:rsid w:val="00767D02"/>
    <w:rsid w:val="00772195"/>
    <w:rsid w:val="007752FB"/>
    <w:rsid w:val="007A296B"/>
    <w:rsid w:val="007B3BE2"/>
    <w:rsid w:val="007B699A"/>
    <w:rsid w:val="007C1790"/>
    <w:rsid w:val="007C4DED"/>
    <w:rsid w:val="007C7874"/>
    <w:rsid w:val="007D091C"/>
    <w:rsid w:val="007D4F9E"/>
    <w:rsid w:val="007E1DA1"/>
    <w:rsid w:val="007E47CC"/>
    <w:rsid w:val="0081035A"/>
    <w:rsid w:val="00811BB7"/>
    <w:rsid w:val="008145CE"/>
    <w:rsid w:val="008320D9"/>
    <w:rsid w:val="00880EE8"/>
    <w:rsid w:val="00892101"/>
    <w:rsid w:val="008D071C"/>
    <w:rsid w:val="008E047E"/>
    <w:rsid w:val="008E04D0"/>
    <w:rsid w:val="008E502D"/>
    <w:rsid w:val="008E7ACE"/>
    <w:rsid w:val="00911E4C"/>
    <w:rsid w:val="009345C0"/>
    <w:rsid w:val="00940AA2"/>
    <w:rsid w:val="00957F45"/>
    <w:rsid w:val="00983302"/>
    <w:rsid w:val="00983B14"/>
    <w:rsid w:val="009A21CD"/>
    <w:rsid w:val="009C612C"/>
    <w:rsid w:val="009E2624"/>
    <w:rsid w:val="009F31DA"/>
    <w:rsid w:val="00A14306"/>
    <w:rsid w:val="00A40E78"/>
    <w:rsid w:val="00A47619"/>
    <w:rsid w:val="00A47DCF"/>
    <w:rsid w:val="00A51405"/>
    <w:rsid w:val="00A525D6"/>
    <w:rsid w:val="00A52DD5"/>
    <w:rsid w:val="00A6297E"/>
    <w:rsid w:val="00A9207B"/>
    <w:rsid w:val="00A92241"/>
    <w:rsid w:val="00A92DB3"/>
    <w:rsid w:val="00A95CE0"/>
    <w:rsid w:val="00AA2B33"/>
    <w:rsid w:val="00AA4813"/>
    <w:rsid w:val="00AD01F9"/>
    <w:rsid w:val="00AD2721"/>
    <w:rsid w:val="00AD661E"/>
    <w:rsid w:val="00AE151F"/>
    <w:rsid w:val="00B03978"/>
    <w:rsid w:val="00B05105"/>
    <w:rsid w:val="00B075D6"/>
    <w:rsid w:val="00B11A93"/>
    <w:rsid w:val="00B2401F"/>
    <w:rsid w:val="00B3551F"/>
    <w:rsid w:val="00B377C9"/>
    <w:rsid w:val="00B40460"/>
    <w:rsid w:val="00B4595E"/>
    <w:rsid w:val="00B47595"/>
    <w:rsid w:val="00B50841"/>
    <w:rsid w:val="00B52283"/>
    <w:rsid w:val="00B544BB"/>
    <w:rsid w:val="00B62007"/>
    <w:rsid w:val="00B779B5"/>
    <w:rsid w:val="00B93A99"/>
    <w:rsid w:val="00BA67D8"/>
    <w:rsid w:val="00BA78F4"/>
    <w:rsid w:val="00BB00C1"/>
    <w:rsid w:val="00BB14F4"/>
    <w:rsid w:val="00BB2A3F"/>
    <w:rsid w:val="00BB65FE"/>
    <w:rsid w:val="00BC6337"/>
    <w:rsid w:val="00BD1DA0"/>
    <w:rsid w:val="00C00DE7"/>
    <w:rsid w:val="00C01EBF"/>
    <w:rsid w:val="00C27E8B"/>
    <w:rsid w:val="00C36F41"/>
    <w:rsid w:val="00C52923"/>
    <w:rsid w:val="00C90F2D"/>
    <w:rsid w:val="00CB2868"/>
    <w:rsid w:val="00CD4CD3"/>
    <w:rsid w:val="00CE5856"/>
    <w:rsid w:val="00CF543B"/>
    <w:rsid w:val="00D00890"/>
    <w:rsid w:val="00D24E0B"/>
    <w:rsid w:val="00D35AEE"/>
    <w:rsid w:val="00D47B3B"/>
    <w:rsid w:val="00D86B06"/>
    <w:rsid w:val="00D87889"/>
    <w:rsid w:val="00DB7E97"/>
    <w:rsid w:val="00DC3296"/>
    <w:rsid w:val="00DC393B"/>
    <w:rsid w:val="00DC719A"/>
    <w:rsid w:val="00DE5731"/>
    <w:rsid w:val="00DF2D52"/>
    <w:rsid w:val="00DF70D1"/>
    <w:rsid w:val="00DF7F27"/>
    <w:rsid w:val="00E00F68"/>
    <w:rsid w:val="00E07CE2"/>
    <w:rsid w:val="00E217F1"/>
    <w:rsid w:val="00E259B6"/>
    <w:rsid w:val="00E30D4B"/>
    <w:rsid w:val="00E41FE8"/>
    <w:rsid w:val="00E457BB"/>
    <w:rsid w:val="00E476FA"/>
    <w:rsid w:val="00E62F11"/>
    <w:rsid w:val="00E676B9"/>
    <w:rsid w:val="00E810D7"/>
    <w:rsid w:val="00E849E2"/>
    <w:rsid w:val="00E85778"/>
    <w:rsid w:val="00E905F4"/>
    <w:rsid w:val="00E96526"/>
    <w:rsid w:val="00EC681F"/>
    <w:rsid w:val="00ED2154"/>
    <w:rsid w:val="00ED7063"/>
    <w:rsid w:val="00ED78EE"/>
    <w:rsid w:val="00EE313A"/>
    <w:rsid w:val="00EF08AD"/>
    <w:rsid w:val="00F4551A"/>
    <w:rsid w:val="00F45FE6"/>
    <w:rsid w:val="00F5065B"/>
    <w:rsid w:val="00F513C8"/>
    <w:rsid w:val="00F65383"/>
    <w:rsid w:val="00F65662"/>
    <w:rsid w:val="00F66D15"/>
    <w:rsid w:val="00F81D28"/>
    <w:rsid w:val="00F82171"/>
    <w:rsid w:val="00F839D4"/>
    <w:rsid w:val="00FB72A8"/>
    <w:rsid w:val="00FC7C1D"/>
    <w:rsid w:val="00FE34EC"/>
    <w:rsid w:val="0BC59373"/>
    <w:rsid w:val="1CFF2962"/>
    <w:rsid w:val="6740910C"/>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A4700"/>
  <w15:docId w15:val="{17E1374E-D4FF-4379-97F3-7054961D8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6FA"/>
    <w:pPr>
      <w:spacing w:line="240" w:lineRule="auto"/>
    </w:pPr>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1BB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BB7"/>
    <w:rPr>
      <w:rFonts w:ascii="Tahoma" w:hAnsi="Tahoma" w:cs="Tahoma"/>
      <w:sz w:val="16"/>
      <w:szCs w:val="16"/>
      <w:lang w:val="en-AU"/>
    </w:rPr>
  </w:style>
  <w:style w:type="paragraph" w:styleId="Header">
    <w:name w:val="header"/>
    <w:basedOn w:val="Normal"/>
    <w:link w:val="HeaderChar"/>
    <w:uiPriority w:val="99"/>
    <w:unhideWhenUsed/>
    <w:rsid w:val="00811BB7"/>
    <w:pPr>
      <w:tabs>
        <w:tab w:val="center" w:pos="4680"/>
        <w:tab w:val="right" w:pos="9360"/>
      </w:tabs>
      <w:spacing w:after="0"/>
    </w:pPr>
  </w:style>
  <w:style w:type="character" w:customStyle="1" w:styleId="HeaderChar">
    <w:name w:val="Header Char"/>
    <w:basedOn w:val="DefaultParagraphFont"/>
    <w:link w:val="Header"/>
    <w:uiPriority w:val="99"/>
    <w:rsid w:val="00811BB7"/>
    <w:rPr>
      <w:lang w:val="en-AU"/>
    </w:rPr>
  </w:style>
  <w:style w:type="paragraph" w:styleId="Footer">
    <w:name w:val="footer"/>
    <w:basedOn w:val="Normal"/>
    <w:link w:val="FooterChar"/>
    <w:uiPriority w:val="99"/>
    <w:unhideWhenUsed/>
    <w:rsid w:val="00811BB7"/>
    <w:pPr>
      <w:tabs>
        <w:tab w:val="center" w:pos="4680"/>
        <w:tab w:val="right" w:pos="9360"/>
      </w:tabs>
      <w:spacing w:after="0"/>
    </w:pPr>
  </w:style>
  <w:style w:type="character" w:customStyle="1" w:styleId="FooterChar">
    <w:name w:val="Footer Char"/>
    <w:basedOn w:val="DefaultParagraphFont"/>
    <w:link w:val="Footer"/>
    <w:uiPriority w:val="99"/>
    <w:rsid w:val="00811BB7"/>
    <w:rPr>
      <w:lang w:val="en-AU"/>
    </w:rPr>
  </w:style>
  <w:style w:type="character" w:styleId="Hyperlink">
    <w:name w:val="Hyperlink"/>
    <w:basedOn w:val="DefaultParagraphFont"/>
    <w:uiPriority w:val="99"/>
    <w:unhideWhenUsed/>
    <w:rsid w:val="00600464"/>
    <w:rPr>
      <w:color w:val="0000FF" w:themeColor="hyperlink"/>
      <w:u w:val="single"/>
    </w:rPr>
  </w:style>
  <w:style w:type="table" w:styleId="TableGrid">
    <w:name w:val="Table Grid"/>
    <w:basedOn w:val="TableNormal"/>
    <w:uiPriority w:val="59"/>
    <w:rsid w:val="00DC32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460CA9"/>
    <w:rPr>
      <w:rFonts w:cs="Times New Roman"/>
    </w:rPr>
  </w:style>
  <w:style w:type="paragraph" w:styleId="Title">
    <w:name w:val="Title"/>
    <w:basedOn w:val="Normal"/>
    <w:next w:val="Normal"/>
    <w:link w:val="TitleChar"/>
    <w:uiPriority w:val="10"/>
    <w:qFormat/>
    <w:rsid w:val="00460CA9"/>
    <w:pPr>
      <w:widowControl w:val="0"/>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460CA9"/>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460CA9"/>
    <w:pPr>
      <w:autoSpaceDE w:val="0"/>
      <w:autoSpaceDN w:val="0"/>
      <w:spacing w:after="0"/>
      <w:ind w:left="720"/>
    </w:pPr>
    <w:rPr>
      <w:rFonts w:ascii="Times New Roman" w:eastAsia="Times New Roman" w:hAnsi="Times New Roman" w:cs="Times New Roman"/>
      <w:sz w:val="20"/>
      <w:szCs w:val="20"/>
      <w:lang w:eastAsia="en-AU"/>
    </w:rPr>
  </w:style>
  <w:style w:type="character" w:styleId="CommentReference">
    <w:name w:val="annotation reference"/>
    <w:basedOn w:val="DefaultParagraphFont"/>
    <w:rsid w:val="00460CA9"/>
    <w:rPr>
      <w:sz w:val="16"/>
      <w:szCs w:val="16"/>
    </w:rPr>
  </w:style>
  <w:style w:type="paragraph" w:styleId="CommentText">
    <w:name w:val="annotation text"/>
    <w:basedOn w:val="Normal"/>
    <w:link w:val="CommentTextChar"/>
    <w:rsid w:val="00460CA9"/>
    <w:pPr>
      <w:spacing w:after="0"/>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rsid w:val="00460CA9"/>
    <w:rPr>
      <w:rFonts w:ascii="Times New Roman" w:eastAsia="Times New Roman" w:hAnsi="Times New Roman" w:cs="Times New Roman"/>
      <w:sz w:val="20"/>
      <w:szCs w:val="20"/>
      <w:lang w:val="en-AU" w:eastAsia="en-AU"/>
    </w:rPr>
  </w:style>
  <w:style w:type="paragraph" w:styleId="CommentSubject">
    <w:name w:val="annotation subject"/>
    <w:basedOn w:val="CommentText"/>
    <w:next w:val="CommentText"/>
    <w:link w:val="CommentSubjectChar"/>
    <w:uiPriority w:val="99"/>
    <w:semiHidden/>
    <w:unhideWhenUsed/>
    <w:rsid w:val="00555172"/>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555172"/>
    <w:rPr>
      <w:rFonts w:ascii="Times New Roman" w:eastAsia="Times New Roman" w:hAnsi="Times New Roman" w:cs="Times New Roman"/>
      <w:b/>
      <w:bCs/>
      <w:sz w:val="20"/>
      <w:szCs w:val="20"/>
      <w:lang w:val="en-AU" w:eastAsia="en-AU"/>
    </w:rPr>
  </w:style>
  <w:style w:type="character" w:styleId="PlaceholderText">
    <w:name w:val="Placeholder Text"/>
    <w:basedOn w:val="DefaultParagraphFont"/>
    <w:uiPriority w:val="99"/>
    <w:semiHidden/>
    <w:rsid w:val="005D07E9"/>
    <w:rPr>
      <w:color w:val="808080"/>
    </w:rPr>
  </w:style>
  <w:style w:type="character" w:customStyle="1" w:styleId="CheckBoxChar">
    <w:name w:val="Check Box Char"/>
    <w:basedOn w:val="DefaultParagraphFont"/>
    <w:link w:val="CheckBox"/>
    <w:locked/>
    <w:rsid w:val="006224D3"/>
    <w:rPr>
      <w:color w:val="999999"/>
      <w:sz w:val="20"/>
      <w:szCs w:val="20"/>
    </w:rPr>
  </w:style>
  <w:style w:type="paragraph" w:customStyle="1" w:styleId="CheckBox">
    <w:name w:val="Check Box"/>
    <w:basedOn w:val="Normal"/>
    <w:link w:val="CheckBoxChar"/>
    <w:qFormat/>
    <w:rsid w:val="006224D3"/>
    <w:pPr>
      <w:spacing w:before="100" w:line="276" w:lineRule="auto"/>
      <w:jc w:val="center"/>
    </w:pPr>
    <w:rPr>
      <w:color w:val="999999"/>
      <w:sz w:val="20"/>
      <w:szCs w:val="20"/>
      <w:lang w:val="en-US"/>
    </w:rPr>
  </w:style>
  <w:style w:type="table" w:styleId="GridTable1Light-Accent2">
    <w:name w:val="Grid Table 1 Light Accent 2"/>
    <w:basedOn w:val="TableNormal"/>
    <w:uiPriority w:val="46"/>
    <w:rsid w:val="006224D3"/>
    <w:pPr>
      <w:spacing w:after="0" w:line="240" w:lineRule="auto"/>
    </w:pPr>
    <w:rPr>
      <w:rFonts w:eastAsiaTheme="minorEastAsia"/>
      <w:lang w:eastAsia="ja-JP"/>
    </w:rPr>
    <w:tblPr>
      <w:tblStyleRowBandSize w:val="1"/>
      <w:tblStyleColBandSize w:val="1"/>
      <w:tblInd w:w="0" w:type="nil"/>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styleId="NoSpacing">
    <w:name w:val="No Spacing"/>
    <w:uiPriority w:val="1"/>
    <w:qFormat/>
    <w:rsid w:val="006224D3"/>
    <w:pPr>
      <w:spacing w:after="0" w:line="240" w:lineRule="auto"/>
    </w:pPr>
    <w:rPr>
      <w:lang w:val="en-AU"/>
    </w:rPr>
  </w:style>
  <w:style w:type="table" w:customStyle="1" w:styleId="TableGrid1">
    <w:name w:val="Table Grid1"/>
    <w:basedOn w:val="TableNormal"/>
    <w:next w:val="TableGrid"/>
    <w:uiPriority w:val="39"/>
    <w:rsid w:val="00D24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4F71D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384CCF"/>
    <w:pPr>
      <w:spacing w:after="0" w:line="240" w:lineRule="auto"/>
    </w:pPr>
    <w:rPr>
      <w:lang w:val="en-AU"/>
    </w:rPr>
  </w:style>
  <w:style w:type="character" w:styleId="Strong">
    <w:name w:val="Strong"/>
    <w:basedOn w:val="DefaultParagraphFont"/>
    <w:uiPriority w:val="22"/>
    <w:qFormat/>
    <w:rsid w:val="002611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482608">
      <w:bodyDiv w:val="1"/>
      <w:marLeft w:val="0"/>
      <w:marRight w:val="0"/>
      <w:marTop w:val="0"/>
      <w:marBottom w:val="0"/>
      <w:divBdr>
        <w:top w:val="none" w:sz="0" w:space="0" w:color="auto"/>
        <w:left w:val="none" w:sz="0" w:space="0" w:color="auto"/>
        <w:bottom w:val="none" w:sz="0" w:space="0" w:color="auto"/>
        <w:right w:val="none" w:sz="0" w:space="0" w:color="auto"/>
      </w:divBdr>
    </w:div>
    <w:div w:id="674914976">
      <w:bodyDiv w:val="1"/>
      <w:marLeft w:val="0"/>
      <w:marRight w:val="0"/>
      <w:marTop w:val="0"/>
      <w:marBottom w:val="0"/>
      <w:divBdr>
        <w:top w:val="none" w:sz="0" w:space="0" w:color="auto"/>
        <w:left w:val="none" w:sz="0" w:space="0" w:color="auto"/>
        <w:bottom w:val="none" w:sz="0" w:space="0" w:color="auto"/>
        <w:right w:val="none" w:sz="0" w:space="0" w:color="auto"/>
      </w:divBdr>
    </w:div>
    <w:div w:id="212654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haredWithUsers xmlns="1dbd87f7-f05a-4cfe-a565-a344ddaeb36a">
      <UserInfo>
        <DisplayName>Paul Ridley</DisplayName>
        <AccountId>4215</AccountId>
        <AccountType/>
      </UserInfo>
    </SharedWithUsers>
    <Dateandtime xmlns="0b6dd845-e2f6-465e-9474-ece83dda4862" xsi:nil="true"/>
    <TaxCatchAll xmlns="1dbd87f7-f05a-4cfe-a565-a344ddaeb36a" xsi:nil="true"/>
    <lcf76f155ced4ddcb4097134ff3c332f xmlns="0b6dd845-e2f6-465e-9474-ece83dda486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CF9D40729221549956970E8012D848C" ma:contentTypeVersion="20" ma:contentTypeDescription="Create a new document." ma:contentTypeScope="" ma:versionID="be77a51fbf8466add6ec27048d023b44">
  <xsd:schema xmlns:xsd="http://www.w3.org/2001/XMLSchema" xmlns:xs="http://www.w3.org/2001/XMLSchema" xmlns:p="http://schemas.microsoft.com/office/2006/metadata/properties" xmlns:ns2="0b6dd845-e2f6-465e-9474-ece83dda4862" xmlns:ns3="1dbd87f7-f05a-4cfe-a565-a344ddaeb36a" targetNamespace="http://schemas.microsoft.com/office/2006/metadata/properties" ma:root="true" ma:fieldsID="ac718122fd9bd5ac729d097e2f7d57ac" ns2:_="" ns3:_="">
    <xsd:import namespace="0b6dd845-e2f6-465e-9474-ece83dda4862"/>
    <xsd:import namespace="1dbd87f7-f05a-4cfe-a565-a344ddaeb3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AutoTags" minOccurs="0"/>
                <xsd:element ref="ns2:Dateandtim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dd845-e2f6-465e-9474-ece83dda48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e13b86b-2a37-47a2-ab55-a435fb5541c3" ma:termSetId="09814cd3-568e-fe90-9814-8d621ff8fb84" ma:anchorId="fba54fb3-c3e1-fe81-a776-ca4b69148c4d" ma:open="true" ma:isKeyword="false">
      <xsd:complexType>
        <xsd:sequence>
          <xsd:element ref="pc:Terms" minOccurs="0" maxOccurs="1"/>
        </xsd:sequence>
      </xsd:complexType>
    </xsd:element>
    <xsd:element name="MediaServiceAutoTags" ma:index="23" nillable="true" ma:displayName="Tags" ma:internalName="MediaServiceAutoTags" ma:readOnly="true">
      <xsd:simpleType>
        <xsd:restriction base="dms:Text"/>
      </xsd:simpleType>
    </xsd:element>
    <xsd:element name="Dateandtime" ma:index="24" nillable="true" ma:displayName="Date and time" ma:format="DateOnly" ma:internalName="Dateand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bd87f7-f05a-4cfe-a565-a344ddaeb36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4ce9564-4dea-49e6-bc4a-06639345e0d5}" ma:internalName="TaxCatchAll" ma:showField="CatchAllData" ma:web="1dbd87f7-f05a-4cfe-a565-a344ddaeb3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E7C0FF-3638-4EB1-9E1D-991CA984A30D}">
  <ds:schemaRefs>
    <ds:schemaRef ds:uri="http://schemas.microsoft.com/office/2006/metadata/properties"/>
    <ds:schemaRef ds:uri="1dbd87f7-f05a-4cfe-a565-a344ddaeb36a"/>
    <ds:schemaRef ds:uri="0b6dd845-e2f6-465e-9474-ece83dda4862"/>
    <ds:schemaRef ds:uri="http://schemas.microsoft.com/office/infopath/2007/PartnerControls"/>
  </ds:schemaRefs>
</ds:datastoreItem>
</file>

<file path=customXml/itemProps2.xml><?xml version="1.0" encoding="utf-8"?>
<ds:datastoreItem xmlns:ds="http://schemas.openxmlformats.org/officeDocument/2006/customXml" ds:itemID="{A98DC5A7-38E6-4FC4-BAEF-A259E160DE63}">
  <ds:schemaRefs>
    <ds:schemaRef ds:uri="http://schemas.microsoft.com/sharepoint/v3/contenttype/forms"/>
  </ds:schemaRefs>
</ds:datastoreItem>
</file>

<file path=customXml/itemProps3.xml><?xml version="1.0" encoding="utf-8"?>
<ds:datastoreItem xmlns:ds="http://schemas.openxmlformats.org/officeDocument/2006/customXml" ds:itemID="{A330DE16-17FC-4E99-AA1D-24960EE37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dd845-e2f6-465e-9474-ece83dda4862"/>
    <ds:schemaRef ds:uri="1dbd87f7-f05a-4cfe-a565-a344ddaeb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6DBE0A-494D-4229-AE21-EAA37C147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1566</Words>
  <Characters>8931</Characters>
  <Application>Microsoft Office Word</Application>
  <DocSecurity>0</DocSecurity>
  <Lines>74</Lines>
  <Paragraphs>20</Paragraphs>
  <ScaleCrop>false</ScaleCrop>
  <Company>OzChild Children Australia</Company>
  <LinksUpToDate>false</LinksUpToDate>
  <CharactersWithSpaces>10477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OzChild Document template</dc:title>
  <dc:creator>Jayne Klein</dc:creator>
  <cp:lastModifiedBy>Kirsty Luke</cp:lastModifiedBy>
  <cp:revision>5</cp:revision>
  <cp:lastPrinted>2024-11-11T21:57:00Z</cp:lastPrinted>
  <dcterms:created xsi:type="dcterms:W3CDTF">2025-09-19T04:35:00Z</dcterms:created>
  <dcterms:modified xsi:type="dcterms:W3CDTF">2025-09-19T04:39:00Z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0x010100ECF9D40729221549956970E8012D848C</vt:lpwstr>
  </property>
</Properties>
</file>