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E0D48" w14:textId="05F5127D" w:rsidR="00F724DA" w:rsidRDefault="00F724DA" w:rsidP="00F724DA">
      <w:pPr>
        <w:spacing w:before="100" w:beforeAutospacing="1" w:after="100" w:afterAutospacing="1" w:line="240" w:lineRule="auto"/>
        <w:jc w:val="center"/>
        <w:outlineLvl w:val="0"/>
        <w:rPr>
          <w:rFonts w:ascii="Arial" w:eastAsia="Times New Roman" w:hAnsi="Arial" w:cs="Arial"/>
          <w:b/>
          <w:bCs/>
          <w:kern w:val="36"/>
          <w:u w:val="single"/>
          <w:lang w:eastAsia="en-GB"/>
          <w14:ligatures w14:val="none"/>
        </w:rPr>
      </w:pPr>
      <w:r>
        <w:rPr>
          <w:rFonts w:ascii="Calibri" w:eastAsia="Calibri" w:hAnsi="Calibri" w:cs="Calibri"/>
          <w:b/>
          <w:noProof/>
          <w:color w:val="000000"/>
          <w:sz w:val="20"/>
        </w:rPr>
        <w:drawing>
          <wp:inline distT="0" distB="0" distL="0" distR="0" wp14:anchorId="25D2FE6F" wp14:editId="2A77A491">
            <wp:extent cx="3871296" cy="981541"/>
            <wp:effectExtent l="0" t="0" r="0" b="9525"/>
            <wp:docPr id="1"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logo&#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3871296" cy="981541"/>
                    </a:xfrm>
                    <a:prstGeom prst="rect">
                      <a:avLst/>
                    </a:prstGeom>
                  </pic:spPr>
                </pic:pic>
              </a:graphicData>
            </a:graphic>
          </wp:inline>
        </w:drawing>
      </w:r>
    </w:p>
    <w:p w14:paraId="3F121F3F" w14:textId="77777777" w:rsidR="00F724DA" w:rsidRDefault="00F724DA" w:rsidP="00F724DA">
      <w:pPr>
        <w:spacing w:before="100" w:beforeAutospacing="1" w:after="100" w:afterAutospacing="1" w:line="240" w:lineRule="auto"/>
        <w:outlineLvl w:val="0"/>
        <w:rPr>
          <w:rFonts w:ascii="Arial" w:eastAsia="Times New Roman" w:hAnsi="Arial" w:cs="Arial"/>
          <w:b/>
          <w:bCs/>
          <w:kern w:val="36"/>
          <w:u w:val="single"/>
          <w:lang w:eastAsia="en-GB"/>
          <w14:ligatures w14:val="none"/>
        </w:rPr>
      </w:pPr>
    </w:p>
    <w:p w14:paraId="465B4143" w14:textId="77777777" w:rsidR="00F724DA" w:rsidRDefault="00F724DA" w:rsidP="00F724DA">
      <w:pPr>
        <w:spacing w:before="100" w:beforeAutospacing="1" w:after="100" w:afterAutospacing="1" w:line="240" w:lineRule="auto"/>
        <w:outlineLvl w:val="0"/>
        <w:rPr>
          <w:rFonts w:ascii="Arial" w:eastAsia="Times New Roman" w:hAnsi="Arial" w:cs="Arial"/>
          <w:b/>
          <w:bCs/>
          <w:kern w:val="36"/>
          <w:u w:val="single"/>
          <w:lang w:eastAsia="en-GB"/>
          <w14:ligatures w14:val="none"/>
        </w:rPr>
      </w:pPr>
    </w:p>
    <w:p w14:paraId="7E9BB1E9" w14:textId="35458064" w:rsidR="00F724DA" w:rsidRPr="00F724DA" w:rsidRDefault="00F724DA" w:rsidP="00F724DA">
      <w:pPr>
        <w:spacing w:before="100" w:beforeAutospacing="1" w:after="100" w:afterAutospacing="1" w:line="240" w:lineRule="auto"/>
        <w:jc w:val="center"/>
        <w:outlineLvl w:val="0"/>
        <w:rPr>
          <w:rFonts w:ascii="Arial" w:eastAsia="Times New Roman" w:hAnsi="Arial" w:cs="Arial"/>
          <w:b/>
          <w:bCs/>
          <w:kern w:val="36"/>
          <w:u w:val="single"/>
          <w:lang w:eastAsia="en-GB"/>
          <w14:ligatures w14:val="none"/>
        </w:rPr>
      </w:pPr>
      <w:r w:rsidRPr="00F724DA">
        <w:rPr>
          <w:rFonts w:ascii="Arial" w:eastAsia="Times New Roman" w:hAnsi="Arial" w:cs="Arial"/>
          <w:b/>
          <w:bCs/>
          <w:kern w:val="36"/>
          <w:u w:val="single"/>
          <w:lang w:eastAsia="en-GB"/>
          <w14:ligatures w14:val="none"/>
        </w:rPr>
        <w:t xml:space="preserve">Position Description: </w:t>
      </w:r>
      <w:r w:rsidRPr="00F724DA">
        <w:rPr>
          <w:rFonts w:ascii="Arial" w:eastAsia="Times New Roman" w:hAnsi="Arial" w:cs="Arial"/>
          <w:b/>
          <w:bCs/>
          <w:kern w:val="0"/>
          <w:u w:val="single"/>
          <w:lang w:eastAsia="en-GB"/>
          <w14:ligatures w14:val="none"/>
        </w:rPr>
        <w:t>Practice Lead — Disability Services</w:t>
      </w:r>
    </w:p>
    <w:p w14:paraId="0002FFC1" w14:textId="2B8AA867" w:rsidR="00F724DA" w:rsidRPr="00F724DA" w:rsidRDefault="00F724DA" w:rsidP="00F724DA">
      <w:pPr>
        <w:spacing w:before="100" w:beforeAutospacing="1" w:after="100" w:afterAutospacing="1" w:line="240" w:lineRule="auto"/>
        <w:rPr>
          <w:rFonts w:ascii="Arial" w:eastAsia="Times New Roman" w:hAnsi="Arial" w:cs="Arial"/>
          <w:kern w:val="0"/>
          <w:sz w:val="22"/>
          <w:szCs w:val="22"/>
          <w:lang w:eastAsia="en-GB"/>
          <w14:ligatures w14:val="none"/>
        </w:rPr>
      </w:pPr>
      <w:r w:rsidRPr="00F724DA">
        <w:rPr>
          <w:rFonts w:ascii="Arial" w:eastAsia="Times New Roman" w:hAnsi="Arial" w:cs="Arial"/>
          <w:b/>
          <w:bCs/>
          <w:kern w:val="0"/>
          <w:sz w:val="22"/>
          <w:szCs w:val="22"/>
          <w:lang w:eastAsia="en-GB"/>
          <w14:ligatures w14:val="none"/>
        </w:rPr>
        <w:t>Reports to:</w:t>
      </w:r>
      <w:r w:rsidRPr="00F724DA">
        <w:rPr>
          <w:rFonts w:ascii="Arial" w:eastAsia="Times New Roman" w:hAnsi="Arial" w:cs="Arial"/>
          <w:kern w:val="0"/>
          <w:sz w:val="22"/>
          <w:szCs w:val="22"/>
          <w:lang w:eastAsia="en-GB"/>
          <w14:ligatures w14:val="none"/>
        </w:rPr>
        <w:t xml:space="preserve"> Chief Executive Officer </w:t>
      </w:r>
      <w:r w:rsidRPr="00F724DA">
        <w:rPr>
          <w:rFonts w:ascii="Arial" w:eastAsia="Times New Roman" w:hAnsi="Arial" w:cs="Arial"/>
          <w:kern w:val="0"/>
          <w:sz w:val="22"/>
          <w:szCs w:val="22"/>
          <w:lang w:eastAsia="en-GB"/>
          <w14:ligatures w14:val="none"/>
        </w:rPr>
        <w:br/>
      </w:r>
      <w:r w:rsidRPr="00F724DA">
        <w:rPr>
          <w:rFonts w:ascii="Arial" w:eastAsia="Times New Roman" w:hAnsi="Arial" w:cs="Arial"/>
          <w:b/>
          <w:bCs/>
          <w:kern w:val="0"/>
          <w:sz w:val="22"/>
          <w:szCs w:val="22"/>
          <w:lang w:eastAsia="en-GB"/>
          <w14:ligatures w14:val="none"/>
        </w:rPr>
        <w:t>Award/Grade:</w:t>
      </w:r>
      <w:r w:rsidRPr="00F724DA">
        <w:rPr>
          <w:rFonts w:ascii="Arial" w:eastAsia="Times New Roman" w:hAnsi="Arial" w:cs="Arial"/>
          <w:kern w:val="0"/>
          <w:sz w:val="22"/>
          <w:szCs w:val="22"/>
          <w:lang w:eastAsia="en-GB"/>
          <w14:ligatures w14:val="none"/>
        </w:rPr>
        <w:t xml:space="preserve"> </w:t>
      </w:r>
      <w:r w:rsidR="002A6BE6" w:rsidRPr="002A6BE6">
        <w:rPr>
          <w:rFonts w:ascii="Arial" w:hAnsi="Arial" w:cs="Arial"/>
          <w:sz w:val="22"/>
          <w:szCs w:val="22"/>
        </w:rPr>
        <w:t xml:space="preserve">Employment is covered by the SCHADS Award (SACS Level 5). The salary range for this role is </w:t>
      </w:r>
      <w:r w:rsidR="002A6BE6" w:rsidRPr="002A6BE6">
        <w:rPr>
          <w:rStyle w:val="Strong"/>
          <w:rFonts w:ascii="Arial" w:hAnsi="Arial" w:cs="Arial"/>
          <w:sz w:val="22"/>
          <w:szCs w:val="22"/>
        </w:rPr>
        <w:t xml:space="preserve">$90,000–$100,000 per annum </w:t>
      </w:r>
      <w:r w:rsidR="002A6BE6" w:rsidRPr="002A6BE6">
        <w:rPr>
          <w:rStyle w:val="Strong"/>
          <w:rFonts w:ascii="Arial" w:hAnsi="Arial" w:cs="Arial"/>
          <w:b w:val="0"/>
          <w:bCs w:val="0"/>
          <w:sz w:val="22"/>
          <w:szCs w:val="22"/>
        </w:rPr>
        <w:t>(plus super and salary packaging)</w:t>
      </w:r>
      <w:r w:rsidR="002A6BE6" w:rsidRPr="002A6BE6">
        <w:rPr>
          <w:rFonts w:ascii="Arial" w:hAnsi="Arial" w:cs="Arial"/>
          <w:b/>
          <w:bCs/>
          <w:sz w:val="22"/>
          <w:szCs w:val="22"/>
        </w:rPr>
        <w:t xml:space="preserve">, </w:t>
      </w:r>
      <w:r w:rsidR="002A6BE6" w:rsidRPr="002A6BE6">
        <w:rPr>
          <w:rFonts w:ascii="Arial" w:hAnsi="Arial" w:cs="Arial"/>
          <w:sz w:val="22"/>
          <w:szCs w:val="22"/>
        </w:rPr>
        <w:t>depending on skills, experience and classification within Level 5.</w:t>
      </w:r>
      <w:r w:rsidRPr="00F724DA">
        <w:rPr>
          <w:rFonts w:ascii="Arial" w:eastAsia="Times New Roman" w:hAnsi="Arial" w:cs="Arial"/>
          <w:kern w:val="0"/>
          <w:sz w:val="22"/>
          <w:szCs w:val="22"/>
          <w:lang w:eastAsia="en-GB"/>
          <w14:ligatures w14:val="none"/>
        </w:rPr>
        <w:br/>
      </w:r>
      <w:r w:rsidRPr="00F724DA">
        <w:rPr>
          <w:rFonts w:ascii="Arial" w:eastAsia="Times New Roman" w:hAnsi="Arial" w:cs="Arial"/>
          <w:b/>
          <w:bCs/>
          <w:kern w:val="0"/>
          <w:sz w:val="22"/>
          <w:szCs w:val="22"/>
          <w:lang w:eastAsia="en-GB"/>
          <w14:ligatures w14:val="none"/>
        </w:rPr>
        <w:t>Location:</w:t>
      </w:r>
      <w:r w:rsidRPr="00F724DA">
        <w:rPr>
          <w:rFonts w:ascii="Arial" w:eastAsia="Times New Roman" w:hAnsi="Arial" w:cs="Arial"/>
          <w:kern w:val="0"/>
          <w:sz w:val="22"/>
          <w:szCs w:val="22"/>
          <w:lang w:eastAsia="en-GB"/>
          <w14:ligatures w14:val="none"/>
        </w:rPr>
        <w:t xml:space="preserve"> Hamilton, Western Victoria</w:t>
      </w:r>
      <w:r w:rsidRPr="00F724DA">
        <w:rPr>
          <w:rFonts w:ascii="Arial" w:eastAsia="Times New Roman" w:hAnsi="Arial" w:cs="Arial"/>
          <w:kern w:val="0"/>
          <w:sz w:val="22"/>
          <w:szCs w:val="22"/>
          <w:lang w:eastAsia="en-GB"/>
          <w14:ligatures w14:val="none"/>
        </w:rPr>
        <w:br/>
      </w:r>
      <w:r w:rsidRPr="00F724DA">
        <w:rPr>
          <w:rFonts w:ascii="Arial" w:eastAsia="Times New Roman" w:hAnsi="Arial" w:cs="Arial"/>
          <w:b/>
          <w:bCs/>
          <w:kern w:val="0"/>
          <w:sz w:val="22"/>
          <w:szCs w:val="22"/>
          <w:lang w:eastAsia="en-GB"/>
          <w14:ligatures w14:val="none"/>
        </w:rPr>
        <w:t>Employment type:</w:t>
      </w:r>
      <w:r w:rsidRPr="00F724DA">
        <w:rPr>
          <w:rFonts w:ascii="Arial" w:eastAsia="Times New Roman" w:hAnsi="Arial" w:cs="Arial"/>
          <w:kern w:val="0"/>
          <w:sz w:val="22"/>
          <w:szCs w:val="22"/>
          <w:lang w:eastAsia="en-GB"/>
          <w14:ligatures w14:val="none"/>
        </w:rPr>
        <w:t xml:space="preserve"> Full-time, ongoing</w:t>
      </w:r>
    </w:p>
    <w:p w14:paraId="0E1A44EA" w14:textId="77777777" w:rsidR="00F724DA" w:rsidRPr="00F724DA" w:rsidRDefault="00F724DA" w:rsidP="00F724DA">
      <w:pPr>
        <w:spacing w:before="100" w:beforeAutospacing="1" w:after="100" w:afterAutospacing="1" w:line="240" w:lineRule="auto"/>
        <w:outlineLvl w:val="1"/>
        <w:rPr>
          <w:rFonts w:ascii="Arial" w:eastAsia="Times New Roman" w:hAnsi="Arial" w:cs="Arial"/>
          <w:kern w:val="0"/>
          <w:sz w:val="22"/>
          <w:szCs w:val="22"/>
          <w:u w:val="single"/>
          <w:lang w:eastAsia="en-GB"/>
          <w14:ligatures w14:val="none"/>
        </w:rPr>
      </w:pPr>
      <w:r w:rsidRPr="00F724DA">
        <w:rPr>
          <w:rFonts w:ascii="Arial" w:eastAsia="Times New Roman" w:hAnsi="Arial" w:cs="Arial"/>
          <w:b/>
          <w:bCs/>
          <w:kern w:val="0"/>
          <w:sz w:val="22"/>
          <w:szCs w:val="22"/>
          <w:u w:val="single"/>
          <w:lang w:eastAsia="en-GB"/>
          <w14:ligatures w14:val="none"/>
        </w:rPr>
        <w:t>Purpose of the Role</w:t>
      </w:r>
    </w:p>
    <w:p w14:paraId="47CC30DE" w14:textId="12AE3200" w:rsidR="00F724DA" w:rsidRPr="00F724DA" w:rsidRDefault="00F724DA" w:rsidP="00F724DA">
      <w:pPr>
        <w:spacing w:before="100" w:beforeAutospacing="1" w:after="100" w:afterAutospacing="1" w:line="240" w:lineRule="auto"/>
        <w:rPr>
          <w:rFonts w:ascii="Arial" w:eastAsia="Times New Roman" w:hAnsi="Arial" w:cs="Arial"/>
          <w:kern w:val="0"/>
          <w:sz w:val="22"/>
          <w:szCs w:val="22"/>
          <w:lang w:eastAsia="en-GB"/>
          <w14:ligatures w14:val="none"/>
        </w:rPr>
      </w:pPr>
      <w:r w:rsidRPr="00F724DA">
        <w:rPr>
          <w:rFonts w:ascii="Arial" w:eastAsia="Times New Roman" w:hAnsi="Arial" w:cs="Arial"/>
          <w:kern w:val="0"/>
          <w:sz w:val="22"/>
          <w:szCs w:val="22"/>
          <w:lang w:eastAsia="en-GB"/>
          <w14:ligatures w14:val="none"/>
        </w:rPr>
        <w:t>The Practice Lead provides strong practice leadership and people management within disability services. The role is responsible for lifting the capability of staff, embedding high-quality, person-centred practice, and ensuring compliance with the NDIS Practice Standards and Code of Conduct. The Practice Lead works alongside teams to coach, mentor, and influence best practice, while maintaining a focus on safeguarding and participant outcomes.</w:t>
      </w:r>
    </w:p>
    <w:p w14:paraId="7F7B8EF9" w14:textId="77777777" w:rsidR="00F724DA" w:rsidRPr="00F724DA" w:rsidRDefault="00F724DA" w:rsidP="00F724DA">
      <w:pPr>
        <w:spacing w:before="100" w:beforeAutospacing="1" w:after="100" w:afterAutospacing="1" w:line="240" w:lineRule="auto"/>
        <w:outlineLvl w:val="1"/>
        <w:rPr>
          <w:rFonts w:ascii="Arial" w:eastAsia="Times New Roman" w:hAnsi="Arial" w:cs="Arial"/>
          <w:b/>
          <w:bCs/>
          <w:kern w:val="0"/>
          <w:sz w:val="22"/>
          <w:szCs w:val="22"/>
          <w:u w:val="single"/>
          <w:lang w:eastAsia="en-GB"/>
          <w14:ligatures w14:val="none"/>
        </w:rPr>
      </w:pPr>
      <w:r w:rsidRPr="00F724DA">
        <w:rPr>
          <w:rFonts w:ascii="Arial" w:eastAsia="Times New Roman" w:hAnsi="Arial" w:cs="Arial"/>
          <w:b/>
          <w:bCs/>
          <w:kern w:val="0"/>
          <w:sz w:val="22"/>
          <w:szCs w:val="22"/>
          <w:u w:val="single"/>
          <w:lang w:eastAsia="en-GB"/>
          <w14:ligatures w14:val="none"/>
        </w:rPr>
        <w:t>Key Responsibilities</w:t>
      </w:r>
    </w:p>
    <w:p w14:paraId="4228D234" w14:textId="77777777" w:rsidR="00F724DA" w:rsidRPr="00F724DA" w:rsidRDefault="00F724DA" w:rsidP="00F724DA">
      <w:pPr>
        <w:spacing w:before="100" w:beforeAutospacing="1" w:after="100" w:afterAutospacing="1" w:line="240" w:lineRule="auto"/>
        <w:outlineLvl w:val="2"/>
        <w:rPr>
          <w:rFonts w:ascii="Arial" w:eastAsia="Times New Roman" w:hAnsi="Arial" w:cs="Arial"/>
          <w:b/>
          <w:bCs/>
          <w:kern w:val="0"/>
          <w:sz w:val="22"/>
          <w:szCs w:val="22"/>
          <w:lang w:eastAsia="en-GB"/>
          <w14:ligatures w14:val="none"/>
        </w:rPr>
      </w:pPr>
      <w:r w:rsidRPr="00F724DA">
        <w:rPr>
          <w:rFonts w:ascii="Arial" w:eastAsia="Times New Roman" w:hAnsi="Arial" w:cs="Arial"/>
          <w:b/>
          <w:bCs/>
          <w:kern w:val="0"/>
          <w:sz w:val="22"/>
          <w:szCs w:val="22"/>
          <w:lang w:eastAsia="en-GB"/>
          <w14:ligatures w14:val="none"/>
        </w:rPr>
        <w:t>1. Practice Leadership &amp; People Management</w:t>
      </w:r>
    </w:p>
    <w:p w14:paraId="3314F686" w14:textId="77777777" w:rsidR="00F724DA" w:rsidRPr="00F724DA" w:rsidRDefault="00F724DA" w:rsidP="00F724DA">
      <w:pPr>
        <w:numPr>
          <w:ilvl w:val="0"/>
          <w:numId w:val="1"/>
        </w:numPr>
        <w:spacing w:before="100" w:beforeAutospacing="1" w:after="100" w:afterAutospacing="1" w:line="240" w:lineRule="auto"/>
        <w:rPr>
          <w:rFonts w:ascii="Arial" w:eastAsia="Times New Roman" w:hAnsi="Arial" w:cs="Arial"/>
          <w:kern w:val="0"/>
          <w:sz w:val="22"/>
          <w:szCs w:val="22"/>
          <w:lang w:eastAsia="en-GB"/>
          <w14:ligatures w14:val="none"/>
        </w:rPr>
      </w:pPr>
      <w:r w:rsidRPr="00F724DA">
        <w:rPr>
          <w:rFonts w:ascii="Arial" w:eastAsia="Times New Roman" w:hAnsi="Arial" w:cs="Arial"/>
          <w:kern w:val="0"/>
          <w:sz w:val="22"/>
          <w:szCs w:val="22"/>
          <w:lang w:eastAsia="en-GB"/>
          <w14:ligatures w14:val="none"/>
        </w:rPr>
        <w:t>Provide day-to-day leadership, guidance, and mentoring to support workers and team leaders.</w:t>
      </w:r>
    </w:p>
    <w:p w14:paraId="46424028" w14:textId="77777777" w:rsidR="00F724DA" w:rsidRPr="00F724DA" w:rsidRDefault="00F724DA" w:rsidP="00F724DA">
      <w:pPr>
        <w:numPr>
          <w:ilvl w:val="0"/>
          <w:numId w:val="1"/>
        </w:numPr>
        <w:spacing w:before="100" w:beforeAutospacing="1" w:after="100" w:afterAutospacing="1" w:line="240" w:lineRule="auto"/>
        <w:rPr>
          <w:rFonts w:ascii="Arial" w:eastAsia="Times New Roman" w:hAnsi="Arial" w:cs="Arial"/>
          <w:kern w:val="0"/>
          <w:sz w:val="22"/>
          <w:szCs w:val="22"/>
          <w:lang w:eastAsia="en-GB"/>
          <w14:ligatures w14:val="none"/>
        </w:rPr>
      </w:pPr>
      <w:r w:rsidRPr="00F724DA">
        <w:rPr>
          <w:rFonts w:ascii="Arial" w:eastAsia="Times New Roman" w:hAnsi="Arial" w:cs="Arial"/>
          <w:kern w:val="0"/>
          <w:sz w:val="22"/>
          <w:szCs w:val="22"/>
          <w:lang w:eastAsia="en-GB"/>
          <w14:ligatures w14:val="none"/>
        </w:rPr>
        <w:t>Model effective, person-centred practice and provide constructive feedback.</w:t>
      </w:r>
    </w:p>
    <w:p w14:paraId="76A41153" w14:textId="77777777" w:rsidR="00F724DA" w:rsidRPr="00F724DA" w:rsidRDefault="00F724DA" w:rsidP="00F724DA">
      <w:pPr>
        <w:numPr>
          <w:ilvl w:val="0"/>
          <w:numId w:val="1"/>
        </w:numPr>
        <w:spacing w:before="100" w:beforeAutospacing="1" w:after="100" w:afterAutospacing="1" w:line="240" w:lineRule="auto"/>
        <w:rPr>
          <w:rFonts w:ascii="Arial" w:eastAsia="Times New Roman" w:hAnsi="Arial" w:cs="Arial"/>
          <w:kern w:val="0"/>
          <w:sz w:val="22"/>
          <w:szCs w:val="22"/>
          <w:lang w:eastAsia="en-GB"/>
          <w14:ligatures w14:val="none"/>
        </w:rPr>
      </w:pPr>
      <w:r w:rsidRPr="00F724DA">
        <w:rPr>
          <w:rFonts w:ascii="Arial" w:eastAsia="Times New Roman" w:hAnsi="Arial" w:cs="Arial"/>
          <w:kern w:val="0"/>
          <w:sz w:val="22"/>
          <w:szCs w:val="22"/>
          <w:lang w:eastAsia="en-GB"/>
          <w14:ligatures w14:val="none"/>
        </w:rPr>
        <w:t>Build team capability through coaching, reflective practice, and performance development.</w:t>
      </w:r>
    </w:p>
    <w:p w14:paraId="0F399258" w14:textId="77777777" w:rsidR="00F724DA" w:rsidRPr="00F724DA" w:rsidRDefault="00F724DA" w:rsidP="00F724DA">
      <w:pPr>
        <w:numPr>
          <w:ilvl w:val="0"/>
          <w:numId w:val="1"/>
        </w:numPr>
        <w:spacing w:before="100" w:beforeAutospacing="1" w:after="100" w:afterAutospacing="1" w:line="240" w:lineRule="auto"/>
        <w:rPr>
          <w:rFonts w:ascii="Arial" w:eastAsia="Times New Roman" w:hAnsi="Arial" w:cs="Arial"/>
          <w:kern w:val="0"/>
          <w:sz w:val="22"/>
          <w:szCs w:val="22"/>
          <w:lang w:eastAsia="en-GB"/>
          <w14:ligatures w14:val="none"/>
        </w:rPr>
      </w:pPr>
      <w:r w:rsidRPr="00F724DA">
        <w:rPr>
          <w:rFonts w:ascii="Arial" w:eastAsia="Times New Roman" w:hAnsi="Arial" w:cs="Arial"/>
          <w:kern w:val="0"/>
          <w:sz w:val="22"/>
          <w:szCs w:val="22"/>
          <w:lang w:eastAsia="en-GB"/>
          <w14:ligatures w14:val="none"/>
        </w:rPr>
        <w:t>Support workforce induction, training, and ongoing development.</w:t>
      </w:r>
    </w:p>
    <w:p w14:paraId="2EAFF0BE" w14:textId="77777777" w:rsidR="00F724DA" w:rsidRPr="00F724DA" w:rsidRDefault="00F724DA" w:rsidP="00F724DA">
      <w:pPr>
        <w:spacing w:before="100" w:beforeAutospacing="1" w:after="100" w:afterAutospacing="1" w:line="240" w:lineRule="auto"/>
        <w:outlineLvl w:val="2"/>
        <w:rPr>
          <w:rFonts w:ascii="Arial" w:eastAsia="Times New Roman" w:hAnsi="Arial" w:cs="Arial"/>
          <w:b/>
          <w:bCs/>
          <w:kern w:val="0"/>
          <w:sz w:val="22"/>
          <w:szCs w:val="22"/>
          <w:lang w:eastAsia="en-GB"/>
          <w14:ligatures w14:val="none"/>
        </w:rPr>
      </w:pPr>
      <w:r w:rsidRPr="00F724DA">
        <w:rPr>
          <w:rFonts w:ascii="Arial" w:eastAsia="Times New Roman" w:hAnsi="Arial" w:cs="Arial"/>
          <w:b/>
          <w:bCs/>
          <w:kern w:val="0"/>
          <w:sz w:val="22"/>
          <w:szCs w:val="22"/>
          <w:lang w:eastAsia="en-GB"/>
          <w14:ligatures w14:val="none"/>
        </w:rPr>
        <w:t>2. Quality, Safety &amp; Safeguarding</w:t>
      </w:r>
    </w:p>
    <w:p w14:paraId="2EB37A66" w14:textId="77777777" w:rsidR="00F724DA" w:rsidRPr="00F724DA" w:rsidRDefault="00F724DA" w:rsidP="00F724DA">
      <w:pPr>
        <w:numPr>
          <w:ilvl w:val="0"/>
          <w:numId w:val="2"/>
        </w:numPr>
        <w:spacing w:before="100" w:beforeAutospacing="1" w:after="100" w:afterAutospacing="1" w:line="240" w:lineRule="auto"/>
        <w:rPr>
          <w:rFonts w:ascii="Arial" w:eastAsia="Times New Roman" w:hAnsi="Arial" w:cs="Arial"/>
          <w:kern w:val="0"/>
          <w:sz w:val="22"/>
          <w:szCs w:val="22"/>
          <w:lang w:eastAsia="en-GB"/>
          <w14:ligatures w14:val="none"/>
        </w:rPr>
      </w:pPr>
      <w:r w:rsidRPr="00F724DA">
        <w:rPr>
          <w:rFonts w:ascii="Arial" w:eastAsia="Times New Roman" w:hAnsi="Arial" w:cs="Arial"/>
          <w:kern w:val="0"/>
          <w:sz w:val="22"/>
          <w:szCs w:val="22"/>
          <w:lang w:eastAsia="en-GB"/>
          <w14:ligatures w14:val="none"/>
        </w:rPr>
        <w:t>Ensure supports are delivered in line with the NDIS Practice Standards and safeguarding requirements.</w:t>
      </w:r>
    </w:p>
    <w:p w14:paraId="366B5892" w14:textId="77777777" w:rsidR="00F724DA" w:rsidRPr="00F724DA" w:rsidRDefault="00F724DA" w:rsidP="00F724DA">
      <w:pPr>
        <w:numPr>
          <w:ilvl w:val="0"/>
          <w:numId w:val="2"/>
        </w:numPr>
        <w:spacing w:before="100" w:beforeAutospacing="1" w:after="100" w:afterAutospacing="1" w:line="240" w:lineRule="auto"/>
        <w:rPr>
          <w:rFonts w:ascii="Arial" w:eastAsia="Times New Roman" w:hAnsi="Arial" w:cs="Arial"/>
          <w:kern w:val="0"/>
          <w:sz w:val="22"/>
          <w:szCs w:val="22"/>
          <w:lang w:eastAsia="en-GB"/>
          <w14:ligatures w14:val="none"/>
        </w:rPr>
      </w:pPr>
      <w:r w:rsidRPr="00F724DA">
        <w:rPr>
          <w:rFonts w:ascii="Arial" w:eastAsia="Times New Roman" w:hAnsi="Arial" w:cs="Arial"/>
          <w:kern w:val="0"/>
          <w:sz w:val="22"/>
          <w:szCs w:val="22"/>
          <w:lang w:eastAsia="en-GB"/>
          <w14:ligatures w14:val="none"/>
        </w:rPr>
        <w:t>Conduct practice audits and implement improvements in collaboration with management.</w:t>
      </w:r>
    </w:p>
    <w:p w14:paraId="4F31B7BF" w14:textId="77777777" w:rsidR="00F724DA" w:rsidRPr="00F724DA" w:rsidRDefault="00F724DA" w:rsidP="00F724DA">
      <w:pPr>
        <w:numPr>
          <w:ilvl w:val="0"/>
          <w:numId w:val="2"/>
        </w:numPr>
        <w:spacing w:before="100" w:beforeAutospacing="1" w:after="100" w:afterAutospacing="1" w:line="240" w:lineRule="auto"/>
        <w:rPr>
          <w:rFonts w:ascii="Arial" w:eastAsia="Times New Roman" w:hAnsi="Arial" w:cs="Arial"/>
          <w:kern w:val="0"/>
          <w:sz w:val="22"/>
          <w:szCs w:val="22"/>
          <w:lang w:eastAsia="en-GB"/>
          <w14:ligatures w14:val="none"/>
        </w:rPr>
      </w:pPr>
      <w:r w:rsidRPr="00F724DA">
        <w:rPr>
          <w:rFonts w:ascii="Arial" w:eastAsia="Times New Roman" w:hAnsi="Arial" w:cs="Arial"/>
          <w:kern w:val="0"/>
          <w:sz w:val="22"/>
          <w:szCs w:val="22"/>
          <w:lang w:eastAsia="en-GB"/>
          <w14:ligatures w14:val="none"/>
        </w:rPr>
        <w:t>Support compliance with incident management, feedback and complaints, and risk systems.</w:t>
      </w:r>
    </w:p>
    <w:p w14:paraId="41630B01" w14:textId="77777777" w:rsidR="00F724DA" w:rsidRPr="00F724DA" w:rsidRDefault="00F724DA" w:rsidP="00F724DA">
      <w:pPr>
        <w:numPr>
          <w:ilvl w:val="0"/>
          <w:numId w:val="2"/>
        </w:numPr>
        <w:spacing w:before="100" w:beforeAutospacing="1" w:after="100" w:afterAutospacing="1" w:line="240" w:lineRule="auto"/>
        <w:rPr>
          <w:rFonts w:ascii="Arial" w:eastAsia="Times New Roman" w:hAnsi="Arial" w:cs="Arial"/>
          <w:kern w:val="0"/>
          <w:sz w:val="22"/>
          <w:szCs w:val="22"/>
          <w:lang w:eastAsia="en-GB"/>
          <w14:ligatures w14:val="none"/>
        </w:rPr>
      </w:pPr>
      <w:r w:rsidRPr="00F724DA">
        <w:rPr>
          <w:rFonts w:ascii="Arial" w:eastAsia="Times New Roman" w:hAnsi="Arial" w:cs="Arial"/>
          <w:kern w:val="0"/>
          <w:sz w:val="22"/>
          <w:szCs w:val="22"/>
          <w:lang w:eastAsia="en-GB"/>
          <w14:ligatures w14:val="none"/>
        </w:rPr>
        <w:t>Promote positive behaviour support, ensuring restrictive practices are minimised, authorised, and reported in accordance with the NDIS Rules.</w:t>
      </w:r>
    </w:p>
    <w:p w14:paraId="0FA9FF6E" w14:textId="77777777" w:rsidR="00F724DA" w:rsidRPr="00F724DA" w:rsidRDefault="00F724DA" w:rsidP="00F724DA">
      <w:pPr>
        <w:spacing w:before="100" w:beforeAutospacing="1" w:after="100" w:afterAutospacing="1" w:line="240" w:lineRule="auto"/>
        <w:outlineLvl w:val="2"/>
        <w:rPr>
          <w:rFonts w:ascii="Arial" w:eastAsia="Times New Roman" w:hAnsi="Arial" w:cs="Arial"/>
          <w:b/>
          <w:bCs/>
          <w:kern w:val="0"/>
          <w:sz w:val="22"/>
          <w:szCs w:val="22"/>
          <w:lang w:eastAsia="en-GB"/>
          <w14:ligatures w14:val="none"/>
        </w:rPr>
      </w:pPr>
      <w:r w:rsidRPr="00F724DA">
        <w:rPr>
          <w:rFonts w:ascii="Arial" w:eastAsia="Times New Roman" w:hAnsi="Arial" w:cs="Arial"/>
          <w:b/>
          <w:bCs/>
          <w:kern w:val="0"/>
          <w:sz w:val="22"/>
          <w:szCs w:val="22"/>
          <w:lang w:eastAsia="en-GB"/>
          <w14:ligatures w14:val="none"/>
        </w:rPr>
        <w:t>3. Participant Outcomes</w:t>
      </w:r>
    </w:p>
    <w:p w14:paraId="07B8DF2E" w14:textId="77777777" w:rsidR="00F724DA" w:rsidRPr="00F724DA" w:rsidRDefault="00F724DA" w:rsidP="00F724DA">
      <w:pPr>
        <w:numPr>
          <w:ilvl w:val="0"/>
          <w:numId w:val="3"/>
        </w:numPr>
        <w:spacing w:before="100" w:beforeAutospacing="1" w:after="100" w:afterAutospacing="1" w:line="240" w:lineRule="auto"/>
        <w:rPr>
          <w:rFonts w:ascii="Arial" w:eastAsia="Times New Roman" w:hAnsi="Arial" w:cs="Arial"/>
          <w:kern w:val="0"/>
          <w:sz w:val="22"/>
          <w:szCs w:val="22"/>
          <w:lang w:eastAsia="en-GB"/>
          <w14:ligatures w14:val="none"/>
        </w:rPr>
      </w:pPr>
      <w:r w:rsidRPr="00F724DA">
        <w:rPr>
          <w:rFonts w:ascii="Arial" w:eastAsia="Times New Roman" w:hAnsi="Arial" w:cs="Arial"/>
          <w:kern w:val="0"/>
          <w:sz w:val="22"/>
          <w:szCs w:val="22"/>
          <w:lang w:eastAsia="en-GB"/>
          <w14:ligatures w14:val="none"/>
        </w:rPr>
        <w:lastRenderedPageBreak/>
        <w:t>Strengthen planning and documentation processes to ensure participants’ goals and progress are effectively tracked.</w:t>
      </w:r>
    </w:p>
    <w:p w14:paraId="5A568E5F" w14:textId="77777777" w:rsidR="00F724DA" w:rsidRPr="00F724DA" w:rsidRDefault="00F724DA" w:rsidP="00F724DA">
      <w:pPr>
        <w:numPr>
          <w:ilvl w:val="0"/>
          <w:numId w:val="3"/>
        </w:numPr>
        <w:spacing w:before="100" w:beforeAutospacing="1" w:after="100" w:afterAutospacing="1" w:line="240" w:lineRule="auto"/>
        <w:rPr>
          <w:rFonts w:ascii="Arial" w:eastAsia="Times New Roman" w:hAnsi="Arial" w:cs="Arial"/>
          <w:kern w:val="0"/>
          <w:sz w:val="22"/>
          <w:szCs w:val="22"/>
          <w:lang w:eastAsia="en-GB"/>
          <w14:ligatures w14:val="none"/>
        </w:rPr>
      </w:pPr>
      <w:r w:rsidRPr="00F724DA">
        <w:rPr>
          <w:rFonts w:ascii="Arial" w:eastAsia="Times New Roman" w:hAnsi="Arial" w:cs="Arial"/>
          <w:kern w:val="0"/>
          <w:sz w:val="22"/>
          <w:szCs w:val="22"/>
          <w:lang w:eastAsia="en-GB"/>
          <w14:ligatures w14:val="none"/>
        </w:rPr>
        <w:t>Champion human rights, dignity, choice, and control in all supports delivered.</w:t>
      </w:r>
    </w:p>
    <w:p w14:paraId="45A0C839" w14:textId="77777777" w:rsidR="00F724DA" w:rsidRPr="00F724DA" w:rsidRDefault="00F724DA" w:rsidP="00F724DA">
      <w:pPr>
        <w:numPr>
          <w:ilvl w:val="0"/>
          <w:numId w:val="3"/>
        </w:numPr>
        <w:spacing w:before="100" w:beforeAutospacing="1" w:after="100" w:afterAutospacing="1" w:line="240" w:lineRule="auto"/>
        <w:rPr>
          <w:rFonts w:ascii="Arial" w:eastAsia="Times New Roman" w:hAnsi="Arial" w:cs="Arial"/>
          <w:kern w:val="0"/>
          <w:sz w:val="22"/>
          <w:szCs w:val="22"/>
          <w:lang w:eastAsia="en-GB"/>
          <w14:ligatures w14:val="none"/>
        </w:rPr>
      </w:pPr>
      <w:r w:rsidRPr="00F724DA">
        <w:rPr>
          <w:rFonts w:ascii="Arial" w:eastAsia="Times New Roman" w:hAnsi="Arial" w:cs="Arial"/>
          <w:kern w:val="0"/>
          <w:sz w:val="22"/>
          <w:szCs w:val="22"/>
          <w:lang w:eastAsia="en-GB"/>
          <w14:ligatures w14:val="none"/>
        </w:rPr>
        <w:t>Build strong collaborative relationships with participants, families/guardians, advocates, and external stakeholders.</w:t>
      </w:r>
    </w:p>
    <w:p w14:paraId="442E1A42" w14:textId="77777777" w:rsidR="00F724DA" w:rsidRPr="00F724DA" w:rsidRDefault="00F724DA" w:rsidP="00F724DA">
      <w:pPr>
        <w:spacing w:before="100" w:beforeAutospacing="1" w:after="100" w:afterAutospacing="1" w:line="240" w:lineRule="auto"/>
        <w:outlineLvl w:val="2"/>
        <w:rPr>
          <w:rFonts w:ascii="Arial" w:eastAsia="Times New Roman" w:hAnsi="Arial" w:cs="Arial"/>
          <w:b/>
          <w:bCs/>
          <w:kern w:val="0"/>
          <w:sz w:val="22"/>
          <w:szCs w:val="22"/>
          <w:lang w:eastAsia="en-GB"/>
          <w14:ligatures w14:val="none"/>
        </w:rPr>
      </w:pPr>
      <w:r w:rsidRPr="00F724DA">
        <w:rPr>
          <w:rFonts w:ascii="Arial" w:eastAsia="Times New Roman" w:hAnsi="Arial" w:cs="Arial"/>
          <w:b/>
          <w:bCs/>
          <w:kern w:val="0"/>
          <w:sz w:val="22"/>
          <w:szCs w:val="22"/>
          <w:lang w:eastAsia="en-GB"/>
          <w14:ligatures w14:val="none"/>
        </w:rPr>
        <w:t>4. Governance &amp; Continuous Improvement</w:t>
      </w:r>
    </w:p>
    <w:p w14:paraId="37B230DE" w14:textId="77777777" w:rsidR="00F724DA" w:rsidRPr="00F724DA" w:rsidRDefault="00F724DA" w:rsidP="00F724DA">
      <w:pPr>
        <w:numPr>
          <w:ilvl w:val="0"/>
          <w:numId w:val="4"/>
        </w:numPr>
        <w:spacing w:before="100" w:beforeAutospacing="1" w:after="100" w:afterAutospacing="1" w:line="240" w:lineRule="auto"/>
        <w:rPr>
          <w:rFonts w:ascii="Arial" w:eastAsia="Times New Roman" w:hAnsi="Arial" w:cs="Arial"/>
          <w:kern w:val="0"/>
          <w:sz w:val="22"/>
          <w:szCs w:val="22"/>
          <w:lang w:eastAsia="en-GB"/>
          <w14:ligatures w14:val="none"/>
        </w:rPr>
      </w:pPr>
      <w:r w:rsidRPr="00F724DA">
        <w:rPr>
          <w:rFonts w:ascii="Arial" w:eastAsia="Times New Roman" w:hAnsi="Arial" w:cs="Arial"/>
          <w:kern w:val="0"/>
          <w:sz w:val="22"/>
          <w:szCs w:val="22"/>
          <w:lang w:eastAsia="en-GB"/>
          <w14:ligatures w14:val="none"/>
        </w:rPr>
        <w:t>Monitor and analyse practice data and trends, recommending evidence-based improvements.</w:t>
      </w:r>
    </w:p>
    <w:p w14:paraId="4A0974C9" w14:textId="77777777" w:rsidR="00F724DA" w:rsidRPr="00F724DA" w:rsidRDefault="00F724DA" w:rsidP="00F724DA">
      <w:pPr>
        <w:numPr>
          <w:ilvl w:val="0"/>
          <w:numId w:val="4"/>
        </w:numPr>
        <w:spacing w:before="100" w:beforeAutospacing="1" w:after="100" w:afterAutospacing="1" w:line="240" w:lineRule="auto"/>
        <w:rPr>
          <w:rFonts w:ascii="Arial" w:eastAsia="Times New Roman" w:hAnsi="Arial" w:cs="Arial"/>
          <w:kern w:val="0"/>
          <w:sz w:val="22"/>
          <w:szCs w:val="22"/>
          <w:lang w:eastAsia="en-GB"/>
          <w14:ligatures w14:val="none"/>
        </w:rPr>
      </w:pPr>
      <w:r w:rsidRPr="00F724DA">
        <w:rPr>
          <w:rFonts w:ascii="Arial" w:eastAsia="Times New Roman" w:hAnsi="Arial" w:cs="Arial"/>
          <w:kern w:val="0"/>
          <w:sz w:val="22"/>
          <w:szCs w:val="22"/>
          <w:lang w:eastAsia="en-GB"/>
          <w14:ligatures w14:val="none"/>
        </w:rPr>
        <w:t>Contribute to policy and procedure development, and support organisational readiness for NDIS audits.</w:t>
      </w:r>
    </w:p>
    <w:p w14:paraId="67D22F70" w14:textId="77777777" w:rsidR="00F724DA" w:rsidRPr="00F724DA" w:rsidRDefault="00F724DA" w:rsidP="00F724DA">
      <w:pPr>
        <w:numPr>
          <w:ilvl w:val="0"/>
          <w:numId w:val="4"/>
        </w:numPr>
        <w:spacing w:before="100" w:beforeAutospacing="1" w:after="100" w:afterAutospacing="1" w:line="240" w:lineRule="auto"/>
        <w:rPr>
          <w:rFonts w:ascii="Arial" w:eastAsia="Times New Roman" w:hAnsi="Arial" w:cs="Arial"/>
          <w:kern w:val="0"/>
          <w:sz w:val="22"/>
          <w:szCs w:val="22"/>
          <w:lang w:eastAsia="en-GB"/>
          <w14:ligatures w14:val="none"/>
        </w:rPr>
      </w:pPr>
      <w:r w:rsidRPr="00F724DA">
        <w:rPr>
          <w:rFonts w:ascii="Arial" w:eastAsia="Times New Roman" w:hAnsi="Arial" w:cs="Arial"/>
          <w:kern w:val="0"/>
          <w:sz w:val="22"/>
          <w:szCs w:val="22"/>
          <w:lang w:eastAsia="en-GB"/>
          <w14:ligatures w14:val="none"/>
        </w:rPr>
        <w:t>Foster a culture of reflective practice, safeguarding, and continuous improvement.</w:t>
      </w:r>
    </w:p>
    <w:p w14:paraId="2176367F" w14:textId="77777777" w:rsidR="00F724DA" w:rsidRPr="00F724DA" w:rsidRDefault="00F724DA" w:rsidP="00F724DA">
      <w:pPr>
        <w:spacing w:before="100" w:beforeAutospacing="1" w:after="100" w:afterAutospacing="1" w:line="240" w:lineRule="auto"/>
        <w:outlineLvl w:val="1"/>
        <w:rPr>
          <w:rFonts w:ascii="Arial" w:eastAsia="Times New Roman" w:hAnsi="Arial" w:cs="Arial"/>
          <w:b/>
          <w:bCs/>
          <w:kern w:val="0"/>
          <w:sz w:val="22"/>
          <w:szCs w:val="22"/>
          <w:u w:val="single"/>
          <w:lang w:eastAsia="en-GB"/>
          <w14:ligatures w14:val="none"/>
        </w:rPr>
      </w:pPr>
      <w:r w:rsidRPr="00F724DA">
        <w:rPr>
          <w:rFonts w:ascii="Arial" w:eastAsia="Times New Roman" w:hAnsi="Arial" w:cs="Arial"/>
          <w:b/>
          <w:bCs/>
          <w:kern w:val="0"/>
          <w:sz w:val="22"/>
          <w:szCs w:val="22"/>
          <w:u w:val="single"/>
          <w:lang w:eastAsia="en-GB"/>
          <w14:ligatures w14:val="none"/>
        </w:rPr>
        <w:t>Selection Criteria</w:t>
      </w:r>
    </w:p>
    <w:p w14:paraId="4F155E2F" w14:textId="76E58E8E" w:rsidR="00F724DA" w:rsidRPr="00F724DA" w:rsidRDefault="00F724DA" w:rsidP="00F724DA">
      <w:pPr>
        <w:spacing w:before="100" w:beforeAutospacing="1" w:after="100" w:afterAutospacing="1" w:line="240" w:lineRule="auto"/>
        <w:rPr>
          <w:rFonts w:ascii="Arial" w:eastAsia="Times New Roman" w:hAnsi="Arial" w:cs="Arial"/>
          <w:kern w:val="0"/>
          <w:sz w:val="22"/>
          <w:szCs w:val="22"/>
          <w:lang w:eastAsia="en-GB"/>
          <w14:ligatures w14:val="none"/>
        </w:rPr>
      </w:pPr>
      <w:r w:rsidRPr="00F724DA">
        <w:rPr>
          <w:rFonts w:ascii="Arial" w:eastAsia="Times New Roman" w:hAnsi="Arial" w:cs="Arial"/>
          <w:b/>
          <w:bCs/>
          <w:kern w:val="0"/>
          <w:sz w:val="22"/>
          <w:szCs w:val="22"/>
          <w:lang w:eastAsia="en-GB"/>
          <w14:ligatures w14:val="none"/>
        </w:rPr>
        <w:t>Essential</w:t>
      </w:r>
      <w:r>
        <w:rPr>
          <w:rFonts w:ascii="Arial" w:eastAsia="Times New Roman" w:hAnsi="Arial" w:cs="Arial"/>
          <w:b/>
          <w:bCs/>
          <w:kern w:val="0"/>
          <w:sz w:val="22"/>
          <w:szCs w:val="22"/>
          <w:lang w:eastAsia="en-GB"/>
          <w14:ligatures w14:val="none"/>
        </w:rPr>
        <w:t>:</w:t>
      </w:r>
    </w:p>
    <w:p w14:paraId="01CB05D2" w14:textId="77777777" w:rsidR="00F724DA" w:rsidRPr="00F724DA" w:rsidRDefault="00F724DA" w:rsidP="00F724DA">
      <w:pPr>
        <w:numPr>
          <w:ilvl w:val="0"/>
          <w:numId w:val="5"/>
        </w:numPr>
        <w:spacing w:before="100" w:beforeAutospacing="1" w:after="100" w:afterAutospacing="1" w:line="240" w:lineRule="auto"/>
        <w:rPr>
          <w:rFonts w:ascii="Arial" w:eastAsia="Times New Roman" w:hAnsi="Arial" w:cs="Arial"/>
          <w:kern w:val="0"/>
          <w:sz w:val="22"/>
          <w:szCs w:val="22"/>
          <w:lang w:eastAsia="en-GB"/>
          <w14:ligatures w14:val="none"/>
        </w:rPr>
      </w:pPr>
      <w:r w:rsidRPr="00F724DA">
        <w:rPr>
          <w:rFonts w:ascii="Arial" w:eastAsia="Times New Roman" w:hAnsi="Arial" w:cs="Arial"/>
          <w:kern w:val="0"/>
          <w:sz w:val="22"/>
          <w:szCs w:val="22"/>
          <w:lang w:eastAsia="en-GB"/>
          <w14:ligatures w14:val="none"/>
        </w:rPr>
        <w:t>Extensive experience in the disability services sector, with proven practice leadership and people management capability.</w:t>
      </w:r>
    </w:p>
    <w:p w14:paraId="64AB0D79" w14:textId="77777777" w:rsidR="00F724DA" w:rsidRPr="00F724DA" w:rsidRDefault="00F724DA" w:rsidP="00F724DA">
      <w:pPr>
        <w:numPr>
          <w:ilvl w:val="0"/>
          <w:numId w:val="5"/>
        </w:numPr>
        <w:spacing w:before="100" w:beforeAutospacing="1" w:after="100" w:afterAutospacing="1" w:line="240" w:lineRule="auto"/>
        <w:rPr>
          <w:rFonts w:ascii="Arial" w:eastAsia="Times New Roman" w:hAnsi="Arial" w:cs="Arial"/>
          <w:kern w:val="0"/>
          <w:sz w:val="22"/>
          <w:szCs w:val="22"/>
          <w:lang w:eastAsia="en-GB"/>
          <w14:ligatures w14:val="none"/>
        </w:rPr>
      </w:pPr>
      <w:r w:rsidRPr="00F724DA">
        <w:rPr>
          <w:rFonts w:ascii="Arial" w:eastAsia="Times New Roman" w:hAnsi="Arial" w:cs="Arial"/>
          <w:kern w:val="0"/>
          <w:sz w:val="22"/>
          <w:szCs w:val="22"/>
          <w:lang w:eastAsia="en-GB"/>
          <w14:ligatures w14:val="none"/>
        </w:rPr>
        <w:t>Comprehensive knowledge of the NDIS Practice Standards and NDIS Code of Conduct.</w:t>
      </w:r>
    </w:p>
    <w:p w14:paraId="1130C00A" w14:textId="77777777" w:rsidR="00F724DA" w:rsidRPr="00F724DA" w:rsidRDefault="00F724DA" w:rsidP="00F724DA">
      <w:pPr>
        <w:numPr>
          <w:ilvl w:val="0"/>
          <w:numId w:val="5"/>
        </w:numPr>
        <w:spacing w:before="100" w:beforeAutospacing="1" w:after="100" w:afterAutospacing="1" w:line="240" w:lineRule="auto"/>
        <w:rPr>
          <w:rFonts w:ascii="Arial" w:eastAsia="Times New Roman" w:hAnsi="Arial" w:cs="Arial"/>
          <w:kern w:val="0"/>
          <w:sz w:val="22"/>
          <w:szCs w:val="22"/>
          <w:lang w:eastAsia="en-GB"/>
          <w14:ligatures w14:val="none"/>
        </w:rPr>
      </w:pPr>
      <w:r w:rsidRPr="00F724DA">
        <w:rPr>
          <w:rFonts w:ascii="Arial" w:eastAsia="Times New Roman" w:hAnsi="Arial" w:cs="Arial"/>
          <w:kern w:val="0"/>
          <w:sz w:val="22"/>
          <w:szCs w:val="22"/>
          <w:lang w:eastAsia="en-GB"/>
          <w14:ligatures w14:val="none"/>
        </w:rPr>
        <w:t>Strong understanding of incident management, complaints handling, and safeguarding requirements.</w:t>
      </w:r>
    </w:p>
    <w:p w14:paraId="16440B63" w14:textId="77777777" w:rsidR="00F724DA" w:rsidRPr="00F724DA" w:rsidRDefault="00F724DA" w:rsidP="00F724DA">
      <w:pPr>
        <w:numPr>
          <w:ilvl w:val="0"/>
          <w:numId w:val="5"/>
        </w:numPr>
        <w:spacing w:before="100" w:beforeAutospacing="1" w:after="100" w:afterAutospacing="1" w:line="240" w:lineRule="auto"/>
        <w:rPr>
          <w:rFonts w:ascii="Arial" w:eastAsia="Times New Roman" w:hAnsi="Arial" w:cs="Arial"/>
          <w:kern w:val="0"/>
          <w:sz w:val="22"/>
          <w:szCs w:val="22"/>
          <w:lang w:eastAsia="en-GB"/>
          <w14:ligatures w14:val="none"/>
        </w:rPr>
      </w:pPr>
      <w:r w:rsidRPr="00F724DA">
        <w:rPr>
          <w:rFonts w:ascii="Arial" w:eastAsia="Times New Roman" w:hAnsi="Arial" w:cs="Arial"/>
          <w:kern w:val="0"/>
          <w:sz w:val="22"/>
          <w:szCs w:val="22"/>
          <w:lang w:eastAsia="en-GB"/>
          <w14:ligatures w14:val="none"/>
        </w:rPr>
        <w:t>Proven skills in coaching, mentoring, and developing staff capability.</w:t>
      </w:r>
    </w:p>
    <w:p w14:paraId="4B75A0F1" w14:textId="77777777" w:rsidR="00F724DA" w:rsidRPr="00F724DA" w:rsidRDefault="00F724DA" w:rsidP="00F724DA">
      <w:pPr>
        <w:numPr>
          <w:ilvl w:val="0"/>
          <w:numId w:val="5"/>
        </w:numPr>
        <w:spacing w:before="100" w:beforeAutospacing="1" w:after="100" w:afterAutospacing="1" w:line="240" w:lineRule="auto"/>
        <w:rPr>
          <w:rFonts w:ascii="Arial" w:eastAsia="Times New Roman" w:hAnsi="Arial" w:cs="Arial"/>
          <w:kern w:val="0"/>
          <w:sz w:val="22"/>
          <w:szCs w:val="22"/>
          <w:lang w:eastAsia="en-GB"/>
          <w14:ligatures w14:val="none"/>
        </w:rPr>
      </w:pPr>
      <w:r w:rsidRPr="00F724DA">
        <w:rPr>
          <w:rFonts w:ascii="Arial" w:eastAsia="Times New Roman" w:hAnsi="Arial" w:cs="Arial"/>
          <w:kern w:val="0"/>
          <w:sz w:val="22"/>
          <w:szCs w:val="22"/>
          <w:lang w:eastAsia="en-GB"/>
          <w14:ligatures w14:val="none"/>
        </w:rPr>
        <w:t>High-level communication, influencing, and interpersonal skills.</w:t>
      </w:r>
    </w:p>
    <w:p w14:paraId="7AAC1E6E" w14:textId="77777777" w:rsidR="00F724DA" w:rsidRPr="00F724DA" w:rsidRDefault="00F724DA" w:rsidP="00F724DA">
      <w:pPr>
        <w:numPr>
          <w:ilvl w:val="0"/>
          <w:numId w:val="5"/>
        </w:numPr>
        <w:spacing w:before="100" w:beforeAutospacing="1" w:after="100" w:afterAutospacing="1" w:line="240" w:lineRule="auto"/>
        <w:rPr>
          <w:rFonts w:ascii="Arial" w:eastAsia="Times New Roman" w:hAnsi="Arial" w:cs="Arial"/>
          <w:kern w:val="0"/>
          <w:sz w:val="22"/>
          <w:szCs w:val="22"/>
          <w:lang w:eastAsia="en-GB"/>
          <w14:ligatures w14:val="none"/>
        </w:rPr>
      </w:pPr>
      <w:r w:rsidRPr="00F724DA">
        <w:rPr>
          <w:rFonts w:ascii="Arial" w:eastAsia="Times New Roman" w:hAnsi="Arial" w:cs="Arial"/>
          <w:kern w:val="0"/>
          <w:sz w:val="22"/>
          <w:szCs w:val="22"/>
          <w:lang w:eastAsia="en-GB"/>
          <w14:ligatures w14:val="none"/>
        </w:rPr>
        <w:t>Demonstrated commitment to human rights, person-centred practice, and continuous improvement.</w:t>
      </w:r>
    </w:p>
    <w:p w14:paraId="38185CD8" w14:textId="50B1BD5B" w:rsidR="00F724DA" w:rsidRPr="00F724DA" w:rsidRDefault="00F724DA" w:rsidP="00F724DA">
      <w:pPr>
        <w:spacing w:before="100" w:beforeAutospacing="1" w:after="100" w:afterAutospacing="1" w:line="240" w:lineRule="auto"/>
        <w:rPr>
          <w:rFonts w:ascii="Arial" w:eastAsia="Times New Roman" w:hAnsi="Arial" w:cs="Arial"/>
          <w:kern w:val="0"/>
          <w:sz w:val="22"/>
          <w:szCs w:val="22"/>
          <w:lang w:eastAsia="en-GB"/>
          <w14:ligatures w14:val="none"/>
        </w:rPr>
      </w:pPr>
      <w:r w:rsidRPr="00F724DA">
        <w:rPr>
          <w:rFonts w:ascii="Arial" w:eastAsia="Times New Roman" w:hAnsi="Arial" w:cs="Arial"/>
          <w:b/>
          <w:bCs/>
          <w:kern w:val="0"/>
          <w:sz w:val="22"/>
          <w:szCs w:val="22"/>
          <w:lang w:eastAsia="en-GB"/>
          <w14:ligatures w14:val="none"/>
        </w:rPr>
        <w:t>Desirable</w:t>
      </w:r>
      <w:r>
        <w:rPr>
          <w:rFonts w:ascii="Arial" w:eastAsia="Times New Roman" w:hAnsi="Arial" w:cs="Arial"/>
          <w:b/>
          <w:bCs/>
          <w:kern w:val="0"/>
          <w:sz w:val="22"/>
          <w:szCs w:val="22"/>
          <w:lang w:eastAsia="en-GB"/>
          <w14:ligatures w14:val="none"/>
        </w:rPr>
        <w:t>:</w:t>
      </w:r>
    </w:p>
    <w:p w14:paraId="19AEA01D" w14:textId="77777777" w:rsidR="00F724DA" w:rsidRPr="00F724DA" w:rsidRDefault="00F724DA" w:rsidP="00F724DA">
      <w:pPr>
        <w:numPr>
          <w:ilvl w:val="0"/>
          <w:numId w:val="6"/>
        </w:numPr>
        <w:spacing w:before="100" w:beforeAutospacing="1" w:after="100" w:afterAutospacing="1" w:line="240" w:lineRule="auto"/>
        <w:rPr>
          <w:rFonts w:ascii="Arial" w:eastAsia="Times New Roman" w:hAnsi="Arial" w:cs="Arial"/>
          <w:kern w:val="0"/>
          <w:sz w:val="22"/>
          <w:szCs w:val="22"/>
          <w:lang w:eastAsia="en-GB"/>
          <w14:ligatures w14:val="none"/>
        </w:rPr>
      </w:pPr>
      <w:r w:rsidRPr="00F724DA">
        <w:rPr>
          <w:rFonts w:ascii="Arial" w:eastAsia="Times New Roman" w:hAnsi="Arial" w:cs="Arial"/>
          <w:kern w:val="0"/>
          <w:sz w:val="22"/>
          <w:szCs w:val="22"/>
          <w:lang w:eastAsia="en-GB"/>
          <w14:ligatures w14:val="none"/>
        </w:rPr>
        <w:t>Tertiary qualifications in disability, community services, allied health, psychology, or related field.</w:t>
      </w:r>
    </w:p>
    <w:p w14:paraId="5B41439D" w14:textId="77777777" w:rsidR="00F724DA" w:rsidRPr="00F724DA" w:rsidRDefault="00F724DA" w:rsidP="00F724DA">
      <w:pPr>
        <w:numPr>
          <w:ilvl w:val="0"/>
          <w:numId w:val="6"/>
        </w:numPr>
        <w:spacing w:before="100" w:beforeAutospacing="1" w:after="100" w:afterAutospacing="1" w:line="240" w:lineRule="auto"/>
        <w:rPr>
          <w:rFonts w:ascii="Arial" w:eastAsia="Times New Roman" w:hAnsi="Arial" w:cs="Arial"/>
          <w:kern w:val="0"/>
          <w:sz w:val="22"/>
          <w:szCs w:val="22"/>
          <w:lang w:eastAsia="en-GB"/>
          <w14:ligatures w14:val="none"/>
        </w:rPr>
      </w:pPr>
      <w:r w:rsidRPr="00F724DA">
        <w:rPr>
          <w:rFonts w:ascii="Arial" w:eastAsia="Times New Roman" w:hAnsi="Arial" w:cs="Arial"/>
          <w:kern w:val="0"/>
          <w:sz w:val="22"/>
          <w:szCs w:val="22"/>
          <w:lang w:eastAsia="en-GB"/>
          <w14:ligatures w14:val="none"/>
        </w:rPr>
        <w:t>Experience in leading practice quality within a registered NDIS provider.</w:t>
      </w:r>
    </w:p>
    <w:p w14:paraId="71CBB805" w14:textId="5F9ACCDA" w:rsidR="00F724DA" w:rsidRPr="00F724DA" w:rsidRDefault="00F724DA" w:rsidP="00F724DA">
      <w:pPr>
        <w:spacing w:after="0" w:line="240" w:lineRule="auto"/>
        <w:rPr>
          <w:rFonts w:ascii="Arial" w:eastAsia="Times New Roman" w:hAnsi="Arial" w:cs="Arial"/>
          <w:kern w:val="0"/>
          <w:sz w:val="22"/>
          <w:szCs w:val="22"/>
          <w:lang w:eastAsia="en-GB"/>
          <w14:ligatures w14:val="none"/>
        </w:rPr>
      </w:pPr>
    </w:p>
    <w:p w14:paraId="2F5F9DCA" w14:textId="77777777" w:rsidR="00F724DA" w:rsidRPr="00F724DA" w:rsidRDefault="00F724DA" w:rsidP="00F724DA">
      <w:pPr>
        <w:spacing w:before="100" w:beforeAutospacing="1" w:after="100" w:afterAutospacing="1" w:line="240" w:lineRule="auto"/>
        <w:outlineLvl w:val="1"/>
        <w:rPr>
          <w:rFonts w:ascii="Arial" w:eastAsia="Times New Roman" w:hAnsi="Arial" w:cs="Arial"/>
          <w:b/>
          <w:bCs/>
          <w:kern w:val="0"/>
          <w:sz w:val="22"/>
          <w:szCs w:val="22"/>
          <w:u w:val="single"/>
          <w:lang w:eastAsia="en-GB"/>
          <w14:ligatures w14:val="none"/>
        </w:rPr>
      </w:pPr>
      <w:r w:rsidRPr="00F724DA">
        <w:rPr>
          <w:rFonts w:ascii="Arial" w:eastAsia="Times New Roman" w:hAnsi="Arial" w:cs="Arial"/>
          <w:b/>
          <w:bCs/>
          <w:kern w:val="0"/>
          <w:sz w:val="22"/>
          <w:szCs w:val="22"/>
          <w:u w:val="single"/>
          <w:lang w:eastAsia="en-GB"/>
          <w14:ligatures w14:val="none"/>
        </w:rPr>
        <w:t>Compliance &amp; Pre-Employment Requirements</w:t>
      </w:r>
    </w:p>
    <w:p w14:paraId="02351F89" w14:textId="77777777" w:rsidR="00F724DA" w:rsidRPr="00F724DA" w:rsidRDefault="00F724DA" w:rsidP="00F724DA">
      <w:pPr>
        <w:numPr>
          <w:ilvl w:val="0"/>
          <w:numId w:val="7"/>
        </w:numPr>
        <w:spacing w:before="100" w:beforeAutospacing="1" w:after="100" w:afterAutospacing="1" w:line="240" w:lineRule="auto"/>
        <w:rPr>
          <w:rFonts w:ascii="Arial" w:eastAsia="Times New Roman" w:hAnsi="Arial" w:cs="Arial"/>
          <w:kern w:val="0"/>
          <w:sz w:val="22"/>
          <w:szCs w:val="22"/>
          <w:lang w:eastAsia="en-GB"/>
          <w14:ligatures w14:val="none"/>
        </w:rPr>
      </w:pPr>
      <w:r w:rsidRPr="00F724DA">
        <w:rPr>
          <w:rFonts w:ascii="Arial" w:eastAsia="Times New Roman" w:hAnsi="Arial" w:cs="Arial"/>
          <w:kern w:val="0"/>
          <w:sz w:val="22"/>
          <w:szCs w:val="22"/>
          <w:lang w:eastAsia="en-GB"/>
          <w14:ligatures w14:val="none"/>
        </w:rPr>
        <w:t>NDIS Worker Screening Check (Victoria)</w:t>
      </w:r>
    </w:p>
    <w:p w14:paraId="4B077361" w14:textId="77777777" w:rsidR="00F724DA" w:rsidRPr="00F724DA" w:rsidRDefault="00F724DA" w:rsidP="00F724DA">
      <w:pPr>
        <w:numPr>
          <w:ilvl w:val="0"/>
          <w:numId w:val="7"/>
        </w:numPr>
        <w:spacing w:before="100" w:beforeAutospacing="1" w:after="100" w:afterAutospacing="1" w:line="240" w:lineRule="auto"/>
        <w:rPr>
          <w:rFonts w:ascii="Arial" w:eastAsia="Times New Roman" w:hAnsi="Arial" w:cs="Arial"/>
          <w:kern w:val="0"/>
          <w:sz w:val="22"/>
          <w:szCs w:val="22"/>
          <w:lang w:eastAsia="en-GB"/>
          <w14:ligatures w14:val="none"/>
        </w:rPr>
      </w:pPr>
      <w:r w:rsidRPr="00F724DA">
        <w:rPr>
          <w:rFonts w:ascii="Arial" w:eastAsia="Times New Roman" w:hAnsi="Arial" w:cs="Arial"/>
          <w:kern w:val="0"/>
          <w:sz w:val="22"/>
          <w:szCs w:val="22"/>
          <w:lang w:eastAsia="en-GB"/>
          <w14:ligatures w14:val="none"/>
        </w:rPr>
        <w:t>Working With Children Check</w:t>
      </w:r>
    </w:p>
    <w:p w14:paraId="77E23B4F" w14:textId="77777777" w:rsidR="00F724DA" w:rsidRPr="00F724DA" w:rsidRDefault="00F724DA" w:rsidP="00F724DA">
      <w:pPr>
        <w:numPr>
          <w:ilvl w:val="0"/>
          <w:numId w:val="7"/>
        </w:numPr>
        <w:spacing w:before="100" w:beforeAutospacing="1" w:after="100" w:afterAutospacing="1" w:line="240" w:lineRule="auto"/>
        <w:rPr>
          <w:rFonts w:ascii="Arial" w:eastAsia="Times New Roman" w:hAnsi="Arial" w:cs="Arial"/>
          <w:kern w:val="0"/>
          <w:sz w:val="22"/>
          <w:szCs w:val="22"/>
          <w:lang w:eastAsia="en-GB"/>
          <w14:ligatures w14:val="none"/>
        </w:rPr>
      </w:pPr>
      <w:r w:rsidRPr="00F724DA">
        <w:rPr>
          <w:rFonts w:ascii="Arial" w:eastAsia="Times New Roman" w:hAnsi="Arial" w:cs="Arial"/>
          <w:kern w:val="0"/>
          <w:sz w:val="22"/>
          <w:szCs w:val="22"/>
          <w:lang w:eastAsia="en-GB"/>
          <w14:ligatures w14:val="none"/>
        </w:rPr>
        <w:t>Current First Aid Certificate (Level 2)</w:t>
      </w:r>
    </w:p>
    <w:p w14:paraId="3D0A4C32" w14:textId="77777777" w:rsidR="00F724DA" w:rsidRPr="00F724DA" w:rsidRDefault="00F724DA" w:rsidP="00F724DA">
      <w:pPr>
        <w:numPr>
          <w:ilvl w:val="0"/>
          <w:numId w:val="7"/>
        </w:numPr>
        <w:spacing w:before="100" w:beforeAutospacing="1" w:after="100" w:afterAutospacing="1" w:line="240" w:lineRule="auto"/>
        <w:rPr>
          <w:rFonts w:ascii="Arial" w:eastAsia="Times New Roman" w:hAnsi="Arial" w:cs="Arial"/>
          <w:kern w:val="0"/>
          <w:sz w:val="22"/>
          <w:szCs w:val="22"/>
          <w:lang w:eastAsia="en-GB"/>
          <w14:ligatures w14:val="none"/>
        </w:rPr>
      </w:pPr>
      <w:r w:rsidRPr="00F724DA">
        <w:rPr>
          <w:rFonts w:ascii="Arial" w:eastAsia="Times New Roman" w:hAnsi="Arial" w:cs="Arial"/>
          <w:kern w:val="0"/>
          <w:sz w:val="22"/>
          <w:szCs w:val="22"/>
          <w:lang w:eastAsia="en-GB"/>
          <w14:ligatures w14:val="none"/>
        </w:rPr>
        <w:t>Current Driver Licence</w:t>
      </w:r>
    </w:p>
    <w:p w14:paraId="4F19F5CD" w14:textId="4DBA370E" w:rsidR="00F724DA" w:rsidRPr="00F724DA" w:rsidRDefault="00F724DA" w:rsidP="00F724DA">
      <w:pPr>
        <w:spacing w:after="0" w:line="240" w:lineRule="auto"/>
        <w:rPr>
          <w:rFonts w:ascii="Arial" w:eastAsia="Times New Roman" w:hAnsi="Arial" w:cs="Arial"/>
          <w:kern w:val="0"/>
          <w:sz w:val="22"/>
          <w:szCs w:val="22"/>
          <w:lang w:eastAsia="en-GB"/>
          <w14:ligatures w14:val="none"/>
        </w:rPr>
      </w:pPr>
    </w:p>
    <w:p w14:paraId="31F798EF" w14:textId="77777777" w:rsidR="00F724DA" w:rsidRPr="00F724DA" w:rsidRDefault="00F724DA" w:rsidP="00F724DA">
      <w:pPr>
        <w:spacing w:before="100" w:beforeAutospacing="1" w:after="100" w:afterAutospacing="1" w:line="240" w:lineRule="auto"/>
        <w:outlineLvl w:val="1"/>
        <w:rPr>
          <w:rFonts w:ascii="Arial" w:eastAsia="Times New Roman" w:hAnsi="Arial" w:cs="Arial"/>
          <w:b/>
          <w:bCs/>
          <w:kern w:val="0"/>
          <w:sz w:val="22"/>
          <w:szCs w:val="22"/>
          <w:u w:val="single"/>
          <w:lang w:eastAsia="en-GB"/>
          <w14:ligatures w14:val="none"/>
        </w:rPr>
      </w:pPr>
      <w:r w:rsidRPr="00F724DA">
        <w:rPr>
          <w:rFonts w:ascii="Arial" w:eastAsia="Times New Roman" w:hAnsi="Arial" w:cs="Arial"/>
          <w:b/>
          <w:bCs/>
          <w:kern w:val="0"/>
          <w:sz w:val="22"/>
          <w:szCs w:val="22"/>
          <w:u w:val="single"/>
          <w:lang w:eastAsia="en-GB"/>
          <w14:ligatures w14:val="none"/>
        </w:rPr>
        <w:t>Employment Conditions</w:t>
      </w:r>
    </w:p>
    <w:p w14:paraId="02B2CC0A" w14:textId="77777777" w:rsidR="00F724DA" w:rsidRPr="00F724DA" w:rsidRDefault="00F724DA" w:rsidP="00F724DA">
      <w:pPr>
        <w:numPr>
          <w:ilvl w:val="0"/>
          <w:numId w:val="8"/>
        </w:numPr>
        <w:spacing w:before="100" w:beforeAutospacing="1" w:after="100" w:afterAutospacing="1" w:line="240" w:lineRule="auto"/>
        <w:rPr>
          <w:rFonts w:ascii="Arial" w:eastAsia="Times New Roman" w:hAnsi="Arial" w:cs="Arial"/>
          <w:kern w:val="0"/>
          <w:sz w:val="22"/>
          <w:szCs w:val="22"/>
          <w:lang w:eastAsia="en-GB"/>
          <w14:ligatures w14:val="none"/>
        </w:rPr>
      </w:pPr>
      <w:r w:rsidRPr="00F724DA">
        <w:rPr>
          <w:rFonts w:ascii="Arial" w:eastAsia="Times New Roman" w:hAnsi="Arial" w:cs="Arial"/>
          <w:kern w:val="0"/>
          <w:sz w:val="22"/>
          <w:szCs w:val="22"/>
          <w:lang w:eastAsia="en-GB"/>
          <w14:ligatures w14:val="none"/>
        </w:rPr>
        <w:t>Employment is covered by the SCHADS Award (SACS Level 5, Pay Point 1). Progression to higher pay points may occur based on skills, qualifications, and experience.</w:t>
      </w:r>
    </w:p>
    <w:p w14:paraId="204A4C7D" w14:textId="77777777" w:rsidR="00F724DA" w:rsidRPr="00F724DA" w:rsidRDefault="00F724DA" w:rsidP="00F724DA">
      <w:pPr>
        <w:numPr>
          <w:ilvl w:val="0"/>
          <w:numId w:val="8"/>
        </w:numPr>
        <w:spacing w:before="100" w:beforeAutospacing="1" w:after="100" w:afterAutospacing="1" w:line="240" w:lineRule="auto"/>
        <w:rPr>
          <w:rFonts w:ascii="Arial" w:eastAsia="Times New Roman" w:hAnsi="Arial" w:cs="Arial"/>
          <w:kern w:val="0"/>
          <w:sz w:val="22"/>
          <w:szCs w:val="22"/>
          <w:lang w:eastAsia="en-GB"/>
          <w14:ligatures w14:val="none"/>
        </w:rPr>
      </w:pPr>
      <w:r w:rsidRPr="00F724DA">
        <w:rPr>
          <w:rFonts w:ascii="Arial" w:eastAsia="Times New Roman" w:hAnsi="Arial" w:cs="Arial"/>
          <w:kern w:val="0"/>
          <w:sz w:val="22"/>
          <w:szCs w:val="22"/>
          <w:lang w:eastAsia="en-GB"/>
          <w14:ligatures w14:val="none"/>
        </w:rPr>
        <w:t>Conditions of employment are in accordance with the Award, the National Employment Standards, and the Centre’s internal policies.</w:t>
      </w:r>
    </w:p>
    <w:p w14:paraId="0AD7F2B1" w14:textId="2AACC8D8" w:rsidR="00F724DA" w:rsidRPr="00F724DA" w:rsidRDefault="00F724DA" w:rsidP="00F724DA">
      <w:pPr>
        <w:numPr>
          <w:ilvl w:val="0"/>
          <w:numId w:val="8"/>
        </w:numPr>
        <w:spacing w:before="100" w:beforeAutospacing="1" w:after="100" w:afterAutospacing="1" w:line="240" w:lineRule="auto"/>
        <w:rPr>
          <w:rFonts w:ascii="Arial" w:eastAsia="Times New Roman" w:hAnsi="Arial" w:cs="Arial"/>
          <w:kern w:val="0"/>
          <w:sz w:val="22"/>
          <w:szCs w:val="22"/>
          <w:lang w:eastAsia="en-GB"/>
          <w14:ligatures w14:val="none"/>
        </w:rPr>
      </w:pPr>
      <w:r w:rsidRPr="00F724DA">
        <w:rPr>
          <w:rFonts w:ascii="Arial" w:eastAsia="Times New Roman" w:hAnsi="Arial" w:cs="Arial"/>
          <w:kern w:val="0"/>
          <w:sz w:val="22"/>
          <w:szCs w:val="22"/>
          <w:lang w:eastAsia="en-GB"/>
          <w14:ligatures w14:val="none"/>
        </w:rPr>
        <w:lastRenderedPageBreak/>
        <w:t>Normal hours of work are to be agreed, with some flexibility required.</w:t>
      </w:r>
    </w:p>
    <w:p w14:paraId="1986285A" w14:textId="77777777" w:rsidR="00F724DA" w:rsidRPr="00F724DA" w:rsidRDefault="00F724DA" w:rsidP="00F724DA">
      <w:pPr>
        <w:spacing w:before="100" w:beforeAutospacing="1" w:after="100" w:afterAutospacing="1" w:line="240" w:lineRule="auto"/>
        <w:outlineLvl w:val="1"/>
        <w:rPr>
          <w:rFonts w:ascii="Arial" w:eastAsia="Times New Roman" w:hAnsi="Arial" w:cs="Arial"/>
          <w:b/>
          <w:bCs/>
          <w:kern w:val="0"/>
          <w:sz w:val="22"/>
          <w:szCs w:val="22"/>
          <w:u w:val="single"/>
          <w:lang w:eastAsia="en-GB"/>
          <w14:ligatures w14:val="none"/>
        </w:rPr>
      </w:pPr>
      <w:r w:rsidRPr="00F724DA">
        <w:rPr>
          <w:rFonts w:ascii="Arial" w:eastAsia="Times New Roman" w:hAnsi="Arial" w:cs="Arial"/>
          <w:b/>
          <w:bCs/>
          <w:kern w:val="0"/>
          <w:sz w:val="22"/>
          <w:szCs w:val="22"/>
          <w:u w:val="single"/>
          <w:lang w:eastAsia="en-GB"/>
          <w14:ligatures w14:val="none"/>
        </w:rPr>
        <w:t>Equal Opportunity &amp; Inclusion</w:t>
      </w:r>
    </w:p>
    <w:p w14:paraId="4AC6B313" w14:textId="77777777" w:rsidR="00F724DA" w:rsidRPr="00F724DA" w:rsidRDefault="00F724DA" w:rsidP="00F724DA">
      <w:pPr>
        <w:spacing w:before="100" w:beforeAutospacing="1" w:after="100" w:afterAutospacing="1" w:line="240" w:lineRule="auto"/>
        <w:rPr>
          <w:rFonts w:ascii="Arial" w:eastAsia="Times New Roman" w:hAnsi="Arial" w:cs="Arial"/>
          <w:kern w:val="0"/>
          <w:sz w:val="22"/>
          <w:szCs w:val="22"/>
          <w:lang w:eastAsia="en-GB"/>
          <w14:ligatures w14:val="none"/>
        </w:rPr>
      </w:pPr>
      <w:r w:rsidRPr="00F724DA">
        <w:rPr>
          <w:rFonts w:ascii="Arial" w:eastAsia="Times New Roman" w:hAnsi="Arial" w:cs="Arial"/>
          <w:kern w:val="0"/>
          <w:sz w:val="22"/>
          <w:szCs w:val="22"/>
          <w:lang w:eastAsia="en-GB"/>
          <w14:ligatures w14:val="none"/>
        </w:rPr>
        <w:t>We are an equal opportunity employer. We welcome applications from people with disability, Aboriginal and Torres Strait Islander peoples, people from culturally and linguistically diverse backgrounds, and people of all genders and sexual orientations. We are committed to a safe environment for all participants and children. Reasonable adjustments will be made to support applicants with disability throughout the recruitment process.</w:t>
      </w:r>
    </w:p>
    <w:p w14:paraId="6648474D" w14:textId="77777777" w:rsidR="00F724DA" w:rsidRPr="00F724DA" w:rsidRDefault="00F724DA">
      <w:pPr>
        <w:rPr>
          <w:rFonts w:ascii="Arial" w:hAnsi="Arial" w:cs="Arial"/>
          <w:sz w:val="22"/>
          <w:szCs w:val="22"/>
        </w:rPr>
      </w:pPr>
    </w:p>
    <w:sectPr w:rsidR="00F724DA" w:rsidRPr="00F724DA">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039AE2" w14:textId="77777777" w:rsidR="00591BFA" w:rsidRDefault="00591BFA" w:rsidP="00F724DA">
      <w:pPr>
        <w:spacing w:after="0" w:line="240" w:lineRule="auto"/>
      </w:pPr>
      <w:r>
        <w:separator/>
      </w:r>
    </w:p>
  </w:endnote>
  <w:endnote w:type="continuationSeparator" w:id="0">
    <w:p w14:paraId="23F87059" w14:textId="77777777" w:rsidR="00591BFA" w:rsidRDefault="00591BFA" w:rsidP="00F724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4126438"/>
      <w:docPartObj>
        <w:docPartGallery w:val="Page Numbers (Bottom of Page)"/>
        <w:docPartUnique/>
      </w:docPartObj>
    </w:sdtPr>
    <w:sdtEndPr>
      <w:rPr>
        <w:noProof/>
      </w:rPr>
    </w:sdtEndPr>
    <w:sdtContent>
      <w:p w14:paraId="70BFB1E1" w14:textId="707B88C9" w:rsidR="00F724DA" w:rsidRDefault="00F724D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CE2CDC8" w14:textId="77777777" w:rsidR="00F724DA" w:rsidRDefault="00F724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9FF3EC" w14:textId="77777777" w:rsidR="00591BFA" w:rsidRDefault="00591BFA" w:rsidP="00F724DA">
      <w:pPr>
        <w:spacing w:after="0" w:line="240" w:lineRule="auto"/>
      </w:pPr>
      <w:r>
        <w:separator/>
      </w:r>
    </w:p>
  </w:footnote>
  <w:footnote w:type="continuationSeparator" w:id="0">
    <w:p w14:paraId="20BDBBEF" w14:textId="77777777" w:rsidR="00591BFA" w:rsidRDefault="00591BFA" w:rsidP="00F724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76C2A"/>
    <w:multiLevelType w:val="multilevel"/>
    <w:tmpl w:val="BA909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AB0857"/>
    <w:multiLevelType w:val="multilevel"/>
    <w:tmpl w:val="2878E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E35CB1"/>
    <w:multiLevelType w:val="multilevel"/>
    <w:tmpl w:val="941ED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2B6933"/>
    <w:multiLevelType w:val="multilevel"/>
    <w:tmpl w:val="3844D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28463BA"/>
    <w:multiLevelType w:val="multilevel"/>
    <w:tmpl w:val="8B302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77E5501"/>
    <w:multiLevelType w:val="multilevel"/>
    <w:tmpl w:val="7A78E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89569FC"/>
    <w:multiLevelType w:val="multilevel"/>
    <w:tmpl w:val="66C85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2F608DF"/>
    <w:multiLevelType w:val="multilevel"/>
    <w:tmpl w:val="F8D6A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44948934">
    <w:abstractNumId w:val="4"/>
  </w:num>
  <w:num w:numId="2" w16cid:durableId="775095312">
    <w:abstractNumId w:val="5"/>
  </w:num>
  <w:num w:numId="3" w16cid:durableId="810906969">
    <w:abstractNumId w:val="0"/>
  </w:num>
  <w:num w:numId="4" w16cid:durableId="870142441">
    <w:abstractNumId w:val="3"/>
  </w:num>
  <w:num w:numId="5" w16cid:durableId="993141502">
    <w:abstractNumId w:val="2"/>
  </w:num>
  <w:num w:numId="6" w16cid:durableId="587274534">
    <w:abstractNumId w:val="1"/>
  </w:num>
  <w:num w:numId="7" w16cid:durableId="519205164">
    <w:abstractNumId w:val="7"/>
  </w:num>
  <w:num w:numId="8" w16cid:durableId="207986378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4DA"/>
    <w:rsid w:val="00115C61"/>
    <w:rsid w:val="002A6BE6"/>
    <w:rsid w:val="00591BFA"/>
    <w:rsid w:val="005D1DE3"/>
    <w:rsid w:val="00683A1B"/>
    <w:rsid w:val="00F724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BA525"/>
  <w15:chartTrackingRefBased/>
  <w15:docId w15:val="{D05483DF-C1B1-45A5-A4FE-1D8DD8536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24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724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724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724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724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724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24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24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24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24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724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724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724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724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724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24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24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24DA"/>
    <w:rPr>
      <w:rFonts w:eastAsiaTheme="majorEastAsia" w:cstheme="majorBidi"/>
      <w:color w:val="272727" w:themeColor="text1" w:themeTint="D8"/>
    </w:rPr>
  </w:style>
  <w:style w:type="paragraph" w:styleId="Title">
    <w:name w:val="Title"/>
    <w:basedOn w:val="Normal"/>
    <w:next w:val="Normal"/>
    <w:link w:val="TitleChar"/>
    <w:uiPriority w:val="10"/>
    <w:qFormat/>
    <w:rsid w:val="00F724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24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24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24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24DA"/>
    <w:pPr>
      <w:spacing w:before="160"/>
      <w:jc w:val="center"/>
    </w:pPr>
    <w:rPr>
      <w:i/>
      <w:iCs/>
      <w:color w:val="404040" w:themeColor="text1" w:themeTint="BF"/>
    </w:rPr>
  </w:style>
  <w:style w:type="character" w:customStyle="1" w:styleId="QuoteChar">
    <w:name w:val="Quote Char"/>
    <w:basedOn w:val="DefaultParagraphFont"/>
    <w:link w:val="Quote"/>
    <w:uiPriority w:val="29"/>
    <w:rsid w:val="00F724DA"/>
    <w:rPr>
      <w:i/>
      <w:iCs/>
      <w:color w:val="404040" w:themeColor="text1" w:themeTint="BF"/>
    </w:rPr>
  </w:style>
  <w:style w:type="paragraph" w:styleId="ListParagraph">
    <w:name w:val="List Paragraph"/>
    <w:basedOn w:val="Normal"/>
    <w:uiPriority w:val="34"/>
    <w:qFormat/>
    <w:rsid w:val="00F724DA"/>
    <w:pPr>
      <w:ind w:left="720"/>
      <w:contextualSpacing/>
    </w:pPr>
  </w:style>
  <w:style w:type="character" w:styleId="IntenseEmphasis">
    <w:name w:val="Intense Emphasis"/>
    <w:basedOn w:val="DefaultParagraphFont"/>
    <w:uiPriority w:val="21"/>
    <w:qFormat/>
    <w:rsid w:val="00F724DA"/>
    <w:rPr>
      <w:i/>
      <w:iCs/>
      <w:color w:val="0F4761" w:themeColor="accent1" w:themeShade="BF"/>
    </w:rPr>
  </w:style>
  <w:style w:type="paragraph" w:styleId="IntenseQuote">
    <w:name w:val="Intense Quote"/>
    <w:basedOn w:val="Normal"/>
    <w:next w:val="Normal"/>
    <w:link w:val="IntenseQuoteChar"/>
    <w:uiPriority w:val="30"/>
    <w:qFormat/>
    <w:rsid w:val="00F724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724DA"/>
    <w:rPr>
      <w:i/>
      <w:iCs/>
      <w:color w:val="0F4761" w:themeColor="accent1" w:themeShade="BF"/>
    </w:rPr>
  </w:style>
  <w:style w:type="character" w:styleId="IntenseReference">
    <w:name w:val="Intense Reference"/>
    <w:basedOn w:val="DefaultParagraphFont"/>
    <w:uiPriority w:val="32"/>
    <w:qFormat/>
    <w:rsid w:val="00F724DA"/>
    <w:rPr>
      <w:b/>
      <w:bCs/>
      <w:smallCaps/>
      <w:color w:val="0F4761" w:themeColor="accent1" w:themeShade="BF"/>
      <w:spacing w:val="5"/>
    </w:rPr>
  </w:style>
  <w:style w:type="paragraph" w:styleId="Header">
    <w:name w:val="header"/>
    <w:basedOn w:val="Normal"/>
    <w:link w:val="HeaderChar"/>
    <w:uiPriority w:val="99"/>
    <w:unhideWhenUsed/>
    <w:rsid w:val="00F724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24DA"/>
  </w:style>
  <w:style w:type="paragraph" w:styleId="Footer">
    <w:name w:val="footer"/>
    <w:basedOn w:val="Normal"/>
    <w:link w:val="FooterChar"/>
    <w:uiPriority w:val="99"/>
    <w:unhideWhenUsed/>
    <w:rsid w:val="00F724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24DA"/>
  </w:style>
  <w:style w:type="character" w:styleId="Strong">
    <w:name w:val="Strong"/>
    <w:basedOn w:val="DefaultParagraphFont"/>
    <w:uiPriority w:val="22"/>
    <w:qFormat/>
    <w:rsid w:val="002A6B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D5CF41A941BC49825140F95654F2D5" ma:contentTypeVersion="13" ma:contentTypeDescription="Create a new document." ma:contentTypeScope="" ma:versionID="fd957dc0d5a2f3df3847cce607168e5a">
  <xsd:schema xmlns:xsd="http://www.w3.org/2001/XMLSchema" xmlns:xs="http://www.w3.org/2001/XMLSchema" xmlns:p="http://schemas.microsoft.com/office/2006/metadata/properties" xmlns:ns2="9b0f6fdd-ca6c-47be-8596-eebafd95f1d5" xmlns:ns3="a05edfa0-c15f-48b2-bc31-58a1877966cf" targetNamespace="http://schemas.microsoft.com/office/2006/metadata/properties" ma:root="true" ma:fieldsID="b7639a099c806372960ec3d6c0e37e03" ns2:_="" ns3:_="">
    <xsd:import namespace="9b0f6fdd-ca6c-47be-8596-eebafd95f1d5"/>
    <xsd:import namespace="a05edfa0-c15f-48b2-bc31-58a1877966c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0f6fdd-ca6c-47be-8596-eebafd95f1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776dc2f-034b-4948-b19b-a3fefde4557c"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05edfa0-c15f-48b2-bc31-58a1877966c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b0f6fdd-ca6c-47be-8596-eebafd95f1d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CCC7511-216E-4AAF-BC36-0FC6F9900FE2}"/>
</file>

<file path=customXml/itemProps2.xml><?xml version="1.0" encoding="utf-8"?>
<ds:datastoreItem xmlns:ds="http://schemas.openxmlformats.org/officeDocument/2006/customXml" ds:itemID="{8D54647E-22C8-4F84-A74C-FF659B2C671F}"/>
</file>

<file path=customXml/itemProps3.xml><?xml version="1.0" encoding="utf-8"?>
<ds:datastoreItem xmlns:ds="http://schemas.openxmlformats.org/officeDocument/2006/customXml" ds:itemID="{5DCE39DC-349B-4C94-A5DC-71455FF1890C}"/>
</file>

<file path=docProps/app.xml><?xml version="1.0" encoding="utf-8"?>
<Properties xmlns="http://schemas.openxmlformats.org/officeDocument/2006/extended-properties" xmlns:vt="http://schemas.openxmlformats.org/officeDocument/2006/docPropsVTypes">
  <Template>Normal.dotm</Template>
  <TotalTime>2</TotalTime>
  <Pages>3</Pages>
  <Words>526</Words>
  <Characters>3608</Characters>
  <Application>Microsoft Office Word</Application>
  <DocSecurity>0</DocSecurity>
  <Lines>82</Lines>
  <Paragraphs>51</Paragraphs>
  <ScaleCrop>false</ScaleCrop>
  <Company/>
  <LinksUpToDate>false</LinksUpToDate>
  <CharactersWithSpaces>4083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Carmel Sunley</dc:creator>
  <cp:keywords/>
  <dc:description/>
  <cp:lastModifiedBy>Carmel Sunley</cp:lastModifiedBy>
  <cp:revision>2</cp:revision>
  <dcterms:created xsi:type="dcterms:W3CDTF">2025-10-07T01:23:00Z</dcterms:created>
  <dcterms:modified xsi:type="dcterms:W3CDTF">2025-10-07T01:23:00Z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0x01010071D5CF41A941BC49825140F95654F2D5</vt:lpwstr>
  </property>
</Properties>
</file>