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D435" w14:textId="4D46627D" w:rsidR="000E1BB0" w:rsidRPr="00C03A84" w:rsidRDefault="00BA3DDC">
      <w:r w:rsidRPr="00C03A84">
        <w:rPr>
          <w:noProof/>
          <w:lang w:eastAsia="en-AU"/>
        </w:rPr>
        <mc:AlternateContent>
          <mc:Choice Requires="wps">
            <w:drawing>
              <wp:anchor distT="45720" distB="45720" distL="114300" distR="114300" simplePos="0" relativeHeight="251659264" behindDoc="0" locked="0" layoutInCell="1" allowOverlap="1" wp14:anchorId="50BFC746" wp14:editId="71D76F32">
                <wp:simplePos x="0" y="0"/>
                <wp:positionH relativeFrom="margin">
                  <wp:posOffset>2743200</wp:posOffset>
                </wp:positionH>
                <wp:positionV relativeFrom="paragraph">
                  <wp:posOffset>9525</wp:posOffset>
                </wp:positionV>
                <wp:extent cx="610552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742950"/>
                        </a:xfrm>
                        <a:prstGeom prst="rect">
                          <a:avLst/>
                        </a:prstGeom>
                        <a:solidFill>
                          <a:srgbClr val="FFFFFF"/>
                        </a:solidFill>
                        <a:ln w="9525">
                          <a:solidFill>
                            <a:srgbClr val="000000"/>
                          </a:solidFill>
                          <a:miter lim="800000"/>
                          <a:headEnd/>
                          <a:tailEnd/>
                        </a:ln>
                      </wps:spPr>
                      <wps:txbx>
                        <w:txbxContent>
                          <w:p w14:paraId="34928E4E" w14:textId="77777777" w:rsidR="00CE0CFE" w:rsidRPr="007724D9" w:rsidRDefault="00CE0CFE" w:rsidP="00CE0CFE">
                            <w:pPr>
                              <w:jc w:val="center"/>
                              <w:rPr>
                                <w:rFonts w:ascii="Arial" w:hAnsi="Arial" w:cs="Arial"/>
                                <w:b/>
                                <w:sz w:val="24"/>
                                <w:szCs w:val="24"/>
                              </w:rPr>
                            </w:pPr>
                            <w:r w:rsidRPr="007724D9">
                              <w:rPr>
                                <w:rFonts w:ascii="Arial" w:hAnsi="Arial" w:cs="Arial"/>
                                <w:b/>
                                <w:sz w:val="24"/>
                                <w:szCs w:val="24"/>
                              </w:rPr>
                              <w:t>Position Description</w:t>
                            </w:r>
                          </w:p>
                          <w:p w14:paraId="756A1589" w14:textId="44711088" w:rsidR="00CE0CFE" w:rsidRPr="007724D9" w:rsidRDefault="00391DB9" w:rsidP="00CE0CFE">
                            <w:pPr>
                              <w:jc w:val="center"/>
                              <w:rPr>
                                <w:rFonts w:ascii="Arial" w:hAnsi="Arial" w:cs="Arial"/>
                                <w:b/>
                                <w:sz w:val="24"/>
                                <w:szCs w:val="24"/>
                              </w:rPr>
                            </w:pPr>
                            <w:r>
                              <w:rPr>
                                <w:rFonts w:ascii="Arial" w:hAnsi="Arial" w:cs="Arial"/>
                                <w:b/>
                                <w:sz w:val="24"/>
                                <w:szCs w:val="24"/>
                              </w:rPr>
                              <w:t xml:space="preserve">Policy and </w:t>
                            </w:r>
                            <w:r w:rsidR="00686994">
                              <w:rPr>
                                <w:rFonts w:ascii="Arial" w:hAnsi="Arial" w:cs="Arial"/>
                                <w:b/>
                                <w:sz w:val="24"/>
                                <w:szCs w:val="24"/>
                              </w:rPr>
                              <w:t>Quality Officer</w:t>
                            </w:r>
                            <w:r w:rsidR="00CE0CFE" w:rsidRPr="007724D9">
                              <w:rPr>
                                <w:rFonts w:ascii="Arial" w:hAnsi="Arial" w:cs="Arial"/>
                                <w:b/>
                                <w:sz w:val="24"/>
                                <w:szCs w:val="24"/>
                              </w:rPr>
                              <w:t xml:space="preserve"> </w:t>
                            </w:r>
                            <w:r w:rsidR="0001455B">
                              <w:rPr>
                                <w:rFonts w:ascii="Arial" w:hAnsi="Arial" w:cs="Arial"/>
                                <w:b/>
                                <w:sz w:val="24"/>
                                <w:szCs w:val="24"/>
                              </w:rPr>
                              <w:t xml:space="preserve">– Part Time </w:t>
                            </w:r>
                            <w:r w:rsidR="00CE0CFE" w:rsidRPr="007724D9">
                              <w:rPr>
                                <w:rFonts w:ascii="Arial" w:hAnsi="Arial" w:cs="Arial"/>
                                <w:b/>
                                <w:sz w:val="24"/>
                                <w:szCs w:val="24"/>
                              </w:rPr>
                              <w:t>(.</w:t>
                            </w:r>
                            <w:r w:rsidR="00246382">
                              <w:rPr>
                                <w:rFonts w:ascii="Arial" w:hAnsi="Arial" w:cs="Arial"/>
                                <w:b/>
                                <w:sz w:val="24"/>
                                <w:szCs w:val="24"/>
                              </w:rPr>
                              <w:t>5</w:t>
                            </w:r>
                            <w:r w:rsidR="00CE0CFE" w:rsidRPr="007724D9">
                              <w:rPr>
                                <w:rFonts w:ascii="Arial" w:hAnsi="Arial" w:cs="Arial"/>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FC746" id="_x0000_t202" coordsize="21600,21600" o:spt="202" path="m,l,21600r21600,l21600,xe">
                <v:stroke joinstyle="miter"/>
                <v:path gradientshapeok="t" o:connecttype="rect"/>
              </v:shapetype>
              <v:shape id="Text Box 2" o:spid="_x0000_s1026" type="#_x0000_t202" style="position:absolute;margin-left:3in;margin-top:.75pt;width:480.75pt;height:5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">
                <v:textbox>
                  <w:txbxContent>
                    <w:p w14:paraId="34928E4E" w14:textId="77777777" w:rsidR="00CE0CFE" w:rsidRPr="007724D9" w:rsidRDefault="00CE0CFE" w:rsidP="00CE0CFE">
                      <w:pPr>
                        <w:jc w:val="center"/>
                        <w:rPr>
                          <w:rFonts w:ascii="Arial" w:hAnsi="Arial" w:cs="Arial"/>
                          <w:b/>
                          <w:sz w:val="24"/>
                          <w:szCs w:val="24"/>
                        </w:rPr>
                      </w:pPr>
                      <w:r w:rsidRPr="007724D9">
                        <w:rPr>
                          <w:rFonts w:ascii="Arial" w:hAnsi="Arial" w:cs="Arial"/>
                          <w:b/>
                          <w:sz w:val="24"/>
                          <w:szCs w:val="24"/>
                        </w:rPr>
                        <w:t>Position Description</w:t>
                      </w:r>
                    </w:p>
                    <w:p w14:paraId="756A1589" w14:textId="44711088" w:rsidR="00CE0CFE" w:rsidRPr="007724D9" w:rsidRDefault="00391DB9" w:rsidP="00CE0CFE">
                      <w:pPr>
                        <w:jc w:val="center"/>
                        <w:rPr>
                          <w:rFonts w:ascii="Arial" w:hAnsi="Arial" w:cs="Arial"/>
                          <w:b/>
                          <w:sz w:val="24"/>
                          <w:szCs w:val="24"/>
                        </w:rPr>
                      </w:pPr>
                      <w:r>
                        <w:rPr>
                          <w:rFonts w:ascii="Arial" w:hAnsi="Arial" w:cs="Arial"/>
                          <w:b/>
                          <w:sz w:val="24"/>
                          <w:szCs w:val="24"/>
                        </w:rPr>
                        <w:t xml:space="preserve">Policy and </w:t>
                      </w:r>
                      <w:r w:rsidR="00686994">
                        <w:rPr>
                          <w:rFonts w:ascii="Arial" w:hAnsi="Arial" w:cs="Arial"/>
                          <w:b/>
                          <w:sz w:val="24"/>
                          <w:szCs w:val="24"/>
                        </w:rPr>
                        <w:t>Quality Officer</w:t>
                      </w:r>
                      <w:r w:rsidR="00CE0CFE" w:rsidRPr="007724D9">
                        <w:rPr>
                          <w:rFonts w:ascii="Arial" w:hAnsi="Arial" w:cs="Arial"/>
                          <w:b/>
                          <w:sz w:val="24"/>
                          <w:szCs w:val="24"/>
                        </w:rPr>
                        <w:t xml:space="preserve"> </w:t>
                      </w:r>
                      <w:r w:rsidR="0001455B">
                        <w:rPr>
                          <w:rFonts w:ascii="Arial" w:hAnsi="Arial" w:cs="Arial"/>
                          <w:b/>
                          <w:sz w:val="24"/>
                          <w:szCs w:val="24"/>
                        </w:rPr>
                        <w:t xml:space="preserve">– Part Time </w:t>
                      </w:r>
                      <w:r w:rsidR="00CE0CFE" w:rsidRPr="007724D9">
                        <w:rPr>
                          <w:rFonts w:ascii="Arial" w:hAnsi="Arial" w:cs="Arial"/>
                          <w:b/>
                          <w:sz w:val="24"/>
                          <w:szCs w:val="24"/>
                        </w:rPr>
                        <w:t>(.</w:t>
                      </w:r>
                      <w:r w:rsidR="00246382">
                        <w:rPr>
                          <w:rFonts w:ascii="Arial" w:hAnsi="Arial" w:cs="Arial"/>
                          <w:b/>
                          <w:sz w:val="24"/>
                          <w:szCs w:val="24"/>
                        </w:rPr>
                        <w:t>5</w:t>
                      </w:r>
                      <w:r w:rsidR="00CE0CFE" w:rsidRPr="007724D9">
                        <w:rPr>
                          <w:rFonts w:ascii="Arial" w:hAnsi="Arial" w:cs="Arial"/>
                          <w:b/>
                          <w:sz w:val="24"/>
                          <w:szCs w:val="24"/>
                        </w:rPr>
                        <w:t>)</w:t>
                      </w:r>
                    </w:p>
                  </w:txbxContent>
                </v:textbox>
                <w10:wrap type="square" anchorx="margin"/>
              </v:shape>
            </w:pict>
          </mc:Fallback>
        </mc:AlternateContent>
      </w:r>
      <w:r w:rsidRPr="00C03A84">
        <w:rPr>
          <w:noProof/>
        </w:rPr>
        <w:drawing>
          <wp:inline distT="0" distB="0" distL="0" distR="0" wp14:anchorId="32DFEC3A" wp14:editId="3BC83E19">
            <wp:extent cx="1809750"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2743" cy="925453"/>
                    </a:xfrm>
                    <a:prstGeom prst="rect">
                      <a:avLst/>
                    </a:prstGeom>
                    <a:noFill/>
                    <a:ln>
                      <a:noFill/>
                    </a:ln>
                  </pic:spPr>
                </pic:pic>
              </a:graphicData>
            </a:graphic>
          </wp:inline>
        </w:drawing>
      </w:r>
    </w:p>
    <w:p w14:paraId="4397F322" w14:textId="77777777" w:rsidR="00DB7535" w:rsidRPr="00C03A84" w:rsidRDefault="00DB7535">
      <w:pPr>
        <w:rPr>
          <w:b/>
        </w:rPr>
      </w:pPr>
    </w:p>
    <w:p w14:paraId="37573F30" w14:textId="238522DC" w:rsidR="00F80B71" w:rsidRPr="00C03A84" w:rsidRDefault="00CE0CFE">
      <w:pPr>
        <w:rPr>
          <w:rFonts w:ascii="Arial" w:hAnsi="Arial" w:cs="Arial"/>
          <w:sz w:val="20"/>
          <w:szCs w:val="20"/>
        </w:rPr>
      </w:pPr>
      <w:r w:rsidRPr="00C03A84">
        <w:rPr>
          <w:rFonts w:ascii="Arial" w:hAnsi="Arial" w:cs="Arial"/>
          <w:b/>
          <w:sz w:val="20"/>
          <w:szCs w:val="20"/>
        </w:rPr>
        <w:t>Position Title</w:t>
      </w:r>
      <w:r w:rsidRPr="00C03A84">
        <w:rPr>
          <w:rFonts w:ascii="Arial" w:hAnsi="Arial" w:cs="Arial"/>
          <w:sz w:val="20"/>
          <w:szCs w:val="20"/>
        </w:rPr>
        <w:t xml:space="preserve">: </w:t>
      </w:r>
      <w:r w:rsidR="00391DB9" w:rsidRPr="00C03A84">
        <w:rPr>
          <w:rFonts w:ascii="Arial" w:hAnsi="Arial" w:cs="Arial"/>
          <w:sz w:val="20"/>
          <w:szCs w:val="20"/>
        </w:rPr>
        <w:t xml:space="preserve">Policy and </w:t>
      </w:r>
      <w:r w:rsidR="00686994" w:rsidRPr="00C03A84">
        <w:rPr>
          <w:rFonts w:ascii="Arial" w:hAnsi="Arial" w:cs="Arial"/>
          <w:sz w:val="20"/>
          <w:szCs w:val="20"/>
        </w:rPr>
        <w:t>Quality Officer</w:t>
      </w:r>
      <w:r w:rsidRPr="00C03A84">
        <w:rPr>
          <w:rFonts w:ascii="Arial" w:hAnsi="Arial" w:cs="Arial"/>
          <w:sz w:val="20"/>
          <w:szCs w:val="20"/>
        </w:rPr>
        <w:t xml:space="preserve"> </w:t>
      </w:r>
      <w:r w:rsidR="00E12B2C" w:rsidRPr="00C03A84">
        <w:rPr>
          <w:rFonts w:ascii="Arial" w:hAnsi="Arial" w:cs="Arial"/>
          <w:sz w:val="20"/>
          <w:szCs w:val="20"/>
        </w:rPr>
        <w:t>– Part time</w:t>
      </w:r>
    </w:p>
    <w:p w14:paraId="37138BE6" w14:textId="4D7ABCCA" w:rsidR="009312AD" w:rsidRPr="00C03A84" w:rsidRDefault="00AD1AB1" w:rsidP="00AD1AB1">
      <w:pPr>
        <w:rPr>
          <w:rFonts w:ascii="Arial" w:hAnsi="Arial" w:cs="Arial"/>
          <w:sz w:val="20"/>
          <w:szCs w:val="20"/>
        </w:rPr>
      </w:pPr>
      <w:r w:rsidRPr="00C03A84">
        <w:rPr>
          <w:rFonts w:ascii="Arial" w:hAnsi="Arial" w:cs="Arial"/>
          <w:sz w:val="20"/>
          <w:szCs w:val="20"/>
        </w:rPr>
        <w:t xml:space="preserve">The </w:t>
      </w:r>
      <w:r w:rsidR="00246382" w:rsidRPr="00C03A84">
        <w:rPr>
          <w:rFonts w:ascii="Arial" w:hAnsi="Arial" w:cs="Arial"/>
          <w:sz w:val="20"/>
          <w:szCs w:val="20"/>
        </w:rPr>
        <w:t xml:space="preserve">Policy </w:t>
      </w:r>
      <w:r w:rsidR="00BA01D6" w:rsidRPr="00C03A84">
        <w:rPr>
          <w:rFonts w:ascii="Arial" w:hAnsi="Arial" w:cs="Arial"/>
          <w:sz w:val="20"/>
          <w:szCs w:val="20"/>
        </w:rPr>
        <w:t xml:space="preserve">and </w:t>
      </w:r>
      <w:r w:rsidR="00667634">
        <w:rPr>
          <w:rFonts w:ascii="Arial" w:hAnsi="Arial" w:cs="Arial"/>
          <w:sz w:val="20"/>
          <w:szCs w:val="20"/>
        </w:rPr>
        <w:t>Quality</w:t>
      </w:r>
      <w:r w:rsidR="00BA01D6" w:rsidRPr="00C03A84">
        <w:rPr>
          <w:rFonts w:ascii="Arial" w:hAnsi="Arial" w:cs="Arial"/>
          <w:sz w:val="20"/>
          <w:szCs w:val="20"/>
        </w:rPr>
        <w:t xml:space="preserve"> Officer </w:t>
      </w:r>
      <w:r w:rsidR="00D00792" w:rsidRPr="00C03A84">
        <w:rPr>
          <w:rFonts w:ascii="Arial" w:hAnsi="Arial" w:cs="Arial"/>
          <w:sz w:val="20"/>
          <w:szCs w:val="20"/>
        </w:rPr>
        <w:t>position is responsible for</w:t>
      </w:r>
      <w:r w:rsidR="006E51FA" w:rsidRPr="00C03A84">
        <w:t xml:space="preserve"> </w:t>
      </w:r>
      <w:r w:rsidR="006E51FA" w:rsidRPr="00C03A84">
        <w:rPr>
          <w:rFonts w:ascii="Arial" w:hAnsi="Arial" w:cs="Arial"/>
          <w:sz w:val="20"/>
          <w:szCs w:val="20"/>
        </w:rPr>
        <w:t xml:space="preserve">developing, reviewing and maintaining documentation that </w:t>
      </w:r>
      <w:r w:rsidR="00FF444A" w:rsidRPr="00C03A84">
        <w:rPr>
          <w:rFonts w:ascii="Arial" w:hAnsi="Arial" w:cs="Arial"/>
          <w:sz w:val="20"/>
          <w:szCs w:val="20"/>
        </w:rPr>
        <w:t xml:space="preserve">ensures </w:t>
      </w:r>
      <w:r w:rsidR="00DF62FE" w:rsidRPr="00C03A84">
        <w:rPr>
          <w:rFonts w:ascii="Arial" w:hAnsi="Arial" w:cs="Arial"/>
          <w:sz w:val="20"/>
          <w:szCs w:val="20"/>
        </w:rPr>
        <w:t>the human rights of clients,</w:t>
      </w:r>
      <w:r w:rsidR="006E51FA" w:rsidRPr="00C03A84">
        <w:rPr>
          <w:rFonts w:ascii="Arial" w:hAnsi="Arial" w:cs="Arial"/>
          <w:sz w:val="20"/>
          <w:szCs w:val="20"/>
        </w:rPr>
        <w:t xml:space="preserve"> and supports </w:t>
      </w:r>
      <w:r w:rsidR="00904D33" w:rsidRPr="00C03A84">
        <w:rPr>
          <w:rFonts w:ascii="Arial" w:hAnsi="Arial" w:cs="Arial"/>
          <w:sz w:val="20"/>
          <w:szCs w:val="20"/>
        </w:rPr>
        <w:t xml:space="preserve">the Kara FVS team </w:t>
      </w:r>
      <w:r w:rsidR="00647D32" w:rsidRPr="00C03A84">
        <w:rPr>
          <w:rFonts w:ascii="Arial" w:hAnsi="Arial" w:cs="Arial"/>
          <w:sz w:val="20"/>
          <w:szCs w:val="20"/>
        </w:rPr>
        <w:t xml:space="preserve">to provide high quality support . </w:t>
      </w:r>
      <w:r w:rsidR="00D8040C" w:rsidRPr="00C03A84">
        <w:rPr>
          <w:rFonts w:ascii="Arial" w:hAnsi="Arial" w:cs="Arial"/>
          <w:sz w:val="20"/>
          <w:szCs w:val="20"/>
        </w:rPr>
        <w:t xml:space="preserve">The position includes </w:t>
      </w:r>
      <w:r w:rsidR="00D00792" w:rsidRPr="00C03A84">
        <w:rPr>
          <w:rFonts w:ascii="Arial" w:hAnsi="Arial" w:cs="Arial"/>
          <w:sz w:val="20"/>
          <w:szCs w:val="20"/>
        </w:rPr>
        <w:t>a broad range of planning, quality assurance and</w:t>
      </w:r>
      <w:r w:rsidR="008F4BAC" w:rsidRPr="00C03A84">
        <w:rPr>
          <w:rFonts w:ascii="Arial" w:hAnsi="Arial" w:cs="Arial"/>
          <w:sz w:val="20"/>
          <w:szCs w:val="20"/>
        </w:rPr>
        <w:t xml:space="preserve"> </w:t>
      </w:r>
      <w:r w:rsidR="00D00792" w:rsidRPr="00C03A84">
        <w:rPr>
          <w:rFonts w:ascii="Arial" w:hAnsi="Arial" w:cs="Arial"/>
          <w:sz w:val="20"/>
          <w:szCs w:val="20"/>
        </w:rPr>
        <w:t xml:space="preserve">improvement projects / activities associated with meeting </w:t>
      </w:r>
      <w:r w:rsidR="0061430A" w:rsidRPr="00C03A84">
        <w:rPr>
          <w:rFonts w:ascii="Arial" w:hAnsi="Arial" w:cs="Arial"/>
          <w:sz w:val="20"/>
          <w:szCs w:val="20"/>
        </w:rPr>
        <w:t>DFFH</w:t>
      </w:r>
      <w:r w:rsidR="009F1B8D" w:rsidRPr="00C03A84">
        <w:rPr>
          <w:rFonts w:ascii="Arial" w:hAnsi="Arial" w:cs="Arial"/>
          <w:sz w:val="20"/>
          <w:szCs w:val="20"/>
        </w:rPr>
        <w:t xml:space="preserve">, </w:t>
      </w:r>
      <w:r w:rsidR="0061430A" w:rsidRPr="00C03A84">
        <w:rPr>
          <w:rFonts w:ascii="Arial" w:hAnsi="Arial" w:cs="Arial"/>
          <w:sz w:val="20"/>
          <w:szCs w:val="20"/>
        </w:rPr>
        <w:t>Family Safety Victoria</w:t>
      </w:r>
      <w:r w:rsidR="009F1B8D" w:rsidRPr="00C03A84">
        <w:rPr>
          <w:rFonts w:ascii="Arial" w:hAnsi="Arial" w:cs="Arial"/>
          <w:sz w:val="20"/>
          <w:szCs w:val="20"/>
        </w:rPr>
        <w:t xml:space="preserve"> and The Social Security </w:t>
      </w:r>
      <w:r w:rsidR="00C03A84">
        <w:rPr>
          <w:rFonts w:ascii="Arial" w:hAnsi="Arial" w:cs="Arial"/>
          <w:sz w:val="20"/>
          <w:szCs w:val="20"/>
        </w:rPr>
        <w:t>R</w:t>
      </w:r>
      <w:r w:rsidR="009F1B8D" w:rsidRPr="00C03A84">
        <w:rPr>
          <w:rFonts w:ascii="Arial" w:hAnsi="Arial" w:cs="Arial"/>
          <w:sz w:val="20"/>
          <w:szCs w:val="20"/>
        </w:rPr>
        <w:t xml:space="preserve">egulators </w:t>
      </w:r>
      <w:r w:rsidR="0061430A" w:rsidRPr="00C03A84">
        <w:rPr>
          <w:rFonts w:ascii="Arial" w:hAnsi="Arial" w:cs="Arial"/>
          <w:sz w:val="20"/>
          <w:szCs w:val="20"/>
        </w:rPr>
        <w:t>standards and funding requirements</w:t>
      </w:r>
      <w:r w:rsidR="008F4BAC" w:rsidRPr="00C03A84">
        <w:rPr>
          <w:rFonts w:ascii="Arial" w:hAnsi="Arial" w:cs="Arial"/>
          <w:sz w:val="20"/>
          <w:szCs w:val="20"/>
        </w:rPr>
        <w:t xml:space="preserve"> and </w:t>
      </w:r>
      <w:r w:rsidR="00D8040C" w:rsidRPr="00C03A84">
        <w:rPr>
          <w:rFonts w:ascii="Arial" w:hAnsi="Arial" w:cs="Arial"/>
          <w:sz w:val="20"/>
          <w:szCs w:val="20"/>
        </w:rPr>
        <w:t xml:space="preserve">legislation </w:t>
      </w:r>
      <w:r w:rsidR="008F4BAC" w:rsidRPr="00C03A84">
        <w:rPr>
          <w:rFonts w:ascii="Arial" w:hAnsi="Arial" w:cs="Arial"/>
          <w:sz w:val="20"/>
          <w:szCs w:val="20"/>
        </w:rPr>
        <w:t>to ensure best practi</w:t>
      </w:r>
      <w:r w:rsidR="002D6BD9" w:rsidRPr="00C03A84">
        <w:rPr>
          <w:rFonts w:ascii="Arial" w:hAnsi="Arial" w:cs="Arial"/>
          <w:sz w:val="20"/>
          <w:szCs w:val="20"/>
        </w:rPr>
        <w:t>ce service delivery is implemented and maintained.</w:t>
      </w:r>
      <w:r w:rsidR="00D00792" w:rsidRPr="00C03A84">
        <w:rPr>
          <w:rFonts w:ascii="Arial" w:hAnsi="Arial" w:cs="Arial"/>
          <w:sz w:val="20"/>
          <w:szCs w:val="20"/>
        </w:rPr>
        <w:t xml:space="preserve">  </w:t>
      </w:r>
    </w:p>
    <w:p w14:paraId="2D5F1780" w14:textId="5D293281" w:rsidR="00857F66" w:rsidRPr="00C03A84" w:rsidRDefault="00857F66" w:rsidP="00857F66">
      <w:pPr>
        <w:rPr>
          <w:rFonts w:ascii="Arial" w:hAnsi="Arial" w:cs="Arial"/>
          <w:sz w:val="20"/>
          <w:szCs w:val="20"/>
        </w:rPr>
      </w:pPr>
      <w:r w:rsidRPr="00C03A84">
        <w:rPr>
          <w:rFonts w:ascii="Arial" w:hAnsi="Arial" w:cs="Arial"/>
          <w:sz w:val="20"/>
          <w:szCs w:val="20"/>
        </w:rPr>
        <w:t xml:space="preserve">This role works collaboratively with </w:t>
      </w:r>
      <w:r w:rsidR="00FB2ABB" w:rsidRPr="00C03A84">
        <w:rPr>
          <w:rFonts w:ascii="Arial" w:hAnsi="Arial" w:cs="Arial"/>
          <w:sz w:val="20"/>
          <w:szCs w:val="20"/>
        </w:rPr>
        <w:t xml:space="preserve">Management </w:t>
      </w:r>
      <w:r w:rsidRPr="00C03A84">
        <w:rPr>
          <w:rFonts w:ascii="Arial" w:hAnsi="Arial" w:cs="Arial"/>
          <w:sz w:val="20"/>
          <w:szCs w:val="20"/>
        </w:rPr>
        <w:t>to identify and implement actions and enhance organisational quality.</w:t>
      </w:r>
    </w:p>
    <w:p w14:paraId="4519B899" w14:textId="77777777" w:rsidR="00F03E78" w:rsidRPr="00C03A84" w:rsidRDefault="00F03E78" w:rsidP="00F03E78">
      <w:pPr>
        <w:pStyle w:val="Heading1"/>
        <w:spacing w:line="320" w:lineRule="exact"/>
        <w:ind w:left="3456" w:hanging="3456"/>
        <w:jc w:val="both"/>
        <w:rPr>
          <w:rFonts w:ascii="Arial" w:hAnsi="Arial" w:cs="Arial"/>
          <w:sz w:val="20"/>
          <w:szCs w:val="20"/>
          <w:u w:val="none"/>
        </w:rPr>
      </w:pPr>
      <w:r w:rsidRPr="00C03A84">
        <w:rPr>
          <w:rFonts w:ascii="Arial" w:hAnsi="Arial" w:cs="Arial"/>
          <w:sz w:val="20"/>
          <w:szCs w:val="20"/>
          <w:u w:val="none"/>
        </w:rPr>
        <w:t>Statement of Purpose:</w:t>
      </w:r>
    </w:p>
    <w:p w14:paraId="06CBB1C8" w14:textId="0CB4A1F1" w:rsidR="00F03E78" w:rsidRPr="00C03A84" w:rsidRDefault="00F03E78" w:rsidP="00F03E78">
      <w:pPr>
        <w:pStyle w:val="Heading3"/>
        <w:spacing w:line="320" w:lineRule="exact"/>
        <w:jc w:val="both"/>
        <w:rPr>
          <w:rFonts w:ascii="Arial" w:hAnsi="Arial" w:cs="Arial"/>
          <w:b w:val="0"/>
          <w:sz w:val="20"/>
          <w:highlight w:val="green"/>
        </w:rPr>
      </w:pPr>
      <w:r w:rsidRPr="00C03A84">
        <w:rPr>
          <w:rFonts w:ascii="Arial" w:hAnsi="Arial" w:cs="Arial"/>
          <w:b w:val="0"/>
          <w:sz w:val="20"/>
        </w:rPr>
        <w:t xml:space="preserve">Kara </w:t>
      </w:r>
      <w:r w:rsidR="0000648E" w:rsidRPr="00C03A84">
        <w:rPr>
          <w:rFonts w:ascii="Arial" w:hAnsi="Arial" w:cs="Arial"/>
          <w:b w:val="0"/>
          <w:sz w:val="20"/>
        </w:rPr>
        <w:t>Family Violence Service</w:t>
      </w:r>
      <w:r w:rsidRPr="00C03A84">
        <w:rPr>
          <w:rFonts w:ascii="Arial" w:hAnsi="Arial" w:cs="Arial"/>
          <w:b w:val="0"/>
          <w:sz w:val="20"/>
        </w:rPr>
        <w:t xml:space="preserve"> is a crisis support service for women and their children escaping family violence.  Kara </w:t>
      </w:r>
      <w:r w:rsidR="0000648E" w:rsidRPr="00C03A84">
        <w:rPr>
          <w:rFonts w:ascii="Arial" w:hAnsi="Arial" w:cs="Arial"/>
          <w:b w:val="0"/>
          <w:sz w:val="20"/>
        </w:rPr>
        <w:t>Family Violence Service</w:t>
      </w:r>
      <w:r w:rsidRPr="00C03A84">
        <w:rPr>
          <w:rFonts w:ascii="Arial" w:hAnsi="Arial" w:cs="Arial"/>
          <w:b w:val="0"/>
          <w:sz w:val="20"/>
        </w:rPr>
        <w:t xml:space="preserve"> works towards a feminist analysis of family violence.  The primary focus of the service is supporting women and their children from diverse cultural and linguistic backgrounds.  Women are encouraged and empowered to take control of their lives.  Case management is provided within a crisis intervention framework coupled with appropriate transitional support.  Our approach is tailored to meet the individual needs of the women and children who use our service.  We</w:t>
      </w:r>
      <w:r w:rsidRPr="00C03A84">
        <w:rPr>
          <w:rFonts w:ascii="Arial" w:hAnsi="Arial" w:cs="Arial"/>
          <w:b w:val="0"/>
          <w:sz w:val="20"/>
          <w:lang w:val="en-AU"/>
        </w:rPr>
        <w:t xml:space="preserve"> recognise</w:t>
      </w:r>
      <w:r w:rsidRPr="00C03A84">
        <w:rPr>
          <w:rFonts w:ascii="Arial" w:hAnsi="Arial" w:cs="Arial"/>
          <w:b w:val="0"/>
          <w:sz w:val="20"/>
        </w:rPr>
        <w:t xml:space="preserve"> that women and children have the right to live free of physical, emotional, sexual financial and all other forms of abuse.  Kara </w:t>
      </w:r>
      <w:r w:rsidR="0000648E" w:rsidRPr="00C03A84">
        <w:rPr>
          <w:rFonts w:ascii="Arial" w:hAnsi="Arial" w:cs="Arial"/>
          <w:b w:val="0"/>
          <w:sz w:val="20"/>
        </w:rPr>
        <w:t xml:space="preserve">Family Violence Service </w:t>
      </w:r>
      <w:r w:rsidRPr="00C03A84">
        <w:rPr>
          <w:rFonts w:ascii="Arial" w:hAnsi="Arial" w:cs="Arial"/>
          <w:b w:val="0"/>
          <w:sz w:val="20"/>
        </w:rPr>
        <w:t xml:space="preserve">provides both Refuge, Transitional housing and Outreach Support. </w:t>
      </w:r>
    </w:p>
    <w:p w14:paraId="4F700439" w14:textId="77777777" w:rsidR="00F03E78" w:rsidRPr="00C03A84" w:rsidRDefault="00F03E78" w:rsidP="00F03E78">
      <w:pPr>
        <w:spacing w:line="320" w:lineRule="exact"/>
        <w:jc w:val="both"/>
        <w:rPr>
          <w:rFonts w:ascii="Arial" w:hAnsi="Arial" w:cs="Arial"/>
          <w:bCs/>
          <w:sz w:val="20"/>
          <w:szCs w:val="20"/>
          <w:highlight w:val="green"/>
        </w:rPr>
      </w:pPr>
    </w:p>
    <w:p w14:paraId="175ECBE3" w14:textId="77777777" w:rsidR="00CE0CFE" w:rsidRPr="00C03A84" w:rsidRDefault="00CE0CFE">
      <w:pPr>
        <w:rPr>
          <w:rFonts w:ascii="Arial" w:hAnsi="Arial" w:cs="Arial"/>
          <w:b/>
          <w:sz w:val="20"/>
          <w:szCs w:val="20"/>
          <w:u w:val="single"/>
        </w:rPr>
      </w:pPr>
      <w:r w:rsidRPr="00C03A84">
        <w:rPr>
          <w:rFonts w:ascii="Arial" w:hAnsi="Arial" w:cs="Arial"/>
          <w:b/>
          <w:sz w:val="20"/>
          <w:szCs w:val="20"/>
          <w:u w:val="single"/>
        </w:rPr>
        <w:t>Conditions of Employment</w:t>
      </w:r>
    </w:p>
    <w:p w14:paraId="2AC07A64" w14:textId="77777777" w:rsidR="0075351A" w:rsidRPr="00C03A84" w:rsidRDefault="00CE0CFE">
      <w:pPr>
        <w:rPr>
          <w:rFonts w:ascii="Arial" w:hAnsi="Arial" w:cs="Arial"/>
          <w:b/>
          <w:sz w:val="20"/>
          <w:szCs w:val="20"/>
        </w:rPr>
      </w:pPr>
      <w:r w:rsidRPr="00C03A84">
        <w:rPr>
          <w:rFonts w:ascii="Arial" w:hAnsi="Arial" w:cs="Arial"/>
          <w:b/>
          <w:sz w:val="20"/>
          <w:szCs w:val="20"/>
        </w:rPr>
        <w:t xml:space="preserve">Hours of Employment: </w:t>
      </w:r>
    </w:p>
    <w:p w14:paraId="4237E411" w14:textId="0763FB26" w:rsidR="00CE0CFE" w:rsidRPr="00C03A84" w:rsidRDefault="000C33FC" w:rsidP="0075351A">
      <w:pPr>
        <w:pStyle w:val="ListParagraph"/>
        <w:numPr>
          <w:ilvl w:val="0"/>
          <w:numId w:val="1"/>
        </w:numPr>
        <w:rPr>
          <w:rFonts w:ascii="Arial" w:hAnsi="Arial" w:cs="Arial"/>
          <w:sz w:val="20"/>
          <w:szCs w:val="20"/>
        </w:rPr>
      </w:pPr>
      <w:r w:rsidRPr="00C03A84">
        <w:rPr>
          <w:rFonts w:ascii="Arial" w:hAnsi="Arial" w:cs="Arial"/>
          <w:sz w:val="20"/>
          <w:szCs w:val="20"/>
        </w:rPr>
        <w:t>P</w:t>
      </w:r>
      <w:r w:rsidR="003A671F" w:rsidRPr="00C03A84">
        <w:rPr>
          <w:rFonts w:ascii="Arial" w:hAnsi="Arial" w:cs="Arial"/>
          <w:sz w:val="20"/>
          <w:szCs w:val="20"/>
        </w:rPr>
        <w:t xml:space="preserve">art-time, </w:t>
      </w:r>
      <w:r w:rsidR="00977A04" w:rsidRPr="00C03A84">
        <w:rPr>
          <w:rFonts w:ascii="Arial" w:hAnsi="Arial" w:cs="Arial"/>
          <w:sz w:val="20"/>
          <w:szCs w:val="20"/>
        </w:rPr>
        <w:t>3</w:t>
      </w:r>
      <w:r w:rsidR="00570519" w:rsidRPr="00C03A84">
        <w:rPr>
          <w:rFonts w:ascii="Arial" w:hAnsi="Arial" w:cs="Arial"/>
          <w:sz w:val="20"/>
          <w:szCs w:val="20"/>
        </w:rPr>
        <w:t>8</w:t>
      </w:r>
      <w:r w:rsidR="00977A04" w:rsidRPr="00C03A84">
        <w:rPr>
          <w:rFonts w:ascii="Arial" w:hAnsi="Arial" w:cs="Arial"/>
          <w:sz w:val="20"/>
          <w:szCs w:val="20"/>
        </w:rPr>
        <w:t xml:space="preserve"> hrs </w:t>
      </w:r>
      <w:r w:rsidR="00110547" w:rsidRPr="00C03A84">
        <w:rPr>
          <w:rFonts w:ascii="Arial" w:hAnsi="Arial" w:cs="Arial"/>
          <w:sz w:val="20"/>
          <w:szCs w:val="20"/>
        </w:rPr>
        <w:t>p</w:t>
      </w:r>
      <w:r w:rsidR="00CE0CFE" w:rsidRPr="00C03A84">
        <w:rPr>
          <w:rFonts w:ascii="Arial" w:hAnsi="Arial" w:cs="Arial"/>
          <w:sz w:val="20"/>
          <w:szCs w:val="20"/>
        </w:rPr>
        <w:t>er fortnight, 9am – 5pm,</w:t>
      </w:r>
      <w:r w:rsidR="00110547" w:rsidRPr="00C03A84">
        <w:rPr>
          <w:rFonts w:ascii="Arial" w:hAnsi="Arial" w:cs="Arial"/>
          <w:sz w:val="20"/>
          <w:szCs w:val="20"/>
        </w:rPr>
        <w:t xml:space="preserve"> Days to be agreed</w:t>
      </w:r>
      <w:r w:rsidR="00CE0CFE" w:rsidRPr="00C03A84">
        <w:rPr>
          <w:rFonts w:ascii="Arial" w:hAnsi="Arial" w:cs="Arial"/>
          <w:sz w:val="20"/>
          <w:szCs w:val="20"/>
        </w:rPr>
        <w:t xml:space="preserve"> </w:t>
      </w:r>
    </w:p>
    <w:p w14:paraId="16D7136E" w14:textId="77777777" w:rsidR="0099383A" w:rsidRPr="00C03A84" w:rsidRDefault="0099383A" w:rsidP="0099383A">
      <w:pPr>
        <w:rPr>
          <w:rFonts w:ascii="Arial" w:hAnsi="Arial" w:cs="Arial"/>
          <w:sz w:val="20"/>
          <w:szCs w:val="20"/>
        </w:rPr>
      </w:pPr>
      <w:r w:rsidRPr="00C03A84">
        <w:rPr>
          <w:rFonts w:ascii="Arial" w:hAnsi="Arial" w:cs="Arial"/>
          <w:b/>
          <w:sz w:val="20"/>
          <w:szCs w:val="20"/>
        </w:rPr>
        <w:t>Reporting to:</w:t>
      </w:r>
      <w:r w:rsidRPr="00C03A84">
        <w:rPr>
          <w:rFonts w:ascii="Arial" w:hAnsi="Arial" w:cs="Arial"/>
          <w:sz w:val="20"/>
          <w:szCs w:val="20"/>
        </w:rPr>
        <w:t xml:space="preserve"> </w:t>
      </w:r>
    </w:p>
    <w:p w14:paraId="541113E3" w14:textId="299DEC32" w:rsidR="0099383A" w:rsidRPr="00C03A84" w:rsidRDefault="00935765" w:rsidP="0099383A">
      <w:pPr>
        <w:pStyle w:val="ListParagraph"/>
        <w:numPr>
          <w:ilvl w:val="0"/>
          <w:numId w:val="1"/>
        </w:numPr>
        <w:rPr>
          <w:rFonts w:ascii="Arial" w:hAnsi="Arial" w:cs="Arial"/>
          <w:sz w:val="20"/>
          <w:szCs w:val="20"/>
        </w:rPr>
      </w:pPr>
      <w:r w:rsidRPr="00C03A84">
        <w:rPr>
          <w:rFonts w:ascii="Arial" w:hAnsi="Arial" w:cs="Arial"/>
          <w:sz w:val="20"/>
          <w:szCs w:val="20"/>
        </w:rPr>
        <w:t>CEO</w:t>
      </w:r>
    </w:p>
    <w:p w14:paraId="223784E5" w14:textId="77777777" w:rsidR="00F03E78" w:rsidRPr="00C03A84" w:rsidRDefault="00F03E78">
      <w:pPr>
        <w:rPr>
          <w:rFonts w:ascii="Arial" w:hAnsi="Arial" w:cs="Arial"/>
          <w:b/>
          <w:sz w:val="20"/>
          <w:szCs w:val="20"/>
          <w:highlight w:val="green"/>
        </w:rPr>
      </w:pPr>
    </w:p>
    <w:p w14:paraId="46F21597" w14:textId="77777777" w:rsidR="0075351A" w:rsidRPr="00C03A84" w:rsidRDefault="00CE0CFE">
      <w:pPr>
        <w:rPr>
          <w:rFonts w:ascii="Arial" w:hAnsi="Arial" w:cs="Arial"/>
          <w:b/>
          <w:sz w:val="20"/>
          <w:szCs w:val="20"/>
        </w:rPr>
      </w:pPr>
      <w:r w:rsidRPr="00C03A84">
        <w:rPr>
          <w:rFonts w:ascii="Arial" w:hAnsi="Arial" w:cs="Arial"/>
          <w:b/>
          <w:sz w:val="20"/>
          <w:szCs w:val="20"/>
        </w:rPr>
        <w:t>Award:</w:t>
      </w:r>
      <w:r w:rsidR="0075351A" w:rsidRPr="00C03A84">
        <w:rPr>
          <w:rFonts w:ascii="Arial" w:hAnsi="Arial" w:cs="Arial"/>
          <w:b/>
          <w:sz w:val="20"/>
          <w:szCs w:val="20"/>
        </w:rPr>
        <w:t xml:space="preserve"> </w:t>
      </w:r>
    </w:p>
    <w:p w14:paraId="503317DF" w14:textId="77777777" w:rsidR="00CE0CFE" w:rsidRPr="00C03A84" w:rsidRDefault="0075351A" w:rsidP="0075351A">
      <w:pPr>
        <w:pStyle w:val="ListParagraph"/>
        <w:numPr>
          <w:ilvl w:val="0"/>
          <w:numId w:val="1"/>
        </w:numPr>
        <w:rPr>
          <w:rFonts w:ascii="Arial" w:hAnsi="Arial" w:cs="Arial"/>
          <w:sz w:val="20"/>
          <w:szCs w:val="20"/>
        </w:rPr>
      </w:pPr>
      <w:r w:rsidRPr="00C03A84">
        <w:rPr>
          <w:rFonts w:ascii="Arial" w:hAnsi="Arial" w:cs="Arial"/>
          <w:sz w:val="20"/>
          <w:szCs w:val="20"/>
        </w:rPr>
        <w:t>Social, Commu</w:t>
      </w:r>
      <w:r w:rsidR="001F3277" w:rsidRPr="00C03A84">
        <w:rPr>
          <w:rFonts w:ascii="Arial" w:hAnsi="Arial" w:cs="Arial"/>
          <w:sz w:val="20"/>
          <w:szCs w:val="20"/>
        </w:rPr>
        <w:t>nity, Home Care and Disability S</w:t>
      </w:r>
      <w:r w:rsidRPr="00C03A84">
        <w:rPr>
          <w:rFonts w:ascii="Arial" w:hAnsi="Arial" w:cs="Arial"/>
          <w:sz w:val="20"/>
          <w:szCs w:val="20"/>
        </w:rPr>
        <w:t>ervices Industry Award 2010</w:t>
      </w:r>
    </w:p>
    <w:p w14:paraId="5327B3EE" w14:textId="77777777" w:rsidR="003A671F" w:rsidRPr="00C03A84" w:rsidRDefault="003A671F" w:rsidP="0075351A">
      <w:pPr>
        <w:pStyle w:val="ListParagraph"/>
        <w:numPr>
          <w:ilvl w:val="0"/>
          <w:numId w:val="1"/>
        </w:numPr>
        <w:rPr>
          <w:rFonts w:ascii="Arial" w:hAnsi="Arial" w:cs="Arial"/>
          <w:sz w:val="20"/>
          <w:szCs w:val="20"/>
        </w:rPr>
      </w:pPr>
      <w:r w:rsidRPr="00C03A84">
        <w:rPr>
          <w:rFonts w:ascii="Arial" w:hAnsi="Arial" w:cs="Arial"/>
          <w:sz w:val="20"/>
          <w:szCs w:val="20"/>
        </w:rPr>
        <w:t>Superannuation will be paid according to the Superannuation Guarantee</w:t>
      </w:r>
    </w:p>
    <w:p w14:paraId="352E9D35" w14:textId="77777777" w:rsidR="001F3277" w:rsidRPr="00C03A84" w:rsidRDefault="001F3277" w:rsidP="0075351A">
      <w:pPr>
        <w:pStyle w:val="ListParagraph"/>
        <w:numPr>
          <w:ilvl w:val="0"/>
          <w:numId w:val="1"/>
        </w:numPr>
        <w:rPr>
          <w:rFonts w:ascii="Arial" w:hAnsi="Arial" w:cs="Arial"/>
          <w:sz w:val="20"/>
          <w:szCs w:val="20"/>
        </w:rPr>
      </w:pPr>
      <w:r w:rsidRPr="00C03A84">
        <w:rPr>
          <w:rFonts w:ascii="Arial" w:hAnsi="Arial" w:cs="Arial"/>
          <w:sz w:val="20"/>
          <w:szCs w:val="20"/>
        </w:rPr>
        <w:t>Salary packaging available</w:t>
      </w:r>
    </w:p>
    <w:p w14:paraId="5851DBBC" w14:textId="77777777" w:rsidR="0075351A" w:rsidRPr="00C03A84" w:rsidRDefault="0075351A">
      <w:pPr>
        <w:rPr>
          <w:rFonts w:ascii="Arial" w:hAnsi="Arial" w:cs="Arial"/>
          <w:sz w:val="20"/>
          <w:szCs w:val="20"/>
        </w:rPr>
      </w:pPr>
      <w:r w:rsidRPr="00C03A84">
        <w:rPr>
          <w:rFonts w:ascii="Arial" w:hAnsi="Arial" w:cs="Arial"/>
          <w:b/>
          <w:sz w:val="20"/>
          <w:szCs w:val="20"/>
        </w:rPr>
        <w:t>Qualifications:</w:t>
      </w:r>
      <w:r w:rsidRPr="00C03A84">
        <w:rPr>
          <w:rFonts w:ascii="Arial" w:hAnsi="Arial" w:cs="Arial"/>
          <w:sz w:val="20"/>
          <w:szCs w:val="20"/>
        </w:rPr>
        <w:t xml:space="preserve"> </w:t>
      </w:r>
    </w:p>
    <w:p w14:paraId="2CB67713" w14:textId="77777777" w:rsidR="00996587" w:rsidRDefault="00251E94" w:rsidP="00D408C8">
      <w:pPr>
        <w:pStyle w:val="ListParagraph"/>
        <w:numPr>
          <w:ilvl w:val="0"/>
          <w:numId w:val="1"/>
        </w:numPr>
        <w:rPr>
          <w:rFonts w:ascii="Arial" w:hAnsi="Arial" w:cs="Arial"/>
          <w:sz w:val="20"/>
          <w:szCs w:val="20"/>
        </w:rPr>
      </w:pPr>
      <w:r w:rsidRPr="00C03A84">
        <w:rPr>
          <w:rFonts w:ascii="Arial" w:hAnsi="Arial" w:cs="Arial"/>
          <w:sz w:val="20"/>
          <w:szCs w:val="20"/>
        </w:rPr>
        <w:t xml:space="preserve">Tertiary qualification in Public Policy, Social Sciences, Social Work, Psychology, Criminology, Public Health policy, or </w:t>
      </w:r>
      <w:r w:rsidR="00D408C8" w:rsidRPr="00C03A84">
        <w:rPr>
          <w:rFonts w:ascii="Arial" w:hAnsi="Arial" w:cs="Arial"/>
          <w:sz w:val="20"/>
          <w:szCs w:val="20"/>
        </w:rPr>
        <w:t>quality related field or equivalent qualification and/or experience.</w:t>
      </w:r>
    </w:p>
    <w:p w14:paraId="0D269D95" w14:textId="77777777" w:rsidR="00C03A84" w:rsidRPr="00C03A84" w:rsidRDefault="00C03A84" w:rsidP="00C03A84">
      <w:pPr>
        <w:pStyle w:val="ListParagraph"/>
        <w:rPr>
          <w:rFonts w:ascii="Arial" w:hAnsi="Arial" w:cs="Arial"/>
          <w:sz w:val="20"/>
          <w:szCs w:val="20"/>
        </w:rPr>
      </w:pPr>
    </w:p>
    <w:p w14:paraId="3D9FFC91" w14:textId="30F11B70" w:rsidR="00F9386D" w:rsidRPr="00C03A84" w:rsidRDefault="008C0A82" w:rsidP="00996587">
      <w:pPr>
        <w:pStyle w:val="ListParagraph"/>
        <w:ind w:left="0"/>
        <w:rPr>
          <w:rFonts w:ascii="Arial" w:hAnsi="Arial" w:cs="Arial"/>
          <w:sz w:val="20"/>
          <w:szCs w:val="20"/>
        </w:rPr>
      </w:pPr>
      <w:r w:rsidRPr="00C03A84">
        <w:rPr>
          <w:rFonts w:ascii="Arial" w:hAnsi="Arial" w:cs="Arial"/>
          <w:b/>
          <w:sz w:val="20"/>
          <w:szCs w:val="20"/>
        </w:rPr>
        <w:t xml:space="preserve">Mandatory </w:t>
      </w:r>
      <w:r w:rsidR="0075351A" w:rsidRPr="00C03A84">
        <w:rPr>
          <w:rFonts w:ascii="Arial" w:hAnsi="Arial" w:cs="Arial"/>
          <w:b/>
          <w:sz w:val="20"/>
          <w:szCs w:val="20"/>
        </w:rPr>
        <w:t>requirements:</w:t>
      </w:r>
      <w:r w:rsidR="0075351A" w:rsidRPr="00C03A84">
        <w:rPr>
          <w:rFonts w:ascii="Arial" w:hAnsi="Arial" w:cs="Arial"/>
          <w:sz w:val="20"/>
          <w:szCs w:val="20"/>
        </w:rPr>
        <w:t xml:space="preserve"> </w:t>
      </w:r>
    </w:p>
    <w:p w14:paraId="3DA914C0" w14:textId="77777777" w:rsidR="00F9386D" w:rsidRPr="00C03A84" w:rsidRDefault="00D15A24" w:rsidP="00F9386D">
      <w:pPr>
        <w:pStyle w:val="ListParagraph"/>
        <w:numPr>
          <w:ilvl w:val="0"/>
          <w:numId w:val="1"/>
        </w:numPr>
        <w:rPr>
          <w:rFonts w:ascii="Arial" w:hAnsi="Arial" w:cs="Arial"/>
          <w:sz w:val="20"/>
          <w:szCs w:val="20"/>
        </w:rPr>
      </w:pPr>
      <w:r w:rsidRPr="00C03A84">
        <w:rPr>
          <w:rFonts w:ascii="Arial" w:hAnsi="Arial" w:cs="Arial"/>
          <w:sz w:val="20"/>
          <w:szCs w:val="20"/>
        </w:rPr>
        <w:t xml:space="preserve">Unrestricted Victorian </w:t>
      </w:r>
      <w:r w:rsidR="0075351A" w:rsidRPr="00C03A84">
        <w:rPr>
          <w:rFonts w:ascii="Arial" w:hAnsi="Arial" w:cs="Arial"/>
          <w:sz w:val="20"/>
          <w:szCs w:val="20"/>
        </w:rPr>
        <w:t>Driver’s L</w:t>
      </w:r>
      <w:r w:rsidR="00F9386D" w:rsidRPr="00C03A84">
        <w:rPr>
          <w:rFonts w:ascii="Arial" w:hAnsi="Arial" w:cs="Arial"/>
          <w:sz w:val="20"/>
          <w:szCs w:val="20"/>
        </w:rPr>
        <w:t xml:space="preserve">icense and good driving record </w:t>
      </w:r>
    </w:p>
    <w:p w14:paraId="1A8DEDEF" w14:textId="77777777" w:rsidR="00F9386D" w:rsidRPr="00C03A84" w:rsidRDefault="00F03E78" w:rsidP="00F9386D">
      <w:pPr>
        <w:pStyle w:val="ListParagraph"/>
        <w:numPr>
          <w:ilvl w:val="0"/>
          <w:numId w:val="1"/>
        </w:numPr>
        <w:rPr>
          <w:rFonts w:ascii="Arial" w:hAnsi="Arial" w:cs="Arial"/>
          <w:sz w:val="20"/>
          <w:szCs w:val="20"/>
        </w:rPr>
      </w:pPr>
      <w:r w:rsidRPr="00C03A84">
        <w:rPr>
          <w:rFonts w:ascii="Arial" w:hAnsi="Arial" w:cs="Arial"/>
          <w:sz w:val="20"/>
          <w:szCs w:val="20"/>
        </w:rPr>
        <w:t xml:space="preserve">A </w:t>
      </w:r>
      <w:r w:rsidR="0075351A" w:rsidRPr="00C03A84">
        <w:rPr>
          <w:rFonts w:ascii="Arial" w:hAnsi="Arial" w:cs="Arial"/>
          <w:sz w:val="20"/>
          <w:szCs w:val="20"/>
        </w:rPr>
        <w:t xml:space="preserve">Police </w:t>
      </w:r>
      <w:r w:rsidR="0058079C" w:rsidRPr="00C03A84">
        <w:rPr>
          <w:rFonts w:ascii="Arial" w:hAnsi="Arial" w:cs="Arial"/>
          <w:sz w:val="20"/>
          <w:szCs w:val="20"/>
        </w:rPr>
        <w:t xml:space="preserve">Record </w:t>
      </w:r>
      <w:r w:rsidR="0075351A" w:rsidRPr="00C03A84">
        <w:rPr>
          <w:rFonts w:ascii="Arial" w:hAnsi="Arial" w:cs="Arial"/>
          <w:sz w:val="20"/>
          <w:szCs w:val="20"/>
        </w:rPr>
        <w:t>C</w:t>
      </w:r>
      <w:r w:rsidR="00F9386D" w:rsidRPr="00C03A84">
        <w:rPr>
          <w:rFonts w:ascii="Arial" w:hAnsi="Arial" w:cs="Arial"/>
          <w:sz w:val="20"/>
          <w:szCs w:val="20"/>
        </w:rPr>
        <w:t xml:space="preserve">heck </w:t>
      </w:r>
      <w:r w:rsidR="0058079C" w:rsidRPr="00C03A84">
        <w:rPr>
          <w:rFonts w:ascii="Arial" w:hAnsi="Arial" w:cs="Arial"/>
          <w:sz w:val="20"/>
          <w:szCs w:val="20"/>
        </w:rPr>
        <w:t>(including proof of identity)</w:t>
      </w:r>
    </w:p>
    <w:p w14:paraId="51ED97AE" w14:textId="77777777" w:rsidR="0058079C" w:rsidRPr="00C03A84" w:rsidRDefault="0058079C" w:rsidP="00F9386D">
      <w:pPr>
        <w:pStyle w:val="ListParagraph"/>
        <w:numPr>
          <w:ilvl w:val="0"/>
          <w:numId w:val="1"/>
        </w:numPr>
        <w:rPr>
          <w:rFonts w:ascii="Arial" w:hAnsi="Arial" w:cs="Arial"/>
          <w:sz w:val="20"/>
          <w:szCs w:val="20"/>
        </w:rPr>
      </w:pPr>
      <w:r w:rsidRPr="00C03A84">
        <w:rPr>
          <w:rFonts w:ascii="Arial" w:hAnsi="Arial" w:cs="Arial"/>
          <w:sz w:val="20"/>
          <w:szCs w:val="20"/>
        </w:rPr>
        <w:t>International police check (if required)</w:t>
      </w:r>
    </w:p>
    <w:p w14:paraId="22E0CE59" w14:textId="77777777" w:rsidR="0075351A" w:rsidRPr="00C03A84" w:rsidRDefault="00F03E78" w:rsidP="00F9386D">
      <w:pPr>
        <w:pStyle w:val="ListParagraph"/>
        <w:numPr>
          <w:ilvl w:val="0"/>
          <w:numId w:val="1"/>
        </w:numPr>
        <w:rPr>
          <w:rFonts w:ascii="Arial" w:hAnsi="Arial" w:cs="Arial"/>
          <w:sz w:val="20"/>
          <w:szCs w:val="20"/>
        </w:rPr>
      </w:pPr>
      <w:r w:rsidRPr="00C03A84">
        <w:rPr>
          <w:rFonts w:ascii="Arial" w:hAnsi="Arial" w:cs="Arial"/>
          <w:sz w:val="20"/>
          <w:szCs w:val="20"/>
        </w:rPr>
        <w:t xml:space="preserve">Current </w:t>
      </w:r>
      <w:r w:rsidR="0075351A" w:rsidRPr="00C03A84">
        <w:rPr>
          <w:rFonts w:ascii="Arial" w:hAnsi="Arial" w:cs="Arial"/>
          <w:sz w:val="20"/>
          <w:szCs w:val="20"/>
        </w:rPr>
        <w:t>Working with Children Check</w:t>
      </w:r>
    </w:p>
    <w:p w14:paraId="2558E188" w14:textId="77777777" w:rsidR="000308C5" w:rsidRPr="00C03A84" w:rsidRDefault="000308C5" w:rsidP="00F9386D">
      <w:pPr>
        <w:pStyle w:val="ListParagraph"/>
        <w:numPr>
          <w:ilvl w:val="0"/>
          <w:numId w:val="1"/>
        </w:numPr>
        <w:rPr>
          <w:rFonts w:ascii="Arial" w:hAnsi="Arial" w:cs="Arial"/>
          <w:sz w:val="20"/>
          <w:szCs w:val="20"/>
        </w:rPr>
      </w:pPr>
      <w:r w:rsidRPr="00C03A84">
        <w:rPr>
          <w:rFonts w:ascii="Arial" w:hAnsi="Arial" w:cs="Arial"/>
          <w:sz w:val="20"/>
          <w:szCs w:val="20"/>
        </w:rPr>
        <w:t>Qualification check (original documents)</w:t>
      </w:r>
    </w:p>
    <w:p w14:paraId="5DD0F6E5" w14:textId="55B41CA3" w:rsidR="0058079C" w:rsidRPr="00C03A84" w:rsidRDefault="00F03E78" w:rsidP="00F9386D">
      <w:pPr>
        <w:pStyle w:val="ListParagraph"/>
        <w:numPr>
          <w:ilvl w:val="0"/>
          <w:numId w:val="1"/>
        </w:numPr>
        <w:rPr>
          <w:rFonts w:ascii="Arial" w:hAnsi="Arial" w:cs="Arial"/>
          <w:sz w:val="20"/>
          <w:szCs w:val="20"/>
        </w:rPr>
      </w:pPr>
      <w:r w:rsidRPr="00C03A84">
        <w:rPr>
          <w:rFonts w:ascii="Arial" w:hAnsi="Arial" w:cs="Arial"/>
          <w:sz w:val="20"/>
          <w:szCs w:val="20"/>
        </w:rPr>
        <w:t>Pre-employment safety screening</w:t>
      </w:r>
      <w:r w:rsidR="00F42CDD" w:rsidRPr="00C03A84">
        <w:rPr>
          <w:rFonts w:ascii="Arial" w:hAnsi="Arial" w:cs="Arial"/>
          <w:sz w:val="20"/>
          <w:szCs w:val="20"/>
        </w:rPr>
        <w:t>,</w:t>
      </w:r>
      <w:r w:rsidRPr="00C03A84">
        <w:rPr>
          <w:rFonts w:ascii="Arial" w:hAnsi="Arial" w:cs="Arial"/>
          <w:sz w:val="20"/>
          <w:szCs w:val="20"/>
        </w:rPr>
        <w:t xml:space="preserve"> </w:t>
      </w:r>
      <w:r w:rsidR="0058079C" w:rsidRPr="00C03A84">
        <w:rPr>
          <w:rFonts w:ascii="Arial" w:hAnsi="Arial" w:cs="Arial"/>
          <w:sz w:val="20"/>
          <w:szCs w:val="20"/>
        </w:rPr>
        <w:t>including</w:t>
      </w:r>
      <w:r w:rsidR="000308C5" w:rsidRPr="00C03A84">
        <w:rPr>
          <w:rFonts w:ascii="Arial" w:hAnsi="Arial" w:cs="Arial"/>
          <w:sz w:val="20"/>
          <w:szCs w:val="20"/>
        </w:rPr>
        <w:t xml:space="preserve"> employment history and</w:t>
      </w:r>
      <w:r w:rsidR="0058079C" w:rsidRPr="00C03A84">
        <w:rPr>
          <w:rFonts w:ascii="Arial" w:hAnsi="Arial" w:cs="Arial"/>
          <w:sz w:val="20"/>
          <w:szCs w:val="20"/>
        </w:rPr>
        <w:t xml:space="preserve"> disclosure of previous or current disciplinary action</w:t>
      </w:r>
    </w:p>
    <w:p w14:paraId="349C9CE3" w14:textId="77777777" w:rsidR="00F03E78" w:rsidRPr="00C03A84" w:rsidRDefault="00D15A24" w:rsidP="00F9386D">
      <w:pPr>
        <w:pStyle w:val="ListParagraph"/>
        <w:numPr>
          <w:ilvl w:val="0"/>
          <w:numId w:val="1"/>
        </w:numPr>
        <w:rPr>
          <w:rFonts w:ascii="Arial" w:hAnsi="Arial" w:cs="Arial"/>
          <w:sz w:val="20"/>
          <w:szCs w:val="20"/>
        </w:rPr>
      </w:pPr>
      <w:r w:rsidRPr="00C03A84">
        <w:rPr>
          <w:rFonts w:ascii="Arial" w:hAnsi="Arial" w:cs="Arial"/>
          <w:sz w:val="20"/>
          <w:szCs w:val="20"/>
        </w:rPr>
        <w:t>Referee checks, including most recent supervisor</w:t>
      </w:r>
    </w:p>
    <w:p w14:paraId="773B874E" w14:textId="57D02979" w:rsidR="00F6579E" w:rsidRPr="00C03A84" w:rsidRDefault="00840EA7" w:rsidP="00F9386D">
      <w:pPr>
        <w:pStyle w:val="ListParagraph"/>
        <w:numPr>
          <w:ilvl w:val="0"/>
          <w:numId w:val="1"/>
        </w:numPr>
        <w:rPr>
          <w:rFonts w:ascii="Arial" w:hAnsi="Arial" w:cs="Arial"/>
          <w:sz w:val="20"/>
          <w:szCs w:val="20"/>
        </w:rPr>
      </w:pPr>
      <w:r w:rsidRPr="00C03A84">
        <w:rPr>
          <w:rFonts w:ascii="Arial" w:hAnsi="Arial" w:cs="Arial"/>
          <w:sz w:val="20"/>
          <w:szCs w:val="20"/>
        </w:rPr>
        <w:t xml:space="preserve">Commitment to Child Safety and </w:t>
      </w:r>
      <w:r w:rsidR="00F6579E" w:rsidRPr="00C03A84">
        <w:rPr>
          <w:rFonts w:ascii="Arial" w:hAnsi="Arial" w:cs="Arial"/>
          <w:sz w:val="20"/>
          <w:szCs w:val="20"/>
        </w:rPr>
        <w:t xml:space="preserve">adherence to </w:t>
      </w:r>
      <w:r w:rsidRPr="00C03A84">
        <w:rPr>
          <w:rFonts w:ascii="Arial" w:hAnsi="Arial" w:cs="Arial"/>
          <w:sz w:val="20"/>
          <w:szCs w:val="20"/>
        </w:rPr>
        <w:t xml:space="preserve">the Kara </w:t>
      </w:r>
      <w:r w:rsidR="00E94D28" w:rsidRPr="00C03A84">
        <w:rPr>
          <w:rFonts w:ascii="Arial" w:hAnsi="Arial" w:cs="Arial"/>
          <w:sz w:val="20"/>
          <w:szCs w:val="20"/>
        </w:rPr>
        <w:t>Family Violence Service</w:t>
      </w:r>
      <w:r w:rsidRPr="00C03A84">
        <w:rPr>
          <w:rFonts w:ascii="Arial" w:hAnsi="Arial" w:cs="Arial"/>
          <w:sz w:val="20"/>
          <w:szCs w:val="20"/>
        </w:rPr>
        <w:t xml:space="preserve"> Child Safe</w:t>
      </w:r>
      <w:r w:rsidR="00D15A24" w:rsidRPr="00C03A84">
        <w:rPr>
          <w:rFonts w:ascii="Arial" w:hAnsi="Arial" w:cs="Arial"/>
          <w:sz w:val="20"/>
          <w:szCs w:val="20"/>
        </w:rPr>
        <w:t>ty requirements</w:t>
      </w:r>
      <w:r w:rsidRPr="00C03A84">
        <w:rPr>
          <w:rFonts w:ascii="Arial" w:hAnsi="Arial" w:cs="Arial"/>
          <w:sz w:val="20"/>
          <w:szCs w:val="20"/>
        </w:rPr>
        <w:t xml:space="preserve"> </w:t>
      </w:r>
    </w:p>
    <w:p w14:paraId="4993D350" w14:textId="7EE4AF78" w:rsidR="004D6440" w:rsidRPr="00C03A84" w:rsidRDefault="00F6579E" w:rsidP="00F9386D">
      <w:pPr>
        <w:pStyle w:val="ListParagraph"/>
        <w:numPr>
          <w:ilvl w:val="0"/>
          <w:numId w:val="1"/>
        </w:numPr>
        <w:rPr>
          <w:rFonts w:ascii="Arial" w:hAnsi="Arial" w:cs="Arial"/>
          <w:sz w:val="20"/>
          <w:szCs w:val="20"/>
        </w:rPr>
      </w:pPr>
      <w:r w:rsidRPr="00C03A84">
        <w:rPr>
          <w:rFonts w:ascii="Arial" w:hAnsi="Arial" w:cs="Arial"/>
          <w:sz w:val="20"/>
          <w:szCs w:val="20"/>
        </w:rPr>
        <w:t xml:space="preserve">Commitment to the provision of </w:t>
      </w:r>
      <w:r w:rsidR="004D6440" w:rsidRPr="00C03A84">
        <w:rPr>
          <w:rFonts w:ascii="Arial" w:hAnsi="Arial" w:cs="Arial"/>
          <w:sz w:val="20"/>
          <w:szCs w:val="20"/>
        </w:rPr>
        <w:t xml:space="preserve">sensitive support and </w:t>
      </w:r>
      <w:r w:rsidRPr="00C03A84">
        <w:rPr>
          <w:rFonts w:ascii="Arial" w:hAnsi="Arial" w:cs="Arial"/>
          <w:sz w:val="20"/>
          <w:szCs w:val="20"/>
        </w:rPr>
        <w:t xml:space="preserve">cultural safety </w:t>
      </w:r>
      <w:r w:rsidR="00AC719D" w:rsidRPr="00C03A84">
        <w:rPr>
          <w:rFonts w:ascii="Arial" w:hAnsi="Arial" w:cs="Arial"/>
          <w:sz w:val="20"/>
          <w:szCs w:val="20"/>
        </w:rPr>
        <w:t>to women and children including Aboriginal</w:t>
      </w:r>
      <w:r w:rsidR="00DB7535" w:rsidRPr="00C03A84">
        <w:rPr>
          <w:rFonts w:ascii="Arial" w:hAnsi="Arial" w:cs="Arial"/>
          <w:sz w:val="20"/>
          <w:szCs w:val="20"/>
        </w:rPr>
        <w:t xml:space="preserve"> women and children, women and children from a </w:t>
      </w:r>
      <w:r w:rsidR="0092426F" w:rsidRPr="00C03A84">
        <w:rPr>
          <w:rFonts w:ascii="Arial" w:hAnsi="Arial" w:cs="Arial"/>
          <w:sz w:val="20"/>
          <w:szCs w:val="20"/>
        </w:rPr>
        <w:t>multi-cultural background</w:t>
      </w:r>
      <w:r w:rsidR="004D6440" w:rsidRPr="00C03A84">
        <w:rPr>
          <w:rFonts w:ascii="Arial" w:hAnsi="Arial" w:cs="Arial"/>
          <w:sz w:val="20"/>
          <w:szCs w:val="20"/>
        </w:rPr>
        <w:t>, LGBT</w:t>
      </w:r>
      <w:r w:rsidR="0033343A" w:rsidRPr="00C03A84">
        <w:rPr>
          <w:rFonts w:ascii="Arial" w:hAnsi="Arial" w:cs="Arial"/>
          <w:sz w:val="20"/>
          <w:szCs w:val="20"/>
        </w:rPr>
        <w:t>Q</w:t>
      </w:r>
      <w:r w:rsidR="004D6440" w:rsidRPr="00C03A84">
        <w:rPr>
          <w:rFonts w:ascii="Arial" w:hAnsi="Arial" w:cs="Arial"/>
          <w:sz w:val="20"/>
          <w:szCs w:val="20"/>
        </w:rPr>
        <w:t xml:space="preserve">I+ community members </w:t>
      </w:r>
      <w:r w:rsidR="00DB7535" w:rsidRPr="00C03A84">
        <w:rPr>
          <w:rFonts w:ascii="Arial" w:hAnsi="Arial" w:cs="Arial"/>
          <w:sz w:val="20"/>
          <w:szCs w:val="20"/>
        </w:rPr>
        <w:t>and women and children with disabilities.</w:t>
      </w:r>
      <w:r w:rsidR="00840EA7" w:rsidRPr="00C03A84">
        <w:rPr>
          <w:rFonts w:ascii="Arial" w:hAnsi="Arial" w:cs="Arial"/>
          <w:sz w:val="20"/>
          <w:szCs w:val="20"/>
        </w:rPr>
        <w:t xml:space="preserve"> </w:t>
      </w:r>
    </w:p>
    <w:p w14:paraId="6FF2E054" w14:textId="5A488810" w:rsidR="004D6440" w:rsidRPr="00C03A84" w:rsidRDefault="004D6440" w:rsidP="00F9386D">
      <w:pPr>
        <w:pStyle w:val="ListParagraph"/>
        <w:numPr>
          <w:ilvl w:val="0"/>
          <w:numId w:val="1"/>
        </w:numPr>
        <w:rPr>
          <w:rFonts w:ascii="Arial" w:hAnsi="Arial" w:cs="Arial"/>
          <w:sz w:val="20"/>
          <w:szCs w:val="20"/>
        </w:rPr>
      </w:pPr>
      <w:r w:rsidRPr="00C03A84">
        <w:rPr>
          <w:rFonts w:ascii="Arial" w:hAnsi="Arial" w:cs="Arial"/>
          <w:sz w:val="20"/>
          <w:szCs w:val="20"/>
        </w:rPr>
        <w:t>Commitment to professional development including</w:t>
      </w:r>
      <w:r w:rsidR="00FB2ABB" w:rsidRPr="00C03A84">
        <w:rPr>
          <w:rFonts w:ascii="Arial" w:hAnsi="Arial" w:cs="Arial"/>
          <w:sz w:val="20"/>
          <w:szCs w:val="20"/>
        </w:rPr>
        <w:t>, where appropriate</w:t>
      </w:r>
      <w:r w:rsidR="00D8040C" w:rsidRPr="00C03A84">
        <w:rPr>
          <w:rFonts w:ascii="Arial" w:hAnsi="Arial" w:cs="Arial"/>
          <w:sz w:val="20"/>
          <w:szCs w:val="20"/>
        </w:rPr>
        <w:t>,</w:t>
      </w:r>
      <w:r w:rsidRPr="00C03A84">
        <w:rPr>
          <w:rFonts w:ascii="Arial" w:hAnsi="Arial" w:cs="Arial"/>
          <w:sz w:val="20"/>
          <w:szCs w:val="20"/>
        </w:rPr>
        <w:t xml:space="preserve"> the education and </w:t>
      </w:r>
      <w:r w:rsidR="00AD6177" w:rsidRPr="00C03A84">
        <w:rPr>
          <w:rFonts w:ascii="Arial" w:hAnsi="Arial" w:cs="Arial"/>
          <w:sz w:val="20"/>
          <w:szCs w:val="20"/>
        </w:rPr>
        <w:t>support o</w:t>
      </w:r>
      <w:r w:rsidRPr="00C03A84">
        <w:rPr>
          <w:rFonts w:ascii="Arial" w:hAnsi="Arial" w:cs="Arial"/>
          <w:sz w:val="20"/>
          <w:szCs w:val="20"/>
        </w:rPr>
        <w:t xml:space="preserve">f students on placement </w:t>
      </w:r>
    </w:p>
    <w:p w14:paraId="63E12EA3" w14:textId="0F33C1F8" w:rsidR="00F9386D" w:rsidRPr="00C03A84" w:rsidRDefault="00F9386D" w:rsidP="00F9386D">
      <w:pPr>
        <w:pStyle w:val="ListParagraph"/>
        <w:numPr>
          <w:ilvl w:val="0"/>
          <w:numId w:val="1"/>
        </w:numPr>
        <w:rPr>
          <w:rFonts w:ascii="Arial" w:hAnsi="Arial" w:cs="Arial"/>
          <w:sz w:val="20"/>
          <w:szCs w:val="20"/>
        </w:rPr>
      </w:pPr>
      <w:r w:rsidRPr="00C03A84">
        <w:rPr>
          <w:rFonts w:ascii="Arial" w:hAnsi="Arial" w:cs="Arial"/>
          <w:sz w:val="20"/>
          <w:szCs w:val="20"/>
        </w:rPr>
        <w:t xml:space="preserve">Ethical behaviour and adherence to the Kara </w:t>
      </w:r>
      <w:r w:rsidR="00D05B80" w:rsidRPr="00C03A84">
        <w:rPr>
          <w:rFonts w:ascii="Arial" w:hAnsi="Arial" w:cs="Arial"/>
          <w:sz w:val="20"/>
          <w:szCs w:val="20"/>
        </w:rPr>
        <w:t>Family Violence Service</w:t>
      </w:r>
      <w:r w:rsidRPr="00C03A84">
        <w:rPr>
          <w:rFonts w:ascii="Arial" w:hAnsi="Arial" w:cs="Arial"/>
          <w:sz w:val="20"/>
          <w:szCs w:val="20"/>
        </w:rPr>
        <w:t xml:space="preserve"> Code of Conduct</w:t>
      </w:r>
    </w:p>
    <w:p w14:paraId="50C716C1" w14:textId="77777777" w:rsidR="005D1206" w:rsidRPr="00C03A84" w:rsidRDefault="005D1206" w:rsidP="0058079C">
      <w:pPr>
        <w:pStyle w:val="ListParagraph"/>
        <w:rPr>
          <w:rFonts w:ascii="Arial" w:hAnsi="Arial" w:cs="Arial"/>
          <w:sz w:val="20"/>
          <w:szCs w:val="20"/>
        </w:rPr>
      </w:pPr>
    </w:p>
    <w:p w14:paraId="00C0C767" w14:textId="77777777" w:rsidR="008C0A82" w:rsidRPr="00C03A84" w:rsidRDefault="008C0A82" w:rsidP="008C0A82">
      <w:pPr>
        <w:rPr>
          <w:rFonts w:ascii="Arial" w:hAnsi="Arial" w:cs="Arial"/>
          <w:b/>
          <w:sz w:val="20"/>
          <w:szCs w:val="20"/>
        </w:rPr>
      </w:pPr>
    </w:p>
    <w:p w14:paraId="7CDA244E" w14:textId="77777777" w:rsidR="00AC719D" w:rsidRPr="00C03A84" w:rsidRDefault="00AC719D" w:rsidP="003A671F">
      <w:pPr>
        <w:spacing w:line="320" w:lineRule="exact"/>
        <w:jc w:val="both"/>
        <w:rPr>
          <w:rFonts w:ascii="Arial" w:hAnsi="Arial" w:cs="Arial"/>
          <w:b/>
          <w:bCs/>
          <w:sz w:val="20"/>
          <w:szCs w:val="20"/>
        </w:rPr>
      </w:pPr>
      <w:r w:rsidRPr="00C03A84">
        <w:rPr>
          <w:rFonts w:ascii="Arial" w:hAnsi="Arial" w:cs="Arial"/>
          <w:b/>
          <w:bCs/>
          <w:sz w:val="20"/>
          <w:szCs w:val="20"/>
        </w:rPr>
        <w:t xml:space="preserve">Key </w:t>
      </w:r>
      <w:r w:rsidR="00D15A24" w:rsidRPr="00C03A84">
        <w:rPr>
          <w:rFonts w:ascii="Arial" w:hAnsi="Arial" w:cs="Arial"/>
          <w:b/>
          <w:bCs/>
          <w:sz w:val="20"/>
          <w:szCs w:val="20"/>
        </w:rPr>
        <w:t xml:space="preserve">Selection </w:t>
      </w:r>
      <w:r w:rsidRPr="00C03A84">
        <w:rPr>
          <w:rFonts w:ascii="Arial" w:hAnsi="Arial" w:cs="Arial"/>
          <w:b/>
          <w:bCs/>
          <w:sz w:val="20"/>
          <w:szCs w:val="20"/>
        </w:rPr>
        <w:t>Requirements</w:t>
      </w:r>
    </w:p>
    <w:p w14:paraId="3E0B7538" w14:textId="77777777" w:rsidR="002842CF" w:rsidRPr="00C03A84" w:rsidRDefault="00AD6177" w:rsidP="00F233EA">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t>Tertiary qualification in Public Policy, Social Sciences, Social Work, Psychology, Criminology, Public Health policy, or quality related field or equivalent qualification and/or experience.</w:t>
      </w:r>
    </w:p>
    <w:p w14:paraId="5D200338" w14:textId="25BC2606" w:rsidR="00AA0F3A" w:rsidRPr="00C03A84" w:rsidRDefault="00AA0F3A" w:rsidP="00F233EA">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t xml:space="preserve">Experience in the human and/or social services sector </w:t>
      </w:r>
      <w:r w:rsidR="00600A5E" w:rsidRPr="00C03A84">
        <w:rPr>
          <w:rFonts w:ascii="Arial" w:hAnsi="Arial" w:cs="Arial"/>
          <w:bCs/>
          <w:sz w:val="20"/>
          <w:szCs w:val="20"/>
        </w:rPr>
        <w:t xml:space="preserve">with </w:t>
      </w:r>
      <w:r w:rsidRPr="00C03A84">
        <w:rPr>
          <w:rFonts w:ascii="Arial" w:hAnsi="Arial" w:cs="Arial"/>
          <w:bCs/>
          <w:sz w:val="20"/>
          <w:szCs w:val="20"/>
        </w:rPr>
        <w:t xml:space="preserve">experience in policy development, implementation and/or </w:t>
      </w:r>
      <w:r w:rsidR="002842CF" w:rsidRPr="00C03A84">
        <w:rPr>
          <w:rFonts w:ascii="Arial" w:hAnsi="Arial" w:cs="Arial"/>
          <w:bCs/>
          <w:sz w:val="20"/>
          <w:szCs w:val="20"/>
        </w:rPr>
        <w:t>research.</w:t>
      </w:r>
    </w:p>
    <w:p w14:paraId="0A92B0A6" w14:textId="4965B00F" w:rsidR="00AC719D" w:rsidRPr="00C03A84" w:rsidRDefault="00AC719D" w:rsidP="00114A5D">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lastRenderedPageBreak/>
        <w:t>Demonstrated understanding and experience of the issues surrounding family violence and a commitment to improving the status of women and children in the community.</w:t>
      </w:r>
    </w:p>
    <w:p w14:paraId="73E49E56" w14:textId="77777777" w:rsidR="002842CF" w:rsidRPr="00C03A84" w:rsidRDefault="00C8422A" w:rsidP="0004491B">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t>Comprehensive understanding of quality and risk management systems including identifying and managing risks, incident investigation, analysis and corrective actions/internal controls</w:t>
      </w:r>
    </w:p>
    <w:p w14:paraId="455D20BF" w14:textId="78FCE562" w:rsidR="00F37F0B" w:rsidRPr="00C03A84" w:rsidRDefault="001A78D8" w:rsidP="00CE1710">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t xml:space="preserve">Demonstrated ability to work </w:t>
      </w:r>
      <w:r w:rsidR="00D15A24" w:rsidRPr="00C03A84">
        <w:rPr>
          <w:rFonts w:ascii="Arial" w:hAnsi="Arial" w:cs="Arial"/>
          <w:bCs/>
          <w:sz w:val="20"/>
          <w:szCs w:val="20"/>
        </w:rPr>
        <w:t xml:space="preserve">independently and </w:t>
      </w:r>
      <w:r w:rsidRPr="00C03A84">
        <w:rPr>
          <w:rFonts w:ascii="Arial" w:hAnsi="Arial" w:cs="Arial"/>
          <w:bCs/>
          <w:sz w:val="20"/>
          <w:szCs w:val="20"/>
        </w:rPr>
        <w:t>within a team</w:t>
      </w:r>
      <w:r w:rsidR="00D15A24" w:rsidRPr="00C03A84">
        <w:rPr>
          <w:rFonts w:ascii="Arial" w:hAnsi="Arial" w:cs="Arial"/>
          <w:bCs/>
          <w:sz w:val="20"/>
          <w:szCs w:val="20"/>
        </w:rPr>
        <w:t>,</w:t>
      </w:r>
      <w:r w:rsidRPr="00C03A84">
        <w:rPr>
          <w:rFonts w:ascii="Arial" w:hAnsi="Arial" w:cs="Arial"/>
          <w:bCs/>
          <w:sz w:val="20"/>
          <w:szCs w:val="20"/>
        </w:rPr>
        <w:t xml:space="preserve"> delivering a range of services and contribut</w:t>
      </w:r>
      <w:r w:rsidR="00D15A24" w:rsidRPr="00C03A84">
        <w:rPr>
          <w:rFonts w:ascii="Arial" w:hAnsi="Arial" w:cs="Arial"/>
          <w:bCs/>
          <w:sz w:val="20"/>
          <w:szCs w:val="20"/>
        </w:rPr>
        <w:t>ing</w:t>
      </w:r>
      <w:r w:rsidRPr="00C03A84">
        <w:rPr>
          <w:rFonts w:ascii="Arial" w:hAnsi="Arial" w:cs="Arial"/>
          <w:bCs/>
          <w:sz w:val="20"/>
          <w:szCs w:val="20"/>
        </w:rPr>
        <w:t xml:space="preserve"> to agreed outcomes.</w:t>
      </w:r>
      <w:r w:rsidR="00C9622E" w:rsidRPr="00C03A84">
        <w:rPr>
          <w:rFonts w:ascii="Arial" w:hAnsi="Arial" w:cs="Arial"/>
          <w:bCs/>
          <w:sz w:val="20"/>
          <w:szCs w:val="20"/>
        </w:rPr>
        <w:t xml:space="preserve"> </w:t>
      </w:r>
    </w:p>
    <w:p w14:paraId="199829B9" w14:textId="77777777" w:rsidR="00EA0F62" w:rsidRPr="00C03A84" w:rsidRDefault="00EA0F62" w:rsidP="009148F7">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t>Ability to critically evaluate evidence-based information and research findings relating to family violence and to incorporate this in the development of policies and briefing papers.</w:t>
      </w:r>
    </w:p>
    <w:p w14:paraId="3178615C" w14:textId="4B7097F4" w:rsidR="00F769AA" w:rsidRPr="00C03A84" w:rsidRDefault="00BB55A6" w:rsidP="00317ACB">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t xml:space="preserve">Demonstrated policy development, research and review, formulation, and implementation skills based on good organisational knowledge and understanding of current issues, </w:t>
      </w:r>
      <w:r w:rsidR="002842CF" w:rsidRPr="00C03A84">
        <w:rPr>
          <w:rFonts w:ascii="Arial" w:hAnsi="Arial" w:cs="Arial"/>
          <w:bCs/>
          <w:sz w:val="20"/>
          <w:szCs w:val="20"/>
        </w:rPr>
        <w:t xml:space="preserve">legislative requirements and regulatory requirements </w:t>
      </w:r>
      <w:r w:rsidRPr="00C03A84">
        <w:rPr>
          <w:rFonts w:ascii="Arial" w:hAnsi="Arial" w:cs="Arial"/>
          <w:bCs/>
          <w:sz w:val="20"/>
          <w:szCs w:val="20"/>
        </w:rPr>
        <w:t>resulting in an ability to</w:t>
      </w:r>
      <w:r w:rsidR="00F769AA" w:rsidRPr="00C03A84">
        <w:rPr>
          <w:rFonts w:ascii="Arial" w:hAnsi="Arial" w:cs="Arial"/>
          <w:bCs/>
          <w:sz w:val="20"/>
          <w:szCs w:val="20"/>
        </w:rPr>
        <w:t xml:space="preserve"> </w:t>
      </w:r>
      <w:r w:rsidRPr="00C03A84">
        <w:rPr>
          <w:rFonts w:ascii="Arial" w:hAnsi="Arial" w:cs="Arial"/>
          <w:bCs/>
          <w:sz w:val="20"/>
          <w:szCs w:val="20"/>
        </w:rPr>
        <w:t>effectively address strategic, environmental and operational requirements.</w:t>
      </w:r>
    </w:p>
    <w:p w14:paraId="710F0A42" w14:textId="73A4528B" w:rsidR="0037785B" w:rsidRPr="00C03A84" w:rsidRDefault="0037785B" w:rsidP="0037785B">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t>Demonstrated experience and/or interest in change management policy and processes.</w:t>
      </w:r>
    </w:p>
    <w:p w14:paraId="35E66E3F" w14:textId="5245B7B9" w:rsidR="0058079C" w:rsidRPr="00C03A84" w:rsidRDefault="0058079C" w:rsidP="0037785B">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t>The ability to physical</w:t>
      </w:r>
      <w:r w:rsidR="008116E2" w:rsidRPr="00C03A84">
        <w:rPr>
          <w:rFonts w:ascii="Arial" w:hAnsi="Arial" w:cs="Arial"/>
          <w:bCs/>
          <w:sz w:val="20"/>
          <w:szCs w:val="20"/>
        </w:rPr>
        <w:t xml:space="preserve">ly undertake the described role, maintain self-care and resilience and effectively participate in supervision and reflective practise </w:t>
      </w:r>
    </w:p>
    <w:p w14:paraId="64203470" w14:textId="77777777" w:rsidR="00AC719D" w:rsidRPr="00C03A84" w:rsidRDefault="00AC719D" w:rsidP="00AC719D">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t xml:space="preserve">Well-developed interpersonal communication, </w:t>
      </w:r>
      <w:r w:rsidR="00C9622E" w:rsidRPr="00C03A84">
        <w:rPr>
          <w:rFonts w:ascii="Arial" w:hAnsi="Arial" w:cs="Arial"/>
          <w:bCs/>
          <w:sz w:val="20"/>
          <w:szCs w:val="20"/>
        </w:rPr>
        <w:t xml:space="preserve">client engagement, </w:t>
      </w:r>
      <w:r w:rsidRPr="00C03A84">
        <w:rPr>
          <w:rFonts w:ascii="Arial" w:hAnsi="Arial" w:cs="Arial"/>
          <w:bCs/>
          <w:sz w:val="20"/>
          <w:szCs w:val="20"/>
        </w:rPr>
        <w:t>advocacy and negotiation skills including the ability to prepare clear written reports, assist with policy development and maintain files</w:t>
      </w:r>
      <w:r w:rsidR="00C9622E" w:rsidRPr="00C03A84">
        <w:rPr>
          <w:rFonts w:ascii="Arial" w:hAnsi="Arial" w:cs="Arial"/>
          <w:bCs/>
          <w:sz w:val="20"/>
          <w:szCs w:val="20"/>
        </w:rPr>
        <w:t>.</w:t>
      </w:r>
    </w:p>
    <w:p w14:paraId="7DEA0408" w14:textId="77777777" w:rsidR="00AC719D" w:rsidRPr="00C03A84" w:rsidRDefault="00AC719D" w:rsidP="00AC719D">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t>Commitment to continuous improvement, managing change and being flexible to change.</w:t>
      </w:r>
    </w:p>
    <w:p w14:paraId="70550EC6" w14:textId="589021C7" w:rsidR="004D4AB9" w:rsidRPr="00C03A84" w:rsidRDefault="004D4AB9" w:rsidP="008727BE">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t xml:space="preserve">Acceptance of the need to manage time and competing priorities and to work calmly, flexibly and responsively within a crisis </w:t>
      </w:r>
      <w:r w:rsidR="00671618" w:rsidRPr="00C03A84">
        <w:rPr>
          <w:rFonts w:ascii="Arial" w:hAnsi="Arial" w:cs="Arial"/>
          <w:bCs/>
          <w:sz w:val="20"/>
          <w:szCs w:val="20"/>
        </w:rPr>
        <w:t>environment</w:t>
      </w:r>
      <w:r w:rsidRPr="00C03A84">
        <w:rPr>
          <w:rFonts w:ascii="Arial" w:hAnsi="Arial" w:cs="Arial"/>
          <w:bCs/>
          <w:sz w:val="20"/>
          <w:szCs w:val="20"/>
        </w:rPr>
        <w:t xml:space="preserve">. </w:t>
      </w:r>
    </w:p>
    <w:p w14:paraId="56E12950" w14:textId="77777777" w:rsidR="00127761" w:rsidRPr="00C03A84" w:rsidRDefault="00AC719D" w:rsidP="006B17CE">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t>Commitment to continuing professional development.</w:t>
      </w:r>
    </w:p>
    <w:p w14:paraId="55939060" w14:textId="6264FA3F" w:rsidR="00013F85" w:rsidRPr="00C03A84" w:rsidRDefault="00D55B03" w:rsidP="006B17CE">
      <w:pPr>
        <w:numPr>
          <w:ilvl w:val="0"/>
          <w:numId w:val="2"/>
        </w:numPr>
        <w:spacing w:after="0" w:line="320" w:lineRule="exact"/>
        <w:jc w:val="both"/>
        <w:rPr>
          <w:rFonts w:ascii="Arial" w:hAnsi="Arial" w:cs="Arial"/>
          <w:bCs/>
          <w:sz w:val="20"/>
          <w:szCs w:val="20"/>
        </w:rPr>
      </w:pPr>
      <w:r w:rsidRPr="00C03A84">
        <w:rPr>
          <w:rFonts w:ascii="Arial" w:hAnsi="Arial" w:cs="Arial"/>
          <w:bCs/>
          <w:sz w:val="20"/>
          <w:szCs w:val="20"/>
        </w:rPr>
        <w:t>Excellent verbal and written communication and policy writing skills</w:t>
      </w:r>
      <w:r w:rsidR="00013F85" w:rsidRPr="00C03A84">
        <w:t xml:space="preserve"> </w:t>
      </w:r>
      <w:r w:rsidR="00013F85" w:rsidRPr="00C03A84">
        <w:rPr>
          <w:rFonts w:ascii="Arial" w:hAnsi="Arial" w:cs="Arial"/>
          <w:bCs/>
          <w:sz w:val="20"/>
          <w:szCs w:val="20"/>
        </w:rPr>
        <w:t>presentations, reports and concise briefings.</w:t>
      </w:r>
    </w:p>
    <w:p w14:paraId="106B6419" w14:textId="77777777" w:rsidR="00D55B03" w:rsidRPr="00C03A84" w:rsidRDefault="00D55B03" w:rsidP="00EB089E">
      <w:pPr>
        <w:spacing w:after="0" w:line="320" w:lineRule="exact"/>
        <w:ind w:left="720"/>
        <w:jc w:val="both"/>
        <w:rPr>
          <w:rFonts w:ascii="Arial" w:hAnsi="Arial" w:cs="Arial"/>
          <w:bCs/>
          <w:sz w:val="20"/>
          <w:szCs w:val="20"/>
        </w:rPr>
      </w:pPr>
    </w:p>
    <w:p w14:paraId="26EA4107" w14:textId="77777777" w:rsidR="00AD70FB" w:rsidRPr="00C03A84" w:rsidRDefault="00AD70FB" w:rsidP="00AD70FB">
      <w:pPr>
        <w:spacing w:after="0" w:line="320" w:lineRule="exact"/>
        <w:ind w:left="720"/>
        <w:jc w:val="both"/>
        <w:rPr>
          <w:rFonts w:ascii="Arial" w:hAnsi="Arial" w:cs="Arial"/>
          <w:bCs/>
          <w:sz w:val="20"/>
          <w:szCs w:val="20"/>
        </w:rPr>
      </w:pPr>
    </w:p>
    <w:p w14:paraId="03CD650A" w14:textId="77777777" w:rsidR="001A78D8" w:rsidRPr="00C03A84" w:rsidRDefault="001A78D8" w:rsidP="001A78D8">
      <w:pPr>
        <w:spacing w:after="0" w:line="320" w:lineRule="exact"/>
        <w:jc w:val="both"/>
        <w:rPr>
          <w:rFonts w:ascii="Arial" w:hAnsi="Arial" w:cs="Arial"/>
          <w:b/>
          <w:bCs/>
          <w:sz w:val="20"/>
          <w:szCs w:val="20"/>
        </w:rPr>
      </w:pPr>
      <w:r w:rsidRPr="00C03A84">
        <w:rPr>
          <w:rFonts w:ascii="Arial" w:hAnsi="Arial" w:cs="Arial"/>
          <w:b/>
          <w:bCs/>
          <w:sz w:val="20"/>
          <w:szCs w:val="20"/>
        </w:rPr>
        <w:t>Summary of Duties</w:t>
      </w:r>
    </w:p>
    <w:p w14:paraId="79A63DCC" w14:textId="0D91C319" w:rsidR="00637FDA" w:rsidRPr="00C03A84" w:rsidRDefault="00637FDA" w:rsidP="00637FDA">
      <w:pPr>
        <w:pStyle w:val="ListParagraph"/>
        <w:numPr>
          <w:ilvl w:val="0"/>
          <w:numId w:val="10"/>
        </w:numPr>
        <w:spacing w:after="0" w:line="320" w:lineRule="exact"/>
        <w:jc w:val="both"/>
        <w:rPr>
          <w:rFonts w:ascii="Arial" w:hAnsi="Arial" w:cs="Arial"/>
          <w:bCs/>
          <w:sz w:val="20"/>
          <w:szCs w:val="20"/>
        </w:rPr>
      </w:pPr>
      <w:r w:rsidRPr="00C03A84">
        <w:rPr>
          <w:rFonts w:ascii="Arial" w:hAnsi="Arial" w:cs="Arial"/>
          <w:bCs/>
          <w:sz w:val="20"/>
          <w:szCs w:val="20"/>
        </w:rPr>
        <w:t xml:space="preserve">Monitoring and maintenance of the organisation’s legislative compliance register </w:t>
      </w:r>
    </w:p>
    <w:p w14:paraId="799DB829" w14:textId="77777777" w:rsidR="00637FDA" w:rsidRPr="00C03A84" w:rsidRDefault="00637FDA" w:rsidP="00637FDA">
      <w:pPr>
        <w:pStyle w:val="ListParagraph"/>
        <w:numPr>
          <w:ilvl w:val="0"/>
          <w:numId w:val="10"/>
        </w:numPr>
        <w:spacing w:after="0" w:line="320" w:lineRule="exact"/>
        <w:jc w:val="both"/>
        <w:rPr>
          <w:rFonts w:ascii="Arial" w:hAnsi="Arial" w:cs="Arial"/>
          <w:bCs/>
          <w:sz w:val="20"/>
          <w:szCs w:val="20"/>
        </w:rPr>
      </w:pPr>
      <w:r w:rsidRPr="00C03A84">
        <w:rPr>
          <w:rFonts w:ascii="Arial" w:hAnsi="Arial" w:cs="Arial"/>
          <w:bCs/>
          <w:sz w:val="20"/>
          <w:szCs w:val="20"/>
        </w:rPr>
        <w:t>In partnership with key stakeholders, coordinate the development and review of policies and procedures to ensure compliance and currency in light of legislative and regulatory requirements</w:t>
      </w:r>
    </w:p>
    <w:p w14:paraId="033C33E9" w14:textId="3923F6E8" w:rsidR="008E16DD" w:rsidRPr="00C03A84" w:rsidRDefault="00853807" w:rsidP="00637FDA">
      <w:pPr>
        <w:pStyle w:val="ListParagraph"/>
        <w:numPr>
          <w:ilvl w:val="0"/>
          <w:numId w:val="10"/>
        </w:numPr>
        <w:spacing w:after="0" w:line="320" w:lineRule="exact"/>
        <w:jc w:val="both"/>
        <w:rPr>
          <w:rFonts w:ascii="Arial" w:hAnsi="Arial" w:cs="Arial"/>
          <w:bCs/>
          <w:sz w:val="20"/>
          <w:szCs w:val="20"/>
        </w:rPr>
      </w:pPr>
      <w:r w:rsidRPr="00C03A84">
        <w:rPr>
          <w:rFonts w:ascii="Arial" w:hAnsi="Arial" w:cs="Arial"/>
          <w:bCs/>
          <w:sz w:val="20"/>
          <w:szCs w:val="20"/>
        </w:rPr>
        <w:t>In consultation, r</w:t>
      </w:r>
      <w:r w:rsidR="00935765" w:rsidRPr="00C03A84">
        <w:rPr>
          <w:rFonts w:ascii="Arial" w:hAnsi="Arial" w:cs="Arial"/>
          <w:bCs/>
          <w:sz w:val="20"/>
          <w:szCs w:val="20"/>
        </w:rPr>
        <w:t xml:space="preserve">eview </w:t>
      </w:r>
      <w:r w:rsidR="00556192" w:rsidRPr="00C03A84">
        <w:rPr>
          <w:rFonts w:ascii="Arial" w:hAnsi="Arial" w:cs="Arial"/>
          <w:bCs/>
          <w:sz w:val="20"/>
          <w:szCs w:val="20"/>
        </w:rPr>
        <w:t xml:space="preserve">internal client </w:t>
      </w:r>
      <w:r w:rsidRPr="00C03A84">
        <w:rPr>
          <w:rFonts w:ascii="Arial" w:hAnsi="Arial" w:cs="Arial"/>
          <w:bCs/>
          <w:sz w:val="20"/>
          <w:szCs w:val="20"/>
        </w:rPr>
        <w:t xml:space="preserve">and organisational </w:t>
      </w:r>
      <w:r w:rsidR="00556192" w:rsidRPr="00C03A84">
        <w:rPr>
          <w:rFonts w:ascii="Arial" w:hAnsi="Arial" w:cs="Arial"/>
          <w:bCs/>
          <w:sz w:val="20"/>
          <w:szCs w:val="20"/>
        </w:rPr>
        <w:t xml:space="preserve">documentation for adherence to </w:t>
      </w:r>
      <w:r w:rsidRPr="00C03A84">
        <w:rPr>
          <w:rFonts w:ascii="Arial" w:hAnsi="Arial" w:cs="Arial"/>
          <w:bCs/>
          <w:sz w:val="20"/>
          <w:szCs w:val="20"/>
        </w:rPr>
        <w:t>best practice</w:t>
      </w:r>
      <w:r w:rsidR="00A47766" w:rsidRPr="00C03A84">
        <w:rPr>
          <w:rFonts w:ascii="Arial" w:hAnsi="Arial" w:cs="Arial"/>
          <w:bCs/>
          <w:sz w:val="20"/>
          <w:szCs w:val="20"/>
        </w:rPr>
        <w:t xml:space="preserve">, changing needs and </w:t>
      </w:r>
      <w:r w:rsidR="00556192" w:rsidRPr="00C03A84">
        <w:rPr>
          <w:rFonts w:ascii="Arial" w:hAnsi="Arial" w:cs="Arial"/>
          <w:bCs/>
          <w:sz w:val="20"/>
          <w:szCs w:val="20"/>
        </w:rPr>
        <w:t xml:space="preserve">policy </w:t>
      </w:r>
      <w:r w:rsidR="008E16DD" w:rsidRPr="00C03A84">
        <w:rPr>
          <w:rFonts w:ascii="Arial" w:hAnsi="Arial" w:cs="Arial"/>
          <w:bCs/>
          <w:sz w:val="20"/>
          <w:szCs w:val="20"/>
        </w:rPr>
        <w:t>and privacy legislation.</w:t>
      </w:r>
    </w:p>
    <w:p w14:paraId="32AF033E" w14:textId="625C577F" w:rsidR="00637FDA" w:rsidRPr="00C03A84" w:rsidRDefault="00CB1078" w:rsidP="00637FDA">
      <w:pPr>
        <w:pStyle w:val="ListParagraph"/>
        <w:numPr>
          <w:ilvl w:val="0"/>
          <w:numId w:val="10"/>
        </w:numPr>
        <w:spacing w:after="0" w:line="320" w:lineRule="exact"/>
        <w:jc w:val="both"/>
        <w:rPr>
          <w:rFonts w:ascii="Arial" w:hAnsi="Arial" w:cs="Arial"/>
          <w:bCs/>
          <w:sz w:val="20"/>
          <w:szCs w:val="20"/>
        </w:rPr>
      </w:pPr>
      <w:r w:rsidRPr="00C03A84">
        <w:rPr>
          <w:rFonts w:ascii="Arial" w:hAnsi="Arial" w:cs="Arial"/>
          <w:bCs/>
          <w:sz w:val="20"/>
          <w:szCs w:val="20"/>
        </w:rPr>
        <w:t>In collaboration and when required u</w:t>
      </w:r>
      <w:r w:rsidR="00637FDA" w:rsidRPr="00C03A84">
        <w:rPr>
          <w:rFonts w:ascii="Arial" w:hAnsi="Arial" w:cs="Arial"/>
          <w:bCs/>
          <w:sz w:val="20"/>
          <w:szCs w:val="20"/>
        </w:rPr>
        <w:t xml:space="preserve">ndertake qualitative analysis and prepare written reports in support of governance, audit, risk and compliance </w:t>
      </w:r>
    </w:p>
    <w:p w14:paraId="7F1C2F38" w14:textId="77777777" w:rsidR="00637FDA" w:rsidRPr="00C03A84" w:rsidRDefault="00637FDA" w:rsidP="00637FDA">
      <w:pPr>
        <w:pStyle w:val="ListParagraph"/>
        <w:numPr>
          <w:ilvl w:val="0"/>
          <w:numId w:val="10"/>
        </w:numPr>
        <w:spacing w:after="0" w:line="320" w:lineRule="exact"/>
        <w:jc w:val="both"/>
        <w:rPr>
          <w:rFonts w:ascii="Arial" w:hAnsi="Arial" w:cs="Arial"/>
          <w:bCs/>
          <w:sz w:val="20"/>
          <w:szCs w:val="20"/>
        </w:rPr>
      </w:pPr>
      <w:r w:rsidRPr="00C03A84">
        <w:rPr>
          <w:rFonts w:ascii="Arial" w:hAnsi="Arial" w:cs="Arial"/>
          <w:bCs/>
          <w:sz w:val="20"/>
          <w:szCs w:val="20"/>
        </w:rPr>
        <w:lastRenderedPageBreak/>
        <w:t>Undertake research and policy development work, including but not limited to, process improvement mapping, developing business cases, reviewing and analysing best available evidence to inform best practice and policy</w:t>
      </w:r>
    </w:p>
    <w:p w14:paraId="30D7D591" w14:textId="101CC184" w:rsidR="00AD70FB" w:rsidRPr="00C03A84" w:rsidRDefault="00AD70FB" w:rsidP="00DD5595">
      <w:pPr>
        <w:pStyle w:val="ListParagraph"/>
        <w:numPr>
          <w:ilvl w:val="0"/>
          <w:numId w:val="10"/>
        </w:numPr>
        <w:spacing w:after="0" w:line="320" w:lineRule="exact"/>
        <w:jc w:val="both"/>
        <w:rPr>
          <w:rFonts w:ascii="Arial" w:hAnsi="Arial" w:cs="Arial"/>
          <w:bCs/>
          <w:sz w:val="20"/>
          <w:szCs w:val="20"/>
        </w:rPr>
      </w:pPr>
      <w:r w:rsidRPr="00C03A84">
        <w:rPr>
          <w:rFonts w:ascii="Arial" w:hAnsi="Arial" w:cs="Arial"/>
          <w:bCs/>
          <w:sz w:val="20"/>
          <w:szCs w:val="20"/>
        </w:rPr>
        <w:t xml:space="preserve">Contribute to the development of innovative processes, practises and </w:t>
      </w:r>
      <w:r w:rsidR="007629DB" w:rsidRPr="00C03A84">
        <w:rPr>
          <w:rFonts w:ascii="Arial" w:hAnsi="Arial" w:cs="Arial"/>
          <w:bCs/>
          <w:sz w:val="20"/>
          <w:szCs w:val="20"/>
        </w:rPr>
        <w:t>quality</w:t>
      </w:r>
      <w:r w:rsidRPr="00C03A84">
        <w:rPr>
          <w:rFonts w:ascii="Arial" w:hAnsi="Arial" w:cs="Arial"/>
          <w:bCs/>
          <w:sz w:val="20"/>
          <w:szCs w:val="20"/>
        </w:rPr>
        <w:t xml:space="preserve"> systems </w:t>
      </w:r>
      <w:r w:rsidR="007629DB" w:rsidRPr="00C03A84">
        <w:rPr>
          <w:rFonts w:ascii="Arial" w:hAnsi="Arial" w:cs="Arial"/>
          <w:bCs/>
          <w:sz w:val="20"/>
          <w:szCs w:val="20"/>
        </w:rPr>
        <w:t>and promote</w:t>
      </w:r>
      <w:r w:rsidRPr="00C03A84">
        <w:rPr>
          <w:rFonts w:ascii="Arial" w:hAnsi="Arial" w:cs="Arial"/>
          <w:bCs/>
          <w:sz w:val="20"/>
          <w:szCs w:val="20"/>
        </w:rPr>
        <w:t xml:space="preserve"> an environment of continuous improvement. </w:t>
      </w:r>
    </w:p>
    <w:p w14:paraId="4539E795" w14:textId="2CDEA16E" w:rsidR="002D2D10" w:rsidRPr="00C03A84" w:rsidRDefault="000E60E8" w:rsidP="002D2D10">
      <w:pPr>
        <w:numPr>
          <w:ilvl w:val="0"/>
          <w:numId w:val="10"/>
        </w:numPr>
        <w:rPr>
          <w:rFonts w:ascii="Arial" w:hAnsi="Arial" w:cs="Arial"/>
          <w:bCs/>
          <w:sz w:val="20"/>
          <w:szCs w:val="20"/>
        </w:rPr>
      </w:pPr>
      <w:r w:rsidRPr="00C03A84">
        <w:rPr>
          <w:rFonts w:ascii="Arial" w:hAnsi="Arial" w:cs="Arial"/>
          <w:bCs/>
          <w:sz w:val="20"/>
          <w:szCs w:val="20"/>
        </w:rPr>
        <w:t xml:space="preserve">When required participate in </w:t>
      </w:r>
      <w:r w:rsidR="002D2D10" w:rsidRPr="00C03A84">
        <w:rPr>
          <w:rFonts w:ascii="Arial" w:hAnsi="Arial" w:cs="Arial"/>
          <w:bCs/>
          <w:sz w:val="20"/>
          <w:szCs w:val="20"/>
        </w:rPr>
        <w:t xml:space="preserve">incident management and risk management </w:t>
      </w:r>
      <w:r w:rsidRPr="00C03A84">
        <w:rPr>
          <w:rFonts w:ascii="Arial" w:hAnsi="Arial" w:cs="Arial"/>
          <w:bCs/>
          <w:sz w:val="20"/>
          <w:szCs w:val="20"/>
        </w:rPr>
        <w:t>reporting in</w:t>
      </w:r>
      <w:r w:rsidR="002D2D10" w:rsidRPr="00C03A84">
        <w:rPr>
          <w:rFonts w:ascii="Arial" w:hAnsi="Arial" w:cs="Arial"/>
          <w:bCs/>
          <w:sz w:val="20"/>
          <w:szCs w:val="20"/>
        </w:rPr>
        <w:t xml:space="preserve"> collaboration with the </w:t>
      </w:r>
      <w:r w:rsidRPr="00C03A84">
        <w:rPr>
          <w:rFonts w:ascii="Arial" w:hAnsi="Arial" w:cs="Arial"/>
          <w:bCs/>
          <w:sz w:val="20"/>
          <w:szCs w:val="20"/>
        </w:rPr>
        <w:t>CEO.</w:t>
      </w:r>
    </w:p>
    <w:p w14:paraId="6328F31E" w14:textId="39A2C3A0" w:rsidR="007629DB" w:rsidRPr="00C03A84" w:rsidRDefault="007629DB" w:rsidP="001A78D8">
      <w:pPr>
        <w:pStyle w:val="ListParagraph"/>
        <w:numPr>
          <w:ilvl w:val="0"/>
          <w:numId w:val="10"/>
        </w:numPr>
        <w:spacing w:after="0" w:line="320" w:lineRule="exact"/>
        <w:jc w:val="both"/>
        <w:rPr>
          <w:rFonts w:ascii="Arial" w:hAnsi="Arial" w:cs="Arial"/>
          <w:bCs/>
          <w:sz w:val="20"/>
          <w:szCs w:val="20"/>
        </w:rPr>
      </w:pPr>
      <w:r w:rsidRPr="00C03A84">
        <w:rPr>
          <w:rFonts w:ascii="Arial" w:hAnsi="Arial" w:cs="Arial"/>
          <w:bCs/>
          <w:sz w:val="20"/>
          <w:szCs w:val="20"/>
        </w:rPr>
        <w:t>Actively prepare and participate in regular staff meetings, supervision and annual performance appraisal.</w:t>
      </w:r>
    </w:p>
    <w:p w14:paraId="35039EC4" w14:textId="757D39CA" w:rsidR="00AD70FB" w:rsidRPr="00C03A84" w:rsidRDefault="002F1A2D" w:rsidP="001A78D8">
      <w:pPr>
        <w:pStyle w:val="ListParagraph"/>
        <w:numPr>
          <w:ilvl w:val="0"/>
          <w:numId w:val="10"/>
        </w:numPr>
        <w:spacing w:after="0" w:line="320" w:lineRule="exact"/>
        <w:jc w:val="both"/>
        <w:rPr>
          <w:rFonts w:ascii="Arial" w:hAnsi="Arial" w:cs="Arial"/>
          <w:bCs/>
          <w:sz w:val="20"/>
          <w:szCs w:val="20"/>
        </w:rPr>
      </w:pPr>
      <w:r w:rsidRPr="00C03A84">
        <w:rPr>
          <w:rFonts w:ascii="Arial" w:hAnsi="Arial" w:cs="Arial"/>
          <w:bCs/>
          <w:sz w:val="20"/>
          <w:szCs w:val="20"/>
        </w:rPr>
        <w:t>Where required, a</w:t>
      </w:r>
      <w:r w:rsidR="007629DB" w:rsidRPr="00C03A84">
        <w:rPr>
          <w:rFonts w:ascii="Arial" w:hAnsi="Arial" w:cs="Arial"/>
          <w:bCs/>
          <w:sz w:val="20"/>
          <w:szCs w:val="20"/>
        </w:rPr>
        <w:t>ttend relevant meetings, workshops and seminars and participate in interagency liaison, appropriate community activities and training to actively c</w:t>
      </w:r>
      <w:r w:rsidR="00AD70FB" w:rsidRPr="00C03A84">
        <w:rPr>
          <w:rFonts w:ascii="Arial" w:hAnsi="Arial" w:cs="Arial"/>
          <w:bCs/>
          <w:sz w:val="20"/>
          <w:szCs w:val="20"/>
        </w:rPr>
        <w:t xml:space="preserve">ontribute to sector </w:t>
      </w:r>
      <w:r w:rsidR="007629DB" w:rsidRPr="00C03A84">
        <w:rPr>
          <w:rFonts w:ascii="Arial" w:hAnsi="Arial" w:cs="Arial"/>
          <w:bCs/>
          <w:sz w:val="20"/>
          <w:szCs w:val="20"/>
        </w:rPr>
        <w:t>development and the maintenance of skills.</w:t>
      </w:r>
    </w:p>
    <w:p w14:paraId="2F4F607F" w14:textId="2EA24445" w:rsidR="00B72E57" w:rsidRPr="00C03A84" w:rsidRDefault="00690D73" w:rsidP="00B72E57">
      <w:pPr>
        <w:pStyle w:val="ListParagraph"/>
        <w:numPr>
          <w:ilvl w:val="0"/>
          <w:numId w:val="10"/>
        </w:numPr>
        <w:spacing w:after="0" w:line="320" w:lineRule="exact"/>
        <w:jc w:val="both"/>
        <w:rPr>
          <w:rFonts w:ascii="Arial" w:hAnsi="Arial" w:cs="Arial"/>
          <w:bCs/>
          <w:sz w:val="20"/>
          <w:szCs w:val="20"/>
        </w:rPr>
      </w:pPr>
      <w:r w:rsidRPr="00C03A84">
        <w:rPr>
          <w:rFonts w:ascii="Arial" w:hAnsi="Arial" w:cs="Arial"/>
          <w:bCs/>
          <w:sz w:val="20"/>
          <w:szCs w:val="20"/>
        </w:rPr>
        <w:t>I</w:t>
      </w:r>
      <w:r w:rsidR="00B72E57" w:rsidRPr="00C03A84">
        <w:rPr>
          <w:rFonts w:ascii="Arial" w:hAnsi="Arial" w:cs="Arial"/>
          <w:bCs/>
          <w:sz w:val="20"/>
          <w:szCs w:val="20"/>
        </w:rPr>
        <w:t>dentify new ideas/opportunities for service improvement and development in collaboration with key stakeholders.</w:t>
      </w:r>
    </w:p>
    <w:p w14:paraId="045F737D" w14:textId="0950E14A" w:rsidR="00D74A23" w:rsidRPr="00C03A84" w:rsidRDefault="001846D8" w:rsidP="00D74A23">
      <w:pPr>
        <w:pStyle w:val="ListParagraph"/>
        <w:numPr>
          <w:ilvl w:val="0"/>
          <w:numId w:val="10"/>
        </w:numPr>
        <w:spacing w:after="0" w:line="320" w:lineRule="exact"/>
        <w:jc w:val="both"/>
        <w:rPr>
          <w:rFonts w:ascii="Arial" w:hAnsi="Arial" w:cs="Arial"/>
          <w:bCs/>
          <w:sz w:val="20"/>
          <w:szCs w:val="20"/>
        </w:rPr>
      </w:pPr>
      <w:r w:rsidRPr="00C03A84">
        <w:rPr>
          <w:rFonts w:ascii="Arial" w:hAnsi="Arial" w:cs="Arial"/>
          <w:bCs/>
          <w:sz w:val="20"/>
          <w:szCs w:val="20"/>
        </w:rPr>
        <w:t xml:space="preserve">In collaboration, collate and report on client </w:t>
      </w:r>
      <w:r w:rsidR="00D74A23" w:rsidRPr="00C03A84">
        <w:rPr>
          <w:rFonts w:ascii="Arial" w:hAnsi="Arial" w:cs="Arial"/>
          <w:bCs/>
          <w:sz w:val="20"/>
          <w:szCs w:val="20"/>
        </w:rPr>
        <w:t>feedback</w:t>
      </w:r>
      <w:r w:rsidRPr="00C03A84">
        <w:rPr>
          <w:rFonts w:ascii="Arial" w:hAnsi="Arial" w:cs="Arial"/>
          <w:bCs/>
          <w:sz w:val="20"/>
          <w:szCs w:val="20"/>
        </w:rPr>
        <w:t xml:space="preserve"> and areas </w:t>
      </w:r>
      <w:r w:rsidR="00D74A23" w:rsidRPr="00C03A84">
        <w:rPr>
          <w:rFonts w:ascii="Arial" w:hAnsi="Arial" w:cs="Arial"/>
          <w:bCs/>
          <w:sz w:val="20"/>
          <w:szCs w:val="20"/>
        </w:rPr>
        <w:t>for improvement</w:t>
      </w:r>
    </w:p>
    <w:p w14:paraId="30E50C0E" w14:textId="5E357D60" w:rsidR="004D6440" w:rsidRPr="00C03A84" w:rsidRDefault="004D6440" w:rsidP="00D74A23">
      <w:pPr>
        <w:pStyle w:val="ListParagraph"/>
        <w:numPr>
          <w:ilvl w:val="0"/>
          <w:numId w:val="10"/>
        </w:numPr>
        <w:spacing w:after="0" w:line="320" w:lineRule="exact"/>
        <w:jc w:val="both"/>
        <w:rPr>
          <w:rFonts w:ascii="Arial" w:hAnsi="Arial" w:cs="Arial"/>
          <w:bCs/>
          <w:sz w:val="20"/>
          <w:szCs w:val="20"/>
        </w:rPr>
      </w:pPr>
      <w:r w:rsidRPr="00C03A84">
        <w:rPr>
          <w:rFonts w:ascii="Arial" w:hAnsi="Arial" w:cs="Arial"/>
          <w:bCs/>
          <w:sz w:val="20"/>
          <w:szCs w:val="20"/>
        </w:rPr>
        <w:t>Contribute to the education and training of students on placement</w:t>
      </w:r>
    </w:p>
    <w:p w14:paraId="66EE8903" w14:textId="7840F153" w:rsidR="007629DB" w:rsidRPr="00C03A84" w:rsidRDefault="007629DB" w:rsidP="001A78D8">
      <w:pPr>
        <w:pStyle w:val="ListParagraph"/>
        <w:numPr>
          <w:ilvl w:val="0"/>
          <w:numId w:val="10"/>
        </w:numPr>
        <w:spacing w:after="0" w:line="320" w:lineRule="exact"/>
        <w:jc w:val="both"/>
        <w:rPr>
          <w:rFonts w:ascii="Arial" w:hAnsi="Arial" w:cs="Arial"/>
          <w:bCs/>
          <w:sz w:val="20"/>
          <w:szCs w:val="20"/>
        </w:rPr>
      </w:pPr>
      <w:r w:rsidRPr="00C03A84">
        <w:rPr>
          <w:rFonts w:ascii="Arial" w:hAnsi="Arial" w:cs="Arial"/>
          <w:bCs/>
          <w:sz w:val="20"/>
          <w:szCs w:val="20"/>
        </w:rPr>
        <w:t xml:space="preserve">Perform other related duties as directed by the </w:t>
      </w:r>
      <w:r w:rsidR="001846D8" w:rsidRPr="00C03A84">
        <w:rPr>
          <w:rFonts w:ascii="Arial" w:hAnsi="Arial" w:cs="Arial"/>
          <w:bCs/>
          <w:sz w:val="20"/>
          <w:szCs w:val="20"/>
        </w:rPr>
        <w:t>CEO</w:t>
      </w:r>
      <w:r w:rsidRPr="00C03A84">
        <w:rPr>
          <w:rFonts w:ascii="Arial" w:hAnsi="Arial" w:cs="Arial"/>
          <w:bCs/>
          <w:sz w:val="20"/>
          <w:szCs w:val="20"/>
        </w:rPr>
        <w:t>.</w:t>
      </w:r>
    </w:p>
    <w:p w14:paraId="0DF1EFA9" w14:textId="77777777" w:rsidR="00DF56F3" w:rsidRPr="00C03A84" w:rsidRDefault="00DF56F3" w:rsidP="00DF56F3">
      <w:pPr>
        <w:spacing w:after="0" w:line="320" w:lineRule="exact"/>
        <w:jc w:val="both"/>
        <w:rPr>
          <w:rFonts w:ascii="Arial" w:hAnsi="Arial" w:cs="Arial"/>
          <w:b/>
          <w:bCs/>
          <w:sz w:val="20"/>
          <w:szCs w:val="20"/>
        </w:rPr>
      </w:pPr>
      <w:r w:rsidRPr="00C03A84">
        <w:rPr>
          <w:rFonts w:ascii="Arial" w:hAnsi="Arial" w:cs="Arial"/>
          <w:b/>
          <w:bCs/>
          <w:sz w:val="20"/>
          <w:szCs w:val="20"/>
        </w:rPr>
        <w:t>Ethical responsibilities</w:t>
      </w:r>
    </w:p>
    <w:p w14:paraId="1583D334" w14:textId="77777777" w:rsidR="00DF56F3" w:rsidRPr="00C03A84" w:rsidRDefault="00DF56F3" w:rsidP="00DF56F3">
      <w:pPr>
        <w:pStyle w:val="ListParagraph"/>
        <w:numPr>
          <w:ilvl w:val="0"/>
          <w:numId w:val="12"/>
        </w:numPr>
        <w:spacing w:after="0" w:line="320" w:lineRule="exact"/>
        <w:jc w:val="both"/>
        <w:rPr>
          <w:rFonts w:ascii="Arial" w:hAnsi="Arial" w:cs="Arial"/>
          <w:bCs/>
          <w:sz w:val="20"/>
          <w:szCs w:val="20"/>
        </w:rPr>
      </w:pPr>
      <w:r w:rsidRPr="00C03A84">
        <w:rPr>
          <w:rFonts w:ascii="Arial" w:hAnsi="Arial" w:cs="Arial"/>
          <w:bCs/>
          <w:sz w:val="20"/>
          <w:szCs w:val="20"/>
        </w:rPr>
        <w:t xml:space="preserve">Maintain ethics and standard of practise congruent with those of the appropriate professional body, eg. Social Work, Community </w:t>
      </w:r>
      <w:r w:rsidR="00E2723E" w:rsidRPr="00C03A84">
        <w:rPr>
          <w:rFonts w:ascii="Arial" w:hAnsi="Arial" w:cs="Arial"/>
          <w:bCs/>
          <w:sz w:val="20"/>
          <w:szCs w:val="20"/>
        </w:rPr>
        <w:t>Welfare etc.</w:t>
      </w:r>
    </w:p>
    <w:p w14:paraId="7D4A3D31" w14:textId="77777777" w:rsidR="00DF56F3" w:rsidRPr="00C03A84" w:rsidRDefault="00DF56F3" w:rsidP="00DF56F3">
      <w:pPr>
        <w:pStyle w:val="ListParagraph"/>
        <w:numPr>
          <w:ilvl w:val="0"/>
          <w:numId w:val="12"/>
        </w:numPr>
        <w:spacing w:after="0" w:line="320" w:lineRule="exact"/>
        <w:jc w:val="both"/>
        <w:rPr>
          <w:rFonts w:ascii="Arial" w:hAnsi="Arial" w:cs="Arial"/>
          <w:bCs/>
          <w:sz w:val="20"/>
          <w:szCs w:val="20"/>
        </w:rPr>
      </w:pPr>
      <w:r w:rsidRPr="00C03A84">
        <w:rPr>
          <w:rFonts w:ascii="Arial" w:hAnsi="Arial" w:cs="Arial"/>
          <w:bCs/>
          <w:sz w:val="20"/>
          <w:szCs w:val="20"/>
        </w:rPr>
        <w:t>Maintain harmonious relationships with all members of staff.</w:t>
      </w:r>
    </w:p>
    <w:p w14:paraId="241A6FB2" w14:textId="7BE0EB92" w:rsidR="00DF56F3" w:rsidRPr="00C03A84" w:rsidRDefault="00DF56F3" w:rsidP="00DF56F3">
      <w:pPr>
        <w:pStyle w:val="ListParagraph"/>
        <w:numPr>
          <w:ilvl w:val="0"/>
          <w:numId w:val="12"/>
        </w:numPr>
        <w:spacing w:after="0" w:line="320" w:lineRule="exact"/>
        <w:jc w:val="both"/>
        <w:rPr>
          <w:rFonts w:ascii="Arial" w:hAnsi="Arial" w:cs="Arial"/>
          <w:bCs/>
          <w:sz w:val="20"/>
          <w:szCs w:val="20"/>
        </w:rPr>
      </w:pPr>
      <w:r w:rsidRPr="00C03A84">
        <w:rPr>
          <w:rFonts w:ascii="Arial" w:hAnsi="Arial" w:cs="Arial"/>
          <w:bCs/>
          <w:sz w:val="20"/>
          <w:szCs w:val="20"/>
        </w:rPr>
        <w:t xml:space="preserve">Ensure familiarity and adherence to the Kara </w:t>
      </w:r>
      <w:r w:rsidR="006E755D" w:rsidRPr="00C03A84">
        <w:rPr>
          <w:rFonts w:ascii="Arial" w:hAnsi="Arial" w:cs="Arial"/>
          <w:bCs/>
          <w:sz w:val="20"/>
          <w:szCs w:val="20"/>
        </w:rPr>
        <w:t xml:space="preserve">Family Violence Service </w:t>
      </w:r>
      <w:r w:rsidRPr="00C03A84">
        <w:rPr>
          <w:rFonts w:ascii="Arial" w:hAnsi="Arial" w:cs="Arial"/>
          <w:bCs/>
          <w:sz w:val="20"/>
          <w:szCs w:val="20"/>
        </w:rPr>
        <w:t xml:space="preserve">Policy and Procedures and the Department of </w:t>
      </w:r>
      <w:r w:rsidR="006E755D" w:rsidRPr="00C03A84">
        <w:rPr>
          <w:rFonts w:ascii="Arial" w:hAnsi="Arial" w:cs="Arial"/>
          <w:bCs/>
          <w:sz w:val="20"/>
          <w:szCs w:val="20"/>
        </w:rPr>
        <w:t>Families, Fairness and Housing</w:t>
      </w:r>
      <w:r w:rsidR="001E4AC2" w:rsidRPr="00C03A84">
        <w:rPr>
          <w:rFonts w:ascii="Arial" w:hAnsi="Arial" w:cs="Arial"/>
          <w:bCs/>
          <w:sz w:val="20"/>
          <w:szCs w:val="20"/>
        </w:rPr>
        <w:t xml:space="preserve"> service</w:t>
      </w:r>
      <w:r w:rsidRPr="00C03A84">
        <w:rPr>
          <w:rFonts w:ascii="Arial" w:hAnsi="Arial" w:cs="Arial"/>
          <w:bCs/>
          <w:sz w:val="20"/>
          <w:szCs w:val="20"/>
        </w:rPr>
        <w:t xml:space="preserve"> standards </w:t>
      </w:r>
      <w:r w:rsidR="003C21DA" w:rsidRPr="00C03A84">
        <w:rPr>
          <w:rFonts w:ascii="Arial" w:hAnsi="Arial" w:cs="Arial"/>
          <w:bCs/>
          <w:sz w:val="20"/>
          <w:szCs w:val="20"/>
        </w:rPr>
        <w:t>and funding</w:t>
      </w:r>
      <w:r w:rsidRPr="00C03A84">
        <w:rPr>
          <w:rFonts w:ascii="Arial" w:hAnsi="Arial" w:cs="Arial"/>
          <w:bCs/>
          <w:sz w:val="20"/>
          <w:szCs w:val="20"/>
        </w:rPr>
        <w:t xml:space="preserve"> requirements.</w:t>
      </w:r>
    </w:p>
    <w:p w14:paraId="253BD2E9" w14:textId="77777777" w:rsidR="00DF56F3" w:rsidRPr="00C03A84" w:rsidRDefault="00DF56F3" w:rsidP="00DF56F3">
      <w:pPr>
        <w:pStyle w:val="ListParagraph"/>
        <w:numPr>
          <w:ilvl w:val="0"/>
          <w:numId w:val="12"/>
        </w:numPr>
        <w:spacing w:after="0" w:line="320" w:lineRule="exact"/>
        <w:jc w:val="both"/>
        <w:rPr>
          <w:rFonts w:ascii="Arial" w:hAnsi="Arial" w:cs="Arial"/>
          <w:bCs/>
          <w:sz w:val="20"/>
          <w:szCs w:val="20"/>
        </w:rPr>
      </w:pPr>
      <w:r w:rsidRPr="00C03A84">
        <w:rPr>
          <w:rFonts w:ascii="Arial" w:hAnsi="Arial" w:cs="Arial"/>
          <w:bCs/>
          <w:sz w:val="20"/>
          <w:szCs w:val="20"/>
        </w:rPr>
        <w:t>Treat all client, staff and agency information as strictly confidential.</w:t>
      </w:r>
    </w:p>
    <w:p w14:paraId="031706EB" w14:textId="77777777" w:rsidR="007629DB" w:rsidRPr="00C03A84" w:rsidRDefault="007629DB" w:rsidP="007629DB">
      <w:pPr>
        <w:pStyle w:val="ListParagraph"/>
        <w:spacing w:after="0" w:line="320" w:lineRule="exact"/>
        <w:jc w:val="both"/>
        <w:rPr>
          <w:rFonts w:ascii="Arial" w:hAnsi="Arial" w:cs="Arial"/>
          <w:bCs/>
          <w:sz w:val="20"/>
          <w:szCs w:val="20"/>
        </w:rPr>
      </w:pPr>
    </w:p>
    <w:p w14:paraId="257129C8" w14:textId="77777777" w:rsidR="00F80B71" w:rsidRPr="00C03A84" w:rsidRDefault="00F80B71" w:rsidP="00F80B71">
      <w:pPr>
        <w:spacing w:after="0" w:line="320" w:lineRule="exact"/>
        <w:jc w:val="both"/>
        <w:rPr>
          <w:rFonts w:ascii="Arial" w:hAnsi="Arial" w:cs="Arial"/>
          <w:bCs/>
          <w:sz w:val="20"/>
          <w:szCs w:val="20"/>
        </w:rPr>
      </w:pPr>
    </w:p>
    <w:p w14:paraId="015CB148" w14:textId="77777777" w:rsidR="00F80B71" w:rsidRPr="00C03A84" w:rsidRDefault="00F80B71" w:rsidP="00F80B71">
      <w:pPr>
        <w:spacing w:after="0" w:line="320" w:lineRule="exact"/>
        <w:jc w:val="both"/>
        <w:rPr>
          <w:rFonts w:ascii="Arial" w:hAnsi="Arial" w:cs="Arial"/>
          <w:bCs/>
          <w:sz w:val="20"/>
          <w:szCs w:val="20"/>
        </w:rPr>
      </w:pPr>
    </w:p>
    <w:p w14:paraId="5C09D68B" w14:textId="77777777" w:rsidR="00F03E78" w:rsidRPr="00C03A84" w:rsidRDefault="00F03E78" w:rsidP="00F80B71">
      <w:pPr>
        <w:spacing w:after="0" w:line="320" w:lineRule="exact"/>
        <w:jc w:val="both"/>
        <w:rPr>
          <w:rFonts w:ascii="Arial" w:hAnsi="Arial" w:cs="Arial"/>
          <w:b/>
          <w:bCs/>
          <w:sz w:val="20"/>
          <w:szCs w:val="20"/>
        </w:rPr>
      </w:pPr>
    </w:p>
    <w:p w14:paraId="007885F7" w14:textId="77777777" w:rsidR="00F03E78" w:rsidRPr="00C03A84" w:rsidRDefault="00F03E78" w:rsidP="00F80B71">
      <w:pPr>
        <w:spacing w:after="0" w:line="320" w:lineRule="exact"/>
        <w:jc w:val="both"/>
        <w:rPr>
          <w:rFonts w:ascii="Arial" w:hAnsi="Arial" w:cs="Arial"/>
          <w:b/>
          <w:bCs/>
          <w:sz w:val="20"/>
          <w:szCs w:val="20"/>
        </w:rPr>
      </w:pPr>
    </w:p>
    <w:p w14:paraId="2EFF9C37" w14:textId="77777777" w:rsidR="00120C0D" w:rsidRPr="00C03A84" w:rsidRDefault="00120C0D" w:rsidP="00F80B71">
      <w:pPr>
        <w:spacing w:after="0" w:line="320" w:lineRule="exact"/>
        <w:jc w:val="both"/>
        <w:rPr>
          <w:rFonts w:ascii="Arial" w:hAnsi="Arial" w:cs="Arial"/>
          <w:b/>
          <w:bCs/>
          <w:sz w:val="20"/>
          <w:szCs w:val="20"/>
        </w:rPr>
      </w:pPr>
    </w:p>
    <w:p w14:paraId="106E4B62" w14:textId="77777777" w:rsidR="00120C0D" w:rsidRPr="00C03A84" w:rsidRDefault="00120C0D" w:rsidP="00F80B71">
      <w:pPr>
        <w:spacing w:after="0" w:line="320" w:lineRule="exact"/>
        <w:jc w:val="both"/>
        <w:rPr>
          <w:rFonts w:ascii="Arial" w:hAnsi="Arial" w:cs="Arial"/>
          <w:b/>
          <w:bCs/>
          <w:sz w:val="20"/>
          <w:szCs w:val="20"/>
        </w:rPr>
      </w:pPr>
    </w:p>
    <w:p w14:paraId="4EF45C32" w14:textId="77777777" w:rsidR="00120C0D" w:rsidRPr="00C03A84" w:rsidRDefault="00120C0D" w:rsidP="00F80B71">
      <w:pPr>
        <w:spacing w:after="0" w:line="320" w:lineRule="exact"/>
        <w:jc w:val="both"/>
        <w:rPr>
          <w:rFonts w:ascii="Arial" w:hAnsi="Arial" w:cs="Arial"/>
          <w:b/>
          <w:bCs/>
          <w:sz w:val="20"/>
          <w:szCs w:val="20"/>
        </w:rPr>
      </w:pPr>
    </w:p>
    <w:p w14:paraId="75E82F40" w14:textId="77777777" w:rsidR="000E5370" w:rsidRPr="00C03A84" w:rsidRDefault="000E5370" w:rsidP="00F80B71">
      <w:pPr>
        <w:spacing w:after="0" w:line="320" w:lineRule="exact"/>
        <w:jc w:val="both"/>
        <w:rPr>
          <w:rFonts w:ascii="Arial" w:hAnsi="Arial" w:cs="Arial"/>
          <w:b/>
          <w:bCs/>
          <w:sz w:val="20"/>
          <w:szCs w:val="20"/>
        </w:rPr>
      </w:pPr>
    </w:p>
    <w:p w14:paraId="593912DB" w14:textId="77777777" w:rsidR="000E5370" w:rsidRPr="00C03A84" w:rsidRDefault="000E5370" w:rsidP="00F80B71">
      <w:pPr>
        <w:spacing w:after="0" w:line="320" w:lineRule="exact"/>
        <w:jc w:val="both"/>
        <w:rPr>
          <w:rFonts w:ascii="Arial" w:hAnsi="Arial" w:cs="Arial"/>
          <w:b/>
          <w:bCs/>
          <w:sz w:val="20"/>
          <w:szCs w:val="20"/>
        </w:rPr>
      </w:pPr>
    </w:p>
    <w:p w14:paraId="5CB2D877" w14:textId="77777777" w:rsidR="003D6215" w:rsidRPr="00C03A84" w:rsidRDefault="003D6215" w:rsidP="00F80B71">
      <w:pPr>
        <w:spacing w:after="0" w:line="320" w:lineRule="exact"/>
        <w:jc w:val="both"/>
        <w:rPr>
          <w:rFonts w:ascii="Arial" w:hAnsi="Arial" w:cs="Arial"/>
          <w:b/>
          <w:bCs/>
          <w:sz w:val="20"/>
          <w:szCs w:val="20"/>
        </w:rPr>
      </w:pPr>
    </w:p>
    <w:p w14:paraId="48717CAD" w14:textId="77777777" w:rsidR="00F37F0B" w:rsidRPr="00C03A84" w:rsidRDefault="00F37F0B" w:rsidP="00F80B71">
      <w:pPr>
        <w:spacing w:after="0" w:line="320" w:lineRule="exact"/>
        <w:jc w:val="both"/>
        <w:rPr>
          <w:rFonts w:ascii="Arial" w:hAnsi="Arial" w:cs="Arial"/>
          <w:b/>
          <w:bCs/>
          <w:sz w:val="20"/>
          <w:szCs w:val="20"/>
        </w:rPr>
      </w:pPr>
    </w:p>
    <w:p w14:paraId="44C8D349" w14:textId="6028DC45" w:rsidR="00F80B71" w:rsidRPr="00C03A84" w:rsidRDefault="002A5057" w:rsidP="00F80B71">
      <w:pPr>
        <w:spacing w:after="0" w:line="320" w:lineRule="exact"/>
        <w:jc w:val="both"/>
        <w:rPr>
          <w:rFonts w:ascii="Arial" w:hAnsi="Arial" w:cs="Arial"/>
          <w:bCs/>
          <w:sz w:val="20"/>
          <w:szCs w:val="20"/>
        </w:rPr>
      </w:pPr>
      <w:r w:rsidRPr="00C03A84">
        <w:rPr>
          <w:rFonts w:ascii="Arial" w:hAnsi="Arial" w:cs="Arial"/>
          <w:bCs/>
          <w:sz w:val="20"/>
          <w:szCs w:val="20"/>
        </w:rPr>
        <w:t xml:space="preserve">Note: Statements included in this position description are intended to reflect in general the duties and responsibilities of this </w:t>
      </w:r>
      <w:r w:rsidR="007724D9" w:rsidRPr="00C03A84">
        <w:rPr>
          <w:rFonts w:ascii="Arial" w:hAnsi="Arial" w:cs="Arial"/>
          <w:bCs/>
          <w:sz w:val="20"/>
          <w:szCs w:val="20"/>
        </w:rPr>
        <w:t>position and</w:t>
      </w:r>
      <w:r w:rsidRPr="00C03A84">
        <w:rPr>
          <w:rFonts w:ascii="Arial" w:hAnsi="Arial" w:cs="Arial"/>
          <w:bCs/>
          <w:sz w:val="20"/>
          <w:szCs w:val="20"/>
        </w:rPr>
        <w:t xml:space="preserve"> are not to be treated as all inclusive. There will be changes to duties and responsibilities over time.</w:t>
      </w:r>
    </w:p>
    <w:p w14:paraId="675E7A93" w14:textId="77777777" w:rsidR="002A5057" w:rsidRPr="00C03A84" w:rsidRDefault="002A5057" w:rsidP="00F80B71">
      <w:pPr>
        <w:spacing w:after="0" w:line="320" w:lineRule="exact"/>
        <w:jc w:val="both"/>
        <w:rPr>
          <w:rFonts w:ascii="Arial" w:hAnsi="Arial" w:cs="Arial"/>
          <w:bCs/>
          <w:sz w:val="20"/>
          <w:szCs w:val="20"/>
        </w:rPr>
      </w:pPr>
    </w:p>
    <w:p w14:paraId="2E913830" w14:textId="77777777" w:rsidR="002A5057" w:rsidRPr="00C03A84" w:rsidRDefault="002A5057" w:rsidP="00F80B71">
      <w:pPr>
        <w:spacing w:after="0" w:line="320" w:lineRule="exact"/>
        <w:jc w:val="both"/>
        <w:rPr>
          <w:rFonts w:ascii="Arial" w:hAnsi="Arial" w:cs="Arial"/>
          <w:bCs/>
          <w:sz w:val="20"/>
          <w:szCs w:val="20"/>
        </w:rPr>
      </w:pPr>
      <w:r w:rsidRPr="00C03A84">
        <w:rPr>
          <w:rFonts w:ascii="Arial" w:hAnsi="Arial" w:cs="Arial"/>
          <w:bCs/>
          <w:sz w:val="20"/>
          <w:szCs w:val="20"/>
        </w:rPr>
        <w:t>Signed:</w:t>
      </w:r>
      <w:r w:rsidRPr="00C03A84">
        <w:rPr>
          <w:rFonts w:ascii="Arial" w:hAnsi="Arial" w:cs="Arial"/>
          <w:bCs/>
          <w:sz w:val="20"/>
          <w:szCs w:val="20"/>
        </w:rPr>
        <w:tab/>
      </w:r>
      <w:r w:rsidRPr="00C03A84">
        <w:rPr>
          <w:rFonts w:ascii="Arial" w:hAnsi="Arial" w:cs="Arial"/>
          <w:bCs/>
          <w:sz w:val="20"/>
          <w:szCs w:val="20"/>
        </w:rPr>
        <w:tab/>
      </w:r>
      <w:r w:rsidRPr="00C03A84">
        <w:rPr>
          <w:rFonts w:ascii="Arial" w:hAnsi="Arial" w:cs="Arial"/>
          <w:bCs/>
          <w:sz w:val="20"/>
          <w:szCs w:val="20"/>
        </w:rPr>
        <w:tab/>
      </w:r>
      <w:r w:rsidRPr="00C03A84">
        <w:rPr>
          <w:rFonts w:ascii="Arial" w:hAnsi="Arial" w:cs="Arial"/>
          <w:bCs/>
          <w:sz w:val="20"/>
          <w:szCs w:val="20"/>
        </w:rPr>
        <w:tab/>
      </w:r>
      <w:r w:rsidRPr="00C03A84">
        <w:rPr>
          <w:rFonts w:ascii="Arial" w:hAnsi="Arial" w:cs="Arial"/>
          <w:bCs/>
          <w:sz w:val="20"/>
          <w:szCs w:val="20"/>
        </w:rPr>
        <w:tab/>
      </w:r>
      <w:r w:rsidRPr="00C03A84">
        <w:rPr>
          <w:rFonts w:ascii="Arial" w:hAnsi="Arial" w:cs="Arial"/>
          <w:bCs/>
          <w:sz w:val="20"/>
          <w:szCs w:val="20"/>
        </w:rPr>
        <w:tab/>
      </w:r>
      <w:r w:rsidRPr="00C03A84">
        <w:rPr>
          <w:rFonts w:ascii="Arial" w:hAnsi="Arial" w:cs="Arial"/>
          <w:bCs/>
          <w:sz w:val="20"/>
          <w:szCs w:val="20"/>
        </w:rPr>
        <w:tab/>
        <w:t>Date:</w:t>
      </w:r>
    </w:p>
    <w:p w14:paraId="14255AAA" w14:textId="77777777" w:rsidR="002A5057" w:rsidRPr="00C03A84" w:rsidRDefault="002A5057" w:rsidP="00F80B71">
      <w:pPr>
        <w:spacing w:after="0" w:line="320" w:lineRule="exact"/>
        <w:jc w:val="both"/>
        <w:rPr>
          <w:rFonts w:ascii="Arial" w:hAnsi="Arial" w:cs="Arial"/>
          <w:bCs/>
          <w:sz w:val="20"/>
          <w:szCs w:val="20"/>
        </w:rPr>
      </w:pPr>
    </w:p>
    <w:p w14:paraId="7813DB56" w14:textId="77777777" w:rsidR="002A5057" w:rsidRPr="00C03A84" w:rsidRDefault="002A5057" w:rsidP="00F80B71">
      <w:pPr>
        <w:spacing w:after="0" w:line="320" w:lineRule="exact"/>
        <w:jc w:val="both"/>
        <w:rPr>
          <w:rFonts w:ascii="Arial" w:hAnsi="Arial" w:cs="Arial"/>
          <w:bCs/>
          <w:sz w:val="20"/>
          <w:szCs w:val="20"/>
        </w:rPr>
      </w:pPr>
      <w:r w:rsidRPr="00C03A84">
        <w:rPr>
          <w:rFonts w:ascii="Arial" w:hAnsi="Arial" w:cs="Arial"/>
          <w:bCs/>
          <w:sz w:val="20"/>
          <w:szCs w:val="20"/>
        </w:rPr>
        <w:t>Manager:</w:t>
      </w:r>
      <w:r w:rsidR="00165E57" w:rsidRPr="00C03A84">
        <w:rPr>
          <w:rFonts w:ascii="Arial" w:hAnsi="Arial" w:cs="Arial"/>
          <w:bCs/>
          <w:sz w:val="20"/>
          <w:szCs w:val="20"/>
        </w:rPr>
        <w:t xml:space="preserve"> </w:t>
      </w:r>
      <w:r w:rsidRPr="00C03A84">
        <w:rPr>
          <w:rFonts w:ascii="Arial" w:hAnsi="Arial" w:cs="Arial"/>
          <w:bCs/>
          <w:sz w:val="20"/>
          <w:szCs w:val="20"/>
        </w:rPr>
        <w:t>………………………………………………………………………..</w:t>
      </w:r>
      <w:r w:rsidRPr="00C03A84">
        <w:rPr>
          <w:rFonts w:ascii="Arial" w:hAnsi="Arial" w:cs="Arial"/>
          <w:bCs/>
          <w:sz w:val="20"/>
          <w:szCs w:val="20"/>
        </w:rPr>
        <w:tab/>
        <w:t>…………………………………………………</w:t>
      </w:r>
    </w:p>
    <w:p w14:paraId="2CD25932" w14:textId="77777777" w:rsidR="002A5057" w:rsidRPr="00C03A84" w:rsidRDefault="002A5057" w:rsidP="00F80B71">
      <w:pPr>
        <w:spacing w:after="0" w:line="320" w:lineRule="exact"/>
        <w:jc w:val="both"/>
        <w:rPr>
          <w:rFonts w:ascii="Arial" w:hAnsi="Arial" w:cs="Arial"/>
          <w:bCs/>
          <w:sz w:val="20"/>
          <w:szCs w:val="20"/>
        </w:rPr>
      </w:pPr>
    </w:p>
    <w:p w14:paraId="1CB49CD2" w14:textId="55C80398" w:rsidR="00C63EC1" w:rsidRPr="00C03A84" w:rsidRDefault="000E60E8" w:rsidP="00C63EC1">
      <w:pPr>
        <w:spacing w:after="0" w:line="320" w:lineRule="exact"/>
        <w:jc w:val="both"/>
        <w:rPr>
          <w:rFonts w:ascii="Arial" w:hAnsi="Arial" w:cs="Arial"/>
          <w:bCs/>
          <w:sz w:val="20"/>
          <w:szCs w:val="20"/>
        </w:rPr>
      </w:pPr>
      <w:r w:rsidRPr="00C03A84">
        <w:rPr>
          <w:rFonts w:ascii="Arial" w:hAnsi="Arial" w:cs="Arial"/>
          <w:bCs/>
          <w:sz w:val="20"/>
          <w:szCs w:val="20"/>
        </w:rPr>
        <w:t xml:space="preserve">Policy and Quality </w:t>
      </w:r>
      <w:r w:rsidR="003C5C5A" w:rsidRPr="00C03A84">
        <w:rPr>
          <w:rFonts w:ascii="Arial" w:hAnsi="Arial" w:cs="Arial"/>
          <w:bCs/>
          <w:sz w:val="20"/>
          <w:szCs w:val="20"/>
        </w:rPr>
        <w:t>Officer</w:t>
      </w:r>
      <w:r w:rsidR="002A5057" w:rsidRPr="00C03A84">
        <w:rPr>
          <w:rFonts w:ascii="Arial" w:hAnsi="Arial" w:cs="Arial"/>
          <w:bCs/>
          <w:sz w:val="20"/>
          <w:szCs w:val="20"/>
        </w:rPr>
        <w:t>:</w:t>
      </w:r>
      <w:r w:rsidR="00165E57" w:rsidRPr="00C03A84">
        <w:rPr>
          <w:rFonts w:ascii="Arial" w:hAnsi="Arial" w:cs="Arial"/>
          <w:bCs/>
          <w:sz w:val="20"/>
          <w:szCs w:val="20"/>
        </w:rPr>
        <w:t xml:space="preserve"> </w:t>
      </w:r>
      <w:r w:rsidR="00E2723E" w:rsidRPr="00C03A84">
        <w:rPr>
          <w:rFonts w:ascii="Arial" w:hAnsi="Arial" w:cs="Arial"/>
          <w:bCs/>
          <w:sz w:val="20"/>
          <w:szCs w:val="20"/>
        </w:rPr>
        <w:t>………………………………………………</w:t>
      </w:r>
      <w:r w:rsidR="002A5057" w:rsidRPr="00C03A84">
        <w:rPr>
          <w:rFonts w:ascii="Arial" w:hAnsi="Arial" w:cs="Arial"/>
          <w:bCs/>
          <w:sz w:val="20"/>
          <w:szCs w:val="20"/>
        </w:rPr>
        <w:tab/>
        <w:t>………………………………………………….</w:t>
      </w:r>
    </w:p>
    <w:p w14:paraId="57F0ECF8" w14:textId="77777777" w:rsidR="00F80B71" w:rsidRPr="00C03A84" w:rsidRDefault="00F80B71" w:rsidP="00F80B71">
      <w:pPr>
        <w:spacing w:after="0" w:line="320" w:lineRule="exact"/>
        <w:jc w:val="both"/>
        <w:rPr>
          <w:rFonts w:ascii="Arial" w:hAnsi="Arial" w:cs="Arial"/>
          <w:bCs/>
          <w:sz w:val="20"/>
          <w:szCs w:val="20"/>
        </w:rPr>
      </w:pPr>
    </w:p>
    <w:sectPr w:rsidR="00F80B71" w:rsidRPr="00C03A84" w:rsidSect="00155AEF">
      <w:foot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C73B" w14:textId="77777777" w:rsidR="00455477" w:rsidRDefault="00455477" w:rsidP="003A671F">
      <w:pPr>
        <w:spacing w:after="0" w:line="240" w:lineRule="auto"/>
      </w:pPr>
      <w:r>
        <w:separator/>
      </w:r>
    </w:p>
  </w:endnote>
  <w:endnote w:type="continuationSeparator" w:id="0">
    <w:p w14:paraId="51974AE5" w14:textId="77777777" w:rsidR="00455477" w:rsidRDefault="00455477" w:rsidP="003A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F2D1" w14:textId="23B963DE" w:rsidR="003A671F" w:rsidRPr="003A671F" w:rsidRDefault="00C14B85">
    <w:pPr>
      <w:pStyle w:val="Footer"/>
      <w:rPr>
        <w:sz w:val="16"/>
        <w:szCs w:val="16"/>
      </w:rPr>
    </w:pPr>
    <w:r>
      <w:rPr>
        <w:sz w:val="16"/>
        <w:szCs w:val="16"/>
      </w:rPr>
      <w:t xml:space="preserve"> </w:t>
    </w:r>
    <w:r w:rsidR="00F42CDD">
      <w:rPr>
        <w:sz w:val="16"/>
        <w:szCs w:val="16"/>
      </w:rPr>
      <w:t xml:space="preserve"> 0</w:t>
    </w:r>
    <w:r w:rsidR="00977A04">
      <w:rPr>
        <w:sz w:val="16"/>
        <w:szCs w:val="16"/>
      </w:rPr>
      <w:t>6</w:t>
    </w:r>
    <w:r w:rsidR="005A065A">
      <w:rPr>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0BC2" w14:textId="77777777" w:rsidR="00455477" w:rsidRDefault="00455477" w:rsidP="003A671F">
      <w:pPr>
        <w:spacing w:after="0" w:line="240" w:lineRule="auto"/>
      </w:pPr>
      <w:r>
        <w:separator/>
      </w:r>
    </w:p>
  </w:footnote>
  <w:footnote w:type="continuationSeparator" w:id="0">
    <w:p w14:paraId="79834BC3" w14:textId="77777777" w:rsidR="00455477" w:rsidRDefault="00455477" w:rsidP="003A6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C98"/>
    <w:multiLevelType w:val="hybridMultilevel"/>
    <w:tmpl w:val="52E2F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6B7568"/>
    <w:multiLevelType w:val="hybridMultilevel"/>
    <w:tmpl w:val="F22E7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E668C7"/>
    <w:multiLevelType w:val="hybridMultilevel"/>
    <w:tmpl w:val="49E8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0175FF"/>
    <w:multiLevelType w:val="hybridMultilevel"/>
    <w:tmpl w:val="F3F81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F39DD"/>
    <w:multiLevelType w:val="hybridMultilevel"/>
    <w:tmpl w:val="44C49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54286"/>
    <w:multiLevelType w:val="hybridMultilevel"/>
    <w:tmpl w:val="A4B4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32DB7"/>
    <w:multiLevelType w:val="hybridMultilevel"/>
    <w:tmpl w:val="505C3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33280B"/>
    <w:multiLevelType w:val="hybridMultilevel"/>
    <w:tmpl w:val="D5FE2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9855DB"/>
    <w:multiLevelType w:val="hybridMultilevel"/>
    <w:tmpl w:val="1696F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3D69B4"/>
    <w:multiLevelType w:val="multilevel"/>
    <w:tmpl w:val="B74E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916E5"/>
    <w:multiLevelType w:val="hybridMultilevel"/>
    <w:tmpl w:val="EDE041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DE0BB7"/>
    <w:multiLevelType w:val="hybridMultilevel"/>
    <w:tmpl w:val="F140E7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C216FB"/>
    <w:multiLevelType w:val="hybridMultilevel"/>
    <w:tmpl w:val="AAE469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6518F"/>
    <w:multiLevelType w:val="hybridMultilevel"/>
    <w:tmpl w:val="4F7A7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264BCB"/>
    <w:multiLevelType w:val="hybridMultilevel"/>
    <w:tmpl w:val="05340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A27CCB"/>
    <w:multiLevelType w:val="hybridMultilevel"/>
    <w:tmpl w:val="B1629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605667"/>
    <w:multiLevelType w:val="hybridMultilevel"/>
    <w:tmpl w:val="02D60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3023379">
    <w:abstractNumId w:val="6"/>
  </w:num>
  <w:num w:numId="2" w16cid:durableId="1653682121">
    <w:abstractNumId w:val="7"/>
  </w:num>
  <w:num w:numId="3" w16cid:durableId="1832987588">
    <w:abstractNumId w:val="5"/>
  </w:num>
  <w:num w:numId="4" w16cid:durableId="876044373">
    <w:abstractNumId w:val="16"/>
  </w:num>
  <w:num w:numId="5" w16cid:durableId="863639826">
    <w:abstractNumId w:val="10"/>
  </w:num>
  <w:num w:numId="6" w16cid:durableId="313022894">
    <w:abstractNumId w:val="15"/>
  </w:num>
  <w:num w:numId="7" w16cid:durableId="1879463079">
    <w:abstractNumId w:val="2"/>
  </w:num>
  <w:num w:numId="8" w16cid:durableId="808665809">
    <w:abstractNumId w:val="8"/>
  </w:num>
  <w:num w:numId="9" w16cid:durableId="1348018305">
    <w:abstractNumId w:val="14"/>
  </w:num>
  <w:num w:numId="10" w16cid:durableId="322047608">
    <w:abstractNumId w:val="13"/>
  </w:num>
  <w:num w:numId="11" w16cid:durableId="1081220199">
    <w:abstractNumId w:val="11"/>
  </w:num>
  <w:num w:numId="12" w16cid:durableId="2034763558">
    <w:abstractNumId w:val="3"/>
  </w:num>
  <w:num w:numId="13" w16cid:durableId="1207914619">
    <w:abstractNumId w:val="4"/>
  </w:num>
  <w:num w:numId="14" w16cid:durableId="2108845917">
    <w:abstractNumId w:val="0"/>
  </w:num>
  <w:num w:numId="15" w16cid:durableId="1484657171">
    <w:abstractNumId w:val="1"/>
  </w:num>
  <w:num w:numId="16" w16cid:durableId="1601376216">
    <w:abstractNumId w:val="12"/>
  </w:num>
  <w:num w:numId="17" w16cid:durableId="182134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F9"/>
    <w:rsid w:val="0000648E"/>
    <w:rsid w:val="00006AE4"/>
    <w:rsid w:val="00013F85"/>
    <w:rsid w:val="0001455B"/>
    <w:rsid w:val="000308C5"/>
    <w:rsid w:val="00042ED8"/>
    <w:rsid w:val="00086D19"/>
    <w:rsid w:val="000C33FC"/>
    <w:rsid w:val="000C46A2"/>
    <w:rsid w:val="000E1BB0"/>
    <w:rsid w:val="000E5370"/>
    <w:rsid w:val="000E60E8"/>
    <w:rsid w:val="00110547"/>
    <w:rsid w:val="00120C0D"/>
    <w:rsid w:val="00127761"/>
    <w:rsid w:val="00127E55"/>
    <w:rsid w:val="0013497A"/>
    <w:rsid w:val="00155AEF"/>
    <w:rsid w:val="00165E57"/>
    <w:rsid w:val="00177752"/>
    <w:rsid w:val="00180BF8"/>
    <w:rsid w:val="001846D8"/>
    <w:rsid w:val="001A78D8"/>
    <w:rsid w:val="001E4AC2"/>
    <w:rsid w:val="001F3277"/>
    <w:rsid w:val="002321A7"/>
    <w:rsid w:val="00246382"/>
    <w:rsid w:val="00251E94"/>
    <w:rsid w:val="002842CF"/>
    <w:rsid w:val="002A5057"/>
    <w:rsid w:val="002A66FA"/>
    <w:rsid w:val="002A763B"/>
    <w:rsid w:val="002B4D25"/>
    <w:rsid w:val="002B51E3"/>
    <w:rsid w:val="002D2D10"/>
    <w:rsid w:val="002D6BD9"/>
    <w:rsid w:val="002E2B37"/>
    <w:rsid w:val="002F090C"/>
    <w:rsid w:val="002F1A2D"/>
    <w:rsid w:val="002F3D84"/>
    <w:rsid w:val="00316EA2"/>
    <w:rsid w:val="0033343A"/>
    <w:rsid w:val="003620CA"/>
    <w:rsid w:val="0037150B"/>
    <w:rsid w:val="0037785B"/>
    <w:rsid w:val="00391DB9"/>
    <w:rsid w:val="00392BCA"/>
    <w:rsid w:val="003A671F"/>
    <w:rsid w:val="003C21DA"/>
    <w:rsid w:val="003C5C5A"/>
    <w:rsid w:val="003D6215"/>
    <w:rsid w:val="003F1532"/>
    <w:rsid w:val="00442E8E"/>
    <w:rsid w:val="00455477"/>
    <w:rsid w:val="00467071"/>
    <w:rsid w:val="00482C4A"/>
    <w:rsid w:val="00484CC1"/>
    <w:rsid w:val="004D4AB9"/>
    <w:rsid w:val="004D6440"/>
    <w:rsid w:val="00502A94"/>
    <w:rsid w:val="0050477A"/>
    <w:rsid w:val="00523A0E"/>
    <w:rsid w:val="00556192"/>
    <w:rsid w:val="00570519"/>
    <w:rsid w:val="0058079C"/>
    <w:rsid w:val="005A065A"/>
    <w:rsid w:val="005C0CAC"/>
    <w:rsid w:val="005D1206"/>
    <w:rsid w:val="005D30B8"/>
    <w:rsid w:val="00600A5E"/>
    <w:rsid w:val="0061430A"/>
    <w:rsid w:val="00635628"/>
    <w:rsid w:val="00637FDA"/>
    <w:rsid w:val="00647D32"/>
    <w:rsid w:val="00667634"/>
    <w:rsid w:val="00671618"/>
    <w:rsid w:val="00686994"/>
    <w:rsid w:val="00690D73"/>
    <w:rsid w:val="006A26FF"/>
    <w:rsid w:val="006B4F4D"/>
    <w:rsid w:val="006E3C38"/>
    <w:rsid w:val="006E51FA"/>
    <w:rsid w:val="006E755D"/>
    <w:rsid w:val="006F368A"/>
    <w:rsid w:val="0071771A"/>
    <w:rsid w:val="007260F1"/>
    <w:rsid w:val="0075351A"/>
    <w:rsid w:val="007629DB"/>
    <w:rsid w:val="007724D9"/>
    <w:rsid w:val="00780A03"/>
    <w:rsid w:val="007A2F26"/>
    <w:rsid w:val="007F3C78"/>
    <w:rsid w:val="007F6024"/>
    <w:rsid w:val="008116E2"/>
    <w:rsid w:val="00840EA7"/>
    <w:rsid w:val="00853807"/>
    <w:rsid w:val="008572DA"/>
    <w:rsid w:val="00857F66"/>
    <w:rsid w:val="008636E3"/>
    <w:rsid w:val="00890771"/>
    <w:rsid w:val="008C0A82"/>
    <w:rsid w:val="008E16DD"/>
    <w:rsid w:val="008F2A89"/>
    <w:rsid w:val="008F4BAC"/>
    <w:rsid w:val="00904D33"/>
    <w:rsid w:val="00907AE2"/>
    <w:rsid w:val="0092426F"/>
    <w:rsid w:val="009312AD"/>
    <w:rsid w:val="00935765"/>
    <w:rsid w:val="00941F08"/>
    <w:rsid w:val="00944C77"/>
    <w:rsid w:val="0094512D"/>
    <w:rsid w:val="00953284"/>
    <w:rsid w:val="00966F46"/>
    <w:rsid w:val="00977A04"/>
    <w:rsid w:val="00986223"/>
    <w:rsid w:val="009907CF"/>
    <w:rsid w:val="0099383A"/>
    <w:rsid w:val="00996587"/>
    <w:rsid w:val="009A3E15"/>
    <w:rsid w:val="009C4180"/>
    <w:rsid w:val="009F1B8D"/>
    <w:rsid w:val="00A47766"/>
    <w:rsid w:val="00A501B4"/>
    <w:rsid w:val="00A82DB6"/>
    <w:rsid w:val="00AA0F3A"/>
    <w:rsid w:val="00AA3872"/>
    <w:rsid w:val="00AC3F13"/>
    <w:rsid w:val="00AC719D"/>
    <w:rsid w:val="00AD1479"/>
    <w:rsid w:val="00AD1AB1"/>
    <w:rsid w:val="00AD6177"/>
    <w:rsid w:val="00AD70FB"/>
    <w:rsid w:val="00AE6208"/>
    <w:rsid w:val="00AF45BC"/>
    <w:rsid w:val="00AF5FC1"/>
    <w:rsid w:val="00B4190B"/>
    <w:rsid w:val="00B42751"/>
    <w:rsid w:val="00B65C25"/>
    <w:rsid w:val="00B72E57"/>
    <w:rsid w:val="00BA01D6"/>
    <w:rsid w:val="00BA03BC"/>
    <w:rsid w:val="00BA3DDC"/>
    <w:rsid w:val="00BA5277"/>
    <w:rsid w:val="00BB55A6"/>
    <w:rsid w:val="00BC47B6"/>
    <w:rsid w:val="00BD3013"/>
    <w:rsid w:val="00BD45AF"/>
    <w:rsid w:val="00C03A84"/>
    <w:rsid w:val="00C0674A"/>
    <w:rsid w:val="00C14B85"/>
    <w:rsid w:val="00C52685"/>
    <w:rsid w:val="00C57E8F"/>
    <w:rsid w:val="00C63EC1"/>
    <w:rsid w:val="00C66C92"/>
    <w:rsid w:val="00C8422A"/>
    <w:rsid w:val="00C9622E"/>
    <w:rsid w:val="00CA1C8C"/>
    <w:rsid w:val="00CA22B8"/>
    <w:rsid w:val="00CB1078"/>
    <w:rsid w:val="00CD4A40"/>
    <w:rsid w:val="00CD6111"/>
    <w:rsid w:val="00CE0CFE"/>
    <w:rsid w:val="00D00792"/>
    <w:rsid w:val="00D05B80"/>
    <w:rsid w:val="00D15A24"/>
    <w:rsid w:val="00D22C79"/>
    <w:rsid w:val="00D2329C"/>
    <w:rsid w:val="00D257E4"/>
    <w:rsid w:val="00D408C8"/>
    <w:rsid w:val="00D55B03"/>
    <w:rsid w:val="00D74A23"/>
    <w:rsid w:val="00D8040C"/>
    <w:rsid w:val="00D97869"/>
    <w:rsid w:val="00DA0F5B"/>
    <w:rsid w:val="00DB7535"/>
    <w:rsid w:val="00DE017E"/>
    <w:rsid w:val="00DF56F3"/>
    <w:rsid w:val="00DF62FE"/>
    <w:rsid w:val="00E06D8C"/>
    <w:rsid w:val="00E12B2C"/>
    <w:rsid w:val="00E20668"/>
    <w:rsid w:val="00E2723E"/>
    <w:rsid w:val="00E55D5E"/>
    <w:rsid w:val="00E65871"/>
    <w:rsid w:val="00E80CCC"/>
    <w:rsid w:val="00E83812"/>
    <w:rsid w:val="00E94D28"/>
    <w:rsid w:val="00EA0F62"/>
    <w:rsid w:val="00EB089E"/>
    <w:rsid w:val="00ED3EDD"/>
    <w:rsid w:val="00EE3322"/>
    <w:rsid w:val="00F03E78"/>
    <w:rsid w:val="00F06363"/>
    <w:rsid w:val="00F37F0B"/>
    <w:rsid w:val="00F42CDD"/>
    <w:rsid w:val="00F430F9"/>
    <w:rsid w:val="00F6579E"/>
    <w:rsid w:val="00F769AA"/>
    <w:rsid w:val="00F80B71"/>
    <w:rsid w:val="00F87FF6"/>
    <w:rsid w:val="00F9386D"/>
    <w:rsid w:val="00FB2ABB"/>
    <w:rsid w:val="00FC06B8"/>
    <w:rsid w:val="00FF44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DE72F"/>
  <w15:chartTrackingRefBased/>
  <w15:docId w15:val="{AF4B6EB9-10F6-49A8-9D8F-BAD94B15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A671F"/>
    <w:pPr>
      <w:keepNext/>
      <w:widowControl w:val="0"/>
      <w:tabs>
        <w:tab w:val="left" w:pos="6950"/>
      </w:tabs>
      <w:autoSpaceDE w:val="0"/>
      <w:autoSpaceDN w:val="0"/>
      <w:adjustRightInd w:val="0"/>
      <w:spacing w:after="0" w:line="240" w:lineRule="auto"/>
      <w:outlineLvl w:val="0"/>
    </w:pPr>
    <w:rPr>
      <w:rFonts w:ascii="Times New Roman" w:eastAsia="Times New Roman" w:hAnsi="Times New Roman" w:cs="Times New Roman"/>
      <w:b/>
      <w:bCs/>
      <w:sz w:val="28"/>
      <w:szCs w:val="28"/>
      <w:u w:val="single"/>
      <w:lang w:val="en-US"/>
    </w:rPr>
  </w:style>
  <w:style w:type="paragraph" w:styleId="Heading3">
    <w:name w:val="heading 3"/>
    <w:basedOn w:val="Normal"/>
    <w:next w:val="Normal"/>
    <w:link w:val="Heading3Char"/>
    <w:qFormat/>
    <w:rsid w:val="003A671F"/>
    <w:pPr>
      <w:keepNext/>
      <w:widowControl w:val="0"/>
      <w:tabs>
        <w:tab w:val="left" w:pos="204"/>
      </w:tabs>
      <w:autoSpaceDE w:val="0"/>
      <w:autoSpaceDN w:val="0"/>
      <w:adjustRightInd w:val="0"/>
      <w:spacing w:after="0" w:line="357" w:lineRule="exact"/>
      <w:outlineLvl w:val="2"/>
    </w:pPr>
    <w:rPr>
      <w:rFonts w:ascii="Times New Roman" w:eastAsia="Times New Roman" w:hAnsi="Times New Roman" w:cs="Times New Roman"/>
      <w:b/>
      <w:bCs/>
      <w:i/>
      <w:i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51A"/>
    <w:pPr>
      <w:ind w:left="720"/>
      <w:contextualSpacing/>
    </w:pPr>
  </w:style>
  <w:style w:type="character" w:customStyle="1" w:styleId="Heading1Char">
    <w:name w:val="Heading 1 Char"/>
    <w:basedOn w:val="DefaultParagraphFont"/>
    <w:link w:val="Heading1"/>
    <w:rsid w:val="003A671F"/>
    <w:rPr>
      <w:rFonts w:ascii="Times New Roman" w:eastAsia="Times New Roman" w:hAnsi="Times New Roman" w:cs="Times New Roman"/>
      <w:b/>
      <w:bCs/>
      <w:sz w:val="28"/>
      <w:szCs w:val="28"/>
      <w:u w:val="single"/>
      <w:lang w:val="en-US"/>
    </w:rPr>
  </w:style>
  <w:style w:type="character" w:customStyle="1" w:styleId="Heading3Char">
    <w:name w:val="Heading 3 Char"/>
    <w:basedOn w:val="DefaultParagraphFont"/>
    <w:link w:val="Heading3"/>
    <w:rsid w:val="003A671F"/>
    <w:rPr>
      <w:rFonts w:ascii="Times New Roman" w:eastAsia="Times New Roman" w:hAnsi="Times New Roman" w:cs="Times New Roman"/>
      <w:b/>
      <w:bCs/>
      <w:i/>
      <w:iCs/>
      <w:sz w:val="24"/>
      <w:szCs w:val="20"/>
      <w:lang w:val="en-US"/>
    </w:rPr>
  </w:style>
  <w:style w:type="paragraph" w:styleId="Header">
    <w:name w:val="header"/>
    <w:basedOn w:val="Normal"/>
    <w:link w:val="HeaderChar"/>
    <w:uiPriority w:val="99"/>
    <w:unhideWhenUsed/>
    <w:rsid w:val="003A6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71F"/>
  </w:style>
  <w:style w:type="paragraph" w:styleId="Footer">
    <w:name w:val="footer"/>
    <w:basedOn w:val="Normal"/>
    <w:link w:val="FooterChar"/>
    <w:uiPriority w:val="99"/>
    <w:unhideWhenUsed/>
    <w:rsid w:val="003A6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71F"/>
  </w:style>
  <w:style w:type="table" w:styleId="TableGrid">
    <w:name w:val="Table Grid"/>
    <w:basedOn w:val="TableNormal"/>
    <w:uiPriority w:val="39"/>
    <w:rsid w:val="007F3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EA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C3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3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0b828f-6067-4286-bef6-6cd8f0011e88" xsi:nil="true"/>
    <lcf76f155ced4ddcb4097134ff3c332f xmlns="355b947e-de6c-401b-94c9-ee407ec7b8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C1BCB3DC0B8F428004280F896E90BD" ma:contentTypeVersion="14" ma:contentTypeDescription="Create a new document." ma:contentTypeScope="" ma:versionID="12a67a7f9dbf556c674fa5330e0aa570">
  <xsd:schema xmlns:xsd="http://www.w3.org/2001/XMLSchema" xmlns:xs="http://www.w3.org/2001/XMLSchema" xmlns:p="http://schemas.microsoft.com/office/2006/metadata/properties" xmlns:ns2="355b947e-de6c-401b-94c9-ee407ec7b8e8" xmlns:ns3="370b828f-6067-4286-bef6-6cd8f0011e88" targetNamespace="http://schemas.microsoft.com/office/2006/metadata/properties" ma:root="true" ma:fieldsID="ef7e94a154df7bd3f2dd80fde724dafd" ns2:_="" ns3:_="">
    <xsd:import namespace="355b947e-de6c-401b-94c9-ee407ec7b8e8"/>
    <xsd:import namespace="370b828f-6067-4286-bef6-6cd8f0011e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b947e-de6c-401b-94c9-ee407ec7b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38e680-fdb2-4163-92cb-5964b4f8e5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b828f-6067-4286-bef6-6cd8f0011e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835af2-f21a-4de4-9fe9-234614e1bd8c}" ma:internalName="TaxCatchAll" ma:showField="CatchAllData" ma:web="370b828f-6067-4286-bef6-6cd8f0011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1A8C3-7AA5-4AF8-9EF6-2D3FFC411C29}">
  <ds:schemaRefs>
    <ds:schemaRef ds:uri="http://schemas.microsoft.com/office/2006/metadata/properties"/>
    <ds:schemaRef ds:uri="http://schemas.microsoft.com/office/infopath/2007/PartnerControls"/>
    <ds:schemaRef ds:uri="370b828f-6067-4286-bef6-6cd8f0011e88"/>
    <ds:schemaRef ds:uri="355b947e-de6c-401b-94c9-ee407ec7b8e8"/>
  </ds:schemaRefs>
</ds:datastoreItem>
</file>

<file path=customXml/itemProps2.xml><?xml version="1.0" encoding="utf-8"?>
<ds:datastoreItem xmlns:ds="http://schemas.openxmlformats.org/officeDocument/2006/customXml" ds:itemID="{690C3991-4638-4390-B853-229DF3E13A46}">
  <ds:schemaRefs>
    <ds:schemaRef ds:uri="http://schemas.microsoft.com/sharepoint/v3/contenttype/forms"/>
  </ds:schemaRefs>
</ds:datastoreItem>
</file>

<file path=customXml/itemProps3.xml><?xml version="1.0" encoding="utf-8"?>
<ds:datastoreItem xmlns:ds="http://schemas.openxmlformats.org/officeDocument/2006/customXml" ds:itemID="{C17E3B90-AF6B-45BD-B73A-50CBD4CDA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b947e-de6c-401b-94c9-ee407ec7b8e8"/>
    <ds:schemaRef ds:uri="370b828f-6067-4286-bef6-6cd8f0011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Kara House</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Coleman</dc:creator>
  <cp:keywords/>
  <dc:description/>
  <cp:lastModifiedBy>Veronica Coleman</cp:lastModifiedBy>
  <cp:revision>3</cp:revision>
  <cp:lastPrinted>2017-11-30T22:05:00Z</cp:lastPrinted>
  <dcterms:created xsi:type="dcterms:W3CDTF">2025-08-06T03:25:00Z</dcterms:created>
  <dcterms:modified xsi:type="dcterms:W3CDTF">2025-08-06T03:34:00Z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0x0101004DC1BCB3DC0B8F428004280F896E90BD</vt:lpwstr>
  </property>
  <property fmtid="{D5CDD505-2E9C-101B-9397-08002B2CF9AE}" pid="3" name="Order">
    <vt:r8>27400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