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2155" w14:textId="543E6637" w:rsidR="0076392E" w:rsidRPr="0076392E" w:rsidRDefault="00A04BA5" w:rsidP="00150CF2">
      <w:pPr>
        <w:spacing w:after="0" w:line="240" w:lineRule="auto"/>
        <w:jc w:val="center"/>
        <w:rPr>
          <w:rFonts w:ascii="Arial Narrow" w:eastAsia="Calibri" w:hAnsi="Arial Narrow" w:cs="Arial"/>
          <w:b/>
          <w:bCs/>
          <w:color w:val="E36C0A" w:themeColor="accent6" w:themeShade="BF"/>
          <w:sz w:val="48"/>
          <w:szCs w:val="48"/>
        </w:rPr>
      </w:pPr>
      <w:r w:rsidRPr="00B95E4D">
        <w:rPr>
          <w:rFonts w:ascii="Arial Narrow" w:eastAsia="Calibri" w:hAnsi="Arial Narrow" w:cs="Arial"/>
          <w:b/>
          <w:bCs/>
          <w:color w:val="E36C0A" w:themeColor="accent6" w:themeShade="BF"/>
          <w:sz w:val="48"/>
          <w:szCs w:val="48"/>
        </w:rPr>
        <w:t>POSITION DESCRIPTION</w:t>
      </w:r>
    </w:p>
    <w:p w14:paraId="76C6D8CA" w14:textId="77777777" w:rsidR="00A04BA5" w:rsidRPr="008B1A78" w:rsidRDefault="00A04BA5" w:rsidP="00A04BA5">
      <w:pPr>
        <w:spacing w:after="0" w:line="240" w:lineRule="auto"/>
        <w:rPr>
          <w:rFonts w:ascii="Arial Narrow" w:eastAsia="Times New Roman" w:hAnsi="Arial Narrow" w:cs="Arial"/>
          <w:lang w:eastAsia="en-G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7651"/>
      </w:tblGrid>
      <w:tr w:rsidR="00A04BA5" w:rsidRPr="008B1A78" w14:paraId="67E5D0B8"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hideMark/>
          </w:tcPr>
          <w:p w14:paraId="4577B75E"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Position title:</w:t>
            </w:r>
          </w:p>
        </w:tc>
        <w:tc>
          <w:tcPr>
            <w:tcW w:w="7651" w:type="dxa"/>
            <w:tcBorders>
              <w:top w:val="single" w:sz="4" w:space="0" w:color="auto"/>
              <w:left w:val="single" w:sz="4" w:space="0" w:color="auto"/>
              <w:bottom w:val="single" w:sz="4" w:space="0" w:color="auto"/>
              <w:right w:val="single" w:sz="4" w:space="0" w:color="auto"/>
            </w:tcBorders>
            <w:hideMark/>
          </w:tcPr>
          <w:p w14:paraId="1CC25FE7" w14:textId="38A4C43C" w:rsidR="00A04BA5" w:rsidRPr="00B418F3" w:rsidRDefault="00494130" w:rsidP="00ED071E">
            <w:pPr>
              <w:spacing w:before="120" w:after="120" w:line="240" w:lineRule="auto"/>
              <w:rPr>
                <w:rFonts w:ascii="Arial" w:eastAsia="Times New Roman" w:hAnsi="Arial" w:cs="Arial"/>
                <w:lang w:val="en-GB" w:eastAsia="en-GB"/>
              </w:rPr>
            </w:pPr>
            <w:r w:rsidRPr="00B418F3">
              <w:rPr>
                <w:rFonts w:ascii="Arial" w:eastAsia="Times New Roman" w:hAnsi="Arial" w:cs="Arial"/>
                <w:lang w:val="en-GB" w:eastAsia="en-GB"/>
              </w:rPr>
              <w:t>Capacity &amp; Advocacy Manager</w:t>
            </w:r>
          </w:p>
        </w:tc>
      </w:tr>
      <w:tr w:rsidR="00A04BA5" w:rsidRPr="008B1A78" w14:paraId="153CEFA4"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hideMark/>
          </w:tcPr>
          <w:p w14:paraId="76851EB2"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Reports to:</w:t>
            </w:r>
          </w:p>
        </w:tc>
        <w:tc>
          <w:tcPr>
            <w:tcW w:w="7651" w:type="dxa"/>
            <w:tcBorders>
              <w:top w:val="single" w:sz="4" w:space="0" w:color="auto"/>
              <w:left w:val="single" w:sz="4" w:space="0" w:color="auto"/>
              <w:bottom w:val="single" w:sz="4" w:space="0" w:color="auto"/>
              <w:right w:val="single" w:sz="4" w:space="0" w:color="auto"/>
            </w:tcBorders>
            <w:hideMark/>
          </w:tcPr>
          <w:p w14:paraId="6BF79C88" w14:textId="237254D4" w:rsidR="00A04BA5" w:rsidRPr="00B418F3" w:rsidRDefault="00A04BA5" w:rsidP="00ED071E">
            <w:pPr>
              <w:spacing w:before="120" w:after="120" w:line="240" w:lineRule="auto"/>
              <w:rPr>
                <w:rFonts w:ascii="Arial" w:eastAsia="Times New Roman" w:hAnsi="Arial" w:cs="Arial"/>
                <w:lang w:val="en-GB" w:eastAsia="en-GB"/>
              </w:rPr>
            </w:pPr>
            <w:r w:rsidRPr="00B418F3">
              <w:rPr>
                <w:rFonts w:ascii="Arial" w:eastAsia="Times New Roman" w:hAnsi="Arial" w:cs="Arial"/>
                <w:lang w:val="en-GB" w:eastAsia="en-GB"/>
              </w:rPr>
              <w:t xml:space="preserve">Chief Executive Officer </w:t>
            </w:r>
          </w:p>
        </w:tc>
      </w:tr>
      <w:tr w:rsidR="00A04BA5" w:rsidRPr="008B1A78" w14:paraId="419D786E"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tcPr>
          <w:p w14:paraId="5DC21F26"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Key contact:</w:t>
            </w:r>
          </w:p>
        </w:tc>
        <w:tc>
          <w:tcPr>
            <w:tcW w:w="7651" w:type="dxa"/>
            <w:tcBorders>
              <w:top w:val="single" w:sz="4" w:space="0" w:color="auto"/>
              <w:left w:val="single" w:sz="4" w:space="0" w:color="auto"/>
              <w:bottom w:val="single" w:sz="4" w:space="0" w:color="auto"/>
              <w:right w:val="single" w:sz="4" w:space="0" w:color="auto"/>
            </w:tcBorders>
          </w:tcPr>
          <w:p w14:paraId="7B31D3F6" w14:textId="38E786A6" w:rsidR="00A04BA5" w:rsidRPr="00B418F3" w:rsidRDefault="00494130" w:rsidP="00ED071E">
            <w:pPr>
              <w:spacing w:before="120" w:after="120" w:line="240" w:lineRule="auto"/>
              <w:rPr>
                <w:rFonts w:ascii="Arial" w:eastAsia="Times New Roman" w:hAnsi="Arial" w:cs="Arial"/>
                <w:lang w:val="en-GB" w:eastAsia="en-GB"/>
              </w:rPr>
            </w:pPr>
            <w:r w:rsidRPr="00B418F3">
              <w:rPr>
                <w:rFonts w:ascii="Arial" w:eastAsia="Times New Roman" w:hAnsi="Arial" w:cs="Arial"/>
                <w:lang w:val="en-GB" w:eastAsia="en-GB"/>
              </w:rPr>
              <w:t>Vanessa Gauci</w:t>
            </w:r>
          </w:p>
        </w:tc>
      </w:tr>
      <w:tr w:rsidR="00A04BA5" w:rsidRPr="008B1A78" w14:paraId="22248B7F"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hideMark/>
          </w:tcPr>
          <w:p w14:paraId="5121FBBC"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Award:</w:t>
            </w:r>
          </w:p>
        </w:tc>
        <w:tc>
          <w:tcPr>
            <w:tcW w:w="7651" w:type="dxa"/>
            <w:tcBorders>
              <w:top w:val="single" w:sz="4" w:space="0" w:color="auto"/>
              <w:left w:val="single" w:sz="4" w:space="0" w:color="auto"/>
              <w:bottom w:val="single" w:sz="4" w:space="0" w:color="auto"/>
              <w:right w:val="single" w:sz="4" w:space="0" w:color="auto"/>
            </w:tcBorders>
            <w:hideMark/>
          </w:tcPr>
          <w:p w14:paraId="1FC34B18" w14:textId="77777777" w:rsidR="00A04BA5" w:rsidRPr="00B418F3" w:rsidRDefault="00A04BA5" w:rsidP="00ED071E">
            <w:pPr>
              <w:spacing w:before="120" w:after="120" w:line="240" w:lineRule="auto"/>
              <w:rPr>
                <w:rFonts w:ascii="Arial" w:eastAsia="Times New Roman" w:hAnsi="Arial" w:cs="Arial"/>
                <w:lang w:val="en-GB" w:eastAsia="en-GB"/>
              </w:rPr>
            </w:pPr>
            <w:r w:rsidRPr="00B418F3">
              <w:rPr>
                <w:rFonts w:ascii="Arial" w:eastAsia="Times New Roman" w:hAnsi="Arial" w:cs="Arial"/>
                <w:lang w:val="en-GB" w:eastAsia="en-GB"/>
              </w:rPr>
              <w:t>Social, Community, Home Care and Disability Services Industry Award</w:t>
            </w:r>
          </w:p>
        </w:tc>
      </w:tr>
      <w:tr w:rsidR="00A04BA5" w:rsidRPr="008B1A78" w14:paraId="2D0A4477"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hideMark/>
          </w:tcPr>
          <w:p w14:paraId="6F084E51"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Award Level:</w:t>
            </w:r>
          </w:p>
        </w:tc>
        <w:tc>
          <w:tcPr>
            <w:tcW w:w="7651" w:type="dxa"/>
            <w:tcBorders>
              <w:top w:val="single" w:sz="4" w:space="0" w:color="auto"/>
              <w:left w:val="single" w:sz="4" w:space="0" w:color="auto"/>
              <w:bottom w:val="single" w:sz="4" w:space="0" w:color="auto"/>
              <w:right w:val="single" w:sz="4" w:space="0" w:color="auto"/>
            </w:tcBorders>
            <w:hideMark/>
          </w:tcPr>
          <w:p w14:paraId="2CB168B2" w14:textId="1015E95C" w:rsidR="00A04BA5" w:rsidRPr="00B418F3" w:rsidRDefault="00A04BA5" w:rsidP="00ED071E">
            <w:pPr>
              <w:spacing w:before="120" w:after="120" w:line="240" w:lineRule="auto"/>
              <w:rPr>
                <w:rFonts w:ascii="Arial" w:eastAsia="Times New Roman" w:hAnsi="Arial" w:cs="Arial"/>
                <w:lang w:val="en-GB" w:eastAsia="en-GB"/>
              </w:rPr>
            </w:pPr>
            <w:r w:rsidRPr="00B418F3">
              <w:rPr>
                <w:rFonts w:ascii="Arial" w:eastAsia="Times New Roman" w:hAnsi="Arial" w:cs="Arial"/>
                <w:lang w:val="en-GB" w:eastAsia="en-GB"/>
              </w:rPr>
              <w:t xml:space="preserve">SCHADS </w:t>
            </w:r>
            <w:r w:rsidR="006D5044">
              <w:rPr>
                <w:rFonts w:ascii="Arial" w:eastAsia="Times New Roman" w:hAnsi="Arial" w:cs="Arial"/>
                <w:lang w:val="en-GB" w:eastAsia="en-GB"/>
              </w:rPr>
              <w:t>6</w:t>
            </w:r>
            <w:r w:rsidR="00494130" w:rsidRPr="00B418F3">
              <w:rPr>
                <w:rFonts w:ascii="Arial" w:eastAsia="Times New Roman" w:hAnsi="Arial" w:cs="Arial"/>
                <w:lang w:val="en-GB" w:eastAsia="en-GB"/>
              </w:rPr>
              <w:t>.1</w:t>
            </w:r>
          </w:p>
        </w:tc>
      </w:tr>
      <w:tr w:rsidR="00A04BA5" w:rsidRPr="008B1A78" w14:paraId="3BC67171"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hideMark/>
          </w:tcPr>
          <w:p w14:paraId="7DF14DDD"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Hours:</w:t>
            </w:r>
          </w:p>
        </w:tc>
        <w:tc>
          <w:tcPr>
            <w:tcW w:w="7651" w:type="dxa"/>
            <w:tcBorders>
              <w:top w:val="single" w:sz="4" w:space="0" w:color="auto"/>
              <w:left w:val="single" w:sz="4" w:space="0" w:color="auto"/>
              <w:bottom w:val="single" w:sz="4" w:space="0" w:color="auto"/>
              <w:right w:val="single" w:sz="4" w:space="0" w:color="auto"/>
            </w:tcBorders>
            <w:hideMark/>
          </w:tcPr>
          <w:p w14:paraId="68B6E58D" w14:textId="77777777" w:rsidR="006D5044" w:rsidRDefault="006D5044" w:rsidP="00ED071E">
            <w:pPr>
              <w:spacing w:before="120" w:after="120" w:line="240" w:lineRule="auto"/>
              <w:rPr>
                <w:rFonts w:ascii="Arial" w:eastAsia="Times New Roman" w:hAnsi="Arial" w:cs="Arial"/>
                <w:lang w:val="en-GB" w:eastAsia="en-GB"/>
              </w:rPr>
            </w:pPr>
            <w:r>
              <w:rPr>
                <w:rFonts w:ascii="Arial" w:eastAsia="Times New Roman" w:hAnsi="Arial" w:cs="Arial"/>
                <w:lang w:val="en-GB" w:eastAsia="en-GB"/>
              </w:rPr>
              <w:t xml:space="preserve">Core hours </w:t>
            </w:r>
            <w:r w:rsidR="00A04BA5" w:rsidRPr="00B418F3">
              <w:rPr>
                <w:rFonts w:ascii="Arial" w:eastAsia="Times New Roman" w:hAnsi="Arial" w:cs="Arial"/>
                <w:lang w:val="en-GB" w:eastAsia="en-GB"/>
              </w:rPr>
              <w:t xml:space="preserve">Monday to Friday </w:t>
            </w:r>
            <w:r w:rsidR="00494130" w:rsidRPr="00B418F3">
              <w:rPr>
                <w:rFonts w:ascii="Arial" w:eastAsia="Times New Roman" w:hAnsi="Arial" w:cs="Arial"/>
                <w:lang w:val="en-GB" w:eastAsia="en-GB"/>
              </w:rPr>
              <w:t>9</w:t>
            </w:r>
            <w:r w:rsidR="00A04BA5" w:rsidRPr="00B418F3">
              <w:rPr>
                <w:rFonts w:ascii="Arial" w:eastAsia="Times New Roman" w:hAnsi="Arial" w:cs="Arial"/>
                <w:lang w:val="en-GB" w:eastAsia="en-GB"/>
              </w:rPr>
              <w:t>:00</w:t>
            </w:r>
            <w:r w:rsidR="00494130" w:rsidRPr="00B418F3">
              <w:rPr>
                <w:rFonts w:ascii="Arial" w:eastAsia="Times New Roman" w:hAnsi="Arial" w:cs="Arial"/>
                <w:lang w:val="en-GB" w:eastAsia="en-GB"/>
              </w:rPr>
              <w:t>a</w:t>
            </w:r>
            <w:r w:rsidR="00A04BA5" w:rsidRPr="00B418F3">
              <w:rPr>
                <w:rFonts w:ascii="Arial" w:eastAsia="Times New Roman" w:hAnsi="Arial" w:cs="Arial"/>
                <w:lang w:val="en-GB" w:eastAsia="en-GB"/>
              </w:rPr>
              <w:t xml:space="preserve">m – </w:t>
            </w:r>
            <w:r w:rsidR="00494130" w:rsidRPr="00B418F3">
              <w:rPr>
                <w:rFonts w:ascii="Arial" w:eastAsia="Times New Roman" w:hAnsi="Arial" w:cs="Arial"/>
                <w:lang w:val="en-GB" w:eastAsia="en-GB"/>
              </w:rPr>
              <w:t>5</w:t>
            </w:r>
            <w:r w:rsidR="00A04BA5" w:rsidRPr="00B418F3">
              <w:rPr>
                <w:rFonts w:ascii="Arial" w:eastAsia="Times New Roman" w:hAnsi="Arial" w:cs="Arial"/>
                <w:lang w:val="en-GB" w:eastAsia="en-GB"/>
              </w:rPr>
              <w:t>:00pm</w:t>
            </w:r>
            <w:r w:rsidR="00B84735">
              <w:rPr>
                <w:rFonts w:ascii="Arial" w:eastAsia="Times New Roman" w:hAnsi="Arial" w:cs="Arial"/>
                <w:lang w:val="en-GB" w:eastAsia="en-GB"/>
              </w:rPr>
              <w:t xml:space="preserve"> </w:t>
            </w:r>
          </w:p>
          <w:p w14:paraId="72FB7EB4" w14:textId="77777777" w:rsidR="00A04BA5" w:rsidRDefault="00B84735" w:rsidP="00ED071E">
            <w:pPr>
              <w:spacing w:before="120" w:after="120" w:line="240" w:lineRule="auto"/>
              <w:rPr>
                <w:rFonts w:ascii="Arial" w:eastAsia="Times New Roman" w:hAnsi="Arial" w:cs="Arial"/>
                <w:lang w:val="en-GB" w:eastAsia="en-GB"/>
              </w:rPr>
            </w:pPr>
            <w:r>
              <w:rPr>
                <w:rFonts w:ascii="Arial" w:eastAsia="Times New Roman" w:hAnsi="Arial" w:cs="Arial"/>
                <w:lang w:val="en-GB" w:eastAsia="en-GB"/>
              </w:rPr>
              <w:t xml:space="preserve">Hours may </w:t>
            </w:r>
            <w:r w:rsidR="006D5044">
              <w:rPr>
                <w:rFonts w:ascii="Arial" w:eastAsia="Times New Roman" w:hAnsi="Arial" w:cs="Arial"/>
                <w:lang w:val="en-GB" w:eastAsia="en-GB"/>
              </w:rPr>
              <w:t xml:space="preserve">vary </w:t>
            </w:r>
            <w:r>
              <w:rPr>
                <w:rFonts w:ascii="Arial" w:eastAsia="Times New Roman" w:hAnsi="Arial" w:cs="Arial"/>
                <w:lang w:val="en-GB" w:eastAsia="en-GB"/>
              </w:rPr>
              <w:t>includ</w:t>
            </w:r>
            <w:r w:rsidR="006D5044">
              <w:rPr>
                <w:rFonts w:ascii="Arial" w:eastAsia="Times New Roman" w:hAnsi="Arial" w:cs="Arial"/>
                <w:lang w:val="en-GB" w:eastAsia="en-GB"/>
              </w:rPr>
              <w:t>ing</w:t>
            </w:r>
            <w:r>
              <w:rPr>
                <w:rFonts w:ascii="Arial" w:eastAsia="Times New Roman" w:hAnsi="Arial" w:cs="Arial"/>
                <w:lang w:val="en-GB" w:eastAsia="en-GB"/>
              </w:rPr>
              <w:t xml:space="preserve"> occasional evenings and/or weekends</w:t>
            </w:r>
          </w:p>
          <w:p w14:paraId="4B169106" w14:textId="2822A0A6" w:rsidR="00150CF2" w:rsidRPr="00B418F3" w:rsidRDefault="00150CF2" w:rsidP="00ED071E">
            <w:pPr>
              <w:spacing w:before="120" w:after="120" w:line="240" w:lineRule="auto"/>
              <w:rPr>
                <w:rFonts w:ascii="Arial" w:eastAsia="Times New Roman" w:hAnsi="Arial" w:cs="Arial"/>
                <w:lang w:val="en-GB" w:eastAsia="en-GB"/>
              </w:rPr>
            </w:pPr>
            <w:r w:rsidRPr="00150CF2">
              <w:rPr>
                <w:rFonts w:ascii="Arial" w:eastAsia="Times New Roman" w:hAnsi="Arial" w:cs="Arial"/>
                <w:lang w:val="en-GB" w:eastAsia="en-GB"/>
              </w:rPr>
              <w:t xml:space="preserve">Hybrid role – working </w:t>
            </w:r>
            <w:r>
              <w:rPr>
                <w:rFonts w:ascii="Arial" w:eastAsia="Times New Roman" w:hAnsi="Arial" w:cs="Arial"/>
                <w:lang w:val="en-GB" w:eastAsia="en-GB"/>
              </w:rPr>
              <w:t xml:space="preserve">from the office, offsite or </w:t>
            </w:r>
            <w:r w:rsidRPr="00150CF2">
              <w:rPr>
                <w:rFonts w:ascii="Arial" w:eastAsia="Times New Roman" w:hAnsi="Arial" w:cs="Arial"/>
                <w:lang w:val="en-GB" w:eastAsia="en-GB"/>
              </w:rPr>
              <w:t>remotely from home as directed by manager.</w:t>
            </w:r>
          </w:p>
        </w:tc>
      </w:tr>
      <w:tr w:rsidR="00A04BA5" w:rsidRPr="008B1A78" w14:paraId="5FEEC0A9" w14:textId="77777777" w:rsidTr="00ED071E">
        <w:tc>
          <w:tcPr>
            <w:tcW w:w="2697" w:type="dxa"/>
            <w:tcBorders>
              <w:top w:val="single" w:sz="4" w:space="0" w:color="auto"/>
              <w:left w:val="single" w:sz="4" w:space="0" w:color="auto"/>
              <w:bottom w:val="single" w:sz="4" w:space="0" w:color="auto"/>
              <w:right w:val="single" w:sz="4" w:space="0" w:color="auto"/>
            </w:tcBorders>
            <w:shd w:val="clear" w:color="auto" w:fill="EDEDED"/>
          </w:tcPr>
          <w:p w14:paraId="46FAC2DC" w14:textId="77777777" w:rsidR="00A04BA5" w:rsidRPr="00B418F3" w:rsidRDefault="00A04BA5" w:rsidP="00ED071E">
            <w:pPr>
              <w:spacing w:before="120" w:after="120" w:line="240" w:lineRule="auto"/>
              <w:rPr>
                <w:rFonts w:ascii="Arial" w:eastAsia="Times New Roman" w:hAnsi="Arial" w:cs="Arial"/>
                <w:b/>
                <w:bCs/>
                <w:lang w:val="en-GB" w:eastAsia="en-GB"/>
              </w:rPr>
            </w:pPr>
            <w:r w:rsidRPr="00B418F3">
              <w:rPr>
                <w:rFonts w:ascii="Arial" w:eastAsia="Times New Roman" w:hAnsi="Arial" w:cs="Arial"/>
                <w:b/>
                <w:bCs/>
                <w:lang w:val="en-GB" w:eastAsia="en-GB"/>
              </w:rPr>
              <w:t>Additional Requirements:</w:t>
            </w:r>
          </w:p>
        </w:tc>
        <w:tc>
          <w:tcPr>
            <w:tcW w:w="7651" w:type="dxa"/>
            <w:tcBorders>
              <w:top w:val="single" w:sz="4" w:space="0" w:color="auto"/>
              <w:left w:val="single" w:sz="4" w:space="0" w:color="auto"/>
              <w:bottom w:val="single" w:sz="4" w:space="0" w:color="auto"/>
              <w:right w:val="single" w:sz="4" w:space="0" w:color="auto"/>
            </w:tcBorders>
          </w:tcPr>
          <w:p w14:paraId="1D123E5A" w14:textId="77777777" w:rsidR="00A04BA5" w:rsidRPr="00B418F3" w:rsidRDefault="00A04BA5" w:rsidP="00ED071E">
            <w:pPr>
              <w:spacing w:before="120" w:after="120" w:line="240" w:lineRule="auto"/>
              <w:rPr>
                <w:rFonts w:ascii="Arial" w:eastAsia="Times New Roman" w:hAnsi="Arial" w:cs="Arial"/>
                <w:lang w:val="en-GB" w:eastAsia="en-GB"/>
              </w:rPr>
            </w:pPr>
            <w:r w:rsidRPr="00B418F3">
              <w:rPr>
                <w:rFonts w:ascii="Arial" w:eastAsia="Times New Roman" w:hAnsi="Arial" w:cs="Arial"/>
                <w:lang w:val="en-GB" w:eastAsia="en-GB"/>
              </w:rPr>
              <w:t>Working with Children Check and Police Check</w:t>
            </w:r>
          </w:p>
        </w:tc>
      </w:tr>
    </w:tbl>
    <w:p w14:paraId="244198C5" w14:textId="77777777" w:rsidR="00B418F3" w:rsidRPr="008B1A78" w:rsidRDefault="00B418F3" w:rsidP="00A04BA5">
      <w:pPr>
        <w:spacing w:after="0" w:line="240" w:lineRule="auto"/>
        <w:rPr>
          <w:rFonts w:ascii="Calibri" w:eastAsia="Calibri" w:hAnsi="Calibri" w:cs="Times New Roman"/>
        </w:rPr>
      </w:pPr>
    </w:p>
    <w:tbl>
      <w:tblPr>
        <w:tblStyle w:val="TableGrid1"/>
        <w:tblW w:w="10348" w:type="dxa"/>
        <w:tblInd w:w="-572" w:type="dxa"/>
        <w:tblLook w:val="04A0" w:firstRow="1" w:lastRow="0" w:firstColumn="1" w:lastColumn="0" w:noHBand="0" w:noVBand="1"/>
      </w:tblPr>
      <w:tblGrid>
        <w:gridCol w:w="10348"/>
      </w:tblGrid>
      <w:tr w:rsidR="00A04BA5" w:rsidRPr="008B1A78" w14:paraId="18F88448" w14:textId="77777777" w:rsidTr="00ED071E">
        <w:tc>
          <w:tcPr>
            <w:tcW w:w="10348" w:type="dxa"/>
            <w:tcBorders>
              <w:top w:val="single" w:sz="4" w:space="0" w:color="auto"/>
              <w:left w:val="single" w:sz="4" w:space="0" w:color="auto"/>
              <w:bottom w:val="single" w:sz="4" w:space="0" w:color="auto"/>
              <w:right w:val="single" w:sz="4" w:space="0" w:color="auto"/>
            </w:tcBorders>
            <w:shd w:val="clear" w:color="auto" w:fill="ED7D31"/>
            <w:hideMark/>
          </w:tcPr>
          <w:p w14:paraId="382906D9" w14:textId="34E1AB16" w:rsidR="00A04BA5" w:rsidRPr="008B1A78" w:rsidRDefault="00A04BA5" w:rsidP="00ED071E">
            <w:pPr>
              <w:rPr>
                <w:b/>
                <w:bCs/>
                <w:color w:val="2A2A2A"/>
                <w:lang w:eastAsia="en-GB"/>
              </w:rPr>
            </w:pPr>
            <w:bookmarkStart w:id="0" w:name="_Hlk135696261"/>
            <w:r w:rsidRPr="008B1A78">
              <w:rPr>
                <w:b/>
                <w:bCs/>
                <w:color w:val="FFFFFF"/>
                <w:lang w:eastAsia="en-GB"/>
              </w:rPr>
              <w:t>AUTISM COMMUNITY NETWORK (ACN)</w:t>
            </w:r>
          </w:p>
        </w:tc>
      </w:tr>
    </w:tbl>
    <w:p w14:paraId="10F782A5" w14:textId="77777777" w:rsidR="00A04BA5" w:rsidRPr="008B1A78" w:rsidRDefault="00A04BA5" w:rsidP="00A04BA5">
      <w:pPr>
        <w:spacing w:after="0" w:line="240" w:lineRule="auto"/>
        <w:rPr>
          <w:rFonts w:ascii="Arial Narrow" w:eastAsia="Times New Roman" w:hAnsi="Arial Narrow" w:cs="Arial"/>
          <w:color w:val="2A2A2A"/>
          <w:sz w:val="24"/>
          <w:szCs w:val="24"/>
          <w:lang w:eastAsia="en-GB"/>
        </w:rPr>
      </w:pPr>
    </w:p>
    <w:p w14:paraId="025BA82C" w14:textId="6AAA823A" w:rsidR="00A04BA5" w:rsidRPr="00B418F3" w:rsidRDefault="00A04BA5" w:rsidP="00A04BA5">
      <w:pPr>
        <w:spacing w:after="0" w:line="240" w:lineRule="auto"/>
        <w:rPr>
          <w:rFonts w:ascii="Arial" w:eastAsia="Calibri" w:hAnsi="Arial" w:cs="Arial"/>
        </w:rPr>
      </w:pPr>
      <w:r w:rsidRPr="00B418F3">
        <w:rPr>
          <w:rFonts w:ascii="Arial" w:eastAsia="Calibri" w:hAnsi="Arial" w:cs="Arial"/>
        </w:rPr>
        <w:t>Autism Community Network</w:t>
      </w:r>
      <w:r w:rsidR="00494130" w:rsidRPr="00B418F3">
        <w:rPr>
          <w:rFonts w:ascii="Arial" w:eastAsia="Calibri" w:hAnsi="Arial" w:cs="Arial"/>
        </w:rPr>
        <w:t xml:space="preserve"> </w:t>
      </w:r>
      <w:r w:rsidRPr="00B418F3">
        <w:rPr>
          <w:rFonts w:ascii="Arial" w:eastAsia="Calibri" w:hAnsi="Arial" w:cs="Arial"/>
        </w:rPr>
        <w:t>(ACN) is a not-for-profit organisation established in 2011</w:t>
      </w:r>
      <w:r w:rsidR="00B418F3" w:rsidRPr="00B418F3">
        <w:rPr>
          <w:rFonts w:ascii="Arial" w:eastAsia="Calibri" w:hAnsi="Arial" w:cs="Arial"/>
        </w:rPr>
        <w:t>,</w:t>
      </w:r>
      <w:r w:rsidRPr="00B418F3">
        <w:rPr>
          <w:rFonts w:ascii="Arial" w:eastAsia="Calibri" w:hAnsi="Arial" w:cs="Arial"/>
        </w:rPr>
        <w:t xml:space="preserve"> when a father and grandfather of Autistic children met at the school gate</w:t>
      </w:r>
      <w:r w:rsidR="00150CF2">
        <w:rPr>
          <w:rFonts w:ascii="Arial" w:eastAsia="Calibri" w:hAnsi="Arial" w:cs="Arial"/>
        </w:rPr>
        <w:t xml:space="preserve"> and </w:t>
      </w:r>
      <w:r w:rsidRPr="00B418F3">
        <w:rPr>
          <w:rFonts w:ascii="Arial" w:eastAsia="Calibri" w:hAnsi="Arial" w:cs="Arial"/>
        </w:rPr>
        <w:t>start</w:t>
      </w:r>
      <w:r w:rsidR="00150CF2">
        <w:rPr>
          <w:rFonts w:ascii="Arial" w:eastAsia="Calibri" w:hAnsi="Arial" w:cs="Arial"/>
        </w:rPr>
        <w:t>ed</w:t>
      </w:r>
      <w:r w:rsidRPr="00B418F3">
        <w:rPr>
          <w:rFonts w:ascii="Arial" w:eastAsia="Calibri" w:hAnsi="Arial" w:cs="Arial"/>
        </w:rPr>
        <w:t xml:space="preserve"> ACN’s first ever support group. From a father and grandfather coming together to support one another, ACN has now grown to supporting </w:t>
      </w:r>
      <w:r w:rsidR="00494130" w:rsidRPr="00B418F3">
        <w:rPr>
          <w:rFonts w:ascii="Arial" w:eastAsia="Calibri" w:hAnsi="Arial" w:cs="Arial"/>
        </w:rPr>
        <w:t xml:space="preserve">over 4000 members </w:t>
      </w:r>
      <w:r w:rsidRPr="00B418F3">
        <w:rPr>
          <w:rFonts w:ascii="Arial" w:eastAsia="Calibri" w:hAnsi="Arial" w:cs="Arial"/>
        </w:rPr>
        <w:t>across 14 LGA’s. We</w:t>
      </w:r>
      <w:r w:rsidR="00150CF2">
        <w:rPr>
          <w:rFonts w:ascii="Arial" w:eastAsia="Calibri" w:hAnsi="Arial" w:cs="Arial"/>
        </w:rPr>
        <w:t xml:space="preserve"> </w:t>
      </w:r>
      <w:r w:rsidRPr="00B418F3">
        <w:rPr>
          <w:rFonts w:ascii="Arial" w:eastAsia="Calibri" w:hAnsi="Arial" w:cs="Arial"/>
        </w:rPr>
        <w:t>also receiv</w:t>
      </w:r>
      <w:r w:rsidR="00150CF2">
        <w:rPr>
          <w:rFonts w:ascii="Arial" w:eastAsia="Calibri" w:hAnsi="Arial" w:cs="Arial"/>
        </w:rPr>
        <w:t>e</w:t>
      </w:r>
      <w:r w:rsidRPr="00B418F3">
        <w:rPr>
          <w:rFonts w:ascii="Arial" w:eastAsia="Calibri" w:hAnsi="Arial" w:cs="Arial"/>
        </w:rPr>
        <w:t xml:space="preserve"> registrations from interstate. </w:t>
      </w:r>
    </w:p>
    <w:p w14:paraId="114F4441" w14:textId="77777777" w:rsidR="00A04BA5" w:rsidRPr="00B418F3" w:rsidRDefault="00A04BA5" w:rsidP="00A04BA5">
      <w:pPr>
        <w:spacing w:after="0" w:line="240" w:lineRule="auto"/>
        <w:rPr>
          <w:rFonts w:ascii="Arial" w:eastAsia="Calibri" w:hAnsi="Arial" w:cs="Arial"/>
        </w:rPr>
      </w:pPr>
    </w:p>
    <w:p w14:paraId="28FA21CC" w14:textId="029E87AC" w:rsidR="00A04BA5" w:rsidRPr="00B418F3" w:rsidRDefault="00A04BA5" w:rsidP="00A04BA5">
      <w:pPr>
        <w:spacing w:after="0" w:line="240" w:lineRule="auto"/>
        <w:rPr>
          <w:rFonts w:ascii="Arial" w:eastAsia="Calibri" w:hAnsi="Arial" w:cs="Arial"/>
        </w:rPr>
      </w:pPr>
      <w:r w:rsidRPr="00B418F3">
        <w:rPr>
          <w:rFonts w:ascii="Arial" w:eastAsia="Calibri" w:hAnsi="Arial" w:cs="Arial"/>
        </w:rPr>
        <w:t xml:space="preserve">ACN provides peer to peer support, online support, groups and activities for autistic children, autistic adults, parents/carers, and siblings. We are not a service provider and do all we can to support the community </w:t>
      </w:r>
      <w:r w:rsidR="00150CF2">
        <w:rPr>
          <w:rFonts w:ascii="Arial" w:eastAsia="Calibri" w:hAnsi="Arial" w:cs="Arial"/>
        </w:rPr>
        <w:t>at</w:t>
      </w:r>
      <w:r w:rsidRPr="00B418F3">
        <w:rPr>
          <w:rFonts w:ascii="Arial" w:eastAsia="Calibri" w:hAnsi="Arial" w:cs="Arial"/>
        </w:rPr>
        <w:t xml:space="preserve"> minimal to no cost.</w:t>
      </w:r>
    </w:p>
    <w:p w14:paraId="5E1EEC0A" w14:textId="77777777" w:rsidR="00A04BA5" w:rsidRPr="008B1A78" w:rsidRDefault="00A04BA5" w:rsidP="00A04BA5">
      <w:pPr>
        <w:spacing w:after="0" w:line="240" w:lineRule="auto"/>
        <w:rPr>
          <w:rFonts w:ascii="Arial" w:eastAsia="Times New Roman" w:hAnsi="Arial" w:cs="Arial"/>
          <w:color w:val="2A2A2A"/>
          <w:lang w:eastAsia="en-GB"/>
        </w:rPr>
      </w:pPr>
    </w:p>
    <w:tbl>
      <w:tblPr>
        <w:tblStyle w:val="TableGrid1"/>
        <w:tblW w:w="10348" w:type="dxa"/>
        <w:tblInd w:w="-572" w:type="dxa"/>
        <w:tblLook w:val="04A0" w:firstRow="1" w:lastRow="0" w:firstColumn="1" w:lastColumn="0" w:noHBand="0" w:noVBand="1"/>
      </w:tblPr>
      <w:tblGrid>
        <w:gridCol w:w="10348"/>
      </w:tblGrid>
      <w:tr w:rsidR="00A04BA5" w:rsidRPr="008B1A78" w14:paraId="60B8017D" w14:textId="77777777" w:rsidTr="00ED071E">
        <w:tc>
          <w:tcPr>
            <w:tcW w:w="10348" w:type="dxa"/>
            <w:tcBorders>
              <w:top w:val="single" w:sz="4" w:space="0" w:color="auto"/>
              <w:left w:val="single" w:sz="4" w:space="0" w:color="auto"/>
              <w:bottom w:val="single" w:sz="4" w:space="0" w:color="auto"/>
              <w:right w:val="single" w:sz="4" w:space="0" w:color="auto"/>
            </w:tcBorders>
            <w:shd w:val="clear" w:color="auto" w:fill="FFC000"/>
            <w:hideMark/>
          </w:tcPr>
          <w:bookmarkEnd w:id="0"/>
          <w:p w14:paraId="6352208F" w14:textId="77777777" w:rsidR="00A04BA5" w:rsidRPr="008B1A78" w:rsidRDefault="00A04BA5" w:rsidP="00ED071E">
            <w:pPr>
              <w:rPr>
                <w:b/>
                <w:bCs/>
                <w:color w:val="2A2A2A"/>
                <w:lang w:eastAsia="en-GB"/>
              </w:rPr>
            </w:pPr>
            <w:r w:rsidRPr="008B1A78">
              <w:rPr>
                <w:b/>
                <w:bCs/>
                <w:color w:val="FFFFFF"/>
                <w:lang w:eastAsia="en-GB"/>
              </w:rPr>
              <w:t>POSITION SUMMARY</w:t>
            </w:r>
          </w:p>
        </w:tc>
      </w:tr>
    </w:tbl>
    <w:p w14:paraId="0E1DF5B3" w14:textId="77777777" w:rsidR="00A04BA5" w:rsidRPr="008B1A78" w:rsidRDefault="00A04BA5" w:rsidP="00A04BA5">
      <w:pPr>
        <w:spacing w:after="0" w:line="240" w:lineRule="auto"/>
        <w:rPr>
          <w:rFonts w:ascii="Arial Narrow" w:eastAsia="Times New Roman" w:hAnsi="Arial Narrow" w:cs="Arial"/>
          <w:color w:val="2A2A2A"/>
          <w:sz w:val="24"/>
          <w:szCs w:val="24"/>
          <w:lang w:eastAsia="en-GB"/>
        </w:rPr>
      </w:pPr>
    </w:p>
    <w:p w14:paraId="7BB0D1E9" w14:textId="77777777" w:rsidR="002A4926" w:rsidRPr="002A4926" w:rsidRDefault="002A4926" w:rsidP="002A4926">
      <w:pPr>
        <w:spacing w:after="0" w:line="240" w:lineRule="auto"/>
        <w:rPr>
          <w:rFonts w:ascii="Arial" w:eastAsia="Times New Roman" w:hAnsi="Arial" w:cs="Arial"/>
          <w:color w:val="2A2A2A"/>
          <w:lang w:eastAsia="en-GB"/>
        </w:rPr>
      </w:pPr>
      <w:r w:rsidRPr="002A4926">
        <w:rPr>
          <w:rFonts w:ascii="Arial" w:eastAsia="Times New Roman" w:hAnsi="Arial" w:cs="Arial"/>
          <w:color w:val="2A2A2A"/>
          <w:lang w:eastAsia="en-GB"/>
        </w:rPr>
        <w:t>The Capacity &amp; Advocacy Manager is responsible for leading the planning, coordination, and successful delivery of the Peer Support and Capacity Building (PSCB) Grant activities. This includes overseeing the facilitation of existing peer support groups, establishing new groups in response to identified gaps, and ensuring all deliverables are met within the agreed grant timelines and budget.</w:t>
      </w:r>
    </w:p>
    <w:p w14:paraId="4971C6D6" w14:textId="77777777" w:rsidR="002A4926" w:rsidRPr="002A4926" w:rsidRDefault="002A4926" w:rsidP="002A4926">
      <w:pPr>
        <w:spacing w:after="0" w:line="240" w:lineRule="auto"/>
        <w:rPr>
          <w:rFonts w:ascii="Arial" w:eastAsia="Times New Roman" w:hAnsi="Arial" w:cs="Arial"/>
          <w:color w:val="2A2A2A"/>
          <w:lang w:eastAsia="en-GB"/>
        </w:rPr>
      </w:pPr>
    </w:p>
    <w:p w14:paraId="5A8E3799" w14:textId="16C77AB3" w:rsidR="00A04BA5" w:rsidRPr="00B418F3" w:rsidRDefault="002A4926" w:rsidP="002A4926">
      <w:pPr>
        <w:spacing w:after="0" w:line="240" w:lineRule="auto"/>
        <w:rPr>
          <w:rFonts w:ascii="Arial" w:eastAsia="Times New Roman" w:hAnsi="Arial" w:cs="Arial"/>
          <w:color w:val="2A2A2A"/>
          <w:lang w:eastAsia="en-GB"/>
        </w:rPr>
      </w:pPr>
      <w:r w:rsidRPr="002A4926">
        <w:rPr>
          <w:rFonts w:ascii="Arial" w:eastAsia="Times New Roman" w:hAnsi="Arial" w:cs="Arial"/>
          <w:color w:val="2A2A2A"/>
          <w:lang w:eastAsia="en-GB"/>
        </w:rPr>
        <w:t>This role is pivotal in advocating for the needs of Autistic individuals and their families, particularly those from culturally and linguistically diverse (CALD) and underserved communities. The Manager will ensure that all activities are inclusive, strengths-based and accessible, and that they reflect the lived experiences of the community.</w:t>
      </w:r>
    </w:p>
    <w:p w14:paraId="1905217F" w14:textId="77777777" w:rsidR="00494130" w:rsidRDefault="00494130" w:rsidP="00A04BA5">
      <w:pPr>
        <w:spacing w:after="0" w:line="240" w:lineRule="auto"/>
        <w:rPr>
          <w:rFonts w:ascii="Arial Narrow" w:eastAsia="Times New Roman" w:hAnsi="Arial Narrow" w:cs="Arial"/>
          <w:color w:val="2A2A2A"/>
          <w:sz w:val="24"/>
          <w:szCs w:val="24"/>
          <w:lang w:eastAsia="en-GB"/>
        </w:rPr>
      </w:pPr>
    </w:p>
    <w:p w14:paraId="37EE1AED" w14:textId="77777777" w:rsidR="00494130" w:rsidRDefault="00494130" w:rsidP="00A04BA5">
      <w:pPr>
        <w:spacing w:after="0" w:line="240" w:lineRule="auto"/>
        <w:rPr>
          <w:rFonts w:ascii="Arial Narrow" w:eastAsia="Times New Roman" w:hAnsi="Arial Narrow" w:cs="Arial"/>
          <w:color w:val="2A2A2A"/>
          <w:sz w:val="24"/>
          <w:szCs w:val="24"/>
          <w:lang w:eastAsia="en-GB"/>
        </w:rPr>
      </w:pPr>
    </w:p>
    <w:p w14:paraId="47C68A3B" w14:textId="77777777" w:rsidR="00FE2061" w:rsidRDefault="00FE2061" w:rsidP="00A04BA5">
      <w:pPr>
        <w:spacing w:after="0" w:line="240" w:lineRule="auto"/>
        <w:rPr>
          <w:rFonts w:ascii="Arial Narrow" w:eastAsia="Times New Roman" w:hAnsi="Arial Narrow" w:cs="Arial"/>
          <w:color w:val="2A2A2A"/>
          <w:sz w:val="24"/>
          <w:szCs w:val="24"/>
          <w:lang w:eastAsia="en-GB"/>
        </w:rPr>
      </w:pPr>
    </w:p>
    <w:p w14:paraId="0F731110" w14:textId="77777777" w:rsidR="00FE2061" w:rsidRPr="008B1A78" w:rsidRDefault="00FE2061" w:rsidP="00A04BA5">
      <w:pPr>
        <w:spacing w:after="0" w:line="240" w:lineRule="auto"/>
        <w:rPr>
          <w:rFonts w:ascii="Arial Narrow" w:eastAsia="Times New Roman" w:hAnsi="Arial Narrow" w:cs="Arial"/>
          <w:color w:val="2A2A2A"/>
          <w:sz w:val="24"/>
          <w:szCs w:val="24"/>
          <w:lang w:eastAsia="en-GB"/>
        </w:rPr>
      </w:pPr>
    </w:p>
    <w:tbl>
      <w:tblPr>
        <w:tblStyle w:val="TableGrid1"/>
        <w:tblW w:w="10348" w:type="dxa"/>
        <w:tblInd w:w="-572" w:type="dxa"/>
        <w:tblLook w:val="04A0" w:firstRow="1" w:lastRow="0" w:firstColumn="1" w:lastColumn="0" w:noHBand="0" w:noVBand="1"/>
      </w:tblPr>
      <w:tblGrid>
        <w:gridCol w:w="10348"/>
      </w:tblGrid>
      <w:tr w:rsidR="00A04BA5" w:rsidRPr="008B1A78" w14:paraId="24D25BCC" w14:textId="77777777" w:rsidTr="00ED071E">
        <w:tc>
          <w:tcPr>
            <w:tcW w:w="10348" w:type="dxa"/>
            <w:tcBorders>
              <w:top w:val="single" w:sz="4" w:space="0" w:color="auto"/>
              <w:left w:val="single" w:sz="4" w:space="0" w:color="auto"/>
              <w:bottom w:val="single" w:sz="4" w:space="0" w:color="auto"/>
              <w:right w:val="single" w:sz="4" w:space="0" w:color="auto"/>
            </w:tcBorders>
            <w:shd w:val="clear" w:color="auto" w:fill="ED7D31"/>
            <w:hideMark/>
          </w:tcPr>
          <w:p w14:paraId="6C37695F" w14:textId="77777777" w:rsidR="00A04BA5" w:rsidRPr="008B1A78" w:rsidRDefault="00A04BA5" w:rsidP="00ED071E">
            <w:pPr>
              <w:rPr>
                <w:b/>
                <w:bCs/>
                <w:color w:val="000000"/>
                <w:lang w:eastAsia="en-GB"/>
              </w:rPr>
            </w:pPr>
            <w:r w:rsidRPr="008B1A78">
              <w:rPr>
                <w:b/>
                <w:bCs/>
                <w:color w:val="FFFFFF"/>
                <w:lang w:eastAsia="en-GB"/>
              </w:rPr>
              <w:t>ORGANISATIONAL VALUES</w:t>
            </w:r>
          </w:p>
        </w:tc>
      </w:tr>
    </w:tbl>
    <w:p w14:paraId="3518655F" w14:textId="77777777" w:rsidR="00A04BA5" w:rsidRDefault="00A04BA5" w:rsidP="00A04BA5">
      <w:pPr>
        <w:spacing w:after="120" w:line="240" w:lineRule="auto"/>
        <w:rPr>
          <w:rFonts w:ascii="Arial Narrow" w:eastAsia="Times New Roman" w:hAnsi="Arial Narrow" w:cs="Arial"/>
          <w:b/>
          <w:bCs/>
          <w:color w:val="000000"/>
          <w:sz w:val="24"/>
          <w:szCs w:val="24"/>
          <w:lang w:eastAsia="en-GB"/>
        </w:rPr>
      </w:pPr>
    </w:p>
    <w:p w14:paraId="03F5B333" w14:textId="77777777" w:rsidR="00A04BA5" w:rsidRPr="00B418F3" w:rsidRDefault="00A04BA5" w:rsidP="00A04BA5">
      <w:pPr>
        <w:spacing w:after="120" w:line="240" w:lineRule="auto"/>
        <w:rPr>
          <w:rFonts w:ascii="Arial" w:eastAsia="Times New Roman" w:hAnsi="Arial" w:cs="Arial"/>
          <w:color w:val="000000"/>
          <w:lang w:eastAsia="en-GB"/>
        </w:rPr>
      </w:pPr>
      <w:r w:rsidRPr="00B418F3">
        <w:rPr>
          <w:rFonts w:ascii="Arial" w:eastAsia="Times New Roman" w:hAnsi="Arial" w:cs="Arial"/>
          <w:b/>
          <w:bCs/>
          <w:color w:val="000000"/>
          <w:lang w:eastAsia="en-GB"/>
        </w:rPr>
        <w:t>Community</w:t>
      </w:r>
      <w:r w:rsidRPr="00B418F3">
        <w:rPr>
          <w:rFonts w:ascii="Arial" w:eastAsia="Times New Roman" w:hAnsi="Arial" w:cs="Arial"/>
          <w:color w:val="000000"/>
          <w:lang w:eastAsia="en-GB"/>
        </w:rPr>
        <w:t xml:space="preserve"> - further develop a sense of community between families and the broader community.</w:t>
      </w:r>
    </w:p>
    <w:p w14:paraId="03E85C29" w14:textId="77777777" w:rsidR="00A04BA5" w:rsidRPr="00B418F3" w:rsidRDefault="00A04BA5" w:rsidP="00A04BA5">
      <w:pPr>
        <w:spacing w:after="120" w:line="240" w:lineRule="auto"/>
        <w:rPr>
          <w:rFonts w:ascii="Arial" w:eastAsia="Times New Roman" w:hAnsi="Arial" w:cs="Arial"/>
          <w:color w:val="000000"/>
          <w:lang w:eastAsia="en-GB"/>
        </w:rPr>
      </w:pPr>
      <w:r w:rsidRPr="00B418F3">
        <w:rPr>
          <w:rFonts w:ascii="Arial" w:eastAsia="Times New Roman" w:hAnsi="Arial" w:cs="Arial"/>
          <w:b/>
          <w:bCs/>
          <w:color w:val="000000"/>
          <w:lang w:eastAsia="en-GB"/>
        </w:rPr>
        <w:t>Respect</w:t>
      </w:r>
      <w:r w:rsidRPr="00B418F3">
        <w:rPr>
          <w:rFonts w:ascii="Arial" w:eastAsia="Times New Roman" w:hAnsi="Arial" w:cs="Arial"/>
          <w:color w:val="000000"/>
          <w:lang w:eastAsia="en-GB"/>
        </w:rPr>
        <w:t xml:space="preserve"> - treat everyone with dignity and care.</w:t>
      </w:r>
    </w:p>
    <w:p w14:paraId="04243FF4" w14:textId="77777777" w:rsidR="00A04BA5" w:rsidRPr="00B418F3" w:rsidRDefault="00A04BA5" w:rsidP="00A04BA5">
      <w:pPr>
        <w:spacing w:after="120" w:line="240" w:lineRule="auto"/>
        <w:rPr>
          <w:rFonts w:ascii="Arial" w:eastAsia="Times New Roman" w:hAnsi="Arial" w:cs="Arial"/>
          <w:color w:val="000000"/>
          <w:lang w:eastAsia="en-GB"/>
        </w:rPr>
      </w:pPr>
      <w:r w:rsidRPr="00B418F3">
        <w:rPr>
          <w:rFonts w:ascii="Arial" w:eastAsia="Times New Roman" w:hAnsi="Arial" w:cs="Arial"/>
          <w:b/>
          <w:bCs/>
          <w:color w:val="000000"/>
          <w:lang w:eastAsia="en-GB"/>
        </w:rPr>
        <w:t>Integrity</w:t>
      </w:r>
      <w:r w:rsidRPr="00B418F3">
        <w:rPr>
          <w:rFonts w:ascii="Arial" w:eastAsia="Times New Roman" w:hAnsi="Arial" w:cs="Arial"/>
          <w:color w:val="000000"/>
          <w:lang w:eastAsia="en-GB"/>
        </w:rPr>
        <w:t xml:space="preserve"> - be transparent in all our actions and maintain trust and faith in what we do.</w:t>
      </w:r>
    </w:p>
    <w:p w14:paraId="7DB629CF" w14:textId="00CAE92F" w:rsidR="00A04BA5" w:rsidRDefault="00A04BA5" w:rsidP="00A04BA5">
      <w:pPr>
        <w:spacing w:after="120" w:line="240" w:lineRule="auto"/>
        <w:rPr>
          <w:rFonts w:ascii="Arial" w:eastAsia="Times New Roman" w:hAnsi="Arial" w:cs="Arial"/>
          <w:color w:val="000000"/>
          <w:lang w:eastAsia="en-GB"/>
        </w:rPr>
      </w:pPr>
      <w:r w:rsidRPr="00B418F3">
        <w:rPr>
          <w:rFonts w:ascii="Arial" w:eastAsia="Times New Roman" w:hAnsi="Arial" w:cs="Arial"/>
          <w:b/>
          <w:bCs/>
          <w:color w:val="000000"/>
          <w:lang w:eastAsia="en-GB"/>
        </w:rPr>
        <w:t>Empowerment</w:t>
      </w:r>
      <w:r w:rsidRPr="00B418F3">
        <w:rPr>
          <w:rFonts w:ascii="Arial" w:eastAsia="Times New Roman" w:hAnsi="Arial" w:cs="Arial"/>
          <w:color w:val="000000"/>
          <w:lang w:eastAsia="en-GB"/>
        </w:rPr>
        <w:t xml:space="preserve"> - support each other to make well informed choices which improve our quality</w:t>
      </w:r>
      <w:r w:rsidR="00B418F3" w:rsidRPr="00B418F3">
        <w:rPr>
          <w:rFonts w:ascii="Arial" w:eastAsia="Times New Roman" w:hAnsi="Arial" w:cs="Arial"/>
          <w:color w:val="000000"/>
          <w:lang w:eastAsia="en-GB"/>
        </w:rPr>
        <w:t xml:space="preserve"> </w:t>
      </w:r>
      <w:r w:rsidRPr="00B418F3">
        <w:rPr>
          <w:rFonts w:ascii="Arial" w:eastAsia="Times New Roman" w:hAnsi="Arial" w:cs="Arial"/>
          <w:color w:val="000000"/>
          <w:lang w:eastAsia="en-GB"/>
        </w:rPr>
        <w:t>of life.</w:t>
      </w:r>
    </w:p>
    <w:p w14:paraId="648A81E6" w14:textId="46E2F00D" w:rsidR="006A7212" w:rsidRPr="006A7212" w:rsidRDefault="00401FEA" w:rsidP="006A7212">
      <w:pPr>
        <w:tabs>
          <w:tab w:val="right" w:pos="9026"/>
        </w:tabs>
        <w:spacing w:after="120" w:line="240" w:lineRule="auto"/>
        <w:rPr>
          <w:rFonts w:ascii="Arial" w:eastAsia="Times New Roman" w:hAnsi="Arial" w:cs="Arial"/>
          <w:color w:val="000000"/>
          <w:lang w:eastAsia="en-GB"/>
        </w:rPr>
      </w:pPr>
      <w:r w:rsidRPr="0076392E">
        <w:rPr>
          <w:rFonts w:ascii="Arial" w:eastAsia="Times New Roman" w:hAnsi="Arial" w:cs="Arial"/>
          <w:b/>
          <w:bCs/>
          <w:color w:val="000000"/>
          <w:lang w:eastAsia="en-GB"/>
        </w:rPr>
        <w:t>Excellence</w:t>
      </w:r>
      <w:r w:rsidRPr="0076392E">
        <w:rPr>
          <w:rFonts w:ascii="Arial" w:eastAsia="Times New Roman" w:hAnsi="Arial" w:cs="Arial"/>
          <w:color w:val="000000"/>
          <w:lang w:eastAsia="en-GB"/>
        </w:rPr>
        <w:t xml:space="preserve"> - strive to maintain the highest level of effort and</w:t>
      </w:r>
      <w:r w:rsidR="006A7212">
        <w:rPr>
          <w:rFonts w:ascii="Arial" w:eastAsia="Times New Roman" w:hAnsi="Arial" w:cs="Arial"/>
          <w:color w:val="000000"/>
          <w:lang w:eastAsia="en-GB"/>
        </w:rPr>
        <w:t xml:space="preserve"> </w:t>
      </w:r>
      <w:r w:rsidRPr="0076392E">
        <w:rPr>
          <w:rFonts w:ascii="Arial" w:eastAsia="Times New Roman" w:hAnsi="Arial" w:cs="Arial"/>
          <w:color w:val="000000"/>
          <w:lang w:eastAsia="en-GB"/>
        </w:rPr>
        <w:t>commitment in all that we do.</w:t>
      </w:r>
    </w:p>
    <w:tbl>
      <w:tblPr>
        <w:tblStyle w:val="TableGrid1"/>
        <w:tblpPr w:leftFromText="180" w:rightFromText="180" w:vertAnchor="text" w:horzAnchor="margin" w:tblpXSpec="center" w:tblpY="710"/>
        <w:tblW w:w="10485" w:type="dxa"/>
        <w:tblInd w:w="0" w:type="dxa"/>
        <w:tblBorders>
          <w:insideV w:val="none" w:sz="0" w:space="0" w:color="auto"/>
        </w:tblBorders>
        <w:tblLook w:val="04A0" w:firstRow="1" w:lastRow="0" w:firstColumn="1" w:lastColumn="0" w:noHBand="0" w:noVBand="1"/>
      </w:tblPr>
      <w:tblGrid>
        <w:gridCol w:w="4480"/>
        <w:gridCol w:w="6005"/>
      </w:tblGrid>
      <w:tr w:rsidR="00A04BA5" w:rsidRPr="008B1A78" w14:paraId="35C6763A" w14:textId="77777777" w:rsidTr="00ED071E">
        <w:tc>
          <w:tcPr>
            <w:tcW w:w="4480" w:type="dxa"/>
            <w:tcBorders>
              <w:top w:val="single" w:sz="4" w:space="0" w:color="auto"/>
              <w:left w:val="single" w:sz="4" w:space="0" w:color="auto"/>
              <w:bottom w:val="single" w:sz="4" w:space="0" w:color="auto"/>
              <w:right w:val="nil"/>
            </w:tcBorders>
            <w:shd w:val="clear" w:color="auto" w:fill="FFC000"/>
            <w:hideMark/>
          </w:tcPr>
          <w:p w14:paraId="506EF6EA" w14:textId="77777777" w:rsidR="00A04BA5" w:rsidRPr="008B1A78" w:rsidRDefault="00A04BA5" w:rsidP="00ED071E">
            <w:pPr>
              <w:spacing w:after="120"/>
              <w:rPr>
                <w:rFonts w:ascii="Arial Narrow" w:eastAsia="Times New Roman" w:hAnsi="Arial Narrow" w:cs="Arial"/>
                <w:b/>
                <w:bCs/>
                <w:color w:val="000000"/>
                <w:lang w:eastAsia="en-GB"/>
              </w:rPr>
            </w:pPr>
            <w:r w:rsidRPr="008B1A78">
              <w:rPr>
                <w:rFonts w:ascii="Arial Narrow" w:eastAsia="Times New Roman" w:hAnsi="Arial Narrow" w:cs="Arial"/>
                <w:b/>
                <w:bCs/>
                <w:color w:val="FFFFFF"/>
                <w:lang w:eastAsia="en-GB"/>
              </w:rPr>
              <w:t>KEY RESPONSIBILITES</w:t>
            </w:r>
          </w:p>
        </w:tc>
        <w:tc>
          <w:tcPr>
            <w:tcW w:w="6005" w:type="dxa"/>
            <w:tcBorders>
              <w:top w:val="single" w:sz="4" w:space="0" w:color="auto"/>
              <w:left w:val="nil"/>
              <w:bottom w:val="single" w:sz="4" w:space="0" w:color="auto"/>
              <w:right w:val="single" w:sz="4" w:space="0" w:color="auto"/>
            </w:tcBorders>
            <w:shd w:val="clear" w:color="auto" w:fill="FFC000"/>
          </w:tcPr>
          <w:p w14:paraId="4C034DA4" w14:textId="77777777" w:rsidR="00A04BA5" w:rsidRPr="008B1A78" w:rsidRDefault="00A04BA5" w:rsidP="00ED071E">
            <w:pPr>
              <w:spacing w:after="120"/>
              <w:rPr>
                <w:rFonts w:ascii="Arial Narrow" w:eastAsia="Times New Roman" w:hAnsi="Arial Narrow" w:cs="Arial"/>
                <w:b/>
                <w:bCs/>
                <w:color w:val="000000"/>
                <w:lang w:eastAsia="en-GB"/>
              </w:rPr>
            </w:pPr>
          </w:p>
        </w:tc>
      </w:tr>
      <w:tr w:rsidR="00A04BA5" w:rsidRPr="008B1A78" w14:paraId="5529FA2C" w14:textId="77777777" w:rsidTr="00ED071E">
        <w:tc>
          <w:tcPr>
            <w:tcW w:w="4480" w:type="dxa"/>
            <w:tcBorders>
              <w:top w:val="single" w:sz="4" w:space="0" w:color="auto"/>
              <w:left w:val="single" w:sz="4" w:space="0" w:color="auto"/>
              <w:bottom w:val="single" w:sz="4" w:space="0" w:color="auto"/>
              <w:right w:val="single" w:sz="4" w:space="0" w:color="auto"/>
            </w:tcBorders>
            <w:hideMark/>
          </w:tcPr>
          <w:p w14:paraId="19B26D42" w14:textId="77777777" w:rsidR="00A04BA5" w:rsidRPr="0076392E" w:rsidRDefault="00A04BA5" w:rsidP="00ED071E">
            <w:pPr>
              <w:spacing w:after="120"/>
              <w:rPr>
                <w:rFonts w:ascii="Arial" w:eastAsia="Times New Roman" w:hAnsi="Arial" w:cs="Arial"/>
                <w:color w:val="000000"/>
                <w:sz w:val="22"/>
                <w:szCs w:val="22"/>
                <w:lang w:eastAsia="en-GB"/>
              </w:rPr>
            </w:pPr>
          </w:p>
          <w:p w14:paraId="6D163CD0" w14:textId="3798269D" w:rsidR="00A04BA5" w:rsidRPr="0076392E" w:rsidRDefault="00B418F3" w:rsidP="00ED071E">
            <w:pPr>
              <w:spacing w:after="120"/>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Peer Support Capacity Building</w:t>
            </w:r>
            <w:r w:rsidR="00A04BA5" w:rsidRPr="0076392E">
              <w:rPr>
                <w:rFonts w:ascii="Arial" w:eastAsia="Times New Roman" w:hAnsi="Arial" w:cs="Arial"/>
                <w:color w:val="000000"/>
                <w:sz w:val="22"/>
                <w:szCs w:val="22"/>
                <w:lang w:eastAsia="en-GB"/>
              </w:rPr>
              <w:t xml:space="preserve"> </w:t>
            </w:r>
          </w:p>
        </w:tc>
        <w:tc>
          <w:tcPr>
            <w:tcW w:w="6005" w:type="dxa"/>
            <w:tcBorders>
              <w:top w:val="single" w:sz="4" w:space="0" w:color="auto"/>
              <w:left w:val="single" w:sz="4" w:space="0" w:color="auto"/>
              <w:bottom w:val="single" w:sz="4" w:space="0" w:color="auto"/>
              <w:right w:val="single" w:sz="4" w:space="0" w:color="auto"/>
            </w:tcBorders>
            <w:hideMark/>
          </w:tcPr>
          <w:p w14:paraId="0927EE7A" w14:textId="77777777" w:rsidR="00A04BA5" w:rsidRPr="0076392E" w:rsidRDefault="00A04BA5" w:rsidP="00ED071E">
            <w:pPr>
              <w:spacing w:after="120"/>
              <w:ind w:left="720"/>
              <w:contextualSpacing/>
              <w:rPr>
                <w:rFonts w:ascii="Arial" w:eastAsia="Times New Roman" w:hAnsi="Arial" w:cs="Arial"/>
                <w:color w:val="000000"/>
                <w:sz w:val="22"/>
                <w:szCs w:val="22"/>
                <w:lang w:eastAsia="en-GB"/>
              </w:rPr>
            </w:pPr>
          </w:p>
          <w:p w14:paraId="1E3FCFD6" w14:textId="0E75F9A7"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Plan, implement, and oversee the delivery of peer support groups and family day activities across</w:t>
            </w:r>
            <w:r>
              <w:rPr>
                <w:rFonts w:ascii="Arial" w:hAnsi="Arial" w:cs="Arial"/>
                <w:sz w:val="22"/>
                <w:szCs w:val="22"/>
              </w:rPr>
              <w:t xml:space="preserve"> NSW </w:t>
            </w:r>
            <w:r w:rsidR="00A91B85">
              <w:rPr>
                <w:rFonts w:ascii="Arial" w:hAnsi="Arial" w:cs="Arial"/>
                <w:sz w:val="22"/>
                <w:szCs w:val="22"/>
              </w:rPr>
              <w:t xml:space="preserve">(mainly Sydney) </w:t>
            </w:r>
            <w:r w:rsidRPr="006A7212">
              <w:rPr>
                <w:rFonts w:ascii="Arial" w:hAnsi="Arial" w:cs="Arial"/>
                <w:sz w:val="22"/>
                <w:szCs w:val="22"/>
              </w:rPr>
              <w:t>ensuring alignment with the PSCB Activity Work Plan.</w:t>
            </w:r>
          </w:p>
          <w:p w14:paraId="19B3C0B3" w14:textId="02D774CC" w:rsidR="006A7212" w:rsidRPr="006A7212" w:rsidRDefault="004C0D46" w:rsidP="006A7212">
            <w:pPr>
              <w:numPr>
                <w:ilvl w:val="0"/>
                <w:numId w:val="11"/>
              </w:numPr>
              <w:spacing w:after="160" w:line="259" w:lineRule="auto"/>
              <w:rPr>
                <w:rFonts w:ascii="Arial" w:hAnsi="Arial" w:cs="Arial"/>
                <w:sz w:val="22"/>
                <w:szCs w:val="22"/>
              </w:rPr>
            </w:pPr>
            <w:r w:rsidRPr="004C0D46">
              <w:rPr>
                <w:rFonts w:ascii="Arial" w:hAnsi="Arial" w:cs="Arial"/>
                <w:sz w:val="22"/>
                <w:szCs w:val="22"/>
              </w:rPr>
              <w:t xml:space="preserve">Deliver autism-specific guidance, referrals, and advocacy to support Autistic individuals and families—especially those from CALD and high-support needs backgrounds—in accessing services and community </w:t>
            </w:r>
            <w:proofErr w:type="gramStart"/>
            <w:r w:rsidRPr="004C0D46">
              <w:rPr>
                <w:rFonts w:ascii="Arial" w:hAnsi="Arial" w:cs="Arial"/>
                <w:sz w:val="22"/>
                <w:szCs w:val="22"/>
              </w:rPr>
              <w:t>supports.</w:t>
            </w:r>
            <w:r w:rsidR="006A7212" w:rsidRPr="006A7212">
              <w:rPr>
                <w:rFonts w:ascii="Arial" w:hAnsi="Arial" w:cs="Arial"/>
                <w:sz w:val="22"/>
                <w:szCs w:val="22"/>
              </w:rPr>
              <w:t>.</w:t>
            </w:r>
            <w:proofErr w:type="gramEnd"/>
          </w:p>
          <w:p w14:paraId="7BA0193E" w14:textId="6812E74D"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Coordinate and deliver Information Forums and outreach events to promote community awareness, inclusion, and capacity building.</w:t>
            </w:r>
          </w:p>
          <w:p w14:paraId="2D407EE8" w14:textId="467F41F9"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Lead the establishment of new peer support groups in identified under-served locations based on data, feedback, and community need.</w:t>
            </w:r>
          </w:p>
          <w:p w14:paraId="2F3F1BB1" w14:textId="08210355"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Collect and analyse feedback pre- and post-</w:t>
            </w:r>
            <w:proofErr w:type="gramStart"/>
            <w:r w:rsidRPr="006A7212">
              <w:rPr>
                <w:rFonts w:ascii="Arial" w:hAnsi="Arial" w:cs="Arial"/>
                <w:sz w:val="22"/>
                <w:szCs w:val="22"/>
              </w:rPr>
              <w:t>events, and</w:t>
            </w:r>
            <w:proofErr w:type="gramEnd"/>
            <w:r w:rsidRPr="006A7212">
              <w:rPr>
                <w:rFonts w:ascii="Arial" w:hAnsi="Arial" w:cs="Arial"/>
                <w:sz w:val="22"/>
                <w:szCs w:val="22"/>
              </w:rPr>
              <w:t xml:space="preserve"> use the insights to continuously improve service delivery and participant outcomes.</w:t>
            </w:r>
          </w:p>
          <w:p w14:paraId="6D080953" w14:textId="34D1B50C" w:rsidR="004C0D46" w:rsidRDefault="006A7212" w:rsidP="004C0D46">
            <w:pPr>
              <w:numPr>
                <w:ilvl w:val="0"/>
                <w:numId w:val="11"/>
              </w:numPr>
              <w:spacing w:after="160" w:line="259" w:lineRule="auto"/>
              <w:rPr>
                <w:rFonts w:ascii="Arial" w:hAnsi="Arial" w:cs="Arial"/>
                <w:sz w:val="22"/>
                <w:szCs w:val="22"/>
              </w:rPr>
            </w:pPr>
            <w:r>
              <w:rPr>
                <w:rFonts w:ascii="Arial" w:hAnsi="Arial" w:cs="Arial"/>
                <w:sz w:val="22"/>
                <w:szCs w:val="22"/>
              </w:rPr>
              <w:t>S</w:t>
            </w:r>
            <w:r w:rsidRPr="006A7212">
              <w:rPr>
                <w:rFonts w:ascii="Arial" w:hAnsi="Arial" w:cs="Arial"/>
                <w:sz w:val="22"/>
                <w:szCs w:val="22"/>
              </w:rPr>
              <w:t>upport the Volunteer &amp; Wellbeing Officer and other team members involved in group facilitation, community engagement, and volunteer coordination.</w:t>
            </w:r>
          </w:p>
          <w:p w14:paraId="4B054A9E" w14:textId="004296B9" w:rsidR="0031518D" w:rsidRDefault="0031518D" w:rsidP="004C0D46">
            <w:pPr>
              <w:numPr>
                <w:ilvl w:val="0"/>
                <w:numId w:val="11"/>
              </w:numPr>
              <w:spacing w:after="160" w:line="259" w:lineRule="auto"/>
              <w:rPr>
                <w:rFonts w:ascii="Arial" w:hAnsi="Arial" w:cs="Arial"/>
                <w:sz w:val="22"/>
                <w:szCs w:val="22"/>
              </w:rPr>
            </w:pPr>
            <w:r>
              <w:rPr>
                <w:rFonts w:ascii="Arial" w:hAnsi="Arial" w:cs="Arial"/>
                <w:sz w:val="22"/>
                <w:szCs w:val="22"/>
              </w:rPr>
              <w:t>Manage administration team</w:t>
            </w:r>
          </w:p>
          <w:p w14:paraId="7D0274E8" w14:textId="77777777" w:rsidR="004C0D46" w:rsidRPr="006A7212" w:rsidRDefault="004C0D46" w:rsidP="004C0D46">
            <w:pPr>
              <w:spacing w:after="160" w:line="259" w:lineRule="auto"/>
              <w:rPr>
                <w:rFonts w:ascii="Arial" w:hAnsi="Arial" w:cs="Arial"/>
                <w:sz w:val="22"/>
                <w:szCs w:val="22"/>
              </w:rPr>
            </w:pPr>
          </w:p>
          <w:p w14:paraId="70ED4CF0" w14:textId="4D23B6A9"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lastRenderedPageBreak/>
              <w:t>Monitor and evaluate program activities in accordance with the PSCB grant agreement, ensuring alignment with NDIA reporting milestones and outcomes.</w:t>
            </w:r>
          </w:p>
          <w:p w14:paraId="4FA5F8F4" w14:textId="420F8E43"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Prepare detailed reports and updates for internal use, stakeholders, and funding bodies (NDIA), including quarterly Activity Work Plan (AWP) reports and final evaluations.</w:t>
            </w:r>
          </w:p>
          <w:p w14:paraId="6D78405C" w14:textId="3992001C"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Champion a lived experience and participant-led approach to program design and delivery, embedding inclusive and strengths-based practices throughout all activities.</w:t>
            </w:r>
          </w:p>
          <w:p w14:paraId="64E7D8E8" w14:textId="1079DA19" w:rsidR="006A7212" w:rsidRPr="006A7212" w:rsidRDefault="006A7212" w:rsidP="006A7212">
            <w:pPr>
              <w:numPr>
                <w:ilvl w:val="0"/>
                <w:numId w:val="11"/>
              </w:numPr>
              <w:spacing w:after="160" w:line="259" w:lineRule="auto"/>
              <w:rPr>
                <w:rFonts w:ascii="Arial" w:hAnsi="Arial" w:cs="Arial"/>
                <w:sz w:val="22"/>
                <w:szCs w:val="22"/>
              </w:rPr>
            </w:pPr>
            <w:r w:rsidRPr="006A7212">
              <w:rPr>
                <w:rFonts w:ascii="Arial" w:hAnsi="Arial" w:cs="Arial"/>
                <w:sz w:val="22"/>
                <w:szCs w:val="22"/>
              </w:rPr>
              <w:t>Promote program visibility and engagement through community events, social media, storytelling, and stakeholder networks.</w:t>
            </w:r>
          </w:p>
          <w:p w14:paraId="73F9F329" w14:textId="77777777" w:rsidR="004C0D46" w:rsidRDefault="006A7212" w:rsidP="004C0D46">
            <w:pPr>
              <w:numPr>
                <w:ilvl w:val="0"/>
                <w:numId w:val="11"/>
              </w:numPr>
              <w:spacing w:after="160" w:line="259" w:lineRule="auto"/>
              <w:rPr>
                <w:rFonts w:ascii="Arial" w:hAnsi="Arial" w:cs="Arial"/>
                <w:sz w:val="22"/>
                <w:szCs w:val="22"/>
              </w:rPr>
            </w:pPr>
            <w:r w:rsidRPr="006A7212">
              <w:rPr>
                <w:rFonts w:ascii="Arial" w:hAnsi="Arial" w:cs="Arial"/>
                <w:sz w:val="22"/>
                <w:szCs w:val="22"/>
              </w:rPr>
              <w:t>Work flexibly in a hybrid environment, including working from home, in-office days, and offsite attendance at group sessions, community events, and stakeholder meetings.</w:t>
            </w:r>
          </w:p>
          <w:p w14:paraId="1D36AA24" w14:textId="4BC587DC" w:rsidR="004C0D46" w:rsidRPr="004C0D46" w:rsidRDefault="004C0D46" w:rsidP="004C0D46">
            <w:pPr>
              <w:numPr>
                <w:ilvl w:val="0"/>
                <w:numId w:val="11"/>
              </w:numPr>
              <w:spacing w:after="160" w:line="259" w:lineRule="auto"/>
              <w:rPr>
                <w:rFonts w:ascii="Arial" w:hAnsi="Arial" w:cs="Arial"/>
                <w:sz w:val="22"/>
                <w:szCs w:val="22"/>
              </w:rPr>
            </w:pPr>
            <w:r w:rsidRPr="004C0D46">
              <w:rPr>
                <w:rFonts w:ascii="Arial" w:hAnsi="Arial" w:cs="Arial"/>
                <w:sz w:val="22"/>
                <w:szCs w:val="22"/>
              </w:rPr>
              <w:t>Build and maintain partnerships with key stakeholders including local councils, health and education providers, community organisations, Autism Connect, and Carer Gateway services.</w:t>
            </w:r>
          </w:p>
        </w:tc>
      </w:tr>
      <w:tr w:rsidR="00A04BA5" w:rsidRPr="008B1A78" w14:paraId="2792269E" w14:textId="77777777" w:rsidTr="004C0D46">
        <w:trPr>
          <w:trHeight w:val="1104"/>
        </w:trPr>
        <w:tc>
          <w:tcPr>
            <w:tcW w:w="4480" w:type="dxa"/>
            <w:tcBorders>
              <w:top w:val="single" w:sz="4" w:space="0" w:color="auto"/>
              <w:left w:val="single" w:sz="4" w:space="0" w:color="auto"/>
              <w:bottom w:val="single" w:sz="4" w:space="0" w:color="auto"/>
              <w:right w:val="single" w:sz="4" w:space="0" w:color="auto"/>
            </w:tcBorders>
            <w:hideMark/>
          </w:tcPr>
          <w:p w14:paraId="466F54AF" w14:textId="77777777" w:rsidR="00A04BA5" w:rsidRPr="0076392E" w:rsidRDefault="00A04BA5" w:rsidP="00ED071E">
            <w:pPr>
              <w:spacing w:after="120"/>
              <w:rPr>
                <w:rFonts w:ascii="Arial" w:eastAsia="Times New Roman" w:hAnsi="Arial" w:cs="Arial"/>
                <w:color w:val="000000"/>
                <w:sz w:val="22"/>
                <w:szCs w:val="22"/>
                <w:lang w:eastAsia="en-GB"/>
              </w:rPr>
            </w:pPr>
          </w:p>
          <w:p w14:paraId="524A4CCC" w14:textId="77777777" w:rsidR="00A04BA5" w:rsidRDefault="00A04BA5" w:rsidP="00ED071E">
            <w:pPr>
              <w:spacing w:after="120"/>
              <w:rPr>
                <w:rFonts w:ascii="Arial" w:eastAsia="Times New Roman" w:hAnsi="Arial" w:cs="Arial"/>
                <w:color w:val="000000"/>
                <w:sz w:val="22"/>
                <w:szCs w:val="22"/>
                <w:lang w:eastAsia="en-GB"/>
              </w:rPr>
            </w:pPr>
            <w:proofErr w:type="spellStart"/>
            <w:r w:rsidRPr="0076392E">
              <w:rPr>
                <w:rFonts w:ascii="Arial" w:eastAsia="Times New Roman" w:hAnsi="Arial" w:cs="Arial"/>
                <w:color w:val="000000"/>
                <w:sz w:val="22"/>
                <w:szCs w:val="22"/>
                <w:lang w:eastAsia="en-GB"/>
              </w:rPr>
              <w:t>Hubspot</w:t>
            </w:r>
            <w:proofErr w:type="spellEnd"/>
            <w:r w:rsidRPr="0076392E">
              <w:rPr>
                <w:rFonts w:ascii="Arial" w:eastAsia="Times New Roman" w:hAnsi="Arial" w:cs="Arial"/>
                <w:color w:val="000000"/>
                <w:sz w:val="22"/>
                <w:szCs w:val="22"/>
                <w:lang w:eastAsia="en-GB"/>
              </w:rPr>
              <w:t xml:space="preserve"> registrations</w:t>
            </w:r>
          </w:p>
          <w:p w14:paraId="38108A3A" w14:textId="641C1EEC" w:rsidR="004C0D46" w:rsidRPr="0076392E" w:rsidRDefault="004C0D46" w:rsidP="00ED071E">
            <w:pPr>
              <w:spacing w:after="12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(CRM)</w:t>
            </w:r>
          </w:p>
        </w:tc>
        <w:tc>
          <w:tcPr>
            <w:tcW w:w="6005" w:type="dxa"/>
            <w:tcBorders>
              <w:top w:val="single" w:sz="4" w:space="0" w:color="auto"/>
              <w:left w:val="single" w:sz="4" w:space="0" w:color="auto"/>
              <w:bottom w:val="single" w:sz="4" w:space="0" w:color="auto"/>
              <w:right w:val="single" w:sz="4" w:space="0" w:color="auto"/>
            </w:tcBorders>
            <w:hideMark/>
          </w:tcPr>
          <w:p w14:paraId="6D93A5F0" w14:textId="77777777" w:rsidR="00A04BA5" w:rsidRPr="0076392E" w:rsidRDefault="00A04BA5" w:rsidP="00ED071E">
            <w:pPr>
              <w:spacing w:after="120"/>
              <w:ind w:left="720"/>
              <w:contextualSpacing/>
              <w:rPr>
                <w:rFonts w:ascii="Arial" w:eastAsia="Times New Roman" w:hAnsi="Arial" w:cs="Arial"/>
                <w:color w:val="000000"/>
                <w:sz w:val="22"/>
                <w:szCs w:val="22"/>
                <w:lang w:eastAsia="en-GB"/>
              </w:rPr>
            </w:pPr>
          </w:p>
          <w:p w14:paraId="167A612B" w14:textId="5669C3F2" w:rsidR="00A04BA5" w:rsidRPr="0076392E" w:rsidRDefault="00A04BA5" w:rsidP="00B418F3">
            <w:pPr>
              <w:numPr>
                <w:ilvl w:val="0"/>
                <w:numId w:val="8"/>
              </w:numPr>
              <w:spacing w:after="120"/>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Maintain and build the ACN registration database.</w:t>
            </w:r>
          </w:p>
          <w:p w14:paraId="40B7C5DF" w14:textId="77777777" w:rsidR="00A04BA5" w:rsidRDefault="004C0D46" w:rsidP="00B84735">
            <w:pPr>
              <w:spacing w:after="120"/>
              <w:ind w:left="720"/>
              <w:contextualSpacing/>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Ensuring all information and interactions are recorded in our CRM</w:t>
            </w:r>
          </w:p>
          <w:p w14:paraId="6FEE647E" w14:textId="58729C14" w:rsidR="004C0D46" w:rsidRPr="0076392E" w:rsidRDefault="004C0D46" w:rsidP="00B84735">
            <w:pPr>
              <w:spacing w:after="120"/>
              <w:ind w:left="720"/>
              <w:contextualSpacing/>
              <w:rPr>
                <w:rFonts w:ascii="Arial" w:eastAsia="Times New Roman" w:hAnsi="Arial" w:cs="Arial"/>
                <w:color w:val="000000"/>
                <w:sz w:val="22"/>
                <w:szCs w:val="22"/>
                <w:lang w:eastAsia="en-GB"/>
              </w:rPr>
            </w:pPr>
          </w:p>
        </w:tc>
      </w:tr>
      <w:tr w:rsidR="00001C9B" w:rsidRPr="0076392E" w14:paraId="34EB7724" w14:textId="77777777" w:rsidTr="004C0D46">
        <w:trPr>
          <w:trHeight w:val="1235"/>
        </w:trPr>
        <w:tc>
          <w:tcPr>
            <w:tcW w:w="4480" w:type="dxa"/>
            <w:tcBorders>
              <w:top w:val="single" w:sz="4" w:space="0" w:color="auto"/>
              <w:left w:val="single" w:sz="4" w:space="0" w:color="auto"/>
              <w:bottom w:val="single" w:sz="4" w:space="0" w:color="auto"/>
              <w:right w:val="single" w:sz="4" w:space="0" w:color="auto"/>
            </w:tcBorders>
          </w:tcPr>
          <w:p w14:paraId="508C9764" w14:textId="77777777" w:rsidR="00001C9B" w:rsidRDefault="00001C9B" w:rsidP="00ED071E">
            <w:pPr>
              <w:spacing w:after="120"/>
              <w:rPr>
                <w:rFonts w:ascii="Arial" w:eastAsia="Times New Roman" w:hAnsi="Arial" w:cs="Arial"/>
                <w:color w:val="000000"/>
                <w:lang w:eastAsia="en-GB"/>
              </w:rPr>
            </w:pPr>
          </w:p>
          <w:p w14:paraId="1FFAA748" w14:textId="09CEC8D9" w:rsidR="00001C9B" w:rsidRPr="00001C9B" w:rsidRDefault="00001C9B" w:rsidP="00ED071E">
            <w:pPr>
              <w:spacing w:after="120"/>
              <w:rPr>
                <w:rFonts w:ascii="Arial" w:eastAsia="Times New Roman" w:hAnsi="Arial" w:cs="Arial"/>
                <w:color w:val="000000"/>
                <w:sz w:val="22"/>
                <w:szCs w:val="22"/>
                <w:lang w:eastAsia="en-GB"/>
              </w:rPr>
            </w:pPr>
            <w:r w:rsidRPr="00001C9B">
              <w:rPr>
                <w:rFonts w:ascii="Arial" w:eastAsia="Times New Roman" w:hAnsi="Arial" w:cs="Arial"/>
                <w:color w:val="000000"/>
                <w:sz w:val="22"/>
                <w:szCs w:val="22"/>
                <w:lang w:eastAsia="en-GB"/>
              </w:rPr>
              <w:t>Finance</w:t>
            </w:r>
          </w:p>
        </w:tc>
        <w:tc>
          <w:tcPr>
            <w:tcW w:w="6005" w:type="dxa"/>
            <w:tcBorders>
              <w:top w:val="single" w:sz="4" w:space="0" w:color="auto"/>
              <w:left w:val="single" w:sz="4" w:space="0" w:color="auto"/>
              <w:bottom w:val="single" w:sz="4" w:space="0" w:color="auto"/>
              <w:right w:val="single" w:sz="4" w:space="0" w:color="auto"/>
            </w:tcBorders>
          </w:tcPr>
          <w:p w14:paraId="1331E77A" w14:textId="77777777" w:rsidR="00001C9B" w:rsidRDefault="00001C9B" w:rsidP="00ED071E">
            <w:pPr>
              <w:spacing w:after="120"/>
              <w:contextualSpacing/>
              <w:rPr>
                <w:rFonts w:ascii="Arial" w:eastAsia="Times New Roman" w:hAnsi="Arial" w:cs="Arial"/>
                <w:color w:val="000000"/>
                <w:lang w:eastAsia="en-GB"/>
              </w:rPr>
            </w:pPr>
          </w:p>
          <w:p w14:paraId="7C89F9F9" w14:textId="77777777" w:rsidR="00001C9B" w:rsidRPr="0076392E" w:rsidRDefault="00001C9B" w:rsidP="00001C9B">
            <w:pPr>
              <w:numPr>
                <w:ilvl w:val="0"/>
                <w:numId w:val="8"/>
              </w:numPr>
              <w:spacing w:after="120" w:line="256" w:lineRule="auto"/>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Invoice entry.</w:t>
            </w:r>
          </w:p>
          <w:p w14:paraId="5447D0AC" w14:textId="77777777" w:rsidR="00001C9B" w:rsidRPr="0076392E" w:rsidRDefault="00001C9B" w:rsidP="00001C9B">
            <w:pPr>
              <w:numPr>
                <w:ilvl w:val="0"/>
                <w:numId w:val="8"/>
              </w:numPr>
              <w:spacing w:after="120" w:line="256" w:lineRule="auto"/>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Tagging.</w:t>
            </w:r>
          </w:p>
          <w:p w14:paraId="6DF0409B" w14:textId="2E9A11B8" w:rsidR="00001C9B" w:rsidRPr="004C0D46" w:rsidRDefault="00001C9B" w:rsidP="004C0D46">
            <w:pPr>
              <w:numPr>
                <w:ilvl w:val="0"/>
                <w:numId w:val="8"/>
              </w:numPr>
              <w:spacing w:after="120" w:line="256" w:lineRule="auto"/>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Grant related budgetin</w:t>
            </w:r>
            <w:r w:rsidR="004C0D46">
              <w:rPr>
                <w:rFonts w:ascii="Arial" w:eastAsia="Times New Roman" w:hAnsi="Arial" w:cs="Arial"/>
                <w:color w:val="000000"/>
                <w:sz w:val="22"/>
                <w:szCs w:val="22"/>
                <w:lang w:eastAsia="en-GB"/>
              </w:rPr>
              <w:t>g.</w:t>
            </w:r>
          </w:p>
        </w:tc>
      </w:tr>
      <w:tr w:rsidR="00001C9B" w:rsidRPr="0076392E" w14:paraId="6FDAC681" w14:textId="77777777" w:rsidTr="00B84735">
        <w:trPr>
          <w:trHeight w:val="1125"/>
        </w:trPr>
        <w:tc>
          <w:tcPr>
            <w:tcW w:w="4480" w:type="dxa"/>
            <w:tcBorders>
              <w:top w:val="single" w:sz="4" w:space="0" w:color="auto"/>
              <w:left w:val="single" w:sz="4" w:space="0" w:color="auto"/>
              <w:bottom w:val="single" w:sz="4" w:space="0" w:color="auto"/>
              <w:right w:val="single" w:sz="4" w:space="0" w:color="auto"/>
            </w:tcBorders>
          </w:tcPr>
          <w:p w14:paraId="5A425E74" w14:textId="77777777" w:rsidR="00001C9B" w:rsidRDefault="00001C9B" w:rsidP="00ED071E">
            <w:pPr>
              <w:spacing w:after="120"/>
              <w:rPr>
                <w:rFonts w:ascii="Arial" w:eastAsia="Times New Roman" w:hAnsi="Arial" w:cs="Arial"/>
                <w:color w:val="000000"/>
                <w:lang w:eastAsia="en-GB"/>
              </w:rPr>
            </w:pPr>
          </w:p>
          <w:p w14:paraId="03F81B4B" w14:textId="3F2E6E91" w:rsidR="00001C9B" w:rsidRPr="0076392E" w:rsidRDefault="00001C9B" w:rsidP="00ED071E">
            <w:pPr>
              <w:spacing w:after="120"/>
              <w:rPr>
                <w:rFonts w:ascii="Arial" w:eastAsia="Times New Roman" w:hAnsi="Arial" w:cs="Arial"/>
                <w:color w:val="000000"/>
                <w:lang w:eastAsia="en-GB"/>
              </w:rPr>
            </w:pPr>
            <w:r w:rsidRPr="0076392E">
              <w:rPr>
                <w:rFonts w:ascii="Arial" w:eastAsia="Times New Roman" w:hAnsi="Arial" w:cs="Arial"/>
                <w:color w:val="000000"/>
                <w:sz w:val="22"/>
                <w:szCs w:val="22"/>
                <w:lang w:eastAsia="en-GB"/>
              </w:rPr>
              <w:t>General Administration</w:t>
            </w:r>
          </w:p>
        </w:tc>
        <w:tc>
          <w:tcPr>
            <w:tcW w:w="6005" w:type="dxa"/>
            <w:tcBorders>
              <w:top w:val="single" w:sz="4" w:space="0" w:color="auto"/>
              <w:left w:val="single" w:sz="4" w:space="0" w:color="auto"/>
              <w:bottom w:val="single" w:sz="4" w:space="0" w:color="auto"/>
              <w:right w:val="single" w:sz="4" w:space="0" w:color="auto"/>
            </w:tcBorders>
          </w:tcPr>
          <w:p w14:paraId="2D997476" w14:textId="77777777" w:rsidR="00001C9B" w:rsidRDefault="00001C9B" w:rsidP="00ED071E">
            <w:pPr>
              <w:spacing w:after="120"/>
              <w:contextualSpacing/>
              <w:rPr>
                <w:rFonts w:ascii="Arial" w:eastAsia="Times New Roman" w:hAnsi="Arial" w:cs="Arial"/>
                <w:color w:val="000000"/>
                <w:lang w:eastAsia="en-GB"/>
              </w:rPr>
            </w:pPr>
          </w:p>
          <w:p w14:paraId="603BC3FE" w14:textId="3D8DEC16" w:rsidR="00B84735" w:rsidRPr="00B84735" w:rsidRDefault="00001C9B" w:rsidP="00B84735">
            <w:pPr>
              <w:pStyle w:val="ListParagraph"/>
              <w:numPr>
                <w:ilvl w:val="0"/>
                <w:numId w:val="8"/>
              </w:numPr>
              <w:spacing w:after="120"/>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Word processing, creating spreadsheets, presentations, online filing.</w:t>
            </w:r>
          </w:p>
        </w:tc>
      </w:tr>
      <w:tr w:rsidR="00001C9B" w:rsidRPr="0076392E" w14:paraId="5CF6051E" w14:textId="77777777" w:rsidTr="004C0D46">
        <w:trPr>
          <w:trHeight w:val="1255"/>
        </w:trPr>
        <w:tc>
          <w:tcPr>
            <w:tcW w:w="4480" w:type="dxa"/>
            <w:tcBorders>
              <w:top w:val="single" w:sz="4" w:space="0" w:color="auto"/>
              <w:left w:val="single" w:sz="4" w:space="0" w:color="auto"/>
              <w:bottom w:val="single" w:sz="4" w:space="0" w:color="auto"/>
              <w:right w:val="single" w:sz="4" w:space="0" w:color="auto"/>
            </w:tcBorders>
            <w:hideMark/>
          </w:tcPr>
          <w:p w14:paraId="5B58F8A1" w14:textId="77777777" w:rsidR="00001C9B" w:rsidRPr="0076392E" w:rsidRDefault="00001C9B" w:rsidP="00ED071E">
            <w:pPr>
              <w:spacing w:after="120"/>
              <w:rPr>
                <w:rFonts w:ascii="Arial" w:eastAsia="Times New Roman" w:hAnsi="Arial" w:cs="Arial"/>
                <w:color w:val="000000"/>
                <w:sz w:val="22"/>
                <w:szCs w:val="22"/>
                <w:lang w:eastAsia="en-GB"/>
              </w:rPr>
            </w:pPr>
          </w:p>
          <w:p w14:paraId="7F473098" w14:textId="77777777" w:rsidR="00001C9B" w:rsidRPr="0076392E" w:rsidRDefault="00001C9B" w:rsidP="00ED071E">
            <w:pPr>
              <w:spacing w:after="120"/>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Organisational Responsibilities and Compliance</w:t>
            </w:r>
          </w:p>
        </w:tc>
        <w:tc>
          <w:tcPr>
            <w:tcW w:w="6005" w:type="dxa"/>
            <w:tcBorders>
              <w:top w:val="single" w:sz="4" w:space="0" w:color="auto"/>
              <w:left w:val="single" w:sz="4" w:space="0" w:color="auto"/>
              <w:bottom w:val="single" w:sz="4" w:space="0" w:color="auto"/>
              <w:right w:val="single" w:sz="4" w:space="0" w:color="auto"/>
            </w:tcBorders>
            <w:hideMark/>
          </w:tcPr>
          <w:p w14:paraId="69203DF0" w14:textId="77777777" w:rsidR="00001C9B" w:rsidRPr="0076392E" w:rsidRDefault="00001C9B" w:rsidP="00ED071E">
            <w:pPr>
              <w:spacing w:after="120"/>
              <w:contextualSpacing/>
              <w:rPr>
                <w:rFonts w:ascii="Arial" w:eastAsia="Times New Roman" w:hAnsi="Arial" w:cs="Arial"/>
                <w:color w:val="000000"/>
                <w:sz w:val="22"/>
                <w:szCs w:val="22"/>
                <w:lang w:eastAsia="en-GB"/>
              </w:rPr>
            </w:pPr>
          </w:p>
          <w:p w14:paraId="14F510CF" w14:textId="77777777" w:rsidR="00001C9B" w:rsidRPr="0076392E" w:rsidRDefault="00001C9B" w:rsidP="00001C9B">
            <w:pPr>
              <w:numPr>
                <w:ilvl w:val="0"/>
                <w:numId w:val="9"/>
              </w:numPr>
              <w:spacing w:after="120"/>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Adhere to company policies and procedures.</w:t>
            </w:r>
          </w:p>
          <w:p w14:paraId="189288E7" w14:textId="77777777" w:rsidR="00001C9B" w:rsidRPr="0076392E" w:rsidRDefault="00001C9B" w:rsidP="00001C9B">
            <w:pPr>
              <w:numPr>
                <w:ilvl w:val="0"/>
                <w:numId w:val="9"/>
              </w:numPr>
              <w:spacing w:after="120"/>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Maintain accurate records.</w:t>
            </w:r>
          </w:p>
          <w:p w14:paraId="489AC622" w14:textId="77777777" w:rsidR="00001C9B" w:rsidRPr="0076392E" w:rsidRDefault="00001C9B" w:rsidP="00001C9B">
            <w:pPr>
              <w:numPr>
                <w:ilvl w:val="0"/>
                <w:numId w:val="9"/>
              </w:numPr>
              <w:spacing w:after="120"/>
              <w:contextualSpacing/>
              <w:rPr>
                <w:rFonts w:ascii="Arial" w:eastAsia="Times New Roman" w:hAnsi="Arial" w:cs="Arial"/>
                <w:color w:val="000000"/>
                <w:sz w:val="22"/>
                <w:szCs w:val="22"/>
                <w:lang w:eastAsia="en-GB"/>
              </w:rPr>
            </w:pPr>
            <w:r w:rsidRPr="0076392E">
              <w:rPr>
                <w:rFonts w:ascii="Arial" w:eastAsia="Times New Roman" w:hAnsi="Arial" w:cs="Arial"/>
                <w:color w:val="000000"/>
                <w:sz w:val="22"/>
                <w:szCs w:val="22"/>
                <w:lang w:eastAsia="en-GB"/>
              </w:rPr>
              <w:t>Perform all other reasonable additional duties as requested by management.</w:t>
            </w:r>
          </w:p>
          <w:p w14:paraId="184CFF97" w14:textId="77777777" w:rsidR="00001C9B" w:rsidRPr="0076392E" w:rsidRDefault="00001C9B" w:rsidP="00B84735">
            <w:pPr>
              <w:spacing w:after="120"/>
              <w:contextualSpacing/>
              <w:rPr>
                <w:rFonts w:ascii="Arial" w:eastAsia="Times New Roman" w:hAnsi="Arial" w:cs="Arial"/>
                <w:color w:val="000000"/>
                <w:sz w:val="22"/>
                <w:szCs w:val="22"/>
                <w:lang w:eastAsia="en-GB"/>
              </w:rPr>
            </w:pPr>
          </w:p>
        </w:tc>
      </w:tr>
    </w:tbl>
    <w:p w14:paraId="25427D63" w14:textId="5E5DF4BD" w:rsidR="00A04BA5" w:rsidRPr="003D245E" w:rsidRDefault="00A04BA5" w:rsidP="00A04BA5">
      <w:pPr>
        <w:tabs>
          <w:tab w:val="right" w:pos="9026"/>
        </w:tabs>
        <w:spacing w:after="120" w:line="240" w:lineRule="auto"/>
        <w:rPr>
          <w:rFonts w:ascii="Arial Narrow" w:eastAsia="Times New Roman" w:hAnsi="Arial Narrow" w:cs="Arial"/>
          <w:color w:val="000000"/>
          <w:sz w:val="24"/>
          <w:szCs w:val="24"/>
          <w:lang w:eastAsia="en-GB"/>
        </w:rPr>
      </w:pPr>
    </w:p>
    <w:tbl>
      <w:tblPr>
        <w:tblStyle w:val="TableGrid1"/>
        <w:tblW w:w="10490" w:type="dxa"/>
        <w:tblInd w:w="-572" w:type="dxa"/>
        <w:tblLook w:val="04A0" w:firstRow="1" w:lastRow="0" w:firstColumn="1" w:lastColumn="0" w:noHBand="0" w:noVBand="1"/>
      </w:tblPr>
      <w:tblGrid>
        <w:gridCol w:w="10490"/>
      </w:tblGrid>
      <w:tr w:rsidR="00A04BA5" w:rsidRPr="008B1A78" w14:paraId="27EB6874" w14:textId="77777777" w:rsidTr="00B84735">
        <w:tc>
          <w:tcPr>
            <w:tcW w:w="10490" w:type="dxa"/>
            <w:tcBorders>
              <w:top w:val="single" w:sz="4" w:space="0" w:color="auto"/>
              <w:left w:val="single" w:sz="4" w:space="0" w:color="auto"/>
              <w:bottom w:val="single" w:sz="4" w:space="0" w:color="auto"/>
              <w:right w:val="single" w:sz="4" w:space="0" w:color="auto"/>
            </w:tcBorders>
            <w:shd w:val="clear" w:color="auto" w:fill="FFC000"/>
            <w:hideMark/>
          </w:tcPr>
          <w:p w14:paraId="02D1064D" w14:textId="77777777" w:rsidR="00A04BA5" w:rsidRPr="008B1A78" w:rsidRDefault="00A04BA5" w:rsidP="00ED071E">
            <w:pPr>
              <w:rPr>
                <w:noProof/>
              </w:rPr>
            </w:pPr>
            <w:r w:rsidRPr="008B1A78">
              <w:rPr>
                <w:noProof/>
              </w:rPr>
              <w:lastRenderedPageBreak/>
              <w:t xml:space="preserve">QUALIFICATIONS AND </w:t>
            </w:r>
            <w:r>
              <w:rPr>
                <w:noProof/>
              </w:rPr>
              <w:t>EXPERIENCE</w:t>
            </w:r>
          </w:p>
        </w:tc>
      </w:tr>
      <w:tr w:rsidR="00A04BA5" w:rsidRPr="008B1A78" w14:paraId="5CA6B781" w14:textId="77777777" w:rsidTr="00B84735">
        <w:tc>
          <w:tcPr>
            <w:tcW w:w="10490" w:type="dxa"/>
            <w:tcBorders>
              <w:top w:val="single" w:sz="4" w:space="0" w:color="auto"/>
              <w:left w:val="single" w:sz="4" w:space="0" w:color="auto"/>
              <w:bottom w:val="single" w:sz="4" w:space="0" w:color="auto"/>
              <w:right w:val="single" w:sz="4" w:space="0" w:color="auto"/>
            </w:tcBorders>
          </w:tcPr>
          <w:p w14:paraId="0D12F1A1" w14:textId="77777777" w:rsidR="00A04BA5" w:rsidRPr="00B84735" w:rsidRDefault="00A04BA5" w:rsidP="00ED071E">
            <w:pPr>
              <w:rPr>
                <w:rFonts w:ascii="Arial Narrow" w:hAnsi="Arial Narrow" w:cs="Arial"/>
                <w:sz w:val="22"/>
                <w:szCs w:val="22"/>
              </w:rPr>
            </w:pPr>
          </w:p>
          <w:p w14:paraId="45EFAF43" w14:textId="77777777" w:rsidR="00FD5632" w:rsidRDefault="00FD5632" w:rsidP="00FD5632">
            <w:pPr>
              <w:numPr>
                <w:ilvl w:val="0"/>
                <w:numId w:val="10"/>
              </w:numPr>
              <w:contextualSpacing/>
              <w:rPr>
                <w:rFonts w:ascii="Arial" w:hAnsi="Arial" w:cs="Arial"/>
                <w:sz w:val="22"/>
                <w:szCs w:val="22"/>
              </w:rPr>
            </w:pPr>
            <w:r w:rsidRPr="00FD5632">
              <w:rPr>
                <w:rFonts w:ascii="Arial" w:hAnsi="Arial" w:cs="Arial"/>
                <w:sz w:val="22"/>
                <w:szCs w:val="22"/>
              </w:rPr>
              <w:t>Experience in advocacy and community engagement, particularly in disability services.</w:t>
            </w:r>
          </w:p>
          <w:p w14:paraId="0DAD4BE1" w14:textId="77777777" w:rsidR="00FD5632" w:rsidRPr="00FD5632" w:rsidRDefault="00FD5632" w:rsidP="00FD5632">
            <w:pPr>
              <w:ind w:left="360"/>
              <w:contextualSpacing/>
              <w:rPr>
                <w:rFonts w:ascii="Arial" w:hAnsi="Arial" w:cs="Arial"/>
                <w:sz w:val="22"/>
                <w:szCs w:val="22"/>
              </w:rPr>
            </w:pPr>
          </w:p>
          <w:p w14:paraId="1723833F" w14:textId="77777777" w:rsidR="00FD5632" w:rsidRDefault="00FD5632" w:rsidP="00FD5632">
            <w:pPr>
              <w:numPr>
                <w:ilvl w:val="0"/>
                <w:numId w:val="10"/>
              </w:numPr>
              <w:contextualSpacing/>
              <w:rPr>
                <w:rFonts w:ascii="Arial" w:hAnsi="Arial" w:cs="Arial"/>
                <w:sz w:val="22"/>
                <w:szCs w:val="22"/>
              </w:rPr>
            </w:pPr>
            <w:r w:rsidRPr="00FD5632">
              <w:rPr>
                <w:rFonts w:ascii="Arial" w:hAnsi="Arial" w:cs="Arial"/>
                <w:sz w:val="22"/>
                <w:szCs w:val="22"/>
              </w:rPr>
              <w:t>Strong interpersonal and communication skills.</w:t>
            </w:r>
          </w:p>
          <w:p w14:paraId="04CF28CA" w14:textId="77777777" w:rsidR="00FD5632" w:rsidRPr="00FD5632" w:rsidRDefault="00FD5632" w:rsidP="00FD5632">
            <w:pPr>
              <w:contextualSpacing/>
              <w:rPr>
                <w:rFonts w:ascii="Arial" w:hAnsi="Arial" w:cs="Arial"/>
                <w:sz w:val="22"/>
                <w:szCs w:val="22"/>
              </w:rPr>
            </w:pPr>
          </w:p>
          <w:p w14:paraId="0C543B89" w14:textId="1E1440A1" w:rsidR="00FD5632" w:rsidRDefault="00FD5632" w:rsidP="00FD5632">
            <w:pPr>
              <w:numPr>
                <w:ilvl w:val="0"/>
                <w:numId w:val="10"/>
              </w:numPr>
              <w:contextualSpacing/>
              <w:rPr>
                <w:rFonts w:ascii="Arial" w:hAnsi="Arial" w:cs="Arial"/>
                <w:sz w:val="22"/>
                <w:szCs w:val="22"/>
              </w:rPr>
            </w:pPr>
            <w:r w:rsidRPr="00FD5632">
              <w:rPr>
                <w:rFonts w:ascii="Arial" w:hAnsi="Arial" w:cs="Arial"/>
                <w:sz w:val="22"/>
                <w:szCs w:val="22"/>
              </w:rPr>
              <w:t xml:space="preserve">Demonstrated ability to </w:t>
            </w:r>
            <w:r>
              <w:rPr>
                <w:rFonts w:ascii="Arial" w:hAnsi="Arial" w:cs="Arial"/>
                <w:sz w:val="22"/>
                <w:szCs w:val="22"/>
              </w:rPr>
              <w:t xml:space="preserve">multitask, </w:t>
            </w:r>
            <w:r w:rsidRPr="00FD5632">
              <w:rPr>
                <w:rFonts w:ascii="Arial" w:hAnsi="Arial" w:cs="Arial"/>
                <w:sz w:val="22"/>
                <w:szCs w:val="22"/>
              </w:rPr>
              <w:t>manage projects and meet deadlines.</w:t>
            </w:r>
          </w:p>
          <w:p w14:paraId="1904886E" w14:textId="77777777" w:rsidR="00FD5632" w:rsidRPr="00FD5632" w:rsidRDefault="00FD5632" w:rsidP="00FD5632">
            <w:pPr>
              <w:contextualSpacing/>
              <w:rPr>
                <w:rFonts w:ascii="Arial" w:hAnsi="Arial" w:cs="Arial"/>
                <w:sz w:val="22"/>
                <w:szCs w:val="22"/>
              </w:rPr>
            </w:pPr>
          </w:p>
          <w:p w14:paraId="14EA9C9D" w14:textId="77777777" w:rsidR="00A04BA5" w:rsidRDefault="00A04BA5" w:rsidP="00A04BA5">
            <w:pPr>
              <w:numPr>
                <w:ilvl w:val="0"/>
                <w:numId w:val="10"/>
              </w:numPr>
              <w:rPr>
                <w:rFonts w:ascii="Arial" w:hAnsi="Arial" w:cs="Arial"/>
                <w:sz w:val="22"/>
                <w:szCs w:val="22"/>
              </w:rPr>
            </w:pPr>
            <w:r w:rsidRPr="00B84735">
              <w:rPr>
                <w:rFonts w:ascii="Arial" w:hAnsi="Arial" w:cs="Arial"/>
                <w:sz w:val="22"/>
                <w:szCs w:val="22"/>
              </w:rPr>
              <w:t>Excellent customer service and communication skills (written and oral).</w:t>
            </w:r>
          </w:p>
          <w:p w14:paraId="3FC449ED" w14:textId="77777777" w:rsidR="00FD5632" w:rsidRPr="00B84735" w:rsidRDefault="00FD5632" w:rsidP="00FD5632">
            <w:pPr>
              <w:rPr>
                <w:rFonts w:ascii="Arial" w:hAnsi="Arial" w:cs="Arial"/>
                <w:sz w:val="22"/>
                <w:szCs w:val="22"/>
              </w:rPr>
            </w:pPr>
          </w:p>
          <w:p w14:paraId="5FA485F9" w14:textId="77777777" w:rsidR="00A04BA5" w:rsidRDefault="00A04BA5" w:rsidP="00A04BA5">
            <w:pPr>
              <w:numPr>
                <w:ilvl w:val="0"/>
                <w:numId w:val="10"/>
              </w:numPr>
              <w:rPr>
                <w:rFonts w:ascii="Arial" w:hAnsi="Arial" w:cs="Arial"/>
                <w:sz w:val="22"/>
                <w:szCs w:val="22"/>
              </w:rPr>
            </w:pPr>
            <w:r w:rsidRPr="00B84735">
              <w:rPr>
                <w:rFonts w:ascii="Arial" w:hAnsi="Arial" w:cs="Arial"/>
                <w:sz w:val="22"/>
                <w:szCs w:val="22"/>
              </w:rPr>
              <w:t>Able to take direction well and work with minimal supervision.</w:t>
            </w:r>
          </w:p>
          <w:p w14:paraId="0206E395" w14:textId="77777777" w:rsidR="00FD5632" w:rsidRPr="00B84735" w:rsidRDefault="00FD5632" w:rsidP="00FD5632">
            <w:pPr>
              <w:rPr>
                <w:rFonts w:ascii="Arial" w:hAnsi="Arial" w:cs="Arial"/>
                <w:sz w:val="22"/>
                <w:szCs w:val="22"/>
              </w:rPr>
            </w:pPr>
          </w:p>
          <w:p w14:paraId="008A1689" w14:textId="38823CE8" w:rsidR="004C0D46" w:rsidRPr="008742A5" w:rsidRDefault="00A04BA5" w:rsidP="008742A5">
            <w:pPr>
              <w:numPr>
                <w:ilvl w:val="0"/>
                <w:numId w:val="10"/>
              </w:numPr>
              <w:rPr>
                <w:rFonts w:ascii="Arial" w:hAnsi="Arial" w:cs="Arial"/>
                <w:sz w:val="22"/>
                <w:szCs w:val="22"/>
              </w:rPr>
            </w:pPr>
            <w:r w:rsidRPr="00B84735">
              <w:rPr>
                <w:rFonts w:ascii="Arial" w:hAnsi="Arial" w:cs="Arial"/>
                <w:sz w:val="22"/>
                <w:szCs w:val="22"/>
              </w:rPr>
              <w:t>Demonstrated track record of reliability and dependability.</w:t>
            </w:r>
          </w:p>
          <w:p w14:paraId="39C52EF1" w14:textId="77777777" w:rsidR="00A04BA5" w:rsidRPr="008B1A78" w:rsidRDefault="00A04BA5" w:rsidP="00ED071E">
            <w:pPr>
              <w:rPr>
                <w:rFonts w:ascii="Arial Narrow" w:hAnsi="Arial Narrow" w:cs="Arial"/>
              </w:rPr>
            </w:pPr>
          </w:p>
        </w:tc>
      </w:tr>
    </w:tbl>
    <w:p w14:paraId="4C39044D" w14:textId="41057800" w:rsidR="00A04BA5" w:rsidRDefault="00A04BA5" w:rsidP="00B84735">
      <w:pPr>
        <w:spacing w:after="0" w:line="240" w:lineRule="auto"/>
        <w:rPr>
          <w:rFonts w:ascii="Calibri" w:eastAsia="Calibri" w:hAnsi="Calibri" w:cs="Times New Roman"/>
          <w:noProof/>
        </w:rPr>
      </w:pPr>
      <w:r w:rsidRPr="008B1A78">
        <w:rPr>
          <w:rFonts w:ascii="Calibri" w:eastAsia="Calibri" w:hAnsi="Calibri" w:cs="Times New Roman"/>
          <w:noProof/>
        </w:rPr>
        <w:tab/>
      </w:r>
    </w:p>
    <w:p w14:paraId="768F2FA9" w14:textId="77777777" w:rsidR="00B84735" w:rsidRPr="00B84735" w:rsidRDefault="00B84735" w:rsidP="00B84735">
      <w:pPr>
        <w:spacing w:after="0" w:line="240" w:lineRule="auto"/>
        <w:rPr>
          <w:rFonts w:ascii="Calibri" w:eastAsia="Calibri" w:hAnsi="Calibri" w:cs="Times New Roman"/>
          <w:noProof/>
        </w:rPr>
      </w:pPr>
    </w:p>
    <w:tbl>
      <w:tblPr>
        <w:tblStyle w:val="TableGrid1"/>
        <w:tblW w:w="10490" w:type="dxa"/>
        <w:tblInd w:w="-572" w:type="dxa"/>
        <w:tblLook w:val="04A0" w:firstRow="1" w:lastRow="0" w:firstColumn="1" w:lastColumn="0" w:noHBand="0" w:noVBand="1"/>
      </w:tblPr>
      <w:tblGrid>
        <w:gridCol w:w="10490"/>
      </w:tblGrid>
      <w:tr w:rsidR="00A04BA5" w:rsidRPr="008B1A78" w14:paraId="00C7FD57" w14:textId="77777777" w:rsidTr="00B84735">
        <w:tc>
          <w:tcPr>
            <w:tcW w:w="10490" w:type="dxa"/>
            <w:tcBorders>
              <w:top w:val="single" w:sz="4" w:space="0" w:color="auto"/>
              <w:left w:val="single" w:sz="4" w:space="0" w:color="auto"/>
              <w:bottom w:val="single" w:sz="4" w:space="0" w:color="auto"/>
              <w:right w:val="single" w:sz="4" w:space="0" w:color="auto"/>
            </w:tcBorders>
            <w:shd w:val="clear" w:color="auto" w:fill="FFC000"/>
            <w:hideMark/>
          </w:tcPr>
          <w:p w14:paraId="4266E766" w14:textId="77777777" w:rsidR="00A04BA5" w:rsidRPr="008B1A78" w:rsidRDefault="00A04BA5" w:rsidP="00ED071E">
            <w:pPr>
              <w:rPr>
                <w:noProof/>
              </w:rPr>
            </w:pPr>
            <w:r w:rsidRPr="008B1A78">
              <w:rPr>
                <w:noProof/>
              </w:rPr>
              <w:t>CAPABILITIES AND CHARACTERISTICS</w:t>
            </w:r>
          </w:p>
        </w:tc>
      </w:tr>
      <w:tr w:rsidR="00A04BA5" w:rsidRPr="008B1A78" w14:paraId="27E73212" w14:textId="77777777" w:rsidTr="00B84735">
        <w:tc>
          <w:tcPr>
            <w:tcW w:w="10490" w:type="dxa"/>
            <w:tcBorders>
              <w:top w:val="single" w:sz="4" w:space="0" w:color="auto"/>
              <w:left w:val="single" w:sz="4" w:space="0" w:color="auto"/>
              <w:bottom w:val="single" w:sz="4" w:space="0" w:color="auto"/>
              <w:right w:val="single" w:sz="4" w:space="0" w:color="auto"/>
            </w:tcBorders>
          </w:tcPr>
          <w:p w14:paraId="4A011F49" w14:textId="77777777" w:rsidR="00FD5632" w:rsidRDefault="00FD5632" w:rsidP="00FD5632">
            <w:pPr>
              <w:rPr>
                <w:rFonts w:ascii="Arial" w:hAnsi="Arial" w:cs="Arial"/>
                <w:sz w:val="22"/>
                <w:szCs w:val="22"/>
              </w:rPr>
            </w:pPr>
          </w:p>
          <w:p w14:paraId="36BA92CE" w14:textId="77777777" w:rsidR="00FD5632" w:rsidRDefault="00FD5632" w:rsidP="00FD5632">
            <w:pPr>
              <w:numPr>
                <w:ilvl w:val="0"/>
                <w:numId w:val="10"/>
              </w:numPr>
              <w:rPr>
                <w:rFonts w:ascii="Arial" w:hAnsi="Arial" w:cs="Arial"/>
                <w:sz w:val="22"/>
                <w:szCs w:val="22"/>
              </w:rPr>
            </w:pPr>
            <w:r w:rsidRPr="00FD5632">
              <w:rPr>
                <w:rFonts w:ascii="Arial" w:hAnsi="Arial" w:cs="Arial"/>
                <w:sz w:val="22"/>
                <w:szCs w:val="22"/>
              </w:rPr>
              <w:t>Empathetic and Inclusive: Demonstrates compassion and understanding towards vulnerable community members.</w:t>
            </w:r>
          </w:p>
          <w:p w14:paraId="6162B8CC" w14:textId="77777777" w:rsidR="00FD5632" w:rsidRPr="00FD5632" w:rsidRDefault="00FD5632" w:rsidP="00FD5632">
            <w:pPr>
              <w:ind w:left="720"/>
              <w:rPr>
                <w:rFonts w:ascii="Arial" w:hAnsi="Arial" w:cs="Arial"/>
                <w:sz w:val="22"/>
                <w:szCs w:val="22"/>
              </w:rPr>
            </w:pPr>
          </w:p>
          <w:p w14:paraId="2E9EC47A" w14:textId="77777777" w:rsidR="00FD5632" w:rsidRDefault="00FD5632" w:rsidP="00FD5632">
            <w:pPr>
              <w:numPr>
                <w:ilvl w:val="0"/>
                <w:numId w:val="10"/>
              </w:numPr>
              <w:rPr>
                <w:rFonts w:ascii="Arial" w:hAnsi="Arial" w:cs="Arial"/>
                <w:sz w:val="22"/>
                <w:szCs w:val="22"/>
              </w:rPr>
            </w:pPr>
            <w:r w:rsidRPr="00FD5632">
              <w:rPr>
                <w:rFonts w:ascii="Arial" w:hAnsi="Arial" w:cs="Arial"/>
                <w:sz w:val="22"/>
                <w:szCs w:val="22"/>
              </w:rPr>
              <w:t>Interpersonal Excellence: Excels in listening, advising, and building trust.</w:t>
            </w:r>
          </w:p>
          <w:p w14:paraId="0FABCAFE" w14:textId="77777777" w:rsidR="00FD5632" w:rsidRPr="00FD5632" w:rsidRDefault="00FD5632" w:rsidP="00FD5632">
            <w:pPr>
              <w:rPr>
                <w:rFonts w:ascii="Arial" w:hAnsi="Arial" w:cs="Arial"/>
                <w:sz w:val="22"/>
                <w:szCs w:val="22"/>
              </w:rPr>
            </w:pPr>
          </w:p>
          <w:p w14:paraId="1BE4356B" w14:textId="77777777" w:rsidR="00FD5632" w:rsidRDefault="00FD5632" w:rsidP="00FD5632">
            <w:pPr>
              <w:numPr>
                <w:ilvl w:val="0"/>
                <w:numId w:val="10"/>
              </w:numPr>
              <w:rPr>
                <w:rFonts w:ascii="Arial" w:hAnsi="Arial" w:cs="Arial"/>
                <w:sz w:val="22"/>
                <w:szCs w:val="22"/>
              </w:rPr>
            </w:pPr>
            <w:r w:rsidRPr="00FD5632">
              <w:rPr>
                <w:rFonts w:ascii="Arial" w:hAnsi="Arial" w:cs="Arial"/>
                <w:sz w:val="22"/>
                <w:szCs w:val="22"/>
              </w:rPr>
              <w:t>Professional Resilience: Maintains composure and boundaries in challenging situations.</w:t>
            </w:r>
          </w:p>
          <w:p w14:paraId="57F20AB4" w14:textId="77777777" w:rsidR="00FD5632" w:rsidRPr="00FD5632" w:rsidRDefault="00FD5632" w:rsidP="00FD5632">
            <w:pPr>
              <w:rPr>
                <w:rFonts w:ascii="Arial" w:hAnsi="Arial" w:cs="Arial"/>
                <w:sz w:val="22"/>
                <w:szCs w:val="22"/>
              </w:rPr>
            </w:pPr>
          </w:p>
          <w:p w14:paraId="1CE20D16" w14:textId="3F252EC4" w:rsidR="00FD5632" w:rsidRDefault="00FD5632" w:rsidP="00FD5632">
            <w:pPr>
              <w:numPr>
                <w:ilvl w:val="0"/>
                <w:numId w:val="10"/>
              </w:numPr>
              <w:rPr>
                <w:rFonts w:ascii="Arial" w:hAnsi="Arial" w:cs="Arial"/>
                <w:sz w:val="22"/>
                <w:szCs w:val="22"/>
              </w:rPr>
            </w:pPr>
            <w:r w:rsidRPr="00FD5632">
              <w:rPr>
                <w:rFonts w:ascii="Arial" w:hAnsi="Arial" w:cs="Arial"/>
                <w:sz w:val="22"/>
                <w:szCs w:val="22"/>
              </w:rPr>
              <w:t xml:space="preserve">Dependable and Approachable: Reliable with a friendly and supportive </w:t>
            </w:r>
            <w:r w:rsidR="00D81D48" w:rsidRPr="00FD5632">
              <w:rPr>
                <w:rFonts w:ascii="Arial" w:hAnsi="Arial" w:cs="Arial"/>
                <w:sz w:val="22"/>
                <w:szCs w:val="22"/>
              </w:rPr>
              <w:t>demeanour</w:t>
            </w:r>
            <w:r w:rsidRPr="00FD5632">
              <w:rPr>
                <w:rFonts w:ascii="Arial" w:hAnsi="Arial" w:cs="Arial"/>
                <w:sz w:val="22"/>
                <w:szCs w:val="22"/>
              </w:rPr>
              <w:t>.</w:t>
            </w:r>
          </w:p>
          <w:p w14:paraId="4C6EE582" w14:textId="77777777" w:rsidR="00FD5632" w:rsidRPr="00FD5632" w:rsidRDefault="00FD5632" w:rsidP="00FD5632">
            <w:pPr>
              <w:rPr>
                <w:rFonts w:ascii="Arial" w:hAnsi="Arial" w:cs="Arial"/>
                <w:sz w:val="22"/>
                <w:szCs w:val="22"/>
              </w:rPr>
            </w:pPr>
          </w:p>
          <w:p w14:paraId="271CB5D9" w14:textId="05E97336" w:rsidR="00FD5632" w:rsidRDefault="00FD5632" w:rsidP="00FD5632">
            <w:pPr>
              <w:numPr>
                <w:ilvl w:val="0"/>
                <w:numId w:val="10"/>
              </w:numPr>
              <w:rPr>
                <w:rFonts w:ascii="Arial" w:hAnsi="Arial" w:cs="Arial"/>
                <w:sz w:val="22"/>
                <w:szCs w:val="22"/>
              </w:rPr>
            </w:pPr>
            <w:r w:rsidRPr="00FD5632">
              <w:rPr>
                <w:rFonts w:ascii="Arial" w:hAnsi="Arial" w:cs="Arial"/>
                <w:sz w:val="22"/>
                <w:szCs w:val="22"/>
              </w:rPr>
              <w:t xml:space="preserve">Tech-Savvy: Proficient or eager to learn platforms like SharePoint, Xero, </w:t>
            </w:r>
            <w:proofErr w:type="spellStart"/>
            <w:r w:rsidRPr="00FD5632">
              <w:rPr>
                <w:rFonts w:ascii="Arial" w:hAnsi="Arial" w:cs="Arial"/>
                <w:sz w:val="22"/>
                <w:szCs w:val="22"/>
              </w:rPr>
              <w:t>Hubspot</w:t>
            </w:r>
            <w:proofErr w:type="spellEnd"/>
            <w:r w:rsidR="008742A5">
              <w:rPr>
                <w:rFonts w:ascii="Arial" w:hAnsi="Arial" w:cs="Arial"/>
                <w:sz w:val="22"/>
                <w:szCs w:val="22"/>
              </w:rPr>
              <w:t>, Eventbrite and Canva.</w:t>
            </w:r>
          </w:p>
          <w:p w14:paraId="74840929" w14:textId="77777777" w:rsidR="00FD5632" w:rsidRPr="00FD5632" w:rsidRDefault="00FD5632" w:rsidP="00FD5632">
            <w:pPr>
              <w:rPr>
                <w:rFonts w:ascii="Arial" w:hAnsi="Arial" w:cs="Arial"/>
                <w:sz w:val="22"/>
                <w:szCs w:val="22"/>
              </w:rPr>
            </w:pPr>
          </w:p>
          <w:p w14:paraId="41539ED9" w14:textId="77777777" w:rsidR="00A04BA5" w:rsidRDefault="00FD5632" w:rsidP="00FD5632">
            <w:pPr>
              <w:numPr>
                <w:ilvl w:val="0"/>
                <w:numId w:val="10"/>
              </w:numPr>
              <w:rPr>
                <w:rFonts w:ascii="Arial" w:hAnsi="Arial" w:cs="Arial"/>
                <w:sz w:val="22"/>
                <w:szCs w:val="22"/>
              </w:rPr>
            </w:pPr>
            <w:r w:rsidRPr="00FD5632">
              <w:rPr>
                <w:rFonts w:ascii="Arial" w:hAnsi="Arial" w:cs="Arial"/>
                <w:sz w:val="22"/>
                <w:szCs w:val="22"/>
              </w:rPr>
              <w:t>Outcome-Focused: Committed to achieving positive, high-quality results.</w:t>
            </w:r>
          </w:p>
          <w:p w14:paraId="7EEADE52" w14:textId="77777777" w:rsidR="008742A5" w:rsidRDefault="008742A5" w:rsidP="008742A5">
            <w:pPr>
              <w:pStyle w:val="ListParagraph"/>
              <w:rPr>
                <w:rFonts w:ascii="Arial" w:hAnsi="Arial" w:cs="Arial"/>
                <w:sz w:val="22"/>
                <w:szCs w:val="22"/>
              </w:rPr>
            </w:pPr>
          </w:p>
          <w:p w14:paraId="517CC534" w14:textId="12079A5D" w:rsidR="00FD5632" w:rsidRDefault="00F70F6C" w:rsidP="00FD5632">
            <w:pPr>
              <w:ind w:left="720"/>
              <w:rPr>
                <w:rFonts w:ascii="Arial Narrow" w:hAnsi="Arial Narrow" w:cs="Arial"/>
              </w:rPr>
            </w:pPr>
            <w:r w:rsidRPr="00F70F6C">
              <w:rPr>
                <w:rFonts w:ascii="Arial" w:hAnsi="Arial" w:cs="Arial"/>
                <w:sz w:val="22"/>
                <w:szCs w:val="22"/>
              </w:rPr>
              <w:t xml:space="preserve">This is more than just a job — it’s an opportunity to walk alongside Autistic individuals and their families, to amplify their voices, and to help create meaningful, lasting change. </w:t>
            </w:r>
            <w:r>
              <w:rPr>
                <w:rFonts w:ascii="Arial" w:hAnsi="Arial" w:cs="Arial"/>
                <w:sz w:val="22"/>
                <w:szCs w:val="22"/>
              </w:rPr>
              <w:t>If you are</w:t>
            </w:r>
            <w:r w:rsidRPr="00F70F6C">
              <w:rPr>
                <w:rFonts w:ascii="Arial" w:hAnsi="Arial" w:cs="Arial"/>
                <w:sz w:val="22"/>
                <w:szCs w:val="22"/>
              </w:rPr>
              <w:t xml:space="preserve"> someone who genuinely cares about making a difference — someone who brings both compassion and commitment to everything they do</w:t>
            </w:r>
            <w:r>
              <w:rPr>
                <w:rFonts w:ascii="Arial" w:hAnsi="Arial" w:cs="Arial"/>
                <w:sz w:val="22"/>
                <w:szCs w:val="22"/>
              </w:rPr>
              <w:t>, you’re the person for our tribe.</w:t>
            </w:r>
          </w:p>
          <w:p w14:paraId="3FC29BFE" w14:textId="137909CC" w:rsidR="008742A5" w:rsidRPr="008B1A78" w:rsidRDefault="008742A5" w:rsidP="00FD5632">
            <w:pPr>
              <w:ind w:left="720"/>
              <w:rPr>
                <w:rFonts w:ascii="Arial Narrow" w:hAnsi="Arial Narrow" w:cs="Arial"/>
              </w:rPr>
            </w:pPr>
          </w:p>
        </w:tc>
      </w:tr>
    </w:tbl>
    <w:p w14:paraId="57EF731F" w14:textId="368FFC36" w:rsidR="00326F09" w:rsidRDefault="00326F09" w:rsidP="00C20CD5">
      <w:pPr>
        <w:pStyle w:val="NoSpacing"/>
      </w:pPr>
    </w:p>
    <w:tbl>
      <w:tblPr>
        <w:tblStyle w:val="TableGrid"/>
        <w:tblW w:w="10490" w:type="dxa"/>
        <w:tblInd w:w="-572" w:type="dxa"/>
        <w:tblLook w:val="04A0" w:firstRow="1" w:lastRow="0" w:firstColumn="1" w:lastColumn="0" w:noHBand="0" w:noVBand="1"/>
      </w:tblPr>
      <w:tblGrid>
        <w:gridCol w:w="10490"/>
      </w:tblGrid>
      <w:tr w:rsidR="00D81D48" w14:paraId="38F9898F" w14:textId="77777777" w:rsidTr="00D81D48">
        <w:tc>
          <w:tcPr>
            <w:tcW w:w="10490" w:type="dxa"/>
          </w:tcPr>
          <w:p w14:paraId="7F2B14C8" w14:textId="77777777" w:rsidR="00D81D48" w:rsidRDefault="00D81D48" w:rsidP="00C20CD5">
            <w:pPr>
              <w:pStyle w:val="NoSpacing"/>
              <w:rPr>
                <w:rFonts w:ascii="Arial" w:hAnsi="Arial" w:cs="Arial"/>
              </w:rPr>
            </w:pPr>
          </w:p>
          <w:p w14:paraId="128CB149" w14:textId="494535BB" w:rsidR="00D81D48" w:rsidRPr="00D81D48" w:rsidRDefault="00D81D48" w:rsidP="00C20CD5">
            <w:pPr>
              <w:pStyle w:val="NoSpacing"/>
              <w:rPr>
                <w:rFonts w:ascii="Arial" w:hAnsi="Arial" w:cs="Arial"/>
              </w:rPr>
            </w:pPr>
            <w:r w:rsidRPr="00D81D48">
              <w:rPr>
                <w:rFonts w:ascii="Arial" w:hAnsi="Arial" w:cs="Arial"/>
              </w:rPr>
              <w:t>I acknowledge the position description above</w:t>
            </w:r>
            <w:r>
              <w:rPr>
                <w:rFonts w:ascii="Arial" w:hAnsi="Arial" w:cs="Arial"/>
              </w:rPr>
              <w:t>.</w:t>
            </w:r>
          </w:p>
          <w:p w14:paraId="620930CD" w14:textId="1004AF13" w:rsidR="00D81D48" w:rsidRPr="00D81D48" w:rsidRDefault="00D81D48" w:rsidP="00C20CD5">
            <w:pPr>
              <w:pStyle w:val="NoSpacing"/>
            </w:pPr>
          </w:p>
          <w:p w14:paraId="3230F8F3" w14:textId="77777777" w:rsidR="00D81D48" w:rsidRDefault="00D81D48" w:rsidP="00C20CD5">
            <w:pPr>
              <w:pStyle w:val="NoSpacing"/>
              <w:rPr>
                <w:rFonts w:ascii="Arial" w:hAnsi="Arial" w:cs="Arial"/>
              </w:rPr>
            </w:pPr>
          </w:p>
          <w:p w14:paraId="06EB7E73" w14:textId="74030057" w:rsidR="00D81D48" w:rsidRDefault="00D81D48" w:rsidP="00C20CD5">
            <w:pPr>
              <w:pStyle w:val="NoSpacing"/>
              <w:rPr>
                <w:rFonts w:ascii="Arial" w:hAnsi="Arial" w:cs="Arial"/>
              </w:rPr>
            </w:pPr>
            <w:r w:rsidRPr="00D81D48">
              <w:rPr>
                <w:rFonts w:ascii="Arial" w:hAnsi="Arial" w:cs="Arial"/>
              </w:rPr>
              <w:t>Signature:</w:t>
            </w:r>
          </w:p>
          <w:p w14:paraId="17A3436E" w14:textId="77777777" w:rsidR="00D81D48" w:rsidRDefault="00D81D48" w:rsidP="00C20CD5">
            <w:pPr>
              <w:pStyle w:val="NoSpacing"/>
              <w:rPr>
                <w:rFonts w:ascii="Arial" w:hAnsi="Arial" w:cs="Arial"/>
              </w:rPr>
            </w:pPr>
          </w:p>
          <w:p w14:paraId="5E300A2B" w14:textId="77777777" w:rsidR="00D81D48" w:rsidRDefault="00D81D48" w:rsidP="00C20CD5">
            <w:pPr>
              <w:pStyle w:val="NoSpacing"/>
              <w:rPr>
                <w:rFonts w:ascii="Arial" w:hAnsi="Arial" w:cs="Arial"/>
              </w:rPr>
            </w:pPr>
          </w:p>
          <w:p w14:paraId="3B0A4F79" w14:textId="1BCB591F" w:rsidR="00D81D48" w:rsidRPr="00D81D48" w:rsidRDefault="00D81D48" w:rsidP="00C20CD5">
            <w:pPr>
              <w:pStyle w:val="NoSpacing"/>
              <w:rPr>
                <w:rFonts w:ascii="Arial" w:hAnsi="Arial" w:cs="Arial"/>
              </w:rPr>
            </w:pPr>
            <w:r>
              <w:rPr>
                <w:rFonts w:ascii="Arial" w:hAnsi="Arial" w:cs="Arial"/>
              </w:rPr>
              <w:t>Date:</w:t>
            </w:r>
          </w:p>
          <w:p w14:paraId="238B7AFA" w14:textId="77777777" w:rsidR="00D81D48" w:rsidRDefault="00D81D48" w:rsidP="00C20CD5">
            <w:pPr>
              <w:pStyle w:val="NoSpacing"/>
            </w:pPr>
          </w:p>
        </w:tc>
      </w:tr>
    </w:tbl>
    <w:p w14:paraId="740F13A9" w14:textId="77777777" w:rsidR="00D81D48" w:rsidRPr="00C20CD5" w:rsidRDefault="00D81D48" w:rsidP="00C20CD5">
      <w:pPr>
        <w:pStyle w:val="NoSpacing"/>
      </w:pPr>
    </w:p>
    <w:sectPr w:rsidR="00D81D48" w:rsidRPr="00C20CD5" w:rsidSect="007864BC">
      <w:headerReference w:type="default" r:id="rId11"/>
      <w:footerReference w:type="default" r:id="rId12"/>
      <w:pgSz w:w="11906" w:h="16838"/>
      <w:pgMar w:top="1928" w:right="1247" w:bottom="1134" w:left="1247"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2A6D" w14:textId="77777777" w:rsidR="00715D7C" w:rsidRDefault="00715D7C" w:rsidP="008C2309">
      <w:pPr>
        <w:spacing w:after="0" w:line="240" w:lineRule="auto"/>
      </w:pPr>
      <w:r>
        <w:separator/>
      </w:r>
    </w:p>
  </w:endnote>
  <w:endnote w:type="continuationSeparator" w:id="0">
    <w:p w14:paraId="35491E91" w14:textId="77777777" w:rsidR="00715D7C" w:rsidRDefault="00715D7C" w:rsidP="008C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eworksBook">
    <w:altName w:val="Officeworks Boo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FF55" w14:textId="77777777" w:rsidR="00715D7C" w:rsidRDefault="00715D7C">
    <w:pPr>
      <w:pStyle w:val="Footer"/>
    </w:pPr>
    <w:r>
      <w:rPr>
        <w:noProof/>
        <w:lang w:eastAsia="en-AU"/>
      </w:rPr>
      <mc:AlternateContent>
        <mc:Choice Requires="wpg">
          <w:drawing>
            <wp:anchor distT="0" distB="0" distL="114300" distR="114300" simplePos="0" relativeHeight="251661312" behindDoc="0" locked="0" layoutInCell="1" allowOverlap="1" wp14:anchorId="17B7C632" wp14:editId="196537D0">
              <wp:simplePos x="0" y="0"/>
              <wp:positionH relativeFrom="column">
                <wp:posOffset>-914400</wp:posOffset>
              </wp:positionH>
              <wp:positionV relativeFrom="paragraph">
                <wp:posOffset>-603885</wp:posOffset>
              </wp:positionV>
              <wp:extent cx="7576456" cy="1188801"/>
              <wp:effectExtent l="0" t="0" r="24765" b="0"/>
              <wp:wrapNone/>
              <wp:docPr id="2" name="Group 2"/>
              <wp:cNvGraphicFramePr/>
              <a:graphic xmlns:a="http://schemas.openxmlformats.org/drawingml/2006/main">
                <a:graphicData uri="http://schemas.microsoft.com/office/word/2010/wordprocessingGroup">
                  <wpg:wgp>
                    <wpg:cNvGrpSpPr/>
                    <wpg:grpSpPr>
                      <a:xfrm>
                        <a:off x="0" y="0"/>
                        <a:ext cx="7576456" cy="1188801"/>
                        <a:chOff x="0" y="0"/>
                        <a:chExt cx="7576456" cy="1188801"/>
                      </a:xfrm>
                    </wpg:grpSpPr>
                    <wps:wsp>
                      <wps:cNvPr id="307" name="Text Box 2"/>
                      <wps:cNvSpPr txBox="1">
                        <a:spLocks noChangeArrowheads="1"/>
                      </wps:cNvSpPr>
                      <wps:spPr bwMode="auto">
                        <a:xfrm>
                          <a:off x="381000" y="361950"/>
                          <a:ext cx="6791960" cy="826851"/>
                        </a:xfrm>
                        <a:prstGeom prst="rect">
                          <a:avLst/>
                        </a:prstGeom>
                        <a:solidFill>
                          <a:srgbClr val="FFFFFF"/>
                        </a:solidFill>
                        <a:ln w="9525">
                          <a:noFill/>
                          <a:miter lim="800000"/>
                          <a:headEnd/>
                          <a:tailEnd/>
                        </a:ln>
                      </wps:spPr>
                      <wps:txbx>
                        <w:txbxContent>
                          <w:p w14:paraId="779883FB" w14:textId="5602D4E5" w:rsidR="00715D7C" w:rsidRPr="00C33781" w:rsidRDefault="00715D7C" w:rsidP="00506696">
                            <w:pPr>
                              <w:spacing w:after="0" w:line="240" w:lineRule="auto"/>
                              <w:jc w:val="center"/>
                            </w:pPr>
                            <w:r w:rsidRPr="00C33781">
                              <w:t xml:space="preserve">Autism Community Network </w:t>
                            </w:r>
                          </w:p>
                          <w:p w14:paraId="5CAA78B3" w14:textId="77777777" w:rsidR="009015D5" w:rsidRDefault="009015D5" w:rsidP="00506696">
                            <w:pPr>
                              <w:spacing w:after="0" w:line="240" w:lineRule="auto"/>
                              <w:jc w:val="center"/>
                            </w:pPr>
                            <w:r w:rsidRPr="009015D5">
                              <w:t>285A Crown St, Surry Hills NSW 2010</w:t>
                            </w:r>
                          </w:p>
                          <w:p w14:paraId="390F5EE2" w14:textId="7836781A" w:rsidR="00715D7C" w:rsidRPr="00C33781" w:rsidRDefault="0059507E" w:rsidP="00506696">
                            <w:pPr>
                              <w:spacing w:after="0" w:line="240" w:lineRule="auto"/>
                              <w:jc w:val="center"/>
                            </w:pPr>
                            <w:hyperlink w:history="1">
                              <w:r w:rsidRPr="0059507E">
                                <w:rPr>
                                  <w:rStyle w:val="Hyperlink"/>
                                  <w:color w:val="auto"/>
                                </w:rPr>
                                <w:t xml:space="preserve">www.acnaustralia.org.au </w:t>
                              </w:r>
                            </w:hyperlink>
                            <w:r w:rsidRPr="0059507E">
                              <w:t xml:space="preserve">    </w:t>
                            </w:r>
                            <w:hyperlink r:id="rId1" w:history="1">
                              <w:r w:rsidR="00B40C36" w:rsidRPr="00C33781">
                                <w:rPr>
                                  <w:rStyle w:val="Hyperlink"/>
                                  <w:color w:val="auto"/>
                                </w:rPr>
                                <w:t>info@acnaustralia.org.au</w:t>
                              </w:r>
                            </w:hyperlink>
                            <w:r w:rsidR="00715D7C" w:rsidRPr="00C33781">
                              <w:t xml:space="preserve"> </w:t>
                            </w:r>
                            <w:hyperlink r:id="rId2" w:history="1"/>
                            <w:r w:rsidR="00715D7C" w:rsidRPr="00C33781">
                              <w:t xml:space="preserve">   </w:t>
                            </w:r>
                            <w:r w:rsidRPr="00C33781">
                              <w:t>Tel: (02) 9543 9036</w:t>
                            </w:r>
                          </w:p>
                          <w:p w14:paraId="1DB7C9F0" w14:textId="2649AED3" w:rsidR="00715D7C" w:rsidRPr="00C33781" w:rsidRDefault="00EF0F57" w:rsidP="00506696">
                            <w:pPr>
                              <w:spacing w:after="0" w:line="240" w:lineRule="auto"/>
                              <w:jc w:val="center"/>
                              <w:rPr>
                                <w:rFonts w:eastAsia="Times New Roman" w:cs="Times New Roman"/>
                                <w:lang w:val="en-US"/>
                              </w:rPr>
                            </w:pPr>
                            <w:r>
                              <w:rPr>
                                <w:rFonts w:eastAsia="Times New Roman" w:cs="Arial"/>
                                <w:lang w:val="en-US"/>
                              </w:rPr>
                              <w:t xml:space="preserve">ACN: 655 020 483 </w:t>
                            </w:r>
                            <w:r w:rsidRPr="00C33781">
                              <w:rPr>
                                <w:rFonts w:eastAsia="Times New Roman" w:cs="Arial"/>
                                <w:lang w:val="en-US"/>
                              </w:rPr>
                              <w:t>|</w:t>
                            </w:r>
                            <w:r w:rsidR="00715D7C" w:rsidRPr="00C33781">
                              <w:rPr>
                                <w:rFonts w:eastAsia="Times New Roman" w:cs="Arial"/>
                                <w:lang w:val="en-US"/>
                              </w:rPr>
                              <w:t>ABN: 64 103 662 535 | CFA No: CFN/2282</w:t>
                            </w:r>
                          </w:p>
                          <w:p w14:paraId="2ECABAC1" w14:textId="77777777" w:rsidR="00715D7C" w:rsidRPr="00C33781" w:rsidRDefault="00715D7C" w:rsidP="00C7662B">
                            <w:pPr>
                              <w:spacing w:after="0"/>
                              <w:jc w:val="center"/>
                            </w:pPr>
                          </w:p>
                        </w:txbxContent>
                      </wps:txbx>
                      <wps:bodyPr rot="0" vert="horz" wrap="square" lIns="91440" tIns="45720" rIns="91440" bIns="45720" anchor="t" anchorCtr="0">
                        <a:noAutofit/>
                      </wps:bodyPr>
                    </wps:wsp>
                    <wps:wsp>
                      <wps:cNvPr id="6" name="Straight Connector 6"/>
                      <wps:cNvCnPr/>
                      <wps:spPr>
                        <a:xfrm flipH="1">
                          <a:off x="0" y="260350"/>
                          <a:ext cx="7576456" cy="0"/>
                        </a:xfrm>
                        <a:prstGeom prst="line">
                          <a:avLst/>
                        </a:prstGeom>
                        <a:ln>
                          <a:solidFill>
                            <a:schemeClr val="accent6">
                              <a:lumMod val="75000"/>
                            </a:schemeClr>
                          </a:solidFill>
                        </a:ln>
                      </wps:spPr>
                      <wps:style>
                        <a:lnRef idx="1">
                          <a:schemeClr val="accent2"/>
                        </a:lnRef>
                        <a:fillRef idx="0">
                          <a:schemeClr val="accent2"/>
                        </a:fillRef>
                        <a:effectRef idx="0">
                          <a:schemeClr val="accent2"/>
                        </a:effectRef>
                        <a:fontRef idx="minor">
                          <a:schemeClr val="tx1"/>
                        </a:fontRef>
                      </wps:style>
                      <wps:bodyPr/>
                    </wps:wsp>
                    <wps:wsp>
                      <wps:cNvPr id="4" name="Text Box 4"/>
                      <wps:cNvSpPr txBox="1"/>
                      <wps:spPr>
                        <a:xfrm>
                          <a:off x="781050" y="0"/>
                          <a:ext cx="6216161"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BD7EE" w14:textId="2B3C933A" w:rsidR="00715D7C" w:rsidRDefault="00B40C36" w:rsidP="00CA22CA">
                            <w:pPr>
                              <w:widowControl w:val="0"/>
                              <w:spacing w:after="0"/>
                              <w:jc w:val="center"/>
                              <w:rPr>
                                <w:color w:val="FF6600"/>
                                <w:sz w:val="18"/>
                                <w:szCs w:val="18"/>
                              </w:rPr>
                            </w:pPr>
                            <w:r>
                              <w:rPr>
                                <w:color w:val="FF6600"/>
                                <w:sz w:val="18"/>
                                <w:szCs w:val="18"/>
                              </w:rPr>
                              <w:t>Real Families Real Support</w:t>
                            </w:r>
                          </w:p>
                          <w:p w14:paraId="6FB7A118" w14:textId="77777777" w:rsidR="00715D7C" w:rsidRDefault="00715D7C" w:rsidP="00CA22CA">
                            <w:pPr>
                              <w:widowControl w:val="0"/>
                              <w:rPr>
                                <w:color w:val="000000"/>
                                <w:sz w:val="20"/>
                                <w:szCs w:val="20"/>
                              </w:rPr>
                            </w:pPr>
                            <w:r>
                              <w:t> </w:t>
                            </w:r>
                          </w:p>
                          <w:p w14:paraId="72AC1B8A" w14:textId="77777777" w:rsidR="00715D7C" w:rsidRPr="00CA22CA" w:rsidRDefault="00715D7C" w:rsidP="00CA22CA">
                            <w:pPr>
                              <w:jc w:val="right"/>
                              <w:rPr>
                                <w:color w:val="F79646"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B7C632" id="Group 2" o:spid="_x0000_s1026" style="position:absolute;margin-left:-1in;margin-top:-47.55pt;width:596.55pt;height:93.6pt;z-index:251661312" coordsize="75764,1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">
              <v:shapetype id="_x0000_t202" coordsize="21600,21600" o:spt="202" path="m,l,21600r21600,l21600,xe">
                <v:stroke joinstyle="miter"/>
                <v:path gradientshapeok="t" o:connecttype="rect"/>
              </v:shapetype>
              <v:shape id="Text Box 2" o:spid="_x0000_s1027" type="#_x0000_t202" style="position:absolute;left:3810;top:3619;width:67919;height:8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779883FB" w14:textId="5602D4E5" w:rsidR="00715D7C" w:rsidRPr="00C33781" w:rsidRDefault="00715D7C" w:rsidP="00506696">
                      <w:pPr>
                        <w:spacing w:after="0" w:line="240" w:lineRule="auto"/>
                        <w:jc w:val="center"/>
                      </w:pPr>
                      <w:r w:rsidRPr="00C33781">
                        <w:t xml:space="preserve">Autism Community Network </w:t>
                      </w:r>
                    </w:p>
                    <w:p w14:paraId="5CAA78B3" w14:textId="77777777" w:rsidR="009015D5" w:rsidRDefault="009015D5" w:rsidP="00506696">
                      <w:pPr>
                        <w:spacing w:after="0" w:line="240" w:lineRule="auto"/>
                        <w:jc w:val="center"/>
                      </w:pPr>
                      <w:r w:rsidRPr="009015D5">
                        <w:t>285A Crown St, Surry Hills NSW 2010</w:t>
                      </w:r>
                    </w:p>
                    <w:p w14:paraId="390F5EE2" w14:textId="7836781A" w:rsidR="00715D7C" w:rsidRPr="00C33781" w:rsidRDefault="0059507E" w:rsidP="00506696">
                      <w:pPr>
                        <w:spacing w:after="0" w:line="240" w:lineRule="auto"/>
                        <w:jc w:val="center"/>
                      </w:pPr>
                      <w:hyperlink w:history="1">
                        <w:r w:rsidRPr="0059507E">
                          <w:rPr>
                            <w:rStyle w:val="Hyperlink"/>
                            <w:color w:val="auto"/>
                          </w:rPr>
                          <w:t xml:space="preserve">www.acnaustralia.org.au </w:t>
                        </w:r>
                      </w:hyperlink>
                      <w:r w:rsidRPr="0059507E">
                        <w:t xml:space="preserve">    </w:t>
                      </w:r>
                      <w:hyperlink r:id="rId3" w:history="1">
                        <w:r w:rsidR="00B40C36" w:rsidRPr="00C33781">
                          <w:rPr>
                            <w:rStyle w:val="Hyperlink"/>
                            <w:color w:val="auto"/>
                          </w:rPr>
                          <w:t>info@acnaustralia.org.au</w:t>
                        </w:r>
                      </w:hyperlink>
                      <w:r w:rsidR="00715D7C" w:rsidRPr="00C33781">
                        <w:t xml:space="preserve"> </w:t>
                      </w:r>
                      <w:hyperlink r:id="rId4" w:history="1"/>
                      <w:r w:rsidR="00715D7C" w:rsidRPr="00C33781">
                        <w:t xml:space="preserve">   </w:t>
                      </w:r>
                      <w:r w:rsidRPr="00C33781">
                        <w:t>Tel: (02) 9543 9036</w:t>
                      </w:r>
                    </w:p>
                    <w:p w14:paraId="1DB7C9F0" w14:textId="2649AED3" w:rsidR="00715D7C" w:rsidRPr="00C33781" w:rsidRDefault="00EF0F57" w:rsidP="00506696">
                      <w:pPr>
                        <w:spacing w:after="0" w:line="240" w:lineRule="auto"/>
                        <w:jc w:val="center"/>
                        <w:rPr>
                          <w:rFonts w:eastAsia="Times New Roman" w:cs="Times New Roman"/>
                          <w:lang w:val="en-US"/>
                        </w:rPr>
                      </w:pPr>
                      <w:r>
                        <w:rPr>
                          <w:rFonts w:eastAsia="Times New Roman" w:cs="Arial"/>
                          <w:lang w:val="en-US"/>
                        </w:rPr>
                        <w:t xml:space="preserve">ACN: 655 020 483 </w:t>
                      </w:r>
                      <w:r w:rsidRPr="00C33781">
                        <w:rPr>
                          <w:rFonts w:eastAsia="Times New Roman" w:cs="Arial"/>
                          <w:lang w:val="en-US"/>
                        </w:rPr>
                        <w:t>|</w:t>
                      </w:r>
                      <w:r w:rsidR="00715D7C" w:rsidRPr="00C33781">
                        <w:rPr>
                          <w:rFonts w:eastAsia="Times New Roman" w:cs="Arial"/>
                          <w:lang w:val="en-US"/>
                        </w:rPr>
                        <w:t>ABN: 64 103 662 535 | CFA No: CFN/2282</w:t>
                      </w:r>
                    </w:p>
                    <w:p w14:paraId="2ECABAC1" w14:textId="77777777" w:rsidR="00715D7C" w:rsidRPr="00C33781" w:rsidRDefault="00715D7C" w:rsidP="00C7662B">
                      <w:pPr>
                        <w:spacing w:after="0"/>
                        <w:jc w:val="center"/>
                      </w:pPr>
                    </w:p>
                  </w:txbxContent>
                </v:textbox>
              </v:shape>
              <v:line id="Straight Connector 6" o:spid="_x0000_s1028" style="position:absolute;flip:x;visibility:visible;mso-wrap-style:square" from="0,2603" to="75764,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" strokecolor="#e36c0a [2409]"/>
              <v:shape id="Text Box 4" o:spid="_x0000_s1029" type="#_x0000_t202" style="position:absolute;left:7810;width:6216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29BD7EE" w14:textId="2B3C933A" w:rsidR="00715D7C" w:rsidRDefault="00B40C36" w:rsidP="00CA22CA">
                      <w:pPr>
                        <w:widowControl w:val="0"/>
                        <w:spacing w:after="0"/>
                        <w:jc w:val="center"/>
                        <w:rPr>
                          <w:color w:val="FF6600"/>
                          <w:sz w:val="18"/>
                          <w:szCs w:val="18"/>
                        </w:rPr>
                      </w:pPr>
                      <w:r>
                        <w:rPr>
                          <w:color w:val="FF6600"/>
                          <w:sz w:val="18"/>
                          <w:szCs w:val="18"/>
                        </w:rPr>
                        <w:t>Real Families Real Support</w:t>
                      </w:r>
                    </w:p>
                    <w:p w14:paraId="6FB7A118" w14:textId="77777777" w:rsidR="00715D7C" w:rsidRDefault="00715D7C" w:rsidP="00CA22CA">
                      <w:pPr>
                        <w:widowControl w:val="0"/>
                        <w:rPr>
                          <w:color w:val="000000"/>
                          <w:sz w:val="20"/>
                          <w:szCs w:val="20"/>
                        </w:rPr>
                      </w:pPr>
                      <w:r>
                        <w:t> </w:t>
                      </w:r>
                    </w:p>
                    <w:p w14:paraId="72AC1B8A" w14:textId="77777777" w:rsidR="00715D7C" w:rsidRPr="00CA22CA" w:rsidRDefault="00715D7C" w:rsidP="00CA22CA">
                      <w:pPr>
                        <w:jc w:val="right"/>
                        <w:rPr>
                          <w:color w:val="F79646" w:themeColor="accent6"/>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0C38" w14:textId="77777777" w:rsidR="00715D7C" w:rsidRDefault="00715D7C" w:rsidP="008C2309">
      <w:pPr>
        <w:spacing w:after="0" w:line="240" w:lineRule="auto"/>
      </w:pPr>
      <w:r>
        <w:separator/>
      </w:r>
    </w:p>
  </w:footnote>
  <w:footnote w:type="continuationSeparator" w:id="0">
    <w:p w14:paraId="05C6ADA4" w14:textId="77777777" w:rsidR="00715D7C" w:rsidRDefault="00715D7C" w:rsidP="008C2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D635" w14:textId="31D6656B" w:rsidR="007864BC" w:rsidRDefault="007864BC">
    <w:pPr>
      <w:pStyle w:val="Header"/>
      <w:rPr>
        <w:noProof/>
      </w:rPr>
    </w:pPr>
    <w:r>
      <w:t xml:space="preserve">                                   </w:t>
    </w:r>
  </w:p>
  <w:p w14:paraId="7134938C" w14:textId="2DAEF5B4" w:rsidR="00FF6E3F" w:rsidRDefault="007864BC">
    <w:pPr>
      <w:pStyle w:val="Header"/>
    </w:pPr>
    <w:r>
      <w:t xml:space="preserve">                                                     </w:t>
    </w:r>
    <w:r>
      <w:rPr>
        <w:noProof/>
      </w:rPr>
      <w:drawing>
        <wp:inline distT="0" distB="0" distL="0" distR="0" wp14:anchorId="5B4CB5FD" wp14:editId="62BD7702">
          <wp:extent cx="2671200" cy="1058400"/>
          <wp:effectExtent l="0" t="0" r="0" b="8890"/>
          <wp:docPr id="169225624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56244"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1200" cy="1058400"/>
                  </a:xfrm>
                  <a:prstGeom prst="rect">
                    <a:avLst/>
                  </a:prstGeom>
                </pic:spPr>
              </pic:pic>
            </a:graphicData>
          </a:graphic>
        </wp:inline>
      </w:drawing>
    </w:r>
  </w:p>
  <w:p w14:paraId="4A654093" w14:textId="6D4DCE26" w:rsidR="00715D7C" w:rsidRDefault="00715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8DE"/>
    <w:multiLevelType w:val="multilevel"/>
    <w:tmpl w:val="D87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E419A"/>
    <w:multiLevelType w:val="hybridMultilevel"/>
    <w:tmpl w:val="CA047536"/>
    <w:lvl w:ilvl="0" w:tplc="D132E26C">
      <w:start w:val="3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8C06E1"/>
    <w:multiLevelType w:val="hybridMultilevel"/>
    <w:tmpl w:val="48DC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522CA"/>
    <w:multiLevelType w:val="hybridMultilevel"/>
    <w:tmpl w:val="0AD8640C"/>
    <w:lvl w:ilvl="0" w:tplc="0BC4B988">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89571D9"/>
    <w:multiLevelType w:val="multilevel"/>
    <w:tmpl w:val="9E5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15F8D"/>
    <w:multiLevelType w:val="hybridMultilevel"/>
    <w:tmpl w:val="E7F2B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BF1FB7"/>
    <w:multiLevelType w:val="hybridMultilevel"/>
    <w:tmpl w:val="045C8D9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E326877"/>
    <w:multiLevelType w:val="hybridMultilevel"/>
    <w:tmpl w:val="23ECA1DA"/>
    <w:lvl w:ilvl="0" w:tplc="3148ED4C">
      <w:start w:val="3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9C07C9"/>
    <w:multiLevelType w:val="hybridMultilevel"/>
    <w:tmpl w:val="CC544A2C"/>
    <w:lvl w:ilvl="0" w:tplc="A79208E4">
      <w:start w:val="1"/>
      <w:numFmt w:val="bullet"/>
      <w:lvlText w:val=""/>
      <w:lvlJc w:val="left"/>
      <w:pPr>
        <w:tabs>
          <w:tab w:val="num" w:pos="720"/>
        </w:tabs>
        <w:ind w:left="720" w:hanging="360"/>
      </w:pPr>
      <w:rPr>
        <w:rFonts w:ascii="Symbol" w:hAnsi="Symbol" w:hint="default"/>
        <w:sz w:val="20"/>
      </w:rPr>
    </w:lvl>
    <w:lvl w:ilvl="1" w:tplc="8BAA683E">
      <w:start w:val="1"/>
      <w:numFmt w:val="bullet"/>
      <w:lvlText w:val="o"/>
      <w:lvlJc w:val="left"/>
      <w:pPr>
        <w:tabs>
          <w:tab w:val="num" w:pos="1440"/>
        </w:tabs>
        <w:ind w:left="1440" w:hanging="360"/>
      </w:pPr>
      <w:rPr>
        <w:rFonts w:ascii="Courier New" w:hAnsi="Courier New" w:cs="Times New Roman" w:hint="default"/>
        <w:sz w:val="20"/>
      </w:rPr>
    </w:lvl>
    <w:lvl w:ilvl="2" w:tplc="81C60370">
      <w:start w:val="1"/>
      <w:numFmt w:val="bullet"/>
      <w:lvlText w:val=""/>
      <w:lvlJc w:val="left"/>
      <w:pPr>
        <w:tabs>
          <w:tab w:val="num" w:pos="2160"/>
        </w:tabs>
        <w:ind w:left="2160" w:hanging="360"/>
      </w:pPr>
      <w:rPr>
        <w:rFonts w:ascii="Wingdings" w:hAnsi="Wingdings" w:hint="default"/>
        <w:sz w:val="20"/>
      </w:rPr>
    </w:lvl>
    <w:lvl w:ilvl="3" w:tplc="191CA190">
      <w:start w:val="1"/>
      <w:numFmt w:val="bullet"/>
      <w:lvlText w:val=""/>
      <w:lvlJc w:val="left"/>
      <w:pPr>
        <w:tabs>
          <w:tab w:val="num" w:pos="2880"/>
        </w:tabs>
        <w:ind w:left="2880" w:hanging="360"/>
      </w:pPr>
      <w:rPr>
        <w:rFonts w:ascii="Wingdings" w:hAnsi="Wingdings" w:hint="default"/>
        <w:sz w:val="20"/>
      </w:rPr>
    </w:lvl>
    <w:lvl w:ilvl="4" w:tplc="C3F4F62C">
      <w:start w:val="1"/>
      <w:numFmt w:val="bullet"/>
      <w:lvlText w:val=""/>
      <w:lvlJc w:val="left"/>
      <w:pPr>
        <w:tabs>
          <w:tab w:val="num" w:pos="3600"/>
        </w:tabs>
        <w:ind w:left="3600" w:hanging="360"/>
      </w:pPr>
      <w:rPr>
        <w:rFonts w:ascii="Wingdings" w:hAnsi="Wingdings" w:hint="default"/>
        <w:sz w:val="20"/>
      </w:rPr>
    </w:lvl>
    <w:lvl w:ilvl="5" w:tplc="BF9443D4">
      <w:start w:val="1"/>
      <w:numFmt w:val="bullet"/>
      <w:lvlText w:val=""/>
      <w:lvlJc w:val="left"/>
      <w:pPr>
        <w:tabs>
          <w:tab w:val="num" w:pos="4320"/>
        </w:tabs>
        <w:ind w:left="4320" w:hanging="360"/>
      </w:pPr>
      <w:rPr>
        <w:rFonts w:ascii="Wingdings" w:hAnsi="Wingdings" w:hint="default"/>
        <w:sz w:val="20"/>
      </w:rPr>
    </w:lvl>
    <w:lvl w:ilvl="6" w:tplc="8A9E2F72">
      <w:start w:val="1"/>
      <w:numFmt w:val="bullet"/>
      <w:lvlText w:val=""/>
      <w:lvlJc w:val="left"/>
      <w:pPr>
        <w:tabs>
          <w:tab w:val="num" w:pos="5040"/>
        </w:tabs>
        <w:ind w:left="5040" w:hanging="360"/>
      </w:pPr>
      <w:rPr>
        <w:rFonts w:ascii="Wingdings" w:hAnsi="Wingdings" w:hint="default"/>
        <w:sz w:val="20"/>
      </w:rPr>
    </w:lvl>
    <w:lvl w:ilvl="7" w:tplc="7CE61E30">
      <w:start w:val="1"/>
      <w:numFmt w:val="bullet"/>
      <w:lvlText w:val=""/>
      <w:lvlJc w:val="left"/>
      <w:pPr>
        <w:tabs>
          <w:tab w:val="num" w:pos="5760"/>
        </w:tabs>
        <w:ind w:left="5760" w:hanging="360"/>
      </w:pPr>
      <w:rPr>
        <w:rFonts w:ascii="Wingdings" w:hAnsi="Wingdings" w:hint="default"/>
        <w:sz w:val="20"/>
      </w:rPr>
    </w:lvl>
    <w:lvl w:ilvl="8" w:tplc="8D40589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81C41"/>
    <w:multiLevelType w:val="hybridMultilevel"/>
    <w:tmpl w:val="F62A30A4"/>
    <w:lvl w:ilvl="0" w:tplc="DFDEF69A">
      <w:start w:val="3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F78A9"/>
    <w:multiLevelType w:val="hybridMultilevel"/>
    <w:tmpl w:val="4DFA063C"/>
    <w:lvl w:ilvl="0" w:tplc="ACD26036">
      <w:start w:val="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4758449">
    <w:abstractNumId w:val="4"/>
  </w:num>
  <w:num w:numId="2" w16cid:durableId="282615249">
    <w:abstractNumId w:val="5"/>
  </w:num>
  <w:num w:numId="3" w16cid:durableId="883907270">
    <w:abstractNumId w:val="2"/>
  </w:num>
  <w:num w:numId="4" w16cid:durableId="938027224">
    <w:abstractNumId w:val="7"/>
  </w:num>
  <w:num w:numId="5" w16cid:durableId="934752327">
    <w:abstractNumId w:val="10"/>
  </w:num>
  <w:num w:numId="6" w16cid:durableId="78868616">
    <w:abstractNumId w:val="1"/>
  </w:num>
  <w:num w:numId="7" w16cid:durableId="1720125599">
    <w:abstractNumId w:val="9"/>
  </w:num>
  <w:num w:numId="8" w16cid:durableId="26028505">
    <w:abstractNumId w:val="6"/>
  </w:num>
  <w:num w:numId="9" w16cid:durableId="1231499222">
    <w:abstractNumId w:val="3"/>
  </w:num>
  <w:num w:numId="10" w16cid:durableId="1920672613">
    <w:abstractNumId w:val="8"/>
  </w:num>
  <w:num w:numId="11" w16cid:durableId="27224537">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079455664"/>
  </wne:recipientData>
  <wne:recipientData>
    <wne:active wne:val="1"/>
    <wne:hash wne:val="1159521202"/>
  </wne:recipientData>
  <wne:recipientData>
    <wne:active wne:val="1"/>
    <wne:hash wne:val="219641055"/>
  </wne:recipientData>
  <wne:recipientData>
    <wne:active wne:val="1"/>
    <wne:hash wne:val="1140340849"/>
  </wne:recipientData>
  <wne:recipientData>
    <wne:active wne:val="1"/>
    <wne:hash wne:val="475016871"/>
  </wne:recipientData>
  <wne:recipientData>
    <wne:active wne:val="1"/>
    <wne:hash wne:val="-1057689878"/>
  </wne:recipientData>
  <wne:recipientData>
    <wne:active wne:val="1"/>
    <wne:hash wne:val="-60173745"/>
  </wne:recipientData>
  <wne:recipientData>
    <wne:active wne:val="1"/>
    <wne:hash wne:val="-2107744770"/>
  </wne:recipientData>
  <wne:recipientData>
    <wne:active wne:val="1"/>
    <wne:hash wne:val="-1077046604"/>
  </wne:recipientData>
  <wne:recipientData>
    <wne:active wne:val="1"/>
    <wne:hash wne:val="-1537384444"/>
  </wne:recipientData>
  <wne:recipientData>
    <wne:active wne:val="1"/>
    <wne:hash wne:val="-478366119"/>
  </wne:recipientData>
  <wne:recipientData>
    <wne:active wne:val="1"/>
    <wne:hash wne:val="-654171038"/>
  </wne:recipientData>
  <wne:recipientData>
    <wne:active wne:val="1"/>
    <wne:hash wne:val="-1498569794"/>
  </wne:recipientData>
  <wne:recipientData>
    <wne:active wne:val="1"/>
    <wne:hash wne:val="-2064348084"/>
  </wne:recipientData>
  <wne:recipientData>
    <wne:active wne:val="1"/>
    <wne:hash wne:val="377929729"/>
  </wne:recipientData>
  <wne:recipientData>
    <wne:active wne:val="1"/>
    <wne:hash wne:val="-2128534756"/>
  </wne:recipientData>
  <wne:recipientData>
    <wne:active wne:val="1"/>
    <wne:hash wne:val="837983996"/>
  </wne:recipientData>
  <wne:recipientData>
    <wne:active wne:val="1"/>
    <wne:hash wne:val="129446095"/>
  </wne:recipientData>
  <wne:recipientData>
    <wne:active wne:val="1"/>
    <wne:hash wne:val="-1931572109"/>
  </wne:recipientData>
  <wne:recipientData>
    <wne:active wne:val="1"/>
    <wne:hash wne:val="1809776205"/>
  </wne:recipientData>
  <wne:recipientData>
    <wne:active wne:val="1"/>
    <wne:hash wne:val="130953584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linkToQuery/>
    <w:dataType w:val="native"/>
    <w:connectString w:val="Provider=Microsoft.ACE.OLEDB.12.0;User ID=Admin;Data Source=C:\Users\Amanda Osborne\Dropbox\Autism Community Network\0 EXECUTIVE DOCS AND REPORTS\1 BOARD MEETING AGENDAS AND MINUTES\AGMs\2017 - AGM\2017 - AGM Attendees List &amp; Prepara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Volunteer List$'` "/>
    <w:activeRecord w:val="-1"/>
    <w:odso>
      <w:udl w:val="Provider=Microsoft.ACE.OLEDB.12.0;User ID=Admin;Data Source=C:\Users\Amanda Osborne\Dropbox\Autism Community Network\0 EXECUTIVE DOCS AND REPORTS\1 BOARD MEETING AGENDAS AND MINUTES\AGMs\2017 - AGM\2017 - AGM Attendees List &amp; Preparatio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Volunteer List$'"/>
      <w:src r:id="rId2"/>
      <w:colDelim w:val="9"/>
      <w:type w:val="database"/>
      <w:fHdr/>
      <w:fieldMapData>
        <w:column w:val="0"/>
        <w:lid w:val="en-AU"/>
      </w:fieldMapData>
      <w:fieldMapData>
        <w:column w:val="0"/>
        <w:lid w:val="en-AU"/>
      </w:fieldMapData>
      <w:fieldMapData>
        <w:column w:val="0"/>
        <w:lid w:val="en-AU"/>
      </w:fieldMapData>
      <w:fieldMapData>
        <w:column w:val="0"/>
        <w:lid w:val="en-AU"/>
      </w:fieldMapData>
      <w:fieldMapData>
        <w:type w:val="dbColumn"/>
        <w:name w:val="Surname"/>
        <w:mappedName w:val="Last Name"/>
        <w:column w:val="1"/>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State"/>
        <w:mappedName w:val="State"/>
        <w:column w:val="4"/>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recipientData r:id="rId3"/>
    </w:odso>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1C"/>
    <w:rsid w:val="00001C9B"/>
    <w:rsid w:val="000027BF"/>
    <w:rsid w:val="00011BDE"/>
    <w:rsid w:val="00030CCC"/>
    <w:rsid w:val="00033669"/>
    <w:rsid w:val="00047947"/>
    <w:rsid w:val="0007123E"/>
    <w:rsid w:val="00075843"/>
    <w:rsid w:val="00093742"/>
    <w:rsid w:val="000B4048"/>
    <w:rsid w:val="000D4677"/>
    <w:rsid w:val="000F18C7"/>
    <w:rsid w:val="000F2B58"/>
    <w:rsid w:val="00103181"/>
    <w:rsid w:val="00150CF2"/>
    <w:rsid w:val="00161984"/>
    <w:rsid w:val="00167FCC"/>
    <w:rsid w:val="00173AD6"/>
    <w:rsid w:val="001761DF"/>
    <w:rsid w:val="001E7421"/>
    <w:rsid w:val="00207C50"/>
    <w:rsid w:val="00223AFA"/>
    <w:rsid w:val="00233C47"/>
    <w:rsid w:val="00243377"/>
    <w:rsid w:val="002826DE"/>
    <w:rsid w:val="002A4926"/>
    <w:rsid w:val="002A7654"/>
    <w:rsid w:val="002C3333"/>
    <w:rsid w:val="0030234E"/>
    <w:rsid w:val="00303A77"/>
    <w:rsid w:val="0031518D"/>
    <w:rsid w:val="0031760F"/>
    <w:rsid w:val="003234B3"/>
    <w:rsid w:val="00326F09"/>
    <w:rsid w:val="00345B2F"/>
    <w:rsid w:val="00352BAF"/>
    <w:rsid w:val="00355D1A"/>
    <w:rsid w:val="00360455"/>
    <w:rsid w:val="00363EB0"/>
    <w:rsid w:val="0037428F"/>
    <w:rsid w:val="003A166C"/>
    <w:rsid w:val="003B5894"/>
    <w:rsid w:val="003D0FCD"/>
    <w:rsid w:val="003E1477"/>
    <w:rsid w:val="00401FEA"/>
    <w:rsid w:val="00406FD9"/>
    <w:rsid w:val="004136C6"/>
    <w:rsid w:val="00421AF5"/>
    <w:rsid w:val="00494130"/>
    <w:rsid w:val="004C0D46"/>
    <w:rsid w:val="004C250F"/>
    <w:rsid w:val="00506696"/>
    <w:rsid w:val="00510860"/>
    <w:rsid w:val="00514EC3"/>
    <w:rsid w:val="00517B1C"/>
    <w:rsid w:val="0052629F"/>
    <w:rsid w:val="00550C0E"/>
    <w:rsid w:val="00563E2F"/>
    <w:rsid w:val="005712E4"/>
    <w:rsid w:val="005901B7"/>
    <w:rsid w:val="00592CE4"/>
    <w:rsid w:val="0059507E"/>
    <w:rsid w:val="005C3D4E"/>
    <w:rsid w:val="005C40CD"/>
    <w:rsid w:val="005D478F"/>
    <w:rsid w:val="005F3DE4"/>
    <w:rsid w:val="006155DD"/>
    <w:rsid w:val="006246F8"/>
    <w:rsid w:val="00635D0E"/>
    <w:rsid w:val="0063690F"/>
    <w:rsid w:val="00637526"/>
    <w:rsid w:val="006428A5"/>
    <w:rsid w:val="006616EB"/>
    <w:rsid w:val="006734FC"/>
    <w:rsid w:val="0069039E"/>
    <w:rsid w:val="00690E32"/>
    <w:rsid w:val="006A7212"/>
    <w:rsid w:val="006B74ED"/>
    <w:rsid w:val="006D1930"/>
    <w:rsid w:val="006D5044"/>
    <w:rsid w:val="006F0AC0"/>
    <w:rsid w:val="006F3FE7"/>
    <w:rsid w:val="007061B0"/>
    <w:rsid w:val="00706902"/>
    <w:rsid w:val="00715D7C"/>
    <w:rsid w:val="0072061A"/>
    <w:rsid w:val="00721E27"/>
    <w:rsid w:val="00741875"/>
    <w:rsid w:val="00745DD2"/>
    <w:rsid w:val="00747EBB"/>
    <w:rsid w:val="0076392E"/>
    <w:rsid w:val="007864BC"/>
    <w:rsid w:val="007A14A5"/>
    <w:rsid w:val="007B7C01"/>
    <w:rsid w:val="007C100E"/>
    <w:rsid w:val="007D368B"/>
    <w:rsid w:val="007E4699"/>
    <w:rsid w:val="007E5B75"/>
    <w:rsid w:val="007F63DE"/>
    <w:rsid w:val="008233CA"/>
    <w:rsid w:val="008402B3"/>
    <w:rsid w:val="008467B3"/>
    <w:rsid w:val="008742A5"/>
    <w:rsid w:val="008A0F37"/>
    <w:rsid w:val="008B2402"/>
    <w:rsid w:val="008C2039"/>
    <w:rsid w:val="008C2309"/>
    <w:rsid w:val="008C2D3C"/>
    <w:rsid w:val="009015D5"/>
    <w:rsid w:val="00904C9E"/>
    <w:rsid w:val="0092226E"/>
    <w:rsid w:val="00981928"/>
    <w:rsid w:val="00987CB1"/>
    <w:rsid w:val="009B7F50"/>
    <w:rsid w:val="009C234A"/>
    <w:rsid w:val="009F3C6C"/>
    <w:rsid w:val="00A04BA5"/>
    <w:rsid w:val="00A17BED"/>
    <w:rsid w:val="00A21056"/>
    <w:rsid w:val="00A21A31"/>
    <w:rsid w:val="00A84FF8"/>
    <w:rsid w:val="00A8678C"/>
    <w:rsid w:val="00A91B85"/>
    <w:rsid w:val="00A97EA3"/>
    <w:rsid w:val="00AB5EA5"/>
    <w:rsid w:val="00AD1611"/>
    <w:rsid w:val="00AD4DB6"/>
    <w:rsid w:val="00B25128"/>
    <w:rsid w:val="00B40C36"/>
    <w:rsid w:val="00B418F3"/>
    <w:rsid w:val="00B43571"/>
    <w:rsid w:val="00B43BA2"/>
    <w:rsid w:val="00B54328"/>
    <w:rsid w:val="00B768EB"/>
    <w:rsid w:val="00B84735"/>
    <w:rsid w:val="00B95834"/>
    <w:rsid w:val="00BB75E3"/>
    <w:rsid w:val="00BC7622"/>
    <w:rsid w:val="00BE2C0A"/>
    <w:rsid w:val="00C01E10"/>
    <w:rsid w:val="00C20CD5"/>
    <w:rsid w:val="00C2410F"/>
    <w:rsid w:val="00C33781"/>
    <w:rsid w:val="00C342C6"/>
    <w:rsid w:val="00C65E2B"/>
    <w:rsid w:val="00C67876"/>
    <w:rsid w:val="00C7662B"/>
    <w:rsid w:val="00CA22CA"/>
    <w:rsid w:val="00CC2848"/>
    <w:rsid w:val="00CD29D8"/>
    <w:rsid w:val="00CF5743"/>
    <w:rsid w:val="00D0226D"/>
    <w:rsid w:val="00D0347D"/>
    <w:rsid w:val="00D1158D"/>
    <w:rsid w:val="00D13151"/>
    <w:rsid w:val="00D1477A"/>
    <w:rsid w:val="00D37507"/>
    <w:rsid w:val="00D81D48"/>
    <w:rsid w:val="00D833E0"/>
    <w:rsid w:val="00DA0723"/>
    <w:rsid w:val="00DA1B07"/>
    <w:rsid w:val="00DB7905"/>
    <w:rsid w:val="00DE2DC0"/>
    <w:rsid w:val="00E30D47"/>
    <w:rsid w:val="00E35F7D"/>
    <w:rsid w:val="00E41D60"/>
    <w:rsid w:val="00E44546"/>
    <w:rsid w:val="00E52AF2"/>
    <w:rsid w:val="00E60F6B"/>
    <w:rsid w:val="00E63E7D"/>
    <w:rsid w:val="00E63FFA"/>
    <w:rsid w:val="00E652A7"/>
    <w:rsid w:val="00EA12C4"/>
    <w:rsid w:val="00EB463F"/>
    <w:rsid w:val="00EC1A82"/>
    <w:rsid w:val="00EE5E2D"/>
    <w:rsid w:val="00EE608B"/>
    <w:rsid w:val="00EE64EE"/>
    <w:rsid w:val="00EF0F57"/>
    <w:rsid w:val="00EF3C92"/>
    <w:rsid w:val="00EF42EA"/>
    <w:rsid w:val="00EF4E5C"/>
    <w:rsid w:val="00F11E44"/>
    <w:rsid w:val="00F129FF"/>
    <w:rsid w:val="00F278AD"/>
    <w:rsid w:val="00F34D6F"/>
    <w:rsid w:val="00F50C20"/>
    <w:rsid w:val="00F70F6C"/>
    <w:rsid w:val="00F95D38"/>
    <w:rsid w:val="00F960DB"/>
    <w:rsid w:val="00FB3AAF"/>
    <w:rsid w:val="00FD52A9"/>
    <w:rsid w:val="00FD5632"/>
    <w:rsid w:val="00FE2061"/>
    <w:rsid w:val="00FF6E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5224B57"/>
  <w15:docId w15:val="{78673E81-5322-4B43-B273-1F005C70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834"/>
    <w:rPr>
      <w:rFonts w:ascii="Tahoma" w:hAnsi="Tahoma" w:cs="Tahoma"/>
      <w:sz w:val="16"/>
      <w:szCs w:val="16"/>
    </w:rPr>
  </w:style>
  <w:style w:type="character" w:styleId="Hyperlink">
    <w:name w:val="Hyperlink"/>
    <w:basedOn w:val="DefaultParagraphFont"/>
    <w:uiPriority w:val="99"/>
    <w:unhideWhenUsed/>
    <w:rsid w:val="00637526"/>
    <w:rPr>
      <w:color w:val="0000FF" w:themeColor="hyperlink"/>
      <w:u w:val="single"/>
    </w:rPr>
  </w:style>
  <w:style w:type="paragraph" w:styleId="Header">
    <w:name w:val="header"/>
    <w:basedOn w:val="Normal"/>
    <w:link w:val="HeaderChar"/>
    <w:uiPriority w:val="99"/>
    <w:unhideWhenUsed/>
    <w:rsid w:val="008C2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309"/>
  </w:style>
  <w:style w:type="paragraph" w:styleId="Footer">
    <w:name w:val="footer"/>
    <w:basedOn w:val="Normal"/>
    <w:link w:val="FooterChar"/>
    <w:uiPriority w:val="99"/>
    <w:unhideWhenUsed/>
    <w:rsid w:val="008C2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309"/>
  </w:style>
  <w:style w:type="paragraph" w:customStyle="1" w:styleId="yiv1866118133msonormal">
    <w:name w:val="yiv1866118133msonormal"/>
    <w:basedOn w:val="Normal"/>
    <w:rsid w:val="005712E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721E27"/>
    <w:pPr>
      <w:autoSpaceDE w:val="0"/>
      <w:autoSpaceDN w:val="0"/>
      <w:adjustRightInd w:val="0"/>
      <w:spacing w:after="0" w:line="240" w:lineRule="auto"/>
    </w:pPr>
    <w:rPr>
      <w:rFonts w:ascii="OfficeworksBook" w:hAnsi="OfficeworksBook" w:cs="OfficeworksBook"/>
      <w:color w:val="000000"/>
      <w:sz w:val="24"/>
      <w:szCs w:val="24"/>
    </w:rPr>
  </w:style>
  <w:style w:type="paragraph" w:styleId="ListParagraph">
    <w:name w:val="List Paragraph"/>
    <w:basedOn w:val="Normal"/>
    <w:uiPriority w:val="34"/>
    <w:qFormat/>
    <w:rsid w:val="00563E2F"/>
    <w:pPr>
      <w:ind w:left="720"/>
      <w:contextualSpacing/>
    </w:pPr>
  </w:style>
  <w:style w:type="character" w:customStyle="1" w:styleId="apple-converted-space">
    <w:name w:val="apple-converted-space"/>
    <w:basedOn w:val="DefaultParagraphFont"/>
    <w:rsid w:val="00CC2848"/>
  </w:style>
  <w:style w:type="character" w:styleId="UnresolvedMention">
    <w:name w:val="Unresolved Mention"/>
    <w:basedOn w:val="DefaultParagraphFont"/>
    <w:uiPriority w:val="99"/>
    <w:semiHidden/>
    <w:unhideWhenUsed/>
    <w:rsid w:val="00715D7C"/>
    <w:rPr>
      <w:color w:val="605E5C"/>
      <w:shd w:val="clear" w:color="auto" w:fill="E1DFDD"/>
    </w:rPr>
  </w:style>
  <w:style w:type="character" w:styleId="CommentReference">
    <w:name w:val="annotation reference"/>
    <w:basedOn w:val="DefaultParagraphFont"/>
    <w:uiPriority w:val="99"/>
    <w:semiHidden/>
    <w:unhideWhenUsed/>
    <w:rsid w:val="001E7421"/>
    <w:rPr>
      <w:sz w:val="16"/>
      <w:szCs w:val="16"/>
    </w:rPr>
  </w:style>
  <w:style w:type="paragraph" w:styleId="CommentText">
    <w:name w:val="annotation text"/>
    <w:basedOn w:val="Normal"/>
    <w:link w:val="CommentTextChar"/>
    <w:uiPriority w:val="99"/>
    <w:unhideWhenUsed/>
    <w:rsid w:val="001E7421"/>
    <w:pPr>
      <w:spacing w:line="240" w:lineRule="auto"/>
    </w:pPr>
    <w:rPr>
      <w:sz w:val="20"/>
      <w:szCs w:val="20"/>
    </w:rPr>
  </w:style>
  <w:style w:type="character" w:customStyle="1" w:styleId="CommentTextChar">
    <w:name w:val="Comment Text Char"/>
    <w:basedOn w:val="DefaultParagraphFont"/>
    <w:link w:val="CommentText"/>
    <w:uiPriority w:val="99"/>
    <w:rsid w:val="001E7421"/>
    <w:rPr>
      <w:sz w:val="20"/>
      <w:szCs w:val="20"/>
    </w:rPr>
  </w:style>
  <w:style w:type="paragraph" w:styleId="CommentSubject">
    <w:name w:val="annotation subject"/>
    <w:basedOn w:val="CommentText"/>
    <w:next w:val="CommentText"/>
    <w:link w:val="CommentSubjectChar"/>
    <w:uiPriority w:val="99"/>
    <w:semiHidden/>
    <w:unhideWhenUsed/>
    <w:rsid w:val="001E7421"/>
    <w:rPr>
      <w:b/>
      <w:bCs/>
    </w:rPr>
  </w:style>
  <w:style w:type="character" w:customStyle="1" w:styleId="CommentSubjectChar">
    <w:name w:val="Comment Subject Char"/>
    <w:basedOn w:val="CommentTextChar"/>
    <w:link w:val="CommentSubject"/>
    <w:uiPriority w:val="99"/>
    <w:semiHidden/>
    <w:rsid w:val="001E7421"/>
    <w:rPr>
      <w:b/>
      <w:bCs/>
      <w:sz w:val="20"/>
      <w:szCs w:val="20"/>
    </w:rPr>
  </w:style>
  <w:style w:type="paragraph" w:styleId="NoSpacing">
    <w:name w:val="No Spacing"/>
    <w:uiPriority w:val="1"/>
    <w:qFormat/>
    <w:rsid w:val="00355D1A"/>
    <w:pPr>
      <w:spacing w:after="0" w:line="240" w:lineRule="auto"/>
    </w:pPr>
  </w:style>
  <w:style w:type="table" w:customStyle="1" w:styleId="TableGrid1">
    <w:name w:val="Table Grid1"/>
    <w:basedOn w:val="TableNormal"/>
    <w:next w:val="TableGrid"/>
    <w:uiPriority w:val="39"/>
    <w:rsid w:val="00A04BA5"/>
    <w:pPr>
      <w:spacing w:after="0" w:line="240" w:lineRule="auto"/>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402">
      <w:bodyDiv w:val="1"/>
      <w:marLeft w:val="0"/>
      <w:marRight w:val="0"/>
      <w:marTop w:val="0"/>
      <w:marBottom w:val="0"/>
      <w:divBdr>
        <w:top w:val="none" w:sz="0" w:space="0" w:color="auto"/>
        <w:left w:val="none" w:sz="0" w:space="0" w:color="auto"/>
        <w:bottom w:val="none" w:sz="0" w:space="0" w:color="auto"/>
        <w:right w:val="none" w:sz="0" w:space="0" w:color="auto"/>
      </w:divBdr>
    </w:div>
    <w:div w:id="245186698">
      <w:bodyDiv w:val="1"/>
      <w:marLeft w:val="0"/>
      <w:marRight w:val="0"/>
      <w:marTop w:val="0"/>
      <w:marBottom w:val="0"/>
      <w:divBdr>
        <w:top w:val="none" w:sz="0" w:space="0" w:color="auto"/>
        <w:left w:val="none" w:sz="0" w:space="0" w:color="auto"/>
        <w:bottom w:val="none" w:sz="0" w:space="0" w:color="auto"/>
        <w:right w:val="none" w:sz="0" w:space="0" w:color="auto"/>
      </w:divBdr>
    </w:div>
    <w:div w:id="1075130080">
      <w:bodyDiv w:val="1"/>
      <w:marLeft w:val="0"/>
      <w:marRight w:val="0"/>
      <w:marTop w:val="0"/>
      <w:marBottom w:val="0"/>
      <w:divBdr>
        <w:top w:val="none" w:sz="0" w:space="0" w:color="auto"/>
        <w:left w:val="none" w:sz="0" w:space="0" w:color="auto"/>
        <w:bottom w:val="none" w:sz="0" w:space="0" w:color="auto"/>
        <w:right w:val="none" w:sz="0" w:space="0" w:color="auto"/>
      </w:divBdr>
    </w:div>
    <w:div w:id="18433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acnaustralia.org.au" TargetMode="External"/><Relationship Id="rId2" Type="http://schemas.openxmlformats.org/officeDocument/2006/relationships/hyperlink" Target="mailto:autismcommunity@yahoo.com" TargetMode="External"/><Relationship Id="rId1" Type="http://schemas.openxmlformats.org/officeDocument/2006/relationships/hyperlink" Target="mailto:info@acnaustralia.org.au" TargetMode="External"/><Relationship Id="rId4" Type="http://schemas.openxmlformats.org/officeDocument/2006/relationships/hyperlink" Target="mailto:autismcommunity@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Amanda%20Osborne\Dropbox\Autism%20Community%20Network\0%20EXECUTIVE%20DOCS%20AND%20REPORTS\1%20BOARD%20MEETING%20AGENDAS%20AND%20MINUTES\AGMs\2017%20-%20AGM\2017%20-%20AGM%20Attendees%20List%20&amp;%20Preparation.xlsx" TargetMode="External"/><Relationship Id="rId1" Type="http://schemas.openxmlformats.org/officeDocument/2006/relationships/attachedTemplate" Target="file:///C:\Users\Autism\Documents\Custom%20Office%20Templates\ACN%20LETTERHEA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4a5aa7-7638-4a87-aacb-33a05d96d20e">
      <Terms xmlns="http://schemas.microsoft.com/office/infopath/2007/PartnerControls"/>
    </lcf76f155ced4ddcb4097134ff3c332f>
    <TaxCatchAll xmlns="1b432ceb-9727-453b-8333-fc3ae4177d92" xsi:nil="true"/>
    <SharedWithUsers xmlns="1b432ceb-9727-453b-8333-fc3ae4177d9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B09BB55B1C4F46B25B325166155281" ma:contentTypeVersion="19" ma:contentTypeDescription="Create a new document." ma:contentTypeScope="" ma:versionID="6bc07f91947191d171a10365e5c859ee">
  <xsd:schema xmlns:xsd="http://www.w3.org/2001/XMLSchema" xmlns:xs="http://www.w3.org/2001/XMLSchema" xmlns:p="http://schemas.microsoft.com/office/2006/metadata/properties" xmlns:ns2="e64a5aa7-7638-4a87-aacb-33a05d96d20e" xmlns:ns3="1b432ceb-9727-453b-8333-fc3ae4177d92" targetNamespace="http://schemas.microsoft.com/office/2006/metadata/properties" ma:root="true" ma:fieldsID="748062b1000340402427b97b28433d8f" ns2:_="" ns3:_="">
    <xsd:import namespace="e64a5aa7-7638-4a87-aacb-33a05d96d20e"/>
    <xsd:import namespace="1b432ceb-9727-453b-8333-fc3ae4177d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a5aa7-7638-4a87-aacb-33a05d96d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81b1fc-01e0-4c7d-8251-8316ebc9e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32ceb-9727-453b-8333-fc3ae4177d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4d807a-6d42-4783-a0dc-21e2923244ea}" ma:internalName="TaxCatchAll" ma:showField="CatchAllData" ma:web="1b432ceb-9727-453b-8333-fc3ae4177d9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09363-04A4-4F15-94F4-5E5DD9E4EE79}">
  <ds:schemaRefs>
    <ds:schemaRef ds:uri="http://schemas.openxmlformats.org/officeDocument/2006/bibliography"/>
  </ds:schemaRefs>
</ds:datastoreItem>
</file>

<file path=customXml/itemProps2.xml><?xml version="1.0" encoding="utf-8"?>
<ds:datastoreItem xmlns:ds="http://schemas.openxmlformats.org/officeDocument/2006/customXml" ds:itemID="{57723885-AD05-47F2-A283-7FF9193CD479}">
  <ds:schemaRefs>
    <ds:schemaRef ds:uri="e64a5aa7-7638-4a87-aacb-33a05d96d20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b432ceb-9727-453b-8333-fc3ae4177d92"/>
    <ds:schemaRef ds:uri="http://www.w3.org/XML/1998/namespace"/>
    <ds:schemaRef ds:uri="http://purl.org/dc/dcmitype/"/>
  </ds:schemaRefs>
</ds:datastoreItem>
</file>

<file path=customXml/itemProps3.xml><?xml version="1.0" encoding="utf-8"?>
<ds:datastoreItem xmlns:ds="http://schemas.openxmlformats.org/officeDocument/2006/customXml" ds:itemID="{3D8F7B5F-8867-4516-AA97-FDE9BD66128E}">
  <ds:schemaRefs>
    <ds:schemaRef ds:uri="http://schemas.microsoft.com/sharepoint/v3/contenttype/forms"/>
  </ds:schemaRefs>
</ds:datastoreItem>
</file>

<file path=customXml/itemProps4.xml><?xml version="1.0" encoding="utf-8"?>
<ds:datastoreItem xmlns:ds="http://schemas.openxmlformats.org/officeDocument/2006/customXml" ds:itemID="{80E9EFDE-B711-419F-B551-D9D617B1E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a5aa7-7638-4a87-aacb-33a05d96d20e"/>
    <ds:schemaRef ds:uri="1b432ceb-9727-453b-8333-fc3ae4177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ACN LETTERHEAD 13</Template>
  <TotalTime>0</TotalTime>
  <Pages>4</Pages>
  <Words>939</Words>
  <Characters>5357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Autism Community</dc:creator>
  <cp:lastModifiedBy>Vanessa Gauci</cp:lastModifiedBy>
  <cp:revision>2</cp:revision>
  <cp:lastPrinted>2024-02-27T13:49:00Z</cp:lastPrinted>
  <dcterms:created xsi:type="dcterms:W3CDTF">2025-06-29T00:36:00Z</dcterms:created>
  <dcterms:modified xsi:type="dcterms:W3CDTF">2025-06-29T00:36:00Z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0x010100C7B09BB55B1C4F46B25B325166155281</vt:lpwstr>
  </property>
  <property fmtid="{D5CDD505-2E9C-101B-9397-08002B2CF9AE}" pid="3" name="Order">
    <vt:r8>369000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