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58B1" w14:textId="77777777" w:rsidR="005F0FA2" w:rsidRDefault="005F0FA2">
      <w:pPr>
        <w:rPr>
          <w:rFonts w:cs="Lucida Sans Unicode"/>
          <w:szCs w:val="22"/>
        </w:rPr>
      </w:pPr>
    </w:p>
    <w:tbl>
      <w:tblPr>
        <w:tblW w:w="9348" w:type="dxa"/>
        <w:tblLook w:val="0000" w:firstRow="0" w:lastRow="0" w:firstColumn="0" w:lastColumn="0" w:noHBand="0" w:noVBand="0"/>
      </w:tblPr>
      <w:tblGrid>
        <w:gridCol w:w="2868"/>
        <w:gridCol w:w="6480"/>
      </w:tblGrid>
      <w:tr w:rsidR="005F0FA2" w14:paraId="199158B4" w14:textId="77777777" w:rsidTr="3FE6DF37">
        <w:tc>
          <w:tcPr>
            <w:tcW w:w="2868" w:type="dxa"/>
            <w:tcBorders>
              <w:top w:val="nil"/>
              <w:left w:val="nil"/>
              <w:bottom w:val="nil"/>
              <w:right w:val="nil"/>
            </w:tcBorders>
          </w:tcPr>
          <w:p w14:paraId="199158B2" w14:textId="77777777" w:rsidR="005F0FA2" w:rsidRDefault="005F0FA2">
            <w:pPr>
              <w:spacing w:before="120"/>
              <w:rPr>
                <w:rFonts w:ascii="Arial" w:hAnsi="Arial" w:cs="Arial"/>
                <w:sz w:val="24"/>
              </w:rPr>
            </w:pPr>
            <w:r>
              <w:rPr>
                <w:rFonts w:ascii="Arial" w:eastAsia="MS Mincho" w:hAnsi="Arial" w:cs="Arial"/>
                <w:b/>
                <w:bCs/>
                <w:sz w:val="24"/>
              </w:rPr>
              <w:t>POSITION TITLE:</w:t>
            </w:r>
          </w:p>
        </w:tc>
        <w:tc>
          <w:tcPr>
            <w:tcW w:w="6480" w:type="dxa"/>
            <w:tcBorders>
              <w:top w:val="nil"/>
              <w:left w:val="nil"/>
              <w:bottom w:val="nil"/>
              <w:right w:val="nil"/>
            </w:tcBorders>
          </w:tcPr>
          <w:p w14:paraId="199158B3" w14:textId="77777777" w:rsidR="005F0FA2" w:rsidRDefault="00560C54">
            <w:pPr>
              <w:spacing w:before="120"/>
              <w:rPr>
                <w:rFonts w:ascii="Arial" w:eastAsia="MS Mincho" w:hAnsi="Arial" w:cs="Arial"/>
                <w:b/>
                <w:bCs/>
                <w:sz w:val="24"/>
              </w:rPr>
            </w:pPr>
            <w:r>
              <w:rPr>
                <w:rFonts w:ascii="Arial" w:eastAsia="MS Mincho" w:hAnsi="Arial" w:cs="Arial"/>
                <w:b/>
                <w:bCs/>
                <w:sz w:val="24"/>
              </w:rPr>
              <w:t>MND</w:t>
            </w:r>
            <w:r w:rsidR="005F0FA2">
              <w:rPr>
                <w:rFonts w:ascii="Arial" w:eastAsia="MS Mincho" w:hAnsi="Arial" w:cs="Arial"/>
                <w:b/>
                <w:bCs/>
                <w:sz w:val="24"/>
              </w:rPr>
              <w:t xml:space="preserve"> Advisor</w:t>
            </w:r>
            <w:r w:rsidR="00EF5EC5">
              <w:rPr>
                <w:rFonts w:ascii="Arial" w:eastAsia="MS Mincho" w:hAnsi="Arial" w:cs="Arial"/>
                <w:b/>
                <w:bCs/>
                <w:sz w:val="24"/>
              </w:rPr>
              <w:t xml:space="preserve"> and </w:t>
            </w:r>
            <w:r>
              <w:rPr>
                <w:rFonts w:ascii="Arial" w:eastAsia="MS Mincho" w:hAnsi="Arial" w:cs="Arial"/>
                <w:b/>
                <w:bCs/>
                <w:sz w:val="24"/>
              </w:rPr>
              <w:t>Support Coordinator</w:t>
            </w:r>
          </w:p>
        </w:tc>
      </w:tr>
      <w:tr w:rsidR="005F0FA2" w14:paraId="199158B7" w14:textId="77777777" w:rsidTr="3FE6DF37">
        <w:tc>
          <w:tcPr>
            <w:tcW w:w="2868" w:type="dxa"/>
            <w:tcBorders>
              <w:top w:val="nil"/>
              <w:left w:val="nil"/>
              <w:bottom w:val="nil"/>
              <w:right w:val="nil"/>
            </w:tcBorders>
          </w:tcPr>
          <w:p w14:paraId="199158B5" w14:textId="77777777" w:rsidR="005F0FA2" w:rsidRDefault="005F0FA2">
            <w:pPr>
              <w:spacing w:before="120"/>
              <w:rPr>
                <w:rFonts w:ascii="Arial" w:hAnsi="Arial" w:cs="Arial"/>
                <w:sz w:val="24"/>
              </w:rPr>
            </w:pPr>
            <w:r>
              <w:rPr>
                <w:rFonts w:ascii="Arial" w:eastAsia="MS Mincho" w:hAnsi="Arial" w:cs="Arial"/>
                <w:b/>
                <w:bCs/>
                <w:sz w:val="24"/>
              </w:rPr>
              <w:t>LOCATION:</w:t>
            </w:r>
          </w:p>
        </w:tc>
        <w:tc>
          <w:tcPr>
            <w:tcW w:w="6480" w:type="dxa"/>
            <w:tcBorders>
              <w:top w:val="nil"/>
              <w:left w:val="nil"/>
              <w:bottom w:val="nil"/>
              <w:right w:val="nil"/>
            </w:tcBorders>
          </w:tcPr>
          <w:p w14:paraId="199158B6" w14:textId="26D46D08" w:rsidR="005F0FA2" w:rsidRDefault="00997358" w:rsidP="3FE6DF37">
            <w:pPr>
              <w:spacing w:before="120"/>
              <w:rPr>
                <w:rFonts w:ascii="Arial" w:hAnsi="Arial" w:cs="Arial"/>
                <w:sz w:val="24"/>
              </w:rPr>
            </w:pPr>
            <w:r>
              <w:rPr>
                <w:rFonts w:ascii="Arial" w:hAnsi="Arial" w:cs="Arial"/>
                <w:sz w:val="24"/>
              </w:rPr>
              <w:t>As per job advert and/or contract</w:t>
            </w:r>
          </w:p>
        </w:tc>
      </w:tr>
      <w:tr w:rsidR="005F0FA2" w14:paraId="199158BA" w14:textId="77777777" w:rsidTr="3FE6DF37">
        <w:tc>
          <w:tcPr>
            <w:tcW w:w="2868" w:type="dxa"/>
            <w:tcBorders>
              <w:top w:val="nil"/>
              <w:left w:val="nil"/>
              <w:bottom w:val="nil"/>
              <w:right w:val="nil"/>
            </w:tcBorders>
          </w:tcPr>
          <w:p w14:paraId="199158B8" w14:textId="77777777" w:rsidR="005F0FA2" w:rsidRDefault="005F0FA2">
            <w:pPr>
              <w:spacing w:before="120"/>
              <w:rPr>
                <w:rFonts w:ascii="Arial" w:hAnsi="Arial" w:cs="Arial"/>
                <w:sz w:val="24"/>
              </w:rPr>
            </w:pPr>
            <w:r>
              <w:rPr>
                <w:rFonts w:ascii="Arial" w:eastAsia="MS Mincho" w:hAnsi="Arial" w:cs="Arial"/>
                <w:b/>
                <w:bCs/>
                <w:sz w:val="24"/>
              </w:rPr>
              <w:t>RESPONSIBLE TO:</w:t>
            </w:r>
          </w:p>
        </w:tc>
        <w:tc>
          <w:tcPr>
            <w:tcW w:w="6480" w:type="dxa"/>
            <w:tcBorders>
              <w:top w:val="nil"/>
              <w:left w:val="nil"/>
              <w:bottom w:val="nil"/>
              <w:right w:val="nil"/>
            </w:tcBorders>
          </w:tcPr>
          <w:p w14:paraId="199158B9" w14:textId="20BB80C5" w:rsidR="005F0FA2" w:rsidRDefault="002E771F" w:rsidP="00560C54">
            <w:pPr>
              <w:spacing w:before="120"/>
              <w:rPr>
                <w:rFonts w:ascii="Arial" w:hAnsi="Arial" w:cs="Arial"/>
                <w:sz w:val="24"/>
              </w:rPr>
            </w:pPr>
            <w:r>
              <w:rPr>
                <w:rFonts w:ascii="Arial" w:eastAsia="MS Mincho" w:hAnsi="Arial" w:cs="Arial"/>
                <w:b/>
                <w:bCs/>
                <w:sz w:val="24"/>
              </w:rPr>
              <w:t>MND Advisor &amp; Support Coordinator Team Leader</w:t>
            </w:r>
            <w:r w:rsidDel="002E771F">
              <w:rPr>
                <w:rFonts w:ascii="Arial" w:hAnsi="Arial" w:cs="Arial"/>
                <w:sz w:val="24"/>
              </w:rPr>
              <w:t xml:space="preserve"> </w:t>
            </w:r>
          </w:p>
        </w:tc>
      </w:tr>
      <w:tr w:rsidR="005F0FA2" w14:paraId="199158BD" w14:textId="77777777" w:rsidTr="3FE6DF37">
        <w:tc>
          <w:tcPr>
            <w:tcW w:w="2868" w:type="dxa"/>
            <w:tcBorders>
              <w:top w:val="nil"/>
              <w:left w:val="nil"/>
              <w:bottom w:val="nil"/>
              <w:right w:val="nil"/>
            </w:tcBorders>
          </w:tcPr>
          <w:p w14:paraId="199158BB" w14:textId="77777777" w:rsidR="005F0FA2" w:rsidRDefault="005F0FA2">
            <w:pPr>
              <w:spacing w:before="120"/>
              <w:rPr>
                <w:rFonts w:ascii="Arial" w:hAnsi="Arial" w:cs="Arial"/>
                <w:sz w:val="24"/>
              </w:rPr>
            </w:pPr>
            <w:r>
              <w:rPr>
                <w:rFonts w:ascii="Arial" w:eastAsia="MS Mincho" w:hAnsi="Arial" w:cs="Arial"/>
                <w:b/>
                <w:bCs/>
                <w:sz w:val="24"/>
              </w:rPr>
              <w:t>RESPONSIBLE FOR:</w:t>
            </w:r>
          </w:p>
        </w:tc>
        <w:tc>
          <w:tcPr>
            <w:tcW w:w="6480" w:type="dxa"/>
            <w:tcBorders>
              <w:top w:val="nil"/>
              <w:left w:val="nil"/>
              <w:bottom w:val="nil"/>
              <w:right w:val="nil"/>
            </w:tcBorders>
          </w:tcPr>
          <w:p w14:paraId="199158BC" w14:textId="77777777" w:rsidR="005F0FA2" w:rsidRDefault="005F0FA2">
            <w:pPr>
              <w:tabs>
                <w:tab w:val="left" w:pos="518"/>
              </w:tabs>
              <w:spacing w:before="120"/>
              <w:rPr>
                <w:rFonts w:ascii="Arial" w:hAnsi="Arial" w:cs="Arial"/>
                <w:bCs/>
                <w:sz w:val="24"/>
              </w:rPr>
            </w:pPr>
            <w:r>
              <w:rPr>
                <w:rFonts w:ascii="Arial" w:hAnsi="Arial" w:cs="Arial"/>
                <w:bCs/>
                <w:sz w:val="24"/>
              </w:rPr>
              <w:t>Nil reports</w:t>
            </w:r>
          </w:p>
        </w:tc>
      </w:tr>
    </w:tbl>
    <w:p w14:paraId="199158BE" w14:textId="77777777" w:rsidR="005F0FA2" w:rsidRDefault="005F0FA2">
      <w:pPr>
        <w:pStyle w:val="PlainText"/>
        <w:tabs>
          <w:tab w:val="clear" w:pos="720"/>
        </w:tabs>
        <w:spacing w:after="0"/>
        <w:ind w:left="0"/>
        <w:rPr>
          <w:rFonts w:ascii="Arial Narrow" w:eastAsia="MS Mincho" w:hAnsi="Arial Narrow" w:cs="Arial"/>
          <w:b/>
          <w:bCs/>
        </w:rPr>
      </w:pPr>
    </w:p>
    <w:p w14:paraId="199158BF" w14:textId="77777777" w:rsidR="005F4E76" w:rsidRDefault="005F4E76">
      <w:pPr>
        <w:pStyle w:val="PlainText"/>
        <w:tabs>
          <w:tab w:val="clear" w:pos="720"/>
        </w:tabs>
        <w:spacing w:after="0"/>
        <w:ind w:left="0"/>
        <w:rPr>
          <w:rFonts w:ascii="Arial Narrow" w:eastAsia="MS Mincho" w:hAnsi="Arial Narrow" w:cs="Arial"/>
          <w:b/>
          <w:bCs/>
        </w:rPr>
      </w:pPr>
    </w:p>
    <w:p w14:paraId="199158C0" w14:textId="77777777" w:rsidR="005F0FA2" w:rsidRDefault="005F0FA2">
      <w:pPr>
        <w:pStyle w:val="PlainText"/>
        <w:pBdr>
          <w:top w:val="single" w:sz="4" w:space="1" w:color="auto"/>
          <w:left w:val="single" w:sz="4" w:space="4" w:color="auto"/>
          <w:bottom w:val="single" w:sz="4" w:space="1" w:color="auto"/>
          <w:right w:val="single" w:sz="4" w:space="4" w:color="auto"/>
        </w:pBdr>
        <w:tabs>
          <w:tab w:val="clear" w:pos="720"/>
        </w:tabs>
        <w:spacing w:after="0"/>
        <w:ind w:left="0"/>
        <w:rPr>
          <w:rFonts w:ascii="Arial" w:hAnsi="Arial" w:cs="Arial"/>
          <w:b/>
        </w:rPr>
      </w:pPr>
      <w:r>
        <w:rPr>
          <w:rFonts w:ascii="Arial" w:hAnsi="Arial" w:cs="Arial"/>
          <w:b/>
        </w:rPr>
        <w:t>ORGANISATIONAL CONTEXT</w:t>
      </w:r>
    </w:p>
    <w:p w14:paraId="199158C1" w14:textId="77777777" w:rsidR="001818F5" w:rsidRDefault="001818F5" w:rsidP="001818F5">
      <w:pPr>
        <w:pStyle w:val="PlainText"/>
        <w:tabs>
          <w:tab w:val="clear" w:pos="720"/>
        </w:tabs>
        <w:spacing w:after="0" w:line="240" w:lineRule="auto"/>
        <w:ind w:left="0"/>
        <w:rPr>
          <w:rFonts w:ascii="Arial" w:eastAsia="MS Mincho" w:hAnsi="Arial" w:cs="Arial"/>
        </w:rPr>
      </w:pPr>
    </w:p>
    <w:p w14:paraId="180CFF1E" w14:textId="77777777" w:rsidR="00CE161A" w:rsidRPr="00EB09E1" w:rsidRDefault="00CE161A" w:rsidP="00CE161A">
      <w:pPr>
        <w:pStyle w:val="PlainText"/>
        <w:tabs>
          <w:tab w:val="clear" w:pos="720"/>
          <w:tab w:val="left" w:pos="0"/>
        </w:tabs>
        <w:ind w:left="0"/>
        <w:rPr>
          <w:rFonts w:ascii="Arial" w:eastAsia="MS Mincho" w:hAnsi="Arial" w:cs="Arial"/>
        </w:rPr>
      </w:pPr>
      <w:bookmarkStart w:id="0" w:name="_Hlk66787260"/>
      <w:r w:rsidRPr="00EB09E1">
        <w:rPr>
          <w:rFonts w:ascii="Arial" w:eastAsia="MS Mincho" w:hAnsi="Arial" w:cs="Arial"/>
        </w:rPr>
        <w:t>MND Victoria is dedicated to providing the best possible support for people living with motor neurone disease (MND).  ‘People living with MND’ includes people who have been diagnosed, families, carers, former carers, friends, workmates, service providers and any other person whose life is, or has been, affected by MND.</w:t>
      </w:r>
    </w:p>
    <w:p w14:paraId="45A3F1C6" w14:textId="4FD0EC09" w:rsidR="00CE161A" w:rsidRPr="00EB09E1" w:rsidRDefault="00CE161A" w:rsidP="00CE161A">
      <w:pPr>
        <w:pStyle w:val="PlainText"/>
        <w:tabs>
          <w:tab w:val="clear" w:pos="720"/>
          <w:tab w:val="left" w:pos="0"/>
        </w:tabs>
        <w:ind w:left="0"/>
        <w:rPr>
          <w:rFonts w:ascii="Arial" w:eastAsia="MS Mincho" w:hAnsi="Arial" w:cs="Arial"/>
        </w:rPr>
      </w:pPr>
      <w:r w:rsidRPr="00EB09E1">
        <w:rPr>
          <w:rFonts w:ascii="Arial" w:eastAsia="MS Mincho" w:hAnsi="Arial" w:cs="Arial"/>
        </w:rPr>
        <w:t>MND Victoria was formed in 1981 by a group of volunteers with the strong involvement of people with MND, their families, health professionals and other concerned people to address the absence of a coordinated response to MND.  It is a state-wide, not-for-profit organisation, predominately self- funded</w:t>
      </w:r>
      <w:r w:rsidR="009C0C16" w:rsidRPr="00EB09E1">
        <w:rPr>
          <w:rFonts w:ascii="Arial" w:eastAsia="MS Mincho" w:hAnsi="Arial" w:cs="Arial"/>
        </w:rPr>
        <w:t>,</w:t>
      </w:r>
      <w:r w:rsidRPr="00EB09E1">
        <w:rPr>
          <w:rFonts w:ascii="Arial" w:eastAsia="MS Mincho" w:hAnsi="Arial" w:cs="Arial"/>
        </w:rPr>
        <w:t xml:space="preserve"> situated in Canterbury in the eastern suburbs of Melbourne.  </w:t>
      </w:r>
    </w:p>
    <w:p w14:paraId="3D7F0488" w14:textId="77777777" w:rsidR="00CE161A" w:rsidRPr="00EB09E1" w:rsidRDefault="00CE161A" w:rsidP="00CE161A">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120" w:line="240" w:lineRule="atLeast"/>
        <w:rPr>
          <w:rFonts w:ascii="Arial" w:eastAsia="MS Mincho" w:hAnsi="Arial" w:cs="Arial"/>
          <w:szCs w:val="22"/>
        </w:rPr>
      </w:pPr>
      <w:r w:rsidRPr="00EB09E1">
        <w:rPr>
          <w:rFonts w:ascii="Arial" w:eastAsia="MS Mincho" w:hAnsi="Arial" w:cs="Arial"/>
          <w:szCs w:val="22"/>
        </w:rPr>
        <w:t>Services to people living with MND or some other unrepresented neurological diseases that cause disability, are delivered at no cost to the client.  They are coordinated and provided through MND Victoria Support Services. Volunteers are a vital part of MND Victoria and work across most program areas.</w:t>
      </w:r>
    </w:p>
    <w:p w14:paraId="07EAB8F6" w14:textId="77777777" w:rsidR="007F2CE1" w:rsidRDefault="007F2CE1" w:rsidP="00CE161A">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120" w:line="240" w:lineRule="atLeast"/>
        <w:rPr>
          <w:rFonts w:ascii="Arial" w:eastAsia="MS Mincho" w:hAnsi="Arial" w:cs="Arial"/>
          <w:szCs w:val="22"/>
        </w:rPr>
      </w:pPr>
    </w:p>
    <w:p w14:paraId="5B57EF64" w14:textId="5447C16F" w:rsidR="007F2CE1" w:rsidRPr="00E57093" w:rsidRDefault="007F2CE1" w:rsidP="00CC78C0">
      <w:pPr>
        <w:pStyle w:val="PlainText"/>
        <w:tabs>
          <w:tab w:val="clear" w:pos="720"/>
        </w:tabs>
        <w:spacing w:after="0" w:line="240" w:lineRule="auto"/>
        <w:ind w:left="0"/>
        <w:jc w:val="center"/>
        <w:rPr>
          <w:rFonts w:ascii="Arial" w:eastAsia="MS Mincho" w:hAnsi="Arial" w:cs="Arial"/>
          <w:i/>
          <w:iCs/>
        </w:rPr>
      </w:pPr>
      <w:r w:rsidRPr="00E57093">
        <w:rPr>
          <w:rFonts w:ascii="Arial" w:eastAsia="MS Mincho" w:hAnsi="Arial" w:cs="Arial"/>
          <w:i/>
          <w:iCs/>
        </w:rPr>
        <w:t xml:space="preserve">Our Vision: </w:t>
      </w:r>
      <w:r>
        <w:rPr>
          <w:rFonts w:ascii="Arial" w:eastAsia="MS Mincho" w:hAnsi="Arial" w:cs="Arial"/>
          <w:i/>
          <w:iCs/>
        </w:rPr>
        <w:t>The best care until the world is free of MND.</w:t>
      </w:r>
    </w:p>
    <w:p w14:paraId="5787C2F1" w14:textId="5FD49E2F" w:rsidR="007F2CE1" w:rsidRPr="00E57093" w:rsidRDefault="007F2CE1" w:rsidP="00CC78C0">
      <w:pPr>
        <w:pStyle w:val="PlainText"/>
        <w:tabs>
          <w:tab w:val="clear" w:pos="720"/>
        </w:tabs>
        <w:spacing w:after="0" w:line="240" w:lineRule="auto"/>
        <w:ind w:left="1440" w:hanging="1440"/>
        <w:jc w:val="center"/>
        <w:rPr>
          <w:rFonts w:ascii="Arial" w:eastAsia="MS Mincho" w:hAnsi="Arial" w:cs="Arial"/>
          <w:i/>
          <w:iCs/>
        </w:rPr>
      </w:pPr>
      <w:r w:rsidRPr="00E57093">
        <w:rPr>
          <w:rFonts w:ascii="Arial" w:eastAsia="MS Mincho" w:hAnsi="Arial" w:cs="Arial"/>
          <w:i/>
          <w:iCs/>
        </w:rPr>
        <w:t>Our Mission: To provide and promote the best possible care and support to people living</w:t>
      </w:r>
      <w:r>
        <w:rPr>
          <w:rFonts w:ascii="Arial" w:eastAsia="MS Mincho" w:hAnsi="Arial" w:cs="Arial"/>
          <w:i/>
          <w:iCs/>
        </w:rPr>
        <w:t xml:space="preserve"> </w:t>
      </w:r>
      <w:r w:rsidRPr="00E57093">
        <w:rPr>
          <w:rFonts w:ascii="Arial" w:eastAsia="MS Mincho" w:hAnsi="Arial" w:cs="Arial"/>
          <w:i/>
          <w:iCs/>
        </w:rPr>
        <w:t>with MND.</w:t>
      </w:r>
    </w:p>
    <w:p w14:paraId="4CDDB9CF" w14:textId="4CDD9DC9" w:rsidR="00CE161A" w:rsidRDefault="007F2CE1" w:rsidP="00CC78C0">
      <w:pPr>
        <w:pStyle w:val="PlainText"/>
        <w:tabs>
          <w:tab w:val="clear" w:pos="720"/>
        </w:tabs>
        <w:spacing w:after="0"/>
        <w:ind w:left="0"/>
        <w:jc w:val="center"/>
        <w:rPr>
          <w:rFonts w:ascii="Arial" w:eastAsia="MS Mincho" w:hAnsi="Arial" w:cs="Arial"/>
        </w:rPr>
      </w:pPr>
      <w:r w:rsidRPr="00E57093">
        <w:rPr>
          <w:rFonts w:ascii="Arial" w:eastAsia="MS Mincho" w:hAnsi="Arial" w:cs="Arial"/>
          <w:i/>
          <w:iCs/>
        </w:rPr>
        <w:t>Our motto: Until there’s a cure, there’s care.</w:t>
      </w:r>
      <w:bookmarkEnd w:id="0"/>
    </w:p>
    <w:p w14:paraId="712E2352" w14:textId="77777777" w:rsidR="00CE161A" w:rsidRDefault="00CE161A" w:rsidP="00CE161A">
      <w:pPr>
        <w:pStyle w:val="PlainText"/>
        <w:tabs>
          <w:tab w:val="clear" w:pos="720"/>
        </w:tabs>
        <w:spacing w:after="0"/>
        <w:ind w:left="0"/>
        <w:rPr>
          <w:rFonts w:ascii="Arial" w:eastAsia="MS Mincho" w:hAnsi="Arial" w:cs="Arial"/>
        </w:rPr>
      </w:pPr>
    </w:p>
    <w:p w14:paraId="120DFAED" w14:textId="77777777" w:rsidR="00CE161A" w:rsidRPr="00B960B9" w:rsidRDefault="00CE161A" w:rsidP="00CE161A">
      <w:pPr>
        <w:pStyle w:val="PlainText"/>
        <w:pBdr>
          <w:top w:val="single" w:sz="4" w:space="1" w:color="auto"/>
          <w:left w:val="single" w:sz="4" w:space="4" w:color="auto"/>
          <w:bottom w:val="single" w:sz="4" w:space="1" w:color="auto"/>
          <w:right w:val="single" w:sz="4" w:space="4" w:color="auto"/>
        </w:pBdr>
        <w:tabs>
          <w:tab w:val="clear" w:pos="720"/>
        </w:tabs>
        <w:spacing w:after="0"/>
        <w:ind w:left="0"/>
        <w:rPr>
          <w:rFonts w:ascii="Arial" w:hAnsi="Arial" w:cs="Arial"/>
          <w:b/>
        </w:rPr>
      </w:pPr>
      <w:r w:rsidRPr="00B960B9">
        <w:rPr>
          <w:rFonts w:ascii="Arial" w:eastAsia="MS Mincho" w:hAnsi="Arial" w:cs="Arial"/>
          <w:b/>
        </w:rPr>
        <w:t>POSITION</w:t>
      </w:r>
      <w:r w:rsidRPr="00B960B9">
        <w:rPr>
          <w:rFonts w:ascii="Arial" w:hAnsi="Arial" w:cs="Arial"/>
          <w:b/>
        </w:rPr>
        <w:t xml:space="preserve"> CONTEXT</w:t>
      </w:r>
    </w:p>
    <w:p w14:paraId="0F22726C" w14:textId="352E512D" w:rsidR="00A5790F" w:rsidRPr="00853646" w:rsidRDefault="00A5790F" w:rsidP="00A5790F">
      <w:pPr>
        <w:rPr>
          <w:rFonts w:ascii="Arial" w:hAnsi="Arial" w:cs="Arial"/>
          <w:szCs w:val="22"/>
        </w:rPr>
      </w:pPr>
      <w:bookmarkStart w:id="1" w:name="_Hlk66787297"/>
    </w:p>
    <w:p w14:paraId="378C60CB" w14:textId="77777777" w:rsidR="00A5790F" w:rsidRDefault="00A5790F" w:rsidP="00A5790F">
      <w:pPr>
        <w:pStyle w:val="PlainText"/>
        <w:tabs>
          <w:tab w:val="clear" w:pos="720"/>
        </w:tabs>
        <w:spacing w:after="0"/>
        <w:ind w:left="0"/>
        <w:rPr>
          <w:rFonts w:ascii="Arial" w:eastAsia="MS Mincho" w:hAnsi="Arial" w:cs="Arial"/>
        </w:rPr>
      </w:pPr>
      <w:r w:rsidRPr="2351BB2D">
        <w:rPr>
          <w:rFonts w:ascii="Arial" w:eastAsia="MS Mincho" w:hAnsi="Arial" w:cs="Arial"/>
        </w:rPr>
        <w:t>The focus of all MND Victoria’s activities is to:</w:t>
      </w:r>
    </w:p>
    <w:p w14:paraId="1F6A1122" w14:textId="77777777" w:rsidR="00A5790F" w:rsidRPr="00DE6FB5" w:rsidRDefault="00A5790F" w:rsidP="00A5790F">
      <w:pPr>
        <w:pStyle w:val="PlainText"/>
        <w:numPr>
          <w:ilvl w:val="0"/>
          <w:numId w:val="29"/>
        </w:numPr>
        <w:tabs>
          <w:tab w:val="clear" w:pos="720"/>
        </w:tabs>
        <w:spacing w:after="0"/>
        <w:rPr>
          <w:rFonts w:ascii="Arial" w:hAnsi="Arial" w:cs="Arial"/>
        </w:rPr>
      </w:pPr>
      <w:r w:rsidRPr="57AC3A96">
        <w:rPr>
          <w:rFonts w:ascii="Arial" w:eastAsia="MS Mincho" w:hAnsi="Arial" w:cs="Arial"/>
        </w:rPr>
        <w:t xml:space="preserve">support people living with MND in their own community or residence of choice; </w:t>
      </w:r>
    </w:p>
    <w:p w14:paraId="43200078" w14:textId="77777777" w:rsidR="00A5790F" w:rsidRPr="002B1D40" w:rsidRDefault="00A5790F" w:rsidP="00A5790F">
      <w:pPr>
        <w:pStyle w:val="PlainText"/>
        <w:numPr>
          <w:ilvl w:val="0"/>
          <w:numId w:val="29"/>
        </w:numPr>
        <w:tabs>
          <w:tab w:val="clear" w:pos="720"/>
        </w:tabs>
        <w:spacing w:after="0"/>
        <w:rPr>
          <w:rFonts w:ascii="Arial" w:hAnsi="Arial" w:cs="Arial"/>
        </w:rPr>
      </w:pPr>
      <w:r w:rsidRPr="57AC3A96">
        <w:rPr>
          <w:rFonts w:ascii="Arial" w:eastAsia="MS Mincho" w:hAnsi="Arial" w:cs="Arial"/>
        </w:rPr>
        <w:t>ensure that the generic service systems of health, disability and aged care are able to meet the needs of people living with MND;</w:t>
      </w:r>
    </w:p>
    <w:p w14:paraId="01F0814F" w14:textId="416665C4" w:rsidR="00A5790F" w:rsidRPr="0077239F" w:rsidRDefault="00A5790F" w:rsidP="00CC78C0">
      <w:pPr>
        <w:pStyle w:val="PlainText"/>
        <w:tabs>
          <w:tab w:val="clear" w:pos="720"/>
        </w:tabs>
        <w:spacing w:after="0"/>
        <w:ind w:left="0"/>
        <w:rPr>
          <w:rFonts w:ascii="Arial" w:hAnsi="Arial" w:cs="Arial"/>
        </w:rPr>
      </w:pPr>
      <w:r w:rsidRPr="25F6D1C5">
        <w:rPr>
          <w:rFonts w:ascii="Arial" w:eastAsia="MS Mincho" w:hAnsi="Arial" w:cs="Arial"/>
        </w:rPr>
        <w:t xml:space="preserve">ensure that no person with MND has a high level of unmet needs.  </w:t>
      </w:r>
    </w:p>
    <w:p w14:paraId="444F40CE" w14:textId="3108208F" w:rsidR="0066365F" w:rsidRPr="00536522" w:rsidRDefault="0066365F" w:rsidP="0066365F">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Arial" w:hAnsi="Arial" w:cs="Arial"/>
          <w:szCs w:val="22"/>
        </w:rPr>
      </w:pPr>
      <w:r w:rsidRPr="25F6D1C5">
        <w:rPr>
          <w:rFonts w:ascii="Arial" w:eastAsia="MS Mincho" w:hAnsi="Arial" w:cs="Arial"/>
        </w:rPr>
        <w:t>Support Services aims to act as an interface between people living with MND, the service system and service providers.</w:t>
      </w:r>
    </w:p>
    <w:p w14:paraId="5C9DCB95" w14:textId="77777777" w:rsidR="00CE161A" w:rsidRDefault="00CE161A" w:rsidP="00CE161A">
      <w:pPr>
        <w:pStyle w:val="PlainText"/>
        <w:tabs>
          <w:tab w:val="clear" w:pos="720"/>
        </w:tabs>
        <w:spacing w:after="0"/>
        <w:ind w:left="0"/>
        <w:rPr>
          <w:rFonts w:ascii="Arial" w:eastAsia="MS Mincho" w:hAnsi="Arial" w:cs="Arial"/>
        </w:rPr>
      </w:pPr>
      <w:r>
        <w:rPr>
          <w:rFonts w:ascii="Arial" w:eastAsia="MS Mincho" w:hAnsi="Arial" w:cs="Arial"/>
        </w:rPr>
        <w:t>The four key Support Services are:</w:t>
      </w:r>
    </w:p>
    <w:p w14:paraId="2C97EB79" w14:textId="77777777" w:rsidR="00CE161A" w:rsidRPr="00832274" w:rsidRDefault="00CE161A" w:rsidP="00CE161A">
      <w:pPr>
        <w:pStyle w:val="PlainText"/>
        <w:tabs>
          <w:tab w:val="clear" w:pos="720"/>
        </w:tabs>
        <w:spacing w:after="0"/>
        <w:ind w:left="0"/>
        <w:rPr>
          <w:rFonts w:ascii="Arial" w:eastAsia="MS Mincho" w:hAnsi="Arial" w:cs="Arial"/>
        </w:rPr>
      </w:pPr>
    </w:p>
    <w:p w14:paraId="5B313A5A" w14:textId="02E177CD" w:rsidR="00CE161A" w:rsidRPr="00536522" w:rsidRDefault="00CE161A" w:rsidP="00CE161A">
      <w:pPr>
        <w:widowControl w:val="0"/>
        <w:numPr>
          <w:ilvl w:val="0"/>
          <w:numId w:val="28"/>
        </w:numPr>
        <w:tabs>
          <w:tab w:val="left" w:pos="600"/>
        </w:tabs>
        <w:spacing w:line="240" w:lineRule="atLeast"/>
        <w:contextualSpacing/>
        <w:rPr>
          <w:rFonts w:ascii="Arial" w:hAnsi="Arial" w:cs="Arial"/>
          <w:szCs w:val="22"/>
        </w:rPr>
      </w:pPr>
      <w:r w:rsidRPr="00536522">
        <w:rPr>
          <w:rFonts w:ascii="Arial" w:hAnsi="Arial" w:cs="Arial"/>
          <w:szCs w:val="22"/>
        </w:rPr>
        <w:t>MND Advisor and Support Coordinator Service: MND Advisors</w:t>
      </w:r>
      <w:r w:rsidR="009B7744">
        <w:rPr>
          <w:rFonts w:ascii="Arial" w:hAnsi="Arial" w:cs="Arial"/>
          <w:szCs w:val="22"/>
        </w:rPr>
        <w:t xml:space="preserve"> and Support Coordinators</w:t>
      </w:r>
      <w:r w:rsidRPr="00536522">
        <w:rPr>
          <w:rFonts w:ascii="Arial" w:hAnsi="Arial" w:cs="Arial"/>
          <w:szCs w:val="22"/>
        </w:rPr>
        <w:t xml:space="preserve"> provide support to people living with MND to assist them to live as long as possible with the best quality of life possible. </w:t>
      </w:r>
    </w:p>
    <w:p w14:paraId="0A986DC8" w14:textId="34940D9B" w:rsidR="00CE161A" w:rsidRPr="00536522" w:rsidRDefault="00CE161A" w:rsidP="25F6D1C5">
      <w:pPr>
        <w:widowControl w:val="0"/>
        <w:numPr>
          <w:ilvl w:val="0"/>
          <w:numId w:val="28"/>
        </w:numPr>
        <w:tabs>
          <w:tab w:val="left" w:pos="720"/>
        </w:tabs>
        <w:contextualSpacing/>
        <w:rPr>
          <w:rFonts w:ascii="Arial" w:hAnsi="Arial" w:cs="Arial"/>
        </w:rPr>
      </w:pPr>
      <w:r w:rsidRPr="25F6D1C5">
        <w:rPr>
          <w:rFonts w:ascii="Arial" w:hAnsi="Arial" w:cs="Arial"/>
        </w:rPr>
        <w:t>Education</w:t>
      </w:r>
      <w:r w:rsidR="165AE529" w:rsidRPr="25F6D1C5">
        <w:rPr>
          <w:rFonts w:ascii="Arial" w:hAnsi="Arial" w:cs="Arial"/>
        </w:rPr>
        <w:t xml:space="preserve"> </w:t>
      </w:r>
      <w:r w:rsidRPr="25F6D1C5">
        <w:rPr>
          <w:rFonts w:ascii="Arial" w:hAnsi="Arial" w:cs="Arial"/>
        </w:rPr>
        <w:t xml:space="preserve">Client </w:t>
      </w:r>
      <w:r w:rsidR="2E272772" w:rsidRPr="25F6D1C5">
        <w:rPr>
          <w:rFonts w:ascii="Arial" w:hAnsi="Arial" w:cs="Arial"/>
        </w:rPr>
        <w:t xml:space="preserve">and Carer </w:t>
      </w:r>
      <w:r w:rsidRPr="25F6D1C5">
        <w:rPr>
          <w:rFonts w:ascii="Arial" w:hAnsi="Arial" w:cs="Arial"/>
        </w:rPr>
        <w:t xml:space="preserve">Support Service: The Education Client </w:t>
      </w:r>
      <w:r w:rsidR="694FB9E3" w:rsidRPr="25F6D1C5">
        <w:rPr>
          <w:rFonts w:ascii="Arial" w:hAnsi="Arial" w:cs="Arial"/>
        </w:rPr>
        <w:t xml:space="preserve">and Carer </w:t>
      </w:r>
      <w:r w:rsidRPr="25F6D1C5">
        <w:rPr>
          <w:rFonts w:ascii="Arial" w:hAnsi="Arial" w:cs="Arial"/>
        </w:rPr>
        <w:t xml:space="preserve">Support service provides comprehensive education and information support to people impacted by MND as well as being the first point of contact for new clients and processing new registrations. </w:t>
      </w:r>
    </w:p>
    <w:p w14:paraId="14B85864" w14:textId="5A02DBB0" w:rsidR="00CE161A" w:rsidRPr="00536522" w:rsidRDefault="00CE161A" w:rsidP="2351BB2D">
      <w:pPr>
        <w:widowControl w:val="0"/>
        <w:numPr>
          <w:ilvl w:val="0"/>
          <w:numId w:val="28"/>
        </w:numPr>
        <w:tabs>
          <w:tab w:val="left" w:pos="600"/>
        </w:tabs>
        <w:contextualSpacing/>
        <w:rPr>
          <w:rFonts w:ascii="Arial" w:hAnsi="Arial" w:cs="Arial"/>
        </w:rPr>
      </w:pPr>
      <w:r w:rsidRPr="2351BB2D">
        <w:rPr>
          <w:rFonts w:ascii="Arial" w:hAnsi="Arial" w:cs="Arial"/>
        </w:rPr>
        <w:t>Equipment Service: MND Victoria has available an extensive range of assistive technology equipment, available</w:t>
      </w:r>
      <w:r w:rsidR="004A4E56" w:rsidRPr="2351BB2D">
        <w:rPr>
          <w:rFonts w:ascii="Arial" w:hAnsi="Arial" w:cs="Arial"/>
        </w:rPr>
        <w:t xml:space="preserve"> for loan,</w:t>
      </w:r>
      <w:r w:rsidRPr="2351BB2D">
        <w:rPr>
          <w:rFonts w:ascii="Arial" w:hAnsi="Arial" w:cs="Arial"/>
        </w:rPr>
        <w:t xml:space="preserve"> at no cost to people with MND. </w:t>
      </w:r>
    </w:p>
    <w:p w14:paraId="7F23B9C8" w14:textId="0F3EB0DA" w:rsidR="00CE161A" w:rsidRPr="00536522" w:rsidRDefault="2F7566EB" w:rsidP="25F6D1C5">
      <w:pPr>
        <w:widowControl w:val="0"/>
        <w:numPr>
          <w:ilvl w:val="0"/>
          <w:numId w:val="28"/>
        </w:numPr>
        <w:tabs>
          <w:tab w:val="left" w:pos="720"/>
        </w:tabs>
        <w:contextualSpacing/>
        <w:rPr>
          <w:rFonts w:ascii="Arial" w:hAnsi="Arial" w:cs="Arial"/>
          <w:i/>
          <w:iCs/>
        </w:rPr>
      </w:pPr>
      <w:r w:rsidRPr="25F6D1C5">
        <w:rPr>
          <w:rFonts w:ascii="Arial" w:hAnsi="Arial" w:cs="Arial"/>
        </w:rPr>
        <w:lastRenderedPageBreak/>
        <w:t xml:space="preserve">Volunteer Engagement Service: </w:t>
      </w:r>
      <w:r w:rsidR="00CE161A" w:rsidRPr="25F6D1C5">
        <w:rPr>
          <w:rFonts w:ascii="Arial" w:hAnsi="Arial" w:cs="Arial"/>
        </w:rPr>
        <w:t xml:space="preserve">MND Victoria’s work is supported by a network of volunteers. The dedicated assistance that volunteers provide underpins all MND Victoria’s activities. </w:t>
      </w:r>
      <w:smartTag w:uri="urn:schemas-microsoft-com:office:smarttags" w:element="stockticker"/>
    </w:p>
    <w:p w14:paraId="189B3C79" w14:textId="77777777" w:rsidR="00CE161A" w:rsidRDefault="00CE161A" w:rsidP="00CE161A">
      <w:pPr>
        <w:pStyle w:val="PlainText"/>
        <w:tabs>
          <w:tab w:val="clear" w:pos="720"/>
        </w:tabs>
        <w:spacing w:after="0"/>
        <w:ind w:left="0"/>
        <w:rPr>
          <w:rFonts w:ascii="Arial" w:hAnsi="Arial" w:cs="Arial"/>
        </w:rPr>
      </w:pPr>
    </w:p>
    <w:bookmarkEnd w:id="1"/>
    <w:p w14:paraId="199158DA" w14:textId="77777777" w:rsidR="005F0FA2" w:rsidRDefault="005F0FA2">
      <w:pPr>
        <w:pStyle w:val="PlainText"/>
        <w:tabs>
          <w:tab w:val="clear" w:pos="720"/>
        </w:tabs>
        <w:spacing w:after="0"/>
        <w:ind w:left="0"/>
        <w:rPr>
          <w:rFonts w:ascii="Arial Narrow" w:eastAsia="MS Mincho" w:hAnsi="Arial Narrow" w:cs="Arial"/>
        </w:rPr>
      </w:pPr>
    </w:p>
    <w:p w14:paraId="199158DB" w14:textId="77777777" w:rsidR="005F0FA2" w:rsidRDefault="005F0FA2">
      <w:pPr>
        <w:pStyle w:val="PlainText"/>
        <w:pBdr>
          <w:top w:val="single" w:sz="4" w:space="1" w:color="auto"/>
          <w:left w:val="single" w:sz="4" w:space="4" w:color="auto"/>
          <w:bottom w:val="single" w:sz="4" w:space="1" w:color="auto"/>
          <w:right w:val="single" w:sz="4" w:space="4" w:color="auto"/>
        </w:pBdr>
        <w:tabs>
          <w:tab w:val="clear" w:pos="720"/>
        </w:tabs>
        <w:spacing w:after="0"/>
        <w:ind w:left="0"/>
        <w:rPr>
          <w:rFonts w:ascii="Arial" w:hAnsi="Arial" w:cs="Arial"/>
          <w:b/>
        </w:rPr>
      </w:pPr>
      <w:r>
        <w:rPr>
          <w:rFonts w:ascii="Arial" w:hAnsi="Arial" w:cs="Arial"/>
          <w:b/>
        </w:rPr>
        <w:t>POSITION PURPOSE</w:t>
      </w:r>
    </w:p>
    <w:p w14:paraId="199158DC" w14:textId="77777777" w:rsidR="005F0FA2" w:rsidRPr="00A36E4A" w:rsidRDefault="005F0FA2">
      <w:pPr>
        <w:rPr>
          <w:rFonts w:ascii="Arial" w:eastAsia="MS Mincho" w:hAnsi="Arial" w:cs="Arial"/>
          <w:sz w:val="16"/>
          <w:szCs w:val="16"/>
        </w:rPr>
      </w:pPr>
    </w:p>
    <w:p w14:paraId="199158DD" w14:textId="50F57C0D" w:rsidR="00B62489" w:rsidRDefault="005F0FA2" w:rsidP="00555B25">
      <w:pPr>
        <w:rPr>
          <w:rFonts w:ascii="Arial" w:hAnsi="Arial" w:cs="Arial"/>
          <w:color w:val="000000"/>
          <w:szCs w:val="22"/>
          <w:lang w:eastAsia="en-AU"/>
        </w:rPr>
      </w:pPr>
      <w:r>
        <w:rPr>
          <w:rFonts w:ascii="Arial" w:eastAsia="MS Mincho" w:hAnsi="Arial" w:cs="Arial"/>
          <w:szCs w:val="22"/>
        </w:rPr>
        <w:t xml:space="preserve">The </w:t>
      </w:r>
      <w:r w:rsidR="00560C54">
        <w:rPr>
          <w:rFonts w:ascii="Arial" w:eastAsia="MS Mincho" w:hAnsi="Arial" w:cs="Arial"/>
          <w:szCs w:val="22"/>
        </w:rPr>
        <w:t>MND</w:t>
      </w:r>
      <w:r>
        <w:rPr>
          <w:rFonts w:ascii="Arial" w:eastAsia="MS Mincho" w:hAnsi="Arial" w:cs="Arial"/>
          <w:szCs w:val="22"/>
        </w:rPr>
        <w:t xml:space="preserve"> Advisor</w:t>
      </w:r>
      <w:r w:rsidR="00F2460A">
        <w:rPr>
          <w:rFonts w:ascii="Arial" w:eastAsia="MS Mincho" w:hAnsi="Arial" w:cs="Arial"/>
          <w:szCs w:val="22"/>
        </w:rPr>
        <w:t xml:space="preserve"> &amp; </w:t>
      </w:r>
      <w:r w:rsidR="00EF5EC5">
        <w:rPr>
          <w:rFonts w:ascii="Arial" w:eastAsia="MS Mincho" w:hAnsi="Arial" w:cs="Arial"/>
          <w:szCs w:val="22"/>
        </w:rPr>
        <w:t>Support Coordinator</w:t>
      </w:r>
      <w:r>
        <w:rPr>
          <w:rFonts w:ascii="Arial" w:eastAsia="MS Mincho" w:hAnsi="Arial" w:cs="Arial"/>
          <w:szCs w:val="22"/>
        </w:rPr>
        <w:t xml:space="preserve"> is responsible for </w:t>
      </w:r>
      <w:r>
        <w:rPr>
          <w:rFonts w:ascii="Arial" w:hAnsi="Arial" w:cs="Arial"/>
          <w:color w:val="000000"/>
          <w:szCs w:val="22"/>
          <w:lang w:eastAsia="en-AU"/>
        </w:rPr>
        <w:t xml:space="preserve">providing </w:t>
      </w:r>
      <w:r w:rsidR="009646BD">
        <w:rPr>
          <w:rFonts w:ascii="Arial" w:hAnsi="Arial" w:cs="Arial"/>
          <w:color w:val="000000"/>
          <w:szCs w:val="22"/>
          <w:lang w:eastAsia="en-AU"/>
        </w:rPr>
        <w:t xml:space="preserve">person </w:t>
      </w:r>
      <w:r>
        <w:rPr>
          <w:rFonts w:ascii="Arial" w:hAnsi="Arial" w:cs="Arial"/>
          <w:color w:val="000000"/>
          <w:szCs w:val="22"/>
          <w:lang w:eastAsia="en-AU"/>
        </w:rPr>
        <w:t xml:space="preserve">centred, responsive and timely </w:t>
      </w:r>
      <w:r w:rsidR="00560C54">
        <w:rPr>
          <w:rFonts w:ascii="Arial" w:hAnsi="Arial" w:cs="Arial"/>
          <w:color w:val="000000"/>
          <w:szCs w:val="22"/>
          <w:lang w:eastAsia="en-AU"/>
        </w:rPr>
        <w:t>advice and support</w:t>
      </w:r>
      <w:r>
        <w:rPr>
          <w:rFonts w:ascii="Arial" w:hAnsi="Arial" w:cs="Arial"/>
          <w:color w:val="000000"/>
          <w:szCs w:val="22"/>
          <w:lang w:eastAsia="en-AU"/>
        </w:rPr>
        <w:t xml:space="preserve"> </w:t>
      </w:r>
      <w:r w:rsidR="009F0AFF">
        <w:rPr>
          <w:rFonts w:ascii="Arial" w:hAnsi="Arial" w:cs="Arial"/>
          <w:color w:val="000000"/>
          <w:szCs w:val="22"/>
          <w:lang w:eastAsia="en-AU"/>
        </w:rPr>
        <w:t xml:space="preserve">to people impacted by MND </w:t>
      </w:r>
      <w:r>
        <w:rPr>
          <w:rFonts w:ascii="Arial" w:hAnsi="Arial" w:cs="Arial"/>
          <w:color w:val="000000"/>
          <w:szCs w:val="22"/>
          <w:lang w:eastAsia="en-AU"/>
        </w:rPr>
        <w:t>that includes</w:t>
      </w:r>
      <w:r w:rsidR="00B62489">
        <w:rPr>
          <w:rFonts w:ascii="Arial" w:hAnsi="Arial" w:cs="Arial"/>
          <w:color w:val="000000"/>
          <w:szCs w:val="22"/>
          <w:lang w:eastAsia="en-AU"/>
        </w:rPr>
        <w:t>:</w:t>
      </w:r>
    </w:p>
    <w:p w14:paraId="199158DE" w14:textId="614C2F6A" w:rsidR="00B62489" w:rsidRPr="00B62489" w:rsidRDefault="005F0FA2" w:rsidP="2351BB2D">
      <w:pPr>
        <w:numPr>
          <w:ilvl w:val="0"/>
          <w:numId w:val="27"/>
        </w:numPr>
        <w:rPr>
          <w:rFonts w:ascii="Arial" w:hAnsi="Arial" w:cs="Arial"/>
        </w:rPr>
      </w:pPr>
      <w:r w:rsidRPr="2351BB2D">
        <w:rPr>
          <w:rFonts w:ascii="Arial" w:eastAsia="MS Mincho" w:hAnsi="Arial" w:cs="Arial"/>
        </w:rPr>
        <w:t xml:space="preserve">assessing the care needs of people living with MND </w:t>
      </w:r>
      <w:smartTag w:uri="urn:schemas-microsoft-com:office:smarttags" w:element="stockticker"/>
    </w:p>
    <w:p w14:paraId="199158DF" w14:textId="5B4C206F" w:rsidR="00DD21B0" w:rsidRPr="00DD21B0" w:rsidRDefault="003C22C1" w:rsidP="2351BB2D">
      <w:pPr>
        <w:numPr>
          <w:ilvl w:val="0"/>
          <w:numId w:val="27"/>
        </w:numPr>
        <w:rPr>
          <w:rFonts w:ascii="Arial" w:hAnsi="Arial" w:cs="Arial"/>
        </w:rPr>
      </w:pPr>
      <w:r w:rsidRPr="2351BB2D">
        <w:rPr>
          <w:rFonts w:ascii="Arial" w:eastAsia="MS Mincho" w:hAnsi="Arial" w:cs="Arial"/>
        </w:rPr>
        <w:t>planning to address current</w:t>
      </w:r>
      <w:r w:rsidR="00DD21B0" w:rsidRPr="2351BB2D">
        <w:rPr>
          <w:rFonts w:ascii="Arial" w:eastAsia="MS Mincho" w:hAnsi="Arial" w:cs="Arial"/>
        </w:rPr>
        <w:t xml:space="preserve"> and</w:t>
      </w:r>
      <w:r w:rsidRPr="2351BB2D">
        <w:rPr>
          <w:rFonts w:ascii="Arial" w:eastAsia="MS Mincho" w:hAnsi="Arial" w:cs="Arial"/>
        </w:rPr>
        <w:t xml:space="preserve"> future care needs </w:t>
      </w:r>
    </w:p>
    <w:p w14:paraId="199158E0" w14:textId="6272EC2B" w:rsidR="00DD21B0" w:rsidRPr="00F74128" w:rsidRDefault="00DD21B0" w:rsidP="2351BB2D">
      <w:pPr>
        <w:numPr>
          <w:ilvl w:val="0"/>
          <w:numId w:val="27"/>
        </w:numPr>
        <w:rPr>
          <w:rFonts w:ascii="Arial" w:hAnsi="Arial" w:cs="Arial"/>
        </w:rPr>
      </w:pPr>
      <w:r w:rsidRPr="25F6D1C5">
        <w:rPr>
          <w:rFonts w:ascii="Arial" w:eastAsia="MS Mincho" w:hAnsi="Arial" w:cs="Arial"/>
        </w:rPr>
        <w:t>pre-planning for participa</w:t>
      </w:r>
      <w:r w:rsidR="00AD364E" w:rsidRPr="25F6D1C5">
        <w:rPr>
          <w:rFonts w:ascii="Arial" w:eastAsia="MS Mincho" w:hAnsi="Arial" w:cs="Arial"/>
        </w:rPr>
        <w:t>nt</w:t>
      </w:r>
      <w:r w:rsidR="01F65268" w:rsidRPr="25F6D1C5">
        <w:rPr>
          <w:rFonts w:ascii="Arial" w:eastAsia="MS Mincho" w:hAnsi="Arial" w:cs="Arial"/>
        </w:rPr>
        <w:t>s</w:t>
      </w:r>
      <w:r w:rsidRPr="25F6D1C5">
        <w:rPr>
          <w:rFonts w:ascii="Arial" w:eastAsia="MS Mincho" w:hAnsi="Arial" w:cs="Arial"/>
        </w:rPr>
        <w:t xml:space="preserve"> in</w:t>
      </w:r>
      <w:r w:rsidR="00B62489" w:rsidRPr="25F6D1C5">
        <w:rPr>
          <w:rFonts w:ascii="Arial" w:eastAsia="MS Mincho" w:hAnsi="Arial" w:cs="Arial"/>
        </w:rPr>
        <w:t xml:space="preserve"> the National Disability Insurance Scheme (NDIS)</w:t>
      </w:r>
    </w:p>
    <w:p w14:paraId="199158E1" w14:textId="2ABF0964" w:rsidR="00F74128" w:rsidRPr="00DD21B0" w:rsidRDefault="0168328C" w:rsidP="2351BB2D">
      <w:pPr>
        <w:numPr>
          <w:ilvl w:val="0"/>
          <w:numId w:val="27"/>
        </w:numPr>
        <w:rPr>
          <w:rFonts w:ascii="Arial" w:hAnsi="Arial" w:cs="Arial"/>
        </w:rPr>
      </w:pPr>
      <w:r w:rsidRPr="25F6D1C5">
        <w:rPr>
          <w:rFonts w:ascii="Arial" w:eastAsia="MS Mincho" w:hAnsi="Arial" w:cs="Arial"/>
        </w:rPr>
        <w:t xml:space="preserve">delivering </w:t>
      </w:r>
      <w:r w:rsidR="00270F0C" w:rsidRPr="25F6D1C5">
        <w:rPr>
          <w:rFonts w:ascii="Arial" w:eastAsia="MS Mincho" w:hAnsi="Arial" w:cs="Arial"/>
        </w:rPr>
        <w:t>c</w:t>
      </w:r>
      <w:r w:rsidR="00F74128" w:rsidRPr="25F6D1C5">
        <w:rPr>
          <w:rFonts w:ascii="Arial" w:eastAsia="MS Mincho" w:hAnsi="Arial" w:cs="Arial"/>
        </w:rPr>
        <w:t xml:space="preserve">oordination of </w:t>
      </w:r>
      <w:r w:rsidR="00270F0C" w:rsidRPr="25F6D1C5">
        <w:rPr>
          <w:rFonts w:ascii="Arial" w:eastAsia="MS Mincho" w:hAnsi="Arial" w:cs="Arial"/>
        </w:rPr>
        <w:t>s</w:t>
      </w:r>
      <w:r w:rsidR="00F74128" w:rsidRPr="25F6D1C5">
        <w:rPr>
          <w:rFonts w:ascii="Arial" w:eastAsia="MS Mincho" w:hAnsi="Arial" w:cs="Arial"/>
        </w:rPr>
        <w:t>upport for NDIS participants with MND</w:t>
      </w:r>
    </w:p>
    <w:p w14:paraId="199158E2" w14:textId="717C216F" w:rsidR="00DD21B0" w:rsidRPr="00DD21B0" w:rsidRDefault="009A2CAD" w:rsidP="00B62489">
      <w:pPr>
        <w:numPr>
          <w:ilvl w:val="0"/>
          <w:numId w:val="27"/>
        </w:numPr>
        <w:rPr>
          <w:rFonts w:ascii="Arial" w:hAnsi="Arial" w:cs="Arial"/>
          <w:szCs w:val="22"/>
        </w:rPr>
      </w:pPr>
      <w:r>
        <w:rPr>
          <w:rFonts w:ascii="Arial" w:eastAsia="MS Mincho" w:hAnsi="Arial" w:cs="Arial"/>
          <w:szCs w:val="22"/>
        </w:rPr>
        <w:t xml:space="preserve">assisting people </w:t>
      </w:r>
      <w:r w:rsidR="00934DF1">
        <w:rPr>
          <w:rFonts w:ascii="Arial" w:eastAsia="MS Mincho" w:hAnsi="Arial" w:cs="Arial"/>
          <w:szCs w:val="22"/>
        </w:rPr>
        <w:t xml:space="preserve">over 65 years of age </w:t>
      </w:r>
      <w:r>
        <w:rPr>
          <w:rFonts w:ascii="Arial" w:eastAsia="MS Mincho" w:hAnsi="Arial" w:cs="Arial"/>
          <w:szCs w:val="22"/>
        </w:rPr>
        <w:t>with MND to access</w:t>
      </w:r>
      <w:r w:rsidR="00DD21B0">
        <w:rPr>
          <w:rFonts w:ascii="Arial" w:eastAsia="MS Mincho" w:hAnsi="Arial" w:cs="Arial"/>
          <w:szCs w:val="22"/>
        </w:rPr>
        <w:t xml:space="preserve"> My Aged Care</w:t>
      </w:r>
      <w:r w:rsidR="00934DF1">
        <w:rPr>
          <w:rFonts w:ascii="Arial" w:eastAsia="MS Mincho" w:hAnsi="Arial" w:cs="Arial"/>
          <w:szCs w:val="22"/>
        </w:rPr>
        <w:t xml:space="preserve"> </w:t>
      </w:r>
    </w:p>
    <w:p w14:paraId="199158E3" w14:textId="4320733E" w:rsidR="00DD21B0" w:rsidRDefault="005F0FA2" w:rsidP="2351BB2D">
      <w:pPr>
        <w:numPr>
          <w:ilvl w:val="0"/>
          <w:numId w:val="27"/>
        </w:numPr>
        <w:rPr>
          <w:rFonts w:ascii="Arial" w:hAnsi="Arial" w:cs="Arial"/>
        </w:rPr>
      </w:pPr>
      <w:r w:rsidRPr="2351BB2D">
        <w:rPr>
          <w:rFonts w:ascii="Arial" w:eastAsia="MS Mincho" w:hAnsi="Arial" w:cs="Arial"/>
        </w:rPr>
        <w:t>making appropriate referrals</w:t>
      </w:r>
      <w:r w:rsidR="00555B25" w:rsidRPr="2351BB2D">
        <w:rPr>
          <w:rFonts w:ascii="Arial" w:hAnsi="Arial" w:cs="Arial"/>
        </w:rPr>
        <w:t xml:space="preserve"> </w:t>
      </w:r>
    </w:p>
    <w:p w14:paraId="199158E4" w14:textId="517E61ED" w:rsidR="00DD21B0" w:rsidRPr="00DD21B0" w:rsidRDefault="00555B25" w:rsidP="2351BB2D">
      <w:pPr>
        <w:numPr>
          <w:ilvl w:val="0"/>
          <w:numId w:val="27"/>
        </w:numPr>
        <w:rPr>
          <w:rFonts w:ascii="Arial" w:hAnsi="Arial" w:cs="Arial"/>
        </w:rPr>
      </w:pPr>
      <w:r w:rsidRPr="2351BB2D">
        <w:rPr>
          <w:rFonts w:ascii="Arial" w:hAnsi="Arial" w:cs="Arial"/>
        </w:rPr>
        <w:t xml:space="preserve">assisting </w:t>
      </w:r>
      <w:r w:rsidR="00DD21B0" w:rsidRPr="2351BB2D">
        <w:rPr>
          <w:rFonts w:ascii="Arial" w:hAnsi="Arial" w:cs="Arial"/>
        </w:rPr>
        <w:t>with negotiation of</w:t>
      </w:r>
      <w:r w:rsidRPr="2351BB2D">
        <w:rPr>
          <w:rFonts w:ascii="Arial" w:hAnsi="Arial" w:cs="Arial"/>
        </w:rPr>
        <w:t xml:space="preserve"> the service system</w:t>
      </w:r>
      <w:r w:rsidR="00934DF1" w:rsidRPr="2351BB2D">
        <w:rPr>
          <w:rFonts w:ascii="Arial" w:hAnsi="Arial" w:cs="Arial"/>
        </w:rPr>
        <w:t>s</w:t>
      </w:r>
      <w:r w:rsidR="005F0FA2" w:rsidRPr="2351BB2D">
        <w:rPr>
          <w:rFonts w:ascii="Arial" w:eastAsia="MS Mincho" w:hAnsi="Arial" w:cs="Arial"/>
        </w:rPr>
        <w:t xml:space="preserve"> </w:t>
      </w:r>
    </w:p>
    <w:p w14:paraId="199158E5" w14:textId="77777777" w:rsidR="00DD21B0" w:rsidRPr="00DD21B0" w:rsidRDefault="005F0FA2" w:rsidP="00B62489">
      <w:pPr>
        <w:numPr>
          <w:ilvl w:val="0"/>
          <w:numId w:val="27"/>
        </w:numPr>
        <w:rPr>
          <w:rFonts w:ascii="Arial" w:hAnsi="Arial" w:cs="Arial"/>
          <w:szCs w:val="22"/>
        </w:rPr>
      </w:pPr>
      <w:r>
        <w:rPr>
          <w:rFonts w:ascii="Arial" w:eastAsia="MS Mincho" w:hAnsi="Arial" w:cs="Arial"/>
          <w:szCs w:val="22"/>
        </w:rPr>
        <w:t xml:space="preserve">acting as an interface with health professionals and </w:t>
      </w:r>
      <w:r w:rsidR="00DD21B0">
        <w:rPr>
          <w:rFonts w:ascii="Arial" w:eastAsia="MS Mincho" w:hAnsi="Arial" w:cs="Arial"/>
          <w:szCs w:val="22"/>
        </w:rPr>
        <w:t>service providers</w:t>
      </w:r>
      <w:r>
        <w:rPr>
          <w:rFonts w:ascii="Arial" w:eastAsia="MS Mincho" w:hAnsi="Arial" w:cs="Arial"/>
          <w:szCs w:val="22"/>
        </w:rPr>
        <w:t xml:space="preserve">.  </w:t>
      </w:r>
    </w:p>
    <w:p w14:paraId="199158E6" w14:textId="77777777" w:rsidR="00DD21B0" w:rsidRPr="00DD21B0" w:rsidRDefault="00DD21B0" w:rsidP="00DD21B0">
      <w:pPr>
        <w:ind w:left="60"/>
        <w:rPr>
          <w:rFonts w:ascii="Arial" w:hAnsi="Arial" w:cs="Arial"/>
          <w:szCs w:val="22"/>
        </w:rPr>
      </w:pPr>
    </w:p>
    <w:p w14:paraId="199158E9" w14:textId="0087962B" w:rsidR="005F0FA2" w:rsidRDefault="003B3B94">
      <w:pPr>
        <w:rPr>
          <w:rFonts w:ascii="Arial" w:eastAsia="MS Mincho" w:hAnsi="Arial" w:cs="Arial"/>
          <w:szCs w:val="22"/>
        </w:rPr>
      </w:pPr>
      <w:r>
        <w:rPr>
          <w:rFonts w:ascii="Arial" w:eastAsia="MS Mincho" w:hAnsi="Arial" w:cs="Arial"/>
          <w:szCs w:val="22"/>
        </w:rPr>
        <w:t>Additionally,</w:t>
      </w:r>
      <w:r w:rsidR="005F0FA2">
        <w:rPr>
          <w:rFonts w:ascii="Arial" w:eastAsia="MS Mincho" w:hAnsi="Arial" w:cs="Arial"/>
          <w:szCs w:val="22"/>
        </w:rPr>
        <w:t xml:space="preserve"> the </w:t>
      </w:r>
      <w:r w:rsidR="00560C54">
        <w:rPr>
          <w:rFonts w:ascii="Arial" w:eastAsia="MS Mincho" w:hAnsi="Arial" w:cs="Arial"/>
          <w:szCs w:val="22"/>
        </w:rPr>
        <w:t>MND</w:t>
      </w:r>
      <w:r w:rsidR="005F0FA2">
        <w:rPr>
          <w:rFonts w:ascii="Arial" w:eastAsia="MS Mincho" w:hAnsi="Arial" w:cs="Arial"/>
          <w:szCs w:val="22"/>
        </w:rPr>
        <w:t xml:space="preserve"> Advisor </w:t>
      </w:r>
      <w:r w:rsidR="000D5C97">
        <w:rPr>
          <w:rFonts w:ascii="Arial" w:eastAsia="MS Mincho" w:hAnsi="Arial" w:cs="Arial"/>
          <w:szCs w:val="22"/>
        </w:rPr>
        <w:t xml:space="preserve">and Support Coordinator </w:t>
      </w:r>
      <w:r w:rsidR="005F0FA2">
        <w:rPr>
          <w:rFonts w:ascii="Arial" w:eastAsia="MS Mincho" w:hAnsi="Arial" w:cs="Arial"/>
          <w:szCs w:val="22"/>
        </w:rPr>
        <w:t>provide</w:t>
      </w:r>
      <w:r w:rsidR="007D101F">
        <w:rPr>
          <w:rFonts w:ascii="Arial" w:eastAsia="MS Mincho" w:hAnsi="Arial" w:cs="Arial"/>
          <w:szCs w:val="22"/>
        </w:rPr>
        <w:t>s</w:t>
      </w:r>
      <w:r w:rsidR="005F0FA2">
        <w:rPr>
          <w:rFonts w:ascii="Arial" w:eastAsia="MS Mincho" w:hAnsi="Arial" w:cs="Arial"/>
          <w:szCs w:val="22"/>
        </w:rPr>
        <w:t xml:space="preserve"> on-going advice and support to families, health professionals and community service providers as required. </w:t>
      </w:r>
    </w:p>
    <w:p w14:paraId="199158EA" w14:textId="77777777" w:rsidR="00555B25" w:rsidRDefault="00555B25">
      <w:pPr>
        <w:rPr>
          <w:rFonts w:ascii="Arial" w:eastAsia="MS Mincho" w:hAnsi="Arial" w:cs="Arial"/>
          <w:szCs w:val="22"/>
        </w:rPr>
      </w:pPr>
    </w:p>
    <w:p w14:paraId="199158EB" w14:textId="77777777" w:rsidR="005F0FA2" w:rsidRDefault="005F0FA2">
      <w:pPr>
        <w:pStyle w:val="PlainText"/>
        <w:pBdr>
          <w:top w:val="single" w:sz="4" w:space="1" w:color="auto"/>
          <w:left w:val="single" w:sz="4" w:space="4" w:color="auto"/>
          <w:bottom w:val="single" w:sz="4" w:space="1" w:color="auto"/>
          <w:right w:val="single" w:sz="4" w:space="4" w:color="auto"/>
        </w:pBdr>
        <w:tabs>
          <w:tab w:val="clear" w:pos="720"/>
        </w:tabs>
        <w:spacing w:after="0"/>
        <w:ind w:left="0"/>
        <w:rPr>
          <w:rFonts w:ascii="Arial" w:eastAsia="MS Mincho" w:hAnsi="Arial" w:cs="Arial"/>
        </w:rPr>
      </w:pPr>
      <w:r>
        <w:rPr>
          <w:rFonts w:ascii="Arial" w:hAnsi="Arial" w:cs="Arial"/>
          <w:b/>
        </w:rPr>
        <w:t>KEY AREAS OF RESPONSIBILITY</w:t>
      </w:r>
    </w:p>
    <w:p w14:paraId="199158EC" w14:textId="77777777" w:rsidR="005F0FA2" w:rsidRDefault="005F0FA2">
      <w:pPr>
        <w:rPr>
          <w:szCs w:val="22"/>
        </w:rPr>
      </w:pPr>
    </w:p>
    <w:p w14:paraId="479E90FC" w14:textId="567F896F" w:rsidR="009A3183" w:rsidRPr="009A3183" w:rsidRDefault="005F0FA2" w:rsidP="009A3183">
      <w:pPr>
        <w:numPr>
          <w:ilvl w:val="0"/>
          <w:numId w:val="13"/>
        </w:numPr>
        <w:tabs>
          <w:tab w:val="clear" w:pos="720"/>
          <w:tab w:val="num" w:pos="600"/>
        </w:tabs>
        <w:ind w:left="601" w:hanging="601"/>
        <w:rPr>
          <w:rFonts w:ascii="Arial" w:hAnsi="Arial" w:cs="Arial"/>
          <w:b/>
          <w:szCs w:val="22"/>
        </w:rPr>
      </w:pPr>
      <w:r>
        <w:rPr>
          <w:rFonts w:ascii="Arial" w:hAnsi="Arial" w:cs="Arial"/>
          <w:b/>
          <w:szCs w:val="22"/>
        </w:rPr>
        <w:t>Undertake assessments and provide advice and ca</w:t>
      </w:r>
      <w:r w:rsidR="003C22C1">
        <w:rPr>
          <w:rFonts w:ascii="Arial" w:hAnsi="Arial" w:cs="Arial"/>
          <w:b/>
          <w:szCs w:val="22"/>
        </w:rPr>
        <w:t>re</w:t>
      </w:r>
      <w:r>
        <w:rPr>
          <w:rFonts w:ascii="Arial" w:hAnsi="Arial" w:cs="Arial"/>
          <w:b/>
          <w:szCs w:val="22"/>
        </w:rPr>
        <w:t xml:space="preserve"> planning </w:t>
      </w:r>
      <w:r w:rsidR="003C22C1">
        <w:rPr>
          <w:rFonts w:ascii="Arial" w:hAnsi="Arial" w:cs="Arial"/>
          <w:b/>
          <w:szCs w:val="22"/>
        </w:rPr>
        <w:t>with</w:t>
      </w:r>
      <w:r>
        <w:rPr>
          <w:rFonts w:ascii="Arial" w:hAnsi="Arial" w:cs="Arial"/>
          <w:b/>
          <w:szCs w:val="22"/>
        </w:rPr>
        <w:t xml:space="preserve"> people living with </w:t>
      </w:r>
      <w:smartTag w:uri="urn:schemas-microsoft-com:office:smarttags" w:element="stockticker">
        <w:r>
          <w:rPr>
            <w:rFonts w:ascii="Arial" w:hAnsi="Arial" w:cs="Arial"/>
            <w:b/>
            <w:szCs w:val="22"/>
          </w:rPr>
          <w:t>MND</w:t>
        </w:r>
      </w:smartTag>
      <w:r>
        <w:rPr>
          <w:rFonts w:ascii="Arial" w:hAnsi="Arial" w:cs="Arial"/>
          <w:b/>
          <w:szCs w:val="22"/>
        </w:rPr>
        <w:t xml:space="preserve">, to facilitate access to </w:t>
      </w:r>
      <w:r w:rsidR="00DD21B0">
        <w:rPr>
          <w:rFonts w:ascii="Arial" w:hAnsi="Arial" w:cs="Arial"/>
          <w:b/>
          <w:szCs w:val="22"/>
        </w:rPr>
        <w:t xml:space="preserve">disability, </w:t>
      </w:r>
      <w:r>
        <w:rPr>
          <w:rFonts w:ascii="Arial" w:hAnsi="Arial" w:cs="Arial"/>
          <w:b/>
          <w:szCs w:val="22"/>
        </w:rPr>
        <w:t xml:space="preserve">health and community </w:t>
      </w:r>
      <w:r w:rsidR="00DD21B0">
        <w:rPr>
          <w:rFonts w:ascii="Arial" w:hAnsi="Arial" w:cs="Arial"/>
          <w:b/>
          <w:szCs w:val="22"/>
        </w:rPr>
        <w:t xml:space="preserve">supports and </w:t>
      </w:r>
      <w:r>
        <w:rPr>
          <w:rFonts w:ascii="Arial" w:hAnsi="Arial" w:cs="Arial"/>
          <w:b/>
          <w:szCs w:val="22"/>
        </w:rPr>
        <w:t>services in their local community</w:t>
      </w:r>
      <w:r w:rsidR="002504A7">
        <w:rPr>
          <w:rFonts w:ascii="Arial" w:hAnsi="Arial" w:cs="Arial"/>
          <w:b/>
          <w:szCs w:val="22"/>
        </w:rPr>
        <w:t>:</w:t>
      </w:r>
    </w:p>
    <w:p w14:paraId="4BC8B735" w14:textId="61EFC617" w:rsidR="008873C6" w:rsidRDefault="008873C6" w:rsidP="008873C6">
      <w:pPr>
        <w:numPr>
          <w:ilvl w:val="0"/>
          <w:numId w:val="17"/>
        </w:numPr>
        <w:tabs>
          <w:tab w:val="clear" w:pos="1134"/>
          <w:tab w:val="num" w:pos="1080"/>
          <w:tab w:val="left" w:pos="2880"/>
        </w:tabs>
        <w:suppressAutoHyphens/>
        <w:spacing w:before="60"/>
        <w:ind w:left="1080" w:hanging="513"/>
        <w:rPr>
          <w:rFonts w:ascii="Arial" w:hAnsi="Arial" w:cs="Arial"/>
          <w:spacing w:val="-3"/>
        </w:rPr>
      </w:pPr>
      <w:r w:rsidRPr="25F6D1C5">
        <w:rPr>
          <w:rFonts w:ascii="Arial" w:hAnsi="Arial" w:cs="Arial"/>
        </w:rPr>
        <w:t>Provide information to people living with</w:t>
      </w:r>
      <w:r w:rsidR="2E68A853" w:rsidRPr="25F6D1C5">
        <w:rPr>
          <w:rFonts w:ascii="Arial" w:hAnsi="Arial" w:cs="Arial"/>
        </w:rPr>
        <w:t xml:space="preserve"> MND</w:t>
      </w:r>
      <w:r w:rsidRPr="25F6D1C5">
        <w:rPr>
          <w:rFonts w:ascii="Arial" w:hAnsi="Arial" w:cs="Arial"/>
        </w:rPr>
        <w:t xml:space="preserve"> to help them establish</w:t>
      </w:r>
      <w:r w:rsidRPr="2E133C4F">
        <w:rPr>
          <w:rFonts w:ascii="Arial" w:hAnsi="Arial" w:cs="Arial"/>
          <w:spacing w:val="-3"/>
        </w:rPr>
        <w:t xml:space="preserve"> an understanding of the disease and its impact</w:t>
      </w:r>
    </w:p>
    <w:p w14:paraId="6E295560" w14:textId="2DF0F3B8" w:rsidR="008873C6" w:rsidRDefault="008873C6" w:rsidP="008873C6">
      <w:pPr>
        <w:numPr>
          <w:ilvl w:val="0"/>
          <w:numId w:val="17"/>
        </w:numPr>
        <w:tabs>
          <w:tab w:val="clear" w:pos="1134"/>
          <w:tab w:val="num" w:pos="1080"/>
          <w:tab w:val="left" w:pos="2880"/>
        </w:tabs>
        <w:suppressAutoHyphens/>
        <w:spacing w:before="60"/>
        <w:ind w:left="1080" w:hanging="513"/>
        <w:rPr>
          <w:rFonts w:ascii="Arial" w:hAnsi="Arial" w:cs="Arial"/>
          <w:spacing w:val="-3"/>
        </w:rPr>
      </w:pPr>
      <w:r w:rsidRPr="25F6D1C5">
        <w:rPr>
          <w:rFonts w:ascii="Arial" w:hAnsi="Arial" w:cs="Arial"/>
        </w:rPr>
        <w:t>Undertake holistic and timely assessment of people living with</w:t>
      </w:r>
      <w:r w:rsidR="1418C70F" w:rsidRPr="25F6D1C5">
        <w:rPr>
          <w:rFonts w:ascii="Arial" w:hAnsi="Arial" w:cs="Arial"/>
        </w:rPr>
        <w:t xml:space="preserve"> MND</w:t>
      </w:r>
      <w:r w:rsidR="004B66C6">
        <w:rPr>
          <w:rFonts w:ascii="Arial" w:hAnsi="Arial" w:cs="Arial"/>
        </w:rPr>
        <w:t xml:space="preserve"> </w:t>
      </w:r>
      <w:r w:rsidRPr="2E133C4F">
        <w:rPr>
          <w:rFonts w:ascii="Arial" w:hAnsi="Arial" w:cs="Arial"/>
          <w:spacing w:val="-3"/>
        </w:rPr>
        <w:t>which</w:t>
      </w:r>
    </w:p>
    <w:p w14:paraId="42BD3E02" w14:textId="77777777" w:rsidR="008873C6" w:rsidRPr="009B7F09" w:rsidRDefault="008873C6" w:rsidP="008873C6">
      <w:pPr>
        <w:pStyle w:val="ListParagraph"/>
        <w:tabs>
          <w:tab w:val="left" w:pos="0"/>
          <w:tab w:val="left" w:pos="2880"/>
        </w:tabs>
        <w:suppressAutoHyphens/>
        <w:spacing w:before="60"/>
        <w:ind w:left="567"/>
        <w:rPr>
          <w:rFonts w:ascii="Arial" w:hAnsi="Arial" w:cs="Arial"/>
          <w:spacing w:val="-3"/>
          <w:szCs w:val="22"/>
        </w:rPr>
      </w:pPr>
      <w:r>
        <w:rPr>
          <w:rFonts w:ascii="Arial" w:hAnsi="Arial" w:cs="Arial"/>
          <w:spacing w:val="-3"/>
          <w:szCs w:val="22"/>
        </w:rPr>
        <w:t xml:space="preserve">     </w:t>
      </w:r>
      <w:r w:rsidRPr="009B7F09">
        <w:rPr>
          <w:rFonts w:ascii="Arial" w:hAnsi="Arial" w:cs="Arial"/>
          <w:spacing w:val="-3"/>
          <w:szCs w:val="22"/>
        </w:rPr>
        <w:t xml:space="preserve"> </w:t>
      </w:r>
      <w:r>
        <w:rPr>
          <w:rFonts w:ascii="Arial" w:hAnsi="Arial" w:cs="Arial"/>
          <w:spacing w:val="-3"/>
          <w:szCs w:val="22"/>
        </w:rPr>
        <w:t xml:space="preserve">   </w:t>
      </w:r>
      <w:r w:rsidRPr="009B7F09">
        <w:rPr>
          <w:rFonts w:ascii="Arial" w:hAnsi="Arial" w:cs="Arial"/>
          <w:spacing w:val="-3"/>
          <w:szCs w:val="22"/>
        </w:rPr>
        <w:t>accurately identifies their needs</w:t>
      </w:r>
    </w:p>
    <w:p w14:paraId="7100AF8F" w14:textId="77777777" w:rsidR="008873C6" w:rsidRPr="009B7F09" w:rsidRDefault="008873C6" w:rsidP="008873C6">
      <w:pPr>
        <w:numPr>
          <w:ilvl w:val="0"/>
          <w:numId w:val="17"/>
        </w:numPr>
        <w:tabs>
          <w:tab w:val="clear" w:pos="1134"/>
          <w:tab w:val="left" w:pos="0"/>
          <w:tab w:val="num" w:pos="1080"/>
          <w:tab w:val="left" w:pos="2880"/>
        </w:tabs>
        <w:suppressAutoHyphens/>
        <w:spacing w:before="60"/>
        <w:ind w:left="1080" w:hanging="513"/>
        <w:rPr>
          <w:rFonts w:ascii="Arial" w:hAnsi="Arial" w:cs="Arial"/>
          <w:spacing w:val="-3"/>
          <w:szCs w:val="22"/>
        </w:rPr>
      </w:pPr>
      <w:r w:rsidRPr="2E133C4F">
        <w:rPr>
          <w:rFonts w:ascii="Arial" w:hAnsi="Arial" w:cs="Arial"/>
          <w:spacing w:val="-3"/>
        </w:rPr>
        <w:t>Negotiate and develop support plans based on agreed needs</w:t>
      </w:r>
    </w:p>
    <w:p w14:paraId="425C032D" w14:textId="240E91C2" w:rsidR="008873C6" w:rsidRDefault="008873C6" w:rsidP="008873C6">
      <w:pPr>
        <w:numPr>
          <w:ilvl w:val="0"/>
          <w:numId w:val="17"/>
        </w:numPr>
        <w:tabs>
          <w:tab w:val="clear" w:pos="1134"/>
          <w:tab w:val="left" w:pos="0"/>
          <w:tab w:val="num" w:pos="1080"/>
          <w:tab w:val="left" w:pos="2880"/>
        </w:tabs>
        <w:suppressAutoHyphens/>
        <w:spacing w:before="60"/>
        <w:ind w:left="1080" w:hanging="513"/>
        <w:rPr>
          <w:rFonts w:ascii="Arial" w:hAnsi="Arial" w:cs="Arial"/>
          <w:spacing w:val="-3"/>
          <w:szCs w:val="22"/>
        </w:rPr>
      </w:pPr>
      <w:r w:rsidRPr="2E133C4F">
        <w:rPr>
          <w:rFonts w:ascii="Arial" w:hAnsi="Arial" w:cs="Arial"/>
          <w:spacing w:val="-3"/>
        </w:rPr>
        <w:t>Undertake pre-planning activities for participa</w:t>
      </w:r>
      <w:r w:rsidR="0020741E">
        <w:rPr>
          <w:rFonts w:ascii="Arial" w:hAnsi="Arial" w:cs="Arial"/>
          <w:spacing w:val="-3"/>
        </w:rPr>
        <w:t>nts</w:t>
      </w:r>
      <w:r w:rsidRPr="2E133C4F">
        <w:rPr>
          <w:rFonts w:ascii="Arial" w:hAnsi="Arial" w:cs="Arial"/>
          <w:spacing w:val="-3"/>
        </w:rPr>
        <w:t xml:space="preserve"> </w:t>
      </w:r>
      <w:r w:rsidR="008A7135">
        <w:rPr>
          <w:rFonts w:ascii="Arial" w:hAnsi="Arial" w:cs="Arial"/>
          <w:spacing w:val="-3"/>
        </w:rPr>
        <w:t>accessing</w:t>
      </w:r>
      <w:r w:rsidRPr="2E133C4F">
        <w:rPr>
          <w:rFonts w:ascii="Arial" w:hAnsi="Arial" w:cs="Arial"/>
          <w:spacing w:val="-3"/>
        </w:rPr>
        <w:t xml:space="preserve"> NDIS</w:t>
      </w:r>
    </w:p>
    <w:p w14:paraId="5EF2A37F" w14:textId="77777777" w:rsidR="008873C6" w:rsidRDefault="008873C6" w:rsidP="008873C6">
      <w:pPr>
        <w:numPr>
          <w:ilvl w:val="0"/>
          <w:numId w:val="17"/>
        </w:numPr>
        <w:tabs>
          <w:tab w:val="clear" w:pos="1134"/>
          <w:tab w:val="left" w:pos="0"/>
          <w:tab w:val="num" w:pos="1080"/>
          <w:tab w:val="left" w:pos="2880"/>
        </w:tabs>
        <w:suppressAutoHyphens/>
        <w:spacing w:before="60"/>
        <w:ind w:left="1080" w:hanging="513"/>
        <w:rPr>
          <w:rFonts w:ascii="Arial" w:hAnsi="Arial" w:cs="Arial"/>
          <w:spacing w:val="-3"/>
          <w:szCs w:val="22"/>
        </w:rPr>
      </w:pPr>
      <w:r w:rsidRPr="2E133C4F">
        <w:rPr>
          <w:rFonts w:ascii="Arial" w:hAnsi="Arial" w:cs="Arial"/>
          <w:spacing w:val="-3"/>
        </w:rPr>
        <w:t>Provide coordination of support to NDIA participants as requested</w:t>
      </w:r>
    </w:p>
    <w:p w14:paraId="1D772A49" w14:textId="77777777" w:rsidR="008873C6" w:rsidRDefault="008873C6" w:rsidP="008873C6">
      <w:pPr>
        <w:numPr>
          <w:ilvl w:val="0"/>
          <w:numId w:val="17"/>
        </w:numPr>
        <w:tabs>
          <w:tab w:val="clear" w:pos="1134"/>
          <w:tab w:val="left" w:pos="0"/>
          <w:tab w:val="num" w:pos="1080"/>
          <w:tab w:val="left" w:pos="2880"/>
        </w:tabs>
        <w:suppressAutoHyphens/>
        <w:spacing w:before="60"/>
        <w:ind w:left="1080" w:hanging="513"/>
        <w:rPr>
          <w:rFonts w:ascii="Arial" w:hAnsi="Arial" w:cs="Arial"/>
          <w:spacing w:val="-3"/>
          <w:szCs w:val="22"/>
        </w:rPr>
      </w:pPr>
      <w:r w:rsidRPr="2E133C4F">
        <w:rPr>
          <w:rFonts w:ascii="Arial" w:hAnsi="Arial" w:cs="Arial"/>
          <w:spacing w:val="-3"/>
        </w:rPr>
        <w:t>Identify a range of community supports and services available to address current or future needs of people impacted by MND</w:t>
      </w:r>
    </w:p>
    <w:p w14:paraId="7F9E029D" w14:textId="77777777" w:rsidR="008873C6" w:rsidRPr="00632DD3" w:rsidRDefault="008873C6" w:rsidP="008873C6">
      <w:pPr>
        <w:numPr>
          <w:ilvl w:val="0"/>
          <w:numId w:val="17"/>
        </w:numPr>
        <w:tabs>
          <w:tab w:val="clear" w:pos="1134"/>
          <w:tab w:val="left" w:pos="0"/>
          <w:tab w:val="num" w:pos="1080"/>
          <w:tab w:val="left" w:pos="2880"/>
        </w:tabs>
        <w:suppressAutoHyphens/>
        <w:spacing w:before="60"/>
        <w:ind w:left="1080" w:hanging="513"/>
        <w:rPr>
          <w:rFonts w:ascii="Arial" w:hAnsi="Arial" w:cs="Arial"/>
          <w:spacing w:val="-3"/>
          <w:szCs w:val="22"/>
        </w:rPr>
      </w:pPr>
      <w:r w:rsidRPr="2E133C4F">
        <w:rPr>
          <w:rFonts w:ascii="Arial" w:hAnsi="Arial" w:cs="Arial"/>
          <w:spacing w:val="-3"/>
        </w:rPr>
        <w:t>Make appropriate referrals for agreed services and liaise with service providers in the development of individual support/care plans</w:t>
      </w:r>
    </w:p>
    <w:p w14:paraId="6BD747E7" w14:textId="77777777" w:rsidR="008873C6" w:rsidRDefault="008873C6" w:rsidP="008873C6">
      <w:pPr>
        <w:numPr>
          <w:ilvl w:val="0"/>
          <w:numId w:val="17"/>
        </w:numPr>
        <w:tabs>
          <w:tab w:val="clear" w:pos="1134"/>
          <w:tab w:val="left" w:pos="0"/>
          <w:tab w:val="num" w:pos="1080"/>
          <w:tab w:val="left" w:pos="2880"/>
        </w:tabs>
        <w:suppressAutoHyphens/>
        <w:spacing w:before="60"/>
        <w:ind w:left="1080" w:hanging="513"/>
        <w:rPr>
          <w:rFonts w:ascii="Arial" w:hAnsi="Arial" w:cs="Arial"/>
          <w:spacing w:val="-3"/>
          <w:szCs w:val="22"/>
        </w:rPr>
      </w:pPr>
      <w:r w:rsidRPr="2E133C4F">
        <w:rPr>
          <w:rFonts w:ascii="Arial" w:hAnsi="Arial" w:cs="Arial"/>
          <w:spacing w:val="-3"/>
        </w:rPr>
        <w:t xml:space="preserve">Respond in an appropriate and timely fashion to queries and/or concerns from people living with MND/service providers </w:t>
      </w:r>
    </w:p>
    <w:p w14:paraId="3CEE6753" w14:textId="77777777" w:rsidR="008873C6" w:rsidRDefault="008873C6" w:rsidP="008873C6">
      <w:pPr>
        <w:numPr>
          <w:ilvl w:val="0"/>
          <w:numId w:val="17"/>
        </w:numPr>
        <w:tabs>
          <w:tab w:val="clear" w:pos="1134"/>
          <w:tab w:val="left" w:pos="0"/>
          <w:tab w:val="num" w:pos="1080"/>
          <w:tab w:val="left" w:pos="2880"/>
        </w:tabs>
        <w:suppressAutoHyphens/>
        <w:spacing w:before="60"/>
        <w:ind w:left="1080" w:hanging="513"/>
        <w:rPr>
          <w:rFonts w:ascii="Arial" w:hAnsi="Arial" w:cs="Arial"/>
          <w:spacing w:val="-3"/>
          <w:szCs w:val="22"/>
        </w:rPr>
      </w:pPr>
      <w:r w:rsidRPr="2E133C4F">
        <w:rPr>
          <w:rFonts w:ascii="Arial" w:hAnsi="Arial" w:cs="Arial"/>
          <w:spacing w:val="-3"/>
        </w:rPr>
        <w:t>Ensure regular contact with person living with MND and/or representatives is maintained</w:t>
      </w:r>
    </w:p>
    <w:p w14:paraId="20FE9F1D" w14:textId="77777777" w:rsidR="008873C6" w:rsidRDefault="008873C6" w:rsidP="008873C6">
      <w:pPr>
        <w:numPr>
          <w:ilvl w:val="0"/>
          <w:numId w:val="17"/>
        </w:numPr>
        <w:tabs>
          <w:tab w:val="clear" w:pos="1134"/>
          <w:tab w:val="num" w:pos="1080"/>
          <w:tab w:val="left" w:pos="2880"/>
        </w:tabs>
        <w:suppressAutoHyphens/>
        <w:spacing w:before="60"/>
        <w:ind w:left="1080" w:hanging="513"/>
        <w:rPr>
          <w:rFonts w:ascii="Arial" w:hAnsi="Arial" w:cs="Arial"/>
          <w:spacing w:val="-3"/>
        </w:rPr>
      </w:pPr>
      <w:r w:rsidRPr="2351BB2D">
        <w:rPr>
          <w:rFonts w:ascii="Arial" w:hAnsi="Arial" w:cs="Arial"/>
          <w:spacing w:val="-3"/>
        </w:rPr>
        <w:t>Provide current information and support to volunteers working with people living with MND.</w:t>
      </w:r>
    </w:p>
    <w:p w14:paraId="4C81DB96" w14:textId="77777777" w:rsidR="008873C6" w:rsidRDefault="008873C6" w:rsidP="00CC78C0">
      <w:pPr>
        <w:tabs>
          <w:tab w:val="left" w:pos="2880"/>
        </w:tabs>
        <w:suppressAutoHyphens/>
        <w:spacing w:before="60"/>
        <w:ind w:left="1080"/>
        <w:rPr>
          <w:rFonts w:ascii="Arial" w:hAnsi="Arial" w:cs="Arial"/>
          <w:spacing w:val="-3"/>
        </w:rPr>
      </w:pPr>
    </w:p>
    <w:p w14:paraId="007A25FF" w14:textId="77777777" w:rsidR="009C015B" w:rsidRDefault="009C015B" w:rsidP="2351BB2D">
      <w:pPr>
        <w:tabs>
          <w:tab w:val="left" w:pos="2880"/>
        </w:tabs>
        <w:suppressAutoHyphens/>
        <w:spacing w:before="60"/>
        <w:ind w:left="1080"/>
        <w:rPr>
          <w:rFonts w:ascii="Arial" w:hAnsi="Arial" w:cs="Arial"/>
          <w:spacing w:val="-3"/>
        </w:rPr>
      </w:pPr>
    </w:p>
    <w:p w14:paraId="35D45E91" w14:textId="77777777" w:rsidR="009C015B" w:rsidRDefault="009C015B" w:rsidP="00CC78C0">
      <w:pPr>
        <w:tabs>
          <w:tab w:val="left" w:pos="2880"/>
        </w:tabs>
        <w:suppressAutoHyphens/>
        <w:spacing w:before="60"/>
        <w:rPr>
          <w:rFonts w:ascii="Arial" w:hAnsi="Arial" w:cs="Arial"/>
          <w:spacing w:val="-3"/>
        </w:rPr>
      </w:pPr>
    </w:p>
    <w:p w14:paraId="199158F9" w14:textId="5ED50868" w:rsidR="005F0FA2" w:rsidRDefault="005F0FA2" w:rsidP="2351BB2D">
      <w:pPr>
        <w:numPr>
          <w:ilvl w:val="0"/>
          <w:numId w:val="13"/>
        </w:numPr>
        <w:tabs>
          <w:tab w:val="clear" w:pos="720"/>
        </w:tabs>
        <w:suppressAutoHyphens/>
        <w:spacing w:before="120"/>
        <w:ind w:left="601" w:hanging="601"/>
        <w:rPr>
          <w:rFonts w:ascii="Arial" w:hAnsi="Arial" w:cs="Arial"/>
          <w:b/>
          <w:bCs/>
          <w:spacing w:val="-3"/>
        </w:rPr>
      </w:pPr>
      <w:r w:rsidRPr="2351BB2D">
        <w:rPr>
          <w:rFonts w:ascii="Arial" w:hAnsi="Arial" w:cs="Arial"/>
          <w:b/>
          <w:bCs/>
          <w:spacing w:val="-3"/>
        </w:rPr>
        <w:lastRenderedPageBreak/>
        <w:t xml:space="preserve">Work with service providers and health professionals, on behalf of people living with </w:t>
      </w:r>
      <w:smartTag w:uri="urn:schemas-microsoft-com:office:smarttags" w:element="stockticker">
        <w:r w:rsidRPr="2351BB2D">
          <w:rPr>
            <w:rFonts w:ascii="Arial" w:hAnsi="Arial" w:cs="Arial"/>
            <w:b/>
            <w:bCs/>
            <w:spacing w:val="-3"/>
          </w:rPr>
          <w:t>MND</w:t>
        </w:r>
      </w:smartTag>
      <w:r w:rsidRPr="2351BB2D">
        <w:rPr>
          <w:rFonts w:ascii="Arial" w:hAnsi="Arial" w:cs="Arial"/>
          <w:b/>
          <w:bCs/>
          <w:spacing w:val="-3"/>
        </w:rPr>
        <w:t xml:space="preserve">, to improve their knowledge and understanding of </w:t>
      </w:r>
      <w:smartTag w:uri="urn:schemas-microsoft-com:office:smarttags" w:element="stockticker">
        <w:r w:rsidRPr="2351BB2D">
          <w:rPr>
            <w:rFonts w:ascii="Arial" w:hAnsi="Arial" w:cs="Arial"/>
            <w:b/>
            <w:bCs/>
            <w:spacing w:val="-3"/>
          </w:rPr>
          <w:t>MND</w:t>
        </w:r>
      </w:smartTag>
      <w:r w:rsidRPr="2351BB2D">
        <w:rPr>
          <w:rFonts w:ascii="Arial" w:hAnsi="Arial" w:cs="Arial"/>
          <w:b/>
          <w:bCs/>
          <w:spacing w:val="-3"/>
        </w:rPr>
        <w:t xml:space="preserve"> </w:t>
      </w:r>
      <w:r w:rsidR="00BD03C0" w:rsidRPr="2351BB2D">
        <w:rPr>
          <w:rFonts w:ascii="Arial" w:hAnsi="Arial" w:cs="Arial"/>
          <w:b/>
          <w:bCs/>
          <w:spacing w:val="-3"/>
        </w:rPr>
        <w:t xml:space="preserve">in order </w:t>
      </w:r>
      <w:r w:rsidRPr="2351BB2D">
        <w:rPr>
          <w:rFonts w:ascii="Arial" w:hAnsi="Arial" w:cs="Arial"/>
          <w:b/>
          <w:bCs/>
          <w:spacing w:val="-3"/>
        </w:rPr>
        <w:t xml:space="preserve">to facilitate </w:t>
      </w:r>
      <w:r w:rsidR="001818F5" w:rsidRPr="2351BB2D">
        <w:rPr>
          <w:rFonts w:ascii="Arial" w:hAnsi="Arial" w:cs="Arial"/>
          <w:b/>
          <w:bCs/>
          <w:spacing w:val="-3"/>
        </w:rPr>
        <w:t xml:space="preserve">access to NDIS, My Aged Care and the </w:t>
      </w:r>
      <w:r w:rsidR="002504A7" w:rsidRPr="2351BB2D">
        <w:rPr>
          <w:rFonts w:ascii="Arial" w:hAnsi="Arial" w:cs="Arial"/>
          <w:b/>
          <w:bCs/>
          <w:spacing w:val="-3"/>
        </w:rPr>
        <w:t>delivery</w:t>
      </w:r>
      <w:r w:rsidRPr="2351BB2D">
        <w:rPr>
          <w:rFonts w:ascii="Arial" w:hAnsi="Arial" w:cs="Arial"/>
          <w:b/>
          <w:bCs/>
          <w:spacing w:val="-3"/>
        </w:rPr>
        <w:t xml:space="preserve"> of coordinated and integrated services</w:t>
      </w:r>
      <w:r w:rsidR="002504A7" w:rsidRPr="2351BB2D">
        <w:rPr>
          <w:rFonts w:ascii="Arial" w:hAnsi="Arial" w:cs="Arial"/>
          <w:b/>
          <w:bCs/>
          <w:spacing w:val="-3"/>
        </w:rPr>
        <w:t>:</w:t>
      </w:r>
    </w:p>
    <w:p w14:paraId="199158FA" w14:textId="2FC9C457" w:rsidR="005F0FA2" w:rsidRDefault="005F0FA2" w:rsidP="005F0FA2">
      <w:pPr>
        <w:numPr>
          <w:ilvl w:val="0"/>
          <w:numId w:val="18"/>
        </w:numPr>
        <w:tabs>
          <w:tab w:val="clear" w:pos="1134"/>
          <w:tab w:val="left" w:pos="0"/>
          <w:tab w:val="num" w:pos="1080"/>
          <w:tab w:val="left" w:pos="2880"/>
        </w:tabs>
        <w:suppressAutoHyphens/>
        <w:spacing w:before="60"/>
        <w:ind w:left="1080" w:hanging="513"/>
        <w:rPr>
          <w:rFonts w:ascii="Arial" w:hAnsi="Arial" w:cs="Arial"/>
          <w:spacing w:val="-3"/>
          <w:szCs w:val="22"/>
        </w:rPr>
      </w:pPr>
      <w:r>
        <w:rPr>
          <w:rFonts w:ascii="Arial" w:hAnsi="Arial" w:cs="Arial"/>
          <w:spacing w:val="-3"/>
          <w:szCs w:val="22"/>
        </w:rPr>
        <w:t xml:space="preserve">Provide </w:t>
      </w:r>
      <w:r w:rsidR="002504A7">
        <w:rPr>
          <w:rFonts w:ascii="Arial" w:hAnsi="Arial" w:cs="Arial"/>
          <w:spacing w:val="-3"/>
          <w:szCs w:val="22"/>
        </w:rPr>
        <w:t xml:space="preserve">one on one or group </w:t>
      </w:r>
      <w:r>
        <w:rPr>
          <w:rFonts w:ascii="Arial" w:hAnsi="Arial" w:cs="Arial"/>
          <w:spacing w:val="-3"/>
          <w:szCs w:val="22"/>
        </w:rPr>
        <w:t>information and training to service providers and individual workers as necessary</w:t>
      </w:r>
    </w:p>
    <w:p w14:paraId="199158FB" w14:textId="07F2E9D5" w:rsidR="005F0FA2" w:rsidRDefault="005F0FA2" w:rsidP="005F0FA2">
      <w:pPr>
        <w:numPr>
          <w:ilvl w:val="0"/>
          <w:numId w:val="18"/>
        </w:numPr>
        <w:tabs>
          <w:tab w:val="clear" w:pos="1134"/>
          <w:tab w:val="left" w:pos="0"/>
          <w:tab w:val="num" w:pos="1080"/>
          <w:tab w:val="left" w:pos="2880"/>
        </w:tabs>
        <w:suppressAutoHyphens/>
        <w:spacing w:before="60"/>
        <w:ind w:left="1080" w:hanging="513"/>
        <w:rPr>
          <w:rFonts w:ascii="Arial" w:hAnsi="Arial" w:cs="Arial"/>
          <w:spacing w:val="-3"/>
          <w:szCs w:val="22"/>
        </w:rPr>
      </w:pPr>
      <w:r>
        <w:rPr>
          <w:rFonts w:ascii="Arial" w:hAnsi="Arial" w:cs="Arial"/>
          <w:spacing w:val="-3"/>
          <w:szCs w:val="22"/>
        </w:rPr>
        <w:t xml:space="preserve">Facilitate access to generic health and community services for people living with </w:t>
      </w:r>
      <w:smartTag w:uri="urn:schemas-microsoft-com:office:smarttags" w:element="stockticker">
        <w:r>
          <w:rPr>
            <w:rFonts w:ascii="Arial" w:hAnsi="Arial" w:cs="Arial"/>
            <w:spacing w:val="-3"/>
            <w:szCs w:val="22"/>
          </w:rPr>
          <w:t>MND</w:t>
        </w:r>
      </w:smartTag>
      <w:r>
        <w:rPr>
          <w:rFonts w:ascii="Arial" w:hAnsi="Arial" w:cs="Arial"/>
          <w:spacing w:val="-3"/>
          <w:szCs w:val="22"/>
        </w:rPr>
        <w:t xml:space="preserve"> within the local community </w:t>
      </w:r>
    </w:p>
    <w:p w14:paraId="199158FC" w14:textId="6734DA7D" w:rsidR="005F0FA2" w:rsidRDefault="005F0FA2" w:rsidP="005F0FA2">
      <w:pPr>
        <w:numPr>
          <w:ilvl w:val="0"/>
          <w:numId w:val="18"/>
        </w:numPr>
        <w:tabs>
          <w:tab w:val="clear" w:pos="1134"/>
          <w:tab w:val="left" w:pos="0"/>
          <w:tab w:val="num" w:pos="1080"/>
          <w:tab w:val="left" w:pos="2880"/>
        </w:tabs>
        <w:suppressAutoHyphens/>
        <w:spacing w:before="60"/>
        <w:ind w:left="1080" w:hanging="513"/>
        <w:rPr>
          <w:rFonts w:ascii="Arial" w:hAnsi="Arial" w:cs="Arial"/>
          <w:spacing w:val="-3"/>
          <w:szCs w:val="22"/>
        </w:rPr>
      </w:pPr>
      <w:r>
        <w:rPr>
          <w:rFonts w:ascii="Arial" w:hAnsi="Arial" w:cs="Arial"/>
          <w:spacing w:val="-3"/>
          <w:szCs w:val="22"/>
        </w:rPr>
        <w:t xml:space="preserve">Advocate on behalf of people living with </w:t>
      </w:r>
      <w:smartTag w:uri="urn:schemas-microsoft-com:office:smarttags" w:element="stockticker">
        <w:r>
          <w:rPr>
            <w:rFonts w:ascii="Arial" w:hAnsi="Arial" w:cs="Arial"/>
            <w:spacing w:val="-3"/>
            <w:szCs w:val="22"/>
          </w:rPr>
          <w:t>MND</w:t>
        </w:r>
      </w:smartTag>
      <w:r>
        <w:rPr>
          <w:rFonts w:ascii="Arial" w:hAnsi="Arial" w:cs="Arial"/>
          <w:spacing w:val="-3"/>
          <w:szCs w:val="22"/>
        </w:rPr>
        <w:t xml:space="preserve"> with </w:t>
      </w:r>
      <w:r w:rsidR="005A497A">
        <w:rPr>
          <w:rFonts w:ascii="Arial" w:hAnsi="Arial" w:cs="Arial"/>
          <w:spacing w:val="-3"/>
          <w:szCs w:val="22"/>
        </w:rPr>
        <w:t>NDIS planners</w:t>
      </w:r>
      <w:r w:rsidR="00D358AF">
        <w:rPr>
          <w:rFonts w:ascii="Arial" w:hAnsi="Arial" w:cs="Arial"/>
          <w:spacing w:val="-3"/>
          <w:szCs w:val="22"/>
        </w:rPr>
        <w:t xml:space="preserve">, </w:t>
      </w:r>
      <w:r>
        <w:rPr>
          <w:rFonts w:ascii="Arial" w:hAnsi="Arial" w:cs="Arial"/>
          <w:spacing w:val="-3"/>
          <w:szCs w:val="22"/>
        </w:rPr>
        <w:t>service providers</w:t>
      </w:r>
      <w:r w:rsidR="005A497A">
        <w:rPr>
          <w:rFonts w:ascii="Arial" w:hAnsi="Arial" w:cs="Arial"/>
          <w:spacing w:val="-3"/>
          <w:szCs w:val="22"/>
        </w:rPr>
        <w:t xml:space="preserve">, </w:t>
      </w:r>
      <w:r>
        <w:rPr>
          <w:rFonts w:ascii="Arial" w:hAnsi="Arial" w:cs="Arial"/>
          <w:spacing w:val="-3"/>
          <w:szCs w:val="22"/>
        </w:rPr>
        <w:t>health professionals</w:t>
      </w:r>
      <w:r w:rsidR="001818F5">
        <w:rPr>
          <w:rFonts w:ascii="Arial" w:hAnsi="Arial" w:cs="Arial"/>
          <w:spacing w:val="-3"/>
          <w:szCs w:val="22"/>
        </w:rPr>
        <w:t xml:space="preserve"> and </w:t>
      </w:r>
      <w:r w:rsidR="005A497A">
        <w:rPr>
          <w:rFonts w:ascii="Arial" w:hAnsi="Arial" w:cs="Arial"/>
          <w:spacing w:val="-3"/>
          <w:szCs w:val="22"/>
        </w:rPr>
        <w:t>aged care</w:t>
      </w:r>
      <w:r w:rsidR="00D358AF">
        <w:rPr>
          <w:rFonts w:ascii="Arial" w:hAnsi="Arial" w:cs="Arial"/>
          <w:spacing w:val="-3"/>
          <w:szCs w:val="22"/>
        </w:rPr>
        <w:t xml:space="preserve"> staff</w:t>
      </w:r>
    </w:p>
    <w:p w14:paraId="199158FD" w14:textId="5E426129" w:rsidR="005F0FA2" w:rsidRDefault="005F0FA2" w:rsidP="005F0FA2">
      <w:pPr>
        <w:numPr>
          <w:ilvl w:val="0"/>
          <w:numId w:val="18"/>
        </w:numPr>
        <w:tabs>
          <w:tab w:val="clear" w:pos="1134"/>
          <w:tab w:val="left" w:pos="0"/>
          <w:tab w:val="num" w:pos="1080"/>
          <w:tab w:val="left" w:pos="2880"/>
        </w:tabs>
        <w:suppressAutoHyphens/>
        <w:spacing w:before="60"/>
        <w:ind w:left="1080" w:hanging="513"/>
        <w:rPr>
          <w:rFonts w:ascii="Arial" w:hAnsi="Arial" w:cs="Arial"/>
          <w:spacing w:val="-3"/>
          <w:szCs w:val="22"/>
        </w:rPr>
      </w:pPr>
      <w:r>
        <w:rPr>
          <w:rFonts w:ascii="Arial" w:hAnsi="Arial" w:cs="Arial"/>
          <w:spacing w:val="-3"/>
          <w:szCs w:val="22"/>
        </w:rPr>
        <w:t>Consult with and support health organisations, agencies and individual workers providing care to people living with MN</w:t>
      </w:r>
      <w:r w:rsidR="00D358AF">
        <w:rPr>
          <w:rFonts w:ascii="Arial" w:hAnsi="Arial" w:cs="Arial"/>
          <w:spacing w:val="-3"/>
          <w:szCs w:val="22"/>
        </w:rPr>
        <w:t>D</w:t>
      </w:r>
    </w:p>
    <w:p w14:paraId="199158FF" w14:textId="7027979F" w:rsidR="005F0FA2" w:rsidRDefault="00716577" w:rsidP="005F0FA2">
      <w:pPr>
        <w:numPr>
          <w:ilvl w:val="0"/>
          <w:numId w:val="18"/>
        </w:numPr>
        <w:tabs>
          <w:tab w:val="clear" w:pos="1134"/>
          <w:tab w:val="left" w:pos="0"/>
          <w:tab w:val="num" w:pos="1080"/>
          <w:tab w:val="left" w:pos="2880"/>
        </w:tabs>
        <w:suppressAutoHyphens/>
        <w:spacing w:before="60"/>
        <w:ind w:left="1080" w:hanging="513"/>
        <w:rPr>
          <w:rFonts w:ascii="Arial" w:hAnsi="Arial" w:cs="Arial"/>
          <w:spacing w:val="-3"/>
          <w:szCs w:val="22"/>
        </w:rPr>
      </w:pPr>
      <w:r>
        <w:rPr>
          <w:rFonts w:ascii="Arial" w:hAnsi="Arial" w:cs="Arial"/>
          <w:spacing w:val="-3"/>
          <w:szCs w:val="22"/>
        </w:rPr>
        <w:t>L</w:t>
      </w:r>
      <w:r w:rsidR="005F0FA2">
        <w:rPr>
          <w:rFonts w:ascii="Arial" w:hAnsi="Arial" w:cs="Arial"/>
          <w:spacing w:val="-3"/>
          <w:szCs w:val="22"/>
        </w:rPr>
        <w:t xml:space="preserve">iaise with external services and agencies and participate in meetings and activities that contribute to positive client and organisational outcomes. </w:t>
      </w:r>
    </w:p>
    <w:p w14:paraId="19915900" w14:textId="77777777" w:rsidR="009646BD" w:rsidRPr="00542B63" w:rsidRDefault="009646BD" w:rsidP="00542B63">
      <w:pPr>
        <w:rPr>
          <w:rFonts w:eastAsia="MS Mincho"/>
        </w:rPr>
      </w:pPr>
    </w:p>
    <w:p w14:paraId="19915901" w14:textId="77777777" w:rsidR="005F0FA2" w:rsidRDefault="009646BD" w:rsidP="009646BD">
      <w:pPr>
        <w:pStyle w:val="PlainText"/>
        <w:tabs>
          <w:tab w:val="clear" w:pos="720"/>
          <w:tab w:val="clear" w:pos="1440"/>
          <w:tab w:val="clear" w:pos="2160"/>
          <w:tab w:val="left" w:pos="600"/>
          <w:tab w:val="left" w:pos="4800"/>
        </w:tabs>
        <w:ind w:left="600" w:hanging="600"/>
        <w:rPr>
          <w:rFonts w:ascii="Arial" w:eastAsia="MS Mincho" w:hAnsi="Arial" w:cs="Arial"/>
          <w:b/>
          <w:bCs/>
        </w:rPr>
      </w:pPr>
      <w:r>
        <w:rPr>
          <w:rFonts w:ascii="Arial" w:eastAsia="MS Mincho" w:hAnsi="Arial" w:cs="Arial"/>
          <w:b/>
          <w:bCs/>
        </w:rPr>
        <w:t>3</w:t>
      </w:r>
      <w:r>
        <w:rPr>
          <w:rFonts w:ascii="Arial" w:eastAsia="MS Mincho" w:hAnsi="Arial" w:cs="Arial"/>
          <w:b/>
          <w:bCs/>
        </w:rPr>
        <w:tab/>
      </w:r>
      <w:r w:rsidR="005F0FA2">
        <w:rPr>
          <w:rFonts w:ascii="Arial" w:eastAsia="MS Mincho" w:hAnsi="Arial" w:cs="Arial"/>
          <w:b/>
          <w:bCs/>
        </w:rPr>
        <w:t xml:space="preserve">Contribute to the development of a team focussed approach to the provision of Support Services and the development of the organisation. </w:t>
      </w:r>
    </w:p>
    <w:p w14:paraId="19915902" w14:textId="40EA2BBE" w:rsidR="005F0FA2" w:rsidRDefault="005F0FA2" w:rsidP="005F0FA2">
      <w:pPr>
        <w:pStyle w:val="PlainText"/>
        <w:numPr>
          <w:ilvl w:val="0"/>
          <w:numId w:val="16"/>
        </w:numPr>
        <w:tabs>
          <w:tab w:val="clear" w:pos="720"/>
          <w:tab w:val="clear" w:pos="1287"/>
          <w:tab w:val="clear" w:pos="1440"/>
          <w:tab w:val="num" w:pos="1200"/>
        </w:tabs>
        <w:spacing w:before="60" w:after="0" w:line="240" w:lineRule="auto"/>
        <w:ind w:left="1200" w:hanging="480"/>
        <w:rPr>
          <w:rFonts w:ascii="Arial" w:eastAsia="MS Mincho" w:hAnsi="Arial" w:cs="Arial"/>
        </w:rPr>
      </w:pPr>
      <w:r>
        <w:rPr>
          <w:rFonts w:ascii="Arial" w:eastAsia="MS Mincho" w:hAnsi="Arial" w:cs="Arial"/>
        </w:rPr>
        <w:t>Actively contribute to regular team meetings and participate in the growth and development of the team</w:t>
      </w:r>
    </w:p>
    <w:p w14:paraId="19915903" w14:textId="75971AC0" w:rsidR="005F0FA2" w:rsidRDefault="005F0FA2" w:rsidP="005F0FA2">
      <w:pPr>
        <w:pStyle w:val="PlainText"/>
        <w:numPr>
          <w:ilvl w:val="0"/>
          <w:numId w:val="16"/>
        </w:numPr>
        <w:tabs>
          <w:tab w:val="clear" w:pos="720"/>
          <w:tab w:val="clear" w:pos="1287"/>
          <w:tab w:val="clear" w:pos="1440"/>
          <w:tab w:val="num" w:pos="1200"/>
        </w:tabs>
        <w:spacing w:before="60" w:after="0" w:line="240" w:lineRule="auto"/>
        <w:ind w:left="1200" w:hanging="480"/>
        <w:rPr>
          <w:rFonts w:ascii="Arial" w:eastAsia="MS Mincho" w:hAnsi="Arial" w:cs="Arial"/>
        </w:rPr>
      </w:pPr>
      <w:r>
        <w:rPr>
          <w:rFonts w:ascii="Arial" w:eastAsia="MS Mincho" w:hAnsi="Arial" w:cs="Arial"/>
        </w:rPr>
        <w:t>Support fellow team members whilst respecting individuality</w:t>
      </w:r>
    </w:p>
    <w:p w14:paraId="19915904" w14:textId="729CDDEE" w:rsidR="005F0FA2" w:rsidRDefault="005F0FA2" w:rsidP="005F0FA2">
      <w:pPr>
        <w:pStyle w:val="PlainText"/>
        <w:numPr>
          <w:ilvl w:val="0"/>
          <w:numId w:val="16"/>
        </w:numPr>
        <w:tabs>
          <w:tab w:val="clear" w:pos="720"/>
          <w:tab w:val="clear" w:pos="1287"/>
          <w:tab w:val="clear" w:pos="1440"/>
          <w:tab w:val="num" w:pos="1200"/>
        </w:tabs>
        <w:spacing w:before="60" w:after="0" w:line="240" w:lineRule="auto"/>
        <w:ind w:left="1200" w:hanging="480"/>
        <w:rPr>
          <w:rFonts w:ascii="Arial" w:eastAsia="MS Mincho" w:hAnsi="Arial" w:cs="Arial"/>
        </w:rPr>
      </w:pPr>
      <w:r>
        <w:rPr>
          <w:rFonts w:ascii="Arial" w:eastAsia="MS Mincho" w:hAnsi="Arial" w:cs="Arial"/>
        </w:rPr>
        <w:t>Contribute to the continuous improvement of MND Victoria’s client and management practices</w:t>
      </w:r>
    </w:p>
    <w:p w14:paraId="19915905" w14:textId="06FADF5D" w:rsidR="005F0FA2" w:rsidRDefault="005F0FA2" w:rsidP="005F0FA2">
      <w:pPr>
        <w:pStyle w:val="PlainText"/>
        <w:numPr>
          <w:ilvl w:val="0"/>
          <w:numId w:val="16"/>
        </w:numPr>
        <w:tabs>
          <w:tab w:val="clear" w:pos="720"/>
          <w:tab w:val="clear" w:pos="1287"/>
          <w:tab w:val="clear" w:pos="1440"/>
          <w:tab w:val="num" w:pos="1200"/>
        </w:tabs>
        <w:spacing w:before="60" w:after="0" w:line="240" w:lineRule="auto"/>
        <w:ind w:left="1200" w:hanging="480"/>
        <w:rPr>
          <w:rFonts w:ascii="Arial" w:hAnsi="Arial" w:cs="Arial"/>
        </w:rPr>
      </w:pPr>
      <w:r>
        <w:rPr>
          <w:rFonts w:ascii="Arial" w:eastAsia="MS Mincho" w:hAnsi="Arial" w:cs="Arial"/>
        </w:rPr>
        <w:t>A</w:t>
      </w:r>
      <w:r>
        <w:rPr>
          <w:rFonts w:ascii="Arial" w:hAnsi="Arial" w:cs="Arial"/>
        </w:rPr>
        <w:t>ssist with the development of volunteer roles in meeting the needs created by MND</w:t>
      </w:r>
    </w:p>
    <w:p w14:paraId="19915906" w14:textId="63F335F8" w:rsidR="00C57979" w:rsidRDefault="00C57979" w:rsidP="00C57979">
      <w:pPr>
        <w:pStyle w:val="PlainText"/>
        <w:numPr>
          <w:ilvl w:val="0"/>
          <w:numId w:val="16"/>
        </w:numPr>
        <w:tabs>
          <w:tab w:val="clear" w:pos="720"/>
          <w:tab w:val="clear" w:pos="1440"/>
          <w:tab w:val="num" w:pos="1200"/>
        </w:tabs>
        <w:spacing w:before="60" w:after="0" w:line="240" w:lineRule="auto"/>
        <w:ind w:left="1200" w:hanging="480"/>
        <w:rPr>
          <w:rFonts w:ascii="Arial" w:hAnsi="Arial" w:cs="Arial"/>
        </w:rPr>
      </w:pPr>
      <w:r>
        <w:rPr>
          <w:rFonts w:ascii="Arial" w:eastAsia="MS Mincho" w:hAnsi="Arial" w:cs="Arial"/>
        </w:rPr>
        <w:t xml:space="preserve">Become a competent user of the electronic client management system </w:t>
      </w:r>
    </w:p>
    <w:p w14:paraId="19915907" w14:textId="080F19D0" w:rsidR="005F0FA2" w:rsidRDefault="005F0FA2" w:rsidP="005F0FA2">
      <w:pPr>
        <w:pStyle w:val="Default"/>
        <w:numPr>
          <w:ilvl w:val="0"/>
          <w:numId w:val="16"/>
        </w:numPr>
        <w:tabs>
          <w:tab w:val="clear" w:pos="1287"/>
          <w:tab w:val="num" w:pos="1200"/>
        </w:tabs>
        <w:spacing w:before="60"/>
        <w:ind w:left="1200" w:hanging="480"/>
        <w:rPr>
          <w:rFonts w:ascii="Arial" w:eastAsia="MS Mincho" w:hAnsi="Arial" w:cs="Arial"/>
          <w:sz w:val="22"/>
          <w:szCs w:val="22"/>
        </w:rPr>
      </w:pPr>
      <w:r>
        <w:rPr>
          <w:rFonts w:ascii="Arial" w:hAnsi="Arial" w:cs="Arial"/>
          <w:sz w:val="22"/>
          <w:szCs w:val="22"/>
        </w:rPr>
        <w:t xml:space="preserve">Participate in regular supervision </w:t>
      </w:r>
      <w:r w:rsidR="00AF1524">
        <w:rPr>
          <w:rFonts w:ascii="Arial" w:hAnsi="Arial" w:cs="Arial"/>
          <w:sz w:val="22"/>
          <w:szCs w:val="22"/>
        </w:rPr>
        <w:t xml:space="preserve">and </w:t>
      </w:r>
      <w:r>
        <w:rPr>
          <w:rFonts w:ascii="Arial" w:eastAsia="MS Mincho" w:hAnsi="Arial" w:cs="Arial"/>
          <w:sz w:val="22"/>
          <w:szCs w:val="22"/>
        </w:rPr>
        <w:t xml:space="preserve">the annual performance </w:t>
      </w:r>
      <w:r w:rsidR="00BF46F1">
        <w:rPr>
          <w:rFonts w:ascii="Arial" w:eastAsia="MS Mincho" w:hAnsi="Arial" w:cs="Arial"/>
          <w:sz w:val="22"/>
          <w:szCs w:val="22"/>
        </w:rPr>
        <w:t>review</w:t>
      </w:r>
      <w:r>
        <w:rPr>
          <w:rFonts w:ascii="Arial" w:eastAsia="MS Mincho" w:hAnsi="Arial" w:cs="Arial"/>
          <w:sz w:val="22"/>
          <w:szCs w:val="22"/>
        </w:rPr>
        <w:t xml:space="preserve"> process</w:t>
      </w:r>
    </w:p>
    <w:p w14:paraId="19915908" w14:textId="4C330D4F" w:rsidR="00C57979" w:rsidRDefault="00C57979" w:rsidP="00C57979">
      <w:pPr>
        <w:pStyle w:val="Default"/>
        <w:numPr>
          <w:ilvl w:val="0"/>
          <w:numId w:val="16"/>
        </w:numPr>
        <w:tabs>
          <w:tab w:val="clear" w:pos="1287"/>
          <w:tab w:val="num" w:pos="1200"/>
        </w:tabs>
        <w:spacing w:before="60"/>
        <w:ind w:left="1200" w:hanging="480"/>
        <w:rPr>
          <w:rFonts w:ascii="Arial" w:hAnsi="Arial" w:cs="Arial"/>
          <w:sz w:val="22"/>
          <w:szCs w:val="22"/>
        </w:rPr>
      </w:pPr>
      <w:r>
        <w:rPr>
          <w:rFonts w:ascii="Arial" w:hAnsi="Arial" w:cs="Arial"/>
          <w:sz w:val="22"/>
          <w:szCs w:val="22"/>
        </w:rPr>
        <w:t>Participate in staff development opportunities</w:t>
      </w:r>
      <w:r w:rsidR="00414CB8">
        <w:rPr>
          <w:rFonts w:ascii="Arial" w:hAnsi="Arial" w:cs="Arial"/>
          <w:sz w:val="22"/>
          <w:szCs w:val="22"/>
        </w:rPr>
        <w:t xml:space="preserve">, relevant to </w:t>
      </w:r>
      <w:r w:rsidR="00C673DB">
        <w:rPr>
          <w:rFonts w:ascii="Arial" w:hAnsi="Arial" w:cs="Arial"/>
          <w:sz w:val="22"/>
          <w:szCs w:val="22"/>
        </w:rPr>
        <w:t>the learning plan developed in the performance review process</w:t>
      </w:r>
    </w:p>
    <w:p w14:paraId="5D927CF1" w14:textId="61EF2D65" w:rsidR="008D27A5" w:rsidRDefault="004B3FC0" w:rsidP="00C57979">
      <w:pPr>
        <w:pStyle w:val="Default"/>
        <w:numPr>
          <w:ilvl w:val="0"/>
          <w:numId w:val="16"/>
        </w:numPr>
        <w:tabs>
          <w:tab w:val="clear" w:pos="1287"/>
          <w:tab w:val="num" w:pos="1200"/>
        </w:tabs>
        <w:spacing w:before="60"/>
        <w:ind w:left="1200" w:hanging="480"/>
        <w:rPr>
          <w:rFonts w:ascii="Arial" w:hAnsi="Arial" w:cs="Arial"/>
          <w:sz w:val="22"/>
          <w:szCs w:val="22"/>
        </w:rPr>
      </w:pPr>
      <w:r>
        <w:rPr>
          <w:rFonts w:ascii="Arial" w:hAnsi="Arial" w:cs="Arial"/>
          <w:sz w:val="22"/>
          <w:szCs w:val="22"/>
        </w:rPr>
        <w:t xml:space="preserve">Cover for other team members in </w:t>
      </w:r>
      <w:r w:rsidR="00E76FA6">
        <w:rPr>
          <w:rFonts w:ascii="Arial" w:hAnsi="Arial" w:cs="Arial"/>
          <w:sz w:val="22"/>
          <w:szCs w:val="22"/>
        </w:rPr>
        <w:t xml:space="preserve">activities relevant to the Advisor and Support Coordinator role </w:t>
      </w:r>
      <w:r w:rsidR="00AC1C21">
        <w:rPr>
          <w:rFonts w:ascii="Arial" w:hAnsi="Arial" w:cs="Arial"/>
          <w:sz w:val="22"/>
          <w:szCs w:val="22"/>
        </w:rPr>
        <w:t>if required</w:t>
      </w:r>
    </w:p>
    <w:p w14:paraId="499E9E8A" w14:textId="77777777" w:rsidR="008D27A5" w:rsidRDefault="008D27A5" w:rsidP="00CC78C0">
      <w:pPr>
        <w:pStyle w:val="ListParagraph"/>
        <w:numPr>
          <w:ilvl w:val="0"/>
          <w:numId w:val="16"/>
        </w:numPr>
        <w:tabs>
          <w:tab w:val="clear" w:pos="1287"/>
        </w:tabs>
        <w:ind w:left="1276" w:hanging="556"/>
        <w:rPr>
          <w:rFonts w:ascii="Arial" w:hAnsi="Arial" w:cs="Arial"/>
          <w:color w:val="000000"/>
          <w:szCs w:val="22"/>
          <w:lang w:eastAsia="en-AU"/>
        </w:rPr>
      </w:pPr>
      <w:r w:rsidRPr="008D27A5">
        <w:rPr>
          <w:rFonts w:ascii="Arial" w:hAnsi="Arial" w:cs="Arial"/>
          <w:color w:val="000000"/>
          <w:szCs w:val="22"/>
          <w:lang w:eastAsia="en-AU"/>
        </w:rPr>
        <w:t xml:space="preserve">Adhere to MND Victoria’s Code of Conduct, all policies and procedures and </w:t>
      </w:r>
    </w:p>
    <w:p w14:paraId="2745E939" w14:textId="1D643B0D" w:rsidR="008D27A5" w:rsidRDefault="008D27A5" w:rsidP="008D27A5">
      <w:pPr>
        <w:ind w:left="720" w:firstLine="480"/>
        <w:rPr>
          <w:rFonts w:ascii="Arial" w:hAnsi="Arial" w:cs="Arial"/>
          <w:color w:val="000000"/>
          <w:szCs w:val="22"/>
          <w:lang w:eastAsia="en-AU"/>
        </w:rPr>
      </w:pPr>
      <w:r w:rsidRPr="008D27A5">
        <w:rPr>
          <w:rFonts w:ascii="Arial" w:hAnsi="Arial" w:cs="Arial"/>
          <w:color w:val="000000"/>
          <w:szCs w:val="22"/>
          <w:lang w:eastAsia="en-AU"/>
        </w:rPr>
        <w:t>take responsibility for own actions.</w:t>
      </w:r>
    </w:p>
    <w:p w14:paraId="14C9089B" w14:textId="77777777" w:rsidR="00DD1BF9" w:rsidRDefault="00DD1BF9" w:rsidP="00DD1BF9">
      <w:pPr>
        <w:pStyle w:val="PlainText"/>
        <w:numPr>
          <w:ilvl w:val="0"/>
          <w:numId w:val="16"/>
        </w:numPr>
        <w:tabs>
          <w:tab w:val="clear" w:pos="720"/>
          <w:tab w:val="clear" w:pos="1287"/>
          <w:tab w:val="clear" w:pos="1440"/>
          <w:tab w:val="num" w:pos="1200"/>
        </w:tabs>
        <w:spacing w:before="60" w:after="0" w:line="240" w:lineRule="auto"/>
        <w:ind w:left="1200" w:hanging="480"/>
        <w:rPr>
          <w:rFonts w:ascii="Arial" w:eastAsia="MS Mincho" w:hAnsi="Arial" w:cs="Arial"/>
        </w:rPr>
      </w:pPr>
      <w:r>
        <w:rPr>
          <w:rFonts w:ascii="Arial" w:eastAsia="MS Mincho" w:hAnsi="Arial" w:cs="Arial"/>
        </w:rPr>
        <w:t>Actively contribute to the development of a safe working environment according to established Occupational Health &amp; Safety practices and procedures.</w:t>
      </w:r>
    </w:p>
    <w:p w14:paraId="0F9C57D6" w14:textId="77777777" w:rsidR="00DD1BF9" w:rsidRPr="008D27A5" w:rsidRDefault="00DD1BF9" w:rsidP="008D27A5">
      <w:pPr>
        <w:ind w:left="720" w:firstLine="480"/>
        <w:rPr>
          <w:rFonts w:ascii="Arial" w:hAnsi="Arial" w:cs="Arial"/>
          <w:color w:val="000000"/>
          <w:szCs w:val="22"/>
          <w:lang w:eastAsia="en-AU"/>
        </w:rPr>
      </w:pPr>
    </w:p>
    <w:p w14:paraId="1991590B" w14:textId="77777777" w:rsidR="005F0FA2" w:rsidRDefault="005F0FA2">
      <w:pPr>
        <w:pStyle w:val="PlainText"/>
        <w:tabs>
          <w:tab w:val="clear" w:pos="1440"/>
          <w:tab w:val="left" w:pos="0"/>
        </w:tabs>
        <w:spacing w:after="0" w:line="240" w:lineRule="auto"/>
        <w:ind w:left="0"/>
        <w:rPr>
          <w:rFonts w:ascii="Arial" w:eastAsia="MS Mincho" w:hAnsi="Arial" w:cs="Arial"/>
          <w:b/>
          <w:bCs/>
        </w:rPr>
      </w:pPr>
    </w:p>
    <w:p w14:paraId="1991590C" w14:textId="77777777" w:rsidR="005F0FA2" w:rsidRDefault="005F0FA2" w:rsidP="009646BD">
      <w:pPr>
        <w:ind w:left="600" w:hanging="600"/>
        <w:rPr>
          <w:rFonts w:ascii="Arial" w:hAnsi="Arial" w:cs="Arial"/>
          <w:b/>
          <w:szCs w:val="22"/>
        </w:rPr>
      </w:pPr>
      <w:r>
        <w:rPr>
          <w:rFonts w:ascii="Arial" w:hAnsi="Arial" w:cs="Arial"/>
          <w:b/>
          <w:szCs w:val="22"/>
        </w:rPr>
        <w:t>4</w:t>
      </w:r>
      <w:r>
        <w:rPr>
          <w:rFonts w:ascii="Arial" w:hAnsi="Arial" w:cs="Arial"/>
          <w:b/>
          <w:szCs w:val="22"/>
        </w:rPr>
        <w:tab/>
        <w:t>Undertake administrative tasks as required and relevant to the position.</w:t>
      </w:r>
    </w:p>
    <w:p w14:paraId="65DE91CA" w14:textId="77777777" w:rsidR="00942056" w:rsidRDefault="00942056" w:rsidP="00CC78C0">
      <w:pPr>
        <w:pStyle w:val="ListParagraph"/>
        <w:rPr>
          <w:rFonts w:ascii="Arial" w:eastAsia="MS Mincho" w:hAnsi="Arial" w:cs="Arial"/>
        </w:rPr>
      </w:pPr>
    </w:p>
    <w:p w14:paraId="77670D8F" w14:textId="77777777" w:rsidR="00942056" w:rsidRDefault="00942056" w:rsidP="00942056">
      <w:pPr>
        <w:pStyle w:val="PlainText"/>
        <w:numPr>
          <w:ilvl w:val="0"/>
          <w:numId w:val="15"/>
        </w:numPr>
        <w:tabs>
          <w:tab w:val="clear" w:pos="720"/>
          <w:tab w:val="clear" w:pos="1440"/>
          <w:tab w:val="clear" w:pos="3687"/>
          <w:tab w:val="num" w:pos="1200"/>
          <w:tab w:val="left" w:pos="1920"/>
        </w:tabs>
        <w:spacing w:before="60" w:after="0" w:line="240" w:lineRule="auto"/>
        <w:ind w:left="1200" w:hanging="480"/>
        <w:rPr>
          <w:rFonts w:ascii="Arial" w:eastAsia="MS Mincho" w:hAnsi="Arial" w:cs="Arial"/>
        </w:rPr>
      </w:pPr>
      <w:r>
        <w:rPr>
          <w:rFonts w:ascii="Arial" w:eastAsia="MS Mincho" w:hAnsi="Arial" w:cs="Arial"/>
        </w:rPr>
        <w:t>Undertake accurate, timely and confidential recording of client and organisational information in line with policy and procedure</w:t>
      </w:r>
    </w:p>
    <w:p w14:paraId="47802727" w14:textId="77777777" w:rsidR="00942056" w:rsidRPr="009A1A95" w:rsidRDefault="00942056" w:rsidP="00942056">
      <w:pPr>
        <w:pStyle w:val="PlainText"/>
        <w:numPr>
          <w:ilvl w:val="0"/>
          <w:numId w:val="15"/>
        </w:numPr>
        <w:tabs>
          <w:tab w:val="clear" w:pos="720"/>
          <w:tab w:val="clear" w:pos="1440"/>
          <w:tab w:val="clear" w:pos="3687"/>
          <w:tab w:val="num" w:pos="1200"/>
          <w:tab w:val="left" w:pos="1920"/>
        </w:tabs>
        <w:spacing w:before="60" w:after="0" w:line="240" w:lineRule="auto"/>
        <w:ind w:left="1200" w:hanging="480"/>
        <w:rPr>
          <w:rFonts w:ascii="Arial" w:eastAsia="MS Mincho" w:hAnsi="Arial" w:cs="Arial"/>
        </w:rPr>
      </w:pPr>
      <w:r>
        <w:rPr>
          <w:rFonts w:ascii="Arial" w:eastAsia="MS Mincho" w:hAnsi="Arial" w:cs="Arial"/>
        </w:rPr>
        <w:t>Enter support hours onto electronic client management system promptly and accurately.</w:t>
      </w:r>
    </w:p>
    <w:p w14:paraId="1A6AD4EB" w14:textId="77777777" w:rsidR="00942056" w:rsidRDefault="00942056" w:rsidP="00942056">
      <w:pPr>
        <w:pStyle w:val="PlainText"/>
        <w:numPr>
          <w:ilvl w:val="0"/>
          <w:numId w:val="15"/>
        </w:numPr>
        <w:tabs>
          <w:tab w:val="clear" w:pos="720"/>
          <w:tab w:val="clear" w:pos="1440"/>
          <w:tab w:val="clear" w:pos="3687"/>
          <w:tab w:val="num" w:pos="1200"/>
          <w:tab w:val="left" w:pos="1920"/>
        </w:tabs>
        <w:spacing w:before="60" w:after="0" w:line="240" w:lineRule="auto"/>
        <w:ind w:left="1200" w:hanging="480"/>
        <w:rPr>
          <w:rFonts w:ascii="Arial" w:eastAsia="MS Mincho" w:hAnsi="Arial" w:cs="Arial"/>
        </w:rPr>
      </w:pPr>
      <w:r>
        <w:rPr>
          <w:rFonts w:ascii="Arial" w:eastAsia="MS Mincho" w:hAnsi="Arial" w:cs="Arial"/>
        </w:rPr>
        <w:t xml:space="preserve">Provide reports as required. </w:t>
      </w:r>
    </w:p>
    <w:p w14:paraId="7F832991" w14:textId="578EA93B" w:rsidR="00942056" w:rsidRPr="00942056" w:rsidRDefault="00942056" w:rsidP="00CC78C0">
      <w:pPr>
        <w:pStyle w:val="PlainText"/>
        <w:numPr>
          <w:ilvl w:val="0"/>
          <w:numId w:val="15"/>
        </w:numPr>
        <w:tabs>
          <w:tab w:val="clear" w:pos="720"/>
          <w:tab w:val="clear" w:pos="1440"/>
          <w:tab w:val="clear" w:pos="3687"/>
          <w:tab w:val="num" w:pos="1200"/>
          <w:tab w:val="left" w:pos="1920"/>
        </w:tabs>
        <w:spacing w:before="60" w:after="0" w:line="240" w:lineRule="auto"/>
        <w:ind w:left="1200" w:hanging="480"/>
        <w:rPr>
          <w:rFonts w:ascii="Arial" w:eastAsia="MS Mincho" w:hAnsi="Arial" w:cs="Arial"/>
        </w:rPr>
      </w:pPr>
      <w:r w:rsidRPr="25F6D1C5">
        <w:rPr>
          <w:rFonts w:ascii="Arial" w:eastAsia="MS Mincho" w:hAnsi="Arial" w:cs="Arial"/>
        </w:rPr>
        <w:t xml:space="preserve">Monitor work load and actively seek additional project work if client work is limited </w:t>
      </w:r>
    </w:p>
    <w:p w14:paraId="19915912" w14:textId="77777777" w:rsidR="004D5E45" w:rsidRDefault="004D5E45" w:rsidP="009E14DC">
      <w:pPr>
        <w:pStyle w:val="PlainText"/>
        <w:spacing w:after="0" w:line="240" w:lineRule="auto"/>
        <w:ind w:left="0"/>
        <w:rPr>
          <w:rFonts w:ascii="Arial" w:eastAsia="MS Mincho" w:hAnsi="Arial" w:cs="Arial"/>
        </w:rPr>
      </w:pPr>
    </w:p>
    <w:p w14:paraId="19915914" w14:textId="77777777" w:rsidR="00623903" w:rsidRDefault="005F0FA2">
      <w:pPr>
        <w:pStyle w:val="PlainText"/>
        <w:pBdr>
          <w:top w:val="single" w:sz="4" w:space="1" w:color="auto"/>
          <w:left w:val="single" w:sz="4" w:space="4" w:color="auto"/>
          <w:bottom w:val="single" w:sz="4" w:space="1" w:color="auto"/>
          <w:right w:val="single" w:sz="4" w:space="4" w:color="auto"/>
        </w:pBdr>
        <w:tabs>
          <w:tab w:val="clear" w:pos="720"/>
        </w:tabs>
        <w:spacing w:after="0"/>
        <w:ind w:left="0"/>
        <w:rPr>
          <w:rFonts w:ascii="Arial" w:hAnsi="Arial" w:cs="Arial"/>
          <w:b/>
        </w:rPr>
      </w:pPr>
      <w:smartTag w:uri="urn:schemas-microsoft-com:office:smarttags" w:element="stockticker">
        <w:r>
          <w:rPr>
            <w:rFonts w:ascii="Arial" w:hAnsi="Arial" w:cs="Arial"/>
            <w:b/>
          </w:rPr>
          <w:lastRenderedPageBreak/>
          <w:t>KEY</w:t>
        </w:r>
      </w:smartTag>
      <w:r>
        <w:rPr>
          <w:rFonts w:ascii="Arial" w:hAnsi="Arial" w:cs="Arial"/>
          <w:b/>
        </w:rPr>
        <w:t xml:space="preserve"> SELECTION CRITERIA</w:t>
      </w:r>
    </w:p>
    <w:p w14:paraId="19915915" w14:textId="77777777" w:rsidR="005F0FA2" w:rsidRDefault="005F0FA2">
      <w:pPr>
        <w:rPr>
          <w:szCs w:val="22"/>
        </w:rPr>
      </w:pPr>
    </w:p>
    <w:p w14:paraId="19915916" w14:textId="77777777" w:rsidR="005F0FA2" w:rsidRDefault="005F0FA2">
      <w:pPr>
        <w:spacing w:after="120"/>
        <w:rPr>
          <w:rFonts w:ascii="Arial" w:hAnsi="Arial" w:cs="Arial"/>
          <w:b/>
          <w:szCs w:val="22"/>
        </w:rPr>
      </w:pPr>
      <w:r>
        <w:rPr>
          <w:rFonts w:ascii="Arial" w:hAnsi="Arial" w:cs="Arial"/>
          <w:b/>
          <w:szCs w:val="22"/>
        </w:rPr>
        <w:t>Essential</w:t>
      </w:r>
    </w:p>
    <w:p w14:paraId="4CC9A500" w14:textId="77777777" w:rsidR="00503B16" w:rsidRDefault="00503B16" w:rsidP="00503B16">
      <w:pPr>
        <w:pStyle w:val="ListParagraph"/>
        <w:numPr>
          <w:ilvl w:val="0"/>
          <w:numId w:val="30"/>
        </w:numPr>
        <w:spacing w:before="60"/>
        <w:rPr>
          <w:rFonts w:ascii="Arial" w:hAnsi="Arial" w:cs="Arial"/>
          <w:lang w:val="en-US"/>
        </w:rPr>
      </w:pPr>
      <w:r w:rsidRPr="2E133C4F">
        <w:rPr>
          <w:rFonts w:ascii="Arial" w:hAnsi="Arial" w:cs="Arial"/>
          <w:lang w:val="en-US"/>
        </w:rPr>
        <w:t>A relevant tertiary qualification in a health/welfare related discipline</w:t>
      </w:r>
    </w:p>
    <w:p w14:paraId="6ECBD6AD" w14:textId="77777777" w:rsidR="00503B16" w:rsidRDefault="00503B16" w:rsidP="00503B16">
      <w:pPr>
        <w:pStyle w:val="ListParagraph"/>
        <w:numPr>
          <w:ilvl w:val="0"/>
          <w:numId w:val="30"/>
        </w:numPr>
        <w:spacing w:before="60"/>
        <w:rPr>
          <w:rFonts w:ascii="Arial" w:hAnsi="Arial" w:cs="Arial"/>
          <w:lang w:val="en-US"/>
        </w:rPr>
      </w:pPr>
      <w:r w:rsidRPr="2E133C4F">
        <w:rPr>
          <w:rFonts w:ascii="Arial" w:hAnsi="Arial" w:cs="Arial"/>
          <w:lang w:val="en-US"/>
        </w:rPr>
        <w:t>Demonstrated experience in and/or commitment to working with people living with a progressive degenerative neurological disease</w:t>
      </w:r>
    </w:p>
    <w:p w14:paraId="1CF79759" w14:textId="2A5B0A03" w:rsidR="00503B16" w:rsidRDefault="00503B16" w:rsidP="00503B16">
      <w:pPr>
        <w:pStyle w:val="ListParagraph"/>
        <w:numPr>
          <w:ilvl w:val="0"/>
          <w:numId w:val="30"/>
        </w:numPr>
        <w:tabs>
          <w:tab w:val="num" w:pos="720"/>
        </w:tabs>
        <w:spacing w:before="60"/>
        <w:rPr>
          <w:rFonts w:ascii="Arial" w:hAnsi="Arial" w:cs="Arial"/>
        </w:rPr>
      </w:pPr>
      <w:r w:rsidRPr="2E133C4F">
        <w:rPr>
          <w:rFonts w:ascii="Arial" w:hAnsi="Arial" w:cs="Arial"/>
        </w:rPr>
        <w:t>Demonstrated experience and knowledge of support and care planning, assessment and referral in the disability and</w:t>
      </w:r>
      <w:r w:rsidR="00DB0890">
        <w:rPr>
          <w:rFonts w:ascii="Arial" w:hAnsi="Arial" w:cs="Arial"/>
        </w:rPr>
        <w:t>/or</w:t>
      </w:r>
      <w:r w:rsidRPr="2E133C4F">
        <w:rPr>
          <w:rFonts w:ascii="Arial" w:hAnsi="Arial" w:cs="Arial"/>
        </w:rPr>
        <w:t xml:space="preserve"> aged care service sectors</w:t>
      </w:r>
    </w:p>
    <w:p w14:paraId="02EEA9D7" w14:textId="77777777" w:rsidR="00503B16" w:rsidRDefault="00503B16" w:rsidP="00503B16">
      <w:pPr>
        <w:pStyle w:val="ListParagraph"/>
        <w:numPr>
          <w:ilvl w:val="0"/>
          <w:numId w:val="30"/>
        </w:numPr>
        <w:tabs>
          <w:tab w:val="num" w:pos="720"/>
        </w:tabs>
        <w:spacing w:before="60"/>
        <w:rPr>
          <w:rFonts w:ascii="Arial" w:hAnsi="Arial" w:cs="Arial"/>
        </w:rPr>
      </w:pPr>
      <w:r w:rsidRPr="2E133C4F">
        <w:rPr>
          <w:rFonts w:ascii="Arial" w:hAnsi="Arial" w:cs="Arial"/>
        </w:rPr>
        <w:t>Highly developed interpersonal communication skills, both verbal and written</w:t>
      </w:r>
    </w:p>
    <w:p w14:paraId="18F65587" w14:textId="77777777" w:rsidR="00503B16" w:rsidRDefault="00503B16" w:rsidP="00503B16">
      <w:pPr>
        <w:pStyle w:val="ListParagraph"/>
        <w:numPr>
          <w:ilvl w:val="0"/>
          <w:numId w:val="30"/>
        </w:numPr>
        <w:tabs>
          <w:tab w:val="num" w:pos="720"/>
        </w:tabs>
        <w:spacing w:before="60"/>
        <w:rPr>
          <w:rFonts w:ascii="Arial" w:hAnsi="Arial" w:cs="Arial"/>
        </w:rPr>
      </w:pPr>
      <w:r w:rsidRPr="2E133C4F">
        <w:rPr>
          <w:rFonts w:ascii="Arial" w:hAnsi="Arial" w:cs="Arial"/>
        </w:rPr>
        <w:t>Demonstrated experience working well both independently and as part of a team; being an exceptional team player willing to work collaboratively with the rest of the team</w:t>
      </w:r>
    </w:p>
    <w:p w14:paraId="3D3BED45" w14:textId="77777777" w:rsidR="00503B16" w:rsidRDefault="00503B16" w:rsidP="00503B16">
      <w:pPr>
        <w:pStyle w:val="ListParagraph"/>
        <w:numPr>
          <w:ilvl w:val="0"/>
          <w:numId w:val="30"/>
        </w:numPr>
        <w:spacing w:before="60"/>
        <w:rPr>
          <w:rFonts w:ascii="Arial" w:hAnsi="Arial" w:cs="Arial"/>
        </w:rPr>
      </w:pPr>
      <w:r w:rsidRPr="2E133C4F">
        <w:rPr>
          <w:rFonts w:ascii="Arial" w:hAnsi="Arial" w:cs="Arial"/>
        </w:rPr>
        <w:t>Demonstrated negotiation and creative problem-solving skills</w:t>
      </w:r>
    </w:p>
    <w:p w14:paraId="3F0A36A6" w14:textId="77777777" w:rsidR="00503B16" w:rsidRDefault="00503B16" w:rsidP="00503B16">
      <w:pPr>
        <w:pStyle w:val="ListParagraph"/>
        <w:numPr>
          <w:ilvl w:val="0"/>
          <w:numId w:val="30"/>
        </w:numPr>
        <w:tabs>
          <w:tab w:val="num" w:pos="720"/>
        </w:tabs>
        <w:spacing w:before="60"/>
        <w:rPr>
          <w:rFonts w:ascii="Arial" w:hAnsi="Arial" w:cs="Arial"/>
        </w:rPr>
      </w:pPr>
      <w:r w:rsidRPr="2E133C4F">
        <w:rPr>
          <w:rFonts w:ascii="Arial" w:hAnsi="Arial" w:cs="Arial"/>
        </w:rPr>
        <w:t>Demonstrated ability to manage competing work tasks and work effectively to deadlines</w:t>
      </w:r>
    </w:p>
    <w:p w14:paraId="05DF5C32" w14:textId="77777777" w:rsidR="00503B16" w:rsidRDefault="00503B16" w:rsidP="00503B16">
      <w:pPr>
        <w:pStyle w:val="ListParagraph"/>
        <w:numPr>
          <w:ilvl w:val="0"/>
          <w:numId w:val="30"/>
        </w:numPr>
        <w:tabs>
          <w:tab w:val="num" w:pos="720"/>
        </w:tabs>
        <w:spacing w:before="60"/>
        <w:rPr>
          <w:rFonts w:ascii="Arial" w:hAnsi="Arial" w:cs="Arial"/>
        </w:rPr>
      </w:pPr>
      <w:r w:rsidRPr="2E133C4F">
        <w:rPr>
          <w:rFonts w:ascii="Arial" w:hAnsi="Arial" w:cs="Arial"/>
        </w:rPr>
        <w:t>Demonstrated computer literacy and understanding of electronic databases</w:t>
      </w:r>
    </w:p>
    <w:p w14:paraId="64E08E21" w14:textId="77777777" w:rsidR="00503B16" w:rsidRDefault="00503B16" w:rsidP="00503B16">
      <w:pPr>
        <w:pStyle w:val="ListParagraph"/>
        <w:numPr>
          <w:ilvl w:val="0"/>
          <w:numId w:val="30"/>
        </w:numPr>
        <w:tabs>
          <w:tab w:val="num" w:pos="720"/>
        </w:tabs>
        <w:spacing w:before="60"/>
        <w:rPr>
          <w:rFonts w:ascii="Arial" w:hAnsi="Arial" w:cs="Arial"/>
        </w:rPr>
      </w:pPr>
      <w:r w:rsidRPr="2E133C4F">
        <w:rPr>
          <w:rFonts w:ascii="Arial" w:hAnsi="Arial" w:cs="Arial"/>
        </w:rPr>
        <w:t>Experience and confidence working remotely with clients and service providers</w:t>
      </w:r>
    </w:p>
    <w:p w14:paraId="15B96906" w14:textId="77777777" w:rsidR="00503B16" w:rsidRDefault="00503B16" w:rsidP="00503B16">
      <w:pPr>
        <w:pStyle w:val="ListParagraph"/>
        <w:numPr>
          <w:ilvl w:val="0"/>
          <w:numId w:val="30"/>
        </w:numPr>
        <w:tabs>
          <w:tab w:val="num" w:pos="720"/>
        </w:tabs>
        <w:spacing w:before="60"/>
        <w:rPr>
          <w:rFonts w:ascii="Arial" w:hAnsi="Arial" w:cs="Arial"/>
        </w:rPr>
      </w:pPr>
      <w:r w:rsidRPr="2E133C4F">
        <w:rPr>
          <w:rFonts w:ascii="Arial" w:hAnsi="Arial" w:cs="Arial"/>
        </w:rPr>
        <w:t>Demonstrated ability to develop relationships with service providers and identify appropriate services to meet client needs</w:t>
      </w:r>
    </w:p>
    <w:p w14:paraId="04FEC747" w14:textId="77777777" w:rsidR="00503B16" w:rsidRDefault="00503B16" w:rsidP="00503B16">
      <w:pPr>
        <w:pStyle w:val="ListParagraph"/>
        <w:numPr>
          <w:ilvl w:val="0"/>
          <w:numId w:val="30"/>
        </w:numPr>
        <w:tabs>
          <w:tab w:val="num" w:pos="720"/>
        </w:tabs>
        <w:spacing w:before="60"/>
        <w:rPr>
          <w:rFonts w:ascii="Arial" w:hAnsi="Arial" w:cs="Arial"/>
          <w:lang w:val="en-US"/>
        </w:rPr>
      </w:pPr>
      <w:r w:rsidRPr="2E133C4F">
        <w:rPr>
          <w:rFonts w:ascii="Arial" w:hAnsi="Arial" w:cs="Arial"/>
        </w:rPr>
        <w:t xml:space="preserve">A “can do </w:t>
      </w:r>
      <w:r w:rsidRPr="2E133C4F">
        <w:rPr>
          <w:rFonts w:ascii="Arial" w:hAnsi="Arial" w:cs="Arial"/>
          <w:lang w:val="en-US"/>
        </w:rPr>
        <w:t>approach” with a demonstrated client focused approach to all work activities</w:t>
      </w:r>
    </w:p>
    <w:p w14:paraId="4720F05E" w14:textId="77777777" w:rsidR="00C03D49" w:rsidRDefault="00C03D49" w:rsidP="00C03D49">
      <w:pPr>
        <w:pStyle w:val="ListParagraph"/>
        <w:numPr>
          <w:ilvl w:val="0"/>
          <w:numId w:val="30"/>
        </w:numPr>
        <w:tabs>
          <w:tab w:val="num" w:pos="720"/>
        </w:tabs>
        <w:spacing w:before="60"/>
        <w:rPr>
          <w:rFonts w:ascii="Arial" w:hAnsi="Arial" w:cs="Arial"/>
        </w:rPr>
      </w:pPr>
      <w:r w:rsidRPr="2E133C4F">
        <w:rPr>
          <w:rFonts w:ascii="Arial" w:hAnsi="Arial" w:cs="Arial"/>
        </w:rPr>
        <w:t>Current Victorian Driver’s Licence</w:t>
      </w:r>
    </w:p>
    <w:p w14:paraId="19915921" w14:textId="77777777" w:rsidR="005F0FA2" w:rsidRDefault="005F0FA2">
      <w:pPr>
        <w:ind w:left="360"/>
        <w:rPr>
          <w:i/>
          <w:szCs w:val="22"/>
          <w:lang w:val="en-US"/>
        </w:rPr>
      </w:pPr>
    </w:p>
    <w:p w14:paraId="19915922" w14:textId="77777777" w:rsidR="005F0FA2" w:rsidRDefault="005F0FA2">
      <w:pPr>
        <w:spacing w:after="120"/>
        <w:rPr>
          <w:rFonts w:ascii="Arial" w:hAnsi="Arial" w:cs="Arial"/>
          <w:b/>
          <w:szCs w:val="22"/>
        </w:rPr>
      </w:pPr>
      <w:r>
        <w:rPr>
          <w:rFonts w:ascii="Arial" w:hAnsi="Arial" w:cs="Arial"/>
          <w:b/>
          <w:szCs w:val="22"/>
        </w:rPr>
        <w:t>Desirable</w:t>
      </w:r>
    </w:p>
    <w:p w14:paraId="19915924" w14:textId="77777777" w:rsidR="001C7446" w:rsidRDefault="001C7446" w:rsidP="00953F89">
      <w:pPr>
        <w:numPr>
          <w:ilvl w:val="0"/>
          <w:numId w:val="14"/>
        </w:numPr>
        <w:tabs>
          <w:tab w:val="clear" w:pos="1080"/>
          <w:tab w:val="num" w:pos="709"/>
        </w:tabs>
        <w:spacing w:before="100" w:beforeAutospacing="1"/>
        <w:ind w:left="709" w:hanging="425"/>
        <w:rPr>
          <w:rFonts w:ascii="Arial" w:hAnsi="Arial" w:cs="Arial"/>
          <w:szCs w:val="22"/>
          <w:lang w:val="en-US"/>
        </w:rPr>
      </w:pPr>
      <w:r w:rsidRPr="001C7446">
        <w:rPr>
          <w:rFonts w:ascii="Arial" w:hAnsi="Arial" w:cs="Arial"/>
          <w:szCs w:val="22"/>
          <w:lang w:val="en-US"/>
        </w:rPr>
        <w:t>Demonstrated knowledge and experience in working in the aged care sector</w:t>
      </w:r>
    </w:p>
    <w:p w14:paraId="65421768" w14:textId="702D9A74" w:rsidR="004F64FC" w:rsidRPr="00791249" w:rsidRDefault="004F64FC" w:rsidP="00953F89">
      <w:pPr>
        <w:pStyle w:val="ListParagraph"/>
        <w:numPr>
          <w:ilvl w:val="0"/>
          <w:numId w:val="14"/>
        </w:numPr>
        <w:tabs>
          <w:tab w:val="clear" w:pos="1080"/>
          <w:tab w:val="num" w:pos="709"/>
        </w:tabs>
        <w:spacing w:before="100" w:beforeAutospacing="1"/>
        <w:ind w:left="709" w:hanging="425"/>
        <w:rPr>
          <w:rFonts w:ascii="Arial" w:hAnsi="Arial" w:cs="Arial"/>
          <w:szCs w:val="22"/>
          <w:lang w:val="en-US"/>
        </w:rPr>
      </w:pPr>
      <w:r w:rsidRPr="00791249">
        <w:rPr>
          <w:rFonts w:ascii="Arial" w:hAnsi="Arial" w:cs="Arial"/>
        </w:rPr>
        <w:t>Demonstrated experience providing support coordination to NDIS participants</w:t>
      </w:r>
    </w:p>
    <w:p w14:paraId="19915925" w14:textId="77777777" w:rsidR="005F0FA2" w:rsidRDefault="005F0FA2" w:rsidP="00953F89">
      <w:pPr>
        <w:numPr>
          <w:ilvl w:val="0"/>
          <w:numId w:val="14"/>
        </w:numPr>
        <w:tabs>
          <w:tab w:val="clear" w:pos="1080"/>
          <w:tab w:val="num" w:pos="-360"/>
        </w:tabs>
        <w:spacing w:before="100" w:beforeAutospacing="1"/>
        <w:ind w:left="720" w:hanging="425"/>
        <w:rPr>
          <w:rFonts w:ascii="Arial" w:hAnsi="Arial" w:cs="Arial"/>
          <w:szCs w:val="22"/>
          <w:lang w:val="en-US"/>
        </w:rPr>
      </w:pPr>
      <w:r>
        <w:rPr>
          <w:rFonts w:ascii="Arial" w:hAnsi="Arial" w:cs="Arial"/>
          <w:szCs w:val="22"/>
          <w:lang w:val="en-US"/>
        </w:rPr>
        <w:t>Demonstrated understanding of the impact of progressive degenerative neurological conditions on family and carers</w:t>
      </w:r>
    </w:p>
    <w:p w14:paraId="19915926" w14:textId="77777777" w:rsidR="001C7446" w:rsidRDefault="001C7446" w:rsidP="00953F89">
      <w:pPr>
        <w:numPr>
          <w:ilvl w:val="0"/>
          <w:numId w:val="14"/>
        </w:numPr>
        <w:tabs>
          <w:tab w:val="clear" w:pos="1080"/>
          <w:tab w:val="num" w:pos="-360"/>
        </w:tabs>
        <w:spacing w:before="100" w:beforeAutospacing="1"/>
        <w:ind w:left="720" w:hanging="425"/>
        <w:rPr>
          <w:rFonts w:ascii="Arial" w:hAnsi="Arial" w:cs="Arial"/>
          <w:szCs w:val="22"/>
          <w:lang w:val="en-US"/>
        </w:rPr>
      </w:pPr>
      <w:r>
        <w:rPr>
          <w:rFonts w:ascii="Arial" w:hAnsi="Arial" w:cs="Arial"/>
          <w:szCs w:val="22"/>
          <w:lang w:val="en-US"/>
        </w:rPr>
        <w:t>Demonstrated experience in delivering presentations to groups of people.</w:t>
      </w:r>
    </w:p>
    <w:p w14:paraId="19915927" w14:textId="77777777" w:rsidR="005F0FA2" w:rsidRDefault="005F0FA2">
      <w:pPr>
        <w:rPr>
          <w:szCs w:val="22"/>
        </w:rPr>
      </w:pPr>
    </w:p>
    <w:p w14:paraId="19915928" w14:textId="77777777" w:rsidR="005F0FA2" w:rsidRDefault="005F0FA2">
      <w:pPr>
        <w:pStyle w:val="PlainText"/>
        <w:pBdr>
          <w:top w:val="single" w:sz="4" w:space="1" w:color="auto"/>
          <w:left w:val="single" w:sz="4" w:space="4" w:color="auto"/>
          <w:bottom w:val="single" w:sz="4" w:space="1" w:color="auto"/>
          <w:right w:val="single" w:sz="4" w:space="4" w:color="auto"/>
        </w:pBdr>
        <w:tabs>
          <w:tab w:val="clear" w:pos="720"/>
        </w:tabs>
        <w:spacing w:after="0"/>
        <w:ind w:left="0"/>
        <w:rPr>
          <w:rFonts w:ascii="Arial" w:hAnsi="Arial" w:cs="Arial"/>
          <w:b/>
        </w:rPr>
      </w:pPr>
      <w:r>
        <w:rPr>
          <w:rFonts w:ascii="Arial" w:hAnsi="Arial" w:cs="Arial"/>
          <w:b/>
        </w:rPr>
        <w:t>CONDITIONS OF EMPLOYMENT</w:t>
      </w:r>
    </w:p>
    <w:p w14:paraId="19915929" w14:textId="77777777" w:rsidR="00555B25" w:rsidRDefault="00555B25" w:rsidP="00555B25">
      <w:pPr>
        <w:tabs>
          <w:tab w:val="num" w:pos="600"/>
        </w:tabs>
        <w:spacing w:before="60"/>
        <w:rPr>
          <w:rFonts w:ascii="Arial" w:hAnsi="Arial" w:cs="Arial"/>
          <w:szCs w:val="22"/>
          <w:lang w:val="en-US"/>
        </w:rPr>
      </w:pPr>
    </w:p>
    <w:p w14:paraId="1991592A" w14:textId="0B6172A2" w:rsidR="005F0FA2" w:rsidRDefault="003E44D3" w:rsidP="00953F89">
      <w:pPr>
        <w:pStyle w:val="ListParagraph"/>
        <w:numPr>
          <w:ilvl w:val="0"/>
          <w:numId w:val="12"/>
        </w:numPr>
        <w:tabs>
          <w:tab w:val="num" w:pos="600"/>
        </w:tabs>
        <w:spacing w:before="60"/>
        <w:ind w:left="357" w:hanging="357"/>
        <w:rPr>
          <w:rFonts w:ascii="Arial" w:hAnsi="Arial" w:cs="Arial"/>
          <w:szCs w:val="22"/>
          <w:lang w:val="en-US"/>
        </w:rPr>
      </w:pPr>
      <w:r w:rsidRPr="25F6D1C5">
        <w:rPr>
          <w:rFonts w:ascii="Arial" w:hAnsi="Arial" w:cs="Arial"/>
          <w:lang w:val="en-US"/>
        </w:rPr>
        <w:t xml:space="preserve">Hours of work as per </w:t>
      </w:r>
      <w:r w:rsidR="004229D9" w:rsidRPr="25F6D1C5">
        <w:rPr>
          <w:rFonts w:ascii="Arial" w:hAnsi="Arial" w:cs="Arial"/>
          <w:lang w:val="en-US"/>
        </w:rPr>
        <w:t xml:space="preserve">the role advert and </w:t>
      </w:r>
      <w:r w:rsidRPr="25F6D1C5">
        <w:rPr>
          <w:rFonts w:ascii="Arial" w:hAnsi="Arial" w:cs="Arial"/>
          <w:lang w:val="en-US"/>
        </w:rPr>
        <w:t xml:space="preserve">contract. </w:t>
      </w:r>
    </w:p>
    <w:p w14:paraId="1991592B" w14:textId="77777777" w:rsidR="0067186C" w:rsidRPr="0067186C" w:rsidRDefault="0067186C" w:rsidP="00953F89">
      <w:pPr>
        <w:pStyle w:val="ListParagraph"/>
        <w:numPr>
          <w:ilvl w:val="0"/>
          <w:numId w:val="12"/>
        </w:numPr>
        <w:ind w:left="357" w:hanging="357"/>
        <w:rPr>
          <w:rFonts w:ascii="Arial" w:hAnsi="Arial" w:cs="Arial"/>
          <w:szCs w:val="22"/>
        </w:rPr>
      </w:pPr>
      <w:r w:rsidRPr="25F6D1C5">
        <w:rPr>
          <w:rFonts w:ascii="Arial" w:hAnsi="Arial" w:cs="Arial"/>
        </w:rPr>
        <w:t xml:space="preserve">Social, Community, Home Care and Disability Services Industry Award 2010, Level 5.  </w:t>
      </w:r>
    </w:p>
    <w:p w14:paraId="6CBE551C" w14:textId="69088D10" w:rsidR="005F0FA2" w:rsidRDefault="005F0FA2" w:rsidP="00953F89">
      <w:pPr>
        <w:pStyle w:val="ListParagraph"/>
        <w:numPr>
          <w:ilvl w:val="0"/>
          <w:numId w:val="12"/>
        </w:numPr>
        <w:tabs>
          <w:tab w:val="num" w:pos="600"/>
        </w:tabs>
        <w:spacing w:before="60"/>
        <w:ind w:left="357" w:hanging="357"/>
        <w:rPr>
          <w:rFonts w:ascii="Arial" w:hAnsi="Arial" w:cs="Arial"/>
          <w:szCs w:val="22"/>
          <w:lang w:val="en-US"/>
        </w:rPr>
      </w:pPr>
      <w:r w:rsidRPr="25F6D1C5">
        <w:rPr>
          <w:rFonts w:ascii="Arial" w:hAnsi="Arial" w:cs="Arial"/>
        </w:rPr>
        <w:t>Salary packaging available</w:t>
      </w:r>
    </w:p>
    <w:p w14:paraId="1991592C" w14:textId="03D8E9B8" w:rsidR="005F0FA2" w:rsidRDefault="0EACB034" w:rsidP="00CC78C0">
      <w:pPr>
        <w:pStyle w:val="ListParagraph"/>
        <w:numPr>
          <w:ilvl w:val="0"/>
          <w:numId w:val="12"/>
        </w:numPr>
        <w:tabs>
          <w:tab w:val="num" w:pos="600"/>
        </w:tabs>
        <w:spacing w:before="60"/>
        <w:rPr>
          <w:rFonts w:ascii="Arial" w:hAnsi="Arial" w:cs="Arial"/>
          <w:szCs w:val="22"/>
          <w:lang w:val="en-US"/>
        </w:rPr>
      </w:pPr>
      <w:r w:rsidRPr="25F6D1C5">
        <w:rPr>
          <w:rFonts w:ascii="Arial" w:hAnsi="Arial" w:cs="Arial"/>
        </w:rPr>
        <w:t>Access to a work vehicle for work purposes</w:t>
      </w:r>
      <w:r w:rsidR="005F0FA2" w:rsidRPr="25F6D1C5">
        <w:rPr>
          <w:rFonts w:ascii="Arial" w:hAnsi="Arial" w:cs="Arial"/>
        </w:rPr>
        <w:t xml:space="preserve"> </w:t>
      </w:r>
      <w:r w:rsidR="005F0FA2" w:rsidRPr="25F6D1C5">
        <w:rPr>
          <w:rFonts w:ascii="Arial" w:hAnsi="Arial" w:cs="Arial"/>
          <w:lang w:val="en-US"/>
        </w:rPr>
        <w:t xml:space="preserve"> </w:t>
      </w:r>
    </w:p>
    <w:p w14:paraId="1991592D" w14:textId="209AD177" w:rsidR="005F0FA2" w:rsidRDefault="005F0FA2" w:rsidP="00CC78C0">
      <w:pPr>
        <w:pStyle w:val="ListParagraph"/>
        <w:numPr>
          <w:ilvl w:val="0"/>
          <w:numId w:val="12"/>
        </w:numPr>
        <w:tabs>
          <w:tab w:val="num" w:pos="600"/>
        </w:tabs>
        <w:spacing w:before="60"/>
        <w:rPr>
          <w:rFonts w:ascii="Arial" w:hAnsi="Arial" w:cs="Arial"/>
          <w:i/>
          <w:iCs/>
          <w:szCs w:val="22"/>
          <w:lang w:val="en-US"/>
        </w:rPr>
      </w:pPr>
      <w:r w:rsidRPr="25F6D1C5">
        <w:rPr>
          <w:rFonts w:ascii="Arial" w:hAnsi="Arial" w:cs="Arial"/>
          <w:lang w:val="en-US"/>
        </w:rPr>
        <w:t xml:space="preserve">This position is subject to a </w:t>
      </w:r>
      <w:r w:rsidR="00BE22AC" w:rsidRPr="25F6D1C5">
        <w:rPr>
          <w:rFonts w:ascii="Arial" w:hAnsi="Arial" w:cs="Arial"/>
          <w:lang w:val="en-US"/>
        </w:rPr>
        <w:t>6</w:t>
      </w:r>
      <w:r w:rsidRPr="25F6D1C5">
        <w:rPr>
          <w:rFonts w:ascii="Arial" w:hAnsi="Arial" w:cs="Arial"/>
          <w:lang w:val="en-US"/>
        </w:rPr>
        <w:t>-month probation period</w:t>
      </w:r>
      <w:r w:rsidRPr="25F6D1C5">
        <w:rPr>
          <w:rFonts w:ascii="Arial" w:hAnsi="Arial" w:cs="Arial"/>
          <w:i/>
          <w:iCs/>
          <w:lang w:val="en-US"/>
        </w:rPr>
        <w:t xml:space="preserve">. </w:t>
      </w:r>
    </w:p>
    <w:p w14:paraId="1991592E" w14:textId="1AE3217E" w:rsidR="005F0FA2" w:rsidRDefault="005F0FA2" w:rsidP="00CC78C0">
      <w:pPr>
        <w:pStyle w:val="ListParagraph"/>
        <w:numPr>
          <w:ilvl w:val="0"/>
          <w:numId w:val="12"/>
        </w:numPr>
        <w:spacing w:before="60"/>
        <w:rPr>
          <w:rFonts w:ascii="Arial" w:hAnsi="Arial" w:cs="Arial"/>
          <w:szCs w:val="22"/>
          <w:lang w:val="en-US"/>
        </w:rPr>
      </w:pPr>
      <w:r w:rsidRPr="25F6D1C5">
        <w:rPr>
          <w:rFonts w:ascii="Arial" w:hAnsi="Arial" w:cs="Arial"/>
          <w:lang w:val="en-US"/>
        </w:rPr>
        <w:t xml:space="preserve">Appointment to the position is subject to </w:t>
      </w:r>
      <w:r w:rsidR="00613860" w:rsidRPr="25F6D1C5">
        <w:rPr>
          <w:rFonts w:ascii="Arial" w:hAnsi="Arial" w:cs="Arial"/>
          <w:lang w:val="en-US"/>
        </w:rPr>
        <w:t>satisfactory police</w:t>
      </w:r>
      <w:r w:rsidRPr="25F6D1C5">
        <w:rPr>
          <w:rFonts w:ascii="Arial" w:hAnsi="Arial" w:cs="Arial"/>
          <w:lang w:val="en-US"/>
        </w:rPr>
        <w:t xml:space="preserve"> </w:t>
      </w:r>
      <w:r w:rsidR="004576AB" w:rsidRPr="25F6D1C5">
        <w:rPr>
          <w:rFonts w:ascii="Arial" w:hAnsi="Arial" w:cs="Arial"/>
          <w:lang w:val="en-US"/>
        </w:rPr>
        <w:t>check,</w:t>
      </w:r>
      <w:r w:rsidR="0077640E" w:rsidRPr="25F6D1C5">
        <w:rPr>
          <w:rFonts w:ascii="Arial" w:hAnsi="Arial" w:cs="Arial"/>
          <w:lang w:val="en-US"/>
        </w:rPr>
        <w:t xml:space="preserve"> </w:t>
      </w:r>
      <w:r w:rsidR="00BE22AC" w:rsidRPr="25F6D1C5">
        <w:rPr>
          <w:rFonts w:ascii="Arial" w:hAnsi="Arial" w:cs="Arial"/>
          <w:lang w:val="en-US"/>
        </w:rPr>
        <w:t>NDIA worker check</w:t>
      </w:r>
      <w:r w:rsidRPr="25F6D1C5">
        <w:rPr>
          <w:rFonts w:ascii="Arial" w:hAnsi="Arial" w:cs="Arial"/>
          <w:lang w:val="en-US"/>
        </w:rPr>
        <w:t xml:space="preserve">, </w:t>
      </w:r>
      <w:r w:rsidR="005617FB" w:rsidRPr="25F6D1C5">
        <w:rPr>
          <w:rFonts w:ascii="Arial" w:hAnsi="Arial" w:cs="Arial"/>
          <w:lang w:val="en-US"/>
        </w:rPr>
        <w:t xml:space="preserve">and signing of the MND Victoria Code of Conduct, </w:t>
      </w:r>
      <w:r w:rsidRPr="25F6D1C5">
        <w:rPr>
          <w:rFonts w:ascii="Arial" w:hAnsi="Arial" w:cs="Arial"/>
          <w:lang w:val="en-US"/>
        </w:rPr>
        <w:t>prior to commencement.</w:t>
      </w:r>
    </w:p>
    <w:p w14:paraId="1991592F" w14:textId="77777777" w:rsidR="005F0FA2" w:rsidRDefault="005F0FA2" w:rsidP="00CC78C0">
      <w:pPr>
        <w:pStyle w:val="ListParagraph"/>
        <w:numPr>
          <w:ilvl w:val="0"/>
          <w:numId w:val="12"/>
        </w:numPr>
        <w:spacing w:before="60"/>
        <w:rPr>
          <w:rFonts w:ascii="Arial" w:hAnsi="Arial" w:cs="Arial"/>
          <w:szCs w:val="22"/>
          <w:lang w:val="en-US"/>
        </w:rPr>
      </w:pPr>
      <w:r w:rsidRPr="25F6D1C5">
        <w:rPr>
          <w:rFonts w:ascii="Arial" w:hAnsi="Arial" w:cs="Arial"/>
          <w:lang w:val="en-US"/>
        </w:rPr>
        <w:t>Smoking is not permitted on MND Victoria premises or in MND Victoria vehicles.</w:t>
      </w:r>
      <w:smartTag w:uri="urn:schemas-microsoft-com:office:smarttags" w:element="stockticker"/>
      <w:smartTag w:uri="urn:schemas-microsoft-com:office:smarttags" w:element="stockticker"/>
    </w:p>
    <w:p w14:paraId="19915930" w14:textId="77777777" w:rsidR="005F0FA2" w:rsidRDefault="005F0FA2" w:rsidP="00CC78C0">
      <w:pPr>
        <w:pStyle w:val="ListParagraph"/>
        <w:numPr>
          <w:ilvl w:val="0"/>
          <w:numId w:val="12"/>
        </w:numPr>
        <w:rPr>
          <w:rFonts w:ascii="Arial" w:hAnsi="Arial" w:cs="Arial"/>
          <w:szCs w:val="22"/>
        </w:rPr>
      </w:pPr>
      <w:r w:rsidRPr="25F6D1C5">
        <w:rPr>
          <w:rFonts w:ascii="Arial" w:hAnsi="Arial" w:cs="Arial"/>
        </w:rPr>
        <w:t>All staff will take responsibility for a safe and healthy work environment and have a commitment to equal employment opportunity and a workplace free from discrimination and harassment</w:t>
      </w:r>
      <w:r w:rsidR="0067186C" w:rsidRPr="25F6D1C5">
        <w:rPr>
          <w:rFonts w:ascii="Arial" w:hAnsi="Arial" w:cs="Arial"/>
        </w:rPr>
        <w:t>.</w:t>
      </w:r>
    </w:p>
    <w:p w14:paraId="19915931" w14:textId="77777777" w:rsidR="005F0FA2" w:rsidRDefault="005F0FA2">
      <w:pPr>
        <w:rPr>
          <w:szCs w:val="22"/>
        </w:rPr>
      </w:pPr>
    </w:p>
    <w:tbl>
      <w:tblPr>
        <w:tblW w:w="0" w:type="auto"/>
        <w:tblLook w:val="01E0" w:firstRow="1" w:lastRow="1" w:firstColumn="1" w:lastColumn="1" w:noHBand="0" w:noVBand="0"/>
      </w:tblPr>
      <w:tblGrid>
        <w:gridCol w:w="2028"/>
        <w:gridCol w:w="4034"/>
        <w:gridCol w:w="850"/>
        <w:gridCol w:w="1925"/>
      </w:tblGrid>
      <w:tr w:rsidR="005F0FA2" w14:paraId="1991593E" w14:textId="77777777" w:rsidTr="25F6D1C5">
        <w:tc>
          <w:tcPr>
            <w:tcW w:w="2028" w:type="dxa"/>
          </w:tcPr>
          <w:p w14:paraId="1991593A" w14:textId="77777777" w:rsidR="005F0FA2" w:rsidRDefault="005F0FA2">
            <w:pPr>
              <w:spacing w:before="60"/>
              <w:rPr>
                <w:rFonts w:ascii="Arial" w:hAnsi="Arial" w:cs="Arial"/>
                <w:szCs w:val="22"/>
              </w:rPr>
            </w:pPr>
            <w:r>
              <w:rPr>
                <w:rFonts w:ascii="Arial" w:hAnsi="Arial" w:cs="Arial"/>
                <w:szCs w:val="22"/>
              </w:rPr>
              <w:t>PD approved by</w:t>
            </w:r>
          </w:p>
        </w:tc>
        <w:tc>
          <w:tcPr>
            <w:tcW w:w="4034" w:type="dxa"/>
            <w:tcBorders>
              <w:bottom w:val="single" w:sz="6" w:space="0" w:color="auto"/>
            </w:tcBorders>
          </w:tcPr>
          <w:p w14:paraId="1991593B" w14:textId="309E9B18" w:rsidR="005F0FA2" w:rsidRDefault="004940FA" w:rsidP="2351BB2D">
            <w:pPr>
              <w:spacing w:before="60"/>
              <w:rPr>
                <w:rFonts w:ascii="Arial" w:hAnsi="Arial" w:cs="Arial"/>
              </w:rPr>
            </w:pPr>
            <w:r>
              <w:rPr>
                <w:noProof/>
              </w:rPr>
              <w:drawing>
                <wp:inline distT="0" distB="0" distL="0" distR="0" wp14:anchorId="6C4CC16A" wp14:editId="1777531F">
                  <wp:extent cx="1232453" cy="309915"/>
                  <wp:effectExtent l="0" t="0" r="6350" b="0"/>
                  <wp:docPr id="2" name="Picture 2"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3826" cy="317804"/>
                          </a:xfrm>
                          <a:prstGeom prst="rect">
                            <a:avLst/>
                          </a:prstGeom>
                        </pic:spPr>
                      </pic:pic>
                    </a:graphicData>
                  </a:graphic>
                </wp:inline>
              </w:drawing>
            </w:r>
          </w:p>
        </w:tc>
        <w:tc>
          <w:tcPr>
            <w:tcW w:w="850" w:type="dxa"/>
          </w:tcPr>
          <w:p w14:paraId="1991593C" w14:textId="77777777" w:rsidR="005F0FA2" w:rsidRDefault="005F0FA2">
            <w:pPr>
              <w:spacing w:before="60"/>
              <w:rPr>
                <w:rFonts w:ascii="Arial" w:hAnsi="Arial" w:cs="Arial"/>
                <w:szCs w:val="22"/>
              </w:rPr>
            </w:pPr>
            <w:r>
              <w:rPr>
                <w:rFonts w:ascii="Arial" w:hAnsi="Arial" w:cs="Arial"/>
                <w:szCs w:val="22"/>
              </w:rPr>
              <w:t>Date</w:t>
            </w:r>
          </w:p>
        </w:tc>
        <w:tc>
          <w:tcPr>
            <w:tcW w:w="1925" w:type="dxa"/>
            <w:tcBorders>
              <w:bottom w:val="single" w:sz="6" w:space="0" w:color="auto"/>
            </w:tcBorders>
          </w:tcPr>
          <w:p w14:paraId="1991593D" w14:textId="38AB2BE7" w:rsidR="005F0FA2" w:rsidRDefault="00953F89" w:rsidP="2351BB2D">
            <w:pPr>
              <w:spacing w:before="60"/>
              <w:rPr>
                <w:rFonts w:ascii="Arial" w:hAnsi="Arial" w:cs="Arial"/>
              </w:rPr>
            </w:pPr>
            <w:r>
              <w:rPr>
                <w:rFonts w:ascii="Arial" w:hAnsi="Arial" w:cs="Arial"/>
              </w:rPr>
              <w:t>26/03/2024</w:t>
            </w:r>
          </w:p>
        </w:tc>
      </w:tr>
    </w:tbl>
    <w:p w14:paraId="1991593F" w14:textId="1BD8E765" w:rsidR="005F0FA2" w:rsidRDefault="005F0FA2">
      <w:pPr>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t>Chief Executive Officer</w:t>
      </w:r>
    </w:p>
    <w:p w14:paraId="591FEFFE" w14:textId="77777777" w:rsidR="00864D0C" w:rsidRDefault="00864D0C">
      <w:pPr>
        <w:rPr>
          <w:rFonts w:ascii="Arial" w:hAnsi="Arial" w:cs="Arial"/>
          <w:szCs w:val="22"/>
        </w:rPr>
      </w:pPr>
    </w:p>
    <w:p w14:paraId="19915941" w14:textId="77777777" w:rsidR="005F0FA2" w:rsidRPr="00570082" w:rsidRDefault="005F0FA2" w:rsidP="00570082">
      <w:pPr>
        <w:pStyle w:val="PlainText"/>
        <w:pBdr>
          <w:top w:val="single" w:sz="4" w:space="1" w:color="auto"/>
          <w:left w:val="single" w:sz="4" w:space="4" w:color="auto"/>
          <w:bottom w:val="single" w:sz="4" w:space="1" w:color="auto"/>
          <w:right w:val="single" w:sz="4" w:space="4" w:color="auto"/>
        </w:pBdr>
        <w:tabs>
          <w:tab w:val="clear" w:pos="720"/>
        </w:tabs>
        <w:spacing w:after="0"/>
        <w:ind w:left="0"/>
        <w:rPr>
          <w:rFonts w:ascii="Arial" w:hAnsi="Arial" w:cs="Arial"/>
          <w:b/>
        </w:rPr>
      </w:pPr>
      <w:r w:rsidRPr="00570082">
        <w:rPr>
          <w:rFonts w:ascii="Arial" w:hAnsi="Arial" w:cs="Arial"/>
          <w:b/>
        </w:rPr>
        <w:lastRenderedPageBreak/>
        <w:t>AGREEMENT</w:t>
      </w:r>
    </w:p>
    <w:p w14:paraId="19915942" w14:textId="77777777" w:rsidR="00570082" w:rsidRDefault="00570082">
      <w:pPr>
        <w:pStyle w:val="Header"/>
        <w:rPr>
          <w:rFonts w:ascii="Arial" w:hAnsi="Arial" w:cs="Arial"/>
          <w:i/>
          <w:szCs w:val="22"/>
        </w:rPr>
      </w:pPr>
    </w:p>
    <w:p w14:paraId="19915943" w14:textId="77777777" w:rsidR="005F0FA2" w:rsidRDefault="005F0FA2">
      <w:pPr>
        <w:pStyle w:val="Header"/>
        <w:rPr>
          <w:rFonts w:ascii="Arial" w:hAnsi="Arial" w:cs="Arial"/>
          <w:i/>
          <w:szCs w:val="22"/>
        </w:rPr>
      </w:pPr>
      <w:r>
        <w:rPr>
          <w:rFonts w:ascii="Arial" w:hAnsi="Arial" w:cs="Arial"/>
          <w:i/>
          <w:szCs w:val="22"/>
        </w:rPr>
        <w:t>I understand the requirements of the position and agree to perform the duties of the position description as detailed above.</w:t>
      </w:r>
    </w:p>
    <w:p w14:paraId="19915944" w14:textId="77777777" w:rsidR="005F0FA2" w:rsidRDefault="005F0FA2">
      <w:pPr>
        <w:rPr>
          <w:rFonts w:ascii="Arial" w:hAnsi="Arial" w:cs="Arial"/>
          <w:szCs w:val="22"/>
        </w:rPr>
      </w:pPr>
    </w:p>
    <w:tbl>
      <w:tblPr>
        <w:tblW w:w="0" w:type="auto"/>
        <w:tblLook w:val="01E0" w:firstRow="1" w:lastRow="1" w:firstColumn="1" w:lastColumn="1" w:noHBand="0" w:noVBand="0"/>
      </w:tblPr>
      <w:tblGrid>
        <w:gridCol w:w="2628"/>
        <w:gridCol w:w="4077"/>
        <w:gridCol w:w="723"/>
        <w:gridCol w:w="1367"/>
      </w:tblGrid>
      <w:tr w:rsidR="005F0FA2" w14:paraId="19915949" w14:textId="77777777">
        <w:tc>
          <w:tcPr>
            <w:tcW w:w="2628" w:type="dxa"/>
          </w:tcPr>
          <w:p w14:paraId="19915945" w14:textId="77777777" w:rsidR="005F0FA2" w:rsidRDefault="005F0FA2">
            <w:pPr>
              <w:spacing w:before="120"/>
              <w:rPr>
                <w:rFonts w:ascii="Arial" w:hAnsi="Arial" w:cs="Arial"/>
                <w:szCs w:val="22"/>
              </w:rPr>
            </w:pPr>
            <w:r>
              <w:rPr>
                <w:rFonts w:ascii="Arial" w:hAnsi="Arial" w:cs="Arial"/>
                <w:szCs w:val="22"/>
              </w:rPr>
              <w:t>Name of employee</w:t>
            </w:r>
          </w:p>
        </w:tc>
        <w:tc>
          <w:tcPr>
            <w:tcW w:w="4077" w:type="dxa"/>
            <w:tcBorders>
              <w:bottom w:val="single" w:sz="6" w:space="0" w:color="auto"/>
            </w:tcBorders>
          </w:tcPr>
          <w:p w14:paraId="19915946" w14:textId="77777777" w:rsidR="005F0FA2" w:rsidRDefault="005F0FA2">
            <w:pPr>
              <w:spacing w:before="120"/>
              <w:rPr>
                <w:rFonts w:ascii="Arial" w:hAnsi="Arial" w:cs="Arial"/>
                <w:szCs w:val="22"/>
              </w:rPr>
            </w:pPr>
          </w:p>
        </w:tc>
        <w:tc>
          <w:tcPr>
            <w:tcW w:w="723" w:type="dxa"/>
          </w:tcPr>
          <w:p w14:paraId="19915947" w14:textId="77777777" w:rsidR="005F0FA2" w:rsidRDefault="005F0FA2">
            <w:pPr>
              <w:spacing w:before="120"/>
              <w:rPr>
                <w:rFonts w:ascii="Arial" w:hAnsi="Arial" w:cs="Arial"/>
                <w:szCs w:val="22"/>
              </w:rPr>
            </w:pPr>
          </w:p>
        </w:tc>
        <w:tc>
          <w:tcPr>
            <w:tcW w:w="1367" w:type="dxa"/>
          </w:tcPr>
          <w:p w14:paraId="19915948" w14:textId="77777777" w:rsidR="005F0FA2" w:rsidRDefault="005F0FA2">
            <w:pPr>
              <w:spacing w:before="120"/>
              <w:rPr>
                <w:rFonts w:ascii="Arial" w:hAnsi="Arial" w:cs="Arial"/>
                <w:szCs w:val="22"/>
              </w:rPr>
            </w:pPr>
          </w:p>
        </w:tc>
      </w:tr>
      <w:tr w:rsidR="005F0FA2" w14:paraId="1991594E" w14:textId="77777777">
        <w:tc>
          <w:tcPr>
            <w:tcW w:w="2628" w:type="dxa"/>
          </w:tcPr>
          <w:p w14:paraId="1991594A" w14:textId="77777777" w:rsidR="005F0FA2" w:rsidRDefault="005F0FA2">
            <w:pPr>
              <w:spacing w:before="120"/>
              <w:rPr>
                <w:rFonts w:ascii="Arial" w:hAnsi="Arial" w:cs="Arial"/>
                <w:szCs w:val="22"/>
              </w:rPr>
            </w:pPr>
            <w:r>
              <w:rPr>
                <w:rFonts w:ascii="Arial" w:hAnsi="Arial" w:cs="Arial"/>
                <w:szCs w:val="22"/>
              </w:rPr>
              <w:t>Signature of employee</w:t>
            </w:r>
          </w:p>
        </w:tc>
        <w:tc>
          <w:tcPr>
            <w:tcW w:w="4077" w:type="dxa"/>
            <w:tcBorders>
              <w:bottom w:val="single" w:sz="6" w:space="0" w:color="auto"/>
            </w:tcBorders>
          </w:tcPr>
          <w:p w14:paraId="1991594B" w14:textId="77777777" w:rsidR="005F0FA2" w:rsidRDefault="005F0FA2">
            <w:pPr>
              <w:spacing w:before="120"/>
              <w:rPr>
                <w:rFonts w:ascii="Arial" w:hAnsi="Arial" w:cs="Arial"/>
                <w:szCs w:val="22"/>
              </w:rPr>
            </w:pPr>
          </w:p>
        </w:tc>
        <w:tc>
          <w:tcPr>
            <w:tcW w:w="723" w:type="dxa"/>
          </w:tcPr>
          <w:p w14:paraId="1991594C" w14:textId="77777777" w:rsidR="005F0FA2" w:rsidRDefault="005F0FA2">
            <w:pPr>
              <w:spacing w:before="120"/>
              <w:rPr>
                <w:rFonts w:ascii="Arial" w:hAnsi="Arial" w:cs="Arial"/>
                <w:szCs w:val="22"/>
              </w:rPr>
            </w:pPr>
            <w:r>
              <w:rPr>
                <w:rFonts w:ascii="Arial" w:hAnsi="Arial" w:cs="Arial"/>
                <w:szCs w:val="22"/>
              </w:rPr>
              <w:t>Date</w:t>
            </w:r>
          </w:p>
        </w:tc>
        <w:tc>
          <w:tcPr>
            <w:tcW w:w="1367" w:type="dxa"/>
            <w:tcBorders>
              <w:bottom w:val="single" w:sz="6" w:space="0" w:color="auto"/>
            </w:tcBorders>
          </w:tcPr>
          <w:p w14:paraId="1991594D" w14:textId="77777777" w:rsidR="005F0FA2" w:rsidRDefault="005F0FA2">
            <w:pPr>
              <w:spacing w:before="120"/>
              <w:rPr>
                <w:rFonts w:ascii="Arial" w:hAnsi="Arial" w:cs="Arial"/>
                <w:szCs w:val="22"/>
              </w:rPr>
            </w:pPr>
          </w:p>
        </w:tc>
      </w:tr>
    </w:tbl>
    <w:p w14:paraId="1991594F" w14:textId="77777777" w:rsidR="00D10928" w:rsidRDefault="00D10928">
      <w:pPr>
        <w:pStyle w:val="Header"/>
        <w:spacing w:before="120"/>
        <w:jc w:val="center"/>
        <w:rPr>
          <w:b/>
          <w:i/>
          <w:sz w:val="20"/>
        </w:rPr>
      </w:pPr>
    </w:p>
    <w:p w14:paraId="19915950" w14:textId="77777777" w:rsidR="005F0FA2" w:rsidRDefault="005F0FA2">
      <w:pPr>
        <w:pStyle w:val="Header"/>
        <w:spacing w:before="120"/>
        <w:jc w:val="center"/>
        <w:rPr>
          <w:b/>
          <w:i/>
          <w:sz w:val="20"/>
          <w:u w:val="single"/>
        </w:rPr>
      </w:pPr>
      <w:r>
        <w:rPr>
          <w:b/>
          <w:i/>
          <w:sz w:val="20"/>
        </w:rPr>
        <w:t>This position description forms part of the contract of employment.</w:t>
      </w:r>
    </w:p>
    <w:sectPr w:rsidR="005F0FA2" w:rsidSect="002B590E">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134"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5D86" w14:textId="77777777" w:rsidR="002451F1" w:rsidRDefault="002451F1">
      <w:r>
        <w:separator/>
      </w:r>
    </w:p>
  </w:endnote>
  <w:endnote w:type="continuationSeparator" w:id="0">
    <w:p w14:paraId="68B0F062" w14:textId="77777777" w:rsidR="002451F1" w:rsidRDefault="002451F1">
      <w:r>
        <w:continuationSeparator/>
      </w:r>
    </w:p>
  </w:endnote>
  <w:endnote w:type="continuationNotice" w:id="1">
    <w:p w14:paraId="6F9969D2" w14:textId="77777777" w:rsidR="002451F1" w:rsidRDefault="00245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A026" w14:textId="77777777" w:rsidR="00B23B97" w:rsidRDefault="00B23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5959" w14:textId="37B13428" w:rsidR="00623903" w:rsidRPr="0011627F" w:rsidRDefault="003801DE">
    <w:pPr>
      <w:pStyle w:val="Footer"/>
      <w:pBdr>
        <w:top w:val="single" w:sz="2" w:space="1" w:color="808080"/>
      </w:pBdr>
      <w:tabs>
        <w:tab w:val="clear" w:pos="8306"/>
        <w:tab w:val="right" w:pos="9120"/>
      </w:tabs>
    </w:pPr>
    <w:fldSimple w:instr="FILENAME   \* MERGEFORMAT">
      <w:r w:rsidR="00352739">
        <w:t>HRM-301=PD MND Advisor and Support Coordinator.docx</w:t>
      </w:r>
    </w:fldSimple>
    <w:r w:rsidR="00AE7ADF">
      <w:tab/>
    </w:r>
    <w:r w:rsidR="00AE7ADF">
      <w:tab/>
    </w:r>
    <w:r w:rsidR="2351BB2D">
      <w:t xml:space="preserve"> Page </w:t>
    </w:r>
    <w:r w:rsidR="00AE7ADF" w:rsidRPr="2351BB2D">
      <w:rPr>
        <w:rStyle w:val="PageNumber"/>
      </w:rPr>
      <w:fldChar w:fldCharType="begin"/>
    </w:r>
    <w:r w:rsidR="00AE7ADF" w:rsidRPr="2351BB2D">
      <w:rPr>
        <w:rStyle w:val="PageNumber"/>
      </w:rPr>
      <w:instrText xml:space="preserve"> PAGE </w:instrText>
    </w:r>
    <w:r w:rsidR="00AE7ADF" w:rsidRPr="2351BB2D">
      <w:rPr>
        <w:rStyle w:val="PageNumber"/>
      </w:rPr>
      <w:fldChar w:fldCharType="separate"/>
    </w:r>
    <w:r w:rsidR="2351BB2D" w:rsidRPr="2351BB2D">
      <w:rPr>
        <w:rStyle w:val="PageNumber"/>
      </w:rPr>
      <w:t>1</w:t>
    </w:r>
    <w:r w:rsidR="00AE7ADF" w:rsidRPr="2351BB2D">
      <w:rPr>
        <w:rStyle w:val="PageNumber"/>
      </w:rPr>
      <w:fldChar w:fldCharType="end"/>
    </w:r>
    <w:r w:rsidR="2351BB2D" w:rsidRPr="2351BB2D">
      <w:rPr>
        <w:rStyle w:val="PageNumber"/>
      </w:rPr>
      <w:t>/</w:t>
    </w:r>
    <w:r w:rsidR="00AE7ADF" w:rsidRPr="2351BB2D">
      <w:rPr>
        <w:rStyle w:val="PageNumber"/>
      </w:rPr>
      <w:fldChar w:fldCharType="begin"/>
    </w:r>
    <w:r w:rsidR="00AE7ADF" w:rsidRPr="2351BB2D">
      <w:rPr>
        <w:rStyle w:val="PageNumber"/>
      </w:rPr>
      <w:instrText xml:space="preserve"> NUMPAGES </w:instrText>
    </w:r>
    <w:r w:rsidR="00AE7ADF" w:rsidRPr="2351BB2D">
      <w:rPr>
        <w:rStyle w:val="PageNumber"/>
      </w:rPr>
      <w:fldChar w:fldCharType="separate"/>
    </w:r>
    <w:r w:rsidR="2351BB2D" w:rsidRPr="2351BB2D">
      <w:rPr>
        <w:rStyle w:val="PageNumber"/>
      </w:rPr>
      <w:t>5</w:t>
    </w:r>
    <w:r w:rsidR="00AE7ADF" w:rsidRPr="2351BB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38DE" w14:textId="77777777" w:rsidR="00B23B97" w:rsidRDefault="00B23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7ACB" w14:textId="77777777" w:rsidR="002451F1" w:rsidRDefault="002451F1">
      <w:r>
        <w:separator/>
      </w:r>
    </w:p>
  </w:footnote>
  <w:footnote w:type="continuationSeparator" w:id="0">
    <w:p w14:paraId="30C7D43A" w14:textId="77777777" w:rsidR="002451F1" w:rsidRDefault="002451F1">
      <w:r>
        <w:continuationSeparator/>
      </w:r>
    </w:p>
  </w:footnote>
  <w:footnote w:type="continuationNotice" w:id="1">
    <w:p w14:paraId="23FC9CEC" w14:textId="77777777" w:rsidR="002451F1" w:rsidRDefault="00245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D138" w14:textId="77777777" w:rsidR="00B23B97" w:rsidRDefault="00B23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40" w:type="dxa"/>
      <w:tblInd w:w="108" w:type="dxa"/>
      <w:tblBorders>
        <w:top w:val="single" w:sz="48" w:space="0" w:color="808080"/>
        <w:bottom w:val="single" w:sz="48" w:space="0" w:color="808080"/>
      </w:tblBorders>
      <w:tblLook w:val="01E0" w:firstRow="1" w:lastRow="1" w:firstColumn="1" w:lastColumn="1" w:noHBand="0" w:noVBand="0"/>
    </w:tblPr>
    <w:tblGrid>
      <w:gridCol w:w="3036"/>
      <w:gridCol w:w="6204"/>
    </w:tblGrid>
    <w:tr w:rsidR="00623903" w:rsidRPr="00AA5D75" w14:paraId="19915957" w14:textId="77777777" w:rsidTr="2351BB2D">
      <w:tc>
        <w:tcPr>
          <w:tcW w:w="3036" w:type="dxa"/>
        </w:tcPr>
        <w:p w14:paraId="19915955" w14:textId="77777777" w:rsidR="00623903" w:rsidRPr="00AA5D75" w:rsidRDefault="2351BB2D">
          <w:pPr>
            <w:pStyle w:val="Header"/>
            <w:spacing w:before="60" w:after="60"/>
            <w:rPr>
              <w:rFonts w:ascii="Lucida Sans Unicode" w:hAnsi="Lucida Sans Unicode" w:cs="Lucida Sans Unicode"/>
              <w:b/>
              <w:sz w:val="32"/>
              <w:szCs w:val="32"/>
            </w:rPr>
          </w:pPr>
          <w:r>
            <w:rPr>
              <w:noProof/>
            </w:rPr>
            <w:drawing>
              <wp:inline distT="0" distB="0" distL="0" distR="0" wp14:anchorId="1991595A" wp14:editId="5BC6F441">
                <wp:extent cx="1478280" cy="746760"/>
                <wp:effectExtent l="0" t="0" r="762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78280" cy="746760"/>
                        </a:xfrm>
                        <a:prstGeom prst="rect">
                          <a:avLst/>
                        </a:prstGeom>
                      </pic:spPr>
                    </pic:pic>
                  </a:graphicData>
                </a:graphic>
              </wp:inline>
            </w:drawing>
          </w:r>
        </w:p>
      </w:tc>
      <w:tc>
        <w:tcPr>
          <w:tcW w:w="6204" w:type="dxa"/>
        </w:tcPr>
        <w:p w14:paraId="19915956" w14:textId="77777777" w:rsidR="00623903" w:rsidRPr="00AA5D75" w:rsidRDefault="00623903" w:rsidP="002B590E">
          <w:pPr>
            <w:pStyle w:val="Header"/>
            <w:spacing w:before="360"/>
            <w:jc w:val="center"/>
            <w:rPr>
              <w:rFonts w:ascii="Lucida Sans Unicode" w:hAnsi="Lucida Sans Unicode" w:cs="Lucida Sans Unicode"/>
              <w:b/>
              <w:sz w:val="32"/>
              <w:szCs w:val="32"/>
            </w:rPr>
          </w:pPr>
          <w:r w:rsidRPr="00AA5D75">
            <w:rPr>
              <w:rFonts w:ascii="Lucida Sans Unicode" w:hAnsi="Lucida Sans Unicode" w:cs="Lucida Sans Unicode"/>
              <w:b/>
              <w:sz w:val="32"/>
              <w:szCs w:val="32"/>
            </w:rPr>
            <w:t xml:space="preserve">Position Description </w:t>
          </w:r>
        </w:p>
      </w:tc>
    </w:tr>
  </w:tbl>
  <w:p w14:paraId="19915958" w14:textId="77777777" w:rsidR="00623903" w:rsidRDefault="006239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40CE" w14:textId="77777777" w:rsidR="00B23B97" w:rsidRDefault="00B23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AFE"/>
    <w:multiLevelType w:val="hybridMultilevel"/>
    <w:tmpl w:val="590A5756"/>
    <w:lvl w:ilvl="0" w:tplc="29E22462">
      <w:start w:val="3"/>
      <w:numFmt w:val="decimal"/>
      <w:lvlText w:val="%1"/>
      <w:lvlJc w:val="left"/>
      <w:pPr>
        <w:tabs>
          <w:tab w:val="num" w:pos="1440"/>
        </w:tabs>
        <w:ind w:left="144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 w15:restartNumberingAfterBreak="0">
    <w:nsid w:val="113E2EDC"/>
    <w:multiLevelType w:val="hybridMultilevel"/>
    <w:tmpl w:val="DDEC2760"/>
    <w:lvl w:ilvl="0" w:tplc="29E22462">
      <w:start w:val="3"/>
      <w:numFmt w:val="decimal"/>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 w15:restartNumberingAfterBreak="0">
    <w:nsid w:val="120505F9"/>
    <w:multiLevelType w:val="multilevel"/>
    <w:tmpl w:val="91CA9240"/>
    <w:styleLink w:val="StyleNumbered"/>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1A6CA0"/>
    <w:multiLevelType w:val="hybridMultilevel"/>
    <w:tmpl w:val="194CB746"/>
    <w:lvl w:ilvl="0" w:tplc="2E6650E8">
      <w:start w:val="1"/>
      <w:numFmt w:val="lowerLetter"/>
      <w:pStyle w:val="StyleStyleHeading4NotBoldNotBold1"/>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29D2A6A"/>
    <w:multiLevelType w:val="hybridMultilevel"/>
    <w:tmpl w:val="D2F46118"/>
    <w:lvl w:ilvl="0" w:tplc="02500688">
      <w:start w:val="1"/>
      <w:numFmt w:val="bullet"/>
      <w:lvlText w:val=""/>
      <w:lvlJc w:val="left"/>
      <w:pPr>
        <w:tabs>
          <w:tab w:val="num" w:pos="360"/>
        </w:tabs>
        <w:ind w:left="360" w:hanging="360"/>
      </w:pPr>
      <w:rPr>
        <w:rFonts w:ascii="Symbol" w:hAnsi="Symbol" w:hint="default"/>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F47A64"/>
    <w:multiLevelType w:val="singleLevel"/>
    <w:tmpl w:val="BB8090E2"/>
    <w:lvl w:ilvl="0">
      <w:start w:val="1"/>
      <w:numFmt w:val="bullet"/>
      <w:pStyle w:val="ListBullet"/>
      <w:lvlText w:val=""/>
      <w:legacy w:legacy="1" w:legacySpace="0" w:legacyIndent="397"/>
      <w:lvlJc w:val="left"/>
      <w:pPr>
        <w:ind w:left="397" w:hanging="397"/>
      </w:pPr>
      <w:rPr>
        <w:rFonts w:ascii="Symbol" w:hAnsi="Symbol" w:hint="default"/>
      </w:rPr>
    </w:lvl>
  </w:abstractNum>
  <w:abstractNum w:abstractNumId="6" w15:restartNumberingAfterBreak="0">
    <w:nsid w:val="2DE515BD"/>
    <w:multiLevelType w:val="hybridMultilevel"/>
    <w:tmpl w:val="7286FA62"/>
    <w:lvl w:ilvl="0" w:tplc="096607E0">
      <w:start w:val="1"/>
      <w:numFmt w:val="decimal"/>
      <w:lvlText w:val="%1."/>
      <w:lvlJc w:val="left"/>
      <w:pPr>
        <w:ind w:left="720" w:hanging="360"/>
      </w:pPr>
    </w:lvl>
    <w:lvl w:ilvl="1" w:tplc="9DCE904E">
      <w:start w:val="1"/>
      <w:numFmt w:val="lowerLetter"/>
      <w:lvlText w:val="%2."/>
      <w:lvlJc w:val="left"/>
      <w:pPr>
        <w:ind w:left="1440" w:hanging="360"/>
      </w:pPr>
    </w:lvl>
    <w:lvl w:ilvl="2" w:tplc="8C38C9E2">
      <w:start w:val="1"/>
      <w:numFmt w:val="lowerRoman"/>
      <w:lvlText w:val="%3."/>
      <w:lvlJc w:val="right"/>
      <w:pPr>
        <w:ind w:left="2160" w:hanging="180"/>
      </w:pPr>
    </w:lvl>
    <w:lvl w:ilvl="3" w:tplc="73E6BCF6">
      <w:start w:val="1"/>
      <w:numFmt w:val="decimal"/>
      <w:lvlText w:val="%4."/>
      <w:lvlJc w:val="left"/>
      <w:pPr>
        <w:ind w:left="2880" w:hanging="360"/>
      </w:pPr>
    </w:lvl>
    <w:lvl w:ilvl="4" w:tplc="D4F694C0">
      <w:start w:val="1"/>
      <w:numFmt w:val="lowerLetter"/>
      <w:lvlText w:val="%5."/>
      <w:lvlJc w:val="left"/>
      <w:pPr>
        <w:ind w:left="3600" w:hanging="360"/>
      </w:pPr>
    </w:lvl>
    <w:lvl w:ilvl="5" w:tplc="06E4B1BE">
      <w:start w:val="1"/>
      <w:numFmt w:val="lowerRoman"/>
      <w:lvlText w:val="%6."/>
      <w:lvlJc w:val="right"/>
      <w:pPr>
        <w:ind w:left="4320" w:hanging="180"/>
      </w:pPr>
    </w:lvl>
    <w:lvl w:ilvl="6" w:tplc="6D9A44DA">
      <w:start w:val="1"/>
      <w:numFmt w:val="decimal"/>
      <w:lvlText w:val="%7."/>
      <w:lvlJc w:val="left"/>
      <w:pPr>
        <w:ind w:left="5040" w:hanging="360"/>
      </w:pPr>
    </w:lvl>
    <w:lvl w:ilvl="7" w:tplc="F1C8459C">
      <w:start w:val="1"/>
      <w:numFmt w:val="lowerLetter"/>
      <w:lvlText w:val="%8."/>
      <w:lvlJc w:val="left"/>
      <w:pPr>
        <w:ind w:left="5760" w:hanging="360"/>
      </w:pPr>
    </w:lvl>
    <w:lvl w:ilvl="8" w:tplc="E5769F22">
      <w:start w:val="1"/>
      <w:numFmt w:val="lowerRoman"/>
      <w:lvlText w:val="%9."/>
      <w:lvlJc w:val="right"/>
      <w:pPr>
        <w:ind w:left="6480" w:hanging="180"/>
      </w:pPr>
    </w:lvl>
  </w:abstractNum>
  <w:abstractNum w:abstractNumId="7" w15:restartNumberingAfterBreak="0">
    <w:nsid w:val="39257F0B"/>
    <w:multiLevelType w:val="hybridMultilevel"/>
    <w:tmpl w:val="3A30C73C"/>
    <w:lvl w:ilvl="0" w:tplc="8F181B06">
      <w:start w:val="1"/>
      <w:numFmt w:val="lowerLetter"/>
      <w:lvlText w:val="%1."/>
      <w:lvlJc w:val="left"/>
      <w:pPr>
        <w:tabs>
          <w:tab w:val="num" w:pos="1134"/>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CF7ED8"/>
    <w:multiLevelType w:val="hybridMultilevel"/>
    <w:tmpl w:val="E7184994"/>
    <w:lvl w:ilvl="0" w:tplc="8F181B06">
      <w:start w:val="1"/>
      <w:numFmt w:val="lowerLetter"/>
      <w:lvlText w:val="%1."/>
      <w:lvlJc w:val="left"/>
      <w:pPr>
        <w:tabs>
          <w:tab w:val="num" w:pos="1287"/>
        </w:tabs>
        <w:ind w:left="720" w:firstLine="0"/>
      </w:pPr>
      <w:rPr>
        <w:rFonts w:hint="default"/>
      </w:rPr>
    </w:lvl>
    <w:lvl w:ilvl="1" w:tplc="04090019">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9" w15:restartNumberingAfterBreak="0">
    <w:nsid w:val="3A842730"/>
    <w:multiLevelType w:val="hybridMultilevel"/>
    <w:tmpl w:val="22547118"/>
    <w:lvl w:ilvl="0" w:tplc="73CE361E">
      <w:start w:val="1"/>
      <w:numFmt w:val="lowerLetter"/>
      <w:pStyle w:val="Heading4"/>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D96912"/>
    <w:multiLevelType w:val="hybridMultilevel"/>
    <w:tmpl w:val="7144A8B4"/>
    <w:lvl w:ilvl="0" w:tplc="04685B00">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866428"/>
    <w:multiLevelType w:val="multilevel"/>
    <w:tmpl w:val="B8226CD2"/>
    <w:styleLink w:val="StyleNumbered7"/>
    <w:lvl w:ilvl="0">
      <w:start w:val="1"/>
      <w:numFmt w:val="decimal"/>
      <w:lvlText w:val="%1."/>
      <w:lvlJc w:val="left"/>
      <w:pPr>
        <w:tabs>
          <w:tab w:val="num" w:pos="0"/>
        </w:tabs>
        <w:ind w:left="0" w:firstLine="0"/>
      </w:pPr>
      <w:rPr>
        <w:rFonts w:hint="default"/>
        <w:sz w:val="22"/>
      </w:rPr>
    </w:lvl>
    <w:lvl w:ilvl="1">
      <w:start w:val="1"/>
      <w:numFmt w:val="decimal"/>
      <w:lvlText w:val="4.%2."/>
      <w:lvlJc w:val="left"/>
      <w:pPr>
        <w:tabs>
          <w:tab w:val="num" w:pos="1152"/>
        </w:tabs>
        <w:ind w:left="1152" w:hanging="432"/>
      </w:pPr>
      <w:rPr>
        <w:rFonts w:hint="default"/>
      </w:rPr>
    </w:lvl>
    <w:lvl w:ilvl="2">
      <w:start w:val="1"/>
      <w:numFmt w:val="decimal"/>
      <w:lvlText w:val="4.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15:restartNumberingAfterBreak="0">
    <w:nsid w:val="49A45522"/>
    <w:multiLevelType w:val="hybridMultilevel"/>
    <w:tmpl w:val="A3B01FC8"/>
    <w:lvl w:ilvl="0" w:tplc="9CCCB872">
      <w:start w:val="1"/>
      <w:numFmt w:val="decimal"/>
      <w:lvlText w:val="%1"/>
      <w:lvlJc w:val="left"/>
      <w:pPr>
        <w:tabs>
          <w:tab w:val="num" w:pos="720"/>
        </w:tabs>
        <w:ind w:left="720" w:hanging="720"/>
      </w:pPr>
      <w:rPr>
        <w:rFonts w:ascii="Arial" w:hAnsi="Arial" w:hint="default"/>
        <w:b/>
      </w:rPr>
    </w:lvl>
    <w:lvl w:ilvl="1" w:tplc="29786CEA">
      <w:start w:val="1"/>
      <w:numFmt w:val="bullet"/>
      <w:lvlText w:val=""/>
      <w:lvlJc w:val="left"/>
      <w:pPr>
        <w:tabs>
          <w:tab w:val="num" w:pos="1080"/>
        </w:tabs>
        <w:ind w:left="1080" w:hanging="360"/>
      </w:pPr>
      <w:rPr>
        <w:rFonts w:ascii="Symbol" w:hAnsi="Symbol" w:hint="default"/>
        <w:b/>
        <w:sz w:val="24"/>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4BC03DF6"/>
    <w:multiLevelType w:val="hybridMultilevel"/>
    <w:tmpl w:val="8DB6E696"/>
    <w:lvl w:ilvl="0" w:tplc="8F181B06">
      <w:start w:val="1"/>
      <w:numFmt w:val="lowerLetter"/>
      <w:lvlText w:val="%1."/>
      <w:lvlJc w:val="left"/>
      <w:pPr>
        <w:tabs>
          <w:tab w:val="num" w:pos="1287"/>
        </w:tabs>
        <w:ind w:left="720" w:firstLine="0"/>
      </w:pPr>
      <w:rPr>
        <w:rFonts w:hint="default"/>
        <w:sz w:val="24"/>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AAF2D98"/>
    <w:multiLevelType w:val="hybridMultilevel"/>
    <w:tmpl w:val="2CDC5C56"/>
    <w:lvl w:ilvl="0" w:tplc="A36AA7F2">
      <w:start w:val="1"/>
      <w:numFmt w:val="decimal"/>
      <w:lvlText w:val="%1."/>
      <w:lvlJc w:val="left"/>
      <w:pPr>
        <w:ind w:left="1069" w:hanging="360"/>
      </w:pPr>
      <w:rPr>
        <w:i w:val="0"/>
        <w:iCs/>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15" w15:restartNumberingAfterBreak="0">
    <w:nsid w:val="64915F1D"/>
    <w:multiLevelType w:val="multilevel"/>
    <w:tmpl w:val="BA62EC42"/>
    <w:lvl w:ilvl="0">
      <w:start w:val="1"/>
      <w:numFmt w:val="decimal"/>
      <w:pStyle w:val="Heading1"/>
      <w:lvlText w:val="%1."/>
      <w:lvlJc w:val="left"/>
      <w:pPr>
        <w:tabs>
          <w:tab w:val="num" w:pos="360"/>
        </w:tabs>
        <w:ind w:left="360" w:hanging="360"/>
      </w:pPr>
      <w:rPr>
        <w:rFonts w:hint="default"/>
      </w:rPr>
    </w:lvl>
    <w:lvl w:ilvl="1">
      <w:start w:val="1"/>
      <w:numFmt w:val="decimal"/>
      <w:lvlRestart w:val="0"/>
      <w:lvlText w:val="2.%2"/>
      <w:lvlJc w:val="left"/>
      <w:pPr>
        <w:tabs>
          <w:tab w:val="num" w:pos="1002"/>
        </w:tabs>
        <w:ind w:left="100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4D86BFD"/>
    <w:multiLevelType w:val="hybridMultilevel"/>
    <w:tmpl w:val="78E430BE"/>
    <w:lvl w:ilvl="0" w:tplc="8F181B06">
      <w:start w:val="1"/>
      <w:numFmt w:val="lowerLetter"/>
      <w:lvlText w:val="%1."/>
      <w:lvlJc w:val="left"/>
      <w:pPr>
        <w:tabs>
          <w:tab w:val="num" w:pos="1134"/>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DE5785"/>
    <w:multiLevelType w:val="hybridMultilevel"/>
    <w:tmpl w:val="B6C08DC2"/>
    <w:lvl w:ilvl="0" w:tplc="8F181B06">
      <w:start w:val="1"/>
      <w:numFmt w:val="lowerLetter"/>
      <w:lvlText w:val="%1."/>
      <w:lvlJc w:val="left"/>
      <w:pPr>
        <w:tabs>
          <w:tab w:val="num" w:pos="3687"/>
        </w:tabs>
        <w:ind w:left="3120" w:firstLine="0"/>
      </w:pPr>
      <w:rPr>
        <w:rFonts w:hint="default"/>
        <w:sz w:val="24"/>
      </w:rPr>
    </w:lvl>
    <w:lvl w:ilvl="1" w:tplc="0C090003" w:tentative="1">
      <w:start w:val="1"/>
      <w:numFmt w:val="bullet"/>
      <w:lvlText w:val="o"/>
      <w:lvlJc w:val="left"/>
      <w:pPr>
        <w:tabs>
          <w:tab w:val="num" w:pos="4560"/>
        </w:tabs>
        <w:ind w:left="4560" w:hanging="360"/>
      </w:pPr>
      <w:rPr>
        <w:rFonts w:ascii="Courier New" w:hAnsi="Courier New" w:cs="Courier New" w:hint="default"/>
      </w:rPr>
    </w:lvl>
    <w:lvl w:ilvl="2" w:tplc="0C090005" w:tentative="1">
      <w:start w:val="1"/>
      <w:numFmt w:val="bullet"/>
      <w:lvlText w:val=""/>
      <w:lvlJc w:val="left"/>
      <w:pPr>
        <w:tabs>
          <w:tab w:val="num" w:pos="5280"/>
        </w:tabs>
        <w:ind w:left="5280" w:hanging="360"/>
      </w:pPr>
      <w:rPr>
        <w:rFonts w:ascii="Wingdings" w:hAnsi="Wingdings" w:hint="default"/>
      </w:rPr>
    </w:lvl>
    <w:lvl w:ilvl="3" w:tplc="0C090001" w:tentative="1">
      <w:start w:val="1"/>
      <w:numFmt w:val="bullet"/>
      <w:lvlText w:val=""/>
      <w:lvlJc w:val="left"/>
      <w:pPr>
        <w:tabs>
          <w:tab w:val="num" w:pos="6000"/>
        </w:tabs>
        <w:ind w:left="6000" w:hanging="360"/>
      </w:pPr>
      <w:rPr>
        <w:rFonts w:ascii="Symbol" w:hAnsi="Symbol" w:hint="default"/>
      </w:rPr>
    </w:lvl>
    <w:lvl w:ilvl="4" w:tplc="0C090003" w:tentative="1">
      <w:start w:val="1"/>
      <w:numFmt w:val="bullet"/>
      <w:lvlText w:val="o"/>
      <w:lvlJc w:val="left"/>
      <w:pPr>
        <w:tabs>
          <w:tab w:val="num" w:pos="6720"/>
        </w:tabs>
        <w:ind w:left="6720" w:hanging="360"/>
      </w:pPr>
      <w:rPr>
        <w:rFonts w:ascii="Courier New" w:hAnsi="Courier New" w:cs="Courier New" w:hint="default"/>
      </w:rPr>
    </w:lvl>
    <w:lvl w:ilvl="5" w:tplc="0C090005" w:tentative="1">
      <w:start w:val="1"/>
      <w:numFmt w:val="bullet"/>
      <w:lvlText w:val=""/>
      <w:lvlJc w:val="left"/>
      <w:pPr>
        <w:tabs>
          <w:tab w:val="num" w:pos="7440"/>
        </w:tabs>
        <w:ind w:left="7440" w:hanging="360"/>
      </w:pPr>
      <w:rPr>
        <w:rFonts w:ascii="Wingdings" w:hAnsi="Wingdings" w:hint="default"/>
      </w:rPr>
    </w:lvl>
    <w:lvl w:ilvl="6" w:tplc="0C090001" w:tentative="1">
      <w:start w:val="1"/>
      <w:numFmt w:val="bullet"/>
      <w:lvlText w:val=""/>
      <w:lvlJc w:val="left"/>
      <w:pPr>
        <w:tabs>
          <w:tab w:val="num" w:pos="8160"/>
        </w:tabs>
        <w:ind w:left="8160" w:hanging="360"/>
      </w:pPr>
      <w:rPr>
        <w:rFonts w:ascii="Symbol" w:hAnsi="Symbol" w:hint="default"/>
      </w:rPr>
    </w:lvl>
    <w:lvl w:ilvl="7" w:tplc="0C090003" w:tentative="1">
      <w:start w:val="1"/>
      <w:numFmt w:val="bullet"/>
      <w:lvlText w:val="o"/>
      <w:lvlJc w:val="left"/>
      <w:pPr>
        <w:tabs>
          <w:tab w:val="num" w:pos="8880"/>
        </w:tabs>
        <w:ind w:left="8880" w:hanging="360"/>
      </w:pPr>
      <w:rPr>
        <w:rFonts w:ascii="Courier New" w:hAnsi="Courier New" w:cs="Courier New" w:hint="default"/>
      </w:rPr>
    </w:lvl>
    <w:lvl w:ilvl="8" w:tplc="0C090005" w:tentative="1">
      <w:start w:val="1"/>
      <w:numFmt w:val="bullet"/>
      <w:lvlText w:val=""/>
      <w:lvlJc w:val="left"/>
      <w:pPr>
        <w:tabs>
          <w:tab w:val="num" w:pos="9600"/>
        </w:tabs>
        <w:ind w:left="9600" w:hanging="360"/>
      </w:pPr>
      <w:rPr>
        <w:rFonts w:ascii="Wingdings" w:hAnsi="Wingdings" w:hint="default"/>
      </w:rPr>
    </w:lvl>
  </w:abstractNum>
  <w:abstractNum w:abstractNumId="18" w15:restartNumberingAfterBreak="0">
    <w:nsid w:val="680547FD"/>
    <w:multiLevelType w:val="hybridMultilevel"/>
    <w:tmpl w:val="EA242804"/>
    <w:lvl w:ilvl="0" w:tplc="EF2031A4">
      <w:start w:val="1"/>
      <w:numFmt w:val="lowerLetter"/>
      <w:pStyle w:val="Heading6"/>
      <w:lvlText w:val="%1)"/>
      <w:lvlJc w:val="left"/>
      <w:pPr>
        <w:tabs>
          <w:tab w:val="num" w:pos="1935"/>
        </w:tabs>
        <w:ind w:left="193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9" w15:restartNumberingAfterBreak="0">
    <w:nsid w:val="69D54D6B"/>
    <w:multiLevelType w:val="hybridMultilevel"/>
    <w:tmpl w:val="4F1C380A"/>
    <w:lvl w:ilvl="0" w:tplc="0C09000F">
      <w:start w:val="1"/>
      <w:numFmt w:val="decimal"/>
      <w:lvlText w:val="%1."/>
      <w:lvlJc w:val="left"/>
      <w:pPr>
        <w:tabs>
          <w:tab w:val="num" w:pos="1080"/>
        </w:tabs>
        <w:ind w:left="1080" w:hanging="360"/>
      </w:pPr>
      <w:rPr>
        <w:rFonts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9DA0B2F"/>
    <w:multiLevelType w:val="hybridMultilevel"/>
    <w:tmpl w:val="68749F3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6A8704B0"/>
    <w:multiLevelType w:val="multilevel"/>
    <w:tmpl w:val="D18A2D22"/>
    <w:styleLink w:val="StyleNumbered1"/>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B8778B4"/>
    <w:multiLevelType w:val="hybridMultilevel"/>
    <w:tmpl w:val="102AA07C"/>
    <w:lvl w:ilvl="0" w:tplc="29E22462">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6BD46D0F"/>
    <w:multiLevelType w:val="hybridMultilevel"/>
    <w:tmpl w:val="3496D79C"/>
    <w:lvl w:ilvl="0" w:tplc="29E22462">
      <w:start w:val="3"/>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15:restartNumberingAfterBreak="0">
    <w:nsid w:val="6D4F3EF4"/>
    <w:multiLevelType w:val="hybridMultilevel"/>
    <w:tmpl w:val="C5DC2D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FFD0771"/>
    <w:multiLevelType w:val="hybridMultilevel"/>
    <w:tmpl w:val="60A4F984"/>
    <w:lvl w:ilvl="0" w:tplc="6FB63C04">
      <w:start w:val="1"/>
      <w:numFmt w:val="lowerLetter"/>
      <w:pStyle w:val="StyleHeading4LeftLeft063cm"/>
      <w:lvlText w:val="%1)"/>
      <w:lvlJc w:val="left"/>
      <w:pPr>
        <w:tabs>
          <w:tab w:val="num" w:pos="717"/>
        </w:tabs>
        <w:ind w:left="717" w:hanging="360"/>
      </w:pPr>
      <w:rPr>
        <w:rFonts w:hint="default"/>
        <w:b w:val="0"/>
        <w:i w:val="0"/>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26" w15:restartNumberingAfterBreak="0">
    <w:nsid w:val="72A56F84"/>
    <w:multiLevelType w:val="multilevel"/>
    <w:tmpl w:val="4E849656"/>
    <w:lvl w:ilvl="0">
      <w:start w:val="5"/>
      <w:numFmt w:val="decimal"/>
      <w:lvlText w:val="%1"/>
      <w:lvlJc w:val="left"/>
      <w:pPr>
        <w:tabs>
          <w:tab w:val="num" w:pos="432"/>
        </w:tabs>
        <w:ind w:left="432" w:hanging="432"/>
      </w:pPr>
      <w:rPr>
        <w:rFonts w:hint="default"/>
      </w:rPr>
    </w:lvl>
    <w:lvl w:ilvl="1">
      <w:start w:val="1"/>
      <w:numFmt w:val="decimal"/>
      <w:pStyle w:val="StyleHeading2Bold"/>
      <w:lvlText w:val="3.%2"/>
      <w:lvlJc w:val="left"/>
      <w:pPr>
        <w:tabs>
          <w:tab w:val="num" w:pos="576"/>
        </w:tabs>
        <w:ind w:left="576" w:hanging="576"/>
      </w:pPr>
      <w:rPr>
        <w:rFonts w:hint="default"/>
      </w:rPr>
    </w:lvl>
    <w:lvl w:ilvl="2">
      <w:start w:val="1"/>
      <w:numFmt w:val="decimal"/>
      <w:lvlText w:val="3.%2.%3"/>
      <w:lvlJc w:val="left"/>
      <w:pPr>
        <w:tabs>
          <w:tab w:val="num" w:pos="720"/>
        </w:tabs>
        <w:ind w:left="720" w:hanging="720"/>
      </w:pPr>
      <w:rPr>
        <w:rFonts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A225C4"/>
    <w:multiLevelType w:val="hybridMultilevel"/>
    <w:tmpl w:val="350EE670"/>
    <w:lvl w:ilvl="0" w:tplc="29E22462">
      <w:start w:val="3"/>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15:restartNumberingAfterBreak="0">
    <w:nsid w:val="775A1CD7"/>
    <w:multiLevelType w:val="hybridMultilevel"/>
    <w:tmpl w:val="0AACEB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D8D5FA4"/>
    <w:multiLevelType w:val="multilevel"/>
    <w:tmpl w:val="557004D4"/>
    <w:lvl w:ilvl="0">
      <w:start w:val="1"/>
      <w:numFmt w:val="decimal"/>
      <w:lvlText w:val="%1."/>
      <w:lvlJc w:val="left"/>
      <w:pPr>
        <w:tabs>
          <w:tab w:val="num" w:pos="1710"/>
        </w:tabs>
        <w:ind w:left="1710" w:hanging="360"/>
      </w:pPr>
      <w:rPr>
        <w:rFonts w:hint="default"/>
      </w:rPr>
    </w:lvl>
    <w:lvl w:ilvl="1">
      <w:start w:val="1"/>
      <w:numFmt w:val="decimal"/>
      <w:pStyle w:val="Heading2"/>
      <w:lvlText w:val="%1.%2."/>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790"/>
        </w:tabs>
        <w:ind w:left="2574" w:hanging="504"/>
      </w:pPr>
      <w:rPr>
        <w:rFonts w:hint="default"/>
      </w:rPr>
    </w:lvl>
    <w:lvl w:ilvl="3">
      <w:start w:val="1"/>
      <w:numFmt w:val="decimal"/>
      <w:lvlText w:val="%1.%2.%3.%4."/>
      <w:lvlJc w:val="left"/>
      <w:pPr>
        <w:tabs>
          <w:tab w:val="num" w:pos="3510"/>
        </w:tabs>
        <w:ind w:left="3078" w:hanging="648"/>
      </w:pPr>
      <w:rPr>
        <w:rFonts w:hint="default"/>
      </w:rPr>
    </w:lvl>
    <w:lvl w:ilvl="4">
      <w:start w:val="1"/>
      <w:numFmt w:val="decimal"/>
      <w:lvlText w:val="%1.%2.%3.%4.%5."/>
      <w:lvlJc w:val="left"/>
      <w:pPr>
        <w:tabs>
          <w:tab w:val="num" w:pos="3870"/>
        </w:tabs>
        <w:ind w:left="3582" w:hanging="792"/>
      </w:pPr>
      <w:rPr>
        <w:rFonts w:hint="default"/>
      </w:rPr>
    </w:lvl>
    <w:lvl w:ilvl="5">
      <w:start w:val="1"/>
      <w:numFmt w:val="decimal"/>
      <w:lvlText w:val="%1.%2.%3.%4.%5.%6."/>
      <w:lvlJc w:val="left"/>
      <w:pPr>
        <w:tabs>
          <w:tab w:val="num" w:pos="4590"/>
        </w:tabs>
        <w:ind w:left="4086" w:hanging="936"/>
      </w:pPr>
      <w:rPr>
        <w:rFonts w:hint="default"/>
      </w:rPr>
    </w:lvl>
    <w:lvl w:ilvl="6">
      <w:start w:val="1"/>
      <w:numFmt w:val="decimal"/>
      <w:lvlText w:val="%1.%2.%3.%4.%5.%6.%7."/>
      <w:lvlJc w:val="left"/>
      <w:pPr>
        <w:tabs>
          <w:tab w:val="num" w:pos="4950"/>
        </w:tabs>
        <w:ind w:left="4590" w:hanging="1080"/>
      </w:pPr>
      <w:rPr>
        <w:rFonts w:hint="default"/>
      </w:rPr>
    </w:lvl>
    <w:lvl w:ilvl="7">
      <w:start w:val="1"/>
      <w:numFmt w:val="decimal"/>
      <w:lvlText w:val="%1.%2.%3.%4.%5.%6.%7.%8."/>
      <w:lvlJc w:val="left"/>
      <w:pPr>
        <w:tabs>
          <w:tab w:val="num" w:pos="5670"/>
        </w:tabs>
        <w:ind w:left="5094" w:hanging="1224"/>
      </w:pPr>
      <w:rPr>
        <w:rFonts w:hint="default"/>
      </w:rPr>
    </w:lvl>
    <w:lvl w:ilvl="8">
      <w:start w:val="1"/>
      <w:numFmt w:val="decimal"/>
      <w:lvlText w:val="%1.%2.%3.%4.%5.%6.%7.%8.%9."/>
      <w:lvlJc w:val="left"/>
      <w:pPr>
        <w:tabs>
          <w:tab w:val="num" w:pos="6030"/>
        </w:tabs>
        <w:ind w:left="5670" w:hanging="1440"/>
      </w:pPr>
      <w:rPr>
        <w:rFonts w:hint="default"/>
      </w:rPr>
    </w:lvl>
  </w:abstractNum>
  <w:abstractNum w:abstractNumId="30" w15:restartNumberingAfterBreak="0">
    <w:nsid w:val="7E8D36D5"/>
    <w:multiLevelType w:val="hybridMultilevel"/>
    <w:tmpl w:val="957AD8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726172661">
    <w:abstractNumId w:val="3"/>
  </w:num>
  <w:num w:numId="2" w16cid:durableId="499782600">
    <w:abstractNumId w:val="2"/>
  </w:num>
  <w:num w:numId="3" w16cid:durableId="336277418">
    <w:abstractNumId w:val="21"/>
  </w:num>
  <w:num w:numId="4" w16cid:durableId="94984706">
    <w:abstractNumId w:val="11"/>
  </w:num>
  <w:num w:numId="5" w16cid:durableId="167714156">
    <w:abstractNumId w:val="25"/>
  </w:num>
  <w:num w:numId="6" w16cid:durableId="528639357">
    <w:abstractNumId w:val="26"/>
  </w:num>
  <w:num w:numId="7" w16cid:durableId="632633622">
    <w:abstractNumId w:val="18"/>
  </w:num>
  <w:num w:numId="8" w16cid:durableId="1968898474">
    <w:abstractNumId w:val="5"/>
  </w:num>
  <w:num w:numId="9" w16cid:durableId="330453888">
    <w:abstractNumId w:val="9"/>
  </w:num>
  <w:num w:numId="10" w16cid:durableId="350453383">
    <w:abstractNumId w:val="15"/>
  </w:num>
  <w:num w:numId="11" w16cid:durableId="1310095499">
    <w:abstractNumId w:val="29"/>
  </w:num>
  <w:num w:numId="12" w16cid:durableId="1789735646">
    <w:abstractNumId w:val="28"/>
  </w:num>
  <w:num w:numId="13" w16cid:durableId="1584874213">
    <w:abstractNumId w:val="12"/>
  </w:num>
  <w:num w:numId="14" w16cid:durableId="1281844071">
    <w:abstractNumId w:val="19"/>
  </w:num>
  <w:num w:numId="15" w16cid:durableId="1687487868">
    <w:abstractNumId w:val="17"/>
  </w:num>
  <w:num w:numId="16" w16cid:durableId="1539663591">
    <w:abstractNumId w:val="13"/>
  </w:num>
  <w:num w:numId="17" w16cid:durableId="310524753">
    <w:abstractNumId w:val="16"/>
  </w:num>
  <w:num w:numId="18" w16cid:durableId="1915041778">
    <w:abstractNumId w:val="7"/>
  </w:num>
  <w:num w:numId="19" w16cid:durableId="498735301">
    <w:abstractNumId w:val="8"/>
  </w:num>
  <w:num w:numId="20" w16cid:durableId="1788116396">
    <w:abstractNumId w:val="4"/>
  </w:num>
  <w:num w:numId="21" w16cid:durableId="1830245329">
    <w:abstractNumId w:val="20"/>
  </w:num>
  <w:num w:numId="22" w16cid:durableId="1506479640">
    <w:abstractNumId w:val="22"/>
  </w:num>
  <w:num w:numId="23" w16cid:durableId="2100058068">
    <w:abstractNumId w:val="1"/>
  </w:num>
  <w:num w:numId="24" w16cid:durableId="1949851931">
    <w:abstractNumId w:val="23"/>
  </w:num>
  <w:num w:numId="25" w16cid:durableId="892303330">
    <w:abstractNumId w:val="0"/>
  </w:num>
  <w:num w:numId="26" w16cid:durableId="751390607">
    <w:abstractNumId w:val="27"/>
  </w:num>
  <w:num w:numId="27" w16cid:durableId="1429697116">
    <w:abstractNumId w:val="30"/>
  </w:num>
  <w:num w:numId="28" w16cid:durableId="1821843558">
    <w:abstractNumId w:val="14"/>
  </w:num>
  <w:num w:numId="29" w16cid:durableId="1918788404">
    <w:abstractNumId w:val="10"/>
  </w:num>
  <w:num w:numId="30" w16cid:durableId="2111923839">
    <w:abstractNumId w:val="6"/>
  </w:num>
  <w:num w:numId="31" w16cid:durableId="1643266094">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C5"/>
    <w:rsid w:val="00010744"/>
    <w:rsid w:val="000108DE"/>
    <w:rsid w:val="00025768"/>
    <w:rsid w:val="00031060"/>
    <w:rsid w:val="000438C0"/>
    <w:rsid w:val="00047F34"/>
    <w:rsid w:val="00051ED9"/>
    <w:rsid w:val="00052110"/>
    <w:rsid w:val="00053FD7"/>
    <w:rsid w:val="00060BFF"/>
    <w:rsid w:val="00084587"/>
    <w:rsid w:val="00084765"/>
    <w:rsid w:val="00087FBE"/>
    <w:rsid w:val="000B466C"/>
    <w:rsid w:val="000B7B24"/>
    <w:rsid w:val="000D1ED9"/>
    <w:rsid w:val="000D5C97"/>
    <w:rsid w:val="000E3DA8"/>
    <w:rsid w:val="000F7573"/>
    <w:rsid w:val="00106D45"/>
    <w:rsid w:val="0011062D"/>
    <w:rsid w:val="00121CDC"/>
    <w:rsid w:val="0014202A"/>
    <w:rsid w:val="001444E6"/>
    <w:rsid w:val="00151910"/>
    <w:rsid w:val="00160ADA"/>
    <w:rsid w:val="001775DF"/>
    <w:rsid w:val="001818F5"/>
    <w:rsid w:val="001932EF"/>
    <w:rsid w:val="00194E2B"/>
    <w:rsid w:val="001A5C6B"/>
    <w:rsid w:val="001B080C"/>
    <w:rsid w:val="001B0A27"/>
    <w:rsid w:val="001B5279"/>
    <w:rsid w:val="001C7446"/>
    <w:rsid w:val="001D792D"/>
    <w:rsid w:val="001E02D7"/>
    <w:rsid w:val="001E7A26"/>
    <w:rsid w:val="001F3FC4"/>
    <w:rsid w:val="0020741E"/>
    <w:rsid w:val="00223E3D"/>
    <w:rsid w:val="00232D1B"/>
    <w:rsid w:val="00233D59"/>
    <w:rsid w:val="002342A4"/>
    <w:rsid w:val="002451F1"/>
    <w:rsid w:val="002504A7"/>
    <w:rsid w:val="00255DA8"/>
    <w:rsid w:val="0025626F"/>
    <w:rsid w:val="00270F0C"/>
    <w:rsid w:val="002715A9"/>
    <w:rsid w:val="00273F76"/>
    <w:rsid w:val="00275E40"/>
    <w:rsid w:val="002921DF"/>
    <w:rsid w:val="002974B6"/>
    <w:rsid w:val="002B1D40"/>
    <w:rsid w:val="002B590E"/>
    <w:rsid w:val="002E50A0"/>
    <w:rsid w:val="002E771F"/>
    <w:rsid w:val="0031148E"/>
    <w:rsid w:val="003157C3"/>
    <w:rsid w:val="00320AEB"/>
    <w:rsid w:val="00327CFC"/>
    <w:rsid w:val="003301B9"/>
    <w:rsid w:val="00347C13"/>
    <w:rsid w:val="00352739"/>
    <w:rsid w:val="00355D63"/>
    <w:rsid w:val="00364A01"/>
    <w:rsid w:val="00370842"/>
    <w:rsid w:val="0037766F"/>
    <w:rsid w:val="003801DE"/>
    <w:rsid w:val="0038071A"/>
    <w:rsid w:val="003A5C0B"/>
    <w:rsid w:val="003B3B94"/>
    <w:rsid w:val="003C22C1"/>
    <w:rsid w:val="003C3B3B"/>
    <w:rsid w:val="003E24B2"/>
    <w:rsid w:val="003E44D3"/>
    <w:rsid w:val="003E474E"/>
    <w:rsid w:val="00414CB8"/>
    <w:rsid w:val="004229D9"/>
    <w:rsid w:val="004539A2"/>
    <w:rsid w:val="00453CAF"/>
    <w:rsid w:val="004576AB"/>
    <w:rsid w:val="004940FA"/>
    <w:rsid w:val="004945AF"/>
    <w:rsid w:val="00497E1F"/>
    <w:rsid w:val="004A4E56"/>
    <w:rsid w:val="004B3FC0"/>
    <w:rsid w:val="004B66C6"/>
    <w:rsid w:val="004D5E45"/>
    <w:rsid w:val="004D752C"/>
    <w:rsid w:val="004F44BC"/>
    <w:rsid w:val="004F64FC"/>
    <w:rsid w:val="00503B16"/>
    <w:rsid w:val="00542B63"/>
    <w:rsid w:val="0054487B"/>
    <w:rsid w:val="00546C1F"/>
    <w:rsid w:val="00555B25"/>
    <w:rsid w:val="00560C54"/>
    <w:rsid w:val="005617FB"/>
    <w:rsid w:val="00570082"/>
    <w:rsid w:val="005A497A"/>
    <w:rsid w:val="005B0747"/>
    <w:rsid w:val="005E6944"/>
    <w:rsid w:val="005F0FA2"/>
    <w:rsid w:val="005F1031"/>
    <w:rsid w:val="005F4E76"/>
    <w:rsid w:val="00613860"/>
    <w:rsid w:val="00623903"/>
    <w:rsid w:val="00632DD3"/>
    <w:rsid w:val="006339EC"/>
    <w:rsid w:val="0064617B"/>
    <w:rsid w:val="00650B23"/>
    <w:rsid w:val="006626ED"/>
    <w:rsid w:val="0066365F"/>
    <w:rsid w:val="0067186C"/>
    <w:rsid w:val="00695705"/>
    <w:rsid w:val="006A73F9"/>
    <w:rsid w:val="006D6E03"/>
    <w:rsid w:val="006E167B"/>
    <w:rsid w:val="00716577"/>
    <w:rsid w:val="00722924"/>
    <w:rsid w:val="00724777"/>
    <w:rsid w:val="007252AF"/>
    <w:rsid w:val="00741166"/>
    <w:rsid w:val="00752508"/>
    <w:rsid w:val="00756CDF"/>
    <w:rsid w:val="0076175C"/>
    <w:rsid w:val="00766647"/>
    <w:rsid w:val="0077239F"/>
    <w:rsid w:val="00772A46"/>
    <w:rsid w:val="0077640E"/>
    <w:rsid w:val="00791249"/>
    <w:rsid w:val="007A594F"/>
    <w:rsid w:val="007A634C"/>
    <w:rsid w:val="007A729F"/>
    <w:rsid w:val="007B5B1A"/>
    <w:rsid w:val="007D101F"/>
    <w:rsid w:val="007F2CE1"/>
    <w:rsid w:val="00803884"/>
    <w:rsid w:val="00805F3A"/>
    <w:rsid w:val="00811FB3"/>
    <w:rsid w:val="008255C7"/>
    <w:rsid w:val="00827303"/>
    <w:rsid w:val="00832274"/>
    <w:rsid w:val="00864D0C"/>
    <w:rsid w:val="00866CC1"/>
    <w:rsid w:val="00873591"/>
    <w:rsid w:val="008873C6"/>
    <w:rsid w:val="008A7135"/>
    <w:rsid w:val="008D27A5"/>
    <w:rsid w:val="008D77C0"/>
    <w:rsid w:val="008F01D3"/>
    <w:rsid w:val="008F4147"/>
    <w:rsid w:val="00903C2D"/>
    <w:rsid w:val="00934DF1"/>
    <w:rsid w:val="00942056"/>
    <w:rsid w:val="00953F89"/>
    <w:rsid w:val="00957C3A"/>
    <w:rsid w:val="009646BD"/>
    <w:rsid w:val="009876D2"/>
    <w:rsid w:val="00997358"/>
    <w:rsid w:val="009A2CAD"/>
    <w:rsid w:val="009A3183"/>
    <w:rsid w:val="009B2E38"/>
    <w:rsid w:val="009B65B6"/>
    <w:rsid w:val="009B7681"/>
    <w:rsid w:val="009B7744"/>
    <w:rsid w:val="009C015B"/>
    <w:rsid w:val="009C0C16"/>
    <w:rsid w:val="009C2AF1"/>
    <w:rsid w:val="009D0A45"/>
    <w:rsid w:val="009E14DC"/>
    <w:rsid w:val="009E2291"/>
    <w:rsid w:val="009F0AFF"/>
    <w:rsid w:val="00A20876"/>
    <w:rsid w:val="00A32BC3"/>
    <w:rsid w:val="00A36E4A"/>
    <w:rsid w:val="00A56B15"/>
    <w:rsid w:val="00A5790F"/>
    <w:rsid w:val="00A6526B"/>
    <w:rsid w:val="00A720DE"/>
    <w:rsid w:val="00A836CD"/>
    <w:rsid w:val="00A83BE0"/>
    <w:rsid w:val="00AA2352"/>
    <w:rsid w:val="00AA5341"/>
    <w:rsid w:val="00AC1C21"/>
    <w:rsid w:val="00AD364E"/>
    <w:rsid w:val="00AE7ADF"/>
    <w:rsid w:val="00AF1524"/>
    <w:rsid w:val="00AF3CC5"/>
    <w:rsid w:val="00AF6B9E"/>
    <w:rsid w:val="00B11C6A"/>
    <w:rsid w:val="00B229E3"/>
    <w:rsid w:val="00B23B97"/>
    <w:rsid w:val="00B27919"/>
    <w:rsid w:val="00B3612D"/>
    <w:rsid w:val="00B37006"/>
    <w:rsid w:val="00B46035"/>
    <w:rsid w:val="00B62489"/>
    <w:rsid w:val="00B71D1B"/>
    <w:rsid w:val="00B94E8D"/>
    <w:rsid w:val="00BC3681"/>
    <w:rsid w:val="00BD03C0"/>
    <w:rsid w:val="00BE22AC"/>
    <w:rsid w:val="00BF46F1"/>
    <w:rsid w:val="00C03D49"/>
    <w:rsid w:val="00C25C1E"/>
    <w:rsid w:val="00C264C4"/>
    <w:rsid w:val="00C57979"/>
    <w:rsid w:val="00C66FF4"/>
    <w:rsid w:val="00C673DB"/>
    <w:rsid w:val="00C734CB"/>
    <w:rsid w:val="00C77919"/>
    <w:rsid w:val="00C93C30"/>
    <w:rsid w:val="00C961C9"/>
    <w:rsid w:val="00C97B1D"/>
    <w:rsid w:val="00CA6943"/>
    <w:rsid w:val="00CB0474"/>
    <w:rsid w:val="00CB0D85"/>
    <w:rsid w:val="00CC78C0"/>
    <w:rsid w:val="00CD49B8"/>
    <w:rsid w:val="00CE161A"/>
    <w:rsid w:val="00CE2366"/>
    <w:rsid w:val="00D000B6"/>
    <w:rsid w:val="00D10928"/>
    <w:rsid w:val="00D11E74"/>
    <w:rsid w:val="00D25583"/>
    <w:rsid w:val="00D358AF"/>
    <w:rsid w:val="00D36C93"/>
    <w:rsid w:val="00D541B5"/>
    <w:rsid w:val="00D735DD"/>
    <w:rsid w:val="00DB0890"/>
    <w:rsid w:val="00DB39C0"/>
    <w:rsid w:val="00DB46E2"/>
    <w:rsid w:val="00DC10A5"/>
    <w:rsid w:val="00DC63C5"/>
    <w:rsid w:val="00DD1BF9"/>
    <w:rsid w:val="00DD21B0"/>
    <w:rsid w:val="00DE6FB5"/>
    <w:rsid w:val="00E7303F"/>
    <w:rsid w:val="00E76FA6"/>
    <w:rsid w:val="00E81751"/>
    <w:rsid w:val="00E937C2"/>
    <w:rsid w:val="00E97B8E"/>
    <w:rsid w:val="00EB09E1"/>
    <w:rsid w:val="00EB2EC5"/>
    <w:rsid w:val="00EB57D3"/>
    <w:rsid w:val="00ED18DB"/>
    <w:rsid w:val="00ED650A"/>
    <w:rsid w:val="00EE6185"/>
    <w:rsid w:val="00EF2080"/>
    <w:rsid w:val="00EF5EC5"/>
    <w:rsid w:val="00F10751"/>
    <w:rsid w:val="00F14102"/>
    <w:rsid w:val="00F22B57"/>
    <w:rsid w:val="00F24279"/>
    <w:rsid w:val="00F2460A"/>
    <w:rsid w:val="00F4738E"/>
    <w:rsid w:val="00F57FF6"/>
    <w:rsid w:val="00F64545"/>
    <w:rsid w:val="00F70F1E"/>
    <w:rsid w:val="00F74128"/>
    <w:rsid w:val="00F95BB8"/>
    <w:rsid w:val="00FA1787"/>
    <w:rsid w:val="00FC679D"/>
    <w:rsid w:val="00FE5077"/>
    <w:rsid w:val="00FF2F83"/>
    <w:rsid w:val="00FF465F"/>
    <w:rsid w:val="0168328C"/>
    <w:rsid w:val="01F65268"/>
    <w:rsid w:val="02C17A88"/>
    <w:rsid w:val="0888AE9E"/>
    <w:rsid w:val="098D5F0F"/>
    <w:rsid w:val="0D025217"/>
    <w:rsid w:val="0EACB034"/>
    <w:rsid w:val="0F1B78DE"/>
    <w:rsid w:val="1418C70F"/>
    <w:rsid w:val="165AE529"/>
    <w:rsid w:val="22C78330"/>
    <w:rsid w:val="2351BB2D"/>
    <w:rsid w:val="25F6D1C5"/>
    <w:rsid w:val="2E272772"/>
    <w:rsid w:val="2E68A853"/>
    <w:rsid w:val="2F7566EB"/>
    <w:rsid w:val="39416F23"/>
    <w:rsid w:val="3D74BF63"/>
    <w:rsid w:val="3FE6DF37"/>
    <w:rsid w:val="425E726A"/>
    <w:rsid w:val="5B647F36"/>
    <w:rsid w:val="694FB9E3"/>
    <w:rsid w:val="6C8B5693"/>
    <w:rsid w:val="75FC1FDC"/>
    <w:rsid w:val="7A1F48B2"/>
    <w:rsid w:val="7EFAF4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99158B1"/>
  <w15:docId w15:val="{FFE3FBF7-0BA0-40C9-BCED-BF3345A2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2"/>
      <w:szCs w:val="24"/>
      <w:lang w:eastAsia="en-US"/>
    </w:rPr>
  </w:style>
  <w:style w:type="paragraph" w:styleId="Heading1">
    <w:name w:val="heading 1"/>
    <w:basedOn w:val="Normal"/>
    <w:next w:val="Normal"/>
    <w:qFormat/>
    <w:pPr>
      <w:keepNext/>
      <w:numPr>
        <w:numId w:val="10"/>
      </w:numPr>
      <w:tabs>
        <w:tab w:val="left" w:pos="720"/>
      </w:tabs>
      <w:outlineLvl w:val="0"/>
    </w:pPr>
    <w:rPr>
      <w:rFonts w:cs="Arial"/>
      <w:b/>
      <w:bCs/>
      <w:caps/>
      <w:kern w:val="32"/>
      <w:sz w:val="24"/>
    </w:rPr>
  </w:style>
  <w:style w:type="paragraph" w:styleId="Heading2">
    <w:name w:val="heading 2"/>
    <w:basedOn w:val="Normal"/>
    <w:next w:val="Normal"/>
    <w:qFormat/>
    <w:pPr>
      <w:keepNext/>
      <w:numPr>
        <w:ilvl w:val="1"/>
        <w:numId w:val="11"/>
      </w:numPr>
      <w:tabs>
        <w:tab w:val="left" w:pos="720"/>
      </w:tabs>
      <w:spacing w:after="120"/>
      <w:outlineLvl w:val="1"/>
    </w:pPr>
    <w:rPr>
      <w:rFonts w:cs="Arial"/>
      <w:b/>
      <w:bCs/>
      <w:i/>
      <w:sz w:val="24"/>
    </w:rPr>
  </w:style>
  <w:style w:type="paragraph" w:styleId="Heading3">
    <w:name w:val="heading 3"/>
    <w:basedOn w:val="Normal"/>
    <w:next w:val="Normal"/>
    <w:qFormat/>
    <w:pPr>
      <w:keepNext/>
      <w:numPr>
        <w:ilvl w:val="2"/>
        <w:numId w:val="11"/>
      </w:numPr>
      <w:tabs>
        <w:tab w:val="left" w:pos="720"/>
        <w:tab w:val="left" w:pos="990"/>
      </w:tabs>
      <w:spacing w:after="120"/>
      <w:outlineLvl w:val="2"/>
    </w:pPr>
    <w:rPr>
      <w:rFonts w:cs="Arial"/>
      <w:b/>
      <w:bCs/>
      <w:szCs w:val="26"/>
      <w:u w:val="single"/>
    </w:rPr>
  </w:style>
  <w:style w:type="paragraph" w:styleId="Heading4">
    <w:name w:val="heading 4"/>
    <w:basedOn w:val="Normal"/>
    <w:next w:val="Normal"/>
    <w:qFormat/>
    <w:pPr>
      <w:keepNext/>
      <w:numPr>
        <w:numId w:val="9"/>
      </w:numPr>
      <w:tabs>
        <w:tab w:val="left" w:pos="720"/>
      </w:tabs>
      <w:spacing w:after="120"/>
      <w:outlineLvl w:val="3"/>
    </w:pPr>
    <w:rPr>
      <w:b/>
      <w:bCs/>
      <w:szCs w:val="22"/>
    </w:rPr>
  </w:style>
  <w:style w:type="paragraph" w:styleId="Heading5">
    <w:name w:val="heading 5"/>
    <w:basedOn w:val="Normal"/>
    <w:next w:val="Normal"/>
    <w:qFormat/>
    <w:pPr>
      <w:pBdr>
        <w:top w:val="single" w:sz="4" w:space="1" w:color="auto"/>
        <w:left w:val="single" w:sz="4" w:space="4" w:color="auto"/>
        <w:bottom w:val="single" w:sz="4" w:space="1" w:color="auto"/>
        <w:right w:val="single" w:sz="4" w:space="4" w:color="auto"/>
      </w:pBdr>
      <w:tabs>
        <w:tab w:val="left" w:pos="1650"/>
      </w:tabs>
      <w:spacing w:before="120" w:after="120"/>
      <w:jc w:val="center"/>
      <w:outlineLvl w:val="4"/>
    </w:pPr>
    <w:rPr>
      <w:b/>
      <w:sz w:val="28"/>
      <w:szCs w:val="22"/>
    </w:rPr>
  </w:style>
  <w:style w:type="paragraph" w:styleId="Heading6">
    <w:name w:val="heading 6"/>
    <w:basedOn w:val="Normal"/>
    <w:next w:val="Normal"/>
    <w:qFormat/>
    <w:pPr>
      <w:numPr>
        <w:numId w:val="7"/>
      </w:numPr>
      <w:tabs>
        <w:tab w:val="left" w:pos="990"/>
      </w:tabs>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ttomSinglesolidlineAuto05ptLinewi">
    <w:name w:val="Style Heading 1 + Bottom: (Single solid line Auto  0.5 pt Line wi..."/>
    <w:basedOn w:val="Heading1"/>
    <w:pPr>
      <w:pBdr>
        <w:bottom w:val="single" w:sz="4" w:space="1" w:color="auto"/>
      </w:pBdr>
      <w:shd w:val="clear" w:color="auto" w:fill="99CCFF"/>
      <w:spacing w:after="120"/>
    </w:pPr>
    <w:rPr>
      <w:rFonts w:cs="Times New Roman"/>
      <w:kern w:val="0"/>
      <w:szCs w:val="20"/>
      <w:lang w:val="en-US"/>
    </w:rPr>
  </w:style>
  <w:style w:type="character" w:customStyle="1" w:styleId="PPHeading3">
    <w:name w:val="P&amp;P Heading 3"/>
    <w:rPr>
      <w:rFonts w:ascii="Arial" w:hAnsi="Arial"/>
      <w:b/>
      <w:sz w:val="22"/>
      <w:u w:val="single"/>
    </w:rPr>
  </w:style>
  <w:style w:type="table" w:styleId="TableGrid">
    <w:name w:val="Table Grid"/>
    <w:basedOn w:val="TableNormal"/>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rPr>
      <w:i/>
      <w:noProof/>
      <w:sz w:val="18"/>
      <w:szCs w:val="20"/>
    </w:rPr>
  </w:style>
  <w:style w:type="paragraph" w:styleId="TOC2">
    <w:name w:val="toc 2"/>
    <w:basedOn w:val="Normal"/>
    <w:next w:val="Normal"/>
    <w:semiHidden/>
    <w:pPr>
      <w:tabs>
        <w:tab w:val="left" w:pos="960"/>
        <w:tab w:val="left" w:pos="1650"/>
      </w:tabs>
      <w:ind w:left="220"/>
    </w:pPr>
    <w:rPr>
      <w:noProof/>
    </w:rPr>
  </w:style>
  <w:style w:type="paragraph" w:styleId="ListBullet">
    <w:name w:val="List Bullet"/>
    <w:basedOn w:val="Normal"/>
    <w:pPr>
      <w:numPr>
        <w:numId w:val="8"/>
      </w:numPr>
      <w:tabs>
        <w:tab w:val="left" w:pos="720"/>
      </w:tabs>
      <w:spacing w:after="80"/>
    </w:pPr>
    <w:rPr>
      <w:b/>
      <w:i/>
      <w:snapToGrid w:val="0"/>
      <w:color w:val="0000CC"/>
      <w:szCs w:val="22"/>
    </w:rPr>
  </w:style>
  <w:style w:type="character" w:customStyle="1" w:styleId="StyleBold">
    <w:name w:val="Style Bold"/>
    <w:rPr>
      <w:rFonts w:ascii="Arial" w:hAnsi="Arial"/>
      <w:b/>
      <w:bCs/>
      <w:sz w:val="22"/>
    </w:rPr>
  </w:style>
  <w:style w:type="paragraph" w:customStyle="1" w:styleId="StyleStyleHeading4NotBoldNotBold">
    <w:name w:val="Style Style Heading 4 + Not Bold + Not Bold"/>
    <w:basedOn w:val="Normal"/>
    <w:pPr>
      <w:keepNext/>
      <w:outlineLvl w:val="3"/>
    </w:pPr>
    <w:rPr>
      <w:szCs w:val="22"/>
    </w:rPr>
  </w:style>
  <w:style w:type="paragraph" w:customStyle="1" w:styleId="StyleStyleHeading4NotBoldNotBold1">
    <w:name w:val="Style Style Heading 4 + Not Bold + Not Bold1"/>
    <w:basedOn w:val="Normal"/>
    <w:pPr>
      <w:keepNext/>
      <w:numPr>
        <w:numId w:val="1"/>
      </w:numPr>
      <w:spacing w:after="120"/>
      <w:outlineLvl w:val="3"/>
    </w:pPr>
    <w:rPr>
      <w:szCs w:val="22"/>
    </w:rPr>
  </w:style>
  <w:style w:type="paragraph" w:styleId="List">
    <w:name w:val="List"/>
    <w:basedOn w:val="Normal"/>
    <w:pPr>
      <w:ind w:left="283" w:hanging="283"/>
    </w:pPr>
  </w:style>
  <w:style w:type="paragraph" w:customStyle="1" w:styleId="StyleStyleStyleHeading4NotBoldNotBold1Bold">
    <w:name w:val="Style Style Style Heading 4 + Not Bold + Not Bold1 + Bold"/>
    <w:basedOn w:val="StyleStyleHeading4NotBoldNotBold1"/>
    <w:pPr>
      <w:numPr>
        <w:numId w:val="0"/>
      </w:numPr>
    </w:pPr>
    <w:rPr>
      <w:b/>
      <w:bCs/>
    </w:rPr>
  </w:style>
  <w:style w:type="paragraph" w:customStyle="1" w:styleId="StyleStyleStyleHeading4NotBoldNotBold1Bold1">
    <w:name w:val="Style Style Style Heading 4 + Not Bold + Not Bold1 + Bold1"/>
    <w:basedOn w:val="StyleStyleHeading4NotBoldNotBold1"/>
    <w:pPr>
      <w:numPr>
        <w:numId w:val="0"/>
      </w:numPr>
    </w:pPr>
    <w:rPr>
      <w:b/>
      <w:bCs/>
    </w:rPr>
  </w:style>
  <w:style w:type="paragraph" w:customStyle="1" w:styleId="StyleHeading2Arial11pt">
    <w:name w:val="Style Heading 2 + Arial 11 pt"/>
    <w:basedOn w:val="Heading2"/>
    <w:pPr>
      <w:numPr>
        <w:ilvl w:val="0"/>
        <w:numId w:val="0"/>
      </w:numPr>
    </w:pPr>
    <w:rPr>
      <w:iCs/>
      <w:sz w:val="22"/>
    </w:rPr>
  </w:style>
  <w:style w:type="numbering" w:customStyle="1" w:styleId="StyleNumbered">
    <w:name w:val="Style Numbered"/>
    <w:basedOn w:val="NoList"/>
    <w:pPr>
      <w:numPr>
        <w:numId w:val="2"/>
      </w:numPr>
    </w:pPr>
  </w:style>
  <w:style w:type="numbering" w:customStyle="1" w:styleId="StyleNumbered1">
    <w:name w:val="Style Numbered1"/>
    <w:basedOn w:val="NoList"/>
    <w:pPr>
      <w:numPr>
        <w:numId w:val="3"/>
      </w:numPr>
    </w:pPr>
  </w:style>
  <w:style w:type="paragraph" w:customStyle="1" w:styleId="StyleHeading3After6pt">
    <w:name w:val="Style Heading 3 + After:  6 pt"/>
    <w:basedOn w:val="Heading3"/>
    <w:rPr>
      <w:rFonts w:cs="Times New Roman"/>
      <w:sz w:val="24"/>
      <w:szCs w:val="20"/>
      <w:lang w:val="en-US"/>
    </w:rPr>
  </w:style>
  <w:style w:type="character" w:customStyle="1" w:styleId="PPHeading2">
    <w:name w:val="P&amp;P Heading 2"/>
    <w:rPr>
      <w:rFonts w:ascii="Arial Narrow" w:hAnsi="Arial Narrow"/>
      <w:b/>
      <w:sz w:val="24"/>
    </w:rPr>
  </w:style>
  <w:style w:type="character" w:customStyle="1" w:styleId="StylePPHeading2NotItalic">
    <w:name w:val="Style P&amp;P Heading 2 + Not Italic"/>
    <w:rPr>
      <w:rFonts w:ascii="Arial Narrow" w:hAnsi="Arial Narrow"/>
      <w:b/>
      <w:bCs/>
      <w:i/>
      <w:sz w:val="24"/>
    </w:rPr>
  </w:style>
  <w:style w:type="paragraph" w:customStyle="1" w:styleId="Style4">
    <w:name w:val="Style4"/>
    <w:basedOn w:val="Heading2"/>
  </w:style>
  <w:style w:type="paragraph" w:styleId="TOC1">
    <w:name w:val="toc 1"/>
    <w:basedOn w:val="Normal"/>
    <w:next w:val="Normal"/>
    <w:semiHidden/>
    <w:pPr>
      <w:spacing w:before="120"/>
    </w:pPr>
    <w:rPr>
      <w:b/>
      <w:bCs/>
      <w:i/>
      <w:iCs/>
    </w:rPr>
  </w:style>
  <w:style w:type="numbering" w:customStyle="1" w:styleId="StyleNumbered7">
    <w:name w:val="Style Numbered7"/>
    <w:basedOn w:val="NoList"/>
    <w:pPr>
      <w:numPr>
        <w:numId w:val="4"/>
      </w:numPr>
    </w:pPr>
  </w:style>
  <w:style w:type="paragraph" w:customStyle="1" w:styleId="StyleHeading6ArialNotItalic">
    <w:name w:val="Style Heading 6 + Arial Not Italic"/>
    <w:basedOn w:val="Heading6"/>
    <w:pPr>
      <w:jc w:val="center"/>
    </w:pPr>
    <w:rPr>
      <w:rFonts w:ascii="Arial" w:hAnsi="Arial"/>
      <w:sz w:val="40"/>
    </w:rPr>
  </w:style>
  <w:style w:type="paragraph" w:customStyle="1" w:styleId="StyleBefore72pt">
    <w:name w:val="Style Before:  7.2 pt"/>
    <w:basedOn w:val="Normal"/>
    <w:next w:val="Normal"/>
    <w:pPr>
      <w:spacing w:before="144"/>
    </w:pPr>
    <w:rPr>
      <w:szCs w:val="20"/>
    </w:rPr>
  </w:style>
  <w:style w:type="paragraph" w:customStyle="1" w:styleId="StyleBefore72pt1">
    <w:name w:val="Style Before:  7.2 pt1"/>
    <w:basedOn w:val="Normal"/>
    <w:next w:val="Normal"/>
    <w:pPr>
      <w:spacing w:before="144"/>
    </w:pPr>
    <w:rPr>
      <w:szCs w:val="20"/>
    </w:rPr>
  </w:style>
  <w:style w:type="paragraph" w:customStyle="1" w:styleId="StyleBefore72pt2">
    <w:name w:val="Style Before:  7.2 pt2"/>
    <w:basedOn w:val="Normal"/>
    <w:next w:val="Normal"/>
    <w:pPr>
      <w:spacing w:before="144"/>
    </w:pPr>
    <w:rPr>
      <w:szCs w:val="20"/>
    </w:rPr>
  </w:style>
  <w:style w:type="paragraph" w:customStyle="1" w:styleId="StyleHeading3Arial11ptAfter0pt">
    <w:name w:val="Style Heading 3 + Arial 11 pt After:  0 pt"/>
    <w:basedOn w:val="Heading3"/>
    <w:pPr>
      <w:spacing w:after="0"/>
    </w:pPr>
    <w:rPr>
      <w:rFonts w:ascii="Arial" w:hAnsi="Arial" w:cs="Times New Roman"/>
      <w:szCs w:val="20"/>
    </w:rPr>
  </w:style>
  <w:style w:type="paragraph" w:customStyle="1" w:styleId="StyleHeading1Arial14pt">
    <w:name w:val="Style Heading 1 + Arial 14 pt"/>
    <w:basedOn w:val="Heading1"/>
    <w:pPr>
      <w:numPr>
        <w:numId w:val="0"/>
      </w:numPr>
    </w:pPr>
    <w:rPr>
      <w:sz w:val="28"/>
    </w:rPr>
  </w:style>
  <w:style w:type="paragraph" w:customStyle="1" w:styleId="Style8">
    <w:name w:val="Style8"/>
    <w:basedOn w:val="Normal"/>
    <w:pPr>
      <w:jc w:val="center"/>
    </w:pPr>
    <w:rPr>
      <w:b/>
      <w:sz w:val="32"/>
      <w:szCs w:val="32"/>
    </w:rPr>
  </w:style>
  <w:style w:type="paragraph" w:customStyle="1" w:styleId="StyleHeading6Italic">
    <w:name w:val="Style Heading 6 + Italic"/>
    <w:basedOn w:val="Heading6"/>
    <w:rPr>
      <w:iCs/>
    </w:rPr>
  </w:style>
  <w:style w:type="character" w:styleId="Hyperlink">
    <w:name w:val="Hyperlink"/>
    <w:rPr>
      <w:rFonts w:ascii="Arial" w:hAnsi="Arial"/>
      <w:b/>
      <w:color w:val="0000FF"/>
      <w:sz w:val="24"/>
      <w:u w:val="none"/>
    </w:rPr>
  </w:style>
  <w:style w:type="paragraph" w:customStyle="1" w:styleId="StyleHeading4LeftLeft063cm">
    <w:name w:val="Style Heading 4 + Left Left:  0.63 cm"/>
    <w:basedOn w:val="Heading4"/>
    <w:pPr>
      <w:numPr>
        <w:numId w:val="5"/>
      </w:numPr>
    </w:pPr>
    <w:rPr>
      <w:b w:val="0"/>
    </w:rPr>
  </w:style>
  <w:style w:type="paragraph" w:styleId="TOC3">
    <w:name w:val="toc 3"/>
    <w:basedOn w:val="Normal"/>
    <w:next w:val="Normal"/>
    <w:semiHidden/>
    <w:pPr>
      <w:spacing w:before="120"/>
      <w:ind w:left="482"/>
    </w:pPr>
    <w:rPr>
      <w:sz w:val="24"/>
      <w:szCs w:val="20"/>
      <w:lang w:val="en-US"/>
    </w:rPr>
  </w:style>
  <w:style w:type="paragraph" w:customStyle="1" w:styleId="StyleHeading2Bold">
    <w:name w:val="Style Heading 2 + Bold"/>
    <w:basedOn w:val="Heading2"/>
    <w:pPr>
      <w:numPr>
        <w:numId w:val="6"/>
      </w:numPr>
    </w:pPr>
    <w:rPr>
      <w:b w:val="0"/>
      <w:bCs w:val="0"/>
    </w:rPr>
  </w:style>
  <w:style w:type="character" w:customStyle="1" w:styleId="Style11pt">
    <w:name w:val="Style 11 pt"/>
    <w:rPr>
      <w:rFonts w:ascii="Arial" w:hAnsi="Arial"/>
      <w:sz w:val="22"/>
    </w:rPr>
  </w:style>
  <w:style w:type="paragraph" w:customStyle="1" w:styleId="StyleHeading312ptCustomColorRGB5115351Nounderline">
    <w:name w:val="Style Heading 3 + 12 pt Custom Color(RGB(5115351)) No underline..."/>
    <w:basedOn w:val="Heading3"/>
    <w:pPr>
      <w:keepNext w:val="0"/>
      <w:numPr>
        <w:ilvl w:val="0"/>
        <w:numId w:val="0"/>
      </w:numPr>
    </w:pPr>
    <w:rPr>
      <w:bCs w:val="0"/>
      <w:szCs w:val="20"/>
    </w:rPr>
  </w:style>
  <w:style w:type="paragraph" w:customStyle="1" w:styleId="StyleHeading313pt">
    <w:name w:val="Style Heading 3 + 13 pt"/>
    <w:basedOn w:val="Heading3"/>
    <w:pPr>
      <w:numPr>
        <w:ilvl w:val="0"/>
        <w:numId w:val="0"/>
      </w:numPr>
    </w:pPr>
  </w:style>
  <w:style w:type="paragraph" w:customStyle="1" w:styleId="StyleHeading2CustomColorRGB5115351">
    <w:name w:val="Style Heading 2 + Custom Color(RGB(5115351))"/>
    <w:basedOn w:val="Heading2"/>
    <w:pPr>
      <w:numPr>
        <w:ilvl w:val="0"/>
        <w:numId w:val="0"/>
      </w:numPr>
      <w:pBdr>
        <w:top w:val="single" w:sz="4" w:space="1" w:color="auto"/>
        <w:left w:val="single" w:sz="4" w:space="4" w:color="auto"/>
        <w:bottom w:val="single" w:sz="4" w:space="1" w:color="auto"/>
        <w:right w:val="single" w:sz="4" w:space="4" w:color="auto"/>
      </w:pBdr>
      <w:shd w:val="clear" w:color="auto" w:fill="CCFFCC"/>
      <w:spacing w:after="0"/>
    </w:pPr>
    <w:rPr>
      <w:rFonts w:cs="Times New Roman"/>
      <w:iCs/>
      <w:color w:val="0000CC"/>
    </w:rPr>
  </w:style>
  <w:style w:type="paragraph" w:customStyle="1" w:styleId="StyleHeading3CustomColorRGB5115351">
    <w:name w:val="Style Heading 3 + Custom Color(RGB(5115351))"/>
    <w:basedOn w:val="Heading3"/>
    <w:pPr>
      <w:keepNext w:val="0"/>
      <w:numPr>
        <w:ilvl w:val="0"/>
        <w:numId w:val="0"/>
      </w:numPr>
    </w:pPr>
    <w:rPr>
      <w:rFonts w:cs="Times New Roman"/>
      <w:color w:val="0000CC"/>
      <w:szCs w:val="22"/>
    </w:rPr>
  </w:style>
  <w:style w:type="paragraph" w:customStyle="1" w:styleId="StyleCustomColorRGB5115351After3pt">
    <w:name w:val="Style Custom Color(RGB(5115351)) After:  3 pt"/>
    <w:basedOn w:val="Normal"/>
    <w:pPr>
      <w:spacing w:after="60"/>
    </w:pPr>
    <w:rPr>
      <w:color w:val="0000CC"/>
      <w:szCs w:val="22"/>
    </w:rPr>
  </w:style>
  <w:style w:type="paragraph" w:customStyle="1" w:styleId="StyleHeading2CustomColorRGB51153511">
    <w:name w:val="Style Heading 2 + Custom Color(RGB(5115351))1"/>
    <w:basedOn w:val="Heading2"/>
    <w:pPr>
      <w:numPr>
        <w:ilvl w:val="0"/>
        <w:numId w:val="0"/>
      </w:numPr>
      <w:pBdr>
        <w:top w:val="single" w:sz="4" w:space="1" w:color="auto"/>
        <w:left w:val="single" w:sz="4" w:space="4" w:color="auto"/>
        <w:bottom w:val="single" w:sz="4" w:space="1" w:color="auto"/>
        <w:right w:val="single" w:sz="4" w:space="4" w:color="auto"/>
      </w:pBdr>
      <w:shd w:val="clear" w:color="auto" w:fill="CCFFCC"/>
    </w:pPr>
    <w:rPr>
      <w:rFonts w:cs="Times New Roman"/>
      <w:iCs/>
      <w:color w:val="0000CC"/>
    </w:rPr>
  </w:style>
  <w:style w:type="paragraph" w:customStyle="1" w:styleId="StyleBoldBefore6ptAfter6ptBoxSinglesolidlineA">
    <w:name w:val="Style Bold Before:  6 pt After:  6 pt Box: (Single solid line A..."/>
    <w:basedOn w:val="Normal"/>
    <w:pPr>
      <w:pBdr>
        <w:top w:val="single" w:sz="4" w:space="1" w:color="auto"/>
        <w:left w:val="single" w:sz="4" w:space="4" w:color="auto"/>
        <w:bottom w:val="single" w:sz="4" w:space="1" w:color="auto"/>
        <w:right w:val="single" w:sz="4" w:space="4" w:color="auto"/>
      </w:pBdr>
      <w:spacing w:after="120"/>
    </w:pPr>
    <w:rPr>
      <w:b/>
      <w:bCs/>
      <w:color w:val="0000CC"/>
      <w:szCs w:val="22"/>
    </w:rPr>
  </w:style>
  <w:style w:type="paragraph" w:customStyle="1" w:styleId="StyleHeading2Arial11pt1">
    <w:name w:val="Style Heading 2 + Arial 11 pt1"/>
    <w:basedOn w:val="Heading2"/>
    <w:pPr>
      <w:numPr>
        <w:ilvl w:val="0"/>
        <w:numId w:val="0"/>
      </w:numPr>
    </w:pPr>
    <w:rPr>
      <w:i w:val="0"/>
      <w:iCs/>
    </w:rPr>
  </w:style>
  <w:style w:type="paragraph" w:styleId="Header">
    <w:name w:val="header"/>
    <w:basedOn w:val="Normal"/>
    <w:pPr>
      <w:tabs>
        <w:tab w:val="center" w:pos="4320"/>
        <w:tab w:val="right" w:pos="8640"/>
      </w:tabs>
    </w:pPr>
    <w:rPr>
      <w:rFonts w:eastAsia="Times"/>
      <w:szCs w:val="20"/>
    </w:rPr>
  </w:style>
  <w:style w:type="character" w:customStyle="1" w:styleId="StyleArial11pt">
    <w:name w:val="Style Arial 11 pt"/>
    <w:rPr>
      <w:rFonts w:ascii="Arial" w:hAnsi="Arial"/>
      <w:sz w:val="22"/>
    </w:rPr>
  </w:style>
  <w:style w:type="paragraph" w:customStyle="1" w:styleId="StyleHeading1TopSinglesolidlineGray-506ptLinewid">
    <w:name w:val="Style Heading 1 + Top: (Single solid line Gray-50%  6 pt Line wid..."/>
    <w:basedOn w:val="Heading1"/>
    <w:pPr>
      <w:numPr>
        <w:numId w:val="0"/>
      </w:numPr>
      <w:pBdr>
        <w:top w:val="single" w:sz="48" w:space="1" w:color="808080"/>
        <w:bottom w:val="single" w:sz="48" w:space="5" w:color="808080"/>
      </w:pBdr>
    </w:pPr>
    <w:rPr>
      <w:rFonts w:cs="Times New Roman"/>
    </w:rPr>
  </w:style>
  <w:style w:type="character" w:styleId="PageNumber">
    <w:name w:val="page number"/>
    <w:basedOn w:val="DefaultParagraphFont"/>
  </w:style>
  <w:style w:type="paragraph" w:styleId="PlainText">
    <w:name w:val="Plain Text"/>
    <w:basedOn w:val="Normal"/>
    <w:link w:val="PlainText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tLeast"/>
      <w:ind w:left="720"/>
    </w:pPr>
    <w:rPr>
      <w:rFonts w:ascii="Courier New" w:hAnsi="Courier New" w:cs="Courier New"/>
      <w:szCs w:val="22"/>
    </w:rPr>
  </w:style>
  <w:style w:type="paragraph" w:styleId="BalloonText">
    <w:name w:val="Balloon Text"/>
    <w:basedOn w:val="Normal"/>
    <w:semiHidden/>
    <w:rPr>
      <w:rFonts w:ascii="Tahoma" w:hAnsi="Tahoma" w:cs="Tahoma"/>
      <w:sz w:val="16"/>
      <w:szCs w:val="16"/>
    </w:rPr>
  </w:style>
  <w:style w:type="character" w:customStyle="1" w:styleId="PlainTextChar">
    <w:name w:val="Plain Text Char"/>
    <w:link w:val="PlainText"/>
    <w:rPr>
      <w:rFonts w:ascii="Courier New" w:hAnsi="Courier New" w:cs="Courier New"/>
      <w:sz w:val="22"/>
      <w:szCs w:val="22"/>
      <w:lang w:val="en-AU" w:eastAsia="en-US" w:bidi="ar-SA"/>
    </w:rPr>
  </w:style>
  <w:style w:type="paragraph" w:styleId="NormalWeb">
    <w:name w:val="Normal (Web)"/>
    <w:basedOn w:val="Normal"/>
    <w:pPr>
      <w:spacing w:before="100" w:beforeAutospacing="1" w:after="100" w:afterAutospacing="1"/>
    </w:pPr>
    <w:rPr>
      <w:rFonts w:ascii="Times New Roman" w:hAnsi="Times New Roman"/>
      <w:sz w:val="24"/>
      <w:lang w:eastAsia="en-AU"/>
    </w:rPr>
  </w:style>
  <w:style w:type="paragraph" w:styleId="BodyTextIndent">
    <w:name w:val="Body Text Indent"/>
    <w:basedOn w:val="Normal"/>
    <w:pPr>
      <w:ind w:left="360"/>
    </w:pPr>
    <w:rPr>
      <w:rFonts w:ascii="Arial" w:hAnsi="Arial"/>
      <w:sz w:val="24"/>
      <w:szCs w:val="20"/>
    </w:rPr>
  </w:style>
  <w:style w:type="paragraph" w:styleId="BodyText">
    <w:name w:val="Body Text"/>
    <w:basedOn w:val="Normal"/>
    <w:pPr>
      <w:spacing w:after="120"/>
    </w:pPr>
    <w:rPr>
      <w:rFonts w:ascii="Univers (W1)" w:hAnsi="Univers (W1)"/>
      <w:sz w:val="24"/>
      <w:szCs w:val="20"/>
      <w:lang w:val="en-GB"/>
    </w:rPr>
  </w:style>
  <w:style w:type="paragraph" w:customStyle="1" w:styleId="Default">
    <w:name w:val="Default"/>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7186C"/>
    <w:pPr>
      <w:ind w:left="720"/>
      <w:contextualSpacing/>
    </w:pPr>
  </w:style>
  <w:style w:type="paragraph" w:styleId="Revision">
    <w:name w:val="Revision"/>
    <w:hidden/>
    <w:uiPriority w:val="99"/>
    <w:semiHidden/>
    <w:rsid w:val="00327CFC"/>
    <w:rPr>
      <w:rFonts w:ascii="Arial Narrow" w:hAnsi="Arial Narrow"/>
      <w:sz w:val="22"/>
      <w:szCs w:val="24"/>
      <w:lang w:eastAsia="en-US"/>
    </w:rPr>
  </w:style>
  <w:style w:type="character" w:styleId="PlaceholderText">
    <w:name w:val="Placeholder Text"/>
    <w:basedOn w:val="DefaultParagraphFont"/>
    <w:uiPriority w:val="99"/>
    <w:semiHidden/>
    <w:rsid w:val="00B23B97"/>
    <w:rPr>
      <w:color w:val="808080"/>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Arial Narrow" w:hAnsi="Arial Narrow"/>
      <w:lang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26058">
      <w:bodyDiv w:val="1"/>
      <w:marLeft w:val="0"/>
      <w:marRight w:val="0"/>
      <w:marTop w:val="0"/>
      <w:marBottom w:val="0"/>
      <w:divBdr>
        <w:top w:val="none" w:sz="0" w:space="0" w:color="auto"/>
        <w:left w:val="none" w:sz="0" w:space="0" w:color="auto"/>
        <w:bottom w:val="none" w:sz="0" w:space="0" w:color="auto"/>
        <w:right w:val="none" w:sz="0" w:space="0" w:color="auto"/>
      </w:divBdr>
    </w:div>
    <w:div w:id="17188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9655ec6-80fa-4182-8f7c-53f1a711c7bb">
      <UserInfo>
        <DisplayName>Kate Johnson</DisplayName>
        <AccountId>13</AccountId>
        <AccountType/>
      </UserInfo>
      <UserInfo>
        <DisplayName>Jo Whitehouse</DisplayName>
        <AccountId>15</AccountId>
        <AccountType/>
      </UserInfo>
      <UserInfo>
        <DisplayName>Kim Hamilton</DisplayName>
        <AccountId>90</AccountId>
        <AccountType/>
      </UserInfo>
    </SharedWithUsers>
    <TaxCatchAll xmlns="e9655ec6-80fa-4182-8f7c-53f1a711c7bb" xsi:nil="true"/>
    <DLCPolicyLabelLock xmlns="40f22679-9860-4ae6-a1f8-ff2d5452763b" xsi:nil="true"/>
    <DLCPolicyLabelClientValue xmlns="40f22679-9860-4ae6-a1f8-ff2d5452763b">Version: {_UIVersionString}</DLCPolicyLabelClientValue>
    <DLCPolicyLabelValue xmlns="40f22679-9860-4ae6-a1f8-ff2d5452763b">Version: 5.1</DLCPolicyLabelValue>
    <lcf76f155ced4ddcb4097134ff3c332f xmlns="40f22679-9860-4ae6-a1f8-ff2d5452763b">
      <Terms xmlns="http://schemas.microsoft.com/office/infopath/2007/PartnerControls"/>
    </lcf76f155ced4ddcb4097134ff3c332f>
    <ReviewStatus xmlns="40f22679-9860-4ae6-a1f8-ff2d5452763b" xsi:nil="true"/>
    <Approver_x0020_Comments_x002e_ xmlns="40f22679-9860-4ae6-a1f8-ff2d5452763b">-</Approver_x0020_Comments_x002e_>
    <ReviewData xmlns="40f22679-9860-4ae6-a1f8-ff2d5452763b">2026-07-20T14:00:00+00:00</ReviewData>
    <Approver xmlns="40f22679-9860-4ae6-a1f8-ff2d5452763b">
      <UserInfo>
        <DisplayName>Jo Whitehouse</DisplayName>
        <AccountId>15</AccountId>
        <AccountType/>
      </UserInfo>
    </Approver>
    <_dlc_BarcodeImage xmlns="40f22679-9860-4ae6-a1f8-ff2d5452763b" xsi:nil="true"/>
    <Submission_x0020_Comments xmlns="40f22679-9860-4ae6-a1f8-ff2d5452763b">Add submission comments before submitting for approval!</Submission_x0020_Comments>
    <ControllerComments xmlns="40f22679-9860-4ae6-a1f8-ff2d5452763b">-</ControllerComments>
    <Submitter xmlns="40f22679-9860-4ae6-a1f8-ff2d5452763b">kjohnson@mnd.org.au</Submitter>
    <QIR_x0020_Number xmlns="40f22679-9860-4ae6-a1f8-ff2d5452763b">24.415</QIR_x0020_Number>
    <_dlc_BarcodeValue xmlns="40f22679-9860-4ae6-a1f8-ff2d5452763b" xsi:nil="true"/>
    <Controller xmlns="40f22679-9860-4ae6-a1f8-ff2d5452763b">
      <UserInfo>
        <DisplayName>Eric Kuncoro</DisplayName>
        <AccountId>20</AccountId>
        <AccountType/>
      </UserInfo>
    </Controller>
    <_dlc_Exempt xmlns="http://schemas.microsoft.com/sharepoint/v3" xsi:nil="true"/>
    <Reviewer xmlns="40f22679-9860-4ae6-a1f8-ff2d5452763b">
      <UserInfo>
        <DisplayName/>
        <AccountId xsi:nil="true"/>
        <AccountType/>
      </UserInfo>
    </Reviewer>
    <_dlc_BarcodePreview xmlns="40f22679-9860-4ae6-a1f8-ff2d5452763b">
      <Url xsi:nil="true"/>
      <Description xsi:nil="true"/>
    </_dlc_BarcodePreview>
  </documentManagement>
</p:properties>
</file>

<file path=customXml/item2.xml><?xml version="1.0" encoding="utf-8"?>
<?mso-contentType ?>
<p:Policy xmlns:p="office.server.policy" id="" local="true">
  <p:Name>Document</p:Name>
  <p:Description/>
  <p:Statement/>
  <p:PolicyItems>
    <p:PolicyItem featureId="Microsoft.Office.RecordsManagement.PolicyFeatures.PolicyLabel" staticId="0x010100FBE0C7748DD8FA4685038A72391D4908|1532455752" UniqueId="60060733-8646-42dc-bb3b-36825814b12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FBE0C7748DD8FA4685038A72391D4908" ma:contentTypeVersion="106" ma:contentTypeDescription="Create a new document." ma:contentTypeScope="" ma:versionID="6bab1c10af792494805f13c539ae1db4">
  <xsd:schema xmlns:xsd="http://www.w3.org/2001/XMLSchema" xmlns:xs="http://www.w3.org/2001/XMLSchema" xmlns:p="http://schemas.microsoft.com/office/2006/metadata/properties" xmlns:ns1="http://schemas.microsoft.com/sharepoint/v3" xmlns:ns2="40f22679-9860-4ae6-a1f8-ff2d5452763b" xmlns:ns3="e9655ec6-80fa-4182-8f7c-53f1a711c7bb" targetNamespace="http://schemas.microsoft.com/office/2006/metadata/properties" ma:root="true" ma:fieldsID="09b63c70d3a5db305f551f3c074740c0" ns1:_="" ns2:_="" ns3:_="">
    <xsd:import namespace="http://schemas.microsoft.com/sharepoint/v3"/>
    <xsd:import namespace="40f22679-9860-4ae6-a1f8-ff2d5452763b"/>
    <xsd:import namespace="e9655ec6-80fa-4182-8f7c-53f1a711c7bb"/>
    <xsd:element name="properties">
      <xsd:complexType>
        <xsd:sequence>
          <xsd:element name="documentManagement">
            <xsd:complexType>
              <xsd:all>
                <xsd:element ref="ns2:Submission_x0020_Comments" minOccurs="0"/>
                <xsd:element ref="ns2:ReviewStatus" minOccurs="0"/>
                <xsd:element ref="ns2:Approver" minOccurs="0"/>
                <xsd:element ref="ns2:Controller" minOccurs="0"/>
                <xsd:element ref="ns2:Approver_x0020_Comments_x002e_" minOccurs="0"/>
                <xsd:element ref="ns2:ControllerComments" minOccurs="0"/>
                <xsd:element ref="ns2:ReviewData" minOccurs="0"/>
                <xsd:element ref="ns2:Reviewer" minOccurs="0"/>
                <xsd:element ref="ns2:QIR_x0020_Number" minOccurs="0"/>
                <xsd:element ref="ns2:Submitter" minOccurs="0"/>
                <xsd:element ref="ns2:DLCPolicyLabelValue" minOccurs="0"/>
                <xsd:element ref="ns2:DLCPolicyLabelClientValue" minOccurs="0"/>
                <xsd:element ref="ns2:DLCPolicyLabelLock" minOccurs="0"/>
                <xsd:element ref="ns2:MediaServiceMetadata" minOccurs="0"/>
                <xsd:element ref="ns2:MediaServiceFastMetadata" minOccurs="0"/>
                <xsd:element ref="ns3:SharedWithUsers" minOccurs="0"/>
                <xsd:element ref="ns3:SharedWithDetails" minOccurs="0"/>
                <xsd:element ref="ns1:_dlc_ExpireDateSaved" minOccurs="0"/>
                <xsd:element ref="ns1:_dlc_ExpireDate" minOccurs="0"/>
                <xsd:element ref="ns2:_dlc_BarcodeValue" minOccurs="0"/>
                <xsd:element ref="ns2:_dlc_BarcodeImage" minOccurs="0"/>
                <xsd:element ref="ns2:_dlc_BarcodePreview" minOccurs="0"/>
                <xsd:element ref="ns1:_dlc_Exempt"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4" nillable="true" ma:displayName="Original Expiration Date" ma:hidden="true" ma:internalName="_dlc_ExpireDateSaved" ma:readOnly="true">
      <xsd:simpleType>
        <xsd:restriction base="dms:DateTime"/>
      </xsd:simpleType>
    </xsd:element>
    <xsd:element name="_dlc_ExpireDate" ma:index="25" nillable="true" ma:displayName="Expiration Date" ma:hidden="true" ma:internalName="_dlc_ExpireDate" ma:readOnly="true">
      <xsd:simpleType>
        <xsd:restriction base="dms:DateTime"/>
      </xsd:simpleType>
    </xsd:element>
    <xsd:element name="_dlc_Exempt" ma:index="30"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f22679-9860-4ae6-a1f8-ff2d5452763b" elementFormDefault="qualified">
    <xsd:import namespace="http://schemas.microsoft.com/office/2006/documentManagement/types"/>
    <xsd:import namespace="http://schemas.microsoft.com/office/infopath/2007/PartnerControls"/>
    <xsd:element name="Submission_x0020_Comments" ma:index="1" nillable="true" ma:displayName="Submission Comments" ma:internalName="Submission_x0020_Comments" ma:readOnly="false">
      <xsd:simpleType>
        <xsd:restriction base="dms:Note"/>
      </xsd:simpleType>
    </xsd:element>
    <xsd:element name="ReviewStatus" ma:index="2" nillable="true" ma:displayName="Review Status" ma:format="RadioButtons" ma:internalName="ReviewStatus">
      <xsd:simpleType>
        <xsd:restriction base="dms:Choice">
          <xsd:enumeration value="Submit To Approver"/>
          <xsd:enumeration value="Submit To Controller"/>
          <xsd:enumeration value="Submit For Publishing"/>
          <xsd:enumeration value="Reject"/>
        </xsd:restriction>
      </xsd:simpleType>
    </xsd:element>
    <xsd:element name="Approver" ma:index="3" nillable="true" ma:displayName="Approver" ma:format="Dropdown" ma:list="UserInfo" ma:SharePointGroup="124"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oller" ma:index="4" nillable="true" ma:displayName="Controller" ma:format="Dropdown" ma:list="UserInfo" ma:SharePointGroup="122" ma:internalName="Control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_x002e_" ma:index="5" nillable="true" ma:displayName="Approver Comments." ma:internalName="Approver_x0020_Comments_x002e_" ma:readOnly="false">
      <xsd:simpleType>
        <xsd:restriction base="dms:Note"/>
      </xsd:simpleType>
    </xsd:element>
    <xsd:element name="ControllerComments" ma:index="6" nillable="true" ma:displayName="Controller Comments" ma:internalName="ControllerComments" ma:readOnly="false">
      <xsd:simpleType>
        <xsd:restriction base="dms:Note"/>
      </xsd:simpleType>
    </xsd:element>
    <xsd:element name="ReviewData" ma:index="7" nillable="true" ma:displayName="Review Date" ma:format="DateOnly" ma:internalName="ReviewData" ma:readOnly="false">
      <xsd:simpleType>
        <xsd:restriction base="dms:DateTime"/>
      </xsd:simpleType>
    </xsd:element>
    <xsd:element name="Reviewer" ma:index="8" nillable="true" ma:displayName="Reviewer" ma:format="Dropdown" ma:list="UserInfo" ma:SharePointGroup="123"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IR_x0020_Number" ma:index="9" nillable="true" ma:displayName="QIR Number" ma:internalName="QIR_x0020_Number">
      <xsd:simpleType>
        <xsd:restriction base="dms:Text">
          <xsd:maxLength value="255"/>
        </xsd:restriction>
      </xsd:simpleType>
    </xsd:element>
    <xsd:element name="Submitter" ma:index="10" nillable="true" ma:displayName="Submitter" ma:internalName="Submitter" ma:readOnly="false">
      <xsd:simpleType>
        <xsd:restriction base="dms:Text">
          <xsd:maxLength value="255"/>
        </xsd:restriction>
      </xsd:simpleType>
    </xsd:element>
    <xsd:element name="DLCPolicyLabelValue" ma:index="11" nillable="true" ma:displayName="Label" ma:description="Stores the current value of the label." ma:internalName="DLCPolicyLabelValue" ma:readOnly="false">
      <xsd:simpleType>
        <xsd:restriction base="dms:Note">
          <xsd:maxLength value="255"/>
        </xsd:restriction>
      </xsd:simpleType>
    </xsd:element>
    <xsd:element name="DLCPolicyLabelClientValue" ma:index="1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_dlc_BarcodeValue" ma:index="26" nillable="true" ma:displayName="Barcode Value" ma:description="The value of the barcode assigned to this item." ma:hidden="true" ma:internalName="_dlc_BarcodeValue" ma:readOnly="false">
      <xsd:simpleType>
        <xsd:restriction base="dms:Text"/>
      </xsd:simpleType>
    </xsd:element>
    <xsd:element name="_dlc_BarcodeImage" ma:index="27" nillable="true" ma:displayName="Barcode Image" ma:description="" ma:hidden="true" ma:internalName="_dlc_BarcodeImage" ma:readOnly="false">
      <xsd:simpleType>
        <xsd:restriction base="dms:Note"/>
      </xsd:simpleType>
    </xsd:element>
    <xsd:element name="_dlc_BarcodePreview" ma:index="28" nillable="true" ma:displayName="Barcode" ma:description="The barcode assigned to this item." ma:format="Image" ma:hidden="true" ma:internalName="_dlc_BarcodePrevie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ce7317e-6a6b-4de0-a811-15b09963c1ca"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655ec6-80fa-4182-8f7c-53f1a711c7bb"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element name="TaxCatchAll" ma:index="33" nillable="true" ma:displayName="Taxonomy Catch All Column" ma:hidden="true" ma:list="{09a4741b-69d8-4737-8962-36c9c0f05fdb}" ma:internalName="TaxCatchAll" ma:showField="CatchAllData" ma:web="e9655ec6-80fa-4182-8f7c-53f1a711c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89B92A-BD13-47A7-B755-61FFBCEB4624}">
  <ds:schemaRefs>
    <ds:schemaRef ds:uri="http://schemas.microsoft.com/office/2006/metadata/properties"/>
    <ds:schemaRef ds:uri="http://schemas.microsoft.com/office/infopath/2007/PartnerControls"/>
    <ds:schemaRef ds:uri="e9655ec6-80fa-4182-8f7c-53f1a711c7bb"/>
    <ds:schemaRef ds:uri="40f22679-9860-4ae6-a1f8-ff2d5452763b"/>
    <ds:schemaRef ds:uri="http://schemas.microsoft.com/sharepoint/v3"/>
  </ds:schemaRefs>
</ds:datastoreItem>
</file>

<file path=customXml/itemProps2.xml><?xml version="1.0" encoding="utf-8"?>
<ds:datastoreItem xmlns:ds="http://schemas.openxmlformats.org/officeDocument/2006/customXml" ds:itemID="{FD4ABA96-26DC-4159-B034-4F790A67840E}">
  <ds:schemaRefs>
    <ds:schemaRef ds:uri="office.server.policy"/>
  </ds:schemaRefs>
</ds:datastoreItem>
</file>

<file path=customXml/itemProps3.xml><?xml version="1.0" encoding="utf-8"?>
<ds:datastoreItem xmlns:ds="http://schemas.openxmlformats.org/officeDocument/2006/customXml" ds:itemID="{F78C2084-9ED3-409A-9627-B69A6D451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f22679-9860-4ae6-a1f8-ff2d5452763b"/>
    <ds:schemaRef ds:uri="e9655ec6-80fa-4182-8f7c-53f1a711c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9F8DAB-8001-4CC2-B44C-188A6ABA0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1448</Words>
  <Characters>8260</Characters>
  <Application>Microsoft Office Word</Application>
  <DocSecurity>2</DocSecurity>
  <Lines>68</Lines>
  <Paragraphs>19</Paragraphs>
  <ScaleCrop>false</ScaleCrop>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FINTRY BANK INC</dc:title>
  <dc:subject/>
  <dc:creator>Libby Jones</dc:creator>
  <cp:keywords/>
  <cp:lastModifiedBy>Jo Whitehouse</cp:lastModifiedBy>
  <cp:revision>3</cp:revision>
  <cp:lastPrinted>2022-11-19T23:17:00Z</cp:lastPrinted>
  <dcterms:created xsi:type="dcterms:W3CDTF">2025-07-02T23:01:00Z</dcterms:created>
  <dcterms:modified xsi:type="dcterms:W3CDTF">2025-07-02T23:02:00Z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1977014794</vt:i4>
  </property>
  <property fmtid="{D5CDD505-2E9C-101B-9397-08002B2CF9AE}" pid="3" name="_EmailSubject">
    <vt:lpwstr>PD's</vt:lpwstr>
  </property>
  <property fmtid="{D5CDD505-2E9C-101B-9397-08002B2CF9AE}" pid="4" name="_AuthorEmail">
    <vt:lpwstr>libby@crocker-jones.net.au</vt:lpwstr>
  </property>
  <property fmtid="{D5CDD505-2E9C-101B-9397-08002B2CF9AE}" pid="5" name="_AuthorEmailDisplayName">
    <vt:lpwstr>libby jones</vt:lpwstr>
  </property>
  <property fmtid="{D5CDD505-2E9C-101B-9397-08002B2CF9AE}" pid="6" name="_NewReviewCycle">
    <vt:lpwstr/>
  </property>
  <property fmtid="{D5CDD505-2E9C-101B-9397-08002B2CF9AE}" pid="7" name="_PreviousAdHocReviewCycleID">
    <vt:i4>1399475439</vt:i4>
  </property>
  <property fmtid="{D5CDD505-2E9C-101B-9397-08002B2CF9AE}" pid="8" name="_ReviewingToolsShownOnce">
    <vt:lpwstr/>
  </property>
  <property fmtid="{D5CDD505-2E9C-101B-9397-08002B2CF9AE}" pid="9" name="ContentTypeId">
    <vt:lpwstr>0x010100FBE0C7748DD8FA4685038A72391D4908</vt:lpwstr>
  </property>
  <property fmtid="{D5CDD505-2E9C-101B-9397-08002B2CF9AE}" pid="10" name="Order">
    <vt:r8>40700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dlc_policyId">
    <vt:lpwstr/>
  </property>
  <property fmtid="{D5CDD505-2E9C-101B-9397-08002B2CF9AE}" pid="16" name="ItemRetentionFormula">
    <vt:lpwstr/>
  </property>
  <property fmtid="{D5CDD505-2E9C-101B-9397-08002B2CF9AE}" pid="17" name="MediaServiceImageTags">
    <vt:lpwstr/>
  </property>
  <property fmtid="{D5CDD505-2E9C-101B-9397-08002B2CF9AE}" pid="18" name="Approval Level">
    <vt:lpwstr>Review Complete</vt:lpwstr>
  </property>
</Properties>
</file>