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F3E4" w14:textId="77777777" w:rsidR="009D251F" w:rsidRDefault="007F1D7A">
      <w:pPr>
        <w:spacing w:after="0" w:line="259" w:lineRule="auto"/>
        <w:ind w:left="0" w:firstLine="0"/>
      </w:pPr>
      <w:r>
        <w:rPr>
          <w:rFonts w:ascii="Century Gothic" w:eastAsia="Century Gothic" w:hAnsi="Century Gothic" w:cs="Century Gothic"/>
          <w:sz w:val="20"/>
        </w:rPr>
        <w:t xml:space="preserve">    </w:t>
      </w:r>
    </w:p>
    <w:p w14:paraId="2D044214" w14:textId="77777777" w:rsidR="009D251F" w:rsidRDefault="007F1D7A">
      <w:pPr>
        <w:spacing w:after="56" w:line="259" w:lineRule="auto"/>
        <w:ind w:left="3236" w:firstLine="0"/>
      </w:pPr>
      <w:r>
        <w:rPr>
          <w:noProof/>
        </w:rPr>
        <w:drawing>
          <wp:inline distT="0" distB="0" distL="0" distR="0" wp14:anchorId="1C6B5580" wp14:editId="5CBBD9C1">
            <wp:extent cx="2082262" cy="842406"/>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082262" cy="842406"/>
                    </a:xfrm>
                    <a:prstGeom prst="rect">
                      <a:avLst/>
                    </a:prstGeom>
                  </pic:spPr>
                </pic:pic>
              </a:graphicData>
            </a:graphic>
          </wp:inline>
        </w:drawing>
      </w:r>
    </w:p>
    <w:p w14:paraId="1767C159" w14:textId="77777777" w:rsidR="009D251F" w:rsidRDefault="007F1D7A">
      <w:pPr>
        <w:spacing w:after="0" w:line="259" w:lineRule="auto"/>
        <w:ind w:left="50" w:firstLine="0"/>
        <w:jc w:val="center"/>
      </w:pPr>
      <w:r>
        <w:rPr>
          <w:b/>
          <w:sz w:val="24"/>
        </w:rPr>
        <w:t xml:space="preserve"> </w:t>
      </w:r>
    </w:p>
    <w:p w14:paraId="02714322" w14:textId="77777777" w:rsidR="009D251F" w:rsidRDefault="007F1D7A">
      <w:pPr>
        <w:spacing w:after="0" w:line="259" w:lineRule="auto"/>
        <w:ind w:left="50" w:firstLine="0"/>
        <w:jc w:val="center"/>
      </w:pPr>
      <w:r>
        <w:rPr>
          <w:b/>
          <w:sz w:val="24"/>
        </w:rPr>
        <w:t xml:space="preserve"> </w:t>
      </w:r>
    </w:p>
    <w:p w14:paraId="7CC3474F" w14:textId="77777777" w:rsidR="00C67C3A" w:rsidRPr="00C2755F" w:rsidRDefault="00C67C3A">
      <w:pPr>
        <w:spacing w:after="0" w:line="259" w:lineRule="auto"/>
        <w:ind w:left="11" w:right="5"/>
        <w:jc w:val="center"/>
        <w:rPr>
          <w:b/>
          <w:color w:val="auto"/>
          <w:sz w:val="21"/>
          <w:szCs w:val="21"/>
        </w:rPr>
      </w:pPr>
      <w:r w:rsidRPr="00C2755F">
        <w:rPr>
          <w:b/>
          <w:color w:val="auto"/>
          <w:sz w:val="21"/>
          <w:szCs w:val="21"/>
        </w:rPr>
        <w:t>St Andrews’ Employment Initiative – Lived Experience Worker</w:t>
      </w:r>
    </w:p>
    <w:p w14:paraId="1DBC3314" w14:textId="1994CE83" w:rsidR="009D251F" w:rsidRPr="00C2755F" w:rsidRDefault="007F1D7A">
      <w:pPr>
        <w:spacing w:after="0" w:line="259" w:lineRule="auto"/>
        <w:ind w:left="11" w:right="5"/>
        <w:jc w:val="center"/>
        <w:rPr>
          <w:color w:val="auto"/>
          <w:sz w:val="21"/>
          <w:szCs w:val="21"/>
        </w:rPr>
      </w:pPr>
      <w:r w:rsidRPr="00C2755F">
        <w:rPr>
          <w:b/>
          <w:color w:val="auto"/>
          <w:sz w:val="21"/>
          <w:szCs w:val="21"/>
        </w:rPr>
        <w:t xml:space="preserve">Hotham Mission </w:t>
      </w:r>
    </w:p>
    <w:p w14:paraId="5800394A" w14:textId="77777777" w:rsidR="009D251F" w:rsidRPr="00C2755F" w:rsidRDefault="007F1D7A">
      <w:pPr>
        <w:spacing w:after="0" w:line="259" w:lineRule="auto"/>
        <w:ind w:left="0" w:firstLine="0"/>
        <w:rPr>
          <w:color w:val="auto"/>
          <w:sz w:val="21"/>
          <w:szCs w:val="21"/>
        </w:rPr>
      </w:pPr>
      <w:r w:rsidRPr="00C2755F">
        <w:rPr>
          <w:b/>
          <w:color w:val="auto"/>
          <w:sz w:val="21"/>
          <w:szCs w:val="21"/>
        </w:rPr>
        <w:t xml:space="preserve"> </w:t>
      </w:r>
    </w:p>
    <w:p w14:paraId="1BA2C079" w14:textId="77777777" w:rsidR="009D251F" w:rsidRPr="00C2755F" w:rsidRDefault="007F1D7A">
      <w:pPr>
        <w:spacing w:after="0" w:line="259" w:lineRule="auto"/>
        <w:ind w:left="0" w:firstLine="0"/>
        <w:rPr>
          <w:color w:val="auto"/>
          <w:sz w:val="21"/>
          <w:szCs w:val="21"/>
        </w:rPr>
      </w:pPr>
      <w:r w:rsidRPr="00C2755F">
        <w:rPr>
          <w:b/>
          <w:color w:val="auto"/>
          <w:sz w:val="21"/>
          <w:szCs w:val="21"/>
        </w:rPr>
        <w:t xml:space="preserve"> </w:t>
      </w:r>
    </w:p>
    <w:p w14:paraId="4DBEADB6" w14:textId="77777777" w:rsidR="009D251F" w:rsidRPr="00C2755F" w:rsidRDefault="007F1D7A" w:rsidP="00873D40">
      <w:pPr>
        <w:pStyle w:val="Heading1"/>
        <w:ind w:left="-5"/>
        <w:rPr>
          <w:color w:val="auto"/>
          <w:sz w:val="21"/>
          <w:szCs w:val="21"/>
        </w:rPr>
      </w:pPr>
      <w:r w:rsidRPr="00C2755F">
        <w:rPr>
          <w:color w:val="auto"/>
          <w:sz w:val="21"/>
          <w:szCs w:val="21"/>
        </w:rPr>
        <w:t xml:space="preserve">Position Focus  </w:t>
      </w:r>
    </w:p>
    <w:p w14:paraId="271AEB19" w14:textId="77777777" w:rsidR="005D685B" w:rsidRPr="00C2755F" w:rsidRDefault="005D685B" w:rsidP="005D685B">
      <w:pPr>
        <w:rPr>
          <w:color w:val="auto"/>
          <w:sz w:val="21"/>
          <w:szCs w:val="21"/>
        </w:rPr>
      </w:pPr>
    </w:p>
    <w:p w14:paraId="4EB9D89A" w14:textId="77777777" w:rsidR="005D685B" w:rsidRPr="00C2755F" w:rsidRDefault="005D685B">
      <w:pPr>
        <w:pStyle w:val="Heading1"/>
        <w:spacing w:after="258"/>
        <w:ind w:left="-5"/>
        <w:rPr>
          <w:rFonts w:eastAsia="Times New Roman" w:cs="Arial"/>
          <w:b w:val="0"/>
          <w:color w:val="auto"/>
          <w:sz w:val="21"/>
          <w:szCs w:val="21"/>
        </w:rPr>
      </w:pPr>
      <w:r w:rsidRPr="00C2755F">
        <w:rPr>
          <w:rFonts w:eastAsia="Times New Roman" w:cs="Arial"/>
          <w:b w:val="0"/>
          <w:color w:val="auto"/>
          <w:sz w:val="21"/>
          <w:szCs w:val="21"/>
        </w:rPr>
        <w:t xml:space="preserve">We are looking for an enthusiastic and staff member to join our team. This is an excellent opportunity to develop skills in relationship building, networking, working with other agencies and young people, professional training, and project planning. </w:t>
      </w:r>
    </w:p>
    <w:p w14:paraId="2D61EDE5" w14:textId="455C2E63" w:rsidR="00961233" w:rsidRPr="00C2755F" w:rsidRDefault="005D685B" w:rsidP="00CE7F01">
      <w:pPr>
        <w:pStyle w:val="Heading1"/>
        <w:spacing w:after="258"/>
        <w:ind w:left="1" w:firstLine="0"/>
        <w:rPr>
          <w:rFonts w:eastAsia="Times New Roman" w:cs="Arial"/>
          <w:b w:val="0"/>
          <w:color w:val="auto"/>
          <w:sz w:val="21"/>
          <w:szCs w:val="21"/>
        </w:rPr>
      </w:pPr>
      <w:r w:rsidRPr="00C2755F">
        <w:rPr>
          <w:rFonts w:eastAsia="Times New Roman" w:cs="Arial"/>
          <w:b w:val="0"/>
          <w:color w:val="auto"/>
          <w:sz w:val="21"/>
          <w:szCs w:val="21"/>
        </w:rPr>
        <w:t xml:space="preserve">Hotham Mission </w:t>
      </w:r>
      <w:r w:rsidR="00961233" w:rsidRPr="00C2755F">
        <w:rPr>
          <w:rFonts w:eastAsia="Times New Roman" w:cs="Arial"/>
          <w:b w:val="0"/>
          <w:color w:val="auto"/>
          <w:sz w:val="21"/>
          <w:szCs w:val="21"/>
        </w:rPr>
        <w:t xml:space="preserve">strongly encourages those </w:t>
      </w:r>
      <w:r w:rsidR="00C67C3A" w:rsidRPr="00C2755F">
        <w:rPr>
          <w:rFonts w:eastAsia="Times New Roman" w:cs="Arial"/>
          <w:b w:val="0"/>
          <w:color w:val="auto"/>
          <w:sz w:val="21"/>
          <w:szCs w:val="21"/>
        </w:rPr>
        <w:t xml:space="preserve">with a lived experience </w:t>
      </w:r>
      <w:r w:rsidR="00961233" w:rsidRPr="00C2755F">
        <w:rPr>
          <w:rFonts w:eastAsia="Times New Roman" w:cs="Arial"/>
          <w:b w:val="0"/>
          <w:color w:val="auto"/>
          <w:sz w:val="21"/>
          <w:szCs w:val="21"/>
        </w:rPr>
        <w:t>a</w:t>
      </w:r>
      <w:r w:rsidR="00C67C3A" w:rsidRPr="00C2755F">
        <w:rPr>
          <w:rFonts w:eastAsia="Times New Roman" w:cs="Arial"/>
          <w:b w:val="0"/>
          <w:color w:val="auto"/>
          <w:sz w:val="21"/>
          <w:szCs w:val="21"/>
        </w:rPr>
        <w:t>s a</w:t>
      </w:r>
      <w:r w:rsidR="00961233" w:rsidRPr="00C2755F">
        <w:rPr>
          <w:rFonts w:eastAsia="Times New Roman" w:cs="Arial"/>
          <w:b w:val="0"/>
          <w:color w:val="auto"/>
          <w:sz w:val="21"/>
          <w:szCs w:val="21"/>
        </w:rPr>
        <w:t xml:space="preserve"> refugee o</w:t>
      </w:r>
      <w:r w:rsidR="00DA30AB" w:rsidRPr="00C2755F">
        <w:rPr>
          <w:rFonts w:eastAsia="Times New Roman" w:cs="Arial"/>
          <w:b w:val="0"/>
          <w:color w:val="auto"/>
          <w:sz w:val="21"/>
          <w:szCs w:val="21"/>
        </w:rPr>
        <w:t>r</w:t>
      </w:r>
      <w:r w:rsidR="00961233" w:rsidRPr="00C2755F">
        <w:rPr>
          <w:rFonts w:eastAsia="Times New Roman" w:cs="Arial"/>
          <w:b w:val="0"/>
          <w:color w:val="auto"/>
          <w:sz w:val="21"/>
          <w:szCs w:val="21"/>
        </w:rPr>
        <w:t xml:space="preserve"> asylum seeker to apply. </w:t>
      </w:r>
      <w:r w:rsidR="00CE7F01" w:rsidRPr="00C2755F">
        <w:rPr>
          <w:rFonts w:eastAsia="Times New Roman" w:cs="Arial"/>
          <w:b w:val="0"/>
          <w:color w:val="auto"/>
          <w:sz w:val="21"/>
          <w:szCs w:val="21"/>
        </w:rPr>
        <w:t>And we welcome applicants from all backgrounds, willing to contribute their knowledge, expertise, skills, time and energy to our programs. We are committed to non-discrimination in recruitment and hiring of staff.</w:t>
      </w:r>
    </w:p>
    <w:p w14:paraId="50A07536" w14:textId="510F2CE4" w:rsidR="00BC6F89" w:rsidRPr="00C2755F" w:rsidRDefault="005D685B">
      <w:pPr>
        <w:pStyle w:val="Heading1"/>
        <w:spacing w:after="258"/>
        <w:ind w:left="-5"/>
        <w:rPr>
          <w:rFonts w:eastAsia="Times New Roman" w:cs="Arial"/>
          <w:b w:val="0"/>
          <w:color w:val="auto"/>
          <w:sz w:val="21"/>
          <w:szCs w:val="21"/>
        </w:rPr>
      </w:pPr>
      <w:r w:rsidRPr="00C2755F">
        <w:rPr>
          <w:rFonts w:eastAsia="Times New Roman" w:cs="Arial"/>
          <w:b w:val="0"/>
          <w:color w:val="auto"/>
          <w:sz w:val="21"/>
          <w:szCs w:val="21"/>
        </w:rPr>
        <w:t xml:space="preserve">The position is </w:t>
      </w:r>
      <w:r w:rsidR="000F0F53" w:rsidRPr="00C2755F">
        <w:rPr>
          <w:rFonts w:eastAsia="Times New Roman" w:cs="Arial"/>
          <w:b w:val="0"/>
          <w:color w:val="auto"/>
          <w:sz w:val="21"/>
          <w:szCs w:val="21"/>
        </w:rPr>
        <w:t>primarily a program and</w:t>
      </w:r>
      <w:r w:rsidRPr="00C2755F">
        <w:rPr>
          <w:rFonts w:eastAsia="Times New Roman" w:cs="Arial"/>
          <w:b w:val="0"/>
          <w:color w:val="auto"/>
          <w:sz w:val="21"/>
          <w:szCs w:val="21"/>
        </w:rPr>
        <w:t xml:space="preserve"> </w:t>
      </w:r>
      <w:r w:rsidR="00BC6F89" w:rsidRPr="00C2755F">
        <w:rPr>
          <w:rFonts w:eastAsia="Times New Roman" w:cs="Arial"/>
          <w:b w:val="0"/>
          <w:color w:val="auto"/>
          <w:sz w:val="21"/>
          <w:szCs w:val="21"/>
        </w:rPr>
        <w:t>office-based</w:t>
      </w:r>
      <w:r w:rsidRPr="00C2755F">
        <w:rPr>
          <w:rFonts w:eastAsia="Times New Roman" w:cs="Arial"/>
          <w:b w:val="0"/>
          <w:color w:val="auto"/>
          <w:sz w:val="21"/>
          <w:szCs w:val="21"/>
        </w:rPr>
        <w:t xml:space="preserve"> position (North Melbourne) and there is </w:t>
      </w:r>
      <w:r w:rsidR="00BC6F89" w:rsidRPr="00C2755F">
        <w:rPr>
          <w:rFonts w:eastAsia="Times New Roman" w:cs="Arial"/>
          <w:b w:val="0"/>
          <w:color w:val="auto"/>
          <w:sz w:val="21"/>
          <w:szCs w:val="21"/>
        </w:rPr>
        <w:t>only a very limited</w:t>
      </w:r>
      <w:r w:rsidRPr="00C2755F">
        <w:rPr>
          <w:rFonts w:eastAsia="Times New Roman" w:cs="Arial"/>
          <w:b w:val="0"/>
          <w:color w:val="auto"/>
          <w:sz w:val="21"/>
          <w:szCs w:val="21"/>
        </w:rPr>
        <w:t xml:space="preserve"> </w:t>
      </w:r>
      <w:r w:rsidR="00BC6F89" w:rsidRPr="00C2755F">
        <w:rPr>
          <w:rFonts w:eastAsia="Times New Roman" w:cs="Arial"/>
          <w:b w:val="0"/>
          <w:color w:val="auto"/>
          <w:sz w:val="21"/>
          <w:szCs w:val="21"/>
        </w:rPr>
        <w:t>work from</w:t>
      </w:r>
      <w:r w:rsidRPr="00C2755F">
        <w:rPr>
          <w:rFonts w:eastAsia="Times New Roman" w:cs="Arial"/>
          <w:b w:val="0"/>
          <w:color w:val="auto"/>
          <w:sz w:val="21"/>
          <w:szCs w:val="21"/>
        </w:rPr>
        <w:t xml:space="preserve"> home component to this role. </w:t>
      </w:r>
    </w:p>
    <w:p w14:paraId="79C80247" w14:textId="77777777" w:rsidR="009D251F" w:rsidRPr="00C2755F" w:rsidRDefault="007F1D7A">
      <w:pPr>
        <w:pStyle w:val="Heading1"/>
        <w:spacing w:after="258"/>
        <w:ind w:left="-5"/>
        <w:rPr>
          <w:sz w:val="21"/>
          <w:szCs w:val="21"/>
        </w:rPr>
      </w:pPr>
      <w:r w:rsidRPr="00C2755F">
        <w:rPr>
          <w:sz w:val="21"/>
          <w:szCs w:val="21"/>
        </w:rPr>
        <w:t xml:space="preserve">Overview </w:t>
      </w:r>
    </w:p>
    <w:p w14:paraId="090C4B58" w14:textId="77777777" w:rsidR="009D251F" w:rsidRPr="00C2755F" w:rsidRDefault="007F1D7A">
      <w:pPr>
        <w:spacing w:after="270"/>
        <w:rPr>
          <w:sz w:val="21"/>
          <w:szCs w:val="21"/>
        </w:rPr>
      </w:pPr>
      <w:r w:rsidRPr="00C2755F">
        <w:rPr>
          <w:sz w:val="21"/>
          <w:szCs w:val="21"/>
        </w:rPr>
        <w:t xml:space="preserve">Hotham Mission is part of the Congregation of Mark the Evangelist, supported by St. Mary’s North Melbourne, St. George’s Anglican Church the West Melbourne Baptist Church and other local community members/organisations. </w:t>
      </w:r>
    </w:p>
    <w:p w14:paraId="37B311A9" w14:textId="77777777" w:rsidR="009D251F" w:rsidRPr="00C2755F" w:rsidRDefault="007F1D7A">
      <w:pPr>
        <w:spacing w:after="270"/>
        <w:rPr>
          <w:sz w:val="21"/>
          <w:szCs w:val="21"/>
        </w:rPr>
      </w:pPr>
      <w:r w:rsidRPr="00C2755F">
        <w:rPr>
          <w:sz w:val="21"/>
          <w:szCs w:val="21"/>
        </w:rPr>
        <w:t xml:space="preserve">Hotham Mission provides community support for disadvantaged, vulnerable and marginalised people in and around North Melbourne, Flemington and Kensington. We deliver community development, intervention and capacity development programs empowering people in need to exercise agency over their lives. </w:t>
      </w:r>
    </w:p>
    <w:p w14:paraId="6BB95E0D" w14:textId="77777777" w:rsidR="009D251F" w:rsidRPr="00C2755F" w:rsidRDefault="009D251F">
      <w:pPr>
        <w:spacing w:after="0" w:line="259" w:lineRule="auto"/>
        <w:ind w:left="0" w:firstLine="0"/>
        <w:rPr>
          <w:sz w:val="21"/>
          <w:szCs w:val="21"/>
        </w:rPr>
      </w:pPr>
    </w:p>
    <w:p w14:paraId="415A1AE0" w14:textId="77777777" w:rsidR="009D251F" w:rsidRPr="00C2755F" w:rsidRDefault="007F1D7A">
      <w:pPr>
        <w:pStyle w:val="Heading1"/>
        <w:ind w:left="-5"/>
        <w:rPr>
          <w:sz w:val="21"/>
          <w:szCs w:val="21"/>
        </w:rPr>
      </w:pPr>
      <w:r w:rsidRPr="00C2755F">
        <w:rPr>
          <w:sz w:val="21"/>
          <w:szCs w:val="21"/>
        </w:rPr>
        <w:t xml:space="preserve">Reporting  </w:t>
      </w:r>
    </w:p>
    <w:p w14:paraId="38C5CA7C" w14:textId="77777777" w:rsidR="009D251F" w:rsidRPr="00C2755F" w:rsidRDefault="007F1D7A">
      <w:pPr>
        <w:spacing w:after="3" w:line="259" w:lineRule="auto"/>
        <w:ind w:left="0" w:firstLine="0"/>
        <w:rPr>
          <w:sz w:val="21"/>
          <w:szCs w:val="21"/>
        </w:rPr>
      </w:pPr>
      <w:r w:rsidRPr="00C2755F">
        <w:rPr>
          <w:b/>
          <w:sz w:val="21"/>
          <w:szCs w:val="21"/>
        </w:rPr>
        <w:t xml:space="preserve"> </w:t>
      </w:r>
    </w:p>
    <w:p w14:paraId="16F5B8FD" w14:textId="20EFD521" w:rsidR="009D251F" w:rsidRPr="00C2755F" w:rsidRDefault="007F1D7A">
      <w:pPr>
        <w:numPr>
          <w:ilvl w:val="0"/>
          <w:numId w:val="1"/>
        </w:numPr>
        <w:ind w:hanging="360"/>
        <w:rPr>
          <w:sz w:val="21"/>
          <w:szCs w:val="21"/>
        </w:rPr>
      </w:pPr>
      <w:r w:rsidRPr="00C2755F">
        <w:rPr>
          <w:sz w:val="21"/>
          <w:szCs w:val="21"/>
        </w:rPr>
        <w:t xml:space="preserve">This role reports directly to the </w:t>
      </w:r>
      <w:r w:rsidR="009C76E2" w:rsidRPr="00C2755F">
        <w:rPr>
          <w:sz w:val="21"/>
          <w:szCs w:val="21"/>
        </w:rPr>
        <w:t xml:space="preserve">Administrator and </w:t>
      </w:r>
      <w:r w:rsidRPr="00C2755F">
        <w:rPr>
          <w:sz w:val="21"/>
          <w:szCs w:val="21"/>
        </w:rPr>
        <w:t xml:space="preserve">Community Development Coordinator </w:t>
      </w:r>
    </w:p>
    <w:p w14:paraId="6BC66F64" w14:textId="69385682" w:rsidR="009D251F" w:rsidRPr="00C2755F" w:rsidRDefault="007F1D7A">
      <w:pPr>
        <w:numPr>
          <w:ilvl w:val="0"/>
          <w:numId w:val="1"/>
        </w:numPr>
        <w:ind w:hanging="360"/>
        <w:rPr>
          <w:sz w:val="21"/>
          <w:szCs w:val="21"/>
        </w:rPr>
      </w:pPr>
      <w:r w:rsidRPr="00C2755F">
        <w:rPr>
          <w:sz w:val="21"/>
          <w:szCs w:val="21"/>
        </w:rPr>
        <w:t xml:space="preserve">This role is responsible for the supervision and support of Program Volunteers </w:t>
      </w:r>
    </w:p>
    <w:p w14:paraId="36AC32FC" w14:textId="77777777" w:rsidR="009D251F" w:rsidRPr="00C2755F" w:rsidRDefault="009D251F" w:rsidP="005D685B">
      <w:pPr>
        <w:spacing w:after="0" w:line="259" w:lineRule="auto"/>
        <w:ind w:left="705" w:firstLine="0"/>
        <w:rPr>
          <w:sz w:val="21"/>
          <w:szCs w:val="21"/>
        </w:rPr>
      </w:pPr>
    </w:p>
    <w:p w14:paraId="59888E0D" w14:textId="4A896026" w:rsidR="009D251F" w:rsidRPr="00C2755F" w:rsidRDefault="009D251F">
      <w:pPr>
        <w:spacing w:after="0" w:line="259" w:lineRule="auto"/>
        <w:ind w:left="0" w:firstLine="0"/>
        <w:rPr>
          <w:sz w:val="21"/>
          <w:szCs w:val="21"/>
        </w:rPr>
      </w:pPr>
    </w:p>
    <w:p w14:paraId="66BE7FC8" w14:textId="77777777" w:rsidR="009D251F" w:rsidRPr="00C2755F" w:rsidRDefault="007F1D7A">
      <w:pPr>
        <w:pStyle w:val="Heading1"/>
        <w:ind w:left="-5"/>
        <w:rPr>
          <w:sz w:val="21"/>
          <w:szCs w:val="21"/>
        </w:rPr>
      </w:pPr>
      <w:r w:rsidRPr="00C2755F">
        <w:rPr>
          <w:sz w:val="21"/>
          <w:szCs w:val="21"/>
        </w:rPr>
        <w:t xml:space="preserve">External Liaison </w:t>
      </w:r>
    </w:p>
    <w:p w14:paraId="35390D8C" w14:textId="77777777" w:rsidR="009D251F" w:rsidRPr="00C2755F" w:rsidRDefault="007F1D7A">
      <w:pPr>
        <w:spacing w:after="3" w:line="259" w:lineRule="auto"/>
        <w:ind w:left="0" w:firstLine="0"/>
        <w:rPr>
          <w:sz w:val="21"/>
          <w:szCs w:val="21"/>
        </w:rPr>
      </w:pPr>
      <w:r w:rsidRPr="00C2755F">
        <w:rPr>
          <w:b/>
          <w:sz w:val="21"/>
          <w:szCs w:val="21"/>
        </w:rPr>
        <w:t xml:space="preserve"> </w:t>
      </w:r>
    </w:p>
    <w:p w14:paraId="68C9914B" w14:textId="77777777" w:rsidR="005D685B" w:rsidRPr="00C2755F" w:rsidRDefault="005D685B">
      <w:pPr>
        <w:numPr>
          <w:ilvl w:val="0"/>
          <w:numId w:val="2"/>
        </w:numPr>
        <w:ind w:hanging="360"/>
        <w:rPr>
          <w:sz w:val="21"/>
          <w:szCs w:val="21"/>
        </w:rPr>
      </w:pPr>
      <w:r w:rsidRPr="00C2755F">
        <w:rPr>
          <w:sz w:val="21"/>
          <w:szCs w:val="21"/>
        </w:rPr>
        <w:t>Other agencies and external staff</w:t>
      </w:r>
    </w:p>
    <w:p w14:paraId="17D7D77F" w14:textId="77777777" w:rsidR="005D685B" w:rsidRPr="00C2755F" w:rsidRDefault="005D685B">
      <w:pPr>
        <w:numPr>
          <w:ilvl w:val="0"/>
          <w:numId w:val="2"/>
        </w:numPr>
        <w:ind w:hanging="360"/>
        <w:rPr>
          <w:sz w:val="21"/>
          <w:szCs w:val="21"/>
        </w:rPr>
      </w:pPr>
      <w:r w:rsidRPr="00C2755F">
        <w:rPr>
          <w:sz w:val="21"/>
          <w:szCs w:val="21"/>
        </w:rPr>
        <w:t>Occasional ad-hoc presentations to our service of people seeking food/assistance</w:t>
      </w:r>
    </w:p>
    <w:p w14:paraId="4E72D02B" w14:textId="77777777" w:rsidR="009D251F" w:rsidRPr="00C2755F" w:rsidRDefault="007F1D7A">
      <w:pPr>
        <w:numPr>
          <w:ilvl w:val="0"/>
          <w:numId w:val="2"/>
        </w:numPr>
        <w:ind w:hanging="360"/>
        <w:rPr>
          <w:sz w:val="21"/>
          <w:szCs w:val="21"/>
        </w:rPr>
      </w:pPr>
      <w:r w:rsidRPr="00C2755F">
        <w:rPr>
          <w:sz w:val="21"/>
          <w:szCs w:val="21"/>
        </w:rPr>
        <w:t xml:space="preserve">Various community organisations in the Hotham Mission network </w:t>
      </w:r>
    </w:p>
    <w:p w14:paraId="311636E1" w14:textId="77777777" w:rsidR="00673487" w:rsidRPr="00C2755F" w:rsidRDefault="00673487" w:rsidP="00673487">
      <w:pPr>
        <w:ind w:left="705" w:firstLine="0"/>
        <w:rPr>
          <w:sz w:val="21"/>
          <w:szCs w:val="21"/>
        </w:rPr>
      </w:pPr>
    </w:p>
    <w:p w14:paraId="5F967D57" w14:textId="77777777" w:rsidR="00C2755F" w:rsidRPr="00C2755F" w:rsidRDefault="00C2755F" w:rsidP="00673487">
      <w:pPr>
        <w:ind w:left="705" w:firstLine="0"/>
        <w:rPr>
          <w:sz w:val="21"/>
          <w:szCs w:val="21"/>
        </w:rPr>
      </w:pPr>
    </w:p>
    <w:p w14:paraId="36D66C83" w14:textId="77777777" w:rsidR="00C2755F" w:rsidRPr="00C2755F" w:rsidRDefault="00C2755F" w:rsidP="00673487">
      <w:pPr>
        <w:ind w:left="705" w:firstLine="0"/>
        <w:rPr>
          <w:sz w:val="21"/>
          <w:szCs w:val="21"/>
        </w:rPr>
      </w:pPr>
    </w:p>
    <w:p w14:paraId="353AAB8D" w14:textId="77777777" w:rsidR="00C2755F" w:rsidRPr="00C2755F" w:rsidRDefault="00C2755F" w:rsidP="00673487">
      <w:pPr>
        <w:ind w:left="705" w:firstLine="0"/>
        <w:rPr>
          <w:sz w:val="21"/>
          <w:szCs w:val="21"/>
        </w:rPr>
      </w:pPr>
    </w:p>
    <w:p w14:paraId="31ED2A01" w14:textId="77777777" w:rsidR="00C2755F" w:rsidRPr="00C2755F" w:rsidRDefault="00C2755F" w:rsidP="00673487">
      <w:pPr>
        <w:ind w:left="705" w:firstLine="0"/>
        <w:rPr>
          <w:sz w:val="21"/>
          <w:szCs w:val="21"/>
        </w:rPr>
      </w:pPr>
    </w:p>
    <w:p w14:paraId="7AACFD19" w14:textId="77777777" w:rsidR="00C2755F" w:rsidRPr="00C2755F" w:rsidRDefault="00C2755F" w:rsidP="00673487">
      <w:pPr>
        <w:ind w:left="705" w:firstLine="0"/>
        <w:rPr>
          <w:sz w:val="21"/>
          <w:szCs w:val="21"/>
        </w:rPr>
      </w:pPr>
    </w:p>
    <w:p w14:paraId="25A8E1D5" w14:textId="77777777" w:rsidR="009D251F" w:rsidRPr="00C2755F" w:rsidRDefault="009D251F">
      <w:pPr>
        <w:spacing w:after="0" w:line="259" w:lineRule="auto"/>
        <w:ind w:left="0" w:firstLine="0"/>
        <w:rPr>
          <w:sz w:val="21"/>
          <w:szCs w:val="21"/>
        </w:rPr>
      </w:pPr>
    </w:p>
    <w:p w14:paraId="3822CA44" w14:textId="77777777" w:rsidR="00C2755F" w:rsidRPr="00C2755F" w:rsidRDefault="00C2755F">
      <w:pPr>
        <w:pStyle w:val="Heading1"/>
        <w:ind w:left="-5"/>
        <w:rPr>
          <w:sz w:val="21"/>
          <w:szCs w:val="21"/>
        </w:rPr>
      </w:pPr>
    </w:p>
    <w:p w14:paraId="5AEC648C" w14:textId="5976A848" w:rsidR="009D251F" w:rsidRPr="00C2755F" w:rsidRDefault="007F1D7A">
      <w:pPr>
        <w:pStyle w:val="Heading1"/>
        <w:ind w:left="-5"/>
        <w:rPr>
          <w:sz w:val="21"/>
          <w:szCs w:val="21"/>
        </w:rPr>
      </w:pPr>
      <w:r w:rsidRPr="00C2755F">
        <w:rPr>
          <w:sz w:val="21"/>
          <w:szCs w:val="21"/>
        </w:rPr>
        <w:t xml:space="preserve">Duties </w:t>
      </w:r>
    </w:p>
    <w:p w14:paraId="39DA233B" w14:textId="77777777" w:rsidR="009D251F" w:rsidRPr="00C2755F" w:rsidRDefault="007F1D7A">
      <w:pPr>
        <w:spacing w:after="3" w:line="259" w:lineRule="auto"/>
        <w:ind w:left="0" w:firstLine="0"/>
        <w:rPr>
          <w:b/>
          <w:sz w:val="21"/>
          <w:szCs w:val="21"/>
        </w:rPr>
      </w:pPr>
      <w:r w:rsidRPr="00C2755F">
        <w:rPr>
          <w:b/>
          <w:sz w:val="21"/>
          <w:szCs w:val="21"/>
        </w:rPr>
        <w:t xml:space="preserve"> </w:t>
      </w:r>
    </w:p>
    <w:p w14:paraId="4D2193DD" w14:textId="0F4772AB" w:rsidR="00341746" w:rsidRPr="00C2755F" w:rsidRDefault="00341746" w:rsidP="00341746">
      <w:pPr>
        <w:spacing w:after="3" w:line="259" w:lineRule="auto"/>
        <w:ind w:left="0" w:firstLine="0"/>
        <w:rPr>
          <w:sz w:val="21"/>
          <w:szCs w:val="21"/>
        </w:rPr>
      </w:pPr>
      <w:r w:rsidRPr="00C2755F">
        <w:rPr>
          <w:sz w:val="21"/>
          <w:szCs w:val="21"/>
        </w:rPr>
        <w:t>Homework Club</w:t>
      </w:r>
    </w:p>
    <w:p w14:paraId="569A1C37" w14:textId="2AE94042" w:rsidR="00341746" w:rsidRPr="00C2755F" w:rsidRDefault="008451AD" w:rsidP="009C3509">
      <w:pPr>
        <w:numPr>
          <w:ilvl w:val="0"/>
          <w:numId w:val="3"/>
        </w:numPr>
        <w:ind w:hanging="360"/>
        <w:rPr>
          <w:sz w:val="21"/>
          <w:szCs w:val="21"/>
        </w:rPr>
      </w:pPr>
      <w:r w:rsidRPr="00C2755F">
        <w:rPr>
          <w:sz w:val="21"/>
          <w:szCs w:val="21"/>
        </w:rPr>
        <w:t xml:space="preserve">Assisting </w:t>
      </w:r>
      <w:r w:rsidR="009C3509" w:rsidRPr="00C2755F">
        <w:rPr>
          <w:sz w:val="21"/>
          <w:szCs w:val="21"/>
        </w:rPr>
        <w:t>the</w:t>
      </w:r>
      <w:r w:rsidRPr="00C2755F">
        <w:rPr>
          <w:sz w:val="21"/>
          <w:szCs w:val="21"/>
        </w:rPr>
        <w:t xml:space="preserve"> Primary School aged Homework Club</w:t>
      </w:r>
      <w:r w:rsidR="009C3509" w:rsidRPr="00C2755F">
        <w:rPr>
          <w:sz w:val="21"/>
          <w:szCs w:val="21"/>
        </w:rPr>
        <w:t xml:space="preserve">. </w:t>
      </w:r>
      <w:r w:rsidR="0012026E" w:rsidRPr="00C2755F">
        <w:rPr>
          <w:sz w:val="21"/>
          <w:szCs w:val="21"/>
        </w:rPr>
        <w:t>Working directly with children</w:t>
      </w:r>
      <w:r w:rsidR="006F60F9" w:rsidRPr="00C2755F">
        <w:rPr>
          <w:sz w:val="21"/>
          <w:szCs w:val="21"/>
        </w:rPr>
        <w:t>, staff and volunteers</w:t>
      </w:r>
      <w:r w:rsidR="0012026E" w:rsidRPr="00C2755F">
        <w:rPr>
          <w:sz w:val="21"/>
          <w:szCs w:val="21"/>
        </w:rPr>
        <w:t xml:space="preserve"> on the program</w:t>
      </w:r>
      <w:r w:rsidR="006F60F9" w:rsidRPr="00C2755F">
        <w:rPr>
          <w:sz w:val="21"/>
          <w:szCs w:val="21"/>
        </w:rPr>
        <w:t>s</w:t>
      </w:r>
      <w:r w:rsidR="0012026E" w:rsidRPr="00C2755F">
        <w:rPr>
          <w:sz w:val="21"/>
          <w:szCs w:val="21"/>
        </w:rPr>
        <w:t xml:space="preserve"> on Monday (Grade 3-6) and Wednesday (Prep -Grade 2) </w:t>
      </w:r>
    </w:p>
    <w:p w14:paraId="7139447E" w14:textId="77777777" w:rsidR="00341746" w:rsidRPr="00C2755F" w:rsidRDefault="00341746" w:rsidP="00341746">
      <w:pPr>
        <w:numPr>
          <w:ilvl w:val="0"/>
          <w:numId w:val="3"/>
        </w:numPr>
        <w:ind w:hanging="360"/>
        <w:rPr>
          <w:sz w:val="21"/>
          <w:szCs w:val="21"/>
        </w:rPr>
      </w:pPr>
      <w:r w:rsidRPr="00C2755F">
        <w:rPr>
          <w:sz w:val="21"/>
          <w:szCs w:val="21"/>
        </w:rPr>
        <w:t xml:space="preserve">Keeping records of attendance and monitoring progress over time </w:t>
      </w:r>
    </w:p>
    <w:p w14:paraId="0BA6F6A9" w14:textId="50AEEB48" w:rsidR="00341746" w:rsidRPr="00C2755F" w:rsidRDefault="0012026E" w:rsidP="008451AD">
      <w:pPr>
        <w:numPr>
          <w:ilvl w:val="0"/>
          <w:numId w:val="3"/>
        </w:numPr>
        <w:ind w:hanging="360"/>
        <w:rPr>
          <w:sz w:val="21"/>
          <w:szCs w:val="21"/>
        </w:rPr>
      </w:pPr>
      <w:r w:rsidRPr="00C2755F">
        <w:rPr>
          <w:sz w:val="21"/>
          <w:szCs w:val="21"/>
        </w:rPr>
        <w:t>Assisting staff with lesson planning/preparation, program activities and end of session review</w:t>
      </w:r>
    </w:p>
    <w:p w14:paraId="0F445FF3" w14:textId="77777777" w:rsidR="00341746" w:rsidRPr="00C2755F" w:rsidRDefault="00341746">
      <w:pPr>
        <w:spacing w:after="3" w:line="259" w:lineRule="auto"/>
        <w:ind w:left="0" w:firstLine="0"/>
        <w:rPr>
          <w:sz w:val="21"/>
          <w:szCs w:val="21"/>
        </w:rPr>
      </w:pPr>
    </w:p>
    <w:p w14:paraId="46ECC876" w14:textId="1F515C08" w:rsidR="00341746" w:rsidRPr="00C2755F" w:rsidRDefault="00341746">
      <w:pPr>
        <w:spacing w:after="3" w:line="259" w:lineRule="auto"/>
        <w:ind w:left="0" w:firstLine="0"/>
        <w:rPr>
          <w:sz w:val="21"/>
          <w:szCs w:val="21"/>
        </w:rPr>
      </w:pPr>
      <w:r w:rsidRPr="00C2755F">
        <w:rPr>
          <w:sz w:val="21"/>
          <w:szCs w:val="21"/>
        </w:rPr>
        <w:t>Food Program</w:t>
      </w:r>
    </w:p>
    <w:p w14:paraId="00865625" w14:textId="77777777" w:rsidR="009D251F" w:rsidRPr="00C2755F" w:rsidRDefault="005D685B" w:rsidP="005D685B">
      <w:pPr>
        <w:numPr>
          <w:ilvl w:val="0"/>
          <w:numId w:val="3"/>
        </w:numPr>
        <w:ind w:hanging="360"/>
        <w:rPr>
          <w:sz w:val="21"/>
          <w:szCs w:val="21"/>
        </w:rPr>
      </w:pPr>
      <w:r w:rsidRPr="00C2755F">
        <w:rPr>
          <w:sz w:val="21"/>
          <w:szCs w:val="21"/>
        </w:rPr>
        <w:t>Helping to physically</w:t>
      </w:r>
      <w:r w:rsidR="00BA6848" w:rsidRPr="00C2755F">
        <w:rPr>
          <w:sz w:val="21"/>
          <w:szCs w:val="21"/>
        </w:rPr>
        <w:t xml:space="preserve"> pack and load food materials/bags </w:t>
      </w:r>
    </w:p>
    <w:p w14:paraId="75D22F5C" w14:textId="786CECCC" w:rsidR="009D251F" w:rsidRPr="00C2755F" w:rsidRDefault="009C3509">
      <w:pPr>
        <w:numPr>
          <w:ilvl w:val="0"/>
          <w:numId w:val="3"/>
        </w:numPr>
        <w:ind w:hanging="360"/>
        <w:rPr>
          <w:sz w:val="21"/>
          <w:szCs w:val="21"/>
        </w:rPr>
      </w:pPr>
      <w:r w:rsidRPr="00C2755F">
        <w:rPr>
          <w:sz w:val="21"/>
          <w:szCs w:val="21"/>
        </w:rPr>
        <w:t xml:space="preserve">Preparing the food bags, sorting food stock and advising of the stock levels of food items. </w:t>
      </w:r>
    </w:p>
    <w:p w14:paraId="7DC75FE4" w14:textId="45904E3F" w:rsidR="009C3509" w:rsidRPr="00C2755F" w:rsidRDefault="009C3509">
      <w:pPr>
        <w:numPr>
          <w:ilvl w:val="0"/>
          <w:numId w:val="3"/>
        </w:numPr>
        <w:ind w:hanging="360"/>
        <w:rPr>
          <w:sz w:val="21"/>
          <w:szCs w:val="21"/>
        </w:rPr>
      </w:pPr>
      <w:r w:rsidRPr="00C2755F">
        <w:rPr>
          <w:sz w:val="21"/>
          <w:szCs w:val="21"/>
        </w:rPr>
        <w:t>Working with partner organisations and the local community to understand their food needs and requirements.</w:t>
      </w:r>
    </w:p>
    <w:p w14:paraId="29207CE4" w14:textId="77777777" w:rsidR="008451AD" w:rsidRPr="00C2755F" w:rsidRDefault="008451AD" w:rsidP="008451AD">
      <w:pPr>
        <w:ind w:left="345" w:firstLine="0"/>
        <w:rPr>
          <w:sz w:val="21"/>
          <w:szCs w:val="21"/>
        </w:rPr>
      </w:pPr>
    </w:p>
    <w:p w14:paraId="30EE9F40" w14:textId="0BBA52B9" w:rsidR="008451AD" w:rsidRPr="00C2755F" w:rsidRDefault="00A21926" w:rsidP="008451AD">
      <w:pPr>
        <w:spacing w:after="3" w:line="259" w:lineRule="auto"/>
        <w:ind w:left="0" w:firstLine="0"/>
        <w:rPr>
          <w:sz w:val="21"/>
          <w:szCs w:val="21"/>
        </w:rPr>
      </w:pPr>
      <w:r w:rsidRPr="00C2755F">
        <w:rPr>
          <w:sz w:val="21"/>
          <w:szCs w:val="21"/>
        </w:rPr>
        <w:t xml:space="preserve">Young </w:t>
      </w:r>
      <w:r w:rsidR="008451AD" w:rsidRPr="00C2755F">
        <w:rPr>
          <w:sz w:val="21"/>
          <w:szCs w:val="21"/>
        </w:rPr>
        <w:t>Women’s Program</w:t>
      </w:r>
      <w:r w:rsidR="00945CD3" w:rsidRPr="00C2755F">
        <w:rPr>
          <w:sz w:val="21"/>
          <w:szCs w:val="21"/>
        </w:rPr>
        <w:t xml:space="preserve"> (</w:t>
      </w:r>
      <w:r w:rsidRPr="00C2755F">
        <w:rPr>
          <w:sz w:val="21"/>
          <w:szCs w:val="21"/>
        </w:rPr>
        <w:t>as appropriate</w:t>
      </w:r>
      <w:r w:rsidR="00945CD3" w:rsidRPr="00C2755F">
        <w:rPr>
          <w:sz w:val="21"/>
          <w:szCs w:val="21"/>
        </w:rPr>
        <w:t>)</w:t>
      </w:r>
    </w:p>
    <w:p w14:paraId="4D60204F" w14:textId="40E79A30" w:rsidR="008451AD" w:rsidRPr="00C2755F" w:rsidRDefault="00A21926" w:rsidP="008451AD">
      <w:pPr>
        <w:numPr>
          <w:ilvl w:val="0"/>
          <w:numId w:val="3"/>
        </w:numPr>
        <w:ind w:hanging="360"/>
        <w:rPr>
          <w:sz w:val="21"/>
          <w:szCs w:val="21"/>
        </w:rPr>
      </w:pPr>
      <w:r w:rsidRPr="00C2755F">
        <w:rPr>
          <w:sz w:val="21"/>
          <w:szCs w:val="21"/>
        </w:rPr>
        <w:t>Assisting the Young Women’s Program (aged 15 – 25)</w:t>
      </w:r>
      <w:r w:rsidR="006F60F9" w:rsidRPr="00C2755F">
        <w:rPr>
          <w:sz w:val="21"/>
          <w:szCs w:val="21"/>
        </w:rPr>
        <w:t>, as appropriate. Working directly with young people, staff and volunteers.</w:t>
      </w:r>
    </w:p>
    <w:p w14:paraId="2565575C" w14:textId="446CBE80" w:rsidR="006F60F9" w:rsidRPr="00C2755F" w:rsidRDefault="006F60F9" w:rsidP="006F60F9">
      <w:pPr>
        <w:numPr>
          <w:ilvl w:val="0"/>
          <w:numId w:val="3"/>
        </w:numPr>
        <w:ind w:hanging="360"/>
        <w:rPr>
          <w:sz w:val="21"/>
          <w:szCs w:val="21"/>
        </w:rPr>
      </w:pPr>
      <w:r w:rsidRPr="00C2755F">
        <w:rPr>
          <w:sz w:val="21"/>
          <w:szCs w:val="21"/>
        </w:rPr>
        <w:t xml:space="preserve">Keeping records of attendance and monitoring progress over time </w:t>
      </w:r>
    </w:p>
    <w:p w14:paraId="7DAB4BC8" w14:textId="77777777" w:rsidR="006F60F9" w:rsidRPr="00C2755F" w:rsidRDefault="006F60F9" w:rsidP="006F60F9">
      <w:pPr>
        <w:numPr>
          <w:ilvl w:val="0"/>
          <w:numId w:val="3"/>
        </w:numPr>
        <w:ind w:hanging="360"/>
        <w:rPr>
          <w:sz w:val="21"/>
          <w:szCs w:val="21"/>
        </w:rPr>
      </w:pPr>
      <w:r w:rsidRPr="00C2755F">
        <w:rPr>
          <w:sz w:val="21"/>
          <w:szCs w:val="21"/>
        </w:rPr>
        <w:t>Assisting staff with lesson planning/preparation, program activities and end of session review</w:t>
      </w:r>
    </w:p>
    <w:p w14:paraId="5FF5D87C" w14:textId="77777777" w:rsidR="00945CD3" w:rsidRPr="00C2755F" w:rsidRDefault="00945CD3" w:rsidP="00945CD3">
      <w:pPr>
        <w:ind w:left="705" w:firstLine="0"/>
        <w:rPr>
          <w:sz w:val="21"/>
          <w:szCs w:val="21"/>
        </w:rPr>
      </w:pPr>
    </w:p>
    <w:p w14:paraId="4CB4D3FD" w14:textId="4362FB36" w:rsidR="00341746" w:rsidRPr="00C2755F" w:rsidRDefault="00945CD3" w:rsidP="00945CD3">
      <w:pPr>
        <w:rPr>
          <w:sz w:val="21"/>
          <w:szCs w:val="21"/>
        </w:rPr>
      </w:pPr>
      <w:r w:rsidRPr="00C2755F">
        <w:rPr>
          <w:sz w:val="21"/>
          <w:szCs w:val="21"/>
        </w:rPr>
        <w:t>Additional duties, as required.</w:t>
      </w:r>
    </w:p>
    <w:p w14:paraId="1B6FCEC4" w14:textId="77777777" w:rsidR="009D251F" w:rsidRPr="00C2755F" w:rsidRDefault="007F1D7A">
      <w:pPr>
        <w:spacing w:after="0" w:line="259" w:lineRule="auto"/>
        <w:ind w:left="0" w:firstLine="0"/>
        <w:rPr>
          <w:sz w:val="21"/>
          <w:szCs w:val="21"/>
        </w:rPr>
      </w:pPr>
      <w:r w:rsidRPr="00C2755F">
        <w:rPr>
          <w:b/>
          <w:sz w:val="21"/>
          <w:szCs w:val="21"/>
        </w:rPr>
        <w:t xml:space="preserve"> </w:t>
      </w:r>
    </w:p>
    <w:p w14:paraId="2B5BEFE0" w14:textId="77777777" w:rsidR="009D251F" w:rsidRPr="00C2755F" w:rsidRDefault="007F1D7A">
      <w:pPr>
        <w:pStyle w:val="Heading1"/>
        <w:ind w:left="-5"/>
        <w:rPr>
          <w:sz w:val="21"/>
          <w:szCs w:val="21"/>
        </w:rPr>
      </w:pPr>
      <w:r w:rsidRPr="00C2755F">
        <w:rPr>
          <w:sz w:val="21"/>
          <w:szCs w:val="21"/>
        </w:rPr>
        <w:t xml:space="preserve">Key Selection Criteria </w:t>
      </w:r>
    </w:p>
    <w:p w14:paraId="010E2079" w14:textId="77777777" w:rsidR="009D251F" w:rsidRPr="00C2755F" w:rsidRDefault="007F1D7A">
      <w:pPr>
        <w:spacing w:after="5" w:line="259" w:lineRule="auto"/>
        <w:ind w:left="0" w:firstLine="0"/>
        <w:rPr>
          <w:sz w:val="21"/>
          <w:szCs w:val="21"/>
        </w:rPr>
      </w:pPr>
      <w:r w:rsidRPr="00C2755F">
        <w:rPr>
          <w:b/>
          <w:sz w:val="21"/>
          <w:szCs w:val="21"/>
        </w:rPr>
        <w:t xml:space="preserve"> </w:t>
      </w:r>
    </w:p>
    <w:p w14:paraId="160068FF" w14:textId="77777777" w:rsidR="009D251F" w:rsidRPr="00C2755F" w:rsidRDefault="007F1D7A">
      <w:pPr>
        <w:numPr>
          <w:ilvl w:val="0"/>
          <w:numId w:val="4"/>
        </w:numPr>
        <w:ind w:hanging="360"/>
        <w:rPr>
          <w:sz w:val="21"/>
          <w:szCs w:val="21"/>
        </w:rPr>
      </w:pPr>
      <w:r w:rsidRPr="00C2755F">
        <w:rPr>
          <w:sz w:val="21"/>
          <w:szCs w:val="21"/>
        </w:rPr>
        <w:t>Youth Work</w:t>
      </w:r>
      <w:r w:rsidR="00343FD4" w:rsidRPr="00C2755F">
        <w:rPr>
          <w:sz w:val="21"/>
          <w:szCs w:val="21"/>
        </w:rPr>
        <w:t xml:space="preserve"> or Social Work qualifications and/or relevant </w:t>
      </w:r>
      <w:r w:rsidR="00BA6848" w:rsidRPr="00C2755F">
        <w:rPr>
          <w:sz w:val="21"/>
          <w:szCs w:val="21"/>
        </w:rPr>
        <w:t>community food program</w:t>
      </w:r>
      <w:r w:rsidR="00343FD4" w:rsidRPr="00C2755F">
        <w:rPr>
          <w:sz w:val="21"/>
          <w:szCs w:val="21"/>
        </w:rPr>
        <w:t xml:space="preserve"> experience </w:t>
      </w:r>
    </w:p>
    <w:p w14:paraId="28C8CA78" w14:textId="77777777" w:rsidR="009D251F" w:rsidRPr="00C2755F" w:rsidRDefault="007F1D7A">
      <w:pPr>
        <w:numPr>
          <w:ilvl w:val="0"/>
          <w:numId w:val="4"/>
        </w:numPr>
        <w:ind w:hanging="360"/>
        <w:rPr>
          <w:sz w:val="21"/>
          <w:szCs w:val="21"/>
        </w:rPr>
      </w:pPr>
      <w:r w:rsidRPr="00C2755F">
        <w:rPr>
          <w:sz w:val="21"/>
          <w:szCs w:val="21"/>
        </w:rPr>
        <w:t>Experience and unde</w:t>
      </w:r>
      <w:r w:rsidR="00BA6848" w:rsidRPr="00C2755F">
        <w:rPr>
          <w:sz w:val="21"/>
          <w:szCs w:val="21"/>
        </w:rPr>
        <w:t xml:space="preserve">rstanding of working with </w:t>
      </w:r>
      <w:r w:rsidRPr="00C2755F">
        <w:rPr>
          <w:sz w:val="21"/>
          <w:szCs w:val="21"/>
        </w:rPr>
        <w:t xml:space="preserve">people from disadvantaged backgrounds </w:t>
      </w:r>
    </w:p>
    <w:p w14:paraId="3A0C15AE" w14:textId="77777777" w:rsidR="009D251F" w:rsidRPr="00C2755F" w:rsidRDefault="007F1D7A">
      <w:pPr>
        <w:numPr>
          <w:ilvl w:val="0"/>
          <w:numId w:val="4"/>
        </w:numPr>
        <w:ind w:hanging="360"/>
        <w:rPr>
          <w:sz w:val="21"/>
          <w:szCs w:val="21"/>
        </w:rPr>
      </w:pPr>
      <w:r w:rsidRPr="00C2755F">
        <w:rPr>
          <w:sz w:val="21"/>
          <w:szCs w:val="21"/>
        </w:rPr>
        <w:t>Able to demonstrate an understanding of appropriate behaviours when engaging with young people, individually and in a group setting</w:t>
      </w:r>
      <w:r w:rsidRPr="00C2755F">
        <w:rPr>
          <w:b/>
          <w:sz w:val="21"/>
          <w:szCs w:val="21"/>
        </w:rPr>
        <w:t xml:space="preserve"> </w:t>
      </w:r>
    </w:p>
    <w:p w14:paraId="7CA87941" w14:textId="0C3A5E8A" w:rsidR="009D251F" w:rsidRPr="00C2755F" w:rsidRDefault="007F1D7A">
      <w:pPr>
        <w:numPr>
          <w:ilvl w:val="0"/>
          <w:numId w:val="4"/>
        </w:numPr>
        <w:ind w:hanging="360"/>
        <w:rPr>
          <w:sz w:val="21"/>
          <w:szCs w:val="21"/>
        </w:rPr>
      </w:pPr>
      <w:r w:rsidRPr="00C2755F">
        <w:rPr>
          <w:sz w:val="21"/>
          <w:szCs w:val="21"/>
        </w:rPr>
        <w:t xml:space="preserve">Experience and understanding of working with </w:t>
      </w:r>
      <w:r w:rsidR="00673487" w:rsidRPr="00C2755F">
        <w:rPr>
          <w:sz w:val="21"/>
          <w:szCs w:val="21"/>
        </w:rPr>
        <w:t>young people</w:t>
      </w:r>
    </w:p>
    <w:p w14:paraId="6640AE3E" w14:textId="77777777" w:rsidR="009D251F" w:rsidRPr="00C2755F" w:rsidRDefault="007F1D7A">
      <w:pPr>
        <w:numPr>
          <w:ilvl w:val="0"/>
          <w:numId w:val="4"/>
        </w:numPr>
        <w:ind w:hanging="360"/>
        <w:rPr>
          <w:sz w:val="21"/>
          <w:szCs w:val="21"/>
        </w:rPr>
      </w:pPr>
      <w:r w:rsidRPr="00C2755F">
        <w:rPr>
          <w:sz w:val="21"/>
          <w:szCs w:val="21"/>
        </w:rPr>
        <w:t xml:space="preserve">Appropriate organisational and administrative skills </w:t>
      </w:r>
    </w:p>
    <w:p w14:paraId="5A6975A3" w14:textId="77777777" w:rsidR="009D251F" w:rsidRPr="00C2755F" w:rsidRDefault="007F1D7A">
      <w:pPr>
        <w:numPr>
          <w:ilvl w:val="0"/>
          <w:numId w:val="4"/>
        </w:numPr>
        <w:ind w:hanging="360"/>
        <w:rPr>
          <w:sz w:val="21"/>
          <w:szCs w:val="21"/>
        </w:rPr>
      </w:pPr>
      <w:r w:rsidRPr="00C2755F">
        <w:rPr>
          <w:sz w:val="21"/>
          <w:szCs w:val="21"/>
        </w:rPr>
        <w:t xml:space="preserve">Good communication skills and competency in English  </w:t>
      </w:r>
    </w:p>
    <w:p w14:paraId="59EA3F52" w14:textId="60447B9E" w:rsidR="00341746" w:rsidRPr="00C2755F" w:rsidRDefault="00341746">
      <w:pPr>
        <w:numPr>
          <w:ilvl w:val="0"/>
          <w:numId w:val="4"/>
        </w:numPr>
        <w:ind w:hanging="360"/>
        <w:rPr>
          <w:sz w:val="21"/>
          <w:szCs w:val="21"/>
        </w:rPr>
      </w:pPr>
      <w:r w:rsidRPr="00C2755F">
        <w:rPr>
          <w:sz w:val="21"/>
          <w:szCs w:val="21"/>
        </w:rPr>
        <w:t>Occasional heavy lifting is required</w:t>
      </w:r>
    </w:p>
    <w:p w14:paraId="1AD2C463" w14:textId="77777777" w:rsidR="009D251F" w:rsidRPr="00C2755F" w:rsidRDefault="007F1D7A">
      <w:pPr>
        <w:numPr>
          <w:ilvl w:val="0"/>
          <w:numId w:val="4"/>
        </w:numPr>
        <w:ind w:hanging="360"/>
        <w:rPr>
          <w:sz w:val="21"/>
          <w:szCs w:val="21"/>
        </w:rPr>
      </w:pPr>
      <w:r w:rsidRPr="00C2755F">
        <w:rPr>
          <w:sz w:val="21"/>
          <w:szCs w:val="21"/>
        </w:rPr>
        <w:t>Ability to provide/comply with Working with Children Check and Police Check</w:t>
      </w:r>
      <w:r w:rsidRPr="00C2755F">
        <w:rPr>
          <w:b/>
          <w:sz w:val="21"/>
          <w:szCs w:val="21"/>
        </w:rPr>
        <w:t xml:space="preserve"> </w:t>
      </w:r>
    </w:p>
    <w:p w14:paraId="22C4B919" w14:textId="77777777" w:rsidR="009D251F" w:rsidRPr="00C2755F" w:rsidRDefault="007F1D7A">
      <w:pPr>
        <w:numPr>
          <w:ilvl w:val="0"/>
          <w:numId w:val="4"/>
        </w:numPr>
        <w:ind w:hanging="360"/>
        <w:rPr>
          <w:sz w:val="21"/>
          <w:szCs w:val="21"/>
        </w:rPr>
      </w:pPr>
      <w:r w:rsidRPr="00C2755F">
        <w:rPr>
          <w:sz w:val="21"/>
          <w:szCs w:val="21"/>
        </w:rPr>
        <w:t>Two successful referee checks</w:t>
      </w:r>
      <w:r w:rsidRPr="00C2755F">
        <w:rPr>
          <w:b/>
          <w:sz w:val="21"/>
          <w:szCs w:val="21"/>
        </w:rPr>
        <w:t xml:space="preserve"> </w:t>
      </w:r>
    </w:p>
    <w:p w14:paraId="6FFDB139" w14:textId="77777777" w:rsidR="00343FD4" w:rsidRPr="00C2755F" w:rsidRDefault="007F1D7A" w:rsidP="00873D40">
      <w:pPr>
        <w:numPr>
          <w:ilvl w:val="0"/>
          <w:numId w:val="4"/>
        </w:numPr>
        <w:ind w:hanging="360"/>
        <w:rPr>
          <w:sz w:val="21"/>
          <w:szCs w:val="21"/>
        </w:rPr>
      </w:pPr>
      <w:r w:rsidRPr="00C2755F">
        <w:rPr>
          <w:sz w:val="21"/>
          <w:szCs w:val="21"/>
        </w:rPr>
        <w:t>Driver license preferred</w:t>
      </w:r>
      <w:r w:rsidRPr="00C2755F">
        <w:rPr>
          <w:b/>
          <w:sz w:val="21"/>
          <w:szCs w:val="21"/>
        </w:rPr>
        <w:t xml:space="preserve"> </w:t>
      </w:r>
    </w:p>
    <w:p w14:paraId="7284B9EF" w14:textId="77777777" w:rsidR="00343FD4" w:rsidRPr="00C2755F" w:rsidRDefault="00343FD4">
      <w:pPr>
        <w:pStyle w:val="Heading1"/>
        <w:ind w:left="-5"/>
        <w:rPr>
          <w:sz w:val="21"/>
          <w:szCs w:val="21"/>
        </w:rPr>
      </w:pPr>
    </w:p>
    <w:p w14:paraId="68DE0B1F" w14:textId="77777777" w:rsidR="009D251F" w:rsidRPr="00C2755F" w:rsidRDefault="007F1D7A">
      <w:pPr>
        <w:pStyle w:val="Heading1"/>
        <w:ind w:left="-5"/>
        <w:rPr>
          <w:sz w:val="21"/>
          <w:szCs w:val="21"/>
        </w:rPr>
      </w:pPr>
      <w:r w:rsidRPr="00C2755F">
        <w:rPr>
          <w:sz w:val="21"/>
          <w:szCs w:val="21"/>
        </w:rPr>
        <w:t xml:space="preserve">Hours and requirements </w:t>
      </w:r>
    </w:p>
    <w:p w14:paraId="295D837F" w14:textId="77777777" w:rsidR="009D251F" w:rsidRPr="00C2755F" w:rsidRDefault="007F1D7A">
      <w:pPr>
        <w:spacing w:after="6" w:line="259" w:lineRule="auto"/>
        <w:ind w:left="0" w:firstLine="0"/>
        <w:rPr>
          <w:sz w:val="21"/>
          <w:szCs w:val="21"/>
        </w:rPr>
      </w:pPr>
      <w:r w:rsidRPr="00C2755F">
        <w:rPr>
          <w:sz w:val="21"/>
          <w:szCs w:val="21"/>
        </w:rPr>
        <w:t xml:space="preserve"> </w:t>
      </w:r>
    </w:p>
    <w:p w14:paraId="038A73CF" w14:textId="2F2FBEC8" w:rsidR="009D251F" w:rsidRPr="00152D9C" w:rsidRDefault="001A27A0" w:rsidP="00873D40">
      <w:pPr>
        <w:rPr>
          <w:color w:val="auto"/>
          <w:sz w:val="21"/>
          <w:szCs w:val="21"/>
        </w:rPr>
      </w:pPr>
      <w:r w:rsidRPr="00152D9C">
        <w:rPr>
          <w:color w:val="auto"/>
          <w:sz w:val="21"/>
          <w:szCs w:val="21"/>
        </w:rPr>
        <w:t xml:space="preserve">This is a </w:t>
      </w:r>
      <w:r w:rsidR="00152D9C" w:rsidRPr="00152D9C">
        <w:rPr>
          <w:color w:val="auto"/>
          <w:sz w:val="21"/>
          <w:szCs w:val="21"/>
        </w:rPr>
        <w:t xml:space="preserve">permanent </w:t>
      </w:r>
      <w:r w:rsidRPr="00152D9C">
        <w:rPr>
          <w:color w:val="auto"/>
          <w:sz w:val="21"/>
          <w:szCs w:val="21"/>
        </w:rPr>
        <w:t xml:space="preserve">part-time position of </w:t>
      </w:r>
      <w:r w:rsidR="00152D9C" w:rsidRPr="00152D9C">
        <w:rPr>
          <w:color w:val="auto"/>
          <w:sz w:val="21"/>
          <w:szCs w:val="21"/>
        </w:rPr>
        <w:t>2 days per week (15.2 hours per week)</w:t>
      </w:r>
    </w:p>
    <w:p w14:paraId="20E14A7F" w14:textId="1D2EE340" w:rsidR="001411A9" w:rsidRPr="00C2755F" w:rsidRDefault="007F1D7A" w:rsidP="001A27A0">
      <w:pPr>
        <w:spacing w:after="3" w:line="259" w:lineRule="auto"/>
        <w:ind w:left="720" w:firstLine="0"/>
        <w:rPr>
          <w:sz w:val="21"/>
          <w:szCs w:val="21"/>
        </w:rPr>
      </w:pPr>
      <w:r w:rsidRPr="00C2755F">
        <w:rPr>
          <w:sz w:val="21"/>
          <w:szCs w:val="21"/>
        </w:rPr>
        <w:t xml:space="preserve"> </w:t>
      </w:r>
    </w:p>
    <w:p w14:paraId="7DF39C56" w14:textId="77777777" w:rsidR="009D251F" w:rsidRPr="00C2755F" w:rsidRDefault="007F1D7A">
      <w:pPr>
        <w:spacing w:after="0" w:line="259" w:lineRule="auto"/>
        <w:ind w:left="-5"/>
        <w:rPr>
          <w:sz w:val="21"/>
          <w:szCs w:val="21"/>
        </w:rPr>
      </w:pPr>
      <w:r w:rsidRPr="00C2755F">
        <w:rPr>
          <w:b/>
          <w:sz w:val="21"/>
          <w:szCs w:val="21"/>
        </w:rPr>
        <w:t xml:space="preserve">Wages and Conditions: </w:t>
      </w:r>
    </w:p>
    <w:p w14:paraId="05C183E9" w14:textId="77777777" w:rsidR="009D251F" w:rsidRPr="00C2755F" w:rsidRDefault="007F1D7A">
      <w:pPr>
        <w:spacing w:after="3" w:line="259" w:lineRule="auto"/>
        <w:ind w:left="0" w:firstLine="0"/>
        <w:rPr>
          <w:sz w:val="21"/>
          <w:szCs w:val="21"/>
        </w:rPr>
      </w:pPr>
      <w:r w:rsidRPr="00C2755F">
        <w:rPr>
          <w:b/>
          <w:sz w:val="21"/>
          <w:szCs w:val="21"/>
        </w:rPr>
        <w:t xml:space="preserve"> </w:t>
      </w:r>
    </w:p>
    <w:p w14:paraId="6BEE2E13" w14:textId="1607F687" w:rsidR="009D251F" w:rsidRPr="00C2755F" w:rsidRDefault="007F1D7A">
      <w:pPr>
        <w:numPr>
          <w:ilvl w:val="0"/>
          <w:numId w:val="5"/>
        </w:numPr>
        <w:ind w:hanging="360"/>
        <w:rPr>
          <w:sz w:val="21"/>
          <w:szCs w:val="21"/>
        </w:rPr>
      </w:pPr>
      <w:r w:rsidRPr="00C2755F">
        <w:rPr>
          <w:sz w:val="21"/>
          <w:szCs w:val="21"/>
        </w:rPr>
        <w:t>This is a position classified under Social, Community, Home Care and Disability</w:t>
      </w:r>
      <w:r w:rsidR="00343FD4" w:rsidRPr="00C2755F">
        <w:rPr>
          <w:sz w:val="21"/>
          <w:szCs w:val="21"/>
        </w:rPr>
        <w:t xml:space="preserve"> Services Industry Award Level 2</w:t>
      </w:r>
      <w:r w:rsidR="00CE7F01" w:rsidRPr="00C2755F">
        <w:rPr>
          <w:sz w:val="21"/>
          <w:szCs w:val="21"/>
        </w:rPr>
        <w:t xml:space="preserve"> -</w:t>
      </w:r>
      <w:r w:rsidRPr="00C2755F">
        <w:rPr>
          <w:sz w:val="21"/>
          <w:szCs w:val="21"/>
        </w:rPr>
        <w:t xml:space="preserve"> </w:t>
      </w:r>
      <w:r w:rsidR="00343FD4" w:rsidRPr="00C2755F">
        <w:rPr>
          <w:sz w:val="21"/>
          <w:szCs w:val="21"/>
        </w:rPr>
        <w:t>as per relevant</w:t>
      </w:r>
      <w:r w:rsidR="00873D40" w:rsidRPr="00C2755F">
        <w:rPr>
          <w:sz w:val="21"/>
          <w:szCs w:val="21"/>
        </w:rPr>
        <w:t xml:space="preserve"> experienc</w:t>
      </w:r>
      <w:r w:rsidR="005D4346" w:rsidRPr="00C2755F">
        <w:rPr>
          <w:sz w:val="21"/>
          <w:szCs w:val="21"/>
        </w:rPr>
        <w:t>e</w:t>
      </w:r>
      <w:r w:rsidR="00873D40" w:rsidRPr="00C2755F">
        <w:rPr>
          <w:rFonts w:cs="Arial"/>
          <w:sz w:val="21"/>
          <w:szCs w:val="21"/>
          <w:shd w:val="clear" w:color="auto" w:fill="FFFFFF"/>
        </w:rPr>
        <w:t>.</w:t>
      </w:r>
      <w:r w:rsidR="009C76E2" w:rsidRPr="00C2755F">
        <w:rPr>
          <w:rFonts w:cs="Arial"/>
          <w:sz w:val="21"/>
          <w:szCs w:val="21"/>
          <w:shd w:val="clear" w:color="auto" w:fill="FFFFFF"/>
        </w:rPr>
        <w:t xml:space="preserve"> </w:t>
      </w:r>
    </w:p>
    <w:p w14:paraId="72C01342" w14:textId="768D0F5F" w:rsidR="005D4346" w:rsidRPr="00C2755F" w:rsidRDefault="005D4346">
      <w:pPr>
        <w:numPr>
          <w:ilvl w:val="0"/>
          <w:numId w:val="5"/>
        </w:numPr>
        <w:ind w:hanging="360"/>
        <w:rPr>
          <w:sz w:val="21"/>
          <w:szCs w:val="21"/>
        </w:rPr>
      </w:pPr>
      <w:r w:rsidRPr="00C2755F">
        <w:rPr>
          <w:sz w:val="21"/>
          <w:szCs w:val="21"/>
        </w:rPr>
        <w:t xml:space="preserve">This role has an initial </w:t>
      </w:r>
      <w:r w:rsidR="008E7E3C" w:rsidRPr="00C2755F">
        <w:rPr>
          <w:sz w:val="21"/>
          <w:szCs w:val="21"/>
        </w:rPr>
        <w:t>3-month</w:t>
      </w:r>
      <w:r w:rsidRPr="00C2755F">
        <w:rPr>
          <w:sz w:val="21"/>
          <w:szCs w:val="21"/>
        </w:rPr>
        <w:t xml:space="preserve"> probation period. </w:t>
      </w:r>
    </w:p>
    <w:p w14:paraId="2B6A8417" w14:textId="77777777" w:rsidR="009D251F" w:rsidRPr="00C2755F" w:rsidRDefault="007F1D7A">
      <w:pPr>
        <w:numPr>
          <w:ilvl w:val="0"/>
          <w:numId w:val="5"/>
        </w:numPr>
        <w:ind w:hanging="360"/>
        <w:rPr>
          <w:sz w:val="21"/>
          <w:szCs w:val="21"/>
        </w:rPr>
      </w:pPr>
      <w:r w:rsidRPr="00C2755F">
        <w:rPr>
          <w:sz w:val="21"/>
          <w:szCs w:val="21"/>
        </w:rPr>
        <w:t xml:space="preserve">Staff are bound by the policies and procedures of the organisation as amended from time to time. </w:t>
      </w:r>
    </w:p>
    <w:p w14:paraId="305A437E" w14:textId="77777777" w:rsidR="009D251F" w:rsidRDefault="007F1D7A">
      <w:pPr>
        <w:spacing w:after="0" w:line="259" w:lineRule="auto"/>
        <w:ind w:left="0" w:firstLine="0"/>
      </w:pPr>
      <w:r>
        <w:t xml:space="preserve"> </w:t>
      </w:r>
    </w:p>
    <w:p w14:paraId="11DC0A26" w14:textId="77777777" w:rsidR="009D251F" w:rsidRPr="00C2755F" w:rsidRDefault="007F1D7A">
      <w:pPr>
        <w:spacing w:after="3" w:line="235" w:lineRule="auto"/>
        <w:jc w:val="center"/>
        <w:rPr>
          <w:sz w:val="16"/>
          <w:szCs w:val="16"/>
        </w:rPr>
      </w:pPr>
      <w:r w:rsidRPr="00C2755F">
        <w:rPr>
          <w:i/>
          <w:sz w:val="16"/>
          <w:szCs w:val="16"/>
        </w:rPr>
        <w:t xml:space="preserve">Hotham Mission is committed to the safety and wellbeing of children and young people accessing our services. We support the rights of the child and will act without hesitation to ensure a child-safe environment is </w:t>
      </w:r>
      <w:proofErr w:type="gramStart"/>
      <w:r w:rsidRPr="00C2755F">
        <w:rPr>
          <w:i/>
          <w:sz w:val="16"/>
          <w:szCs w:val="16"/>
        </w:rPr>
        <w:t>maintained at all times</w:t>
      </w:r>
      <w:proofErr w:type="gramEnd"/>
      <w:r w:rsidRPr="00C2755F">
        <w:rPr>
          <w:i/>
          <w:sz w:val="16"/>
          <w:szCs w:val="16"/>
        </w:rPr>
        <w:t xml:space="preserve">. We also support </w:t>
      </w:r>
    </w:p>
    <w:p w14:paraId="417E1152" w14:textId="77777777" w:rsidR="009D251F" w:rsidRPr="00C2755F" w:rsidRDefault="007F1D7A" w:rsidP="00873D40">
      <w:pPr>
        <w:spacing w:after="595" w:line="235" w:lineRule="auto"/>
        <w:jc w:val="center"/>
        <w:rPr>
          <w:sz w:val="16"/>
          <w:szCs w:val="16"/>
        </w:rPr>
      </w:pPr>
      <w:r w:rsidRPr="00C2755F">
        <w:rPr>
          <w:i/>
          <w:sz w:val="16"/>
          <w:szCs w:val="16"/>
        </w:rPr>
        <w:t xml:space="preserve">the rights and wellbeing of our staff and volunteers and encourage their active participation in building and maintaining a secure environment for all participants. Everyone working or volunteering for Hotham Mission is responsible for the care and protection of children and reporting information about child abuse. </w:t>
      </w:r>
    </w:p>
    <w:sectPr w:rsidR="009D251F" w:rsidRPr="00C2755F">
      <w:pgSz w:w="12240" w:h="15840"/>
      <w:pgMar w:top="760" w:right="1244" w:bottom="707"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2C80"/>
    <w:multiLevelType w:val="hybridMultilevel"/>
    <w:tmpl w:val="DEC8300C"/>
    <w:lvl w:ilvl="0" w:tplc="AFB4340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502FB0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F0043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BE180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78A5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58A6F7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F6219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9EBB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37C9D5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314E41"/>
    <w:multiLevelType w:val="hybridMultilevel"/>
    <w:tmpl w:val="8D6A946C"/>
    <w:lvl w:ilvl="0" w:tplc="7E62011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08395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B6AEE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0292C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D60F4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DEF15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19CE6A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1A11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B8E37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626727"/>
    <w:multiLevelType w:val="hybridMultilevel"/>
    <w:tmpl w:val="424E3A98"/>
    <w:lvl w:ilvl="0" w:tplc="24CC20C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86E34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E623D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126C6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303CE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A6A2F0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5445A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8F6CD9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908EC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706F15"/>
    <w:multiLevelType w:val="hybridMultilevel"/>
    <w:tmpl w:val="B05E8ADA"/>
    <w:lvl w:ilvl="0" w:tplc="41D2A8C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6605D1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BEA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E48DAD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05A97A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BA4477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DA8D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E8180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983B5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AB2D2B"/>
    <w:multiLevelType w:val="hybridMultilevel"/>
    <w:tmpl w:val="F9A49014"/>
    <w:lvl w:ilvl="0" w:tplc="D4A45886">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4CE56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9A465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DA27F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0E0231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7CE06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FE3E3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00B3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6694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13737782">
    <w:abstractNumId w:val="2"/>
  </w:num>
  <w:num w:numId="2" w16cid:durableId="979188977">
    <w:abstractNumId w:val="3"/>
  </w:num>
  <w:num w:numId="3" w16cid:durableId="817914556">
    <w:abstractNumId w:val="4"/>
  </w:num>
  <w:num w:numId="4" w16cid:durableId="2018845784">
    <w:abstractNumId w:val="0"/>
  </w:num>
  <w:num w:numId="5" w16cid:durableId="36729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51F"/>
    <w:rsid w:val="000778FC"/>
    <w:rsid w:val="000F0F53"/>
    <w:rsid w:val="0012026E"/>
    <w:rsid w:val="001411A9"/>
    <w:rsid w:val="00152D9C"/>
    <w:rsid w:val="001A27A0"/>
    <w:rsid w:val="001A7C83"/>
    <w:rsid w:val="001D6C9F"/>
    <w:rsid w:val="00341746"/>
    <w:rsid w:val="00343FD4"/>
    <w:rsid w:val="00407D23"/>
    <w:rsid w:val="005D4346"/>
    <w:rsid w:val="005D685B"/>
    <w:rsid w:val="00673487"/>
    <w:rsid w:val="006F60F9"/>
    <w:rsid w:val="007F1D7A"/>
    <w:rsid w:val="008451AD"/>
    <w:rsid w:val="00873D40"/>
    <w:rsid w:val="008E7E3C"/>
    <w:rsid w:val="00945CD3"/>
    <w:rsid w:val="00961233"/>
    <w:rsid w:val="009C3509"/>
    <w:rsid w:val="009C76E2"/>
    <w:rsid w:val="009D251F"/>
    <w:rsid w:val="00A21926"/>
    <w:rsid w:val="00AB2AF6"/>
    <w:rsid w:val="00B94489"/>
    <w:rsid w:val="00BA5DC2"/>
    <w:rsid w:val="00BA6848"/>
    <w:rsid w:val="00BC6F89"/>
    <w:rsid w:val="00C02A07"/>
    <w:rsid w:val="00C078AF"/>
    <w:rsid w:val="00C2755F"/>
    <w:rsid w:val="00C67C3A"/>
    <w:rsid w:val="00CE7F01"/>
    <w:rsid w:val="00D268CD"/>
    <w:rsid w:val="00DA30AB"/>
    <w:rsid w:val="00E3738D"/>
    <w:rsid w:val="00FC0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9820"/>
  <w15:docId w15:val="{24B3816F-936B-4682-944A-5773EC66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8" w:lineRule="auto"/>
      <w:ind w:left="10" w:hanging="10"/>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11" w:hanging="10"/>
      <w:outlineLvl w:val="0"/>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rPr>
  </w:style>
  <w:style w:type="paragraph" w:styleId="NormalWeb">
    <w:name w:val="Normal (Web)"/>
    <w:basedOn w:val="Normal"/>
    <w:uiPriority w:val="99"/>
    <w:unhideWhenUsed/>
    <w:rsid w:val="00343FD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7F1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7A"/>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4794">
      <w:bodyDiv w:val="1"/>
      <w:marLeft w:val="0"/>
      <w:marRight w:val="0"/>
      <w:marTop w:val="0"/>
      <w:marBottom w:val="0"/>
      <w:divBdr>
        <w:top w:val="none" w:sz="0" w:space="0" w:color="auto"/>
        <w:left w:val="none" w:sz="0" w:space="0" w:color="auto"/>
        <w:bottom w:val="none" w:sz="0" w:space="0" w:color="auto"/>
        <w:right w:val="none" w:sz="0" w:space="0" w:color="auto"/>
      </w:divBdr>
      <w:divsChild>
        <w:div w:id="960918097">
          <w:marLeft w:val="-90"/>
          <w:marRight w:val="90"/>
          <w:marTop w:val="0"/>
          <w:marBottom w:val="0"/>
          <w:divBdr>
            <w:top w:val="none" w:sz="0" w:space="0" w:color="auto"/>
            <w:left w:val="none" w:sz="0" w:space="0" w:color="auto"/>
            <w:bottom w:val="none" w:sz="0" w:space="0" w:color="auto"/>
            <w:right w:val="none" w:sz="0" w:space="0" w:color="auto"/>
          </w:divBdr>
          <w:divsChild>
            <w:div w:id="1700082012">
              <w:marLeft w:val="-60"/>
              <w:marRight w:val="-60"/>
              <w:marTop w:val="0"/>
              <w:marBottom w:val="0"/>
              <w:divBdr>
                <w:top w:val="none" w:sz="0" w:space="3" w:color="auto"/>
                <w:left w:val="none" w:sz="0" w:space="3" w:color="auto"/>
                <w:bottom w:val="none" w:sz="0" w:space="3" w:color="auto"/>
                <w:right w:val="none" w:sz="0" w:space="3" w:color="auto"/>
              </w:divBdr>
              <w:divsChild>
                <w:div w:id="1171987250">
                  <w:marLeft w:val="0"/>
                  <w:marRight w:val="0"/>
                  <w:marTop w:val="0"/>
                  <w:marBottom w:val="0"/>
                  <w:divBdr>
                    <w:top w:val="single" w:sz="6" w:space="0" w:color="4285F4"/>
                    <w:left w:val="single" w:sz="6" w:space="0" w:color="4285F4"/>
                    <w:bottom w:val="single" w:sz="6" w:space="0" w:color="4285F4"/>
                    <w:right w:val="single" w:sz="6" w:space="0" w:color="4285F4"/>
                  </w:divBdr>
                </w:div>
              </w:divsChild>
            </w:div>
          </w:divsChild>
        </w:div>
        <w:div w:id="2069644341">
          <w:marLeft w:val="0"/>
          <w:marRight w:val="0"/>
          <w:marTop w:val="0"/>
          <w:marBottom w:val="0"/>
          <w:divBdr>
            <w:top w:val="none" w:sz="0" w:space="0" w:color="auto"/>
            <w:left w:val="none" w:sz="0" w:space="0" w:color="auto"/>
            <w:bottom w:val="none" w:sz="0" w:space="0" w:color="auto"/>
            <w:right w:val="none" w:sz="0" w:space="0" w:color="auto"/>
          </w:divBdr>
          <w:divsChild>
            <w:div w:id="732704004">
              <w:marLeft w:val="0"/>
              <w:marRight w:val="0"/>
              <w:marTop w:val="0"/>
              <w:marBottom w:val="0"/>
              <w:divBdr>
                <w:top w:val="none" w:sz="0" w:space="0" w:color="auto"/>
                <w:left w:val="none" w:sz="0" w:space="0" w:color="auto"/>
                <w:bottom w:val="none" w:sz="0" w:space="0" w:color="auto"/>
                <w:right w:val="none" w:sz="0" w:space="0" w:color="auto"/>
              </w:divBdr>
              <w:divsChild>
                <w:div w:id="10123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KENSINGTON NEIGHBOURHOOD HOUSE</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KENSINGTON NEIGHBOURHOOD HOUSE</dc:title>
  <dc:subject/>
  <dc:creator>Office2</dc:creator>
  <cp:keywords/>
  <cp:lastModifiedBy>Joey Rebakis</cp:lastModifiedBy>
  <cp:revision>2</cp:revision>
  <cp:lastPrinted>2022-11-29T02:38:00Z</cp:lastPrinted>
  <dcterms:created xsi:type="dcterms:W3CDTF">2025-06-25T03:54:00Z</dcterms:created>
  <dcterms:modified xsi:type="dcterms:W3CDTF">2025-06-25T03:54:00Z</dcterms:modified>
</cp:coreProperties>
</file>