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6BEE" w14:textId="77777777" w:rsidR="00E46CF5" w:rsidRPr="00E64005" w:rsidRDefault="0065131C" w:rsidP="00E64005">
      <w:pPr>
        <w:pStyle w:val="Heading1"/>
      </w:pPr>
      <w:r>
        <w:t>A</w:t>
      </w:r>
      <w:r w:rsidR="00D32BA3" w:rsidRPr="00E64005">
        <w:t xml:space="preserve">CD </w:t>
      </w:r>
      <w:r w:rsidR="00AB50F8" w:rsidRPr="00E64005">
        <w:t>Position Description</w:t>
      </w:r>
    </w:p>
    <w:p w14:paraId="15654D46" w14:textId="77777777" w:rsidR="00ED0616" w:rsidRPr="00911EDF" w:rsidRDefault="00ED0616" w:rsidP="00ED0616">
      <w:pPr>
        <w:tabs>
          <w:tab w:val="left" w:pos="2340"/>
        </w:tabs>
      </w:pPr>
      <w:r w:rsidRPr="00ED0616">
        <w:rPr>
          <w:b/>
        </w:rPr>
        <w:t>Position title:</w:t>
      </w:r>
      <w:r w:rsidRPr="00911EDF">
        <w:tab/>
      </w:r>
      <w:r w:rsidR="00EE5E40">
        <w:t>Support Advisor</w:t>
      </w:r>
    </w:p>
    <w:p w14:paraId="6A5238AA" w14:textId="77777777" w:rsidR="00ED0616" w:rsidRPr="00911EDF" w:rsidRDefault="00ED0616" w:rsidP="00ED0616">
      <w:pPr>
        <w:tabs>
          <w:tab w:val="left" w:pos="2340"/>
        </w:tabs>
      </w:pPr>
      <w:r w:rsidRPr="00ED0616">
        <w:rPr>
          <w:b/>
        </w:rPr>
        <w:t>Grade:</w:t>
      </w:r>
      <w:r w:rsidRPr="00911EDF">
        <w:tab/>
        <w:t>SCHADS Award</w:t>
      </w:r>
      <w:r w:rsidR="00223E28">
        <w:t xml:space="preserve"> Level </w:t>
      </w:r>
      <w:r w:rsidR="00EE5E40">
        <w:t>6</w:t>
      </w:r>
    </w:p>
    <w:p w14:paraId="6F54C179" w14:textId="615EA81A" w:rsidR="00A569AE" w:rsidRDefault="00ED0616" w:rsidP="00ED0616">
      <w:pPr>
        <w:tabs>
          <w:tab w:val="left" w:pos="2340"/>
        </w:tabs>
        <w:rPr>
          <w:b/>
        </w:rPr>
      </w:pPr>
      <w:r w:rsidRPr="00ED0616">
        <w:rPr>
          <w:b/>
        </w:rPr>
        <w:t>Status:</w:t>
      </w:r>
      <w:r w:rsidRPr="00911EDF">
        <w:tab/>
      </w:r>
      <w:r w:rsidR="00DF0DCD">
        <w:t>12-month f</w:t>
      </w:r>
      <w:r w:rsidR="00707D14">
        <w:t xml:space="preserve">ixed term - </w:t>
      </w:r>
      <w:r w:rsidR="00A52CBE">
        <w:t xml:space="preserve">Full </w:t>
      </w:r>
      <w:r w:rsidR="00514995" w:rsidRPr="00E42A01">
        <w:t>time</w:t>
      </w:r>
      <w:r w:rsidR="002021E4">
        <w:t xml:space="preserve"> (negotiable 0.8 EFT)</w:t>
      </w:r>
    </w:p>
    <w:p w14:paraId="218F387E" w14:textId="77777777" w:rsidR="00ED0616" w:rsidRPr="00911EDF" w:rsidRDefault="00ED0616" w:rsidP="00ED0616">
      <w:pPr>
        <w:tabs>
          <w:tab w:val="left" w:pos="2340"/>
        </w:tabs>
      </w:pPr>
      <w:r>
        <w:rPr>
          <w:b/>
        </w:rPr>
        <w:t>Position r</w:t>
      </w:r>
      <w:r w:rsidRPr="00ED0616">
        <w:rPr>
          <w:b/>
        </w:rPr>
        <w:t>eports to:</w:t>
      </w:r>
      <w:r w:rsidRPr="00911EDF">
        <w:tab/>
      </w:r>
      <w:r w:rsidR="00EE5E40">
        <w:t>Support</w:t>
      </w:r>
      <w:r w:rsidR="006E3DD7" w:rsidRPr="006E3DD7">
        <w:t xml:space="preserve"> Manager</w:t>
      </w:r>
    </w:p>
    <w:p w14:paraId="0E77053B" w14:textId="5E5BD5C6" w:rsidR="000C09D5" w:rsidRDefault="00ED0616" w:rsidP="00250304">
      <w:pPr>
        <w:tabs>
          <w:tab w:val="left" w:pos="2340"/>
        </w:tabs>
      </w:pPr>
      <w:r w:rsidRPr="00ED0616">
        <w:rPr>
          <w:b/>
        </w:rPr>
        <w:t>Location:</w:t>
      </w:r>
      <w:r w:rsidRPr="00911EDF">
        <w:tab/>
      </w:r>
      <w:r w:rsidR="00B867E5">
        <w:t>Surrey Hills</w:t>
      </w:r>
      <w:r w:rsidR="00DF0DCD">
        <w:t>, Melbourne (hybrid working from home model)</w:t>
      </w:r>
    </w:p>
    <w:p w14:paraId="0710588B" w14:textId="77777777" w:rsidR="00ED0616" w:rsidRDefault="00ED0616" w:rsidP="008D5293">
      <w:pPr>
        <w:pStyle w:val="Heading2"/>
      </w:pPr>
      <w:r w:rsidRPr="008D5293">
        <w:t>About ACD</w:t>
      </w:r>
    </w:p>
    <w:p w14:paraId="621EACD2" w14:textId="77777777" w:rsidR="00E45678" w:rsidRPr="00E45678" w:rsidRDefault="00E45678" w:rsidP="00E45678">
      <w:pPr>
        <w:rPr>
          <w:lang w:val="en-AU"/>
        </w:rPr>
      </w:pPr>
      <w:r w:rsidRPr="00E45678">
        <w:rPr>
          <w:lang w:val="en-AU"/>
        </w:rPr>
        <w:t xml:space="preserve">ACD is the leading advocacy service for children with disability and their families in Victoria. We are a not-for-profit organisation led by, and for, families of children with disability. </w:t>
      </w:r>
    </w:p>
    <w:p w14:paraId="4DD8E13C" w14:textId="77777777" w:rsidR="00E45678" w:rsidRPr="00E45678" w:rsidRDefault="00E45678" w:rsidP="00E45678">
      <w:pPr>
        <w:rPr>
          <w:lang w:val="en-AU"/>
        </w:rPr>
      </w:pPr>
      <w:r w:rsidRPr="00E45678">
        <w:rPr>
          <w:lang w:val="en-AU"/>
        </w:rPr>
        <w:t xml:space="preserve">For more than 40 years we have been advocating to improve the lives of children with disability and their families. We focus on families raising children with any disability or developmental delay from birth to 18. </w:t>
      </w:r>
    </w:p>
    <w:p w14:paraId="144598AF" w14:textId="77777777" w:rsidR="00E45678" w:rsidRPr="00E45678" w:rsidRDefault="00E45678" w:rsidP="00E45678">
      <w:pPr>
        <w:rPr>
          <w:lang w:val="en-AU"/>
        </w:rPr>
      </w:pPr>
      <w:r w:rsidRPr="00E45678">
        <w:rPr>
          <w:lang w:val="en-AU"/>
        </w:rPr>
        <w:t>Our vision is an inclusive community where children with disability and their families thrive.</w:t>
      </w:r>
    </w:p>
    <w:p w14:paraId="4CFF3BE7" w14:textId="77777777" w:rsidR="00E45678" w:rsidRPr="00E45678" w:rsidRDefault="00E45678" w:rsidP="00E45678">
      <w:pPr>
        <w:rPr>
          <w:lang w:val="en-AU"/>
        </w:rPr>
      </w:pPr>
      <w:r w:rsidRPr="00E45678">
        <w:rPr>
          <w:lang w:val="en-AU"/>
        </w:rPr>
        <w:t>We work by:</w:t>
      </w:r>
    </w:p>
    <w:p w14:paraId="76A9EDF2" w14:textId="77777777" w:rsidR="00E45678" w:rsidRPr="00E45678" w:rsidRDefault="00E45678" w:rsidP="00E45678">
      <w:pPr>
        <w:numPr>
          <w:ilvl w:val="0"/>
          <w:numId w:val="19"/>
        </w:numPr>
        <w:rPr>
          <w:lang w:val="en-AU"/>
        </w:rPr>
      </w:pPr>
      <w:r w:rsidRPr="00E45678">
        <w:rPr>
          <w:lang w:val="en-AU"/>
        </w:rPr>
        <w:t>Empowering families</w:t>
      </w:r>
    </w:p>
    <w:p w14:paraId="701A65BB" w14:textId="77777777" w:rsidR="00E45678" w:rsidRPr="00E45678" w:rsidRDefault="00E45678" w:rsidP="00E45678">
      <w:pPr>
        <w:numPr>
          <w:ilvl w:val="0"/>
          <w:numId w:val="19"/>
        </w:numPr>
        <w:rPr>
          <w:lang w:val="en-AU"/>
        </w:rPr>
      </w:pPr>
      <w:r w:rsidRPr="00E45678">
        <w:rPr>
          <w:lang w:val="en-AU"/>
        </w:rPr>
        <w:t xml:space="preserve">Building inclusive practice </w:t>
      </w:r>
    </w:p>
    <w:p w14:paraId="2EF1D1CD" w14:textId="2EA88CB9" w:rsidR="006A7F94" w:rsidRPr="00E45678" w:rsidRDefault="00E45678" w:rsidP="006A7F94">
      <w:pPr>
        <w:numPr>
          <w:ilvl w:val="0"/>
          <w:numId w:val="19"/>
        </w:numPr>
        <w:rPr>
          <w:lang w:val="en-AU"/>
        </w:rPr>
      </w:pPr>
      <w:r w:rsidRPr="00E45678">
        <w:rPr>
          <w:lang w:val="en-AU"/>
        </w:rPr>
        <w:t>Advocating to advance the rights of children with disabilit</w:t>
      </w:r>
      <w:r>
        <w:rPr>
          <w:lang w:val="en-AU"/>
        </w:rPr>
        <w:t>y</w:t>
      </w:r>
    </w:p>
    <w:p w14:paraId="0E6338FC" w14:textId="77777777" w:rsidR="00FF2D0E" w:rsidRDefault="00E46CF5" w:rsidP="00E46CF5">
      <w:pPr>
        <w:pStyle w:val="Heading2"/>
      </w:pPr>
      <w:r w:rsidRPr="004E670A">
        <w:t>P</w:t>
      </w:r>
      <w:r w:rsidR="00D966FA">
        <w:t>osition S</w:t>
      </w:r>
      <w:r>
        <w:t>ummary</w:t>
      </w:r>
    </w:p>
    <w:p w14:paraId="0F8DC523" w14:textId="77777777" w:rsidR="00EE5E40" w:rsidRDefault="00EE5E40" w:rsidP="00EE5E40">
      <w:r>
        <w:t>Support Advisors provide information and support to build the knowledge, skills and confidence of families and professionals to advocate for children with disability.</w:t>
      </w:r>
    </w:p>
    <w:p w14:paraId="4CD07BEC" w14:textId="77777777" w:rsidR="00EE5E40" w:rsidRDefault="00EE5E40" w:rsidP="00EE5E40">
      <w:r>
        <w:t xml:space="preserve">Support Advisors predominately work with families and professionals over the phone, although face-to-face support is provided. Based on a </w:t>
      </w:r>
      <w:r w:rsidR="00E96AD3">
        <w:t>need’s</w:t>
      </w:r>
      <w:r>
        <w:t xml:space="preserve"> assessment, Support Advisors may at times act on behalf of the child and family, advocating directly with the NDIA </w:t>
      </w:r>
      <w:r>
        <w:br/>
        <w:t>and schools.</w:t>
      </w:r>
    </w:p>
    <w:p w14:paraId="752EED04" w14:textId="77777777" w:rsidR="00C57A54" w:rsidRDefault="00EE5E40" w:rsidP="00EE5E40">
      <w:r>
        <w:t>ACD works with families and professionals across Victoria, supporting children with disability aged 0 to 18.</w:t>
      </w:r>
      <w:r w:rsidR="00C57A54">
        <w:br w:type="page"/>
      </w:r>
    </w:p>
    <w:p w14:paraId="24479BF4" w14:textId="77777777" w:rsidR="00C216D5" w:rsidRPr="00D03A56" w:rsidRDefault="00405C18" w:rsidP="00D03A56">
      <w:pPr>
        <w:pStyle w:val="Heading2"/>
      </w:pPr>
      <w:r w:rsidRPr="00B81317">
        <w:lastRenderedPageBreak/>
        <w:t>K</w:t>
      </w:r>
      <w:r w:rsidR="00D966FA" w:rsidRPr="00B81317">
        <w:t xml:space="preserve">ey </w:t>
      </w:r>
      <w:r w:rsidR="007C2702">
        <w:t>r</w:t>
      </w:r>
      <w:r w:rsidRPr="00B81317">
        <w:t>esponsibilities</w:t>
      </w:r>
    </w:p>
    <w:p w14:paraId="6A36AFE3" w14:textId="77777777" w:rsidR="00EE5E40" w:rsidRDefault="00EE5E40" w:rsidP="00EE5E40">
      <w:pPr>
        <w:pStyle w:val="bullet"/>
      </w:pPr>
      <w:r>
        <w:t>Provide individual, timely and up-to-date information and advice to families and professionals, supporting them to advocate for children with disability.</w:t>
      </w:r>
    </w:p>
    <w:p w14:paraId="4F0685E9" w14:textId="77777777" w:rsidR="00EE5E40" w:rsidRDefault="00EE5E40" w:rsidP="00EE5E40">
      <w:pPr>
        <w:pStyle w:val="bullet"/>
      </w:pPr>
      <w:r>
        <w:t>Advocate on behalf of children with disability and their families.</w:t>
      </w:r>
    </w:p>
    <w:p w14:paraId="484C0B71" w14:textId="77777777" w:rsidR="00EE5E40" w:rsidRDefault="00EE5E40" w:rsidP="00EE5E40">
      <w:pPr>
        <w:pStyle w:val="bullet"/>
      </w:pPr>
      <w:r>
        <w:t>Implement intake processes, triage, needs assessment and strengths-based approaches to empower families and professionals for the best outcome of the child.</w:t>
      </w:r>
    </w:p>
    <w:p w14:paraId="285FD90D" w14:textId="77777777" w:rsidR="00EE5E40" w:rsidRDefault="00EE5E40" w:rsidP="00EE5E40">
      <w:pPr>
        <w:pStyle w:val="bullet"/>
      </w:pPr>
      <w:r>
        <w:t>Meet client targets, maintain client records and collect evaluation data.</w:t>
      </w:r>
    </w:p>
    <w:p w14:paraId="001689E3" w14:textId="77777777" w:rsidR="00EE5E40" w:rsidRDefault="00EE5E40" w:rsidP="00EE5E40">
      <w:pPr>
        <w:pStyle w:val="bullet"/>
      </w:pPr>
      <w:r>
        <w:t>Develop and review resources for families. Refer families to other ACD services such as information resources, workshops and peer support. Identify and raise issues related to systemic advocacy.</w:t>
      </w:r>
    </w:p>
    <w:p w14:paraId="7BB48BD9" w14:textId="77777777" w:rsidR="00EE5E40" w:rsidRDefault="00EE5E40" w:rsidP="00EE5E40">
      <w:pPr>
        <w:pStyle w:val="bullet"/>
      </w:pPr>
      <w:r>
        <w:t>Identify and action appropriate client referral pathways as necessary.</w:t>
      </w:r>
    </w:p>
    <w:p w14:paraId="5866017D" w14:textId="77777777" w:rsidR="00EE5E40" w:rsidRDefault="00EE5E40" w:rsidP="00EE5E40">
      <w:pPr>
        <w:pStyle w:val="bullet"/>
      </w:pPr>
      <w:r>
        <w:t>Undertake outreach and networking activities to build awareness and engagement with the Support Line amongst professionals and families.</w:t>
      </w:r>
    </w:p>
    <w:p w14:paraId="5C53F10D" w14:textId="77777777" w:rsidR="00EE5E40" w:rsidRDefault="00EE5E40" w:rsidP="00EE5E40">
      <w:pPr>
        <w:pStyle w:val="bullet"/>
      </w:pPr>
      <w:r>
        <w:t>Participate in team meetings, supervision and professional development as required.</w:t>
      </w:r>
    </w:p>
    <w:p w14:paraId="1B5354FE" w14:textId="77777777" w:rsidR="007C5FA8" w:rsidRDefault="007C5FA8" w:rsidP="007C5FA8">
      <w:pPr>
        <w:pStyle w:val="Heading2"/>
      </w:pPr>
      <w:r w:rsidRPr="006E57EA">
        <w:t>K</w:t>
      </w:r>
      <w:r>
        <w:t>ey Selection Criteria</w:t>
      </w:r>
    </w:p>
    <w:p w14:paraId="66F062DF" w14:textId="77777777" w:rsidR="00EE5E40" w:rsidRDefault="00EE5E40" w:rsidP="00EE5E40">
      <w:pPr>
        <w:pStyle w:val="TableParagraph"/>
        <w:numPr>
          <w:ilvl w:val="0"/>
          <w:numId w:val="18"/>
        </w:numPr>
        <w:tabs>
          <w:tab w:val="left" w:pos="468"/>
        </w:tabs>
        <w:ind w:right="661"/>
        <w:rPr>
          <w:sz w:val="20"/>
        </w:rPr>
      </w:pPr>
      <w:r>
        <w:rPr>
          <w:sz w:val="20"/>
        </w:rPr>
        <w:t>Extensive professional experience in the social sector, working with families in an</w:t>
      </w:r>
      <w:r>
        <w:rPr>
          <w:spacing w:val="-68"/>
          <w:sz w:val="20"/>
        </w:rPr>
        <w:t xml:space="preserve"> </w:t>
      </w:r>
      <w:r>
        <w:rPr>
          <w:sz w:val="20"/>
        </w:rPr>
        <w:t>empowerment</w:t>
      </w:r>
      <w:r>
        <w:rPr>
          <w:spacing w:val="-1"/>
          <w:sz w:val="20"/>
        </w:rPr>
        <w:t xml:space="preserve"> </w:t>
      </w:r>
      <w:r>
        <w:rPr>
          <w:sz w:val="20"/>
        </w:rPr>
        <w:t>model</w:t>
      </w:r>
      <w:r>
        <w:rPr>
          <w:spacing w:val="4"/>
          <w:sz w:val="20"/>
        </w:rPr>
        <w:t xml:space="preserve"> </w:t>
      </w:r>
      <w:r>
        <w:rPr>
          <w:sz w:val="20"/>
        </w:rPr>
        <w:t>to</w:t>
      </w:r>
      <w:r>
        <w:rPr>
          <w:spacing w:val="-1"/>
          <w:sz w:val="20"/>
        </w:rPr>
        <w:t xml:space="preserve"> </w:t>
      </w:r>
      <w:r>
        <w:rPr>
          <w:sz w:val="20"/>
        </w:rPr>
        <w:t>build their</w:t>
      </w:r>
      <w:r>
        <w:rPr>
          <w:spacing w:val="-2"/>
          <w:sz w:val="20"/>
        </w:rPr>
        <w:t xml:space="preserve"> </w:t>
      </w:r>
      <w:r>
        <w:rPr>
          <w:sz w:val="20"/>
        </w:rPr>
        <w:t>skills</w:t>
      </w:r>
      <w:r>
        <w:rPr>
          <w:spacing w:val="-3"/>
          <w:sz w:val="20"/>
        </w:rPr>
        <w:t xml:space="preserve"> </w:t>
      </w:r>
      <w:r>
        <w:rPr>
          <w:sz w:val="20"/>
        </w:rPr>
        <w:t>and capacity.</w:t>
      </w:r>
    </w:p>
    <w:p w14:paraId="2F0DF39B" w14:textId="77777777" w:rsidR="00EE5E40" w:rsidRDefault="00EE5E40" w:rsidP="00EE5E40">
      <w:pPr>
        <w:pStyle w:val="TableParagraph"/>
        <w:spacing w:before="2"/>
        <w:ind w:left="0"/>
        <w:rPr>
          <w:rFonts w:ascii="Times New Roman"/>
          <w:sz w:val="21"/>
        </w:rPr>
      </w:pPr>
    </w:p>
    <w:p w14:paraId="45475F0B" w14:textId="77777777" w:rsidR="00EE5E40" w:rsidRDefault="00EE5E40" w:rsidP="00EE5E40">
      <w:pPr>
        <w:pStyle w:val="TableParagraph"/>
        <w:numPr>
          <w:ilvl w:val="0"/>
          <w:numId w:val="18"/>
        </w:numPr>
        <w:tabs>
          <w:tab w:val="left" w:pos="468"/>
        </w:tabs>
        <w:ind w:right="403"/>
        <w:rPr>
          <w:sz w:val="20"/>
        </w:rPr>
      </w:pPr>
      <w:r>
        <w:rPr>
          <w:sz w:val="20"/>
        </w:rPr>
        <w:t>Up-to-date knowledge about: a) the rights of children with disability and available</w:t>
      </w:r>
      <w:r>
        <w:rPr>
          <w:spacing w:val="1"/>
          <w:sz w:val="20"/>
        </w:rPr>
        <w:t xml:space="preserve"> </w:t>
      </w:r>
      <w:r>
        <w:rPr>
          <w:sz w:val="20"/>
        </w:rPr>
        <w:t>processes to raise and resolve issues, particularly relating to education and the</w:t>
      </w:r>
      <w:r>
        <w:rPr>
          <w:spacing w:val="1"/>
          <w:sz w:val="20"/>
        </w:rPr>
        <w:t xml:space="preserve"> </w:t>
      </w:r>
      <w:r>
        <w:rPr>
          <w:sz w:val="20"/>
        </w:rPr>
        <w:t>NDIS</w:t>
      </w:r>
      <w:r>
        <w:rPr>
          <w:spacing w:val="-3"/>
          <w:sz w:val="20"/>
        </w:rPr>
        <w:t xml:space="preserve"> </w:t>
      </w:r>
      <w:r>
        <w:rPr>
          <w:sz w:val="20"/>
        </w:rPr>
        <w:t>and</w:t>
      </w:r>
      <w:r>
        <w:rPr>
          <w:spacing w:val="-2"/>
          <w:sz w:val="20"/>
        </w:rPr>
        <w:t xml:space="preserve"> </w:t>
      </w:r>
      <w:r>
        <w:rPr>
          <w:sz w:val="20"/>
        </w:rPr>
        <w:t>b)</w:t>
      </w:r>
      <w:r>
        <w:rPr>
          <w:spacing w:val="-1"/>
          <w:sz w:val="20"/>
        </w:rPr>
        <w:t xml:space="preserve"> </w:t>
      </w:r>
      <w:r>
        <w:rPr>
          <w:sz w:val="20"/>
        </w:rPr>
        <w:t>the</w:t>
      </w:r>
      <w:r>
        <w:rPr>
          <w:spacing w:val="-2"/>
          <w:sz w:val="20"/>
        </w:rPr>
        <w:t xml:space="preserve"> </w:t>
      </w:r>
      <w:r>
        <w:rPr>
          <w:sz w:val="20"/>
        </w:rPr>
        <w:t>disability</w:t>
      </w:r>
      <w:r>
        <w:rPr>
          <w:spacing w:val="-3"/>
          <w:sz w:val="20"/>
        </w:rPr>
        <w:t xml:space="preserve"> </w:t>
      </w:r>
      <w:r>
        <w:rPr>
          <w:sz w:val="20"/>
        </w:rPr>
        <w:t>and</w:t>
      </w:r>
      <w:r>
        <w:rPr>
          <w:spacing w:val="-2"/>
          <w:sz w:val="20"/>
        </w:rPr>
        <w:t xml:space="preserve"> </w:t>
      </w:r>
      <w:r>
        <w:rPr>
          <w:sz w:val="20"/>
        </w:rPr>
        <w:t>community</w:t>
      </w:r>
      <w:r>
        <w:rPr>
          <w:spacing w:val="-2"/>
          <w:sz w:val="20"/>
        </w:rPr>
        <w:t xml:space="preserve"> </w:t>
      </w:r>
      <w:r>
        <w:rPr>
          <w:sz w:val="20"/>
        </w:rPr>
        <w:t>sector</w:t>
      </w:r>
      <w:r>
        <w:rPr>
          <w:spacing w:val="-4"/>
          <w:sz w:val="20"/>
        </w:rPr>
        <w:t xml:space="preserve"> </w:t>
      </w:r>
      <w:r>
        <w:rPr>
          <w:sz w:val="20"/>
        </w:rPr>
        <w:t>and</w:t>
      </w:r>
      <w:r>
        <w:rPr>
          <w:spacing w:val="-1"/>
          <w:sz w:val="20"/>
        </w:rPr>
        <w:t xml:space="preserve"> </w:t>
      </w:r>
      <w:r>
        <w:rPr>
          <w:sz w:val="20"/>
        </w:rPr>
        <w:t>supports</w:t>
      </w:r>
      <w:r>
        <w:rPr>
          <w:spacing w:val="-1"/>
          <w:sz w:val="20"/>
        </w:rPr>
        <w:t xml:space="preserve"> </w:t>
      </w:r>
      <w:r>
        <w:rPr>
          <w:sz w:val="20"/>
        </w:rPr>
        <w:t>available</w:t>
      </w:r>
      <w:r>
        <w:rPr>
          <w:spacing w:val="-6"/>
          <w:sz w:val="20"/>
        </w:rPr>
        <w:t xml:space="preserve"> </w:t>
      </w:r>
      <w:r>
        <w:rPr>
          <w:sz w:val="20"/>
        </w:rPr>
        <w:t>for</w:t>
      </w:r>
      <w:r>
        <w:rPr>
          <w:spacing w:val="-3"/>
          <w:sz w:val="20"/>
        </w:rPr>
        <w:t xml:space="preserve"> </w:t>
      </w:r>
      <w:r>
        <w:rPr>
          <w:sz w:val="20"/>
        </w:rPr>
        <w:t>children</w:t>
      </w:r>
      <w:r>
        <w:rPr>
          <w:spacing w:val="-68"/>
          <w:sz w:val="20"/>
        </w:rPr>
        <w:t xml:space="preserve"> </w:t>
      </w:r>
      <w:r>
        <w:rPr>
          <w:sz w:val="20"/>
        </w:rPr>
        <w:t>with</w:t>
      </w:r>
      <w:r>
        <w:rPr>
          <w:spacing w:val="-1"/>
          <w:sz w:val="20"/>
        </w:rPr>
        <w:t xml:space="preserve"> </w:t>
      </w:r>
      <w:r>
        <w:rPr>
          <w:sz w:val="20"/>
        </w:rPr>
        <w:t>disability</w:t>
      </w:r>
      <w:r>
        <w:rPr>
          <w:spacing w:val="-1"/>
          <w:sz w:val="20"/>
        </w:rPr>
        <w:t xml:space="preserve"> </w:t>
      </w:r>
      <w:r>
        <w:rPr>
          <w:sz w:val="20"/>
        </w:rPr>
        <w:t>and their</w:t>
      </w:r>
      <w:r>
        <w:rPr>
          <w:spacing w:val="-2"/>
          <w:sz w:val="20"/>
        </w:rPr>
        <w:t xml:space="preserve"> </w:t>
      </w:r>
      <w:r>
        <w:rPr>
          <w:sz w:val="20"/>
        </w:rPr>
        <w:t>families.</w:t>
      </w:r>
    </w:p>
    <w:p w14:paraId="5E160BC0" w14:textId="77777777" w:rsidR="00EE5E40" w:rsidRDefault="00EE5E40" w:rsidP="00EE5E40">
      <w:pPr>
        <w:pStyle w:val="TableParagraph"/>
        <w:spacing w:before="4"/>
        <w:ind w:left="0"/>
        <w:rPr>
          <w:rFonts w:ascii="Times New Roman"/>
          <w:sz w:val="24"/>
        </w:rPr>
      </w:pPr>
    </w:p>
    <w:p w14:paraId="0ECDAE07" w14:textId="77777777" w:rsidR="00EE5E40" w:rsidRDefault="00EE5E40" w:rsidP="00EE5E40">
      <w:pPr>
        <w:pStyle w:val="TableParagraph"/>
        <w:numPr>
          <w:ilvl w:val="0"/>
          <w:numId w:val="18"/>
        </w:numPr>
        <w:tabs>
          <w:tab w:val="left" w:pos="468"/>
        </w:tabs>
        <w:ind w:right="373"/>
        <w:rPr>
          <w:sz w:val="20"/>
        </w:rPr>
      </w:pPr>
      <w:r>
        <w:rPr>
          <w:sz w:val="20"/>
        </w:rPr>
        <w:t>Excellent communication, interpersonal skills and sound problem-solving skills.</w:t>
      </w:r>
      <w:r>
        <w:rPr>
          <w:spacing w:val="1"/>
          <w:sz w:val="20"/>
        </w:rPr>
        <w:t xml:space="preserve"> </w:t>
      </w:r>
      <w:r>
        <w:rPr>
          <w:sz w:val="20"/>
        </w:rPr>
        <w:t>Ability to work with complex family situations.</w:t>
      </w:r>
      <w:r>
        <w:rPr>
          <w:spacing w:val="1"/>
          <w:sz w:val="20"/>
        </w:rPr>
        <w:t xml:space="preserve"> </w:t>
      </w:r>
      <w:r>
        <w:rPr>
          <w:sz w:val="20"/>
        </w:rPr>
        <w:t>Experience in working with culturally</w:t>
      </w:r>
      <w:r>
        <w:rPr>
          <w:spacing w:val="-68"/>
          <w:sz w:val="20"/>
        </w:rPr>
        <w:t xml:space="preserve"> </w:t>
      </w:r>
      <w:r>
        <w:rPr>
          <w:sz w:val="20"/>
        </w:rPr>
        <w:t>diverse</w:t>
      </w:r>
      <w:r>
        <w:rPr>
          <w:spacing w:val="-1"/>
          <w:sz w:val="20"/>
        </w:rPr>
        <w:t xml:space="preserve"> </w:t>
      </w:r>
      <w:r>
        <w:rPr>
          <w:sz w:val="20"/>
        </w:rPr>
        <w:t>and indigenous</w:t>
      </w:r>
      <w:r>
        <w:rPr>
          <w:spacing w:val="-2"/>
          <w:sz w:val="20"/>
        </w:rPr>
        <w:t xml:space="preserve"> </w:t>
      </w:r>
      <w:r>
        <w:rPr>
          <w:sz w:val="20"/>
        </w:rPr>
        <w:t>families.</w:t>
      </w:r>
    </w:p>
    <w:p w14:paraId="0399FDE4" w14:textId="77777777" w:rsidR="00EE5E40" w:rsidRDefault="00EE5E40" w:rsidP="00EE5E40">
      <w:pPr>
        <w:pStyle w:val="TableParagraph"/>
        <w:spacing w:before="2"/>
        <w:ind w:left="0"/>
        <w:rPr>
          <w:rFonts w:ascii="Times New Roman"/>
          <w:sz w:val="21"/>
        </w:rPr>
      </w:pPr>
    </w:p>
    <w:p w14:paraId="45ADC1E9" w14:textId="77777777" w:rsidR="00EE5E40" w:rsidRDefault="00EE5E40" w:rsidP="00EE5E40">
      <w:pPr>
        <w:pStyle w:val="TableParagraph"/>
        <w:numPr>
          <w:ilvl w:val="0"/>
          <w:numId w:val="18"/>
        </w:numPr>
        <w:tabs>
          <w:tab w:val="left" w:pos="468"/>
        </w:tabs>
        <w:ind w:right="738"/>
        <w:rPr>
          <w:sz w:val="20"/>
        </w:rPr>
      </w:pPr>
      <w:r>
        <w:rPr>
          <w:sz w:val="20"/>
        </w:rPr>
        <w:t>Strong IT skills, including maintaining a client database, time management skills</w:t>
      </w:r>
      <w:r>
        <w:rPr>
          <w:spacing w:val="-69"/>
          <w:sz w:val="20"/>
        </w:rPr>
        <w:t xml:space="preserve"> </w:t>
      </w:r>
      <w:r>
        <w:rPr>
          <w:sz w:val="20"/>
        </w:rPr>
        <w:t>and</w:t>
      </w:r>
      <w:r>
        <w:rPr>
          <w:spacing w:val="-1"/>
          <w:sz w:val="20"/>
        </w:rPr>
        <w:t xml:space="preserve"> </w:t>
      </w:r>
      <w:r>
        <w:rPr>
          <w:sz w:val="20"/>
        </w:rPr>
        <w:t>ability</w:t>
      </w:r>
      <w:r>
        <w:rPr>
          <w:spacing w:val="-1"/>
          <w:sz w:val="20"/>
        </w:rPr>
        <w:t xml:space="preserve"> </w:t>
      </w:r>
      <w:r>
        <w:rPr>
          <w:sz w:val="20"/>
        </w:rPr>
        <w:t>to</w:t>
      </w:r>
      <w:r>
        <w:rPr>
          <w:spacing w:val="-3"/>
          <w:sz w:val="20"/>
        </w:rPr>
        <w:t xml:space="preserve"> </w:t>
      </w:r>
      <w:r>
        <w:rPr>
          <w:sz w:val="20"/>
        </w:rPr>
        <w:t>work</w:t>
      </w:r>
      <w:r>
        <w:rPr>
          <w:spacing w:val="2"/>
          <w:sz w:val="20"/>
        </w:rPr>
        <w:t xml:space="preserve"> </w:t>
      </w:r>
      <w:r>
        <w:rPr>
          <w:sz w:val="20"/>
        </w:rPr>
        <w:t>both</w:t>
      </w:r>
      <w:r>
        <w:rPr>
          <w:spacing w:val="2"/>
          <w:sz w:val="20"/>
        </w:rPr>
        <w:t xml:space="preserve"> </w:t>
      </w:r>
      <w:r>
        <w:rPr>
          <w:sz w:val="20"/>
        </w:rPr>
        <w:t>independently</w:t>
      </w:r>
      <w:r>
        <w:rPr>
          <w:spacing w:val="-1"/>
          <w:sz w:val="20"/>
        </w:rPr>
        <w:t xml:space="preserve"> </w:t>
      </w:r>
      <w:r>
        <w:rPr>
          <w:sz w:val="20"/>
        </w:rPr>
        <w:t>and part</w:t>
      </w:r>
      <w:r>
        <w:rPr>
          <w:spacing w:val="-1"/>
          <w:sz w:val="20"/>
        </w:rPr>
        <w:t xml:space="preserve"> </w:t>
      </w:r>
      <w:r>
        <w:rPr>
          <w:sz w:val="20"/>
        </w:rPr>
        <w:t>of</w:t>
      </w:r>
      <w:r>
        <w:rPr>
          <w:spacing w:val="1"/>
          <w:sz w:val="20"/>
        </w:rPr>
        <w:t xml:space="preserve"> </w:t>
      </w:r>
      <w:r>
        <w:rPr>
          <w:sz w:val="20"/>
        </w:rPr>
        <w:t>a</w:t>
      </w:r>
      <w:r>
        <w:rPr>
          <w:spacing w:val="-2"/>
          <w:sz w:val="20"/>
        </w:rPr>
        <w:t xml:space="preserve"> </w:t>
      </w:r>
      <w:r>
        <w:rPr>
          <w:sz w:val="20"/>
        </w:rPr>
        <w:t>team.</w:t>
      </w:r>
    </w:p>
    <w:p w14:paraId="35F4D652" w14:textId="77777777" w:rsidR="00EE5E40" w:rsidRDefault="00EE5E40" w:rsidP="00EE5E40">
      <w:pPr>
        <w:pStyle w:val="TableParagraph"/>
        <w:spacing w:before="4"/>
        <w:ind w:left="0"/>
        <w:rPr>
          <w:rFonts w:ascii="Times New Roman"/>
          <w:sz w:val="24"/>
        </w:rPr>
      </w:pPr>
    </w:p>
    <w:p w14:paraId="0CCED6FE" w14:textId="77777777" w:rsidR="00EE5E40" w:rsidRDefault="00EE5E40" w:rsidP="00EE5E40">
      <w:pPr>
        <w:pStyle w:val="TableParagraph"/>
        <w:numPr>
          <w:ilvl w:val="0"/>
          <w:numId w:val="18"/>
        </w:numPr>
        <w:tabs>
          <w:tab w:val="left" w:pos="468"/>
        </w:tabs>
        <w:ind w:right="439"/>
        <w:rPr>
          <w:sz w:val="20"/>
        </w:rPr>
      </w:pPr>
      <w:r>
        <w:rPr>
          <w:sz w:val="20"/>
        </w:rPr>
        <w:t>Tertiary qualification in disability, community development, social work or child and</w:t>
      </w:r>
      <w:r>
        <w:rPr>
          <w:spacing w:val="-68"/>
          <w:sz w:val="20"/>
        </w:rPr>
        <w:t xml:space="preserve"> </w:t>
      </w:r>
      <w:r>
        <w:rPr>
          <w:sz w:val="20"/>
        </w:rPr>
        <w:t>family services or other relevant qualification.</w:t>
      </w:r>
      <w:r>
        <w:rPr>
          <w:spacing w:val="1"/>
          <w:sz w:val="20"/>
        </w:rPr>
        <w:t xml:space="preserve"> </w:t>
      </w:r>
      <w:r>
        <w:rPr>
          <w:sz w:val="20"/>
        </w:rPr>
        <w:t>Or extensive relevant professional</w:t>
      </w:r>
      <w:r>
        <w:rPr>
          <w:spacing w:val="1"/>
          <w:sz w:val="20"/>
        </w:rPr>
        <w:t xml:space="preserve"> </w:t>
      </w:r>
      <w:r>
        <w:rPr>
          <w:sz w:val="20"/>
        </w:rPr>
        <w:t>experience.</w:t>
      </w:r>
    </w:p>
    <w:p w14:paraId="761A8185" w14:textId="77777777" w:rsidR="00EE5E40" w:rsidRDefault="00EE5E40" w:rsidP="00EE5E40">
      <w:pPr>
        <w:pStyle w:val="ListParagraph"/>
      </w:pPr>
    </w:p>
    <w:p w14:paraId="71E7D4CF" w14:textId="77777777" w:rsidR="00020F9F" w:rsidRPr="00D21742" w:rsidRDefault="00EE5E40" w:rsidP="00D21742">
      <w:pPr>
        <w:pStyle w:val="ListParagraph"/>
        <w:numPr>
          <w:ilvl w:val="0"/>
          <w:numId w:val="18"/>
        </w:numPr>
      </w:pPr>
      <w:r>
        <w:t>Desirable - Lived experience as a person with disability or experience as a family</w:t>
      </w:r>
      <w:r w:rsidRPr="00EE5E40">
        <w:rPr>
          <w:spacing w:val="-68"/>
        </w:rPr>
        <w:t xml:space="preserve"> </w:t>
      </w:r>
      <w:r>
        <w:t>member</w:t>
      </w:r>
      <w:r w:rsidRPr="00EE5E40">
        <w:rPr>
          <w:spacing w:val="-1"/>
        </w:rPr>
        <w:t xml:space="preserve"> </w:t>
      </w:r>
      <w:r>
        <w:t>of</w:t>
      </w:r>
      <w:r w:rsidRPr="00EE5E40">
        <w:rPr>
          <w:spacing w:val="-2"/>
        </w:rPr>
        <w:t xml:space="preserve"> </w:t>
      </w:r>
      <w:r>
        <w:t>a</w:t>
      </w:r>
      <w:r w:rsidRPr="00EE5E40">
        <w:rPr>
          <w:spacing w:val="2"/>
        </w:rPr>
        <w:t xml:space="preserve"> </w:t>
      </w:r>
      <w:r>
        <w:t>child with disability.</w:t>
      </w:r>
      <w:r w:rsidR="00D21742">
        <w:t xml:space="preserve">  </w:t>
      </w:r>
      <w:r w:rsidR="00020F9F" w:rsidRPr="00D21742">
        <w:rPr>
          <w:szCs w:val="20"/>
        </w:rPr>
        <w:t>People who identify as Aboriginal and Torres Strait Islanders or from a culturally diverse background are encouraged to apply.</w:t>
      </w:r>
    </w:p>
    <w:p w14:paraId="65DBEF06" w14:textId="77777777" w:rsidR="00020F9F" w:rsidRDefault="00020F9F" w:rsidP="00020F9F">
      <w:pPr>
        <w:pStyle w:val="ListParagraph"/>
      </w:pPr>
    </w:p>
    <w:p w14:paraId="416DB3B0" w14:textId="77777777" w:rsidR="00EE5E40" w:rsidRDefault="00EE5E40" w:rsidP="00EE5E40">
      <w:pPr>
        <w:pStyle w:val="ListParagraph"/>
      </w:pPr>
    </w:p>
    <w:p w14:paraId="2893401B" w14:textId="77777777" w:rsidR="00016C31" w:rsidRDefault="00EE5E40" w:rsidP="00020F9F">
      <w:pPr>
        <w:pStyle w:val="Heading2"/>
      </w:pPr>
      <w:r>
        <w:br w:type="page"/>
      </w:r>
      <w:r w:rsidR="00016C31" w:rsidRPr="00E30026">
        <w:lastRenderedPageBreak/>
        <w:t>G</w:t>
      </w:r>
      <w:r w:rsidR="00016C31">
        <w:t>eneral Requirements</w:t>
      </w:r>
    </w:p>
    <w:p w14:paraId="340F0521" w14:textId="77777777" w:rsidR="0035635E" w:rsidRPr="00B905FC" w:rsidRDefault="0035635E" w:rsidP="0035635E">
      <w:pPr>
        <w:pStyle w:val="bullet"/>
        <w:spacing w:line="254" w:lineRule="auto"/>
        <w:rPr>
          <w:szCs w:val="20"/>
        </w:rPr>
      </w:pPr>
      <w:r w:rsidRPr="00B905FC">
        <w:rPr>
          <w:szCs w:val="20"/>
        </w:rPr>
        <w:t xml:space="preserve">Behave in a way that is consistent with ACD being a child safe </w:t>
      </w:r>
      <w:proofErr w:type="spellStart"/>
      <w:r w:rsidRPr="00B905FC">
        <w:rPr>
          <w:szCs w:val="20"/>
        </w:rPr>
        <w:t>organisation</w:t>
      </w:r>
      <w:proofErr w:type="spellEnd"/>
      <w:r w:rsidRPr="00B905FC">
        <w:rPr>
          <w:szCs w:val="20"/>
        </w:rPr>
        <w:t>.  Where the rights of children are protected and promoted, and the culture of Aboriginal children and families is valued. Successful child safety screening and assessment, including Police Record Check, Working with Children Check and referee checks.</w:t>
      </w:r>
    </w:p>
    <w:p w14:paraId="3F449B1B" w14:textId="77777777" w:rsidR="0035635E" w:rsidRPr="00B905FC" w:rsidRDefault="0035635E" w:rsidP="0035635E">
      <w:pPr>
        <w:pStyle w:val="bullet"/>
        <w:spacing w:line="254" w:lineRule="auto"/>
        <w:rPr>
          <w:szCs w:val="20"/>
        </w:rPr>
      </w:pPr>
      <w:r w:rsidRPr="00B905FC">
        <w:rPr>
          <w:szCs w:val="20"/>
        </w:rPr>
        <w:t>Demonstrate a commitment to ACD’s vision and mission.</w:t>
      </w:r>
    </w:p>
    <w:p w14:paraId="45FF25A9" w14:textId="77777777" w:rsidR="0035635E" w:rsidRPr="00B905FC" w:rsidRDefault="0035635E" w:rsidP="0035635E">
      <w:pPr>
        <w:pStyle w:val="bullet"/>
        <w:spacing w:line="254" w:lineRule="auto"/>
        <w:rPr>
          <w:szCs w:val="20"/>
        </w:rPr>
      </w:pPr>
      <w:r w:rsidRPr="00B905FC">
        <w:rPr>
          <w:szCs w:val="20"/>
        </w:rPr>
        <w:t>Comply with ACD Code of Conduct and policies and procedures.</w:t>
      </w:r>
    </w:p>
    <w:p w14:paraId="6854AFD7" w14:textId="77777777" w:rsidR="0035635E" w:rsidRPr="00B905FC" w:rsidRDefault="0035635E" w:rsidP="0035635E">
      <w:pPr>
        <w:pStyle w:val="bullet"/>
        <w:spacing w:line="254" w:lineRule="auto"/>
        <w:rPr>
          <w:szCs w:val="20"/>
        </w:rPr>
      </w:pPr>
      <w:r w:rsidRPr="00B905FC">
        <w:rPr>
          <w:szCs w:val="20"/>
        </w:rPr>
        <w:t>Other reasonable duties as requested.</w:t>
      </w:r>
    </w:p>
    <w:p w14:paraId="13EAB715" w14:textId="77777777" w:rsidR="0035635E" w:rsidRPr="00B905FC" w:rsidRDefault="0035635E" w:rsidP="0035635E">
      <w:pPr>
        <w:pStyle w:val="bullet"/>
        <w:spacing w:line="254" w:lineRule="auto"/>
        <w:rPr>
          <w:szCs w:val="20"/>
        </w:rPr>
      </w:pPr>
      <w:r w:rsidRPr="00B905FC">
        <w:rPr>
          <w:szCs w:val="20"/>
        </w:rPr>
        <w:t>Right to work in Australia.</w:t>
      </w:r>
    </w:p>
    <w:p w14:paraId="2E7E4A4A" w14:textId="77777777" w:rsidR="0035635E" w:rsidRPr="00B905FC" w:rsidRDefault="0035635E" w:rsidP="0035635E">
      <w:pPr>
        <w:pStyle w:val="bullet"/>
        <w:spacing w:line="254" w:lineRule="auto"/>
        <w:rPr>
          <w:szCs w:val="20"/>
        </w:rPr>
      </w:pPr>
      <w:r w:rsidRPr="00B905FC">
        <w:rPr>
          <w:szCs w:val="20"/>
        </w:rPr>
        <w:t>Note:  Our office is located on the first floor and has ramp and lift access. An accessible bathroom with hoist is available.</w:t>
      </w:r>
    </w:p>
    <w:p w14:paraId="3DF4D26C" w14:textId="77777777" w:rsidR="0035635E" w:rsidRPr="00B905FC" w:rsidRDefault="0035635E" w:rsidP="0035635E">
      <w:pPr>
        <w:pStyle w:val="bullet"/>
        <w:numPr>
          <w:ilvl w:val="0"/>
          <w:numId w:val="0"/>
        </w:numPr>
        <w:rPr>
          <w:szCs w:val="20"/>
        </w:rPr>
      </w:pPr>
    </w:p>
    <w:tbl>
      <w:tblPr>
        <w:tblStyle w:val="TableGrid"/>
        <w:tblW w:w="0" w:type="auto"/>
        <w:tblLook w:val="04A0" w:firstRow="1" w:lastRow="0" w:firstColumn="1" w:lastColumn="0" w:noHBand="0" w:noVBand="1"/>
      </w:tblPr>
      <w:tblGrid>
        <w:gridCol w:w="9350"/>
      </w:tblGrid>
      <w:tr w:rsidR="0035635E" w:rsidRPr="00B905FC" w14:paraId="568DED90" w14:textId="77777777" w:rsidTr="00BD0179">
        <w:tc>
          <w:tcPr>
            <w:tcW w:w="9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395565" w14:textId="119DB915" w:rsidR="0035635E" w:rsidRPr="00B905FC" w:rsidRDefault="0035635E" w:rsidP="00BD0179">
            <w:pPr>
              <w:tabs>
                <w:tab w:val="left" w:pos="1276"/>
              </w:tabs>
              <w:rPr>
                <w:rFonts w:eastAsia="Times New Roman" w:cs="Tahoma"/>
                <w:b/>
                <w:szCs w:val="20"/>
              </w:rPr>
            </w:pPr>
            <w:r w:rsidRPr="00B905FC">
              <w:rPr>
                <w:rFonts w:eastAsia="Times New Roman" w:cs="Tahoma"/>
                <w:b/>
                <w:szCs w:val="20"/>
              </w:rPr>
              <w:t>I have read the above Position Description and agree with the requirements of the position</w:t>
            </w:r>
            <w:r w:rsidR="00FB4263">
              <w:rPr>
                <w:rFonts w:eastAsia="Times New Roman" w:cs="Tahoma"/>
                <w:b/>
                <w:szCs w:val="20"/>
              </w:rPr>
              <w:t>:</w:t>
            </w:r>
          </w:p>
        </w:tc>
      </w:tr>
      <w:tr w:rsidR="0035635E" w:rsidRPr="00B905FC" w14:paraId="032E448B" w14:textId="77777777" w:rsidTr="00BD0179">
        <w:tc>
          <w:tcPr>
            <w:tcW w:w="9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DFA07B" w14:textId="1828DB91" w:rsidR="0035635E" w:rsidRDefault="0035635E" w:rsidP="00BD0179">
            <w:pPr>
              <w:tabs>
                <w:tab w:val="left" w:pos="1276"/>
              </w:tabs>
              <w:rPr>
                <w:rFonts w:eastAsia="Times New Roman" w:cs="Tahoma"/>
                <w:szCs w:val="20"/>
              </w:rPr>
            </w:pPr>
            <w:r w:rsidRPr="00B905FC">
              <w:rPr>
                <w:rFonts w:eastAsia="Times New Roman" w:cs="Tahoma"/>
                <w:szCs w:val="20"/>
              </w:rPr>
              <w:t>Signature</w:t>
            </w:r>
            <w:r w:rsidR="00FB4263">
              <w:rPr>
                <w:rFonts w:eastAsia="Times New Roman" w:cs="Tahoma"/>
                <w:szCs w:val="20"/>
              </w:rPr>
              <w:t>:</w:t>
            </w:r>
          </w:p>
          <w:p w14:paraId="3D20689C" w14:textId="77777777" w:rsidR="008F6487" w:rsidRPr="00B905FC" w:rsidRDefault="008F6487" w:rsidP="00BD0179">
            <w:pPr>
              <w:tabs>
                <w:tab w:val="left" w:pos="1276"/>
              </w:tabs>
              <w:rPr>
                <w:rFonts w:eastAsia="Times New Roman" w:cs="Tahoma"/>
                <w:szCs w:val="20"/>
              </w:rPr>
            </w:pPr>
          </w:p>
          <w:p w14:paraId="271C4921" w14:textId="77777777" w:rsidR="0035635E" w:rsidRPr="00B905FC" w:rsidRDefault="0035635E" w:rsidP="00BD0179">
            <w:pPr>
              <w:tabs>
                <w:tab w:val="left" w:pos="1276"/>
              </w:tabs>
              <w:rPr>
                <w:rFonts w:eastAsia="Times New Roman" w:cs="Tahoma"/>
                <w:szCs w:val="20"/>
              </w:rPr>
            </w:pPr>
          </w:p>
        </w:tc>
      </w:tr>
      <w:tr w:rsidR="0035635E" w:rsidRPr="00B905FC" w14:paraId="0713257E" w14:textId="77777777" w:rsidTr="00BD0179">
        <w:tc>
          <w:tcPr>
            <w:tcW w:w="9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083BE6" w14:textId="676E93CC" w:rsidR="0035635E" w:rsidRDefault="0035635E" w:rsidP="00BD0179">
            <w:pPr>
              <w:tabs>
                <w:tab w:val="left" w:pos="1276"/>
              </w:tabs>
              <w:rPr>
                <w:rFonts w:eastAsia="Times New Roman" w:cs="Tahoma"/>
                <w:szCs w:val="20"/>
              </w:rPr>
            </w:pPr>
            <w:r w:rsidRPr="00B905FC">
              <w:rPr>
                <w:rFonts w:eastAsia="Times New Roman" w:cs="Tahoma"/>
                <w:szCs w:val="20"/>
              </w:rPr>
              <w:t>Name</w:t>
            </w:r>
            <w:r w:rsidR="00FB4263">
              <w:rPr>
                <w:rFonts w:eastAsia="Times New Roman" w:cs="Tahoma"/>
                <w:szCs w:val="20"/>
              </w:rPr>
              <w:t>:</w:t>
            </w:r>
          </w:p>
          <w:p w14:paraId="1B174995" w14:textId="77777777" w:rsidR="00FB4263" w:rsidRPr="00B905FC" w:rsidRDefault="00FB4263" w:rsidP="00BD0179">
            <w:pPr>
              <w:tabs>
                <w:tab w:val="left" w:pos="1276"/>
              </w:tabs>
              <w:rPr>
                <w:rFonts w:eastAsia="Times New Roman" w:cs="Tahoma"/>
                <w:szCs w:val="20"/>
              </w:rPr>
            </w:pPr>
          </w:p>
          <w:p w14:paraId="53EEB142" w14:textId="77777777" w:rsidR="0035635E" w:rsidRPr="00B905FC" w:rsidRDefault="0035635E" w:rsidP="00BD0179">
            <w:pPr>
              <w:tabs>
                <w:tab w:val="left" w:pos="1276"/>
              </w:tabs>
              <w:rPr>
                <w:rFonts w:eastAsia="Times New Roman" w:cs="Tahoma"/>
                <w:szCs w:val="20"/>
              </w:rPr>
            </w:pPr>
          </w:p>
        </w:tc>
      </w:tr>
    </w:tbl>
    <w:p w14:paraId="04921790" w14:textId="77777777" w:rsidR="00804BCE" w:rsidRDefault="00804BCE" w:rsidP="000C09D5">
      <w:pPr>
        <w:tabs>
          <w:tab w:val="left" w:leader="dot" w:pos="9360"/>
        </w:tabs>
        <w:spacing w:after="480"/>
        <w:rPr>
          <w:rFonts w:ascii="Arial" w:eastAsia="Times New Roman" w:hAnsi="Arial" w:cs="Arial"/>
          <w:sz w:val="15"/>
          <w:szCs w:val="15"/>
          <w:lang w:val="en" w:eastAsia="en-AU"/>
        </w:rPr>
      </w:pPr>
    </w:p>
    <w:p w14:paraId="739E990B" w14:textId="77777777" w:rsidR="00A05D61" w:rsidRPr="00ED0616" w:rsidRDefault="00A05D61" w:rsidP="000C09D5">
      <w:pPr>
        <w:tabs>
          <w:tab w:val="left" w:leader="dot" w:pos="9360"/>
        </w:tabs>
        <w:spacing w:after="480"/>
      </w:pPr>
    </w:p>
    <w:sectPr w:rsidR="00A05D61" w:rsidRPr="00ED061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3A09" w14:textId="77777777" w:rsidR="00BD24D9" w:rsidRDefault="00BD24D9" w:rsidP="00ED0616">
      <w:pPr>
        <w:spacing w:after="0" w:line="240" w:lineRule="auto"/>
      </w:pPr>
      <w:r>
        <w:separator/>
      </w:r>
    </w:p>
  </w:endnote>
  <w:endnote w:type="continuationSeparator" w:id="0">
    <w:p w14:paraId="5BB9E955" w14:textId="77777777" w:rsidR="00BD24D9" w:rsidRDefault="00BD24D9" w:rsidP="00ED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0841" w14:textId="7BD94B1B" w:rsidR="00D32BA3" w:rsidRDefault="00D32BA3" w:rsidP="008D5293">
    <w:pPr>
      <w:pBdr>
        <w:top w:val="single" w:sz="4" w:space="1" w:color="auto"/>
      </w:pBdr>
      <w:tabs>
        <w:tab w:val="left" w:pos="3510"/>
        <w:tab w:val="left" w:pos="9180"/>
      </w:tabs>
    </w:pPr>
    <w:r w:rsidRPr="008024EC">
      <w:t>ACD Position D</w:t>
    </w:r>
    <w:r>
      <w:t>escription</w:t>
    </w:r>
    <w:r w:rsidR="005013B9">
      <w:tab/>
    </w:r>
    <w:r w:rsidRPr="008024EC">
      <w:t xml:space="preserve">Revision </w:t>
    </w:r>
    <w:r w:rsidR="00294E5E">
      <w:t>2</w:t>
    </w:r>
    <w:r w:rsidRPr="008024EC">
      <w:t xml:space="preserve"> – </w:t>
    </w:r>
    <w:proofErr w:type="gramStart"/>
    <w:r w:rsidR="00294E5E">
      <w:t>April,</w:t>
    </w:r>
    <w:proofErr w:type="gramEnd"/>
    <w:r w:rsidR="00294E5E">
      <w:t xml:space="preserve"> 2025</w:t>
    </w:r>
    <w:r>
      <w:tab/>
    </w:r>
    <w:r>
      <w:fldChar w:fldCharType="begin"/>
    </w:r>
    <w:r>
      <w:instrText xml:space="preserve"> PAGE   \* MERGEFORMAT </w:instrText>
    </w:r>
    <w:r>
      <w:fldChar w:fldCharType="separate"/>
    </w:r>
    <w:r w:rsidR="00287390">
      <w:rPr>
        <w:noProof/>
      </w:rPr>
      <w:t>2</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07E9" w14:textId="77777777" w:rsidR="00BD24D9" w:rsidRDefault="00BD24D9" w:rsidP="00ED0616">
      <w:pPr>
        <w:spacing w:after="0" w:line="240" w:lineRule="auto"/>
      </w:pPr>
      <w:r>
        <w:separator/>
      </w:r>
    </w:p>
  </w:footnote>
  <w:footnote w:type="continuationSeparator" w:id="0">
    <w:p w14:paraId="31127913" w14:textId="77777777" w:rsidR="00BD24D9" w:rsidRDefault="00BD24D9" w:rsidP="00ED0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B9B1" w14:textId="5DB9ED7B" w:rsidR="000C09D5" w:rsidRPr="000C09D5" w:rsidRDefault="00ED0616" w:rsidP="00D7507A">
    <w:pPr>
      <w:tabs>
        <w:tab w:val="left" w:pos="8730"/>
      </w:tabs>
    </w:pPr>
    <w:r w:rsidRPr="009B73E8">
      <w:tab/>
    </w:r>
  </w:p>
  <w:p w14:paraId="7F317F2F" w14:textId="77777777" w:rsidR="00D966FA" w:rsidRDefault="00D96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1E4"/>
    <w:multiLevelType w:val="multilevel"/>
    <w:tmpl w:val="39AA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83E6C"/>
    <w:multiLevelType w:val="hybridMultilevel"/>
    <w:tmpl w:val="E5F0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40B8D"/>
    <w:multiLevelType w:val="hybridMultilevel"/>
    <w:tmpl w:val="4530D6BE"/>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3" w15:restartNumberingAfterBreak="0">
    <w:nsid w:val="137C21D2"/>
    <w:multiLevelType w:val="hybridMultilevel"/>
    <w:tmpl w:val="3C84F0C0"/>
    <w:lvl w:ilvl="0" w:tplc="9E269E06">
      <w:numFmt w:val="bullet"/>
      <w:lvlText w:val="-"/>
      <w:lvlJc w:val="left"/>
      <w:pPr>
        <w:ind w:left="720" w:hanging="360"/>
      </w:pPr>
      <w:rPr>
        <w:rFonts w:ascii="Calibri" w:eastAsiaTheme="minorHAnsi" w:hAnsi="Calibri" w:cs="Tahoma"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B14E05"/>
    <w:multiLevelType w:val="hybridMultilevel"/>
    <w:tmpl w:val="9D4ABD8E"/>
    <w:lvl w:ilvl="0" w:tplc="61CEA93C">
      <w:start w:val="1"/>
      <w:numFmt w:val="decimal"/>
      <w:lvlText w:val="%1."/>
      <w:lvlJc w:val="left"/>
      <w:pPr>
        <w:ind w:left="467" w:hanging="360"/>
      </w:pPr>
      <w:rPr>
        <w:rFonts w:ascii="Verdana" w:eastAsia="Verdana" w:hAnsi="Verdana" w:cs="Verdana" w:hint="default"/>
        <w:b w:val="0"/>
        <w:bCs w:val="0"/>
        <w:i w:val="0"/>
        <w:iCs w:val="0"/>
        <w:w w:val="99"/>
        <w:sz w:val="20"/>
        <w:szCs w:val="20"/>
        <w:lang w:val="en-AU" w:eastAsia="en-US" w:bidi="ar-SA"/>
      </w:rPr>
    </w:lvl>
    <w:lvl w:ilvl="1" w:tplc="0F3A97DE">
      <w:numFmt w:val="bullet"/>
      <w:lvlText w:val="•"/>
      <w:lvlJc w:val="left"/>
      <w:pPr>
        <w:ind w:left="1348" w:hanging="360"/>
      </w:pPr>
      <w:rPr>
        <w:rFonts w:hint="default"/>
        <w:lang w:val="en-AU" w:eastAsia="en-US" w:bidi="ar-SA"/>
      </w:rPr>
    </w:lvl>
    <w:lvl w:ilvl="2" w:tplc="CCA46298">
      <w:numFmt w:val="bullet"/>
      <w:lvlText w:val="•"/>
      <w:lvlJc w:val="left"/>
      <w:pPr>
        <w:ind w:left="2236" w:hanging="360"/>
      </w:pPr>
      <w:rPr>
        <w:rFonts w:hint="default"/>
        <w:lang w:val="en-AU" w:eastAsia="en-US" w:bidi="ar-SA"/>
      </w:rPr>
    </w:lvl>
    <w:lvl w:ilvl="3" w:tplc="C5D052C6">
      <w:numFmt w:val="bullet"/>
      <w:lvlText w:val="•"/>
      <w:lvlJc w:val="left"/>
      <w:pPr>
        <w:ind w:left="3124" w:hanging="360"/>
      </w:pPr>
      <w:rPr>
        <w:rFonts w:hint="default"/>
        <w:lang w:val="en-AU" w:eastAsia="en-US" w:bidi="ar-SA"/>
      </w:rPr>
    </w:lvl>
    <w:lvl w:ilvl="4" w:tplc="E99A5B16">
      <w:numFmt w:val="bullet"/>
      <w:lvlText w:val="•"/>
      <w:lvlJc w:val="left"/>
      <w:pPr>
        <w:ind w:left="4012" w:hanging="360"/>
      </w:pPr>
      <w:rPr>
        <w:rFonts w:hint="default"/>
        <w:lang w:val="en-AU" w:eastAsia="en-US" w:bidi="ar-SA"/>
      </w:rPr>
    </w:lvl>
    <w:lvl w:ilvl="5" w:tplc="E6804176">
      <w:numFmt w:val="bullet"/>
      <w:lvlText w:val="•"/>
      <w:lvlJc w:val="left"/>
      <w:pPr>
        <w:ind w:left="4901" w:hanging="360"/>
      </w:pPr>
      <w:rPr>
        <w:rFonts w:hint="default"/>
        <w:lang w:val="en-AU" w:eastAsia="en-US" w:bidi="ar-SA"/>
      </w:rPr>
    </w:lvl>
    <w:lvl w:ilvl="6" w:tplc="95C4E40C">
      <w:numFmt w:val="bullet"/>
      <w:lvlText w:val="•"/>
      <w:lvlJc w:val="left"/>
      <w:pPr>
        <w:ind w:left="5789" w:hanging="360"/>
      </w:pPr>
      <w:rPr>
        <w:rFonts w:hint="default"/>
        <w:lang w:val="en-AU" w:eastAsia="en-US" w:bidi="ar-SA"/>
      </w:rPr>
    </w:lvl>
    <w:lvl w:ilvl="7" w:tplc="42C27088">
      <w:numFmt w:val="bullet"/>
      <w:lvlText w:val="•"/>
      <w:lvlJc w:val="left"/>
      <w:pPr>
        <w:ind w:left="6677" w:hanging="360"/>
      </w:pPr>
      <w:rPr>
        <w:rFonts w:hint="default"/>
        <w:lang w:val="en-AU" w:eastAsia="en-US" w:bidi="ar-SA"/>
      </w:rPr>
    </w:lvl>
    <w:lvl w:ilvl="8" w:tplc="9A88E4D8">
      <w:numFmt w:val="bullet"/>
      <w:lvlText w:val="•"/>
      <w:lvlJc w:val="left"/>
      <w:pPr>
        <w:ind w:left="7565" w:hanging="360"/>
      </w:pPr>
      <w:rPr>
        <w:rFonts w:hint="default"/>
        <w:lang w:val="en-AU" w:eastAsia="en-US" w:bidi="ar-SA"/>
      </w:rPr>
    </w:lvl>
  </w:abstractNum>
  <w:abstractNum w:abstractNumId="5" w15:restartNumberingAfterBreak="0">
    <w:nsid w:val="20825E7E"/>
    <w:multiLevelType w:val="hybridMultilevel"/>
    <w:tmpl w:val="AA90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3707B"/>
    <w:multiLevelType w:val="hybridMultilevel"/>
    <w:tmpl w:val="FE48C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F856C1"/>
    <w:multiLevelType w:val="hybridMultilevel"/>
    <w:tmpl w:val="81FC3E14"/>
    <w:lvl w:ilvl="0" w:tplc="5A90984C">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278B4"/>
    <w:multiLevelType w:val="hybridMultilevel"/>
    <w:tmpl w:val="B324076E"/>
    <w:lvl w:ilvl="0" w:tplc="0409000F">
      <w:start w:val="1"/>
      <w:numFmt w:val="decimal"/>
      <w:lvlText w:val="%1."/>
      <w:lvlJc w:val="left"/>
      <w:pPr>
        <w:ind w:left="467" w:hanging="360"/>
      </w:p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50BA278F"/>
    <w:multiLevelType w:val="hybridMultilevel"/>
    <w:tmpl w:val="9190EA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38D7025"/>
    <w:multiLevelType w:val="multilevel"/>
    <w:tmpl w:val="2AAE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D61F3"/>
    <w:multiLevelType w:val="hybridMultilevel"/>
    <w:tmpl w:val="068ED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F216B6"/>
    <w:multiLevelType w:val="hybridMultilevel"/>
    <w:tmpl w:val="0BF8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570F7E"/>
    <w:multiLevelType w:val="hybridMultilevel"/>
    <w:tmpl w:val="B8460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953324"/>
    <w:multiLevelType w:val="hybridMultilevel"/>
    <w:tmpl w:val="1BDC2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CE0CBA"/>
    <w:multiLevelType w:val="hybridMultilevel"/>
    <w:tmpl w:val="C0A4FFE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7FFC319D"/>
    <w:multiLevelType w:val="hybridMultilevel"/>
    <w:tmpl w:val="C64041D2"/>
    <w:lvl w:ilvl="0" w:tplc="33D26344">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375615980">
    <w:abstractNumId w:val="5"/>
  </w:num>
  <w:num w:numId="2" w16cid:durableId="295642573">
    <w:abstractNumId w:val="1"/>
  </w:num>
  <w:num w:numId="3" w16cid:durableId="892498842">
    <w:abstractNumId w:val="7"/>
  </w:num>
  <w:num w:numId="4" w16cid:durableId="1336105997">
    <w:abstractNumId w:val="14"/>
  </w:num>
  <w:num w:numId="5" w16cid:durableId="340402532">
    <w:abstractNumId w:val="13"/>
  </w:num>
  <w:num w:numId="6" w16cid:durableId="570694625">
    <w:abstractNumId w:val="6"/>
  </w:num>
  <w:num w:numId="7" w16cid:durableId="105627480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6603492">
    <w:abstractNumId w:val="15"/>
  </w:num>
  <w:num w:numId="9" w16cid:durableId="225071334">
    <w:abstractNumId w:val="11"/>
  </w:num>
  <w:num w:numId="10" w16cid:durableId="1780832522">
    <w:abstractNumId w:val="3"/>
  </w:num>
  <w:num w:numId="11" w16cid:durableId="222298551">
    <w:abstractNumId w:val="7"/>
  </w:num>
  <w:num w:numId="12" w16cid:durableId="8649010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64457">
    <w:abstractNumId w:val="2"/>
  </w:num>
  <w:num w:numId="14" w16cid:durableId="1370452879">
    <w:abstractNumId w:val="0"/>
  </w:num>
  <w:num w:numId="15" w16cid:durableId="448939625">
    <w:abstractNumId w:val="10"/>
  </w:num>
  <w:num w:numId="16" w16cid:durableId="2139755966">
    <w:abstractNumId w:val="4"/>
  </w:num>
  <w:num w:numId="17" w16cid:durableId="1499343048">
    <w:abstractNumId w:val="8"/>
  </w:num>
  <w:num w:numId="18" w16cid:durableId="1979333860">
    <w:abstractNumId w:val="12"/>
  </w:num>
  <w:num w:numId="19" w16cid:durableId="126761382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C70"/>
    <w:rsid w:val="00006BDD"/>
    <w:rsid w:val="00010C37"/>
    <w:rsid w:val="00016C31"/>
    <w:rsid w:val="00020F9F"/>
    <w:rsid w:val="000271CC"/>
    <w:rsid w:val="00032172"/>
    <w:rsid w:val="00037CE9"/>
    <w:rsid w:val="0006386D"/>
    <w:rsid w:val="00066E6A"/>
    <w:rsid w:val="000C09D5"/>
    <w:rsid w:val="000F085E"/>
    <w:rsid w:val="00102653"/>
    <w:rsid w:val="001315F9"/>
    <w:rsid w:val="001A4E95"/>
    <w:rsid w:val="001B5058"/>
    <w:rsid w:val="002020A0"/>
    <w:rsid w:val="002021E4"/>
    <w:rsid w:val="00223E28"/>
    <w:rsid w:val="00250304"/>
    <w:rsid w:val="00277D07"/>
    <w:rsid w:val="00287390"/>
    <w:rsid w:val="00294E5E"/>
    <w:rsid w:val="002E2630"/>
    <w:rsid w:val="003062B2"/>
    <w:rsid w:val="0035635E"/>
    <w:rsid w:val="00383290"/>
    <w:rsid w:val="003A3C70"/>
    <w:rsid w:val="003C2635"/>
    <w:rsid w:val="003E2143"/>
    <w:rsid w:val="003E2ED9"/>
    <w:rsid w:val="0040216D"/>
    <w:rsid w:val="00405C18"/>
    <w:rsid w:val="00411368"/>
    <w:rsid w:val="00425994"/>
    <w:rsid w:val="00426C14"/>
    <w:rsid w:val="00432FFB"/>
    <w:rsid w:val="00442F7A"/>
    <w:rsid w:val="00444747"/>
    <w:rsid w:val="004A4B33"/>
    <w:rsid w:val="005013B9"/>
    <w:rsid w:val="00507C7E"/>
    <w:rsid w:val="00514995"/>
    <w:rsid w:val="00514A5F"/>
    <w:rsid w:val="00574F48"/>
    <w:rsid w:val="005C3ACD"/>
    <w:rsid w:val="005F2066"/>
    <w:rsid w:val="00614E41"/>
    <w:rsid w:val="0065131C"/>
    <w:rsid w:val="00656816"/>
    <w:rsid w:val="0067707E"/>
    <w:rsid w:val="00684BC0"/>
    <w:rsid w:val="006A641A"/>
    <w:rsid w:val="006A7F94"/>
    <w:rsid w:val="006D6B1A"/>
    <w:rsid w:val="006E3DD7"/>
    <w:rsid w:val="006E6D73"/>
    <w:rsid w:val="00707D14"/>
    <w:rsid w:val="00715652"/>
    <w:rsid w:val="007238CF"/>
    <w:rsid w:val="007403CE"/>
    <w:rsid w:val="00745DC4"/>
    <w:rsid w:val="007B7F87"/>
    <w:rsid w:val="007C0A98"/>
    <w:rsid w:val="007C1055"/>
    <w:rsid w:val="007C14C3"/>
    <w:rsid w:val="007C1CB7"/>
    <w:rsid w:val="007C2702"/>
    <w:rsid w:val="007C5FA8"/>
    <w:rsid w:val="007F1D77"/>
    <w:rsid w:val="007F483B"/>
    <w:rsid w:val="00804BCE"/>
    <w:rsid w:val="00814CC4"/>
    <w:rsid w:val="008321AB"/>
    <w:rsid w:val="00871643"/>
    <w:rsid w:val="00883D81"/>
    <w:rsid w:val="008C0825"/>
    <w:rsid w:val="008C0C75"/>
    <w:rsid w:val="008C1E38"/>
    <w:rsid w:val="008D5293"/>
    <w:rsid w:val="008D5C69"/>
    <w:rsid w:val="008D644B"/>
    <w:rsid w:val="008F6487"/>
    <w:rsid w:val="008F7536"/>
    <w:rsid w:val="00900ED6"/>
    <w:rsid w:val="0093456E"/>
    <w:rsid w:val="00934D44"/>
    <w:rsid w:val="00940A4E"/>
    <w:rsid w:val="009645F3"/>
    <w:rsid w:val="00995C22"/>
    <w:rsid w:val="009A4965"/>
    <w:rsid w:val="009B73E8"/>
    <w:rsid w:val="009C0999"/>
    <w:rsid w:val="009F19E3"/>
    <w:rsid w:val="00A01F7B"/>
    <w:rsid w:val="00A04FE1"/>
    <w:rsid w:val="00A05D61"/>
    <w:rsid w:val="00A102B8"/>
    <w:rsid w:val="00A21A4F"/>
    <w:rsid w:val="00A2297C"/>
    <w:rsid w:val="00A26AAA"/>
    <w:rsid w:val="00A52CBE"/>
    <w:rsid w:val="00A569AE"/>
    <w:rsid w:val="00A63D87"/>
    <w:rsid w:val="00A9500B"/>
    <w:rsid w:val="00AA661E"/>
    <w:rsid w:val="00AB2F3B"/>
    <w:rsid w:val="00AB50F8"/>
    <w:rsid w:val="00AD0663"/>
    <w:rsid w:val="00AD7E3F"/>
    <w:rsid w:val="00B14E77"/>
    <w:rsid w:val="00B205D3"/>
    <w:rsid w:val="00B4065D"/>
    <w:rsid w:val="00B81317"/>
    <w:rsid w:val="00B867E5"/>
    <w:rsid w:val="00BC0C86"/>
    <w:rsid w:val="00BD24D9"/>
    <w:rsid w:val="00BE3DB6"/>
    <w:rsid w:val="00BF3708"/>
    <w:rsid w:val="00C216D5"/>
    <w:rsid w:val="00C357E8"/>
    <w:rsid w:val="00C57A54"/>
    <w:rsid w:val="00CB5449"/>
    <w:rsid w:val="00CD7C70"/>
    <w:rsid w:val="00D03A56"/>
    <w:rsid w:val="00D21742"/>
    <w:rsid w:val="00D32BA3"/>
    <w:rsid w:val="00D62BAE"/>
    <w:rsid w:val="00D7507A"/>
    <w:rsid w:val="00D75BB2"/>
    <w:rsid w:val="00D87622"/>
    <w:rsid w:val="00D87A26"/>
    <w:rsid w:val="00D92BB1"/>
    <w:rsid w:val="00D966FA"/>
    <w:rsid w:val="00DC1A86"/>
    <w:rsid w:val="00DE3F0D"/>
    <w:rsid w:val="00DF0DCD"/>
    <w:rsid w:val="00DF5036"/>
    <w:rsid w:val="00DF7A76"/>
    <w:rsid w:val="00DF7E49"/>
    <w:rsid w:val="00E030C4"/>
    <w:rsid w:val="00E03FB4"/>
    <w:rsid w:val="00E200BE"/>
    <w:rsid w:val="00E206AB"/>
    <w:rsid w:val="00E42A01"/>
    <w:rsid w:val="00E45678"/>
    <w:rsid w:val="00E46CF5"/>
    <w:rsid w:val="00E64005"/>
    <w:rsid w:val="00E729F7"/>
    <w:rsid w:val="00E73C44"/>
    <w:rsid w:val="00E73F0A"/>
    <w:rsid w:val="00E74364"/>
    <w:rsid w:val="00E85759"/>
    <w:rsid w:val="00E9447E"/>
    <w:rsid w:val="00E96AD3"/>
    <w:rsid w:val="00ED0616"/>
    <w:rsid w:val="00ED31F7"/>
    <w:rsid w:val="00ED589D"/>
    <w:rsid w:val="00EE1C7A"/>
    <w:rsid w:val="00EE5E40"/>
    <w:rsid w:val="00F11ED9"/>
    <w:rsid w:val="00F148BC"/>
    <w:rsid w:val="00F40688"/>
    <w:rsid w:val="00F51C36"/>
    <w:rsid w:val="00F55E38"/>
    <w:rsid w:val="00F61C49"/>
    <w:rsid w:val="00F71769"/>
    <w:rsid w:val="00F767F9"/>
    <w:rsid w:val="00F85787"/>
    <w:rsid w:val="00F92518"/>
    <w:rsid w:val="00F97CAE"/>
    <w:rsid w:val="00FB4263"/>
    <w:rsid w:val="00FB58BE"/>
    <w:rsid w:val="00FE6FD8"/>
    <w:rsid w:val="00FF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E8CEA"/>
  <w15:chartTrackingRefBased/>
  <w15:docId w15:val="{DFBA2EC8-6858-40A7-99AF-E9A2B9D0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0C4"/>
    <w:rPr>
      <w:rFonts w:ascii="Verdana" w:hAnsi="Verdana"/>
      <w:sz w:val="20"/>
    </w:rPr>
  </w:style>
  <w:style w:type="paragraph" w:styleId="Heading1">
    <w:name w:val="heading 1"/>
    <w:basedOn w:val="Normal"/>
    <w:next w:val="Normal"/>
    <w:link w:val="Heading1Char"/>
    <w:uiPriority w:val="9"/>
    <w:qFormat/>
    <w:rsid w:val="00E64005"/>
    <w:pPr>
      <w:keepNext/>
      <w:keepLines/>
      <w:pBdr>
        <w:bottom w:val="single" w:sz="4" w:space="1" w:color="7030A0"/>
      </w:pBdr>
      <w:spacing w:before="120" w:after="240"/>
      <w:outlineLvl w:val="0"/>
    </w:pPr>
    <w:rPr>
      <w:rFonts w:eastAsiaTheme="majorEastAsia" w:cstheme="majorBidi"/>
      <w:color w:val="7030A0"/>
      <w:sz w:val="32"/>
      <w:szCs w:val="32"/>
    </w:rPr>
  </w:style>
  <w:style w:type="paragraph" w:styleId="Heading2">
    <w:name w:val="heading 2"/>
    <w:basedOn w:val="Normal"/>
    <w:next w:val="Normal"/>
    <w:link w:val="Heading2Char"/>
    <w:uiPriority w:val="9"/>
    <w:unhideWhenUsed/>
    <w:qFormat/>
    <w:rsid w:val="00E64005"/>
    <w:pPr>
      <w:keepNext/>
      <w:keepLines/>
      <w:pBdr>
        <w:bottom w:val="single" w:sz="2" w:space="3" w:color="7030A0"/>
      </w:pBdr>
      <w:spacing w:before="480" w:after="240"/>
      <w:outlineLvl w:val="1"/>
    </w:pPr>
    <w:rPr>
      <w:rFonts w:eastAsiaTheme="majorEastAsia" w:cstheme="majorBidi"/>
      <w:color w:val="7030A0"/>
      <w:sz w:val="26"/>
      <w:szCs w:val="26"/>
    </w:rPr>
  </w:style>
  <w:style w:type="paragraph" w:styleId="Heading3">
    <w:name w:val="heading 3"/>
    <w:basedOn w:val="Normal"/>
    <w:next w:val="Normal"/>
    <w:link w:val="Heading3Char"/>
    <w:uiPriority w:val="9"/>
    <w:unhideWhenUsed/>
    <w:qFormat/>
    <w:rsid w:val="00ED0616"/>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005"/>
    <w:rPr>
      <w:rFonts w:ascii="Verdana" w:eastAsiaTheme="majorEastAsia" w:hAnsi="Verdana" w:cstheme="majorBidi"/>
      <w:color w:val="7030A0"/>
      <w:sz w:val="32"/>
      <w:szCs w:val="32"/>
    </w:rPr>
  </w:style>
  <w:style w:type="character" w:customStyle="1" w:styleId="Heading2Char">
    <w:name w:val="Heading 2 Char"/>
    <w:basedOn w:val="DefaultParagraphFont"/>
    <w:link w:val="Heading2"/>
    <w:uiPriority w:val="9"/>
    <w:rsid w:val="00E64005"/>
    <w:rPr>
      <w:rFonts w:ascii="Verdana" w:eastAsiaTheme="majorEastAsia" w:hAnsi="Verdana" w:cstheme="majorBidi"/>
      <w:color w:val="7030A0"/>
      <w:sz w:val="26"/>
      <w:szCs w:val="26"/>
    </w:rPr>
  </w:style>
  <w:style w:type="character" w:customStyle="1" w:styleId="Heading3Char">
    <w:name w:val="Heading 3 Char"/>
    <w:basedOn w:val="DefaultParagraphFont"/>
    <w:link w:val="Heading3"/>
    <w:uiPriority w:val="9"/>
    <w:rsid w:val="00ED0616"/>
    <w:rPr>
      <w:rFonts w:ascii="Verdana" w:eastAsiaTheme="majorEastAsia" w:hAnsi="Verdana" w:cstheme="majorBidi"/>
      <w:b/>
      <w:sz w:val="24"/>
      <w:szCs w:val="24"/>
    </w:rPr>
  </w:style>
  <w:style w:type="paragraph" w:styleId="Header">
    <w:name w:val="header"/>
    <w:basedOn w:val="Normal"/>
    <w:link w:val="HeaderChar"/>
    <w:uiPriority w:val="99"/>
    <w:unhideWhenUsed/>
    <w:rsid w:val="00ED0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616"/>
    <w:rPr>
      <w:rFonts w:ascii="Verdana" w:hAnsi="Verdana"/>
      <w:sz w:val="20"/>
    </w:rPr>
  </w:style>
  <w:style w:type="paragraph" w:styleId="Footer">
    <w:name w:val="footer"/>
    <w:basedOn w:val="Normal"/>
    <w:link w:val="FooterChar"/>
    <w:uiPriority w:val="99"/>
    <w:unhideWhenUsed/>
    <w:rsid w:val="00ED0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616"/>
    <w:rPr>
      <w:rFonts w:ascii="Verdana" w:hAnsi="Verdana"/>
      <w:sz w:val="20"/>
    </w:rPr>
  </w:style>
  <w:style w:type="paragraph" w:styleId="ListParagraph">
    <w:name w:val="List Paragraph"/>
    <w:basedOn w:val="Normal"/>
    <w:link w:val="ListParagraphChar"/>
    <w:uiPriority w:val="34"/>
    <w:qFormat/>
    <w:rsid w:val="00E46CF5"/>
    <w:pPr>
      <w:ind w:left="720"/>
      <w:contextualSpacing/>
    </w:pPr>
  </w:style>
  <w:style w:type="paragraph" w:customStyle="1" w:styleId="bullet">
    <w:name w:val="bullet"/>
    <w:basedOn w:val="ListParagraph"/>
    <w:link w:val="bulletChar"/>
    <w:qFormat/>
    <w:rsid w:val="00405C18"/>
    <w:pPr>
      <w:numPr>
        <w:numId w:val="3"/>
      </w:numPr>
      <w:contextualSpacing w:val="0"/>
    </w:pPr>
  </w:style>
  <w:style w:type="table" w:styleId="TableGrid">
    <w:name w:val="Table Grid"/>
    <w:basedOn w:val="TableNormal"/>
    <w:uiPriority w:val="59"/>
    <w:rsid w:val="00723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05C18"/>
    <w:rPr>
      <w:rFonts w:ascii="Verdana" w:hAnsi="Verdana"/>
      <w:sz w:val="20"/>
    </w:rPr>
  </w:style>
  <w:style w:type="character" w:customStyle="1" w:styleId="bulletChar">
    <w:name w:val="bullet Char"/>
    <w:basedOn w:val="ListParagraphChar"/>
    <w:link w:val="bullet"/>
    <w:rsid w:val="00405C18"/>
    <w:rPr>
      <w:rFonts w:ascii="Verdana" w:hAnsi="Verdana"/>
      <w:sz w:val="20"/>
    </w:rPr>
  </w:style>
  <w:style w:type="character" w:styleId="CommentReference">
    <w:name w:val="annotation reference"/>
    <w:basedOn w:val="DefaultParagraphFont"/>
    <w:uiPriority w:val="99"/>
    <w:semiHidden/>
    <w:unhideWhenUsed/>
    <w:rsid w:val="00D75BB2"/>
    <w:rPr>
      <w:sz w:val="16"/>
      <w:szCs w:val="16"/>
    </w:rPr>
  </w:style>
  <w:style w:type="paragraph" w:styleId="CommentText">
    <w:name w:val="annotation text"/>
    <w:basedOn w:val="Normal"/>
    <w:link w:val="CommentTextChar"/>
    <w:uiPriority w:val="99"/>
    <w:semiHidden/>
    <w:unhideWhenUsed/>
    <w:rsid w:val="00D75BB2"/>
    <w:pPr>
      <w:spacing w:line="240" w:lineRule="auto"/>
    </w:pPr>
    <w:rPr>
      <w:szCs w:val="20"/>
    </w:rPr>
  </w:style>
  <w:style w:type="character" w:customStyle="1" w:styleId="CommentTextChar">
    <w:name w:val="Comment Text Char"/>
    <w:basedOn w:val="DefaultParagraphFont"/>
    <w:link w:val="CommentText"/>
    <w:uiPriority w:val="99"/>
    <w:semiHidden/>
    <w:rsid w:val="00D75BB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75BB2"/>
    <w:rPr>
      <w:b/>
      <w:bCs/>
    </w:rPr>
  </w:style>
  <w:style w:type="character" w:customStyle="1" w:styleId="CommentSubjectChar">
    <w:name w:val="Comment Subject Char"/>
    <w:basedOn w:val="CommentTextChar"/>
    <w:link w:val="CommentSubject"/>
    <w:uiPriority w:val="99"/>
    <w:semiHidden/>
    <w:rsid w:val="00D75BB2"/>
    <w:rPr>
      <w:rFonts w:ascii="Verdana" w:hAnsi="Verdana"/>
      <w:b/>
      <w:bCs/>
      <w:sz w:val="20"/>
      <w:szCs w:val="20"/>
    </w:rPr>
  </w:style>
  <w:style w:type="paragraph" w:styleId="BalloonText">
    <w:name w:val="Balloon Text"/>
    <w:basedOn w:val="Normal"/>
    <w:link w:val="BalloonTextChar"/>
    <w:uiPriority w:val="99"/>
    <w:semiHidden/>
    <w:unhideWhenUsed/>
    <w:rsid w:val="00D75B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BB2"/>
    <w:rPr>
      <w:rFonts w:ascii="Segoe UI" w:hAnsi="Segoe UI" w:cs="Segoe UI"/>
      <w:sz w:val="18"/>
      <w:szCs w:val="18"/>
    </w:rPr>
  </w:style>
  <w:style w:type="paragraph" w:styleId="Revision">
    <w:name w:val="Revision"/>
    <w:hidden/>
    <w:uiPriority w:val="99"/>
    <w:semiHidden/>
    <w:rsid w:val="00D75BB2"/>
    <w:pPr>
      <w:spacing w:after="0" w:line="240" w:lineRule="auto"/>
    </w:pPr>
    <w:rPr>
      <w:rFonts w:ascii="Verdana" w:hAnsi="Verdana"/>
      <w:sz w:val="20"/>
    </w:rPr>
  </w:style>
  <w:style w:type="paragraph" w:styleId="BodyText">
    <w:name w:val="Body Text"/>
    <w:basedOn w:val="Normal"/>
    <w:link w:val="BodyTextChar"/>
    <w:uiPriority w:val="1"/>
    <w:qFormat/>
    <w:rsid w:val="00ED31F7"/>
    <w:pPr>
      <w:widowControl w:val="0"/>
      <w:autoSpaceDE w:val="0"/>
      <w:autoSpaceDN w:val="0"/>
      <w:spacing w:before="13" w:after="0" w:line="240" w:lineRule="auto"/>
      <w:ind w:left="20"/>
    </w:pPr>
    <w:rPr>
      <w:rFonts w:ascii="Arial" w:eastAsia="Arial" w:hAnsi="Arial" w:cs="Arial"/>
      <w:sz w:val="22"/>
      <w:lang w:val="en-AU" w:eastAsia="en-AU" w:bidi="en-AU"/>
    </w:rPr>
  </w:style>
  <w:style w:type="character" w:customStyle="1" w:styleId="BodyTextChar">
    <w:name w:val="Body Text Char"/>
    <w:basedOn w:val="DefaultParagraphFont"/>
    <w:link w:val="BodyText"/>
    <w:uiPriority w:val="1"/>
    <w:rsid w:val="00ED31F7"/>
    <w:rPr>
      <w:rFonts w:ascii="Arial" w:eastAsia="Arial" w:hAnsi="Arial" w:cs="Arial"/>
      <w:lang w:val="en-AU" w:eastAsia="en-AU" w:bidi="en-AU"/>
    </w:rPr>
  </w:style>
  <w:style w:type="paragraph" w:customStyle="1" w:styleId="Default">
    <w:name w:val="Default"/>
    <w:rsid w:val="00F55E38"/>
    <w:pPr>
      <w:autoSpaceDE w:val="0"/>
      <w:autoSpaceDN w:val="0"/>
      <w:adjustRightInd w:val="0"/>
      <w:spacing w:after="0" w:line="240" w:lineRule="auto"/>
    </w:pPr>
    <w:rPr>
      <w:rFonts w:ascii="Calibri" w:hAnsi="Calibri" w:cs="Calibri"/>
      <w:color w:val="000000"/>
      <w:sz w:val="24"/>
      <w:szCs w:val="24"/>
      <w:lang w:val="en-AU"/>
    </w:rPr>
  </w:style>
  <w:style w:type="paragraph" w:customStyle="1" w:styleId="TableParagraph">
    <w:name w:val="Table Paragraph"/>
    <w:basedOn w:val="Normal"/>
    <w:uiPriority w:val="1"/>
    <w:qFormat/>
    <w:rsid w:val="00EE5E40"/>
    <w:pPr>
      <w:widowControl w:val="0"/>
      <w:autoSpaceDE w:val="0"/>
      <w:autoSpaceDN w:val="0"/>
      <w:spacing w:after="0" w:line="240" w:lineRule="auto"/>
      <w:ind w:left="107"/>
    </w:pPr>
    <w:rPr>
      <w:rFonts w:eastAsia="Verdana" w:cs="Verdana"/>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31603">
      <w:bodyDiv w:val="1"/>
      <w:marLeft w:val="0"/>
      <w:marRight w:val="0"/>
      <w:marTop w:val="0"/>
      <w:marBottom w:val="0"/>
      <w:divBdr>
        <w:top w:val="none" w:sz="0" w:space="0" w:color="auto"/>
        <w:left w:val="none" w:sz="0" w:space="0" w:color="auto"/>
        <w:bottom w:val="none" w:sz="0" w:space="0" w:color="auto"/>
        <w:right w:val="none" w:sz="0" w:space="0" w:color="auto"/>
      </w:divBdr>
    </w:div>
    <w:div w:id="1694724282">
      <w:bodyDiv w:val="1"/>
      <w:marLeft w:val="0"/>
      <w:marRight w:val="0"/>
      <w:marTop w:val="0"/>
      <w:marBottom w:val="0"/>
      <w:divBdr>
        <w:top w:val="none" w:sz="0" w:space="0" w:color="auto"/>
        <w:left w:val="none" w:sz="0" w:space="0" w:color="auto"/>
        <w:bottom w:val="none" w:sz="0" w:space="0" w:color="auto"/>
        <w:right w:val="none" w:sz="0" w:space="0" w:color="auto"/>
      </w:divBdr>
    </w:div>
    <w:div w:id="1856457803">
      <w:bodyDiv w:val="1"/>
      <w:marLeft w:val="0"/>
      <w:marRight w:val="0"/>
      <w:marTop w:val="0"/>
      <w:marBottom w:val="0"/>
      <w:divBdr>
        <w:top w:val="none" w:sz="0" w:space="0" w:color="auto"/>
        <w:left w:val="none" w:sz="0" w:space="0" w:color="auto"/>
        <w:bottom w:val="none" w:sz="0" w:space="0" w:color="auto"/>
        <w:right w:val="none" w:sz="0" w:space="0" w:color="auto"/>
      </w:divBdr>
    </w:div>
    <w:div w:id="190552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e62b8d-a467-474d-a5ad-084a219cdbd6">
      <Terms xmlns="http://schemas.microsoft.com/office/infopath/2007/PartnerControls"/>
    </lcf76f155ced4ddcb4097134ff3c332f>
    <TaxCatchAll xmlns="818b0d41-480d-4e22-937c-13547bf28c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FFE2B302EF7B4592B3B1BD0DD9B69F" ma:contentTypeVersion="15" ma:contentTypeDescription="Create a new document." ma:contentTypeScope="" ma:versionID="fad38ec6b37f66ffdacb13251fe805bc">
  <xsd:schema xmlns:xsd="http://www.w3.org/2001/XMLSchema" xmlns:xs="http://www.w3.org/2001/XMLSchema" xmlns:p="http://schemas.microsoft.com/office/2006/metadata/properties" xmlns:ns2="fce62b8d-a467-474d-a5ad-084a219cdbd6" xmlns:ns3="818b0d41-480d-4e22-937c-13547bf28cc7" targetNamespace="http://schemas.microsoft.com/office/2006/metadata/properties" ma:root="true" ma:fieldsID="e43f28c1e9735bccdad12449bdf94d71" ns2:_="" ns3:_="">
    <xsd:import namespace="fce62b8d-a467-474d-a5ad-084a219cdbd6"/>
    <xsd:import namespace="818b0d41-480d-4e22-937c-13547bf28c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2b8d-a467-474d-a5ad-084a219cd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f66c53-869e-428a-9ffb-6801664874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b0d41-480d-4e22-937c-13547bf28c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15ac34-3887-40e4-a8ce-21228649c0cf}" ma:internalName="TaxCatchAll" ma:showField="CatchAllData" ma:web="818b0d41-480d-4e22-937c-13547bf28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9FCCA-A9B9-41D1-B710-8C21FB491840}">
  <ds:schemaRefs>
    <ds:schemaRef ds:uri="http://schemas.microsoft.com/office/2006/metadata/properties"/>
    <ds:schemaRef ds:uri="http://schemas.microsoft.com/office/infopath/2007/PartnerControls"/>
    <ds:schemaRef ds:uri="fce62b8d-a467-474d-a5ad-084a219cdbd6"/>
    <ds:schemaRef ds:uri="818b0d41-480d-4e22-937c-13547bf28cc7"/>
  </ds:schemaRefs>
</ds:datastoreItem>
</file>

<file path=customXml/itemProps2.xml><?xml version="1.0" encoding="utf-8"?>
<ds:datastoreItem xmlns:ds="http://schemas.openxmlformats.org/officeDocument/2006/customXml" ds:itemID="{6DFC45FC-EA38-494F-8420-41A9F8594F1A}">
  <ds:schemaRefs>
    <ds:schemaRef ds:uri="http://schemas.microsoft.com/sharepoint/v3/contenttype/forms"/>
  </ds:schemaRefs>
</ds:datastoreItem>
</file>

<file path=customXml/itemProps3.xml><?xml version="1.0" encoding="utf-8"?>
<ds:datastoreItem xmlns:ds="http://schemas.openxmlformats.org/officeDocument/2006/customXml" ds:itemID="{1FB75512-532C-4BE5-B57E-F9A743A3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62b8d-a467-474d-a5ad-084a219cdbd6"/>
    <ds:schemaRef ds:uri="818b0d41-480d-4e22-937c-13547bf28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Wallace</dc:creator>
  <cp:keywords/>
  <dc:description/>
  <cp:lastModifiedBy>Carlie Lewis</cp:lastModifiedBy>
  <cp:revision>4</cp:revision>
  <cp:lastPrinted>2025-05-02T03:17:00Z</cp:lastPrinted>
  <dcterms:created xsi:type="dcterms:W3CDTF">2025-05-02T00:01:00Z</dcterms:created>
  <dcterms:modified xsi:type="dcterms:W3CDTF">2025-05-02T03:28:00Z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0x0101007EFFE2B302EF7B4592B3B1BD0DD9B69F</vt:lpwstr>
  </property>
  <property fmtid="{D5CDD505-2E9C-101B-9397-08002B2CF9AE}" pid="3" name="Order">
    <vt:r8>23000</vt:r8>
  </property>
  <property fmtid="{D5CDD505-2E9C-101B-9397-08002B2CF9AE}" pid="4" name="MediaServiceImageTags">
    <vt:lpwstr/>
  </property>
</Properties>
</file>