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108" w:type="dxa"/>
        <w:tblBorders>
          <w:top w:val="single" w:sz="12" w:space="0" w:color="174A7C"/>
          <w:left w:val="single" w:sz="12" w:space="0" w:color="174A7C"/>
          <w:bottom w:val="single" w:sz="12" w:space="0" w:color="174A7C"/>
          <w:right w:val="single" w:sz="12" w:space="0" w:color="174A7C"/>
          <w:insideH w:val="single" w:sz="6" w:space="0" w:color="174A7C"/>
          <w:insideV w:val="single" w:sz="6" w:space="0" w:color="174A7C"/>
        </w:tblBorders>
        <w:tblLook w:val="04A0" w:firstRow="1" w:lastRow="0" w:firstColumn="1" w:lastColumn="0" w:noHBand="0" w:noVBand="1"/>
      </w:tblPr>
      <w:tblGrid>
        <w:gridCol w:w="3402"/>
        <w:gridCol w:w="1701"/>
        <w:gridCol w:w="1862"/>
        <w:gridCol w:w="3241"/>
      </w:tblGrid>
      <w:tr w:rsidR="009E1E0B" w:rsidRPr="007A3F8F" w14:paraId="498864B7" w14:textId="77777777" w:rsidTr="00F432DD">
        <w:trPr>
          <w:trHeight w:val="340"/>
        </w:trPr>
        <w:tc>
          <w:tcPr>
            <w:tcW w:w="10206" w:type="dxa"/>
            <w:gridSpan w:val="4"/>
            <w:shd w:val="clear" w:color="auto" w:fill="174A7C"/>
            <w:vAlign w:val="center"/>
          </w:tcPr>
          <w:p w14:paraId="498864B6" w14:textId="58DB72F7" w:rsidR="009E1E0B" w:rsidRPr="008E0541" w:rsidRDefault="00F432DD" w:rsidP="00F432DD">
            <w:pPr>
              <w:spacing w:after="0" w:line="240" w:lineRule="auto"/>
              <w:rPr>
                <w:rFonts w:asciiTheme="minorHAnsi" w:hAnsiTheme="minorHAnsi" w:cs="Tahoma"/>
                <w:b/>
                <w:szCs w:val="26"/>
              </w:rPr>
            </w:pPr>
            <w:r w:rsidRPr="008E0541">
              <w:rPr>
                <w:rFonts w:asciiTheme="minorHAnsi" w:hAnsiTheme="minorHAnsi" w:cs="Tahoma"/>
                <w:b/>
                <w:color w:val="FFFFFF"/>
                <w:sz w:val="24"/>
                <w:szCs w:val="26"/>
              </w:rPr>
              <w:t>K</w:t>
            </w:r>
            <w:r w:rsidR="00E0068B" w:rsidRPr="008E0541">
              <w:rPr>
                <w:rFonts w:asciiTheme="minorHAnsi" w:hAnsiTheme="minorHAnsi" w:cs="Tahoma"/>
                <w:b/>
                <w:color w:val="FFFFFF"/>
                <w:sz w:val="24"/>
                <w:szCs w:val="26"/>
              </w:rPr>
              <w:t xml:space="preserve">ey </w:t>
            </w:r>
            <w:r w:rsidRPr="008E0541">
              <w:rPr>
                <w:rFonts w:asciiTheme="minorHAnsi" w:hAnsiTheme="minorHAnsi" w:cs="Tahoma"/>
                <w:b/>
                <w:color w:val="FFFFFF"/>
                <w:sz w:val="24"/>
                <w:szCs w:val="26"/>
              </w:rPr>
              <w:t>P</w:t>
            </w:r>
            <w:r w:rsidR="00E0068B" w:rsidRPr="008E0541">
              <w:rPr>
                <w:rFonts w:asciiTheme="minorHAnsi" w:hAnsiTheme="minorHAnsi" w:cs="Tahoma"/>
                <w:b/>
                <w:color w:val="FFFFFF"/>
                <w:sz w:val="24"/>
                <w:szCs w:val="26"/>
              </w:rPr>
              <w:t xml:space="preserve">osition </w:t>
            </w:r>
            <w:r w:rsidRPr="008E0541">
              <w:rPr>
                <w:rFonts w:asciiTheme="minorHAnsi" w:hAnsiTheme="minorHAnsi" w:cs="Tahoma"/>
                <w:b/>
                <w:color w:val="FFFFFF"/>
                <w:sz w:val="24"/>
                <w:szCs w:val="26"/>
              </w:rPr>
              <w:t>I</w:t>
            </w:r>
            <w:r w:rsidR="009E1E0B" w:rsidRPr="008E0541">
              <w:rPr>
                <w:rFonts w:asciiTheme="minorHAnsi" w:hAnsiTheme="minorHAnsi" w:cs="Tahoma"/>
                <w:b/>
                <w:color w:val="FFFFFF"/>
                <w:sz w:val="24"/>
                <w:szCs w:val="26"/>
              </w:rPr>
              <w:t>nformation</w:t>
            </w:r>
          </w:p>
        </w:tc>
      </w:tr>
      <w:tr w:rsidR="00804452" w:rsidRPr="007A3F8F" w14:paraId="498864BC" w14:textId="77777777" w:rsidTr="00FE188A">
        <w:trPr>
          <w:trHeight w:val="545"/>
        </w:trPr>
        <w:tc>
          <w:tcPr>
            <w:tcW w:w="5103" w:type="dxa"/>
            <w:gridSpan w:val="2"/>
          </w:tcPr>
          <w:p w14:paraId="14C1D5E2" w14:textId="77777777" w:rsidR="004C6C16" w:rsidRDefault="00C50EB4" w:rsidP="002131EF">
            <w:pPr>
              <w:spacing w:after="0" w:line="240" w:lineRule="auto"/>
              <w:rPr>
                <w:rFonts w:cs="Arial Unicode MS"/>
                <w:b/>
                <w:color w:val="174A7C"/>
                <w:sz w:val="20"/>
              </w:rPr>
            </w:pPr>
            <w:r w:rsidRPr="00F432DD">
              <w:rPr>
                <w:rFonts w:cs="Arial Unicode MS"/>
                <w:b/>
                <w:color w:val="174A7C"/>
                <w:sz w:val="20"/>
              </w:rPr>
              <w:t>Job Title</w:t>
            </w:r>
            <w:r w:rsidR="004C6C16">
              <w:rPr>
                <w:rFonts w:cs="Arial Unicode MS"/>
                <w:b/>
                <w:color w:val="174A7C"/>
                <w:sz w:val="20"/>
              </w:rPr>
              <w:t xml:space="preserve">: </w:t>
            </w:r>
          </w:p>
          <w:p w14:paraId="498864B9" w14:textId="21881F36" w:rsidR="00B02779" w:rsidRPr="004C6C16" w:rsidRDefault="00A4351C" w:rsidP="00A15352">
            <w:pPr>
              <w:spacing w:after="0" w:line="240" w:lineRule="auto"/>
              <w:rPr>
                <w:rFonts w:cs="Arial Unicode MS"/>
                <w:color w:val="174A7C"/>
                <w:sz w:val="20"/>
              </w:rPr>
            </w:pPr>
            <w:r w:rsidRPr="00A4351C">
              <w:rPr>
                <w:rFonts w:cs="Arial Unicode MS"/>
                <w:color w:val="174A7C"/>
                <w:sz w:val="20"/>
              </w:rPr>
              <w:t>Tenancy and Property Worker</w:t>
            </w:r>
          </w:p>
        </w:tc>
        <w:tc>
          <w:tcPr>
            <w:tcW w:w="5103" w:type="dxa"/>
            <w:gridSpan w:val="2"/>
          </w:tcPr>
          <w:p w14:paraId="54EA6362" w14:textId="77777777" w:rsidR="004C6C16" w:rsidRDefault="00BD2B0F" w:rsidP="002131EF">
            <w:pPr>
              <w:spacing w:after="0" w:line="240" w:lineRule="auto"/>
              <w:rPr>
                <w:rFonts w:cs="Arial Unicode MS"/>
                <w:b/>
                <w:color w:val="174A7C"/>
                <w:sz w:val="20"/>
              </w:rPr>
            </w:pPr>
            <w:r w:rsidRPr="00F432DD">
              <w:rPr>
                <w:rFonts w:cs="Arial Unicode MS"/>
                <w:b/>
                <w:color w:val="174A7C"/>
                <w:sz w:val="20"/>
              </w:rPr>
              <w:t>Reports To</w:t>
            </w:r>
            <w:r w:rsidR="00495016">
              <w:rPr>
                <w:rFonts w:cs="Arial Unicode MS"/>
                <w:b/>
                <w:color w:val="174A7C"/>
                <w:sz w:val="20"/>
              </w:rPr>
              <w:t xml:space="preserve">: </w:t>
            </w:r>
          </w:p>
          <w:p w14:paraId="498864BB" w14:textId="4AA6FC8D" w:rsidR="00804452" w:rsidRPr="004C6C16" w:rsidRDefault="00A4351C" w:rsidP="00C30742">
            <w:pPr>
              <w:spacing w:after="0" w:line="240" w:lineRule="auto"/>
              <w:rPr>
                <w:rFonts w:cs="Arial Unicode MS"/>
                <w:color w:val="174A7C"/>
                <w:sz w:val="20"/>
              </w:rPr>
            </w:pPr>
            <w:r w:rsidRPr="00A4351C">
              <w:rPr>
                <w:rFonts w:cs="Arial Unicode MS"/>
                <w:color w:val="174A7C"/>
                <w:sz w:val="20"/>
              </w:rPr>
              <w:t>Manager, Youth Mentoring, Housing Strategy &amp; Support</w:t>
            </w:r>
          </w:p>
        </w:tc>
      </w:tr>
      <w:tr w:rsidR="00FE188A" w:rsidRPr="007A3F8F" w14:paraId="498864C1" w14:textId="77777777" w:rsidTr="00B20BE9">
        <w:trPr>
          <w:trHeight w:val="545"/>
        </w:trPr>
        <w:tc>
          <w:tcPr>
            <w:tcW w:w="3402" w:type="dxa"/>
          </w:tcPr>
          <w:p w14:paraId="498864BD" w14:textId="288EFFC7" w:rsidR="00FE188A" w:rsidRPr="00F432DD" w:rsidRDefault="00FE188A" w:rsidP="0033122C">
            <w:pPr>
              <w:spacing w:after="0" w:line="240" w:lineRule="auto"/>
              <w:rPr>
                <w:rFonts w:cs="Arial Unicode MS"/>
                <w:b/>
                <w:color w:val="174A7C"/>
                <w:sz w:val="20"/>
              </w:rPr>
            </w:pPr>
            <w:r>
              <w:rPr>
                <w:rFonts w:cs="Arial Unicode MS"/>
                <w:b/>
                <w:color w:val="174A7C"/>
                <w:sz w:val="20"/>
              </w:rPr>
              <w:t>Team Name:</w:t>
            </w:r>
          </w:p>
          <w:p w14:paraId="498864BE" w14:textId="2CF48C16" w:rsidR="00FE188A" w:rsidRPr="004C6C16" w:rsidRDefault="00A4351C" w:rsidP="00AA2686">
            <w:pPr>
              <w:spacing w:after="0" w:line="240" w:lineRule="auto"/>
              <w:rPr>
                <w:rFonts w:cs="Arial Unicode MS"/>
              </w:rPr>
            </w:pPr>
            <w:r>
              <w:rPr>
                <w:rFonts w:cs="Arial Unicode MS"/>
                <w:color w:val="174A7C"/>
                <w:sz w:val="20"/>
              </w:rPr>
              <w:t>Housing Support</w:t>
            </w:r>
          </w:p>
        </w:tc>
        <w:tc>
          <w:tcPr>
            <w:tcW w:w="3563" w:type="dxa"/>
            <w:gridSpan w:val="2"/>
          </w:tcPr>
          <w:p w14:paraId="38440666" w14:textId="77777777" w:rsidR="00FE188A" w:rsidRDefault="00FE188A" w:rsidP="00C763E2">
            <w:pPr>
              <w:spacing w:after="0" w:line="240" w:lineRule="auto"/>
              <w:rPr>
                <w:rFonts w:cs="Arial Unicode MS"/>
                <w:b/>
                <w:color w:val="174A7C"/>
                <w:sz w:val="20"/>
              </w:rPr>
            </w:pPr>
            <w:r>
              <w:rPr>
                <w:rFonts w:cs="Arial Unicode MS"/>
                <w:b/>
                <w:color w:val="174A7C"/>
                <w:sz w:val="20"/>
              </w:rPr>
              <w:t xml:space="preserve">Division: </w:t>
            </w:r>
          </w:p>
          <w:p w14:paraId="37A7BE40" w14:textId="380587C3" w:rsidR="00FE188A" w:rsidRPr="00FE188A" w:rsidRDefault="00A4351C" w:rsidP="00C763E2">
            <w:pPr>
              <w:spacing w:after="0" w:line="240" w:lineRule="auto"/>
              <w:rPr>
                <w:rFonts w:cs="Arial Unicode MS"/>
                <w:color w:val="174A7C"/>
                <w:sz w:val="20"/>
              </w:rPr>
            </w:pPr>
            <w:r>
              <w:rPr>
                <w:rFonts w:cs="Arial Unicode MS"/>
                <w:color w:val="174A7C"/>
                <w:sz w:val="20"/>
              </w:rPr>
              <w:t>Social Services</w:t>
            </w:r>
          </w:p>
        </w:tc>
        <w:tc>
          <w:tcPr>
            <w:tcW w:w="3241" w:type="dxa"/>
          </w:tcPr>
          <w:p w14:paraId="09B377B2" w14:textId="77777777" w:rsidR="00FE188A" w:rsidRPr="00FE188A" w:rsidRDefault="00FE188A" w:rsidP="00C763E2">
            <w:pPr>
              <w:spacing w:after="0" w:line="240" w:lineRule="auto"/>
              <w:rPr>
                <w:rFonts w:cs="Arial Unicode MS"/>
                <w:b/>
                <w:color w:val="174A7C"/>
                <w:sz w:val="20"/>
              </w:rPr>
            </w:pPr>
            <w:r w:rsidRPr="00FE188A">
              <w:rPr>
                <w:rFonts w:cs="Arial Unicode MS"/>
                <w:b/>
                <w:color w:val="174A7C"/>
                <w:sz w:val="20"/>
              </w:rPr>
              <w:t xml:space="preserve">Cost Centre: </w:t>
            </w:r>
          </w:p>
          <w:p w14:paraId="498864C0" w14:textId="2E12CE90" w:rsidR="00FE188A" w:rsidRPr="004C6C16" w:rsidRDefault="00A4351C" w:rsidP="00C763E2">
            <w:pPr>
              <w:spacing w:after="0" w:line="240" w:lineRule="auto"/>
              <w:rPr>
                <w:rFonts w:cs="Arial Unicode MS"/>
                <w:color w:val="002060"/>
              </w:rPr>
            </w:pPr>
            <w:r>
              <w:rPr>
                <w:rFonts w:cs="Arial Unicode MS"/>
                <w:b/>
                <w:color w:val="174A7C"/>
                <w:sz w:val="20"/>
              </w:rPr>
              <w:t>0</w:t>
            </w:r>
            <w:r w:rsidR="00BA6D87">
              <w:rPr>
                <w:rFonts w:cs="Arial Unicode MS"/>
                <w:b/>
                <w:color w:val="174A7C"/>
                <w:sz w:val="20"/>
              </w:rPr>
              <w:t>34</w:t>
            </w:r>
          </w:p>
        </w:tc>
      </w:tr>
      <w:tr w:rsidR="00FE188A" w:rsidRPr="007A3F8F" w14:paraId="498864C6" w14:textId="79579974" w:rsidTr="00B20BE9">
        <w:trPr>
          <w:trHeight w:val="545"/>
        </w:trPr>
        <w:tc>
          <w:tcPr>
            <w:tcW w:w="3402" w:type="dxa"/>
          </w:tcPr>
          <w:p w14:paraId="3E6F0DFF" w14:textId="77777777" w:rsidR="00FE188A" w:rsidRDefault="00FE188A" w:rsidP="00495016">
            <w:pPr>
              <w:spacing w:after="0" w:line="240" w:lineRule="auto"/>
              <w:rPr>
                <w:rFonts w:cs="Arial Unicode MS"/>
                <w:b/>
                <w:color w:val="174A7C"/>
                <w:sz w:val="20"/>
              </w:rPr>
            </w:pPr>
            <w:r>
              <w:rPr>
                <w:rFonts w:cs="Arial Unicode MS"/>
                <w:b/>
                <w:color w:val="174A7C"/>
                <w:sz w:val="20"/>
              </w:rPr>
              <w:t xml:space="preserve">Work Area: </w:t>
            </w:r>
          </w:p>
          <w:p w14:paraId="0F3F8087" w14:textId="33477771" w:rsidR="00FE188A" w:rsidRPr="00FE188A" w:rsidRDefault="00BA6D87" w:rsidP="00495016">
            <w:pPr>
              <w:spacing w:after="0" w:line="240" w:lineRule="auto"/>
              <w:rPr>
                <w:rFonts w:cs="Arial Unicode MS"/>
                <w:color w:val="174A7C"/>
                <w:sz w:val="20"/>
              </w:rPr>
            </w:pPr>
            <w:r>
              <w:rPr>
                <w:rFonts w:cs="Arial Unicode MS"/>
                <w:color w:val="174A7C"/>
                <w:sz w:val="20"/>
              </w:rPr>
              <w:t>Social Services</w:t>
            </w:r>
          </w:p>
        </w:tc>
        <w:tc>
          <w:tcPr>
            <w:tcW w:w="3563" w:type="dxa"/>
            <w:gridSpan w:val="2"/>
          </w:tcPr>
          <w:p w14:paraId="7A00FF54" w14:textId="77777777" w:rsidR="00FE188A" w:rsidRDefault="00FE188A" w:rsidP="00495016">
            <w:pPr>
              <w:spacing w:after="0" w:line="240" w:lineRule="auto"/>
              <w:rPr>
                <w:rFonts w:cs="Arial Unicode MS"/>
                <w:b/>
                <w:color w:val="174A7C"/>
                <w:sz w:val="20"/>
              </w:rPr>
            </w:pPr>
            <w:r>
              <w:rPr>
                <w:rFonts w:cs="Arial Unicode MS"/>
                <w:b/>
                <w:color w:val="174A7C"/>
                <w:sz w:val="20"/>
              </w:rPr>
              <w:t>Work Area Code:</w:t>
            </w:r>
          </w:p>
          <w:p w14:paraId="1D69BEED" w14:textId="548C01CC" w:rsidR="00FE188A" w:rsidRPr="00FE188A" w:rsidRDefault="00BA6D87" w:rsidP="00495016">
            <w:pPr>
              <w:spacing w:after="0" w:line="240" w:lineRule="auto"/>
              <w:rPr>
                <w:rFonts w:cs="Arial Unicode MS"/>
                <w:color w:val="174A7C"/>
                <w:sz w:val="20"/>
              </w:rPr>
            </w:pPr>
            <w:r>
              <w:rPr>
                <w:rFonts w:cs="Arial Unicode MS"/>
                <w:color w:val="174A7C"/>
                <w:sz w:val="20"/>
              </w:rPr>
              <w:t>4200</w:t>
            </w:r>
          </w:p>
        </w:tc>
        <w:tc>
          <w:tcPr>
            <w:tcW w:w="3241" w:type="dxa"/>
          </w:tcPr>
          <w:p w14:paraId="270E6E68" w14:textId="77777777" w:rsidR="00FE188A" w:rsidRDefault="00FE188A" w:rsidP="00FE188A">
            <w:pPr>
              <w:spacing w:after="0" w:line="240" w:lineRule="auto"/>
              <w:rPr>
                <w:rFonts w:cs="Arial Unicode MS"/>
                <w:b/>
                <w:color w:val="174A7C"/>
                <w:sz w:val="20"/>
              </w:rPr>
            </w:pPr>
            <w:r>
              <w:rPr>
                <w:rFonts w:cs="Arial Unicode MS"/>
                <w:b/>
                <w:color w:val="174A7C"/>
                <w:sz w:val="20"/>
              </w:rPr>
              <w:t xml:space="preserve">Location: </w:t>
            </w:r>
          </w:p>
          <w:p w14:paraId="30A6DF98" w14:textId="3EB15519" w:rsidR="00FE188A" w:rsidRPr="004C6C16" w:rsidRDefault="00BA6D87" w:rsidP="00FE188A">
            <w:pPr>
              <w:spacing w:after="0" w:line="240" w:lineRule="auto"/>
              <w:rPr>
                <w:rFonts w:cs="Arial Unicode MS"/>
                <w:b/>
                <w:color w:val="174A7C"/>
                <w:sz w:val="20"/>
              </w:rPr>
            </w:pPr>
            <w:r>
              <w:rPr>
                <w:rFonts w:cs="Arial Unicode MS"/>
                <w:b/>
                <w:color w:val="174A7C"/>
                <w:sz w:val="20"/>
              </w:rPr>
              <w:t>2000</w:t>
            </w:r>
          </w:p>
        </w:tc>
      </w:tr>
      <w:tr w:rsidR="00FE188A" w:rsidRPr="00FE188A" w14:paraId="2F7FFAD1" w14:textId="77777777" w:rsidTr="00B20BE9">
        <w:trPr>
          <w:trHeight w:val="545"/>
        </w:trPr>
        <w:tc>
          <w:tcPr>
            <w:tcW w:w="3402" w:type="dxa"/>
          </w:tcPr>
          <w:p w14:paraId="3240CA80" w14:textId="77777777" w:rsidR="00FE188A" w:rsidRDefault="00FE188A" w:rsidP="00FE188A">
            <w:pPr>
              <w:spacing w:after="0" w:line="240" w:lineRule="auto"/>
              <w:rPr>
                <w:rFonts w:cs="Arial Unicode MS"/>
                <w:b/>
                <w:color w:val="174A7C"/>
                <w:sz w:val="20"/>
              </w:rPr>
            </w:pPr>
            <w:r>
              <w:rPr>
                <w:rFonts w:cs="Arial Unicode MS"/>
                <w:b/>
                <w:color w:val="174A7C"/>
                <w:sz w:val="20"/>
              </w:rPr>
              <w:t>Enterprise Agreement [EA]</w:t>
            </w:r>
          </w:p>
          <w:p w14:paraId="355A2C7F" w14:textId="073B30F0" w:rsidR="00FE188A" w:rsidRPr="00FE188A" w:rsidRDefault="008E594D" w:rsidP="00FE188A">
            <w:pPr>
              <w:spacing w:after="0" w:line="240" w:lineRule="auto"/>
              <w:rPr>
                <w:rFonts w:cs="Arial Unicode MS"/>
                <w:color w:val="174A7C"/>
                <w:sz w:val="20"/>
              </w:rPr>
            </w:pPr>
            <w:r>
              <w:rPr>
                <w:rFonts w:cs="Arial Unicode MS"/>
                <w:color w:val="808080"/>
              </w:rPr>
              <w:fldChar w:fldCharType="begin">
                <w:ffData>
                  <w:name w:val=""/>
                  <w:enabled/>
                  <w:calcOnExit w:val="0"/>
                  <w:checkBox>
                    <w:sizeAuto/>
                    <w:default w:val="1"/>
                  </w:checkBox>
                </w:ffData>
              </w:fldChar>
            </w:r>
            <w:r>
              <w:rPr>
                <w:rFonts w:cs="Arial Unicode MS"/>
                <w:color w:val="808080"/>
              </w:rPr>
              <w:instrText xml:space="preserve"> FORMCHECKBOX </w:instrText>
            </w:r>
            <w:r w:rsidR="00000000">
              <w:rPr>
                <w:rFonts w:cs="Arial Unicode MS"/>
                <w:color w:val="808080"/>
              </w:rPr>
            </w:r>
            <w:r w:rsidR="00000000">
              <w:rPr>
                <w:rFonts w:cs="Arial Unicode MS"/>
                <w:color w:val="808080"/>
              </w:rPr>
              <w:fldChar w:fldCharType="separate"/>
            </w:r>
            <w:r>
              <w:rPr>
                <w:rFonts w:cs="Arial Unicode MS"/>
                <w:color w:val="808080"/>
              </w:rPr>
              <w:fldChar w:fldCharType="end"/>
            </w:r>
            <w:r w:rsidR="00FE188A">
              <w:rPr>
                <w:rFonts w:cs="Arial Unicode MS"/>
                <w:color w:val="808080"/>
              </w:rPr>
              <w:t xml:space="preserve"> </w:t>
            </w:r>
            <w:r w:rsidR="00FE188A" w:rsidRPr="00FE188A">
              <w:rPr>
                <w:rFonts w:cs="Arial Unicode MS"/>
                <w:color w:val="174A7C"/>
                <w:sz w:val="20"/>
              </w:rPr>
              <w:t xml:space="preserve">Yes   </w:t>
            </w:r>
            <w:r w:rsidR="00FE188A" w:rsidRPr="007A3F8F">
              <w:rPr>
                <w:rFonts w:cs="Arial Unicode MS"/>
                <w:color w:val="808080"/>
              </w:rPr>
              <w:t xml:space="preserve">      </w:t>
            </w:r>
            <w:r w:rsidR="00FE188A">
              <w:rPr>
                <w:rFonts w:cs="Arial Unicode MS"/>
                <w:color w:val="808080"/>
              </w:rPr>
              <w:fldChar w:fldCharType="begin">
                <w:ffData>
                  <w:name w:val="Check10"/>
                  <w:enabled/>
                  <w:calcOnExit w:val="0"/>
                  <w:checkBox>
                    <w:sizeAuto/>
                    <w:default w:val="0"/>
                  </w:checkBox>
                </w:ffData>
              </w:fldChar>
            </w:r>
            <w:r w:rsidR="00FE188A">
              <w:rPr>
                <w:rFonts w:cs="Arial Unicode MS"/>
                <w:color w:val="808080"/>
              </w:rPr>
              <w:instrText xml:space="preserve"> FORMCHECKBOX </w:instrText>
            </w:r>
            <w:r w:rsidR="00000000">
              <w:rPr>
                <w:rFonts w:cs="Arial Unicode MS"/>
                <w:color w:val="808080"/>
              </w:rPr>
            </w:r>
            <w:r w:rsidR="00000000">
              <w:rPr>
                <w:rFonts w:cs="Arial Unicode MS"/>
                <w:color w:val="808080"/>
              </w:rPr>
              <w:fldChar w:fldCharType="separate"/>
            </w:r>
            <w:r w:rsidR="00FE188A">
              <w:rPr>
                <w:rFonts w:cs="Arial Unicode MS"/>
                <w:color w:val="808080"/>
              </w:rPr>
              <w:fldChar w:fldCharType="end"/>
            </w:r>
            <w:r w:rsidR="00FE188A" w:rsidRPr="007A3F8F">
              <w:rPr>
                <w:rFonts w:cs="Arial Unicode MS"/>
                <w:color w:val="808080"/>
              </w:rPr>
              <w:t xml:space="preserve"> </w:t>
            </w:r>
            <w:r w:rsidR="00FE188A" w:rsidRPr="00FE188A">
              <w:rPr>
                <w:rFonts w:cs="Arial Unicode MS"/>
                <w:color w:val="174A7C"/>
                <w:sz w:val="20"/>
              </w:rPr>
              <w:t>No</w:t>
            </w:r>
          </w:p>
        </w:tc>
        <w:tc>
          <w:tcPr>
            <w:tcW w:w="3563" w:type="dxa"/>
            <w:gridSpan w:val="2"/>
          </w:tcPr>
          <w:p w14:paraId="376ECE76" w14:textId="77777777" w:rsidR="00FE188A" w:rsidRDefault="00FE188A" w:rsidP="00FE188A">
            <w:pPr>
              <w:spacing w:after="0" w:line="240" w:lineRule="auto"/>
              <w:rPr>
                <w:rFonts w:cs="Arial Unicode MS"/>
                <w:b/>
                <w:color w:val="174A7C"/>
                <w:sz w:val="20"/>
              </w:rPr>
            </w:pPr>
            <w:r>
              <w:rPr>
                <w:rFonts w:cs="Arial Unicode MS"/>
                <w:b/>
                <w:color w:val="174A7C"/>
                <w:sz w:val="20"/>
              </w:rPr>
              <w:t>Name of Enterprise Agreement</w:t>
            </w:r>
          </w:p>
          <w:p w14:paraId="5F69D3EF" w14:textId="4AED82CA" w:rsidR="00FE188A" w:rsidRPr="00FE188A" w:rsidRDefault="00FE188A" w:rsidP="00B20BE9">
            <w:pPr>
              <w:spacing w:after="0" w:line="240" w:lineRule="auto"/>
              <w:rPr>
                <w:rFonts w:cs="Arial Unicode MS"/>
                <w:color w:val="174A7C"/>
                <w:sz w:val="20"/>
              </w:rPr>
            </w:pPr>
            <w:r w:rsidRPr="00FE188A">
              <w:rPr>
                <w:rFonts w:cs="Arial Unicode MS"/>
                <w:color w:val="174A7C"/>
                <w:sz w:val="20"/>
              </w:rPr>
              <w:t xml:space="preserve">SCHADS </w:t>
            </w:r>
          </w:p>
        </w:tc>
        <w:tc>
          <w:tcPr>
            <w:tcW w:w="3241" w:type="dxa"/>
          </w:tcPr>
          <w:p w14:paraId="03121C9A" w14:textId="77777777" w:rsidR="00FE188A" w:rsidRDefault="00FE188A" w:rsidP="00FE188A">
            <w:pPr>
              <w:spacing w:after="0" w:line="240" w:lineRule="auto"/>
              <w:rPr>
                <w:rFonts w:cs="Arial Unicode MS"/>
                <w:b/>
                <w:color w:val="174A7C"/>
                <w:sz w:val="20"/>
              </w:rPr>
            </w:pPr>
            <w:r>
              <w:rPr>
                <w:rFonts w:cs="Arial Unicode MS"/>
                <w:b/>
                <w:color w:val="174A7C"/>
                <w:sz w:val="20"/>
              </w:rPr>
              <w:t>Classification [per EA]</w:t>
            </w:r>
          </w:p>
          <w:p w14:paraId="79F462D2" w14:textId="32D8DC54" w:rsidR="00FE188A" w:rsidRPr="00FE188A" w:rsidRDefault="00BA6D87" w:rsidP="00FE188A">
            <w:pPr>
              <w:spacing w:after="0" w:line="240" w:lineRule="auto"/>
              <w:rPr>
                <w:rFonts w:cs="Arial Unicode MS"/>
                <w:color w:val="174A7C"/>
                <w:sz w:val="20"/>
              </w:rPr>
            </w:pPr>
            <w:r w:rsidRPr="00BA6D87">
              <w:rPr>
                <w:rFonts w:cs="Arial Unicode MS"/>
                <w:color w:val="174A7C"/>
                <w:sz w:val="20"/>
              </w:rPr>
              <w:t>SACS Level 4</w:t>
            </w:r>
          </w:p>
        </w:tc>
      </w:tr>
      <w:tr w:rsidR="003B6D20" w:rsidRPr="007A3F8F" w14:paraId="00223B5F" w14:textId="77777777" w:rsidTr="00B20BE9">
        <w:trPr>
          <w:trHeight w:val="545"/>
        </w:trPr>
        <w:tc>
          <w:tcPr>
            <w:tcW w:w="3402" w:type="dxa"/>
          </w:tcPr>
          <w:p w14:paraId="30EDB304" w14:textId="0C50B523" w:rsidR="00A2799D" w:rsidRDefault="00A2799D" w:rsidP="003B6D20">
            <w:pPr>
              <w:spacing w:after="0" w:line="240" w:lineRule="auto"/>
              <w:rPr>
                <w:rFonts w:cs="Arial Unicode MS"/>
                <w:b/>
                <w:color w:val="174A7C"/>
                <w:sz w:val="20"/>
              </w:rPr>
            </w:pPr>
            <w:r>
              <w:rPr>
                <w:rFonts w:cs="Arial Unicode MS"/>
                <w:b/>
                <w:color w:val="174A7C"/>
                <w:sz w:val="20"/>
              </w:rPr>
              <w:t>Incumbent</w:t>
            </w:r>
            <w:r w:rsidR="007A3ADD">
              <w:rPr>
                <w:rFonts w:cs="Arial Unicode MS"/>
                <w:b/>
                <w:color w:val="174A7C"/>
                <w:sz w:val="20"/>
              </w:rPr>
              <w:t>:</w:t>
            </w:r>
          </w:p>
          <w:p w14:paraId="7AFF20E0" w14:textId="0BA3464D" w:rsidR="00A2799D" w:rsidRPr="007A3ADD" w:rsidRDefault="00A4351C" w:rsidP="002019CC">
            <w:pPr>
              <w:spacing w:after="0" w:line="240" w:lineRule="auto"/>
              <w:rPr>
                <w:rFonts w:cs="Arial Unicode MS"/>
                <w:b/>
                <w:color w:val="174A7C"/>
                <w:sz w:val="20"/>
              </w:rPr>
            </w:pPr>
            <w:r>
              <w:rPr>
                <w:rFonts w:cs="Arial Unicode MS"/>
                <w:color w:val="174A7C"/>
                <w:sz w:val="20"/>
              </w:rPr>
              <w:t>Lynette Maguire</w:t>
            </w:r>
          </w:p>
        </w:tc>
        <w:tc>
          <w:tcPr>
            <w:tcW w:w="3563" w:type="dxa"/>
            <w:gridSpan w:val="2"/>
          </w:tcPr>
          <w:p w14:paraId="2E926097" w14:textId="77777777" w:rsidR="00A2799D" w:rsidRPr="00F432DD" w:rsidRDefault="00A2799D" w:rsidP="00A2799D">
            <w:pPr>
              <w:spacing w:after="0" w:line="240" w:lineRule="auto"/>
              <w:rPr>
                <w:rFonts w:cs="Arial Unicode MS"/>
                <w:b/>
                <w:color w:val="174A7C"/>
                <w:sz w:val="20"/>
              </w:rPr>
            </w:pPr>
            <w:r w:rsidRPr="00F432DD">
              <w:rPr>
                <w:rFonts w:cs="Arial Unicode MS"/>
                <w:b/>
                <w:color w:val="174A7C"/>
                <w:sz w:val="20"/>
              </w:rPr>
              <w:t>Job Description</w:t>
            </w:r>
          </w:p>
          <w:p w14:paraId="5ADE06C7" w14:textId="23A71976" w:rsidR="003B6D20" w:rsidRPr="00A2799D" w:rsidRDefault="00A2799D" w:rsidP="00FE188A">
            <w:pPr>
              <w:spacing w:after="0" w:line="240" w:lineRule="auto"/>
              <w:rPr>
                <w:rFonts w:cs="Arial Unicode MS"/>
              </w:rPr>
            </w:pPr>
            <w:r w:rsidRPr="004C6C16">
              <w:rPr>
                <w:rFonts w:cs="Arial Unicode MS"/>
                <w:color w:val="174A7C"/>
                <w:sz w:val="20"/>
              </w:rPr>
              <w:fldChar w:fldCharType="begin">
                <w:ffData>
                  <w:name w:val="Check9"/>
                  <w:enabled/>
                  <w:calcOnExit w:val="0"/>
                  <w:checkBox>
                    <w:sizeAuto/>
                    <w:default w:val="0"/>
                  </w:checkBox>
                </w:ffData>
              </w:fldChar>
            </w:r>
            <w:bookmarkStart w:id="0" w:name="Check9"/>
            <w:r w:rsidRPr="004C6C16">
              <w:rPr>
                <w:rFonts w:cs="Arial Unicode MS"/>
                <w:color w:val="174A7C"/>
                <w:sz w:val="20"/>
              </w:rPr>
              <w:instrText xml:space="preserve"> FORMCHECKBOX </w:instrText>
            </w:r>
            <w:r w:rsidR="00000000">
              <w:rPr>
                <w:rFonts w:cs="Arial Unicode MS"/>
                <w:color w:val="174A7C"/>
                <w:sz w:val="20"/>
              </w:rPr>
            </w:r>
            <w:r w:rsidR="00000000">
              <w:rPr>
                <w:rFonts w:cs="Arial Unicode MS"/>
                <w:color w:val="174A7C"/>
                <w:sz w:val="20"/>
              </w:rPr>
              <w:fldChar w:fldCharType="separate"/>
            </w:r>
            <w:r w:rsidRPr="004C6C16">
              <w:rPr>
                <w:rFonts w:cs="Arial Unicode MS"/>
                <w:color w:val="174A7C"/>
                <w:sz w:val="20"/>
              </w:rPr>
              <w:fldChar w:fldCharType="end"/>
            </w:r>
            <w:bookmarkEnd w:id="0"/>
            <w:r w:rsidRPr="004C6C16">
              <w:rPr>
                <w:rFonts w:cs="Arial Unicode MS"/>
                <w:color w:val="174A7C"/>
                <w:sz w:val="20"/>
              </w:rPr>
              <w:t xml:space="preserve"> New</w:t>
            </w:r>
            <w:r w:rsidRPr="007A3F8F">
              <w:rPr>
                <w:rFonts w:cs="Arial Unicode MS"/>
                <w:color w:val="808080"/>
              </w:rPr>
              <w:t xml:space="preserve">         </w:t>
            </w:r>
            <w:r w:rsidR="00A4351C">
              <w:rPr>
                <w:rFonts w:cs="Arial Unicode MS"/>
                <w:color w:val="808080"/>
              </w:rPr>
              <w:fldChar w:fldCharType="begin">
                <w:ffData>
                  <w:name w:val="Check10"/>
                  <w:enabled/>
                  <w:calcOnExit w:val="0"/>
                  <w:checkBox>
                    <w:sizeAuto/>
                    <w:default w:val="1"/>
                  </w:checkBox>
                </w:ffData>
              </w:fldChar>
            </w:r>
            <w:bookmarkStart w:id="1" w:name="Check10"/>
            <w:r w:rsidR="00A4351C">
              <w:rPr>
                <w:rFonts w:cs="Arial Unicode MS"/>
                <w:color w:val="808080"/>
              </w:rPr>
              <w:instrText xml:space="preserve"> FORMCHECKBOX </w:instrText>
            </w:r>
            <w:r w:rsidR="00000000">
              <w:rPr>
                <w:rFonts w:cs="Arial Unicode MS"/>
                <w:color w:val="808080"/>
              </w:rPr>
            </w:r>
            <w:r w:rsidR="00000000">
              <w:rPr>
                <w:rFonts w:cs="Arial Unicode MS"/>
                <w:color w:val="808080"/>
              </w:rPr>
              <w:fldChar w:fldCharType="separate"/>
            </w:r>
            <w:r w:rsidR="00A4351C">
              <w:rPr>
                <w:rFonts w:cs="Arial Unicode MS"/>
                <w:color w:val="808080"/>
              </w:rPr>
              <w:fldChar w:fldCharType="end"/>
            </w:r>
            <w:bookmarkEnd w:id="1"/>
            <w:r w:rsidRPr="004C6C16">
              <w:rPr>
                <w:rFonts w:cs="Arial Unicode MS"/>
                <w:color w:val="174A7C"/>
                <w:sz w:val="20"/>
              </w:rPr>
              <w:t xml:space="preserve"> Updated</w:t>
            </w:r>
          </w:p>
        </w:tc>
        <w:tc>
          <w:tcPr>
            <w:tcW w:w="3241" w:type="dxa"/>
          </w:tcPr>
          <w:p w14:paraId="5710485A" w14:textId="6ACB0BE3" w:rsidR="003B6D20" w:rsidRDefault="00A2799D" w:rsidP="00A2799D">
            <w:pPr>
              <w:spacing w:after="0" w:line="240" w:lineRule="auto"/>
              <w:rPr>
                <w:rFonts w:cs="Arial Unicode MS"/>
                <w:b/>
                <w:color w:val="174A7C"/>
                <w:sz w:val="20"/>
              </w:rPr>
            </w:pPr>
            <w:r>
              <w:rPr>
                <w:rFonts w:cs="Arial Unicode MS"/>
                <w:b/>
                <w:color w:val="174A7C"/>
                <w:sz w:val="20"/>
              </w:rPr>
              <w:t xml:space="preserve">Date </w:t>
            </w:r>
            <w:r w:rsidR="00495016">
              <w:rPr>
                <w:rFonts w:cs="Arial Unicode MS"/>
                <w:b/>
                <w:color w:val="174A7C"/>
                <w:sz w:val="20"/>
              </w:rPr>
              <w:t>Updated</w:t>
            </w:r>
          </w:p>
          <w:p w14:paraId="33A5F12E" w14:textId="78F78B0E" w:rsidR="00A2799D" w:rsidRPr="00A2799D" w:rsidRDefault="00BA6D87" w:rsidP="00A2799D">
            <w:pPr>
              <w:spacing w:after="0" w:line="240" w:lineRule="auto"/>
              <w:rPr>
                <w:rFonts w:cs="Arial Unicode MS"/>
                <w:color w:val="000000" w:themeColor="text1"/>
              </w:rPr>
            </w:pPr>
            <w:r>
              <w:rPr>
                <w:rFonts w:cs="Arial Unicode MS"/>
                <w:color w:val="174A7C"/>
                <w:sz w:val="20"/>
              </w:rPr>
              <w:t>7</w:t>
            </w:r>
            <w:r w:rsidR="00A4351C">
              <w:rPr>
                <w:rFonts w:cs="Arial Unicode MS"/>
                <w:color w:val="174A7C"/>
                <w:sz w:val="20"/>
              </w:rPr>
              <w:t>/08/2023</w:t>
            </w:r>
          </w:p>
        </w:tc>
      </w:tr>
    </w:tbl>
    <w:p w14:paraId="4071A4B8" w14:textId="77777777" w:rsidR="00FE188A" w:rsidRPr="00E0068B" w:rsidRDefault="00FE188A" w:rsidP="00BD2B0F">
      <w:pPr>
        <w:spacing w:after="0" w:line="240" w:lineRule="auto"/>
        <w:rPr>
          <w:sz w:val="20"/>
        </w:rPr>
      </w:pPr>
    </w:p>
    <w:tbl>
      <w:tblPr>
        <w:tblpPr w:leftFromText="180" w:rightFromText="180" w:vertAnchor="text" w:horzAnchor="margin" w:tblpX="108" w:tblpY="109"/>
        <w:tblW w:w="10206" w:type="dxa"/>
        <w:tblBorders>
          <w:top w:val="single" w:sz="12" w:space="0" w:color="174A7C"/>
          <w:left w:val="single" w:sz="12" w:space="0" w:color="174A7C"/>
          <w:bottom w:val="single" w:sz="12" w:space="0" w:color="174A7C"/>
          <w:right w:val="single" w:sz="12" w:space="0" w:color="174A7C"/>
          <w:insideH w:val="single" w:sz="12" w:space="0" w:color="174A7C"/>
          <w:insideV w:val="single" w:sz="12" w:space="0" w:color="174A7C"/>
        </w:tblBorders>
        <w:tblLook w:val="04A0" w:firstRow="1" w:lastRow="0" w:firstColumn="1" w:lastColumn="0" w:noHBand="0" w:noVBand="1"/>
      </w:tblPr>
      <w:tblGrid>
        <w:gridCol w:w="10206"/>
      </w:tblGrid>
      <w:tr w:rsidR="00BD2B0F" w:rsidRPr="00E0068B" w14:paraId="498864D0" w14:textId="77777777" w:rsidTr="00F432DD">
        <w:trPr>
          <w:trHeight w:val="340"/>
        </w:trPr>
        <w:tc>
          <w:tcPr>
            <w:tcW w:w="10206" w:type="dxa"/>
            <w:shd w:val="clear" w:color="auto" w:fill="174A7C"/>
            <w:vAlign w:val="center"/>
          </w:tcPr>
          <w:p w14:paraId="498864CF" w14:textId="77777777" w:rsidR="00BD2B0F" w:rsidRPr="00872396" w:rsidRDefault="00F432DD" w:rsidP="00F432DD">
            <w:pPr>
              <w:spacing w:after="0" w:line="240" w:lineRule="auto"/>
              <w:rPr>
                <w:rFonts w:ascii="MS Reference Sans Serif" w:hAnsi="MS Reference Sans Serif" w:cs="Arial Unicode MS"/>
                <w:b/>
                <w:color w:val="FFFFFF"/>
                <w:szCs w:val="26"/>
              </w:rPr>
            </w:pPr>
            <w:r w:rsidRPr="008E0541">
              <w:rPr>
                <w:rFonts w:asciiTheme="minorHAnsi" w:hAnsiTheme="minorHAnsi" w:cs="Tahoma"/>
                <w:b/>
                <w:color w:val="FFFFFF"/>
                <w:sz w:val="24"/>
                <w:szCs w:val="26"/>
              </w:rPr>
              <w:t>P</w:t>
            </w:r>
            <w:r w:rsidR="00E0068B" w:rsidRPr="008E0541">
              <w:rPr>
                <w:rFonts w:asciiTheme="minorHAnsi" w:hAnsiTheme="minorHAnsi" w:cs="Tahoma"/>
                <w:b/>
                <w:color w:val="FFFFFF"/>
                <w:sz w:val="24"/>
                <w:szCs w:val="26"/>
              </w:rPr>
              <w:t xml:space="preserve">rimary </w:t>
            </w:r>
            <w:r w:rsidRPr="008E0541">
              <w:rPr>
                <w:rFonts w:asciiTheme="minorHAnsi" w:hAnsiTheme="minorHAnsi" w:cs="Tahoma"/>
                <w:b/>
                <w:color w:val="FFFFFF"/>
                <w:sz w:val="24"/>
                <w:szCs w:val="26"/>
              </w:rPr>
              <w:t>P</w:t>
            </w:r>
            <w:r w:rsidR="00BD2B0F" w:rsidRPr="008E0541">
              <w:rPr>
                <w:rFonts w:asciiTheme="minorHAnsi" w:hAnsiTheme="minorHAnsi" w:cs="Tahoma"/>
                <w:b/>
                <w:color w:val="FFFFFF"/>
                <w:sz w:val="24"/>
                <w:szCs w:val="26"/>
              </w:rPr>
              <w:t>urpose of Job</w:t>
            </w:r>
          </w:p>
        </w:tc>
      </w:tr>
      <w:tr w:rsidR="00BD2B0F" w:rsidRPr="002131EF" w14:paraId="498864D4" w14:textId="77777777" w:rsidTr="00F432DD">
        <w:tc>
          <w:tcPr>
            <w:tcW w:w="10206" w:type="dxa"/>
          </w:tcPr>
          <w:p w14:paraId="461D5125" w14:textId="77777777" w:rsidR="00FE188A" w:rsidRPr="00BC1F87" w:rsidRDefault="00FE188A" w:rsidP="00FE188A">
            <w:pPr>
              <w:spacing w:after="0"/>
              <w:rPr>
                <w:sz w:val="18"/>
                <w:szCs w:val="18"/>
              </w:rPr>
            </w:pPr>
            <w:r w:rsidRPr="00BC1F87">
              <w:rPr>
                <w:rFonts w:cs="Arial Unicode MS"/>
                <w:color w:val="808080"/>
                <w:sz w:val="18"/>
                <w:szCs w:val="18"/>
              </w:rPr>
              <w:t xml:space="preserve">Why does the job exist?  This </w:t>
            </w:r>
            <w:r w:rsidRPr="00BC1F87">
              <w:rPr>
                <w:color w:val="808080"/>
                <w:sz w:val="18"/>
                <w:szCs w:val="18"/>
              </w:rPr>
              <w:t xml:space="preserve">statement should encapsulate the overall significance of the </w:t>
            </w:r>
            <w:r w:rsidRPr="00BC1F87">
              <w:rPr>
                <w:rFonts w:cs="Arial Unicode MS"/>
                <w:color w:val="808080"/>
                <w:sz w:val="18"/>
                <w:szCs w:val="18"/>
              </w:rPr>
              <w:t>job</w:t>
            </w:r>
            <w:r w:rsidRPr="00BC1F87">
              <w:rPr>
                <w:color w:val="808080"/>
                <w:sz w:val="18"/>
                <w:szCs w:val="18"/>
              </w:rPr>
              <w:t xml:space="preserve"> from </w:t>
            </w:r>
            <w:r>
              <w:rPr>
                <w:color w:val="808080"/>
                <w:sz w:val="18"/>
                <w:szCs w:val="18"/>
              </w:rPr>
              <w:t xml:space="preserve">Jewish Care’s </w:t>
            </w:r>
            <w:r w:rsidRPr="00BC1F87">
              <w:rPr>
                <w:color w:val="808080"/>
                <w:sz w:val="18"/>
                <w:szCs w:val="18"/>
              </w:rPr>
              <w:t>point of view</w:t>
            </w:r>
            <w:r w:rsidRPr="00BC1F87">
              <w:rPr>
                <w:rFonts w:cs="Arial Unicode MS"/>
                <w:color w:val="808080"/>
                <w:sz w:val="18"/>
                <w:szCs w:val="18"/>
              </w:rPr>
              <w:t>.</w:t>
            </w:r>
          </w:p>
          <w:p w14:paraId="01D3A830" w14:textId="01BC1030" w:rsidR="00A4351C" w:rsidRDefault="00A4351C" w:rsidP="00A4351C">
            <w:pPr>
              <w:spacing w:before="60" w:after="0" w:line="240" w:lineRule="auto"/>
              <w:rPr>
                <w:rFonts w:eastAsia="Times New Roman"/>
                <w:lang w:eastAsia="en-AU"/>
              </w:rPr>
            </w:pPr>
            <w:r w:rsidRPr="00A4351C">
              <w:rPr>
                <w:rFonts w:eastAsia="Times New Roman"/>
                <w:lang w:eastAsia="en-AU"/>
              </w:rPr>
              <w:t xml:space="preserve">To </w:t>
            </w:r>
            <w:r>
              <w:rPr>
                <w:rFonts w:eastAsia="Times New Roman"/>
                <w:lang w:eastAsia="en-AU"/>
              </w:rPr>
              <w:t>work as part of a team to provide</w:t>
            </w:r>
            <w:r w:rsidRPr="00A4351C">
              <w:rPr>
                <w:rFonts w:eastAsia="Times New Roman"/>
                <w:lang w:eastAsia="en-AU"/>
              </w:rPr>
              <w:t xml:space="preserve"> effective and efficient management of tenancies as they pertain to Jewish Care Victoria (JCV) properties and nominated lease rights through:</w:t>
            </w:r>
          </w:p>
          <w:p w14:paraId="45D6B2B9" w14:textId="6BD4F7A0" w:rsidR="00336AB7" w:rsidRPr="00336AB7" w:rsidRDefault="00336AB7" w:rsidP="00336AB7">
            <w:pPr>
              <w:pStyle w:val="ListParagraph"/>
              <w:numPr>
                <w:ilvl w:val="0"/>
                <w:numId w:val="41"/>
              </w:numPr>
              <w:spacing w:before="60" w:after="0" w:line="240" w:lineRule="auto"/>
              <w:rPr>
                <w:rFonts w:eastAsia="Times New Roman"/>
                <w:lang w:eastAsia="en-AU"/>
              </w:rPr>
            </w:pPr>
            <w:r>
              <w:rPr>
                <w:rFonts w:eastAsia="Times New Roman"/>
                <w:lang w:eastAsia="en-AU"/>
              </w:rPr>
              <w:t xml:space="preserve">Providing best practice tenancy management to enable </w:t>
            </w:r>
            <w:r w:rsidR="00274C95">
              <w:rPr>
                <w:rFonts w:eastAsia="Times New Roman"/>
                <w:lang w:eastAsia="en-AU"/>
              </w:rPr>
              <w:t>clients</w:t>
            </w:r>
            <w:r>
              <w:rPr>
                <w:rFonts w:eastAsia="Times New Roman"/>
                <w:lang w:eastAsia="en-AU"/>
              </w:rPr>
              <w:t xml:space="preserve"> to maintain </w:t>
            </w:r>
            <w:r w:rsidRPr="00336AB7">
              <w:rPr>
                <w:rFonts w:eastAsia="Times New Roman"/>
                <w:lang w:eastAsia="en-AU"/>
              </w:rPr>
              <w:t xml:space="preserve">high quality, safe and sustainable housing </w:t>
            </w:r>
          </w:p>
          <w:p w14:paraId="26C5B1C5" w14:textId="439CAA78" w:rsidR="00336AB7" w:rsidRPr="00336AB7" w:rsidRDefault="00336AB7" w:rsidP="00336AB7">
            <w:pPr>
              <w:pStyle w:val="ListParagraph"/>
              <w:numPr>
                <w:ilvl w:val="0"/>
                <w:numId w:val="41"/>
              </w:numPr>
              <w:spacing w:before="60" w:after="0" w:line="240" w:lineRule="auto"/>
              <w:rPr>
                <w:rFonts w:eastAsia="Times New Roman"/>
                <w:lang w:eastAsia="en-AU"/>
              </w:rPr>
            </w:pPr>
            <w:r>
              <w:rPr>
                <w:rFonts w:eastAsia="Times New Roman"/>
                <w:lang w:eastAsia="en-AU"/>
              </w:rPr>
              <w:t>Support JCV clients so they</w:t>
            </w:r>
            <w:r w:rsidRPr="00336AB7">
              <w:rPr>
                <w:rFonts w:eastAsia="Times New Roman"/>
                <w:lang w:eastAsia="en-AU"/>
              </w:rPr>
              <w:t xml:space="preserve"> are in a good position to move into long term </w:t>
            </w:r>
            <w:r>
              <w:rPr>
                <w:rFonts w:eastAsia="Times New Roman"/>
                <w:lang w:eastAsia="en-AU"/>
              </w:rPr>
              <w:t xml:space="preserve">sustainable </w:t>
            </w:r>
            <w:r w:rsidRPr="00336AB7">
              <w:rPr>
                <w:rFonts w:eastAsia="Times New Roman"/>
                <w:lang w:eastAsia="en-AU"/>
              </w:rPr>
              <w:t>housing</w:t>
            </w:r>
          </w:p>
          <w:p w14:paraId="773806C6" w14:textId="606322CC" w:rsidR="00A4351C" w:rsidRPr="00A4351C" w:rsidRDefault="00336AB7" w:rsidP="00A4351C">
            <w:pPr>
              <w:pStyle w:val="ListParagraph"/>
              <w:numPr>
                <w:ilvl w:val="0"/>
                <w:numId w:val="41"/>
              </w:numPr>
              <w:spacing w:before="60" w:after="0" w:line="240" w:lineRule="auto"/>
              <w:rPr>
                <w:rFonts w:eastAsia="Times New Roman"/>
                <w:lang w:eastAsia="en-AU"/>
              </w:rPr>
            </w:pPr>
            <w:r>
              <w:rPr>
                <w:rFonts w:eastAsia="Times New Roman"/>
                <w:lang w:eastAsia="en-AU"/>
              </w:rPr>
              <w:t xml:space="preserve">Provide </w:t>
            </w:r>
            <w:r w:rsidR="00A4351C">
              <w:rPr>
                <w:rFonts w:eastAsia="Times New Roman"/>
                <w:lang w:eastAsia="en-AU"/>
              </w:rPr>
              <w:t>Housing Support</w:t>
            </w:r>
            <w:r>
              <w:rPr>
                <w:rFonts w:eastAsia="Times New Roman"/>
                <w:lang w:eastAsia="en-AU"/>
              </w:rPr>
              <w:t xml:space="preserve"> and advice</w:t>
            </w:r>
          </w:p>
          <w:p w14:paraId="78E1F538" w14:textId="0560F4E7" w:rsidR="00A4351C" w:rsidRDefault="00A4351C" w:rsidP="00A4351C">
            <w:pPr>
              <w:spacing w:before="60" w:after="0" w:line="240" w:lineRule="auto"/>
              <w:rPr>
                <w:rFonts w:eastAsia="Times New Roman"/>
                <w:lang w:eastAsia="en-AU"/>
              </w:rPr>
            </w:pPr>
            <w:r w:rsidRPr="00A4351C">
              <w:rPr>
                <w:rFonts w:eastAsia="Times New Roman"/>
                <w:lang w:eastAsia="en-AU"/>
              </w:rPr>
              <w:t>2.</w:t>
            </w:r>
            <w:r w:rsidRPr="00A4351C">
              <w:rPr>
                <w:rFonts w:eastAsia="Times New Roman"/>
                <w:lang w:eastAsia="en-AU"/>
              </w:rPr>
              <w:tab/>
              <w:t xml:space="preserve">To work as a member of the </w:t>
            </w:r>
            <w:r>
              <w:rPr>
                <w:rFonts w:eastAsia="Times New Roman"/>
                <w:lang w:eastAsia="en-AU"/>
              </w:rPr>
              <w:t>Social</w:t>
            </w:r>
            <w:r w:rsidRPr="00A4351C">
              <w:rPr>
                <w:rFonts w:eastAsia="Times New Roman"/>
                <w:lang w:eastAsia="en-AU"/>
              </w:rPr>
              <w:t xml:space="preserve"> Services Team to deliver a defined range of tenancy and property management services to a high standard and in accordance with JCV and </w:t>
            </w:r>
            <w:proofErr w:type="gramStart"/>
            <w:r w:rsidRPr="00A4351C">
              <w:rPr>
                <w:rFonts w:eastAsia="Times New Roman"/>
                <w:lang w:eastAsia="en-AU"/>
              </w:rPr>
              <w:t>industry based</w:t>
            </w:r>
            <w:proofErr w:type="gramEnd"/>
            <w:r w:rsidRPr="00A4351C">
              <w:rPr>
                <w:rFonts w:eastAsia="Times New Roman"/>
                <w:lang w:eastAsia="en-AU"/>
              </w:rPr>
              <w:t xml:space="preserve"> policies and practices.</w:t>
            </w:r>
          </w:p>
          <w:p w14:paraId="498864D3" w14:textId="46474D49" w:rsidR="00FE188A" w:rsidRPr="0057218B" w:rsidRDefault="00FE188A" w:rsidP="00336AB7">
            <w:pPr>
              <w:spacing w:before="60" w:after="0" w:line="240" w:lineRule="auto"/>
              <w:rPr>
                <w:rFonts w:eastAsia="Times New Roman"/>
                <w:lang w:eastAsia="en-AU"/>
              </w:rPr>
            </w:pPr>
          </w:p>
        </w:tc>
      </w:tr>
      <w:tr w:rsidR="00A4351C" w:rsidRPr="002131EF" w14:paraId="62525077" w14:textId="77777777" w:rsidTr="00F432DD">
        <w:tc>
          <w:tcPr>
            <w:tcW w:w="10206" w:type="dxa"/>
          </w:tcPr>
          <w:p w14:paraId="1F6AE14F" w14:textId="77777777" w:rsidR="00A4351C" w:rsidRPr="00BC1F87" w:rsidRDefault="00A4351C" w:rsidP="00FE188A">
            <w:pPr>
              <w:spacing w:after="0"/>
              <w:rPr>
                <w:rFonts w:cs="Arial Unicode MS"/>
                <w:color w:val="808080"/>
                <w:sz w:val="18"/>
                <w:szCs w:val="18"/>
              </w:rPr>
            </w:pPr>
          </w:p>
        </w:tc>
      </w:tr>
    </w:tbl>
    <w:p w14:paraId="498864D6" w14:textId="42E50F24" w:rsidR="00AE5555" w:rsidRDefault="00AE5555" w:rsidP="000C2F94">
      <w:pPr>
        <w:spacing w:after="0" w:line="240" w:lineRule="auto"/>
      </w:pPr>
    </w:p>
    <w:tbl>
      <w:tblPr>
        <w:tblW w:w="10206" w:type="dxa"/>
        <w:tblInd w:w="108" w:type="dxa"/>
        <w:tblBorders>
          <w:top w:val="single" w:sz="12" w:space="0" w:color="174A7C"/>
          <w:left w:val="single" w:sz="12" w:space="0" w:color="174A7C"/>
          <w:bottom w:val="single" w:sz="12" w:space="0" w:color="174A7C"/>
          <w:right w:val="single" w:sz="12" w:space="0" w:color="174A7C"/>
          <w:insideH w:val="single" w:sz="6" w:space="0" w:color="174A7C"/>
          <w:insideV w:val="single" w:sz="6" w:space="0" w:color="174A7C"/>
        </w:tblBorders>
        <w:tblLook w:val="04A0" w:firstRow="1" w:lastRow="0" w:firstColumn="1" w:lastColumn="0" w:noHBand="0" w:noVBand="1"/>
      </w:tblPr>
      <w:tblGrid>
        <w:gridCol w:w="1701"/>
        <w:gridCol w:w="1701"/>
        <w:gridCol w:w="3119"/>
        <w:gridCol w:w="3685"/>
      </w:tblGrid>
      <w:tr w:rsidR="00371ACD" w:rsidRPr="00E0068B" w14:paraId="498864D8" w14:textId="77777777" w:rsidTr="00F432DD">
        <w:tc>
          <w:tcPr>
            <w:tcW w:w="10206" w:type="dxa"/>
            <w:gridSpan w:val="4"/>
            <w:shd w:val="clear" w:color="auto" w:fill="174A7C"/>
          </w:tcPr>
          <w:p w14:paraId="498864D7" w14:textId="77777777" w:rsidR="00371ACD" w:rsidRPr="00E0068B" w:rsidRDefault="00ED0CC7" w:rsidP="002131EF">
            <w:pPr>
              <w:spacing w:after="0" w:line="240" w:lineRule="auto"/>
              <w:rPr>
                <w:rFonts w:ascii="MS Reference Sans Serif" w:hAnsi="MS Reference Sans Serif" w:cs="Arial Unicode MS"/>
                <w:b/>
                <w:color w:val="FFFFFF"/>
                <w:sz w:val="24"/>
                <w:szCs w:val="26"/>
              </w:rPr>
            </w:pPr>
            <w:r w:rsidRPr="008E0541">
              <w:rPr>
                <w:rFonts w:asciiTheme="minorHAnsi" w:hAnsiTheme="minorHAnsi" w:cs="Tahoma"/>
                <w:b/>
                <w:color w:val="FFFFFF"/>
                <w:sz w:val="24"/>
                <w:szCs w:val="26"/>
              </w:rPr>
              <w:t>D</w:t>
            </w:r>
            <w:r w:rsidR="00CA522E" w:rsidRPr="008E0541">
              <w:rPr>
                <w:rFonts w:asciiTheme="minorHAnsi" w:hAnsiTheme="minorHAnsi" w:cs="Tahoma"/>
                <w:b/>
                <w:color w:val="FFFFFF"/>
                <w:sz w:val="24"/>
                <w:szCs w:val="26"/>
              </w:rPr>
              <w:t>imensions</w:t>
            </w:r>
          </w:p>
        </w:tc>
      </w:tr>
      <w:tr w:rsidR="00F5336A" w:rsidRPr="002131EF" w14:paraId="498864E2" w14:textId="77777777" w:rsidTr="00F432DD">
        <w:tc>
          <w:tcPr>
            <w:tcW w:w="1701" w:type="dxa"/>
          </w:tcPr>
          <w:p w14:paraId="498864D9" w14:textId="77777777" w:rsidR="00F5336A" w:rsidRPr="00F432DD" w:rsidRDefault="00F5336A" w:rsidP="002131EF">
            <w:pPr>
              <w:spacing w:after="0" w:line="240" w:lineRule="auto"/>
              <w:rPr>
                <w:rFonts w:cs="Arial Unicode MS"/>
                <w:b/>
                <w:color w:val="174A7C"/>
                <w:sz w:val="20"/>
              </w:rPr>
            </w:pPr>
            <w:r w:rsidRPr="00F432DD">
              <w:rPr>
                <w:rFonts w:cs="Arial Unicode MS"/>
                <w:b/>
                <w:color w:val="174A7C"/>
                <w:sz w:val="20"/>
              </w:rPr>
              <w:t>Direct Reports</w:t>
            </w:r>
          </w:p>
          <w:sdt>
            <w:sdtPr>
              <w:rPr>
                <w:rFonts w:cs="Arial Unicode MS"/>
              </w:rPr>
              <w:id w:val="1712042"/>
              <w:placeholder>
                <w:docPart w:val="ACFE29898DB545B0A8AC54706185E57B"/>
              </w:placeholder>
            </w:sdtPr>
            <w:sdtContent>
              <w:p w14:paraId="498864DA" w14:textId="57D942DB" w:rsidR="00BB1D5B" w:rsidRDefault="00370B7A" w:rsidP="00BB1D5B">
                <w:pPr>
                  <w:spacing w:after="0" w:line="240" w:lineRule="auto"/>
                  <w:rPr>
                    <w:rFonts w:cs="Arial Unicode MS"/>
                  </w:rPr>
                </w:pPr>
                <w:r>
                  <w:rPr>
                    <w:rFonts w:cs="Arial Unicode MS"/>
                  </w:rPr>
                  <w:t>0</w:t>
                </w:r>
              </w:p>
            </w:sdtContent>
          </w:sdt>
          <w:p w14:paraId="498864DB" w14:textId="77777777" w:rsidR="00F5336A" w:rsidRPr="006A2ADB" w:rsidRDefault="00F5336A" w:rsidP="00BB1D5B">
            <w:pPr>
              <w:spacing w:after="0" w:line="240" w:lineRule="auto"/>
              <w:rPr>
                <w:rFonts w:cs="Arial Unicode MS"/>
                <w:b/>
                <w:color w:val="92D050"/>
                <w:sz w:val="20"/>
              </w:rPr>
            </w:pPr>
          </w:p>
        </w:tc>
        <w:tc>
          <w:tcPr>
            <w:tcW w:w="1701" w:type="dxa"/>
          </w:tcPr>
          <w:p w14:paraId="498864DC" w14:textId="77777777" w:rsidR="00F5336A" w:rsidRPr="00F432DD" w:rsidRDefault="00F5336A" w:rsidP="002131EF">
            <w:pPr>
              <w:spacing w:after="0" w:line="240" w:lineRule="auto"/>
              <w:rPr>
                <w:rFonts w:cs="Arial Unicode MS"/>
                <w:b/>
                <w:color w:val="174A7C"/>
                <w:sz w:val="20"/>
              </w:rPr>
            </w:pPr>
            <w:r w:rsidRPr="00F432DD">
              <w:rPr>
                <w:rFonts w:cs="Arial Unicode MS"/>
                <w:b/>
                <w:color w:val="174A7C"/>
                <w:sz w:val="20"/>
              </w:rPr>
              <w:t>Indirect Reports</w:t>
            </w:r>
          </w:p>
          <w:p w14:paraId="498864DD" w14:textId="4B19B2DA" w:rsidR="00F5336A" w:rsidRPr="00F5336A" w:rsidRDefault="0057218B" w:rsidP="0057218B">
            <w:pPr>
              <w:spacing w:after="0" w:line="240" w:lineRule="auto"/>
              <w:rPr>
                <w:rFonts w:cs="Arial Unicode MS"/>
                <w:color w:val="000000" w:themeColor="text1"/>
              </w:rPr>
            </w:pPr>
            <w:r>
              <w:rPr>
                <w:rFonts w:cs="Arial Unicode MS"/>
                <w:color w:val="000000" w:themeColor="text1"/>
              </w:rPr>
              <w:t>0</w:t>
            </w:r>
          </w:p>
        </w:tc>
        <w:tc>
          <w:tcPr>
            <w:tcW w:w="3119" w:type="dxa"/>
          </w:tcPr>
          <w:p w14:paraId="498864DE" w14:textId="77777777" w:rsidR="00F5336A" w:rsidRPr="00F432DD" w:rsidRDefault="00F5336A" w:rsidP="002131EF">
            <w:pPr>
              <w:spacing w:after="0" w:line="240" w:lineRule="auto"/>
              <w:rPr>
                <w:rFonts w:cs="Arial Unicode MS"/>
                <w:b/>
                <w:color w:val="174A7C"/>
                <w:sz w:val="20"/>
              </w:rPr>
            </w:pPr>
            <w:r w:rsidRPr="00F432DD">
              <w:rPr>
                <w:rFonts w:cs="Arial Unicode MS"/>
                <w:b/>
                <w:color w:val="174A7C"/>
                <w:sz w:val="20"/>
              </w:rPr>
              <w:t xml:space="preserve">Budget </w:t>
            </w:r>
            <w:r w:rsidR="0033122C" w:rsidRPr="00F432DD">
              <w:rPr>
                <w:rFonts w:cs="Arial Unicode MS"/>
                <w:b/>
                <w:color w:val="174A7C"/>
                <w:sz w:val="20"/>
              </w:rPr>
              <w:t>Financial Responsibility</w:t>
            </w:r>
          </w:p>
          <w:p w14:paraId="498864DF" w14:textId="77777777" w:rsidR="00F5336A" w:rsidRPr="00872396" w:rsidRDefault="0020798C" w:rsidP="00AE5555">
            <w:pPr>
              <w:spacing w:after="0" w:line="240" w:lineRule="auto"/>
              <w:rPr>
                <w:rFonts w:cs="Arial Unicode MS"/>
              </w:rPr>
            </w:pPr>
            <w:r>
              <w:rPr>
                <w:rFonts w:cs="Arial Unicode MS"/>
              </w:rPr>
              <w:t>$</w:t>
            </w:r>
            <w:r w:rsidR="00A4798D">
              <w:rPr>
                <w:rFonts w:cs="Arial Unicode MS"/>
              </w:rPr>
              <w:t>nil</w:t>
            </w:r>
          </w:p>
        </w:tc>
        <w:tc>
          <w:tcPr>
            <w:tcW w:w="3685" w:type="dxa"/>
          </w:tcPr>
          <w:p w14:paraId="498864E0" w14:textId="77777777" w:rsidR="00F5336A" w:rsidRPr="00F432DD" w:rsidRDefault="00F5336A" w:rsidP="002131EF">
            <w:pPr>
              <w:spacing w:after="0" w:line="240" w:lineRule="auto"/>
              <w:rPr>
                <w:rFonts w:cs="Arial Unicode MS"/>
                <w:b/>
                <w:color w:val="174A7C"/>
                <w:sz w:val="20"/>
              </w:rPr>
            </w:pPr>
            <w:r w:rsidRPr="00F432DD">
              <w:rPr>
                <w:rFonts w:cs="Arial Unicode MS"/>
                <w:b/>
                <w:color w:val="174A7C"/>
                <w:sz w:val="20"/>
              </w:rPr>
              <w:t>Delegated Financial Authority</w:t>
            </w:r>
          </w:p>
          <w:p w14:paraId="498864E1" w14:textId="77777777" w:rsidR="00F5336A" w:rsidRPr="00872396" w:rsidRDefault="00C50EB4" w:rsidP="00A4798D">
            <w:pPr>
              <w:spacing w:after="0" w:line="240" w:lineRule="auto"/>
              <w:rPr>
                <w:rFonts w:cs="Arial Unicode MS"/>
              </w:rPr>
            </w:pPr>
            <w:r>
              <w:rPr>
                <w:rFonts w:cs="Arial Unicode MS"/>
              </w:rPr>
              <w:t>$</w:t>
            </w:r>
            <w:sdt>
              <w:sdtPr>
                <w:rPr>
                  <w:rFonts w:cs="Arial Unicode MS"/>
                </w:rPr>
                <w:id w:val="3432654"/>
                <w:placeholder>
                  <w:docPart w:val="BBC31C7AB51D4310ABF1D24A1EC002DB"/>
                </w:placeholder>
              </w:sdtPr>
              <w:sdtContent>
                <w:r w:rsidR="00A4798D">
                  <w:rPr>
                    <w:rFonts w:cs="Arial Unicode MS"/>
                  </w:rPr>
                  <w:t>nil</w:t>
                </w:r>
              </w:sdtContent>
            </w:sdt>
          </w:p>
        </w:tc>
      </w:tr>
    </w:tbl>
    <w:p w14:paraId="498864E3" w14:textId="77777777" w:rsidR="00371ACD" w:rsidRDefault="00371ACD" w:rsidP="000C2F94">
      <w:pPr>
        <w:spacing w:after="0" w:line="240" w:lineRule="auto"/>
        <w:rPr>
          <w:sz w:val="26"/>
          <w:szCs w:val="26"/>
        </w:rPr>
      </w:pPr>
    </w:p>
    <w:tbl>
      <w:tblPr>
        <w:tblW w:w="10206" w:type="dxa"/>
        <w:tblInd w:w="108" w:type="dxa"/>
        <w:tblBorders>
          <w:top w:val="single" w:sz="12" w:space="0" w:color="174A7C"/>
          <w:left w:val="single" w:sz="12" w:space="0" w:color="174A7C"/>
          <w:bottom w:val="single" w:sz="12" w:space="0" w:color="174A7C"/>
          <w:right w:val="single" w:sz="12" w:space="0" w:color="174A7C"/>
          <w:insideH w:val="single" w:sz="6" w:space="0" w:color="174A7C"/>
          <w:insideV w:val="single" w:sz="6" w:space="0" w:color="174A7C"/>
        </w:tblBorders>
        <w:tblLook w:val="04A0" w:firstRow="1" w:lastRow="0" w:firstColumn="1" w:lastColumn="0" w:noHBand="0" w:noVBand="1"/>
      </w:tblPr>
      <w:tblGrid>
        <w:gridCol w:w="3402"/>
        <w:gridCol w:w="3119"/>
        <w:gridCol w:w="3685"/>
      </w:tblGrid>
      <w:tr w:rsidR="00BC1F87" w:rsidRPr="00E0068B" w14:paraId="498864E5" w14:textId="77777777" w:rsidTr="00F432DD">
        <w:tc>
          <w:tcPr>
            <w:tcW w:w="10206" w:type="dxa"/>
            <w:gridSpan w:val="3"/>
            <w:shd w:val="clear" w:color="auto" w:fill="174A7C"/>
          </w:tcPr>
          <w:p w14:paraId="498864E4" w14:textId="77777777" w:rsidR="00BC1F87" w:rsidRPr="00E0068B" w:rsidRDefault="00BC1F87" w:rsidP="00CE092A">
            <w:pPr>
              <w:spacing w:after="0" w:line="240" w:lineRule="auto"/>
              <w:rPr>
                <w:rFonts w:ascii="MS Reference Sans Serif" w:hAnsi="MS Reference Sans Serif" w:cs="Arial Unicode MS"/>
                <w:b/>
                <w:color w:val="FFFFFF"/>
                <w:sz w:val="24"/>
                <w:szCs w:val="26"/>
              </w:rPr>
            </w:pPr>
            <w:r w:rsidRPr="008E0541">
              <w:rPr>
                <w:rFonts w:asciiTheme="minorHAnsi" w:hAnsiTheme="minorHAnsi" w:cs="Tahoma"/>
                <w:b/>
                <w:color w:val="FFFFFF"/>
                <w:sz w:val="24"/>
                <w:szCs w:val="26"/>
              </w:rPr>
              <w:t>Role Balance</w:t>
            </w:r>
            <w:r w:rsidRPr="008E0541">
              <w:rPr>
                <w:rFonts w:ascii="MS Reference Sans Serif" w:hAnsi="MS Reference Sans Serif" w:cs="Arial Unicode MS"/>
                <w:b/>
                <w:color w:val="FFFFFF"/>
                <w:sz w:val="20"/>
                <w:szCs w:val="26"/>
              </w:rPr>
              <w:t xml:space="preserve"> </w:t>
            </w:r>
          </w:p>
        </w:tc>
      </w:tr>
      <w:tr w:rsidR="00FE188A" w:rsidRPr="002131EF" w14:paraId="498864EE" w14:textId="77777777" w:rsidTr="00F432DD">
        <w:tc>
          <w:tcPr>
            <w:tcW w:w="3402" w:type="dxa"/>
          </w:tcPr>
          <w:p w14:paraId="47998100" w14:textId="77777777" w:rsidR="00FE188A" w:rsidRPr="006A2ADB" w:rsidRDefault="00FE188A" w:rsidP="00FE188A">
            <w:pPr>
              <w:spacing w:after="0" w:line="240" w:lineRule="auto"/>
              <w:rPr>
                <w:rFonts w:cs="Arial Unicode MS"/>
                <w:b/>
                <w:color w:val="92D050"/>
                <w:sz w:val="20"/>
              </w:rPr>
            </w:pPr>
            <w:r w:rsidRPr="00F432DD">
              <w:rPr>
                <w:rFonts w:cs="Arial Unicode MS"/>
                <w:b/>
                <w:color w:val="174A7C"/>
                <w:sz w:val="20"/>
              </w:rPr>
              <w:t>People</w:t>
            </w:r>
            <w:r>
              <w:rPr>
                <w:rFonts w:cs="Arial Unicode MS"/>
                <w:b/>
                <w:color w:val="92D050"/>
                <w:sz w:val="20"/>
              </w:rPr>
              <w:t xml:space="preserve"> </w:t>
            </w:r>
            <w:r w:rsidRPr="00BC1F87">
              <w:rPr>
                <w:rFonts w:cs="Arial Unicode MS"/>
                <w:color w:val="000000" w:themeColor="text1"/>
                <w:sz w:val="18"/>
                <w:szCs w:val="18"/>
              </w:rPr>
              <w:t xml:space="preserve">– </w:t>
            </w:r>
            <w:r w:rsidRPr="00C30742">
              <w:rPr>
                <w:rFonts w:cs="Arial Unicode MS"/>
                <w:b/>
                <w:color w:val="808080"/>
                <w:sz w:val="18"/>
                <w:szCs w:val="18"/>
                <w:u w:val="single"/>
              </w:rPr>
              <w:t>percentage</w:t>
            </w:r>
            <w:r w:rsidRPr="00BC1F87">
              <w:rPr>
                <w:rFonts w:cs="Arial Unicode MS"/>
                <w:color w:val="808080"/>
                <w:sz w:val="18"/>
                <w:szCs w:val="18"/>
              </w:rPr>
              <w:t xml:space="preserve"> of time getting things done through others</w:t>
            </w:r>
          </w:p>
          <w:p w14:paraId="7BDC17F3" w14:textId="77777777" w:rsidR="00A4351C" w:rsidRDefault="00A4351C" w:rsidP="00FE188A">
            <w:pPr>
              <w:spacing w:after="0" w:line="240" w:lineRule="auto"/>
              <w:rPr>
                <w:rFonts w:cs="Arial Unicode MS"/>
              </w:rPr>
            </w:pPr>
          </w:p>
          <w:p w14:paraId="498864E7" w14:textId="1F9D97FA" w:rsidR="00FE188A" w:rsidRPr="00872396" w:rsidRDefault="00A4351C" w:rsidP="00FE188A">
            <w:pPr>
              <w:spacing w:after="0" w:line="240" w:lineRule="auto"/>
              <w:rPr>
                <w:rFonts w:cs="Arial Unicode MS"/>
              </w:rPr>
            </w:pPr>
            <w:r>
              <w:rPr>
                <w:rFonts w:cs="Arial Unicode MS"/>
              </w:rPr>
              <w:t>25%</w:t>
            </w:r>
          </w:p>
        </w:tc>
        <w:tc>
          <w:tcPr>
            <w:tcW w:w="3119" w:type="dxa"/>
          </w:tcPr>
          <w:p w14:paraId="66F6C36D" w14:textId="77777777" w:rsidR="00FE188A" w:rsidRPr="00BC1F87" w:rsidRDefault="00FE188A" w:rsidP="00FE188A">
            <w:pPr>
              <w:spacing w:after="0" w:line="240" w:lineRule="auto"/>
              <w:rPr>
                <w:rFonts w:cs="Arial Unicode MS"/>
                <w:b/>
                <w:color w:val="92D050"/>
                <w:sz w:val="18"/>
                <w:szCs w:val="18"/>
              </w:rPr>
            </w:pPr>
            <w:r w:rsidRPr="00F432DD">
              <w:rPr>
                <w:rFonts w:cs="Arial Unicode MS"/>
                <w:b/>
                <w:color w:val="174A7C"/>
                <w:sz w:val="20"/>
              </w:rPr>
              <w:t>Scheduling</w:t>
            </w:r>
            <w:r>
              <w:rPr>
                <w:rFonts w:cs="Arial Unicode MS"/>
                <w:b/>
                <w:color w:val="92D050"/>
                <w:sz w:val="20"/>
              </w:rPr>
              <w:t xml:space="preserve"> </w:t>
            </w:r>
            <w:r w:rsidRPr="00BC1F87">
              <w:rPr>
                <w:rFonts w:cs="Arial Unicode MS"/>
                <w:color w:val="808080"/>
                <w:sz w:val="18"/>
                <w:szCs w:val="18"/>
              </w:rPr>
              <w:t xml:space="preserve">– </w:t>
            </w:r>
            <w:r w:rsidRPr="00C30742">
              <w:rPr>
                <w:rFonts w:cs="Arial Unicode MS"/>
                <w:b/>
                <w:color w:val="808080"/>
                <w:sz w:val="18"/>
                <w:szCs w:val="18"/>
                <w:u w:val="single"/>
              </w:rPr>
              <w:t xml:space="preserve">percentage </w:t>
            </w:r>
            <w:r w:rsidRPr="00C30742">
              <w:rPr>
                <w:rFonts w:cs="Arial Unicode MS"/>
                <w:color w:val="808080"/>
                <w:sz w:val="18"/>
                <w:szCs w:val="18"/>
              </w:rPr>
              <w:t>of time</w:t>
            </w:r>
            <w:r>
              <w:rPr>
                <w:rFonts w:cs="Arial Unicode MS"/>
                <w:color w:val="808080"/>
                <w:sz w:val="18"/>
                <w:szCs w:val="18"/>
              </w:rPr>
              <w:t xml:space="preserve"> </w:t>
            </w:r>
            <w:r w:rsidRPr="00BC1F87">
              <w:rPr>
                <w:rFonts w:cs="Arial Unicode MS"/>
                <w:color w:val="808080"/>
                <w:sz w:val="18"/>
                <w:szCs w:val="18"/>
              </w:rPr>
              <w:t>planning, coordinating</w:t>
            </w:r>
          </w:p>
          <w:p w14:paraId="23B4120D" w14:textId="77777777" w:rsidR="00FE188A" w:rsidRDefault="00FE188A" w:rsidP="00FE188A">
            <w:pPr>
              <w:spacing w:after="0" w:line="240" w:lineRule="auto"/>
              <w:rPr>
                <w:rFonts w:cs="Arial Unicode MS"/>
              </w:rPr>
            </w:pPr>
          </w:p>
          <w:p w14:paraId="4E255450" w14:textId="30566BE7" w:rsidR="00FE188A" w:rsidRDefault="00A4351C" w:rsidP="00FE188A">
            <w:pPr>
              <w:spacing w:after="0" w:line="240" w:lineRule="auto"/>
              <w:rPr>
                <w:rFonts w:cs="Arial Unicode MS"/>
              </w:rPr>
            </w:pPr>
            <w:r>
              <w:rPr>
                <w:rFonts w:cs="Arial Unicode MS"/>
              </w:rPr>
              <w:t>25%</w:t>
            </w:r>
          </w:p>
          <w:p w14:paraId="498864EB" w14:textId="0A962D08" w:rsidR="00FE188A" w:rsidRPr="00872396" w:rsidRDefault="00FE188A" w:rsidP="00FE188A">
            <w:pPr>
              <w:spacing w:after="0" w:line="240" w:lineRule="auto"/>
              <w:rPr>
                <w:rFonts w:cs="Arial Unicode MS"/>
              </w:rPr>
            </w:pPr>
          </w:p>
        </w:tc>
        <w:tc>
          <w:tcPr>
            <w:tcW w:w="3685" w:type="dxa"/>
          </w:tcPr>
          <w:p w14:paraId="3B3D6B38" w14:textId="77777777" w:rsidR="00FE188A" w:rsidRPr="00BC1F87" w:rsidRDefault="00FE188A" w:rsidP="00FE188A">
            <w:pPr>
              <w:spacing w:after="0"/>
              <w:rPr>
                <w:color w:val="808080"/>
                <w:sz w:val="18"/>
                <w:szCs w:val="18"/>
              </w:rPr>
            </w:pPr>
            <w:r w:rsidRPr="00F432DD">
              <w:rPr>
                <w:rFonts w:cs="Arial Unicode MS"/>
                <w:b/>
                <w:color w:val="174A7C"/>
                <w:sz w:val="20"/>
              </w:rPr>
              <w:t>Technical</w:t>
            </w:r>
            <w:r w:rsidRPr="00BC1F87">
              <w:rPr>
                <w:color w:val="808080"/>
                <w:sz w:val="18"/>
                <w:szCs w:val="18"/>
              </w:rPr>
              <w:t xml:space="preserve"> – </w:t>
            </w:r>
            <w:r w:rsidRPr="00C30742">
              <w:rPr>
                <w:b/>
                <w:color w:val="808080"/>
                <w:sz w:val="18"/>
                <w:szCs w:val="18"/>
                <w:u w:val="single"/>
              </w:rPr>
              <w:t xml:space="preserve">percentage </w:t>
            </w:r>
            <w:r w:rsidRPr="00C30742">
              <w:rPr>
                <w:color w:val="808080"/>
                <w:sz w:val="18"/>
                <w:szCs w:val="18"/>
              </w:rPr>
              <w:t>of time</w:t>
            </w:r>
            <w:r>
              <w:rPr>
                <w:color w:val="808080"/>
                <w:sz w:val="18"/>
                <w:szCs w:val="18"/>
              </w:rPr>
              <w:t xml:space="preserve"> </w:t>
            </w:r>
            <w:r w:rsidRPr="00BC1F87">
              <w:rPr>
                <w:color w:val="808080"/>
                <w:sz w:val="18"/>
                <w:szCs w:val="18"/>
              </w:rPr>
              <w:t>delivering based on knowledge and skills</w:t>
            </w:r>
          </w:p>
          <w:p w14:paraId="48A9E4A6" w14:textId="77777777" w:rsidR="00FE188A" w:rsidRDefault="00FE188A" w:rsidP="00FE188A">
            <w:pPr>
              <w:spacing w:after="0"/>
              <w:rPr>
                <w:color w:val="808080"/>
                <w:sz w:val="18"/>
                <w:szCs w:val="18"/>
              </w:rPr>
            </w:pPr>
          </w:p>
          <w:p w14:paraId="53635BDF" w14:textId="30F914F6" w:rsidR="00A4351C" w:rsidRDefault="00A4351C" w:rsidP="00A4351C">
            <w:pPr>
              <w:spacing w:after="0" w:line="240" w:lineRule="auto"/>
              <w:rPr>
                <w:rFonts w:cs="Arial Unicode MS"/>
              </w:rPr>
            </w:pPr>
            <w:r>
              <w:rPr>
                <w:rFonts w:cs="Arial Unicode MS"/>
              </w:rPr>
              <w:t>50%</w:t>
            </w:r>
          </w:p>
          <w:p w14:paraId="498864ED" w14:textId="56538B8C" w:rsidR="00A4351C" w:rsidRPr="00A4351C" w:rsidRDefault="00A4351C" w:rsidP="00FE188A">
            <w:pPr>
              <w:spacing w:after="0"/>
              <w:rPr>
                <w:color w:val="808080"/>
              </w:rPr>
            </w:pPr>
          </w:p>
        </w:tc>
      </w:tr>
    </w:tbl>
    <w:p w14:paraId="498864EF" w14:textId="77777777" w:rsidR="00BC1F87" w:rsidRPr="002E5AF9" w:rsidRDefault="00BC1F87" w:rsidP="000C2F94">
      <w:pPr>
        <w:spacing w:after="0" w:line="240" w:lineRule="auto"/>
        <w:rPr>
          <w:sz w:val="26"/>
          <w:szCs w:val="26"/>
        </w:rPr>
      </w:pPr>
    </w:p>
    <w:tbl>
      <w:tblPr>
        <w:tblW w:w="10206" w:type="dxa"/>
        <w:tblInd w:w="108" w:type="dxa"/>
        <w:tblBorders>
          <w:top w:val="single" w:sz="6" w:space="0" w:color="174A7C"/>
          <w:left w:val="single" w:sz="6" w:space="0" w:color="174A7C"/>
          <w:bottom w:val="single" w:sz="6" w:space="0" w:color="174A7C"/>
          <w:right w:val="single" w:sz="6" w:space="0" w:color="174A7C"/>
          <w:insideH w:val="single" w:sz="6" w:space="0" w:color="174A7C"/>
          <w:insideV w:val="single" w:sz="6" w:space="0" w:color="174A7C"/>
        </w:tblBorders>
        <w:tblLayout w:type="fixed"/>
        <w:tblLook w:val="04A0" w:firstRow="1" w:lastRow="0" w:firstColumn="1" w:lastColumn="0" w:noHBand="0" w:noVBand="1"/>
      </w:tblPr>
      <w:tblGrid>
        <w:gridCol w:w="1985"/>
        <w:gridCol w:w="8221"/>
      </w:tblGrid>
      <w:tr w:rsidR="00C30742" w:rsidRPr="00E0068B" w14:paraId="498864F3" w14:textId="77777777" w:rsidTr="00C30742">
        <w:trPr>
          <w:cantSplit/>
          <w:tblHeader/>
        </w:trPr>
        <w:tc>
          <w:tcPr>
            <w:tcW w:w="1985" w:type="dxa"/>
            <w:shd w:val="clear" w:color="auto" w:fill="174A7C"/>
          </w:tcPr>
          <w:p w14:paraId="498864F0" w14:textId="77777777" w:rsidR="00C30742" w:rsidRPr="00872396" w:rsidRDefault="00C30742" w:rsidP="00F432DD">
            <w:pPr>
              <w:spacing w:after="0" w:line="240" w:lineRule="auto"/>
              <w:rPr>
                <w:rFonts w:ascii="MS Reference Sans Serif" w:hAnsi="MS Reference Sans Serif" w:cs="Arial Unicode MS"/>
                <w:b/>
                <w:color w:val="FFFFFF"/>
                <w:szCs w:val="26"/>
              </w:rPr>
            </w:pPr>
            <w:r w:rsidRPr="008E0541">
              <w:rPr>
                <w:rFonts w:asciiTheme="minorHAnsi" w:hAnsiTheme="minorHAnsi" w:cs="Tahoma"/>
                <w:b/>
                <w:color w:val="FFFFFF"/>
                <w:sz w:val="24"/>
                <w:szCs w:val="26"/>
              </w:rPr>
              <w:lastRenderedPageBreak/>
              <w:t>Key Result Area (KRA)</w:t>
            </w:r>
          </w:p>
        </w:tc>
        <w:tc>
          <w:tcPr>
            <w:tcW w:w="8221" w:type="dxa"/>
            <w:shd w:val="clear" w:color="auto" w:fill="174A7C"/>
          </w:tcPr>
          <w:p w14:paraId="498864F1" w14:textId="77777777" w:rsidR="00C30742" w:rsidRPr="008E0541" w:rsidRDefault="00C30742" w:rsidP="005B7253">
            <w:pPr>
              <w:spacing w:after="0" w:line="240" w:lineRule="auto"/>
              <w:rPr>
                <w:rFonts w:asciiTheme="minorHAnsi" w:eastAsiaTheme="minorHAnsi" w:hAnsiTheme="minorHAnsi" w:cstheme="minorBidi"/>
                <w:b/>
                <w:color w:val="FFFFFF" w:themeColor="background1"/>
                <w:sz w:val="24"/>
                <w:szCs w:val="26"/>
              </w:rPr>
            </w:pPr>
            <w:r w:rsidRPr="008E0541">
              <w:rPr>
                <w:rFonts w:asciiTheme="minorHAnsi" w:eastAsiaTheme="minorHAnsi" w:hAnsiTheme="minorHAnsi" w:cstheme="minorBidi"/>
                <w:b/>
                <w:color w:val="FFFFFF" w:themeColor="background1"/>
                <w:sz w:val="24"/>
                <w:szCs w:val="26"/>
              </w:rPr>
              <w:t xml:space="preserve">Key Accountabilities and Responsibilities </w:t>
            </w:r>
          </w:p>
          <w:p w14:paraId="498864F2" w14:textId="77777777" w:rsidR="00C30742" w:rsidRPr="008E0541" w:rsidRDefault="00C30742" w:rsidP="005B7253">
            <w:pPr>
              <w:spacing w:after="0" w:line="240" w:lineRule="auto"/>
              <w:rPr>
                <w:rFonts w:asciiTheme="minorHAnsi" w:eastAsiaTheme="minorHAnsi" w:hAnsiTheme="minorHAnsi" w:cstheme="minorBidi"/>
                <w:sz w:val="24"/>
                <w:szCs w:val="26"/>
              </w:rPr>
            </w:pPr>
            <w:r w:rsidRPr="008E0541">
              <w:rPr>
                <w:rFonts w:asciiTheme="minorHAnsi" w:eastAsiaTheme="minorHAnsi" w:hAnsiTheme="minorHAnsi" w:cstheme="minorBidi"/>
                <w:i/>
                <w:color w:val="FFFFFF" w:themeColor="background1"/>
                <w:sz w:val="20"/>
                <w:szCs w:val="18"/>
              </w:rPr>
              <w:t>Accountable = “The buck stops here”       Responsible = “The doer”</w:t>
            </w:r>
          </w:p>
        </w:tc>
      </w:tr>
      <w:tr w:rsidR="00C30742" w:rsidRPr="00C30742" w14:paraId="498864F9" w14:textId="77777777" w:rsidTr="00C30742">
        <w:trPr>
          <w:cantSplit/>
        </w:trPr>
        <w:tc>
          <w:tcPr>
            <w:tcW w:w="1985" w:type="dxa"/>
          </w:tcPr>
          <w:p w14:paraId="498864F4" w14:textId="77777777" w:rsidR="00C30742" w:rsidRPr="00C30742" w:rsidRDefault="00C30742" w:rsidP="00AE5555">
            <w:pPr>
              <w:spacing w:before="60" w:after="0" w:line="240" w:lineRule="auto"/>
              <w:rPr>
                <w:rStyle w:val="PlaceholderText"/>
                <w:color w:val="auto"/>
              </w:rPr>
            </w:pPr>
            <w:r w:rsidRPr="00C30742">
              <w:t>Jewish Care Values</w:t>
            </w:r>
            <w:r w:rsidRPr="00C30742">
              <w:rPr>
                <w:rStyle w:val="PlaceholderText"/>
                <w:color w:val="auto"/>
              </w:rPr>
              <w:t xml:space="preserve"> </w:t>
            </w:r>
          </w:p>
        </w:tc>
        <w:tc>
          <w:tcPr>
            <w:tcW w:w="8221" w:type="dxa"/>
          </w:tcPr>
          <w:sdt>
            <w:sdtPr>
              <w:id w:val="3432726"/>
              <w:placeholder>
                <w:docPart w:val="988D52AD1EA34AE2ACCB33B3016BE2D4"/>
              </w:placeholder>
            </w:sdtPr>
            <w:sdtContent>
              <w:p w14:paraId="498864F5" w14:textId="482EC999" w:rsidR="00CF48AD" w:rsidRPr="00420F49" w:rsidRDefault="001D2E8A" w:rsidP="004C09D3">
                <w:pPr>
                  <w:pStyle w:val="ListParagraph"/>
                  <w:numPr>
                    <w:ilvl w:val="0"/>
                    <w:numId w:val="20"/>
                  </w:numPr>
                  <w:spacing w:before="60" w:after="0" w:line="240" w:lineRule="auto"/>
                </w:pPr>
                <w:r>
                  <w:rPr>
                    <w:rFonts w:eastAsia="Times New Roman"/>
                    <w:lang w:eastAsia="en-AU"/>
                  </w:rPr>
                  <w:t>Act</w:t>
                </w:r>
                <w:r w:rsidR="00C30742" w:rsidRPr="00420F49">
                  <w:rPr>
                    <w:rFonts w:eastAsia="Times New Roman"/>
                    <w:lang w:eastAsia="en-AU"/>
                  </w:rPr>
                  <w:t xml:space="preserve"> consistently in accordance with Jewish Care values, challenge practices inconsistent with these values and uses values as a basis for managing re</w:t>
                </w:r>
                <w:r w:rsidR="00CF48AD" w:rsidRPr="00420F49">
                  <w:rPr>
                    <w:rFonts w:eastAsia="Times New Roman"/>
                    <w:lang w:eastAsia="en-AU"/>
                  </w:rPr>
                  <w:t>lationships and decision making</w:t>
                </w:r>
                <w:r w:rsidR="00187084">
                  <w:rPr>
                    <w:rFonts w:eastAsia="Times New Roman"/>
                    <w:lang w:eastAsia="en-AU"/>
                  </w:rPr>
                  <w:t>.</w:t>
                </w:r>
              </w:p>
              <w:p w14:paraId="498864F6" w14:textId="3AC7B9EE" w:rsidR="00CF48AD" w:rsidRPr="00420F49" w:rsidRDefault="00CF48AD" w:rsidP="004C09D3">
                <w:pPr>
                  <w:pStyle w:val="ListParagraph"/>
                  <w:numPr>
                    <w:ilvl w:val="0"/>
                    <w:numId w:val="20"/>
                  </w:numPr>
                  <w:spacing w:before="60" w:after="0" w:line="240" w:lineRule="auto"/>
                </w:pPr>
                <w:r w:rsidRPr="00420F49">
                  <w:rPr>
                    <w:rFonts w:eastAsia="Times New Roman"/>
                    <w:lang w:eastAsia="en-AU"/>
                  </w:rPr>
                  <w:t>Adhere to the organisation’s practice and behavioural guidelines in relation to the appropriate treatment of children</w:t>
                </w:r>
                <w:r w:rsidR="00187084">
                  <w:rPr>
                    <w:rFonts w:eastAsia="Times New Roman"/>
                    <w:lang w:eastAsia="en-AU"/>
                  </w:rPr>
                  <w:t>.</w:t>
                </w:r>
              </w:p>
              <w:p w14:paraId="3696E1CD" w14:textId="77777777" w:rsidR="007403E4" w:rsidRDefault="007403E4" w:rsidP="007403E4">
                <w:pPr>
                  <w:pStyle w:val="ListParagraph"/>
                  <w:numPr>
                    <w:ilvl w:val="0"/>
                    <w:numId w:val="20"/>
                  </w:numPr>
                  <w:spacing w:before="60" w:after="0" w:line="240" w:lineRule="auto"/>
                </w:pPr>
                <w:r>
                  <w:t>Actively promote and support</w:t>
                </w:r>
                <w:r w:rsidRPr="007403E4">
                  <w:t xml:space="preserve"> Jewish Care’s commitment </w:t>
                </w:r>
                <w:r>
                  <w:t>to diversity and inclusion; act</w:t>
                </w:r>
                <w:r w:rsidRPr="007403E4">
                  <w:t xml:space="preserve"> in accordance with our relevant Position Statements, policies, and procedures, including those that promote maintaining the standards of our Rainbow Tick Acc</w:t>
                </w:r>
                <w:r>
                  <w:t>reditation; and promptly report</w:t>
                </w:r>
                <w:r w:rsidRPr="007403E4">
                  <w:t xml:space="preserve"> any breaches of cultural safety. </w:t>
                </w:r>
              </w:p>
              <w:p w14:paraId="498864F7" w14:textId="4DDD1C63" w:rsidR="00661BB2" w:rsidRPr="00420F49" w:rsidRDefault="00CF48AD" w:rsidP="007403E4">
                <w:pPr>
                  <w:pStyle w:val="ListParagraph"/>
                  <w:numPr>
                    <w:ilvl w:val="0"/>
                    <w:numId w:val="20"/>
                  </w:numPr>
                  <w:spacing w:before="60" w:after="0" w:line="240" w:lineRule="auto"/>
                </w:pPr>
                <w:r w:rsidRPr="00420F49">
                  <w:rPr>
                    <w:rFonts w:eastAsia="Times New Roman"/>
                    <w:lang w:eastAsia="en-AU"/>
                  </w:rPr>
                  <w:t>Adhere to the organisation’s Code of Conduct</w:t>
                </w:r>
                <w:r w:rsidR="00187084">
                  <w:rPr>
                    <w:rFonts w:eastAsia="Times New Roman"/>
                    <w:lang w:eastAsia="en-AU"/>
                  </w:rPr>
                  <w:t>.</w:t>
                </w:r>
                <w:r w:rsidRPr="00420F49">
                  <w:rPr>
                    <w:rFonts w:eastAsia="Times New Roman"/>
                    <w:lang w:eastAsia="en-AU"/>
                  </w:rPr>
                  <w:t xml:space="preserve"> </w:t>
                </w:r>
              </w:p>
              <w:p w14:paraId="41074833" w14:textId="0C49B5B1" w:rsidR="00187084" w:rsidRDefault="00661BB2" w:rsidP="00AE5555">
                <w:pPr>
                  <w:pStyle w:val="ListParagraph"/>
                  <w:numPr>
                    <w:ilvl w:val="0"/>
                    <w:numId w:val="20"/>
                  </w:numPr>
                  <w:spacing w:before="60" w:after="0" w:line="240" w:lineRule="auto"/>
                </w:pPr>
                <w:r w:rsidRPr="00420F49">
                  <w:t>Report any suspicions, concerns, allegations or disclosures of alleged abuse to management</w:t>
                </w:r>
                <w:r w:rsidR="00187084">
                  <w:t>.</w:t>
                </w:r>
              </w:p>
              <w:sdt>
                <w:sdtPr>
                  <w:id w:val="173769155"/>
                  <w:placeholder>
                    <w:docPart w:val="AE382AF97CBD4021AD08782C17F10F20"/>
                  </w:placeholder>
                </w:sdtPr>
                <w:sdtContent>
                  <w:p w14:paraId="498864F8" w14:textId="337420B4" w:rsidR="00C30742" w:rsidRPr="00187084" w:rsidRDefault="00187084" w:rsidP="00187084">
                    <w:pPr>
                      <w:pStyle w:val="ListParagraph"/>
                      <w:numPr>
                        <w:ilvl w:val="0"/>
                        <w:numId w:val="20"/>
                      </w:numPr>
                      <w:spacing w:before="60" w:after="0" w:line="240" w:lineRule="auto"/>
                      <w:rPr>
                        <w:rStyle w:val="PlaceholderText"/>
                        <w:color w:val="auto"/>
                      </w:rPr>
                    </w:pPr>
                    <w:r>
                      <w:rPr>
                        <w:rFonts w:eastAsia="Times New Roman"/>
                        <w:lang w:eastAsia="en-AU"/>
                      </w:rPr>
                      <w:t xml:space="preserve">Actively </w:t>
                    </w:r>
                    <w:r w:rsidR="001D2E8A">
                      <w:rPr>
                        <w:rFonts w:eastAsia="Times New Roman"/>
                        <w:lang w:eastAsia="en-AU"/>
                      </w:rPr>
                      <w:t>demonstrate</w:t>
                    </w:r>
                    <w:r>
                      <w:rPr>
                        <w:rFonts w:eastAsia="Times New Roman"/>
                        <w:lang w:eastAsia="en-AU"/>
                      </w:rPr>
                      <w:t xml:space="preserve"> our leadership behaviours – empathy, goal setting, personal development and belonging.</w:t>
                    </w:r>
                  </w:p>
                </w:sdtContent>
              </w:sdt>
            </w:sdtContent>
          </w:sdt>
        </w:tc>
      </w:tr>
      <w:tr w:rsidR="00C30742" w:rsidRPr="002131EF" w14:paraId="498864FD" w14:textId="77777777" w:rsidTr="00C30742">
        <w:trPr>
          <w:cantSplit/>
        </w:trPr>
        <w:tc>
          <w:tcPr>
            <w:tcW w:w="1985" w:type="dxa"/>
          </w:tcPr>
          <w:p w14:paraId="498864FA" w14:textId="148DCAFD" w:rsidR="00C30742" w:rsidRPr="00E069D3" w:rsidRDefault="00BA6D87" w:rsidP="00CD5EA8">
            <w:pPr>
              <w:spacing w:before="60" w:after="0" w:line="240" w:lineRule="auto"/>
            </w:pPr>
            <w:r>
              <w:t>Tenancy Management</w:t>
            </w:r>
          </w:p>
        </w:tc>
        <w:tc>
          <w:tcPr>
            <w:tcW w:w="8221" w:type="dxa"/>
          </w:tcPr>
          <w:p w14:paraId="4DBEBDB4" w14:textId="77777777" w:rsidR="00BA6D87" w:rsidRDefault="00BA6D87" w:rsidP="00BA6D87">
            <w:pPr>
              <w:pStyle w:val="ListParagraph"/>
              <w:numPr>
                <w:ilvl w:val="0"/>
                <w:numId w:val="20"/>
              </w:numPr>
              <w:spacing w:before="60" w:after="0" w:line="240" w:lineRule="auto"/>
            </w:pPr>
            <w:r>
              <w:t>Ensure renter and resident selection procedures are implemented as per the housing eligibility and allocation policy;</w:t>
            </w:r>
          </w:p>
          <w:p w14:paraId="298091A9" w14:textId="77777777" w:rsidR="00BA6D87" w:rsidRDefault="00BA6D87" w:rsidP="00BA6D87">
            <w:pPr>
              <w:pStyle w:val="ListParagraph"/>
              <w:numPr>
                <w:ilvl w:val="0"/>
                <w:numId w:val="20"/>
              </w:numPr>
              <w:spacing w:before="60" w:after="0" w:line="240" w:lineRule="auto"/>
            </w:pPr>
            <w:r>
              <w:t>Assess applications for housing; including initial assessment of eligibility and housing history</w:t>
            </w:r>
          </w:p>
          <w:p w14:paraId="4460D01E" w14:textId="77777777" w:rsidR="00BA6D87" w:rsidRDefault="00BA6D87" w:rsidP="00BA6D87">
            <w:pPr>
              <w:pStyle w:val="ListParagraph"/>
              <w:numPr>
                <w:ilvl w:val="0"/>
                <w:numId w:val="20"/>
              </w:numPr>
              <w:spacing w:before="60" w:after="0" w:line="240" w:lineRule="auto"/>
            </w:pPr>
            <w:r>
              <w:t>Complete lease agreements, condition reports and other documentation related to tenants moving into a property;</w:t>
            </w:r>
          </w:p>
          <w:p w14:paraId="511CF2ED" w14:textId="77777777" w:rsidR="00BA6D87" w:rsidRDefault="00BA6D87" w:rsidP="00BA6D87">
            <w:pPr>
              <w:pStyle w:val="ListParagraph"/>
              <w:numPr>
                <w:ilvl w:val="0"/>
                <w:numId w:val="20"/>
              </w:numPr>
              <w:spacing w:before="60" w:after="0" w:line="240" w:lineRule="auto"/>
            </w:pPr>
            <w:r>
              <w:t xml:space="preserve">Maintain tenancy files and electronic records via the </w:t>
            </w:r>
            <w:proofErr w:type="spellStart"/>
            <w:r>
              <w:t>Chintaro</w:t>
            </w:r>
            <w:proofErr w:type="spellEnd"/>
            <w:r>
              <w:t xml:space="preserve"> data system;</w:t>
            </w:r>
          </w:p>
          <w:p w14:paraId="5EA05ABE" w14:textId="77777777" w:rsidR="00BA6D87" w:rsidRDefault="00BA6D87" w:rsidP="00BA6D87">
            <w:pPr>
              <w:pStyle w:val="ListParagraph"/>
              <w:numPr>
                <w:ilvl w:val="0"/>
                <w:numId w:val="20"/>
              </w:numPr>
              <w:spacing w:before="60" w:after="0" w:line="240" w:lineRule="auto"/>
            </w:pPr>
            <w:r>
              <w:t xml:space="preserve">Ensure rent arrears are monitored and kept to a minimum in accordance with the debtors </w:t>
            </w:r>
            <w:proofErr w:type="gramStart"/>
            <w:r>
              <w:t>policy;</w:t>
            </w:r>
            <w:proofErr w:type="gramEnd"/>
          </w:p>
          <w:p w14:paraId="48C61366" w14:textId="77777777" w:rsidR="00BA6D87" w:rsidRDefault="00BA6D87" w:rsidP="00BA6D87">
            <w:pPr>
              <w:pStyle w:val="ListParagraph"/>
              <w:numPr>
                <w:ilvl w:val="0"/>
                <w:numId w:val="20"/>
              </w:numPr>
              <w:spacing w:before="60" w:after="0" w:line="240" w:lineRule="auto"/>
            </w:pPr>
            <w:r>
              <w:t>Ensure reported repairs and maintenance to properties are attended to within agreed timelines;</w:t>
            </w:r>
          </w:p>
          <w:p w14:paraId="71E30ADD" w14:textId="77777777" w:rsidR="00BA6D87" w:rsidRDefault="00BA6D87" w:rsidP="00BA6D87">
            <w:pPr>
              <w:pStyle w:val="ListParagraph"/>
              <w:numPr>
                <w:ilvl w:val="0"/>
                <w:numId w:val="20"/>
              </w:numPr>
              <w:spacing w:before="60" w:after="0" w:line="240" w:lineRule="auto"/>
            </w:pPr>
            <w:r>
              <w:t xml:space="preserve">Facilitate renter and resident involvement though information sharing and resident meetings as required; </w:t>
            </w:r>
          </w:p>
          <w:p w14:paraId="2E24C62F" w14:textId="2B49ED75" w:rsidR="00BA6D87" w:rsidRDefault="00BA6D87" w:rsidP="00BA6D87">
            <w:pPr>
              <w:pStyle w:val="ListParagraph"/>
              <w:numPr>
                <w:ilvl w:val="0"/>
                <w:numId w:val="20"/>
              </w:numPr>
              <w:spacing w:before="60" w:after="0" w:line="240" w:lineRule="auto"/>
            </w:pPr>
            <w:r>
              <w:t xml:space="preserve">Resolve renter and resident conflict and non-compliant tenancies in liaison with the Manager- </w:t>
            </w:r>
            <w:r w:rsidR="00714057" w:rsidRPr="00714057">
              <w:t>Housing Strategy &amp; Support</w:t>
            </w:r>
            <w:r w:rsidR="00714057">
              <w:t>.</w:t>
            </w:r>
          </w:p>
          <w:p w14:paraId="53D3C354" w14:textId="77777777" w:rsidR="00BA6D87" w:rsidRDefault="00BA6D87" w:rsidP="00BA6D87">
            <w:pPr>
              <w:pStyle w:val="ListParagraph"/>
              <w:numPr>
                <w:ilvl w:val="0"/>
                <w:numId w:val="20"/>
              </w:numPr>
              <w:spacing w:before="60" w:after="0" w:line="240" w:lineRule="auto"/>
            </w:pPr>
            <w:r>
              <w:t xml:space="preserve">Respond to complaints from renter and resident and take action in accordance with JCV </w:t>
            </w:r>
            <w:proofErr w:type="gramStart"/>
            <w:r>
              <w:t>policy;</w:t>
            </w:r>
            <w:proofErr w:type="gramEnd"/>
          </w:p>
          <w:p w14:paraId="7DF94793" w14:textId="77777777" w:rsidR="00BA6D87" w:rsidRDefault="00BA6D87" w:rsidP="00BA6D87">
            <w:pPr>
              <w:pStyle w:val="ListParagraph"/>
              <w:numPr>
                <w:ilvl w:val="0"/>
                <w:numId w:val="20"/>
              </w:numPr>
              <w:spacing w:before="60" w:after="0" w:line="240" w:lineRule="auto"/>
            </w:pPr>
            <w:r>
              <w:t>Ensure Residential Tenancies Act and other applicable legislation is complied with and initiating action in line with policies and procedures where breaches of duty occur;</w:t>
            </w:r>
          </w:p>
          <w:p w14:paraId="5F3BDF57" w14:textId="77777777" w:rsidR="00BA6D87" w:rsidRDefault="00BA6D87" w:rsidP="00BA6D87">
            <w:pPr>
              <w:pStyle w:val="ListParagraph"/>
              <w:numPr>
                <w:ilvl w:val="0"/>
                <w:numId w:val="20"/>
              </w:numPr>
              <w:spacing w:before="60" w:after="0" w:line="240" w:lineRule="auto"/>
            </w:pPr>
            <w:r>
              <w:t>Pro-actively manage non-compliant tenancies</w:t>
            </w:r>
          </w:p>
          <w:p w14:paraId="16F40013" w14:textId="77777777" w:rsidR="00BA6D87" w:rsidRDefault="00BA6D87" w:rsidP="00BA6D87">
            <w:pPr>
              <w:pStyle w:val="ListParagraph"/>
              <w:numPr>
                <w:ilvl w:val="0"/>
                <w:numId w:val="20"/>
              </w:numPr>
              <w:spacing w:before="60" w:after="0" w:line="240" w:lineRule="auto"/>
            </w:pPr>
            <w:r>
              <w:t>Issue all RTA Notices for tenancy related matters, by utilizing VCAT online</w:t>
            </w:r>
          </w:p>
          <w:p w14:paraId="29B388DC" w14:textId="77777777" w:rsidR="00BA6D87" w:rsidRDefault="00BA6D87" w:rsidP="00BA6D87">
            <w:pPr>
              <w:pStyle w:val="ListParagraph"/>
              <w:numPr>
                <w:ilvl w:val="0"/>
                <w:numId w:val="20"/>
              </w:numPr>
              <w:spacing w:before="60" w:after="0" w:line="240" w:lineRule="auto"/>
            </w:pPr>
            <w:r>
              <w:t>Attend the Victorian Civil Administration Tribunal (VCAT) as necessary in undertaking duties associated with the position.</w:t>
            </w:r>
          </w:p>
          <w:p w14:paraId="498864FC" w14:textId="43E89C3E" w:rsidR="00C30742" w:rsidRDefault="00C30742" w:rsidP="00336AB7">
            <w:pPr>
              <w:pStyle w:val="ListParagraph"/>
              <w:spacing w:before="60" w:after="0" w:line="240" w:lineRule="auto"/>
              <w:ind w:left="360"/>
            </w:pPr>
          </w:p>
        </w:tc>
      </w:tr>
      <w:tr w:rsidR="00BA6D87" w:rsidRPr="002131EF" w14:paraId="0FF20639" w14:textId="77777777" w:rsidTr="00C30742">
        <w:trPr>
          <w:cantSplit/>
        </w:trPr>
        <w:tc>
          <w:tcPr>
            <w:tcW w:w="1985" w:type="dxa"/>
          </w:tcPr>
          <w:p w14:paraId="4FBA3FCD" w14:textId="5CB21802" w:rsidR="00BA6D87" w:rsidRDefault="00BA6D87" w:rsidP="00CD5EA8">
            <w:pPr>
              <w:spacing w:before="60" w:after="0" w:line="240" w:lineRule="auto"/>
            </w:pPr>
            <w:r>
              <w:t>Support</w:t>
            </w:r>
          </w:p>
        </w:tc>
        <w:tc>
          <w:tcPr>
            <w:tcW w:w="8221" w:type="dxa"/>
          </w:tcPr>
          <w:p w14:paraId="37225DD1" w14:textId="4F16E703" w:rsidR="00BA6D87" w:rsidRDefault="0073337E" w:rsidP="00BA6D87">
            <w:pPr>
              <w:pStyle w:val="ListParagraph"/>
              <w:numPr>
                <w:ilvl w:val="0"/>
                <w:numId w:val="20"/>
              </w:numPr>
              <w:spacing w:before="60" w:after="0" w:line="240" w:lineRule="auto"/>
            </w:pPr>
            <w:r w:rsidRPr="0073337E">
              <w:t>Work closely with support workers</w:t>
            </w:r>
            <w:r>
              <w:t>, both internal and external</w:t>
            </w:r>
            <w:r w:rsidRPr="0073337E">
              <w:t xml:space="preserve"> to facilitate positive outcomes for clients</w:t>
            </w:r>
          </w:p>
          <w:p w14:paraId="37DA21E1" w14:textId="33631D00" w:rsidR="0073337E" w:rsidRDefault="0073337E" w:rsidP="0073337E">
            <w:pPr>
              <w:pStyle w:val="ListParagraph"/>
              <w:numPr>
                <w:ilvl w:val="0"/>
                <w:numId w:val="20"/>
              </w:numPr>
              <w:spacing w:before="60" w:after="0" w:line="240" w:lineRule="auto"/>
            </w:pPr>
            <w:r>
              <w:t xml:space="preserve">Provide housing advice/support </w:t>
            </w:r>
          </w:p>
          <w:p w14:paraId="46528908" w14:textId="77777777" w:rsidR="0073337E" w:rsidRDefault="0073337E" w:rsidP="0073337E">
            <w:pPr>
              <w:pStyle w:val="ListParagraph"/>
              <w:numPr>
                <w:ilvl w:val="0"/>
                <w:numId w:val="20"/>
              </w:numPr>
              <w:spacing w:before="60" w:after="0" w:line="240" w:lineRule="auto"/>
            </w:pPr>
            <w:r>
              <w:t xml:space="preserve">Advocate on behalf of clients in relation to their housing needs </w:t>
            </w:r>
          </w:p>
          <w:p w14:paraId="372E8D5D" w14:textId="19F47C9F" w:rsidR="0073337E" w:rsidRDefault="0073337E" w:rsidP="0073337E">
            <w:pPr>
              <w:pStyle w:val="ListParagraph"/>
              <w:numPr>
                <w:ilvl w:val="0"/>
                <w:numId w:val="20"/>
              </w:numPr>
              <w:spacing w:before="60" w:after="0" w:line="240" w:lineRule="auto"/>
            </w:pPr>
            <w:r>
              <w:t xml:space="preserve">Engage with housing providers – both public and private to create linkages to </w:t>
            </w:r>
            <w:r w:rsidR="00BB1463">
              <w:t xml:space="preserve">long term </w:t>
            </w:r>
            <w:r>
              <w:t>housing</w:t>
            </w:r>
            <w:r w:rsidR="00BB1463">
              <w:t xml:space="preserve"> pathways</w:t>
            </w:r>
          </w:p>
        </w:tc>
      </w:tr>
      <w:tr w:rsidR="009A24F0" w:rsidRPr="002131EF" w14:paraId="466738E4" w14:textId="77777777" w:rsidTr="00C30742">
        <w:trPr>
          <w:cantSplit/>
        </w:trPr>
        <w:tc>
          <w:tcPr>
            <w:tcW w:w="1985" w:type="dxa"/>
          </w:tcPr>
          <w:p w14:paraId="674105A1" w14:textId="0A3A97E6" w:rsidR="009A24F0" w:rsidRPr="00E069D3" w:rsidRDefault="009A24F0" w:rsidP="009A24F0">
            <w:pPr>
              <w:spacing w:before="60" w:after="0" w:line="240" w:lineRule="auto"/>
            </w:pPr>
            <w:r w:rsidRPr="00907348">
              <w:lastRenderedPageBreak/>
              <w:t>Self-Development</w:t>
            </w:r>
          </w:p>
        </w:tc>
        <w:tc>
          <w:tcPr>
            <w:tcW w:w="8221" w:type="dxa"/>
          </w:tcPr>
          <w:p w14:paraId="04E21312" w14:textId="030F4530" w:rsidR="009A24F0" w:rsidRDefault="009A24F0" w:rsidP="009A24F0">
            <w:pPr>
              <w:pStyle w:val="ListParagraph"/>
              <w:numPr>
                <w:ilvl w:val="0"/>
                <w:numId w:val="20"/>
              </w:numPr>
              <w:spacing w:before="60" w:after="0" w:line="240" w:lineRule="auto"/>
            </w:pPr>
            <w:r w:rsidRPr="00044818">
              <w:t>Take responsibility for self-development by actively gaining knowledge relevant to</w:t>
            </w:r>
            <w:r>
              <w:t xml:space="preserve"> </w:t>
            </w:r>
            <w:r w:rsidRPr="00044818">
              <w:t xml:space="preserve">contemporary </w:t>
            </w:r>
            <w:r>
              <w:t xml:space="preserve">people and culture as well as aged care, community care and disability </w:t>
            </w:r>
            <w:r w:rsidRPr="00044818">
              <w:t>research and practice</w:t>
            </w:r>
            <w:r>
              <w:t>.</w:t>
            </w:r>
          </w:p>
          <w:p w14:paraId="6293CDE7" w14:textId="1665CB44" w:rsidR="009A24F0" w:rsidRPr="00F86CBC" w:rsidRDefault="009A24F0" w:rsidP="009A24F0">
            <w:pPr>
              <w:pStyle w:val="ListParagraph"/>
              <w:numPr>
                <w:ilvl w:val="0"/>
                <w:numId w:val="20"/>
              </w:numPr>
              <w:spacing w:before="60" w:after="0" w:line="240" w:lineRule="auto"/>
            </w:pPr>
            <w:r>
              <w:rPr>
                <w:color w:val="000000"/>
                <w:spacing w:val="-3"/>
              </w:rPr>
              <w:t>Review current literature, attend professional development, network with peers in similar roles.</w:t>
            </w:r>
          </w:p>
          <w:p w14:paraId="4481E627" w14:textId="6BFC4C3A" w:rsidR="009A24F0" w:rsidRDefault="009A24F0" w:rsidP="009A24F0">
            <w:pPr>
              <w:pStyle w:val="ListParagraph"/>
              <w:numPr>
                <w:ilvl w:val="0"/>
                <w:numId w:val="20"/>
              </w:numPr>
              <w:spacing w:before="60" w:after="0" w:line="240" w:lineRule="auto"/>
            </w:pPr>
            <w:r>
              <w:rPr>
                <w:color w:val="000000"/>
                <w:spacing w:val="-3"/>
              </w:rPr>
              <w:t xml:space="preserve">Participate in cross-team projects and </w:t>
            </w:r>
            <w:proofErr w:type="spellStart"/>
            <w:r>
              <w:rPr>
                <w:color w:val="000000"/>
                <w:spacing w:val="-3"/>
              </w:rPr>
              <w:t>and</w:t>
            </w:r>
            <w:proofErr w:type="spellEnd"/>
            <w:r>
              <w:rPr>
                <w:color w:val="000000"/>
                <w:spacing w:val="-3"/>
              </w:rPr>
              <w:t xml:space="preserve"> learn from colleagues.</w:t>
            </w:r>
          </w:p>
        </w:tc>
      </w:tr>
    </w:tbl>
    <w:p w14:paraId="49886508" w14:textId="77777777" w:rsidR="003B069A" w:rsidRDefault="003B069A">
      <w:pPr>
        <w:spacing w:after="0" w:line="240" w:lineRule="auto"/>
      </w:pPr>
    </w:p>
    <w:p w14:paraId="49886509" w14:textId="77777777" w:rsidR="00FC7091" w:rsidRDefault="00FC7091">
      <w:pPr>
        <w:spacing w:after="0" w:line="240" w:lineRule="auto"/>
      </w:pPr>
    </w:p>
    <w:tbl>
      <w:tblPr>
        <w:tblW w:w="10206" w:type="dxa"/>
        <w:tblInd w:w="107" w:type="dxa"/>
        <w:tblBorders>
          <w:top w:val="single" w:sz="12" w:space="0" w:color="00AEEF"/>
          <w:left w:val="single" w:sz="12" w:space="0" w:color="00AEEF"/>
          <w:bottom w:val="single" w:sz="12" w:space="0" w:color="00AEEF"/>
          <w:right w:val="single" w:sz="12" w:space="0" w:color="00AEEF"/>
          <w:insideH w:val="single" w:sz="6" w:space="0" w:color="00AEEF"/>
          <w:insideV w:val="single" w:sz="6" w:space="0" w:color="00AEEF"/>
        </w:tblBorders>
        <w:tblLook w:val="04A0" w:firstRow="1" w:lastRow="0" w:firstColumn="1" w:lastColumn="0" w:noHBand="0" w:noVBand="1"/>
      </w:tblPr>
      <w:tblGrid>
        <w:gridCol w:w="1702"/>
        <w:gridCol w:w="8504"/>
      </w:tblGrid>
      <w:tr w:rsidR="00F432DD" w:rsidRPr="00661BB2" w14:paraId="4988650B" w14:textId="77777777" w:rsidTr="00F432DD">
        <w:tc>
          <w:tcPr>
            <w:tcW w:w="10206" w:type="dxa"/>
            <w:gridSpan w:val="2"/>
            <w:tcBorders>
              <w:top w:val="single" w:sz="12" w:space="0" w:color="174A7C"/>
              <w:left w:val="single" w:sz="12" w:space="0" w:color="174A7C"/>
              <w:bottom w:val="single" w:sz="6" w:space="0" w:color="174A7C"/>
              <w:right w:val="single" w:sz="12" w:space="0" w:color="174A7C"/>
            </w:tcBorders>
            <w:shd w:val="clear" w:color="auto" w:fill="174A7C"/>
          </w:tcPr>
          <w:p w14:paraId="4988650A" w14:textId="77777777" w:rsidR="00F432DD" w:rsidRPr="00661BB2" w:rsidRDefault="00F432DD" w:rsidP="00CE092A">
            <w:pPr>
              <w:keepNext/>
              <w:keepLines/>
              <w:autoSpaceDE w:val="0"/>
              <w:autoSpaceDN w:val="0"/>
              <w:adjustRightInd w:val="0"/>
              <w:spacing w:after="0" w:line="240" w:lineRule="auto"/>
              <w:rPr>
                <w:rFonts w:asciiTheme="minorHAnsi" w:hAnsiTheme="minorHAnsi"/>
                <w:b/>
                <w:color w:val="FFFFFF"/>
                <w:sz w:val="24"/>
                <w:szCs w:val="24"/>
              </w:rPr>
            </w:pPr>
            <w:r w:rsidRPr="00661BB2">
              <w:rPr>
                <w:rFonts w:asciiTheme="minorHAnsi" w:hAnsiTheme="minorHAnsi"/>
                <w:b/>
                <w:color w:val="FFFFFF"/>
                <w:sz w:val="24"/>
                <w:szCs w:val="24"/>
              </w:rPr>
              <w:t>Corporate Accountabilities and Responsibilities</w:t>
            </w:r>
          </w:p>
        </w:tc>
      </w:tr>
      <w:tr w:rsidR="00087926" w:rsidRPr="002131EF" w14:paraId="49886513" w14:textId="77777777" w:rsidTr="00F432DD">
        <w:tc>
          <w:tcPr>
            <w:tcW w:w="1702" w:type="dxa"/>
            <w:tcBorders>
              <w:top w:val="single" w:sz="6" w:space="0" w:color="174A7C"/>
              <w:left w:val="single" w:sz="12" w:space="0" w:color="174A7C"/>
              <w:bottom w:val="single" w:sz="6" w:space="0" w:color="174A7C"/>
              <w:right w:val="single" w:sz="6" w:space="0" w:color="174A7C"/>
            </w:tcBorders>
          </w:tcPr>
          <w:p w14:paraId="4988650C" w14:textId="77777777" w:rsidR="002A1619" w:rsidRPr="00661BB2" w:rsidRDefault="002A1619" w:rsidP="002A1619">
            <w:pPr>
              <w:autoSpaceDE w:val="0"/>
              <w:autoSpaceDN w:val="0"/>
              <w:adjustRightInd w:val="0"/>
              <w:spacing w:after="0" w:line="240" w:lineRule="auto"/>
              <w:rPr>
                <w:rFonts w:asciiTheme="minorHAnsi" w:hAnsiTheme="minorHAnsi" w:cs="Helv"/>
                <w:b/>
                <w:color w:val="174A7C"/>
              </w:rPr>
            </w:pPr>
            <w:r w:rsidRPr="00661BB2">
              <w:rPr>
                <w:rFonts w:asciiTheme="minorHAnsi" w:hAnsiTheme="minorHAnsi" w:cs="Helv"/>
                <w:b/>
                <w:color w:val="174A7C"/>
              </w:rPr>
              <w:t xml:space="preserve">Team Member </w:t>
            </w:r>
          </w:p>
          <w:p w14:paraId="4988650D" w14:textId="77777777" w:rsidR="003F5A5C" w:rsidRDefault="003F5A5C" w:rsidP="00CE092A">
            <w:pPr>
              <w:spacing w:after="0" w:line="240" w:lineRule="auto"/>
            </w:pPr>
          </w:p>
          <w:p w14:paraId="4988650E" w14:textId="77777777" w:rsidR="00087926" w:rsidRPr="002131EF" w:rsidRDefault="00087926" w:rsidP="00CE092A">
            <w:pPr>
              <w:spacing w:after="0" w:line="240" w:lineRule="auto"/>
            </w:pPr>
          </w:p>
        </w:tc>
        <w:tc>
          <w:tcPr>
            <w:tcW w:w="8504" w:type="dxa"/>
            <w:tcBorders>
              <w:top w:val="single" w:sz="6" w:space="0" w:color="174A7C"/>
              <w:left w:val="single" w:sz="6" w:space="0" w:color="174A7C"/>
              <w:bottom w:val="single" w:sz="6" w:space="0" w:color="174A7C"/>
              <w:right w:val="single" w:sz="12" w:space="0" w:color="174A7C"/>
            </w:tcBorders>
            <w:shd w:val="clear" w:color="auto" w:fill="FFFFFF"/>
          </w:tcPr>
          <w:p w14:paraId="766AACC1" w14:textId="2864DBBE" w:rsidR="00E135CD" w:rsidRDefault="00E135CD" w:rsidP="00E135CD">
            <w:pPr>
              <w:pStyle w:val="ListParagraph"/>
              <w:numPr>
                <w:ilvl w:val="0"/>
                <w:numId w:val="20"/>
              </w:numPr>
              <w:spacing w:before="60" w:after="0" w:line="240" w:lineRule="auto"/>
            </w:pPr>
            <w:r>
              <w:t>Energetic, collaborative and detail-focussed.</w:t>
            </w:r>
          </w:p>
          <w:p w14:paraId="4988650F" w14:textId="4B711E88" w:rsidR="00CE3A0D" w:rsidRPr="006B56C4" w:rsidRDefault="00CE3A0D" w:rsidP="00E135CD">
            <w:pPr>
              <w:pStyle w:val="ListParagraph"/>
              <w:numPr>
                <w:ilvl w:val="0"/>
                <w:numId w:val="20"/>
              </w:numPr>
              <w:spacing w:before="60" w:after="0" w:line="240" w:lineRule="auto"/>
            </w:pPr>
            <w:r w:rsidRPr="006B56C4">
              <w:t>Perform work safely and complete tasks on time, on budget</w:t>
            </w:r>
            <w:r w:rsidR="00F563B8" w:rsidRPr="006B56C4">
              <w:t xml:space="preserve"> </w:t>
            </w:r>
            <w:r w:rsidRPr="006B56C4">
              <w:t>and in accordance with expectations</w:t>
            </w:r>
            <w:r w:rsidR="00E135CD">
              <w:t>.</w:t>
            </w:r>
            <w:r w:rsidRPr="006B56C4">
              <w:t xml:space="preserve"> </w:t>
            </w:r>
          </w:p>
          <w:p w14:paraId="49886511" w14:textId="6C861953" w:rsidR="003F5A5C" w:rsidRPr="006B56C4" w:rsidRDefault="00CE092A" w:rsidP="00E135CD">
            <w:pPr>
              <w:pStyle w:val="ListParagraph"/>
              <w:numPr>
                <w:ilvl w:val="0"/>
                <w:numId w:val="20"/>
              </w:numPr>
              <w:spacing w:before="60" w:after="0" w:line="240" w:lineRule="auto"/>
            </w:pPr>
            <w:r w:rsidRPr="006B56C4">
              <w:t>Question, debate review with leader and peers</w:t>
            </w:r>
            <w:r w:rsidR="00E135CD">
              <w:t>.</w:t>
            </w:r>
          </w:p>
          <w:p w14:paraId="49886512" w14:textId="7BE9ED2F" w:rsidR="00087926" w:rsidRPr="006B56C4" w:rsidRDefault="00E135CD" w:rsidP="00E135CD">
            <w:pPr>
              <w:pStyle w:val="ListParagraph"/>
              <w:numPr>
                <w:ilvl w:val="0"/>
                <w:numId w:val="20"/>
              </w:numPr>
              <w:spacing w:before="60" w:after="0" w:line="240" w:lineRule="auto"/>
            </w:pPr>
            <w:r>
              <w:t xml:space="preserve">Develops performance and career goals and initiates conversation with manager. </w:t>
            </w:r>
          </w:p>
        </w:tc>
      </w:tr>
      <w:tr w:rsidR="00F5336A" w:rsidRPr="002131EF" w14:paraId="49886519" w14:textId="77777777" w:rsidTr="00F432DD">
        <w:tc>
          <w:tcPr>
            <w:tcW w:w="1702" w:type="dxa"/>
            <w:tcBorders>
              <w:top w:val="single" w:sz="6" w:space="0" w:color="174A7C"/>
              <w:left w:val="single" w:sz="12" w:space="0" w:color="174A7C"/>
              <w:bottom w:val="single" w:sz="12" w:space="0" w:color="174A7C"/>
              <w:right w:val="single" w:sz="6" w:space="0" w:color="174A7C"/>
            </w:tcBorders>
          </w:tcPr>
          <w:p w14:paraId="49886514" w14:textId="77777777" w:rsidR="00F5336A" w:rsidRPr="00661BB2" w:rsidRDefault="00F5336A" w:rsidP="00CE092A">
            <w:pPr>
              <w:spacing w:after="0" w:line="240" w:lineRule="auto"/>
              <w:rPr>
                <w:b/>
                <w:color w:val="174A7C"/>
              </w:rPr>
            </w:pPr>
            <w:r w:rsidRPr="00661BB2">
              <w:rPr>
                <w:b/>
                <w:color w:val="174A7C"/>
              </w:rPr>
              <w:t>OHS</w:t>
            </w:r>
          </w:p>
          <w:p w14:paraId="49886515" w14:textId="77777777" w:rsidR="00F5336A" w:rsidRPr="002131EF" w:rsidRDefault="00F5336A" w:rsidP="00CE092A">
            <w:pPr>
              <w:spacing w:after="0" w:line="240" w:lineRule="auto"/>
            </w:pPr>
          </w:p>
        </w:tc>
        <w:tc>
          <w:tcPr>
            <w:tcW w:w="8504" w:type="dxa"/>
            <w:tcBorders>
              <w:top w:val="single" w:sz="6" w:space="0" w:color="174A7C"/>
              <w:left w:val="single" w:sz="6" w:space="0" w:color="174A7C"/>
              <w:bottom w:val="single" w:sz="12" w:space="0" w:color="174A7C"/>
              <w:right w:val="single" w:sz="12" w:space="0" w:color="174A7C"/>
            </w:tcBorders>
            <w:shd w:val="clear" w:color="auto" w:fill="FFFFFF"/>
          </w:tcPr>
          <w:p w14:paraId="49886516" w14:textId="4E72C97E" w:rsidR="00CA43EA" w:rsidRPr="006B56C4" w:rsidRDefault="00E135CD" w:rsidP="00E135CD">
            <w:pPr>
              <w:pStyle w:val="ListParagraph"/>
              <w:numPr>
                <w:ilvl w:val="0"/>
                <w:numId w:val="20"/>
              </w:numPr>
              <w:spacing w:before="60" w:after="0" w:line="240" w:lineRule="auto"/>
            </w:pPr>
            <w:r>
              <w:t>Pro</w:t>
            </w:r>
            <w:r w:rsidR="00CA43EA" w:rsidRPr="006B56C4">
              <w:t>active in car</w:t>
            </w:r>
            <w:r>
              <w:t xml:space="preserve">ing for the health, </w:t>
            </w:r>
            <w:r w:rsidR="00CA43EA" w:rsidRPr="006B56C4">
              <w:t xml:space="preserve">safety </w:t>
            </w:r>
            <w:r>
              <w:t xml:space="preserve">and wellbeing </w:t>
            </w:r>
            <w:r w:rsidR="00CA43EA" w:rsidRPr="006B56C4">
              <w:t>of all peo</w:t>
            </w:r>
            <w:r>
              <w:t xml:space="preserve">ple </w:t>
            </w:r>
            <w:r w:rsidR="00CA43EA" w:rsidRPr="006B56C4">
              <w:t>in our work environment</w:t>
            </w:r>
            <w:r>
              <w:t>.</w:t>
            </w:r>
          </w:p>
          <w:p w14:paraId="49886517" w14:textId="4708F53D" w:rsidR="00CA43EA" w:rsidRPr="006B56C4" w:rsidRDefault="00CA43EA" w:rsidP="00E135CD">
            <w:pPr>
              <w:pStyle w:val="ListParagraph"/>
              <w:numPr>
                <w:ilvl w:val="0"/>
                <w:numId w:val="20"/>
              </w:numPr>
              <w:spacing w:before="60" w:after="0" w:line="240" w:lineRule="auto"/>
            </w:pPr>
            <w:r w:rsidRPr="006B56C4">
              <w:t xml:space="preserve">Ensure all appropriate actions are taken to implement OHS </w:t>
            </w:r>
            <w:proofErr w:type="gramStart"/>
            <w:r w:rsidR="00661BB2" w:rsidRPr="006B56C4">
              <w:t xml:space="preserve">processes, </w:t>
            </w:r>
            <w:r w:rsidRPr="006B56C4">
              <w:t xml:space="preserve"> procedures</w:t>
            </w:r>
            <w:proofErr w:type="gramEnd"/>
            <w:r w:rsidRPr="006B56C4">
              <w:t xml:space="preserve">, </w:t>
            </w:r>
            <w:r w:rsidR="00661BB2" w:rsidRPr="006B56C4">
              <w:t xml:space="preserve">work instructions, </w:t>
            </w:r>
            <w:r w:rsidRPr="006B56C4">
              <w:t>training,</w:t>
            </w:r>
            <w:r w:rsidR="00661BB2" w:rsidRPr="006B56C4">
              <w:t xml:space="preserve"> </w:t>
            </w:r>
            <w:r w:rsidRPr="006B56C4">
              <w:t>and legislative requirements</w:t>
            </w:r>
            <w:r w:rsidR="00E135CD">
              <w:t>.</w:t>
            </w:r>
          </w:p>
          <w:p w14:paraId="49886518" w14:textId="0FA6197D" w:rsidR="00F5336A" w:rsidRPr="006B56C4" w:rsidRDefault="00CA43EA" w:rsidP="00E135CD">
            <w:pPr>
              <w:pStyle w:val="ListParagraph"/>
              <w:numPr>
                <w:ilvl w:val="0"/>
                <w:numId w:val="20"/>
              </w:numPr>
              <w:spacing w:before="60" w:after="0" w:line="240" w:lineRule="auto"/>
            </w:pPr>
            <w:r w:rsidRPr="006B56C4">
              <w:t xml:space="preserve">Demonstrate initiative in implementing actions that facilitate the continuous improvement of OHS within </w:t>
            </w:r>
            <w:r w:rsidR="00DB5DFD" w:rsidRPr="006B56C4">
              <w:t>J</w:t>
            </w:r>
            <w:r w:rsidR="00E135CD">
              <w:t>ewish Care.</w:t>
            </w:r>
          </w:p>
        </w:tc>
      </w:tr>
    </w:tbl>
    <w:p w14:paraId="4988651B" w14:textId="53EAFD6A" w:rsidR="006E6F75" w:rsidRDefault="006E6F75" w:rsidP="00197964">
      <w:pPr>
        <w:spacing w:after="0" w:line="240" w:lineRule="auto"/>
      </w:pPr>
    </w:p>
    <w:tbl>
      <w:tblPr>
        <w:tblW w:w="10206" w:type="dxa"/>
        <w:tblInd w:w="108" w:type="dxa"/>
        <w:tblBorders>
          <w:top w:val="single" w:sz="12" w:space="0" w:color="174A7C"/>
          <w:left w:val="single" w:sz="12" w:space="0" w:color="174A7C"/>
          <w:bottom w:val="single" w:sz="12" w:space="0" w:color="174A7C"/>
          <w:right w:val="single" w:sz="12" w:space="0" w:color="174A7C"/>
          <w:insideH w:val="single" w:sz="6" w:space="0" w:color="174A7C"/>
          <w:insideV w:val="single" w:sz="6" w:space="0" w:color="174A7C"/>
        </w:tblBorders>
        <w:tblLook w:val="04A0" w:firstRow="1" w:lastRow="0" w:firstColumn="1" w:lastColumn="0" w:noHBand="0" w:noVBand="1"/>
      </w:tblPr>
      <w:tblGrid>
        <w:gridCol w:w="1701"/>
        <w:gridCol w:w="8505"/>
      </w:tblGrid>
      <w:tr w:rsidR="002E4E80" w:rsidRPr="00E0068B" w14:paraId="4988651D" w14:textId="77777777" w:rsidTr="00F432DD">
        <w:tc>
          <w:tcPr>
            <w:tcW w:w="10206" w:type="dxa"/>
            <w:gridSpan w:val="2"/>
            <w:shd w:val="clear" w:color="auto" w:fill="174A7C"/>
          </w:tcPr>
          <w:p w14:paraId="4988651C" w14:textId="77777777" w:rsidR="002E4E80" w:rsidRPr="00661BB2" w:rsidRDefault="00F432DD" w:rsidP="00F432DD">
            <w:pPr>
              <w:spacing w:after="0" w:line="240" w:lineRule="auto"/>
              <w:rPr>
                <w:rFonts w:asciiTheme="minorHAnsi" w:hAnsiTheme="minorHAnsi" w:cs="Arial Unicode MS"/>
                <w:b/>
                <w:color w:val="FFFFFF"/>
                <w:sz w:val="24"/>
                <w:szCs w:val="24"/>
              </w:rPr>
            </w:pPr>
            <w:r w:rsidRPr="00661BB2">
              <w:rPr>
                <w:rFonts w:asciiTheme="minorHAnsi" w:hAnsiTheme="minorHAnsi" w:cs="Arial Unicode MS"/>
                <w:b/>
                <w:color w:val="FFFFFF"/>
                <w:sz w:val="24"/>
                <w:szCs w:val="24"/>
              </w:rPr>
              <w:t>K</w:t>
            </w:r>
            <w:r w:rsidR="002E4E80" w:rsidRPr="00661BB2">
              <w:rPr>
                <w:rFonts w:asciiTheme="minorHAnsi" w:hAnsiTheme="minorHAnsi" w:cs="Arial Unicode MS"/>
                <w:b/>
                <w:color w:val="FFFFFF"/>
                <w:sz w:val="24"/>
                <w:szCs w:val="24"/>
              </w:rPr>
              <w:t xml:space="preserve">ey </w:t>
            </w:r>
            <w:r w:rsidRPr="00661BB2">
              <w:rPr>
                <w:rFonts w:asciiTheme="minorHAnsi" w:hAnsiTheme="minorHAnsi" w:cs="Arial Unicode MS"/>
                <w:b/>
                <w:color w:val="FFFFFF"/>
                <w:sz w:val="24"/>
                <w:szCs w:val="24"/>
              </w:rPr>
              <w:t>R</w:t>
            </w:r>
            <w:r w:rsidR="002E4E80" w:rsidRPr="00661BB2">
              <w:rPr>
                <w:rFonts w:asciiTheme="minorHAnsi" w:hAnsiTheme="minorHAnsi" w:cs="Arial Unicode MS"/>
                <w:b/>
                <w:color w:val="FFFFFF"/>
                <w:sz w:val="24"/>
                <w:szCs w:val="24"/>
              </w:rPr>
              <w:t>elationships</w:t>
            </w:r>
          </w:p>
        </w:tc>
      </w:tr>
      <w:tr w:rsidR="006B56C4" w:rsidRPr="002131EF" w14:paraId="49886527" w14:textId="77777777" w:rsidTr="00F432DD">
        <w:tc>
          <w:tcPr>
            <w:tcW w:w="1701" w:type="dxa"/>
          </w:tcPr>
          <w:p w14:paraId="4988651E" w14:textId="77777777" w:rsidR="006B56C4" w:rsidRPr="00661BB2" w:rsidRDefault="006B56C4" w:rsidP="006B56C4">
            <w:pPr>
              <w:spacing w:after="0" w:line="240" w:lineRule="auto"/>
              <w:rPr>
                <w:b/>
                <w:color w:val="174A7C"/>
              </w:rPr>
            </w:pPr>
            <w:r w:rsidRPr="008E0541">
              <w:rPr>
                <w:b/>
                <w:color w:val="174A7C"/>
              </w:rPr>
              <w:t>Internal</w:t>
            </w:r>
          </w:p>
          <w:p w14:paraId="4988651F" w14:textId="77777777" w:rsidR="006B56C4" w:rsidRPr="002131EF" w:rsidRDefault="006B56C4" w:rsidP="006B56C4">
            <w:pPr>
              <w:spacing w:after="0" w:line="240" w:lineRule="auto"/>
              <w:rPr>
                <w:rFonts w:cs="Arial Unicode MS"/>
              </w:rPr>
            </w:pPr>
          </w:p>
          <w:p w14:paraId="49886520" w14:textId="77777777" w:rsidR="006B56C4" w:rsidRPr="002131EF" w:rsidRDefault="006B56C4" w:rsidP="006B56C4">
            <w:pPr>
              <w:spacing w:after="0" w:line="240" w:lineRule="auto"/>
              <w:rPr>
                <w:rFonts w:cs="Arial Unicode MS"/>
              </w:rPr>
            </w:pPr>
          </w:p>
        </w:tc>
        <w:tc>
          <w:tcPr>
            <w:tcW w:w="8505" w:type="dxa"/>
          </w:tcPr>
          <w:p w14:paraId="24A4B1A5" w14:textId="13B992BA" w:rsidR="00172C09" w:rsidRPr="001E2978" w:rsidRDefault="00172C09" w:rsidP="00172C09">
            <w:pPr>
              <w:numPr>
                <w:ilvl w:val="0"/>
                <w:numId w:val="20"/>
              </w:numPr>
              <w:autoSpaceDE w:val="0"/>
              <w:autoSpaceDN w:val="0"/>
              <w:adjustRightInd w:val="0"/>
              <w:spacing w:after="0" w:line="240" w:lineRule="auto"/>
              <w:rPr>
                <w:rFonts w:asciiTheme="minorHAnsi" w:hAnsiTheme="minorHAnsi" w:cs="Helv"/>
                <w:color w:val="000000"/>
              </w:rPr>
            </w:pPr>
            <w:r w:rsidRPr="001E2978">
              <w:rPr>
                <w:rFonts w:asciiTheme="minorHAnsi" w:hAnsiTheme="minorHAnsi" w:cs="Helv"/>
                <w:color w:val="000000"/>
              </w:rPr>
              <w:t xml:space="preserve">Jewish Care Front Door- Intake and Assessment </w:t>
            </w:r>
            <w:r>
              <w:rPr>
                <w:rFonts w:asciiTheme="minorHAnsi" w:hAnsiTheme="minorHAnsi" w:cs="Helv"/>
                <w:color w:val="000000"/>
              </w:rPr>
              <w:t>(IAT)</w:t>
            </w:r>
          </w:p>
          <w:p w14:paraId="5D3FC3A2" w14:textId="56E1D34F" w:rsidR="00172C09" w:rsidRPr="001E2978" w:rsidRDefault="002D0553" w:rsidP="00172C09">
            <w:pPr>
              <w:numPr>
                <w:ilvl w:val="0"/>
                <w:numId w:val="20"/>
              </w:numPr>
              <w:autoSpaceDE w:val="0"/>
              <w:autoSpaceDN w:val="0"/>
              <w:adjustRightInd w:val="0"/>
              <w:spacing w:after="0" w:line="240" w:lineRule="auto"/>
              <w:rPr>
                <w:rFonts w:asciiTheme="minorHAnsi" w:hAnsiTheme="minorHAnsi" w:cs="Helv"/>
                <w:color w:val="000000"/>
              </w:rPr>
            </w:pPr>
            <w:r>
              <w:rPr>
                <w:rFonts w:asciiTheme="minorHAnsi" w:hAnsiTheme="minorHAnsi" w:cs="Helv"/>
                <w:color w:val="000000"/>
              </w:rPr>
              <w:t xml:space="preserve">Jewish Care </w:t>
            </w:r>
            <w:r w:rsidR="00172C09">
              <w:rPr>
                <w:rFonts w:asciiTheme="minorHAnsi" w:hAnsiTheme="minorHAnsi" w:cs="Helv"/>
                <w:color w:val="000000"/>
              </w:rPr>
              <w:t>Social Services</w:t>
            </w:r>
            <w:r w:rsidR="00172C09" w:rsidRPr="001E2978">
              <w:rPr>
                <w:rFonts w:asciiTheme="minorHAnsi" w:hAnsiTheme="minorHAnsi" w:cs="Helv"/>
                <w:color w:val="000000"/>
              </w:rPr>
              <w:t xml:space="preserve"> (Service coordination, financial counselling, counselling)</w:t>
            </w:r>
          </w:p>
          <w:p w14:paraId="7240FCA2" w14:textId="77777777" w:rsidR="00172C09" w:rsidRPr="001E2978" w:rsidRDefault="00172C09" w:rsidP="00172C09">
            <w:pPr>
              <w:numPr>
                <w:ilvl w:val="0"/>
                <w:numId w:val="20"/>
              </w:numPr>
              <w:autoSpaceDE w:val="0"/>
              <w:autoSpaceDN w:val="0"/>
              <w:adjustRightInd w:val="0"/>
              <w:spacing w:after="0" w:line="240" w:lineRule="auto"/>
              <w:rPr>
                <w:rFonts w:asciiTheme="minorHAnsi" w:hAnsiTheme="minorHAnsi" w:cs="Helv"/>
                <w:color w:val="000000"/>
              </w:rPr>
            </w:pPr>
            <w:r w:rsidRPr="001E2978">
              <w:rPr>
                <w:rFonts w:asciiTheme="minorHAnsi" w:hAnsiTheme="minorHAnsi" w:cs="Helv"/>
                <w:color w:val="000000"/>
              </w:rPr>
              <w:t xml:space="preserve">Jewish Care Maintenance </w:t>
            </w:r>
          </w:p>
          <w:p w14:paraId="4228CA70" w14:textId="207BD750" w:rsidR="00172C09" w:rsidRDefault="00172C09" w:rsidP="00172C09">
            <w:pPr>
              <w:numPr>
                <w:ilvl w:val="0"/>
                <w:numId w:val="20"/>
              </w:numPr>
              <w:autoSpaceDE w:val="0"/>
              <w:autoSpaceDN w:val="0"/>
              <w:adjustRightInd w:val="0"/>
              <w:spacing w:after="0" w:line="240" w:lineRule="auto"/>
              <w:rPr>
                <w:rFonts w:asciiTheme="minorHAnsi" w:hAnsiTheme="minorHAnsi" w:cs="Helv"/>
                <w:color w:val="000000"/>
              </w:rPr>
            </w:pPr>
            <w:r w:rsidRPr="001E2978">
              <w:rPr>
                <w:rFonts w:asciiTheme="minorHAnsi" w:hAnsiTheme="minorHAnsi" w:cs="Helv"/>
                <w:color w:val="000000"/>
              </w:rPr>
              <w:t>Jewish Care Finance Department</w:t>
            </w:r>
          </w:p>
          <w:p w14:paraId="49FFE889" w14:textId="5B074D14" w:rsidR="00172C09" w:rsidRPr="001E2978" w:rsidRDefault="00172C09" w:rsidP="00172C09">
            <w:pPr>
              <w:numPr>
                <w:ilvl w:val="0"/>
                <w:numId w:val="20"/>
              </w:numPr>
              <w:autoSpaceDE w:val="0"/>
              <w:autoSpaceDN w:val="0"/>
              <w:adjustRightInd w:val="0"/>
              <w:spacing w:after="0" w:line="240" w:lineRule="auto"/>
              <w:rPr>
                <w:rFonts w:asciiTheme="minorHAnsi" w:hAnsiTheme="minorHAnsi" w:cs="Helv"/>
                <w:color w:val="000000"/>
              </w:rPr>
            </w:pPr>
            <w:r>
              <w:rPr>
                <w:rFonts w:asciiTheme="minorHAnsi" w:hAnsiTheme="minorHAnsi" w:cs="Helv"/>
                <w:color w:val="000000"/>
              </w:rPr>
              <w:t xml:space="preserve">Jewish </w:t>
            </w:r>
            <w:r w:rsidR="002D0553">
              <w:rPr>
                <w:rFonts w:asciiTheme="minorHAnsi" w:hAnsiTheme="minorHAnsi" w:cs="Helv"/>
                <w:color w:val="000000"/>
              </w:rPr>
              <w:t>C</w:t>
            </w:r>
            <w:r>
              <w:rPr>
                <w:rFonts w:asciiTheme="minorHAnsi" w:hAnsiTheme="minorHAnsi" w:cs="Helv"/>
                <w:color w:val="000000"/>
              </w:rPr>
              <w:t>are Disability Team</w:t>
            </w:r>
          </w:p>
          <w:p w14:paraId="49886526" w14:textId="43CCD8C4" w:rsidR="006B56C4" w:rsidRPr="006B56C4" w:rsidRDefault="006B56C4" w:rsidP="00172C09">
            <w:pPr>
              <w:spacing w:after="0" w:line="240" w:lineRule="auto"/>
              <w:ind w:left="360"/>
              <w:jc w:val="both"/>
            </w:pPr>
          </w:p>
        </w:tc>
      </w:tr>
      <w:tr w:rsidR="006B56C4" w:rsidRPr="002131EF" w14:paraId="49886532" w14:textId="77777777" w:rsidTr="007403E4">
        <w:trPr>
          <w:trHeight w:val="843"/>
        </w:trPr>
        <w:tc>
          <w:tcPr>
            <w:tcW w:w="1701" w:type="dxa"/>
          </w:tcPr>
          <w:p w14:paraId="49886528" w14:textId="77777777" w:rsidR="006B56C4" w:rsidRDefault="006B56C4" w:rsidP="006B56C4">
            <w:pPr>
              <w:spacing w:after="0" w:line="240" w:lineRule="auto"/>
              <w:rPr>
                <w:b/>
                <w:color w:val="174A7C"/>
              </w:rPr>
            </w:pPr>
            <w:r w:rsidRPr="008E0541">
              <w:rPr>
                <w:b/>
                <w:color w:val="174A7C"/>
              </w:rPr>
              <w:t>External</w:t>
            </w:r>
          </w:p>
          <w:p w14:paraId="4988652A" w14:textId="1ADBF7A9" w:rsidR="006B56C4" w:rsidRDefault="006B56C4" w:rsidP="006B56C4">
            <w:pPr>
              <w:spacing w:after="0" w:line="240" w:lineRule="auto"/>
              <w:rPr>
                <w:b/>
                <w:color w:val="174A7C"/>
              </w:rPr>
            </w:pPr>
          </w:p>
          <w:p w14:paraId="4988652B" w14:textId="77777777" w:rsidR="006B56C4" w:rsidRPr="002131EF" w:rsidRDefault="006B56C4" w:rsidP="006B56C4">
            <w:pPr>
              <w:spacing w:after="0" w:line="240" w:lineRule="auto"/>
              <w:rPr>
                <w:rFonts w:cs="Arial Unicode MS"/>
              </w:rPr>
            </w:pPr>
          </w:p>
        </w:tc>
        <w:tc>
          <w:tcPr>
            <w:tcW w:w="8505" w:type="dxa"/>
          </w:tcPr>
          <w:p w14:paraId="13D69139" w14:textId="60160440" w:rsidR="00172C09" w:rsidRPr="001E2978" w:rsidRDefault="00172C09" w:rsidP="00172C09">
            <w:pPr>
              <w:numPr>
                <w:ilvl w:val="0"/>
                <w:numId w:val="20"/>
              </w:numPr>
              <w:autoSpaceDE w:val="0"/>
              <w:autoSpaceDN w:val="0"/>
              <w:adjustRightInd w:val="0"/>
              <w:spacing w:after="0" w:line="240" w:lineRule="auto"/>
              <w:rPr>
                <w:rFonts w:asciiTheme="minorHAnsi" w:hAnsiTheme="minorHAnsi" w:cs="Helv"/>
                <w:color w:val="000000"/>
              </w:rPr>
            </w:pPr>
            <w:r w:rsidRPr="001E2978">
              <w:rPr>
                <w:rFonts w:asciiTheme="minorHAnsi" w:hAnsiTheme="minorHAnsi" w:cs="Helv"/>
                <w:color w:val="000000"/>
              </w:rPr>
              <w:t>Community Housing Federation Victoria</w:t>
            </w:r>
            <w:r>
              <w:rPr>
                <w:rFonts w:asciiTheme="minorHAnsi" w:hAnsiTheme="minorHAnsi" w:cs="Helv"/>
                <w:color w:val="000000"/>
              </w:rPr>
              <w:t xml:space="preserve"> – (CHIA)</w:t>
            </w:r>
          </w:p>
          <w:p w14:paraId="1DE3A7F4" w14:textId="6CEDA21C" w:rsidR="006B56C4" w:rsidRDefault="00172C09" w:rsidP="00172C09">
            <w:pPr>
              <w:numPr>
                <w:ilvl w:val="0"/>
                <w:numId w:val="20"/>
              </w:numPr>
              <w:spacing w:after="0" w:line="240" w:lineRule="auto"/>
              <w:jc w:val="both"/>
            </w:pPr>
            <w:r>
              <w:t>Other community housing providers</w:t>
            </w:r>
          </w:p>
          <w:p w14:paraId="0EEFBDB2" w14:textId="152D3246" w:rsidR="00172C09" w:rsidRDefault="00172C09" w:rsidP="00172C09">
            <w:pPr>
              <w:numPr>
                <w:ilvl w:val="0"/>
                <w:numId w:val="20"/>
              </w:numPr>
              <w:spacing w:after="0" w:line="240" w:lineRule="auto"/>
              <w:jc w:val="both"/>
            </w:pPr>
            <w:r w:rsidRPr="00172C09">
              <w:t>Department of Families Fairness and Housing Victoria</w:t>
            </w:r>
            <w:r>
              <w:t xml:space="preserve"> – (DFFH)</w:t>
            </w:r>
          </w:p>
          <w:p w14:paraId="7C4E5118" w14:textId="0A0BC47C" w:rsidR="00172C09" w:rsidRDefault="00172C09" w:rsidP="00172C09">
            <w:pPr>
              <w:numPr>
                <w:ilvl w:val="0"/>
                <w:numId w:val="20"/>
              </w:numPr>
              <w:spacing w:after="0" w:line="240" w:lineRule="auto"/>
              <w:jc w:val="both"/>
            </w:pPr>
            <w:r>
              <w:t>Local Agencies, external contractors and other relevant external</w:t>
            </w:r>
          </w:p>
          <w:p w14:paraId="49886531" w14:textId="29B18365" w:rsidR="00172C09" w:rsidRPr="006B56C4" w:rsidRDefault="00172C09" w:rsidP="00172C09">
            <w:pPr>
              <w:spacing w:after="0" w:line="240" w:lineRule="auto"/>
              <w:ind w:left="360"/>
              <w:jc w:val="both"/>
            </w:pPr>
            <w:r>
              <w:t>support agencies</w:t>
            </w:r>
          </w:p>
        </w:tc>
      </w:tr>
    </w:tbl>
    <w:p w14:paraId="49886534" w14:textId="1A40FD65" w:rsidR="002E4E80" w:rsidRDefault="002E4E80" w:rsidP="00664866">
      <w:pPr>
        <w:spacing w:after="0"/>
      </w:pPr>
    </w:p>
    <w:tbl>
      <w:tblPr>
        <w:tblW w:w="10206" w:type="dxa"/>
        <w:tblInd w:w="108" w:type="dxa"/>
        <w:tblBorders>
          <w:top w:val="single" w:sz="12" w:space="0" w:color="174A7C"/>
          <w:left w:val="single" w:sz="12" w:space="0" w:color="174A7C"/>
          <w:bottom w:val="single" w:sz="12" w:space="0" w:color="174A7C"/>
          <w:right w:val="single" w:sz="12" w:space="0" w:color="174A7C"/>
          <w:insideH w:val="single" w:sz="6" w:space="0" w:color="174A7C"/>
          <w:insideV w:val="single" w:sz="6" w:space="0" w:color="174A7C"/>
        </w:tblBorders>
        <w:tblLook w:val="04A0" w:firstRow="1" w:lastRow="0" w:firstColumn="1" w:lastColumn="0" w:noHBand="0" w:noVBand="1"/>
      </w:tblPr>
      <w:tblGrid>
        <w:gridCol w:w="2127"/>
        <w:gridCol w:w="8079"/>
      </w:tblGrid>
      <w:tr w:rsidR="00E37BC9" w:rsidRPr="00E0068B" w14:paraId="49886536" w14:textId="77777777" w:rsidTr="00661BB2">
        <w:tc>
          <w:tcPr>
            <w:tcW w:w="10206" w:type="dxa"/>
            <w:gridSpan w:val="2"/>
            <w:shd w:val="clear" w:color="auto" w:fill="174A7C"/>
          </w:tcPr>
          <w:p w14:paraId="49886535" w14:textId="77777777" w:rsidR="00E37BC9" w:rsidRPr="00661BB2" w:rsidRDefault="009E0627" w:rsidP="00CE092A">
            <w:pPr>
              <w:spacing w:after="0" w:line="240" w:lineRule="auto"/>
              <w:rPr>
                <w:rFonts w:asciiTheme="minorHAnsi" w:hAnsiTheme="minorHAnsi"/>
                <w:b/>
                <w:color w:val="FFFFFF"/>
                <w:sz w:val="24"/>
                <w:szCs w:val="26"/>
              </w:rPr>
            </w:pPr>
            <w:r w:rsidRPr="00661BB2">
              <w:rPr>
                <w:rFonts w:asciiTheme="minorHAnsi" w:hAnsiTheme="minorHAnsi"/>
                <w:b/>
                <w:color w:val="FFFFFF"/>
                <w:sz w:val="24"/>
                <w:szCs w:val="26"/>
              </w:rPr>
              <w:t>V</w:t>
            </w:r>
            <w:r w:rsidR="00E37BC9" w:rsidRPr="00661BB2">
              <w:rPr>
                <w:rFonts w:asciiTheme="minorHAnsi" w:hAnsiTheme="minorHAnsi"/>
                <w:b/>
                <w:color w:val="FFFFFF"/>
                <w:sz w:val="24"/>
                <w:szCs w:val="26"/>
              </w:rPr>
              <w:t>alues</w:t>
            </w:r>
          </w:p>
        </w:tc>
      </w:tr>
      <w:tr w:rsidR="00E37BC9" w:rsidRPr="002131EF" w14:paraId="49886538" w14:textId="77777777" w:rsidTr="008E0541">
        <w:tc>
          <w:tcPr>
            <w:tcW w:w="10206" w:type="dxa"/>
            <w:gridSpan w:val="2"/>
          </w:tcPr>
          <w:p w14:paraId="49886537" w14:textId="77777777" w:rsidR="00E37BC9" w:rsidRPr="00EB5C2B" w:rsidRDefault="0033122C" w:rsidP="005F700C">
            <w:pPr>
              <w:spacing w:after="0" w:line="240" w:lineRule="auto"/>
              <w:rPr>
                <w:color w:val="808080"/>
              </w:rPr>
            </w:pPr>
            <w:r>
              <w:rPr>
                <w:color w:val="808080"/>
                <w:sz w:val="20"/>
              </w:rPr>
              <w:t>C</w:t>
            </w:r>
            <w:r w:rsidR="00E37BC9" w:rsidRPr="00EB5C2B">
              <w:rPr>
                <w:color w:val="808080"/>
                <w:sz w:val="20"/>
              </w:rPr>
              <w:t xml:space="preserve">ommitment to </w:t>
            </w:r>
            <w:r w:rsidR="005F700C">
              <w:rPr>
                <w:color w:val="808080"/>
                <w:sz w:val="20"/>
              </w:rPr>
              <w:t>Jewish Care</w:t>
            </w:r>
            <w:r w:rsidR="00E37BC9" w:rsidRPr="00EB5C2B">
              <w:rPr>
                <w:color w:val="808080"/>
                <w:sz w:val="20"/>
              </w:rPr>
              <w:t xml:space="preserve"> values and philosophy, and capacity to engage with</w:t>
            </w:r>
            <w:r>
              <w:rPr>
                <w:color w:val="808080"/>
                <w:sz w:val="20"/>
              </w:rPr>
              <w:t xml:space="preserve"> the broader community in demonstrating</w:t>
            </w:r>
            <w:r w:rsidR="00E37BC9" w:rsidRPr="00EB5C2B">
              <w:rPr>
                <w:color w:val="808080"/>
                <w:sz w:val="20"/>
              </w:rPr>
              <w:t xml:space="preserve"> these values:</w:t>
            </w:r>
          </w:p>
        </w:tc>
      </w:tr>
      <w:tr w:rsidR="00E37BC9" w:rsidRPr="002131EF" w14:paraId="4988653D" w14:textId="77777777" w:rsidTr="003352A4">
        <w:tc>
          <w:tcPr>
            <w:tcW w:w="2127" w:type="dxa"/>
            <w:vAlign w:val="center"/>
          </w:tcPr>
          <w:p w14:paraId="49886539" w14:textId="194DB95E" w:rsidR="00E37BC9" w:rsidRPr="002131EF" w:rsidRDefault="003352A4" w:rsidP="003352A4">
            <w:pPr>
              <w:spacing w:after="0" w:line="240" w:lineRule="auto"/>
              <w:rPr>
                <w:b/>
              </w:rPr>
            </w:pPr>
            <w:proofErr w:type="spellStart"/>
            <w:r>
              <w:rPr>
                <w:b/>
                <w:i/>
                <w:color w:val="174A7C"/>
              </w:rPr>
              <w:t>Derech</w:t>
            </w:r>
            <w:proofErr w:type="spellEnd"/>
            <w:r>
              <w:rPr>
                <w:b/>
                <w:i/>
                <w:color w:val="174A7C"/>
              </w:rPr>
              <w:t xml:space="preserve"> Eretz: </w:t>
            </w:r>
            <w:r w:rsidRPr="003352A4">
              <w:rPr>
                <w:b/>
                <w:color w:val="174A7C"/>
              </w:rPr>
              <w:t>R</w:t>
            </w:r>
            <w:r>
              <w:rPr>
                <w:b/>
                <w:color w:val="174A7C"/>
              </w:rPr>
              <w:t>espect</w:t>
            </w:r>
            <w:r>
              <w:rPr>
                <w:b/>
                <w:i/>
                <w:color w:val="174A7C"/>
              </w:rPr>
              <w:t xml:space="preserve"> </w:t>
            </w:r>
          </w:p>
        </w:tc>
        <w:tc>
          <w:tcPr>
            <w:tcW w:w="8079" w:type="dxa"/>
            <w:vAlign w:val="center"/>
          </w:tcPr>
          <w:p w14:paraId="4988653C" w14:textId="326167A8" w:rsidR="00661BB2" w:rsidRPr="0033122C" w:rsidRDefault="003352A4" w:rsidP="00DC37BA">
            <w:pPr>
              <w:pStyle w:val="ListParagraph"/>
              <w:spacing w:before="100" w:beforeAutospacing="1" w:after="0" w:line="240" w:lineRule="auto"/>
              <w:ind w:left="0"/>
              <w:rPr>
                <w:rFonts w:asciiTheme="minorHAnsi" w:eastAsia="Times New Roman" w:hAnsiTheme="minorHAnsi" w:cs="Arial"/>
                <w:lang w:eastAsia="en-AU"/>
              </w:rPr>
            </w:pPr>
            <w:r w:rsidRPr="003352A4">
              <w:rPr>
                <w:rFonts w:asciiTheme="minorHAnsi" w:eastAsia="Times New Roman" w:hAnsiTheme="minorHAnsi" w:cs="Arial"/>
                <w:lang w:eastAsia="en-AU"/>
              </w:rPr>
              <w:t>Through client services and program excellence, we treat everyone with consideration and decency and will always act for the good of society.</w:t>
            </w:r>
          </w:p>
        </w:tc>
      </w:tr>
      <w:tr w:rsidR="00E37BC9" w:rsidRPr="002131EF" w14:paraId="49886542" w14:textId="77777777" w:rsidTr="003352A4">
        <w:tc>
          <w:tcPr>
            <w:tcW w:w="2127" w:type="dxa"/>
            <w:vAlign w:val="center"/>
          </w:tcPr>
          <w:p w14:paraId="4988653E" w14:textId="4BB8118F" w:rsidR="00E37BC9" w:rsidRPr="00661BB2" w:rsidRDefault="003352A4" w:rsidP="003352A4">
            <w:pPr>
              <w:spacing w:after="0" w:line="240" w:lineRule="auto"/>
              <w:rPr>
                <w:b/>
                <w:color w:val="174A7C"/>
              </w:rPr>
            </w:pPr>
            <w:r>
              <w:rPr>
                <w:b/>
                <w:i/>
                <w:color w:val="174A7C"/>
              </w:rPr>
              <w:t>Kehilla</w:t>
            </w:r>
            <w:r w:rsidR="0020798C" w:rsidRPr="008E0541">
              <w:rPr>
                <w:b/>
                <w:color w:val="174A7C"/>
              </w:rPr>
              <w:t xml:space="preserve">: </w:t>
            </w:r>
            <w:r>
              <w:rPr>
                <w:b/>
                <w:color w:val="174A7C"/>
              </w:rPr>
              <w:br/>
              <w:t>Community</w:t>
            </w:r>
            <w:r w:rsidR="00E37BC9" w:rsidRPr="00661BB2">
              <w:rPr>
                <w:b/>
                <w:color w:val="174A7C"/>
              </w:rPr>
              <w:t xml:space="preserve"> </w:t>
            </w:r>
          </w:p>
        </w:tc>
        <w:tc>
          <w:tcPr>
            <w:tcW w:w="8079" w:type="dxa"/>
          </w:tcPr>
          <w:p w14:paraId="49886541" w14:textId="46B83B16" w:rsidR="00DC37BA" w:rsidRPr="00661BB2" w:rsidRDefault="003352A4" w:rsidP="00DC37BA">
            <w:pPr>
              <w:pStyle w:val="ListParagraph"/>
              <w:spacing w:before="100" w:beforeAutospacing="1" w:after="0" w:line="240" w:lineRule="auto"/>
              <w:ind w:left="0"/>
              <w:rPr>
                <w:color w:val="000000"/>
                <w:lang w:val="en"/>
              </w:rPr>
            </w:pPr>
            <w:r w:rsidRPr="003352A4">
              <w:rPr>
                <w:rFonts w:asciiTheme="minorHAnsi" w:eastAsia="Times New Roman" w:hAnsiTheme="minorHAnsi" w:cs="Arial"/>
                <w:lang w:eastAsia="en-AU"/>
              </w:rPr>
              <w:t>Working together to strengthen our community, to build and support the capacity and resilience of individuals and families.</w:t>
            </w:r>
          </w:p>
        </w:tc>
      </w:tr>
      <w:tr w:rsidR="00E37BC9" w:rsidRPr="002131EF" w14:paraId="49886547" w14:textId="77777777" w:rsidTr="003352A4">
        <w:tc>
          <w:tcPr>
            <w:tcW w:w="2127" w:type="dxa"/>
            <w:vAlign w:val="center"/>
          </w:tcPr>
          <w:p w14:paraId="49886543" w14:textId="06161F6D" w:rsidR="00E37BC9" w:rsidRPr="002131EF" w:rsidRDefault="003352A4" w:rsidP="003352A4">
            <w:pPr>
              <w:spacing w:after="0" w:line="240" w:lineRule="auto"/>
              <w:rPr>
                <w:b/>
              </w:rPr>
            </w:pPr>
            <w:proofErr w:type="spellStart"/>
            <w:r>
              <w:rPr>
                <w:b/>
                <w:i/>
                <w:color w:val="174A7C"/>
              </w:rPr>
              <w:t>Hachlala</w:t>
            </w:r>
            <w:proofErr w:type="spellEnd"/>
            <w:r w:rsidR="0020798C" w:rsidRPr="008E0541">
              <w:rPr>
                <w:b/>
                <w:color w:val="174A7C"/>
              </w:rPr>
              <w:t xml:space="preserve">: </w:t>
            </w:r>
            <w:r>
              <w:rPr>
                <w:b/>
                <w:color w:val="174A7C"/>
              </w:rPr>
              <w:br/>
              <w:t>Inclusion</w:t>
            </w:r>
          </w:p>
        </w:tc>
        <w:tc>
          <w:tcPr>
            <w:tcW w:w="8079" w:type="dxa"/>
            <w:vAlign w:val="center"/>
          </w:tcPr>
          <w:p w14:paraId="49886546" w14:textId="0A796FCE" w:rsidR="00DC37BA" w:rsidRPr="00DC37BA" w:rsidRDefault="003352A4" w:rsidP="00DC37BA">
            <w:pPr>
              <w:pStyle w:val="ListParagraph"/>
              <w:spacing w:before="100" w:beforeAutospacing="1" w:after="0" w:line="240" w:lineRule="auto"/>
              <w:ind w:left="0"/>
              <w:rPr>
                <w:rFonts w:asciiTheme="minorHAnsi" w:eastAsia="Times New Roman" w:hAnsiTheme="minorHAnsi" w:cs="Arial"/>
                <w:lang w:eastAsia="en-AU"/>
              </w:rPr>
            </w:pPr>
            <w:r w:rsidRPr="003352A4">
              <w:rPr>
                <w:rFonts w:asciiTheme="minorHAnsi" w:eastAsia="Times New Roman" w:hAnsiTheme="minorHAnsi" w:cs="Arial"/>
                <w:lang w:eastAsia="en-AU"/>
              </w:rPr>
              <w:t>We embrace diversity and work together for a just and equitable society.</w:t>
            </w:r>
          </w:p>
        </w:tc>
      </w:tr>
      <w:tr w:rsidR="00E37BC9" w:rsidRPr="002131EF" w14:paraId="4988654C" w14:textId="77777777" w:rsidTr="003352A4">
        <w:tc>
          <w:tcPr>
            <w:tcW w:w="2127" w:type="dxa"/>
            <w:vAlign w:val="center"/>
          </w:tcPr>
          <w:p w14:paraId="49886548" w14:textId="2F28CFC9" w:rsidR="00E37BC9" w:rsidRPr="002131EF" w:rsidRDefault="003352A4" w:rsidP="003352A4">
            <w:pPr>
              <w:spacing w:after="0" w:line="240" w:lineRule="auto"/>
              <w:rPr>
                <w:b/>
              </w:rPr>
            </w:pPr>
            <w:proofErr w:type="spellStart"/>
            <w:r>
              <w:rPr>
                <w:b/>
                <w:i/>
                <w:color w:val="174A7C"/>
              </w:rPr>
              <w:t>Achrayoot</w:t>
            </w:r>
            <w:proofErr w:type="spellEnd"/>
            <w:r>
              <w:rPr>
                <w:b/>
                <w:i/>
                <w:color w:val="174A7C"/>
              </w:rPr>
              <w:t xml:space="preserve"> </w:t>
            </w:r>
            <w:proofErr w:type="spellStart"/>
            <w:r>
              <w:rPr>
                <w:b/>
                <w:i/>
                <w:color w:val="174A7C"/>
              </w:rPr>
              <w:t>Chevratit</w:t>
            </w:r>
            <w:proofErr w:type="spellEnd"/>
            <w:r w:rsidR="0020798C" w:rsidRPr="008E0541">
              <w:rPr>
                <w:b/>
                <w:color w:val="174A7C"/>
              </w:rPr>
              <w:t>:</w:t>
            </w:r>
            <w:r>
              <w:rPr>
                <w:b/>
                <w:color w:val="174A7C"/>
              </w:rPr>
              <w:br/>
              <w:t>Social Responsibility</w:t>
            </w:r>
          </w:p>
        </w:tc>
        <w:tc>
          <w:tcPr>
            <w:tcW w:w="8079" w:type="dxa"/>
            <w:vAlign w:val="center"/>
          </w:tcPr>
          <w:p w14:paraId="4988654B" w14:textId="47661BFB" w:rsidR="00DC37BA" w:rsidRPr="0033122C" w:rsidRDefault="003352A4" w:rsidP="00DC37BA">
            <w:pPr>
              <w:pStyle w:val="ListParagraph"/>
              <w:spacing w:before="100" w:beforeAutospacing="1" w:after="0" w:line="240" w:lineRule="auto"/>
              <w:ind w:left="0"/>
              <w:rPr>
                <w:rFonts w:asciiTheme="minorHAnsi" w:eastAsia="Times New Roman" w:hAnsiTheme="minorHAnsi" w:cs="Arial"/>
                <w:lang w:eastAsia="en-AU"/>
              </w:rPr>
            </w:pPr>
            <w:r w:rsidRPr="003352A4">
              <w:rPr>
                <w:rFonts w:asciiTheme="minorHAnsi" w:eastAsia="Times New Roman" w:hAnsiTheme="minorHAnsi" w:cs="Arial"/>
                <w:lang w:eastAsia="en-AU"/>
              </w:rPr>
              <w:t>Behaving ethically, with sensitivity and acting in the best interests of all.</w:t>
            </w:r>
          </w:p>
        </w:tc>
      </w:tr>
    </w:tbl>
    <w:p w14:paraId="4988654D" w14:textId="77777777" w:rsidR="00EB5C2B" w:rsidRDefault="00EB5C2B">
      <w:pPr>
        <w:spacing w:after="0" w:line="240" w:lineRule="auto"/>
        <w:rPr>
          <w:noProof/>
          <w:lang w:eastAsia="en-AU"/>
        </w:rPr>
      </w:pPr>
    </w:p>
    <w:tbl>
      <w:tblPr>
        <w:tblW w:w="0" w:type="auto"/>
        <w:tblInd w:w="108" w:type="dxa"/>
        <w:tblBorders>
          <w:top w:val="single" w:sz="12" w:space="0" w:color="174A7C"/>
          <w:left w:val="single" w:sz="12" w:space="0" w:color="174A7C"/>
          <w:bottom w:val="single" w:sz="12" w:space="0" w:color="174A7C"/>
          <w:right w:val="single" w:sz="12" w:space="0" w:color="174A7C"/>
          <w:insideH w:val="single" w:sz="6" w:space="0" w:color="174A7C"/>
          <w:insideV w:val="single" w:sz="6" w:space="0" w:color="174A7C"/>
        </w:tblBorders>
        <w:tblLook w:val="04A0" w:firstRow="1" w:lastRow="0" w:firstColumn="1" w:lastColumn="0" w:noHBand="0" w:noVBand="1"/>
      </w:tblPr>
      <w:tblGrid>
        <w:gridCol w:w="2252"/>
        <w:gridCol w:w="7814"/>
      </w:tblGrid>
      <w:tr w:rsidR="00FD41ED" w:rsidRPr="00DC37BA" w14:paraId="49886552" w14:textId="77777777" w:rsidTr="00E135CD">
        <w:trPr>
          <w:cantSplit/>
        </w:trPr>
        <w:tc>
          <w:tcPr>
            <w:tcW w:w="10066" w:type="dxa"/>
            <w:gridSpan w:val="2"/>
            <w:shd w:val="clear" w:color="auto" w:fill="174A7C"/>
          </w:tcPr>
          <w:p w14:paraId="49886551" w14:textId="77777777" w:rsidR="00FD41ED" w:rsidRPr="00DC37BA" w:rsidRDefault="00E45E7E" w:rsidP="008E0541">
            <w:pPr>
              <w:spacing w:after="0" w:line="240" w:lineRule="auto"/>
              <w:rPr>
                <w:rFonts w:asciiTheme="minorHAnsi" w:hAnsiTheme="minorHAnsi" w:cs="Arial Unicode MS"/>
                <w:b/>
                <w:color w:val="FFFFFF"/>
                <w:sz w:val="24"/>
                <w:szCs w:val="24"/>
              </w:rPr>
            </w:pPr>
            <w:r w:rsidRPr="00DC37BA">
              <w:rPr>
                <w:rFonts w:asciiTheme="minorHAnsi" w:hAnsiTheme="minorHAnsi"/>
                <w:i/>
                <w:noProof/>
                <w:color w:val="808080"/>
                <w:sz w:val="24"/>
                <w:szCs w:val="24"/>
                <w:lang w:eastAsia="en-AU"/>
              </w:rPr>
              <mc:AlternateContent>
                <mc:Choice Requires="wps">
                  <w:drawing>
                    <wp:anchor distT="0" distB="0" distL="114300" distR="114300" simplePos="0" relativeHeight="251657216" behindDoc="0" locked="0" layoutInCell="1" allowOverlap="1" wp14:anchorId="49886580" wp14:editId="49886581">
                      <wp:simplePos x="0" y="0"/>
                      <wp:positionH relativeFrom="column">
                        <wp:posOffset>-3330575</wp:posOffset>
                      </wp:positionH>
                      <wp:positionV relativeFrom="paragraph">
                        <wp:posOffset>114935</wp:posOffset>
                      </wp:positionV>
                      <wp:extent cx="2495550" cy="619125"/>
                      <wp:effectExtent l="254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6589" w14:textId="77777777" w:rsidR="00BB1D5B" w:rsidRPr="00ED1806" w:rsidRDefault="00BB1D5B" w:rsidP="00C97594">
                                  <w:pPr>
                                    <w:rPr>
                                      <w:sz w:val="56"/>
                                    </w:rPr>
                                  </w:pPr>
                                  <w:r w:rsidRPr="00ED1806">
                                    <w:rPr>
                                      <w:sz w:val="5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86580" id="_x0000_t202" coordsize="21600,21600" o:spt="202" path="m,l,21600r21600,l21600,xe">
                      <v:stroke joinstyle="miter"/>
                      <v:path gradientshapeok="t" o:connecttype="rect"/>
                    </v:shapetype>
                    <v:shape id="Text Box 2" o:spid="_x0000_s1026" type="#_x0000_t202" style="position:absolute;margin-left:-262.25pt;margin-top:9.05pt;width:196.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kk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" filled="f" stroked="f">
                      <v:textbox>
                        <w:txbxContent>
                          <w:p w14:paraId="49886589" w14:textId="77777777" w:rsidR="00BB1D5B" w:rsidRPr="00ED1806" w:rsidRDefault="00BB1D5B" w:rsidP="00C97594">
                            <w:pPr>
                              <w:rPr>
                                <w:sz w:val="56"/>
                              </w:rPr>
                            </w:pPr>
                            <w:r w:rsidRPr="00ED1806">
                              <w:rPr>
                                <w:sz w:val="56"/>
                              </w:rPr>
                              <w:t>Job description</w:t>
                            </w:r>
                          </w:p>
                        </w:txbxContent>
                      </v:textbox>
                    </v:shape>
                  </w:pict>
                </mc:Fallback>
              </mc:AlternateContent>
            </w:r>
            <w:r w:rsidR="008E0541" w:rsidRPr="00DC37BA">
              <w:rPr>
                <w:rFonts w:asciiTheme="minorHAnsi" w:hAnsiTheme="minorHAnsi" w:cs="Arial Unicode MS"/>
                <w:b/>
                <w:color w:val="FFFFFF"/>
                <w:sz w:val="24"/>
                <w:szCs w:val="24"/>
              </w:rPr>
              <w:t>R</w:t>
            </w:r>
            <w:r w:rsidR="00774493" w:rsidRPr="00DC37BA">
              <w:rPr>
                <w:rFonts w:asciiTheme="minorHAnsi" w:hAnsiTheme="minorHAnsi" w:cs="Arial Unicode MS"/>
                <w:b/>
                <w:color w:val="FFFFFF"/>
                <w:sz w:val="24"/>
                <w:szCs w:val="24"/>
              </w:rPr>
              <w:t xml:space="preserve">ole </w:t>
            </w:r>
            <w:r w:rsidR="008E0541" w:rsidRPr="00DC37BA">
              <w:rPr>
                <w:rFonts w:asciiTheme="minorHAnsi" w:hAnsiTheme="minorHAnsi" w:cs="Arial Unicode MS"/>
                <w:b/>
                <w:color w:val="FFFFFF"/>
                <w:sz w:val="24"/>
                <w:szCs w:val="24"/>
              </w:rPr>
              <w:t>R</w:t>
            </w:r>
            <w:r w:rsidR="00774493" w:rsidRPr="00DC37BA">
              <w:rPr>
                <w:rFonts w:asciiTheme="minorHAnsi" w:hAnsiTheme="minorHAnsi" w:cs="Arial Unicode MS"/>
                <w:b/>
                <w:color w:val="FFFFFF"/>
                <w:sz w:val="24"/>
                <w:szCs w:val="24"/>
              </w:rPr>
              <w:t xml:space="preserve">equired </w:t>
            </w:r>
            <w:r w:rsidR="008E0541" w:rsidRPr="00DC37BA">
              <w:rPr>
                <w:rFonts w:asciiTheme="minorHAnsi" w:hAnsiTheme="minorHAnsi" w:cs="Arial Unicode MS"/>
                <w:b/>
                <w:color w:val="FFFFFF"/>
                <w:sz w:val="24"/>
                <w:szCs w:val="24"/>
              </w:rPr>
              <w:t>C</w:t>
            </w:r>
            <w:r w:rsidR="00774493" w:rsidRPr="00DC37BA">
              <w:rPr>
                <w:rFonts w:asciiTheme="minorHAnsi" w:hAnsiTheme="minorHAnsi" w:cs="Arial Unicode MS"/>
                <w:b/>
                <w:color w:val="FFFFFF"/>
                <w:sz w:val="24"/>
                <w:szCs w:val="24"/>
              </w:rPr>
              <w:t>apabilities</w:t>
            </w:r>
          </w:p>
        </w:tc>
      </w:tr>
      <w:tr w:rsidR="00BC1F87" w:rsidRPr="002131EF" w14:paraId="49886559" w14:textId="77777777" w:rsidTr="00E135CD">
        <w:trPr>
          <w:cantSplit/>
        </w:trPr>
        <w:tc>
          <w:tcPr>
            <w:tcW w:w="2252" w:type="dxa"/>
          </w:tcPr>
          <w:p w14:paraId="49886553" w14:textId="77777777" w:rsidR="00BC1F87" w:rsidRPr="00DC37BA" w:rsidRDefault="00BC1F87" w:rsidP="00CE092A">
            <w:pPr>
              <w:spacing w:after="0" w:line="240" w:lineRule="auto"/>
              <w:rPr>
                <w:b/>
                <w:color w:val="174A7C"/>
              </w:rPr>
            </w:pPr>
            <w:r w:rsidRPr="00DC37BA">
              <w:rPr>
                <w:b/>
                <w:color w:val="174A7C"/>
              </w:rPr>
              <w:lastRenderedPageBreak/>
              <w:t>Skills</w:t>
            </w:r>
          </w:p>
          <w:p w14:paraId="49886554" w14:textId="77777777" w:rsidR="00BC1F87" w:rsidRPr="002131EF" w:rsidRDefault="00BC1F87" w:rsidP="0033122C">
            <w:pPr>
              <w:spacing w:after="0" w:line="240" w:lineRule="auto"/>
              <w:rPr>
                <w:rFonts w:cs="Arial Unicode MS"/>
              </w:rPr>
            </w:pPr>
            <w:r w:rsidRPr="00DA32E3">
              <w:rPr>
                <w:rFonts w:cs="Arial Unicode MS"/>
                <w:sz w:val="18"/>
              </w:rPr>
              <w:t>(</w:t>
            </w:r>
            <w:r w:rsidR="0033122C">
              <w:rPr>
                <w:rFonts w:cs="Arial Unicode MS"/>
                <w:sz w:val="18"/>
              </w:rPr>
              <w:t xml:space="preserve">the </w:t>
            </w:r>
            <w:r w:rsidRPr="00DA32E3">
              <w:rPr>
                <w:rFonts w:cs="Arial Unicode MS"/>
                <w:sz w:val="18"/>
              </w:rPr>
              <w:t xml:space="preserve">technical skills </w:t>
            </w:r>
            <w:r w:rsidR="0033122C">
              <w:rPr>
                <w:rFonts w:cs="Arial Unicode MS"/>
                <w:sz w:val="18"/>
              </w:rPr>
              <w:t>to do the</w:t>
            </w:r>
            <w:r w:rsidRPr="00DA32E3">
              <w:rPr>
                <w:rFonts w:cs="Arial Unicode MS"/>
                <w:sz w:val="18"/>
              </w:rPr>
              <w:t xml:space="preserve"> job at a high level of accomplishment)</w:t>
            </w:r>
          </w:p>
        </w:tc>
        <w:tc>
          <w:tcPr>
            <w:tcW w:w="7814" w:type="dxa"/>
          </w:tcPr>
          <w:p w14:paraId="3D3CDA4E" w14:textId="77777777" w:rsidR="00172C09" w:rsidRPr="00172C09" w:rsidRDefault="00172C09" w:rsidP="00172C09">
            <w:pPr>
              <w:spacing w:after="40" w:line="240" w:lineRule="auto"/>
              <w:rPr>
                <w:rFonts w:cs="Arial Unicode MS"/>
                <w:b/>
                <w:sz w:val="20"/>
              </w:rPr>
            </w:pPr>
            <w:r w:rsidRPr="00172C09">
              <w:rPr>
                <w:rFonts w:cs="Arial Unicode MS"/>
                <w:b/>
                <w:sz w:val="20"/>
              </w:rPr>
              <w:t>Essential:</w:t>
            </w:r>
          </w:p>
          <w:sdt>
            <w:sdtPr>
              <w:rPr>
                <w:rFonts w:cs="Arial Unicode MS"/>
                <w:b/>
                <w:sz w:val="20"/>
              </w:rPr>
              <w:id w:val="-167173006"/>
              <w:placeholder>
                <w:docPart w:val="96DA3AF9D1FD48B7BF5376DB72DD96A5"/>
              </w:placeholder>
            </w:sdtPr>
            <w:sdtContent>
              <w:p w14:paraId="310E3998" w14:textId="3AEBA33E" w:rsidR="00172C09" w:rsidRDefault="00172C09" w:rsidP="00172C09">
                <w:pPr>
                  <w:numPr>
                    <w:ilvl w:val="0"/>
                    <w:numId w:val="24"/>
                  </w:numPr>
                  <w:spacing w:after="40" w:line="240" w:lineRule="auto"/>
                  <w:rPr>
                    <w:rFonts w:cs="Arial Unicode MS"/>
                    <w:sz w:val="20"/>
                  </w:rPr>
                </w:pPr>
                <w:r w:rsidRPr="00172C09">
                  <w:rPr>
                    <w:rFonts w:cs="Arial Unicode MS"/>
                    <w:sz w:val="20"/>
                  </w:rPr>
                  <w:t>Highly experienced in working effectively and sensitively with a broad range of clients, including those with high and complex support needs and behaviours</w:t>
                </w:r>
              </w:p>
              <w:p w14:paraId="09C44D38" w14:textId="4EF08E2B" w:rsidR="00172C09" w:rsidRPr="00B66AEA" w:rsidRDefault="00B66AEA" w:rsidP="00872165">
                <w:pPr>
                  <w:pStyle w:val="ListParagraph"/>
                  <w:numPr>
                    <w:ilvl w:val="0"/>
                    <w:numId w:val="24"/>
                  </w:numPr>
                  <w:spacing w:after="40" w:line="240" w:lineRule="auto"/>
                  <w:rPr>
                    <w:rFonts w:cs="Arial Unicode MS"/>
                    <w:b/>
                    <w:sz w:val="20"/>
                  </w:rPr>
                </w:pPr>
                <w:r w:rsidRPr="00B66AEA">
                  <w:rPr>
                    <w:rFonts w:cs="Arial Unicode MS"/>
                    <w:sz w:val="20"/>
                  </w:rPr>
                  <w:t>Proven proficiency in the use and application of Word, Excel and PowerPoint</w:t>
                </w:r>
              </w:p>
            </w:sdtContent>
          </w:sdt>
          <w:p w14:paraId="4AD31E62" w14:textId="77777777" w:rsidR="00172C09" w:rsidRPr="00172C09" w:rsidRDefault="00172C09" w:rsidP="00172C09">
            <w:pPr>
              <w:spacing w:after="40" w:line="240" w:lineRule="auto"/>
              <w:rPr>
                <w:rFonts w:cs="Arial Unicode MS"/>
                <w:b/>
                <w:sz w:val="20"/>
              </w:rPr>
            </w:pPr>
            <w:r w:rsidRPr="00172C09">
              <w:rPr>
                <w:rFonts w:cs="Arial Unicode MS"/>
                <w:b/>
                <w:sz w:val="20"/>
              </w:rPr>
              <w:t xml:space="preserve">Desirable: </w:t>
            </w:r>
          </w:p>
          <w:p w14:paraId="2041628E" w14:textId="77777777" w:rsidR="00172C09" w:rsidRPr="00172C09" w:rsidRDefault="00A05708" w:rsidP="00172C09">
            <w:pPr>
              <w:numPr>
                <w:ilvl w:val="0"/>
                <w:numId w:val="44"/>
              </w:numPr>
              <w:spacing w:after="40" w:line="240" w:lineRule="auto"/>
              <w:rPr>
                <w:rFonts w:cs="Arial Unicode MS"/>
                <w:sz w:val="20"/>
              </w:rPr>
            </w:pPr>
            <w:r w:rsidRPr="00172C09">
              <w:rPr>
                <w:rFonts w:cs="Arial Unicode MS"/>
                <w:sz w:val="20"/>
              </w:rPr>
              <w:t xml:space="preserve">Knowledge and use of </w:t>
            </w:r>
            <w:proofErr w:type="spellStart"/>
            <w:r w:rsidRPr="00172C09">
              <w:rPr>
                <w:rFonts w:cs="Arial Unicode MS"/>
                <w:sz w:val="20"/>
              </w:rPr>
              <w:t>Chintaro</w:t>
            </w:r>
            <w:proofErr w:type="spellEnd"/>
            <w:r w:rsidRPr="00172C09">
              <w:rPr>
                <w:rFonts w:cs="Arial Unicode MS"/>
                <w:sz w:val="20"/>
              </w:rPr>
              <w:t xml:space="preserve"> social housing software</w:t>
            </w:r>
          </w:p>
          <w:p w14:paraId="076EA9F8" w14:textId="77777777" w:rsidR="00000000" w:rsidRPr="00172C09" w:rsidRDefault="00A05708" w:rsidP="00172C09">
            <w:pPr>
              <w:numPr>
                <w:ilvl w:val="0"/>
                <w:numId w:val="44"/>
              </w:numPr>
              <w:spacing w:after="40" w:line="240" w:lineRule="auto"/>
              <w:rPr>
                <w:rFonts w:cs="Arial Unicode MS"/>
                <w:sz w:val="20"/>
              </w:rPr>
            </w:pPr>
            <w:r w:rsidRPr="00172C09">
              <w:rPr>
                <w:rFonts w:cs="Arial Unicode MS"/>
                <w:sz w:val="20"/>
              </w:rPr>
              <w:t>Knowledge of VCAT online and Victorian Housing Register Processes</w:t>
            </w:r>
          </w:p>
          <w:p w14:paraId="49886558" w14:textId="49983BB1" w:rsidR="0033122C" w:rsidRPr="00A14F1F" w:rsidRDefault="0033122C" w:rsidP="002D0553">
            <w:pPr>
              <w:pStyle w:val="ListParagraph"/>
              <w:spacing w:after="0" w:line="240" w:lineRule="auto"/>
              <w:ind w:left="360"/>
            </w:pPr>
          </w:p>
        </w:tc>
      </w:tr>
      <w:tr w:rsidR="00A14F1F" w:rsidRPr="002131EF" w14:paraId="4988655F" w14:textId="77777777" w:rsidTr="00E135CD">
        <w:trPr>
          <w:cantSplit/>
        </w:trPr>
        <w:tc>
          <w:tcPr>
            <w:tcW w:w="2252" w:type="dxa"/>
          </w:tcPr>
          <w:p w14:paraId="4988655A" w14:textId="77777777" w:rsidR="00A14F1F" w:rsidRPr="00DC37BA" w:rsidRDefault="00A14F1F" w:rsidP="00A14F1F">
            <w:pPr>
              <w:spacing w:after="0" w:line="240" w:lineRule="auto"/>
              <w:rPr>
                <w:b/>
                <w:color w:val="174A7C"/>
              </w:rPr>
            </w:pPr>
            <w:r w:rsidRPr="00DC37BA">
              <w:rPr>
                <w:b/>
                <w:color w:val="174A7C"/>
              </w:rPr>
              <w:t>Knowledge &amp; Qualifications</w:t>
            </w:r>
          </w:p>
          <w:p w14:paraId="4988655B" w14:textId="77777777" w:rsidR="00A14F1F" w:rsidRPr="00DA32E3" w:rsidRDefault="00A14F1F" w:rsidP="00A14F1F">
            <w:pPr>
              <w:spacing w:after="0" w:line="240" w:lineRule="auto"/>
              <w:rPr>
                <w:rFonts w:cs="Arial Unicode MS"/>
              </w:rPr>
            </w:pPr>
            <w:r>
              <w:rPr>
                <w:rFonts w:cs="Arial Unicode MS"/>
                <w:sz w:val="18"/>
              </w:rPr>
              <w:t xml:space="preserve">(the </w:t>
            </w:r>
            <w:r w:rsidRPr="00DA32E3">
              <w:rPr>
                <w:rFonts w:cs="Arial"/>
                <w:sz w:val="18"/>
                <w:szCs w:val="16"/>
              </w:rPr>
              <w:t xml:space="preserve">specific </w:t>
            </w:r>
            <w:r>
              <w:rPr>
                <w:rFonts w:cs="Arial"/>
                <w:sz w:val="18"/>
                <w:szCs w:val="16"/>
              </w:rPr>
              <w:t>qualifications</w:t>
            </w:r>
            <w:r w:rsidRPr="00DA32E3">
              <w:rPr>
                <w:rFonts w:cs="Arial"/>
                <w:sz w:val="18"/>
                <w:szCs w:val="16"/>
              </w:rPr>
              <w:t xml:space="preserve"> required</w:t>
            </w:r>
            <w:r>
              <w:rPr>
                <w:rFonts w:cs="Arial"/>
                <w:sz w:val="18"/>
                <w:szCs w:val="16"/>
              </w:rPr>
              <w:t xml:space="preserve"> and </w:t>
            </w:r>
            <w:r w:rsidRPr="00DA32E3">
              <w:rPr>
                <w:rFonts w:cs="Arial Unicode MS"/>
                <w:sz w:val="18"/>
              </w:rPr>
              <w:t xml:space="preserve"> knowledge fields are ideally require</w:t>
            </w:r>
            <w:r>
              <w:rPr>
                <w:rFonts w:cs="Arial Unicode MS"/>
                <w:sz w:val="18"/>
              </w:rPr>
              <w:t>d of the incumbent</w:t>
            </w:r>
            <w:r w:rsidRPr="00DA32E3">
              <w:rPr>
                <w:rFonts w:cs="Arial Unicode MS"/>
                <w:sz w:val="18"/>
              </w:rPr>
              <w:t>)</w:t>
            </w:r>
          </w:p>
        </w:tc>
        <w:tc>
          <w:tcPr>
            <w:tcW w:w="7814" w:type="dxa"/>
          </w:tcPr>
          <w:p w14:paraId="2521D2EC" w14:textId="77777777" w:rsidR="00A14F1F" w:rsidRPr="00335DBA" w:rsidRDefault="00A14F1F" w:rsidP="00A14F1F">
            <w:pPr>
              <w:spacing w:after="0" w:line="240" w:lineRule="auto"/>
            </w:pPr>
            <w:r w:rsidRPr="00CA3518">
              <w:rPr>
                <w:rFonts w:cs="Arial Unicode MS"/>
                <w:b/>
              </w:rPr>
              <w:t>Essential:</w:t>
            </w:r>
            <w:r w:rsidRPr="00335DBA">
              <w:t xml:space="preserve"> </w:t>
            </w:r>
          </w:p>
          <w:p w14:paraId="108C529C" w14:textId="2A8574D6" w:rsidR="002A17BE" w:rsidRDefault="00905328" w:rsidP="00905328">
            <w:pPr>
              <w:pStyle w:val="ListParagraph"/>
              <w:numPr>
                <w:ilvl w:val="0"/>
                <w:numId w:val="24"/>
              </w:numPr>
              <w:spacing w:after="0" w:line="240" w:lineRule="auto"/>
            </w:pPr>
            <w:r w:rsidRPr="00905328">
              <w:t xml:space="preserve">Qualifications in Social Work, Community Development, Social Sciences, or experience in the Housing </w:t>
            </w:r>
            <w:proofErr w:type="gramStart"/>
            <w:r w:rsidRPr="00905328">
              <w:t xml:space="preserve">or </w:t>
            </w:r>
            <w:r w:rsidR="008E594D">
              <w:t xml:space="preserve"> ‘</w:t>
            </w:r>
            <w:proofErr w:type="gramEnd"/>
            <w:r w:rsidR="008E594D">
              <w:t xml:space="preserve">Social </w:t>
            </w:r>
            <w:r w:rsidRPr="00905328">
              <w:t>Real Estate</w:t>
            </w:r>
            <w:r w:rsidR="008E594D">
              <w:t>’</w:t>
            </w:r>
            <w:r w:rsidRPr="00905328">
              <w:t xml:space="preserve"> sector</w:t>
            </w:r>
          </w:p>
          <w:p w14:paraId="3D8F28AD" w14:textId="52D8A193" w:rsidR="00905328" w:rsidRDefault="002A17BE" w:rsidP="00905328">
            <w:pPr>
              <w:pStyle w:val="ListParagraph"/>
              <w:numPr>
                <w:ilvl w:val="0"/>
                <w:numId w:val="24"/>
              </w:numPr>
              <w:spacing w:after="0" w:line="240" w:lineRule="auto"/>
            </w:pPr>
            <w:r w:rsidRPr="002A17BE">
              <w:t>Knowledge and understanding</w:t>
            </w:r>
            <w:r>
              <w:t xml:space="preserve"> </w:t>
            </w:r>
            <w:r w:rsidR="00905328">
              <w:t>of Residential Tenancies Act</w:t>
            </w:r>
          </w:p>
          <w:p w14:paraId="381837AF" w14:textId="09D1DB59" w:rsidR="00905328" w:rsidRDefault="002A17BE" w:rsidP="00905328">
            <w:pPr>
              <w:pStyle w:val="ListParagraph"/>
              <w:numPr>
                <w:ilvl w:val="0"/>
                <w:numId w:val="24"/>
              </w:numPr>
              <w:spacing w:after="0" w:line="240" w:lineRule="auto"/>
            </w:pPr>
            <w:r w:rsidRPr="002A17BE">
              <w:t>Knowledge and understanding</w:t>
            </w:r>
            <w:r>
              <w:t xml:space="preserve"> </w:t>
            </w:r>
            <w:r w:rsidR="00905328">
              <w:t>of best practice and quality standards with the housing services sector</w:t>
            </w:r>
          </w:p>
          <w:p w14:paraId="141D0F51" w14:textId="77777777" w:rsidR="00905328" w:rsidRPr="00905328" w:rsidRDefault="00905328" w:rsidP="00905328">
            <w:pPr>
              <w:spacing w:after="0" w:line="240" w:lineRule="auto"/>
              <w:rPr>
                <w:b/>
              </w:rPr>
            </w:pPr>
            <w:r w:rsidRPr="00905328">
              <w:rPr>
                <w:b/>
              </w:rPr>
              <w:t>Desirable:</w:t>
            </w:r>
          </w:p>
          <w:p w14:paraId="39E148A1" w14:textId="63354D5F" w:rsidR="00905328" w:rsidRDefault="002A17BE" w:rsidP="00905328">
            <w:pPr>
              <w:pStyle w:val="ListParagraph"/>
              <w:numPr>
                <w:ilvl w:val="0"/>
                <w:numId w:val="24"/>
              </w:numPr>
              <w:spacing w:after="0" w:line="240" w:lineRule="auto"/>
            </w:pPr>
            <w:r w:rsidRPr="002A17BE">
              <w:t>Knowledge and understanding</w:t>
            </w:r>
            <w:r w:rsidR="00905328">
              <w:t xml:space="preserve"> of issues and concerns that effect the Jewish community</w:t>
            </w:r>
          </w:p>
          <w:p w14:paraId="12AC16CB" w14:textId="77777777" w:rsidR="00905328" w:rsidRDefault="00905328" w:rsidP="00905328">
            <w:pPr>
              <w:pStyle w:val="ListParagraph"/>
              <w:numPr>
                <w:ilvl w:val="0"/>
                <w:numId w:val="24"/>
              </w:numPr>
              <w:spacing w:after="0" w:line="240" w:lineRule="auto"/>
            </w:pPr>
            <w:r>
              <w:t>Knowledge of issues relating to Holocaust Survivors and their families is highly desirable;</w:t>
            </w:r>
          </w:p>
          <w:p w14:paraId="4988655E" w14:textId="6EF3161A" w:rsidR="00A14F1F" w:rsidRPr="00872396" w:rsidRDefault="00905328" w:rsidP="00905328">
            <w:pPr>
              <w:pStyle w:val="ListParagraph"/>
              <w:numPr>
                <w:ilvl w:val="0"/>
                <w:numId w:val="24"/>
              </w:numPr>
              <w:spacing w:after="0" w:line="240" w:lineRule="auto"/>
              <w:rPr>
                <w:rFonts w:cs="Arial Unicode MS"/>
                <w:sz w:val="20"/>
              </w:rPr>
            </w:pPr>
            <w:r>
              <w:t>Community language skills (Russian, Polish, Hebrew) an advantage.</w:t>
            </w:r>
          </w:p>
        </w:tc>
      </w:tr>
      <w:tr w:rsidR="00A14F1F" w:rsidRPr="002131EF" w14:paraId="49886564" w14:textId="77777777" w:rsidTr="00E135CD">
        <w:trPr>
          <w:cantSplit/>
        </w:trPr>
        <w:tc>
          <w:tcPr>
            <w:tcW w:w="2252" w:type="dxa"/>
          </w:tcPr>
          <w:p w14:paraId="49886560" w14:textId="77777777" w:rsidR="00A14F1F" w:rsidRPr="008E0541" w:rsidRDefault="00A14F1F" w:rsidP="00A14F1F">
            <w:pPr>
              <w:spacing w:after="0" w:line="240" w:lineRule="auto"/>
              <w:rPr>
                <w:rFonts w:cs="Arial Unicode MS"/>
                <w:b/>
                <w:color w:val="174A7C"/>
              </w:rPr>
            </w:pPr>
            <w:r w:rsidRPr="008E0541">
              <w:rPr>
                <w:rFonts w:cs="Arial Unicode MS"/>
                <w:b/>
                <w:color w:val="174A7C"/>
              </w:rPr>
              <w:t xml:space="preserve">Experience </w:t>
            </w:r>
          </w:p>
          <w:p w14:paraId="49886561" w14:textId="77777777" w:rsidR="00A14F1F" w:rsidRPr="002131EF" w:rsidRDefault="00A14F1F" w:rsidP="00A14F1F">
            <w:pPr>
              <w:spacing w:after="0" w:line="240" w:lineRule="auto"/>
              <w:rPr>
                <w:rFonts w:cs="Arial Unicode MS"/>
              </w:rPr>
            </w:pPr>
            <w:r>
              <w:rPr>
                <w:rFonts w:cs="Arial"/>
                <w:sz w:val="18"/>
                <w:szCs w:val="16"/>
              </w:rPr>
              <w:t>(</w:t>
            </w:r>
            <w:r w:rsidRPr="00DA32E3">
              <w:rPr>
                <w:rFonts w:cs="Arial Unicode MS"/>
                <w:sz w:val="18"/>
              </w:rPr>
              <w:t>the scope of work experiences the incumbent ideally should have gained - includ</w:t>
            </w:r>
            <w:r>
              <w:rPr>
                <w:rFonts w:cs="Arial Unicode MS"/>
                <w:sz w:val="18"/>
              </w:rPr>
              <w:t>ing</w:t>
            </w:r>
            <w:r w:rsidRPr="00DA32E3">
              <w:rPr>
                <w:rFonts w:cs="Arial Unicode MS"/>
                <w:sz w:val="18"/>
              </w:rPr>
              <w:t xml:space="preserve"> environment, timeframe and context)</w:t>
            </w:r>
          </w:p>
        </w:tc>
        <w:tc>
          <w:tcPr>
            <w:tcW w:w="7814" w:type="dxa"/>
          </w:tcPr>
          <w:p w14:paraId="34D15804" w14:textId="77777777" w:rsidR="00A14F1F" w:rsidRPr="00CA3518" w:rsidRDefault="00A14F1F" w:rsidP="00A14F1F">
            <w:pPr>
              <w:spacing w:after="40" w:line="240" w:lineRule="auto"/>
              <w:rPr>
                <w:rFonts w:cs="Arial Unicode MS"/>
                <w:b/>
              </w:rPr>
            </w:pPr>
            <w:r w:rsidRPr="00CA3518">
              <w:rPr>
                <w:rFonts w:cs="Arial Unicode MS"/>
                <w:b/>
              </w:rPr>
              <w:t>Essential:</w:t>
            </w:r>
          </w:p>
          <w:sdt>
            <w:sdtPr>
              <w:rPr>
                <w:rFonts w:cs="Arial Unicode MS"/>
                <w:sz w:val="20"/>
              </w:rPr>
              <w:id w:val="3432699"/>
              <w:placeholder>
                <w:docPart w:val="27BA923AF5B04F5C80F9A3791B0FBD22"/>
              </w:placeholder>
            </w:sdtPr>
            <w:sdtEndPr>
              <w:rPr>
                <w:rFonts w:cs="Times New Roman"/>
                <w:sz w:val="22"/>
              </w:rPr>
            </w:sdtEndPr>
            <w:sdtContent>
              <w:p w14:paraId="2F85D0D7" w14:textId="0CC680C4" w:rsidR="002D0553" w:rsidRPr="00905328" w:rsidRDefault="002D0553" w:rsidP="002D0553">
                <w:pPr>
                  <w:numPr>
                    <w:ilvl w:val="0"/>
                    <w:numId w:val="26"/>
                  </w:numPr>
                  <w:autoSpaceDE w:val="0"/>
                  <w:autoSpaceDN w:val="0"/>
                  <w:adjustRightInd w:val="0"/>
                  <w:spacing w:after="0" w:line="240" w:lineRule="auto"/>
                </w:pPr>
                <w:r w:rsidRPr="002D0553">
                  <w:rPr>
                    <w:rFonts w:eastAsia="Times New Roman"/>
                    <w:lang w:eastAsia="en-AU"/>
                  </w:rPr>
                  <w:t xml:space="preserve">Demonstrated skills and experience in working effectively and sensitively with a broad range of clients, including those with high support needs and challenging behaviours.  </w:t>
                </w:r>
              </w:p>
              <w:p w14:paraId="5803A1C0" w14:textId="74B6EA7D" w:rsidR="00905328" w:rsidRDefault="002A17BE" w:rsidP="00905328">
                <w:pPr>
                  <w:numPr>
                    <w:ilvl w:val="0"/>
                    <w:numId w:val="26"/>
                  </w:numPr>
                  <w:autoSpaceDE w:val="0"/>
                  <w:autoSpaceDN w:val="0"/>
                  <w:adjustRightInd w:val="0"/>
                  <w:spacing w:after="0" w:line="240" w:lineRule="auto"/>
                </w:pPr>
                <w:r w:rsidRPr="002A17BE">
                  <w:t>Knowledge and understanding</w:t>
                </w:r>
                <w:r>
                  <w:t xml:space="preserve"> of</w:t>
                </w:r>
                <w:r w:rsidR="00905328">
                  <w:t xml:space="preserve"> tenancy management of community based </w:t>
                </w:r>
                <w:proofErr w:type="gramStart"/>
                <w:r w:rsidR="00905328">
                  <w:t>housing</w:t>
                </w:r>
                <w:proofErr w:type="gramEnd"/>
              </w:p>
              <w:p w14:paraId="10502A7C" w14:textId="77777777" w:rsidR="00905328" w:rsidRDefault="00905328" w:rsidP="00905328">
                <w:pPr>
                  <w:numPr>
                    <w:ilvl w:val="0"/>
                    <w:numId w:val="26"/>
                  </w:numPr>
                  <w:autoSpaceDE w:val="0"/>
                  <w:autoSpaceDN w:val="0"/>
                  <w:adjustRightInd w:val="0"/>
                  <w:spacing w:after="0" w:line="240" w:lineRule="auto"/>
                </w:pPr>
                <w:proofErr w:type="gramStart"/>
                <w:r>
                  <w:t>Demonstrated  ability</w:t>
                </w:r>
                <w:proofErr w:type="gramEnd"/>
                <w:r>
                  <w:t xml:space="preserve"> to work autonomously and as part of a team within organization policies and procedures</w:t>
                </w:r>
              </w:p>
              <w:p w14:paraId="6E7A977C" w14:textId="77777777" w:rsidR="00905328" w:rsidRDefault="00905328" w:rsidP="00905328">
                <w:pPr>
                  <w:numPr>
                    <w:ilvl w:val="0"/>
                    <w:numId w:val="26"/>
                  </w:numPr>
                  <w:autoSpaceDE w:val="0"/>
                  <w:autoSpaceDN w:val="0"/>
                  <w:adjustRightInd w:val="0"/>
                  <w:spacing w:after="0" w:line="240" w:lineRule="auto"/>
                </w:pPr>
                <w:r>
                  <w:t>Demonstrated computer literacy</w:t>
                </w:r>
              </w:p>
              <w:p w14:paraId="701251FA" w14:textId="77777777" w:rsidR="00905328" w:rsidRDefault="00905328" w:rsidP="00905328">
                <w:pPr>
                  <w:numPr>
                    <w:ilvl w:val="0"/>
                    <w:numId w:val="26"/>
                  </w:numPr>
                  <w:autoSpaceDE w:val="0"/>
                  <w:autoSpaceDN w:val="0"/>
                  <w:adjustRightInd w:val="0"/>
                  <w:spacing w:after="0" w:line="240" w:lineRule="auto"/>
                </w:pPr>
                <w:r>
                  <w:t>Demonstrated commitment to the development and implementation of continuous improvement activities and service delivery</w:t>
                </w:r>
              </w:p>
              <w:p w14:paraId="36469261" w14:textId="09DFCD40" w:rsidR="00905328" w:rsidRPr="002D0553" w:rsidRDefault="00905328" w:rsidP="00905328">
                <w:pPr>
                  <w:numPr>
                    <w:ilvl w:val="0"/>
                    <w:numId w:val="26"/>
                  </w:numPr>
                  <w:autoSpaceDE w:val="0"/>
                  <w:autoSpaceDN w:val="0"/>
                  <w:adjustRightInd w:val="0"/>
                  <w:spacing w:after="0" w:line="240" w:lineRule="auto"/>
                </w:pPr>
                <w:r>
                  <w:t>Effective time management and prioritisation skills.</w:t>
                </w:r>
              </w:p>
              <w:p w14:paraId="49886563" w14:textId="3720B743" w:rsidR="00A14F1F" w:rsidRPr="00E40B04" w:rsidRDefault="00000000" w:rsidP="00905328">
                <w:pPr>
                  <w:autoSpaceDE w:val="0"/>
                  <w:autoSpaceDN w:val="0"/>
                  <w:adjustRightInd w:val="0"/>
                  <w:spacing w:after="0" w:line="240" w:lineRule="auto"/>
                  <w:ind w:left="360"/>
                </w:pPr>
              </w:p>
            </w:sdtContent>
          </w:sdt>
        </w:tc>
      </w:tr>
      <w:tr w:rsidR="00A14F1F" w:rsidRPr="002131EF" w14:paraId="49886569" w14:textId="77777777" w:rsidTr="00E135CD">
        <w:trPr>
          <w:cantSplit/>
        </w:trPr>
        <w:tc>
          <w:tcPr>
            <w:tcW w:w="2252" w:type="dxa"/>
          </w:tcPr>
          <w:p w14:paraId="49886565" w14:textId="77777777" w:rsidR="00A14F1F" w:rsidRPr="008E0541" w:rsidRDefault="00A14F1F" w:rsidP="00A14F1F">
            <w:pPr>
              <w:spacing w:after="0" w:line="240" w:lineRule="auto"/>
              <w:rPr>
                <w:rFonts w:cs="Arial Unicode MS"/>
                <w:b/>
                <w:color w:val="174A7C"/>
              </w:rPr>
            </w:pPr>
            <w:r w:rsidRPr="008E0541">
              <w:rPr>
                <w:rFonts w:cs="Arial Unicode MS"/>
                <w:b/>
                <w:color w:val="174A7C"/>
              </w:rPr>
              <w:t>Wisdom</w:t>
            </w:r>
          </w:p>
          <w:p w14:paraId="49886566" w14:textId="77777777" w:rsidR="00A14F1F" w:rsidRDefault="00A14F1F" w:rsidP="00A14F1F">
            <w:pPr>
              <w:spacing w:after="0" w:line="240" w:lineRule="auto"/>
              <w:rPr>
                <w:rFonts w:cs="Arial Unicode MS"/>
                <w:sz w:val="18"/>
              </w:rPr>
            </w:pPr>
            <w:r w:rsidRPr="004D23DA">
              <w:rPr>
                <w:rFonts w:cs="Arial Unicode MS"/>
                <w:sz w:val="18"/>
              </w:rPr>
              <w:t>(</w:t>
            </w:r>
            <w:r>
              <w:rPr>
                <w:rFonts w:cs="Arial Unicode MS"/>
                <w:sz w:val="18"/>
              </w:rPr>
              <w:t>the sensitive tasks that require good judgement)</w:t>
            </w:r>
          </w:p>
          <w:p w14:paraId="49886567" w14:textId="77777777" w:rsidR="00A14F1F" w:rsidRPr="002131EF" w:rsidRDefault="00A14F1F" w:rsidP="00A14F1F">
            <w:pPr>
              <w:spacing w:after="0" w:line="240" w:lineRule="auto"/>
              <w:rPr>
                <w:rFonts w:cs="Arial Unicode MS"/>
              </w:rPr>
            </w:pPr>
          </w:p>
        </w:tc>
        <w:tc>
          <w:tcPr>
            <w:tcW w:w="7814" w:type="dxa"/>
          </w:tcPr>
          <w:p w14:paraId="6C9B5348" w14:textId="77777777" w:rsidR="00905328" w:rsidRDefault="00905328" w:rsidP="00905328">
            <w:pPr>
              <w:pStyle w:val="ListParagraph"/>
              <w:numPr>
                <w:ilvl w:val="0"/>
                <w:numId w:val="26"/>
              </w:numPr>
            </w:pPr>
            <w:r>
              <w:t>High level interpersonal and communication skills including experience in liaising and negotiating with a wide range of stakeholders</w:t>
            </w:r>
          </w:p>
          <w:p w14:paraId="49886568" w14:textId="65A10074" w:rsidR="00A14F1F" w:rsidRPr="00316D66" w:rsidRDefault="00905328" w:rsidP="00905328">
            <w:pPr>
              <w:pStyle w:val="ListParagraph"/>
              <w:numPr>
                <w:ilvl w:val="0"/>
                <w:numId w:val="26"/>
              </w:numPr>
            </w:pPr>
            <w:r>
              <w:t>Understanding of (or willingness to learn) the specific requirements of the needs of a Jewish Not-for-Profit organisation.</w:t>
            </w:r>
          </w:p>
        </w:tc>
      </w:tr>
      <w:tr w:rsidR="00A14F1F" w:rsidRPr="002131EF" w14:paraId="4988656D" w14:textId="77777777" w:rsidTr="00E135CD">
        <w:trPr>
          <w:cantSplit/>
        </w:trPr>
        <w:tc>
          <w:tcPr>
            <w:tcW w:w="2252" w:type="dxa"/>
          </w:tcPr>
          <w:p w14:paraId="4988656A" w14:textId="77777777" w:rsidR="00A14F1F" w:rsidRPr="008E0541" w:rsidRDefault="00A14F1F" w:rsidP="00A14F1F">
            <w:pPr>
              <w:spacing w:after="0" w:line="240" w:lineRule="auto"/>
              <w:rPr>
                <w:rFonts w:cs="Arial Unicode MS"/>
                <w:b/>
                <w:color w:val="174A7C"/>
              </w:rPr>
            </w:pPr>
            <w:r w:rsidRPr="008E0541">
              <w:rPr>
                <w:rFonts w:cs="Arial Unicode MS"/>
                <w:b/>
                <w:color w:val="174A7C"/>
              </w:rPr>
              <w:t>Valuing</w:t>
            </w:r>
          </w:p>
          <w:p w14:paraId="4988656B" w14:textId="77777777" w:rsidR="00A14F1F" w:rsidRDefault="00A14F1F" w:rsidP="00A14F1F">
            <w:pPr>
              <w:spacing w:after="0" w:line="240" w:lineRule="auto"/>
              <w:rPr>
                <w:rFonts w:cs="Arial Unicode MS"/>
              </w:rPr>
            </w:pPr>
            <w:r>
              <w:rPr>
                <w:rFonts w:cs="Arial Unicode MS"/>
                <w:sz w:val="18"/>
              </w:rPr>
              <w:t>(</w:t>
            </w:r>
            <w:r w:rsidRPr="0005393D">
              <w:rPr>
                <w:rFonts w:cs="Arial Unicode MS"/>
                <w:sz w:val="18"/>
              </w:rPr>
              <w:t>the type of work someone undertaking this role would need to value)</w:t>
            </w:r>
          </w:p>
        </w:tc>
        <w:tc>
          <w:tcPr>
            <w:tcW w:w="7814" w:type="dxa"/>
          </w:tcPr>
          <w:sdt>
            <w:sdtPr>
              <w:id w:val="3432702"/>
              <w:placeholder>
                <w:docPart w:val="E7CD7D8EAF36491C974905367118577F"/>
              </w:placeholder>
            </w:sdtPr>
            <w:sdtContent>
              <w:p w14:paraId="76D373A8" w14:textId="77777777" w:rsidR="002D0553" w:rsidRPr="002D0553" w:rsidRDefault="002D0553" w:rsidP="002D0553">
                <w:pPr>
                  <w:pStyle w:val="ListParagraph"/>
                  <w:numPr>
                    <w:ilvl w:val="0"/>
                    <w:numId w:val="39"/>
                  </w:numPr>
                  <w:spacing w:after="40" w:line="240" w:lineRule="auto"/>
                </w:pPr>
                <w:r w:rsidRPr="002D0553">
                  <w:t>Knowledge of issues and concerns that effect the Jewish community</w:t>
                </w:r>
              </w:p>
              <w:p w14:paraId="4AF3955C" w14:textId="77777777" w:rsidR="00905328" w:rsidRDefault="002D0553" w:rsidP="002D0553">
                <w:pPr>
                  <w:pStyle w:val="ListParagraph"/>
                  <w:numPr>
                    <w:ilvl w:val="0"/>
                    <w:numId w:val="39"/>
                  </w:numPr>
                  <w:spacing w:after="40"/>
                </w:pPr>
                <w:r w:rsidRPr="002D0553">
                  <w:t>Knowledge of issues relating to Holocaust Survivors and their families is highly desirable;</w:t>
                </w:r>
              </w:p>
              <w:p w14:paraId="54B99E5A" w14:textId="77777777" w:rsidR="00905328" w:rsidRDefault="00905328" w:rsidP="00905328">
                <w:pPr>
                  <w:pStyle w:val="ListParagraph"/>
                  <w:numPr>
                    <w:ilvl w:val="0"/>
                    <w:numId w:val="39"/>
                  </w:numPr>
                  <w:spacing w:after="40"/>
                </w:pPr>
                <w:r>
                  <w:t>Commitment to the principles of Social Justice</w:t>
                </w:r>
              </w:p>
              <w:p w14:paraId="19B744D5" w14:textId="77777777" w:rsidR="008E594D" w:rsidRDefault="00905328" w:rsidP="00905328">
                <w:pPr>
                  <w:pStyle w:val="ListParagraph"/>
                  <w:numPr>
                    <w:ilvl w:val="0"/>
                    <w:numId w:val="39"/>
                  </w:numPr>
                  <w:spacing w:after="40"/>
                </w:pPr>
                <w:r>
                  <w:t>Awareness of and sensitivity to the individual and structural factors that contribute to housing distress and homelessness</w:t>
                </w:r>
              </w:p>
              <w:p w14:paraId="4988656C" w14:textId="6B8E1221" w:rsidR="00A14F1F" w:rsidRPr="00316D66" w:rsidRDefault="00000000" w:rsidP="008E594D">
                <w:pPr>
                  <w:spacing w:after="40"/>
                </w:pPr>
              </w:p>
            </w:sdtContent>
          </w:sdt>
        </w:tc>
      </w:tr>
      <w:tr w:rsidR="009F1C5E" w:rsidRPr="002131EF" w14:paraId="49886575" w14:textId="77777777" w:rsidTr="00E135CD">
        <w:trPr>
          <w:cantSplit/>
        </w:trPr>
        <w:tc>
          <w:tcPr>
            <w:tcW w:w="2252" w:type="dxa"/>
          </w:tcPr>
          <w:p w14:paraId="4988656E" w14:textId="77777777" w:rsidR="009F1C5E" w:rsidRPr="008E0541" w:rsidRDefault="009F1C5E" w:rsidP="00CE092A">
            <w:pPr>
              <w:spacing w:after="0" w:line="240" w:lineRule="auto"/>
              <w:rPr>
                <w:rFonts w:cs="Arial Unicode MS"/>
                <w:b/>
                <w:color w:val="174A7C"/>
              </w:rPr>
            </w:pPr>
            <w:r>
              <w:rPr>
                <w:rFonts w:cs="Arial Unicode MS"/>
                <w:b/>
                <w:color w:val="174A7C"/>
              </w:rPr>
              <w:lastRenderedPageBreak/>
              <w:t>Pre-Requisites</w:t>
            </w:r>
          </w:p>
        </w:tc>
        <w:tc>
          <w:tcPr>
            <w:tcW w:w="7814" w:type="dxa"/>
          </w:tcPr>
          <w:p w14:paraId="4988656F" w14:textId="77777777" w:rsidR="009F1C5E" w:rsidRDefault="009F1C5E" w:rsidP="009453BE">
            <w:pPr>
              <w:pStyle w:val="ListParagraph"/>
              <w:numPr>
                <w:ilvl w:val="0"/>
                <w:numId w:val="27"/>
              </w:numPr>
              <w:spacing w:after="40" w:line="240" w:lineRule="auto"/>
            </w:pPr>
            <w:r>
              <w:t>Australian Police Check</w:t>
            </w:r>
          </w:p>
          <w:p w14:paraId="49886570" w14:textId="77777777" w:rsidR="009F1C5E" w:rsidRDefault="009F1C5E" w:rsidP="009453BE">
            <w:pPr>
              <w:pStyle w:val="ListParagraph"/>
              <w:numPr>
                <w:ilvl w:val="0"/>
                <w:numId w:val="27"/>
              </w:numPr>
              <w:spacing w:after="40" w:line="240" w:lineRule="auto"/>
            </w:pPr>
            <w:r>
              <w:t xml:space="preserve">International Police Check </w:t>
            </w:r>
            <w:r w:rsidR="00DC37BA">
              <w:t>(</w:t>
            </w:r>
            <w:r>
              <w:t>where relevant</w:t>
            </w:r>
            <w:r w:rsidR="00DC37BA">
              <w:t>)</w:t>
            </w:r>
          </w:p>
          <w:p w14:paraId="49886571" w14:textId="528E60B0" w:rsidR="009F1C5E" w:rsidRDefault="009F1C5E" w:rsidP="009453BE">
            <w:pPr>
              <w:pStyle w:val="ListParagraph"/>
              <w:numPr>
                <w:ilvl w:val="0"/>
                <w:numId w:val="27"/>
              </w:numPr>
              <w:spacing w:after="40" w:line="240" w:lineRule="auto"/>
            </w:pPr>
            <w:r>
              <w:t xml:space="preserve">Working with Children Check </w:t>
            </w:r>
          </w:p>
          <w:p w14:paraId="261026A3" w14:textId="5D218F94" w:rsidR="00C763E2" w:rsidRDefault="00E07FEE" w:rsidP="009453BE">
            <w:pPr>
              <w:pStyle w:val="ListParagraph"/>
              <w:numPr>
                <w:ilvl w:val="0"/>
                <w:numId w:val="27"/>
              </w:numPr>
              <w:spacing w:after="40" w:line="240" w:lineRule="auto"/>
            </w:pPr>
            <w:r>
              <w:t>NDIS</w:t>
            </w:r>
            <w:r w:rsidR="00C763E2">
              <w:t xml:space="preserve"> Worker Check</w:t>
            </w:r>
          </w:p>
          <w:p w14:paraId="49886572" w14:textId="77777777" w:rsidR="009F1C5E" w:rsidRDefault="009F1C5E" w:rsidP="009453BE">
            <w:pPr>
              <w:pStyle w:val="ListParagraph"/>
              <w:numPr>
                <w:ilvl w:val="0"/>
                <w:numId w:val="27"/>
              </w:numPr>
              <w:spacing w:after="40" w:line="240" w:lineRule="auto"/>
            </w:pPr>
            <w:r>
              <w:t>Commitment to providing professional and safe services to all residents and clients, including children and young people</w:t>
            </w:r>
          </w:p>
          <w:p w14:paraId="49886573" w14:textId="77777777" w:rsidR="009F1C5E" w:rsidRDefault="009F1C5E" w:rsidP="009453BE">
            <w:pPr>
              <w:pStyle w:val="ListParagraph"/>
              <w:numPr>
                <w:ilvl w:val="0"/>
                <w:numId w:val="27"/>
              </w:numPr>
              <w:spacing w:after="40" w:line="240" w:lineRule="auto"/>
            </w:pPr>
            <w:r>
              <w:t xml:space="preserve">Commitment to creating an environment </w:t>
            </w:r>
            <w:r w:rsidR="00DC37BA">
              <w:t xml:space="preserve">to </w:t>
            </w:r>
            <w:r>
              <w:t>ensure our clients are safe and free of abuse, neglect, violence and preventable injury</w:t>
            </w:r>
          </w:p>
          <w:p w14:paraId="49886574" w14:textId="33808FCC" w:rsidR="00C763E2" w:rsidRPr="00316D66" w:rsidRDefault="009F1C5E" w:rsidP="00C763E2">
            <w:pPr>
              <w:pStyle w:val="ListParagraph"/>
              <w:numPr>
                <w:ilvl w:val="0"/>
                <w:numId w:val="27"/>
              </w:numPr>
              <w:spacing w:after="40" w:line="240" w:lineRule="auto"/>
            </w:pPr>
            <w:r>
              <w:t>Unrestricted right to work in Australia (Visa evidence required)</w:t>
            </w:r>
          </w:p>
        </w:tc>
      </w:tr>
    </w:tbl>
    <w:p w14:paraId="232E131F" w14:textId="77777777" w:rsidR="00787629" w:rsidRDefault="00787629" w:rsidP="00054D0E">
      <w:pPr>
        <w:spacing w:after="0" w:line="240" w:lineRule="auto"/>
        <w:rPr>
          <w:rFonts w:cs="Arial Unicode MS"/>
          <w:b/>
          <w:color w:val="002060"/>
          <w:sz w:val="28"/>
          <w:szCs w:val="28"/>
        </w:rPr>
      </w:pPr>
    </w:p>
    <w:p w14:paraId="53953A65" w14:textId="77777777" w:rsidR="00E40B04" w:rsidRDefault="00E40B04">
      <w:pPr>
        <w:spacing w:after="0" w:line="240" w:lineRule="auto"/>
        <w:rPr>
          <w:rFonts w:cs="Arial Unicode MS"/>
          <w:b/>
          <w:color w:val="002060"/>
          <w:sz w:val="28"/>
          <w:szCs w:val="28"/>
        </w:rPr>
      </w:pPr>
      <w:r>
        <w:rPr>
          <w:rFonts w:cs="Arial Unicode MS"/>
          <w:b/>
          <w:color w:val="002060"/>
          <w:sz w:val="28"/>
          <w:szCs w:val="28"/>
        </w:rPr>
        <w:br w:type="page"/>
      </w:r>
    </w:p>
    <w:p w14:paraId="7AF9BD9C" w14:textId="4BDC0AC0" w:rsidR="00172618" w:rsidRPr="000451D6" w:rsidRDefault="00172618" w:rsidP="00172618">
      <w:pPr>
        <w:spacing w:after="0" w:line="240" w:lineRule="auto"/>
        <w:rPr>
          <w:rFonts w:cs="Arial Unicode MS"/>
          <w:b/>
          <w:color w:val="002060"/>
          <w:sz w:val="28"/>
          <w:szCs w:val="28"/>
        </w:rPr>
      </w:pPr>
      <w:r w:rsidRPr="000451D6">
        <w:rPr>
          <w:rFonts w:cs="Arial Unicode MS"/>
          <w:b/>
          <w:color w:val="002060"/>
          <w:sz w:val="28"/>
          <w:szCs w:val="28"/>
        </w:rPr>
        <w:lastRenderedPageBreak/>
        <w:t>Employee Acknowledgement</w:t>
      </w:r>
    </w:p>
    <w:p w14:paraId="59EC03CE" w14:textId="77777777" w:rsidR="00172618" w:rsidRDefault="00172618" w:rsidP="00172618">
      <w:pPr>
        <w:spacing w:after="0" w:line="240" w:lineRule="auto"/>
      </w:pPr>
    </w:p>
    <w:p w14:paraId="4E5AD2AC" w14:textId="77777777" w:rsidR="00172618" w:rsidRPr="0060519D" w:rsidRDefault="00172618" w:rsidP="00172618">
      <w:pPr>
        <w:rPr>
          <w:b/>
          <w:color w:val="174A7C"/>
        </w:rPr>
      </w:pPr>
      <w:r w:rsidRPr="00AD75BC">
        <w:rPr>
          <w:b/>
          <w:color w:val="174A7C"/>
        </w:rPr>
        <w:t>Please sign and date to acknowledge you have read and understood this position description</w:t>
      </w:r>
      <w:r>
        <w:rPr>
          <w:b/>
          <w:color w:val="174A7C"/>
        </w:rPr>
        <w:t>.</w:t>
      </w:r>
    </w:p>
    <w:p w14:paraId="0D50EC5A" w14:textId="77777777" w:rsidR="00172618" w:rsidRPr="00AD75BC" w:rsidRDefault="00172618" w:rsidP="00172618">
      <w:r w:rsidRPr="00AD75BC">
        <w:t>Name:</w:t>
      </w:r>
      <w:r w:rsidRPr="00AD75BC">
        <w:tab/>
      </w:r>
      <w:r w:rsidRPr="00AD75BC">
        <w:tab/>
      </w:r>
      <w:r w:rsidRPr="00AD75BC">
        <w:tab/>
      </w:r>
      <w:r w:rsidRPr="00AD75BC">
        <w:tab/>
      </w:r>
      <w:r w:rsidRPr="00AD75BC">
        <w:tab/>
      </w:r>
    </w:p>
    <w:p w14:paraId="7487E054" w14:textId="77777777" w:rsidR="00172618" w:rsidRPr="00AD75BC" w:rsidRDefault="00172618" w:rsidP="00172618">
      <w:r>
        <w:t>Signature:</w:t>
      </w:r>
    </w:p>
    <w:p w14:paraId="1BB5FA18" w14:textId="77777777" w:rsidR="00172618" w:rsidRPr="00AD75BC" w:rsidRDefault="00172618" w:rsidP="00172618">
      <w:r w:rsidRPr="00AD75BC">
        <w:t>Date:</w:t>
      </w:r>
    </w:p>
    <w:p w14:paraId="2F481CB3" w14:textId="77777777" w:rsidR="00172618" w:rsidRDefault="00172618" w:rsidP="00172618">
      <w:pPr>
        <w:spacing w:after="0" w:line="240" w:lineRule="auto"/>
        <w:jc w:val="center"/>
        <w:rPr>
          <w:b/>
          <w:color w:val="174A7C"/>
        </w:rPr>
      </w:pPr>
      <w:r w:rsidRPr="000451D6">
        <w:rPr>
          <w:b/>
          <w:color w:val="174A7C"/>
        </w:rPr>
        <w:t xml:space="preserve">A signed copy </w:t>
      </w:r>
      <w:r>
        <w:rPr>
          <w:b/>
          <w:color w:val="174A7C"/>
        </w:rPr>
        <w:t xml:space="preserve">of the position description </w:t>
      </w:r>
      <w:r w:rsidRPr="000451D6">
        <w:rPr>
          <w:b/>
          <w:color w:val="174A7C"/>
        </w:rPr>
        <w:t xml:space="preserve">must </w:t>
      </w:r>
      <w:r>
        <w:rPr>
          <w:b/>
          <w:color w:val="174A7C"/>
        </w:rPr>
        <w:t>be returned to</w:t>
      </w:r>
      <w:r w:rsidRPr="000451D6">
        <w:rPr>
          <w:b/>
          <w:color w:val="174A7C"/>
        </w:rPr>
        <w:t>:</w:t>
      </w:r>
      <w:r>
        <w:rPr>
          <w:b/>
          <w:color w:val="174A7C"/>
        </w:rPr>
        <w:t xml:space="preserve"> </w:t>
      </w:r>
    </w:p>
    <w:p w14:paraId="7C81B86B" w14:textId="461DDF35" w:rsidR="00172618" w:rsidRDefault="00172618" w:rsidP="00172618">
      <w:pPr>
        <w:spacing w:after="0" w:line="240" w:lineRule="auto"/>
        <w:jc w:val="center"/>
        <w:rPr>
          <w:b/>
          <w:color w:val="174A7C"/>
        </w:rPr>
      </w:pPr>
      <w:r>
        <w:rPr>
          <w:b/>
          <w:color w:val="174A7C"/>
        </w:rPr>
        <w:t xml:space="preserve">People &amp; </w:t>
      </w:r>
      <w:r w:rsidR="00B966D2">
        <w:rPr>
          <w:b/>
          <w:color w:val="174A7C"/>
        </w:rPr>
        <w:t>Development</w:t>
      </w:r>
      <w:r>
        <w:rPr>
          <w:b/>
          <w:color w:val="174A7C"/>
        </w:rPr>
        <w:t xml:space="preserve"> at </w:t>
      </w:r>
      <w:r w:rsidRPr="000451D6">
        <w:rPr>
          <w:b/>
          <w:color w:val="174A7C"/>
        </w:rPr>
        <w:t xml:space="preserve">619 St Kilda Road, Melbourne VIC 3004 or </w:t>
      </w:r>
      <w:hyperlink r:id="rId11" w:history="1">
        <w:r w:rsidR="006C5A25" w:rsidRPr="007E170C">
          <w:rPr>
            <w:rStyle w:val="Hyperlink"/>
            <w:b/>
          </w:rPr>
          <w:t>P&amp;D@jewishcare.org.au</w:t>
        </w:r>
      </w:hyperlink>
    </w:p>
    <w:p w14:paraId="0748B03B" w14:textId="77777777" w:rsidR="00E40B04" w:rsidRDefault="00E40B04" w:rsidP="00172618">
      <w:pPr>
        <w:spacing w:after="0" w:line="240" w:lineRule="auto"/>
        <w:jc w:val="center"/>
        <w:rPr>
          <w:b/>
          <w:color w:val="174A7C"/>
        </w:rPr>
      </w:pPr>
    </w:p>
    <w:p w14:paraId="178CE652" w14:textId="77777777" w:rsidR="00172618" w:rsidRDefault="00172618" w:rsidP="00172618">
      <w:pPr>
        <w:spacing w:after="0" w:line="240" w:lineRule="auto"/>
      </w:pPr>
    </w:p>
    <w:p w14:paraId="490D2002" w14:textId="4E78DB02" w:rsidR="00172618" w:rsidRDefault="00172618" w:rsidP="00444295">
      <w:pPr>
        <w:jc w:val="center"/>
      </w:pPr>
      <w:r w:rsidRPr="00444295">
        <w:rPr>
          <w:noProof/>
          <w:lang w:eastAsia="en-AU"/>
        </w:rPr>
        <w:drawing>
          <wp:anchor distT="0" distB="0" distL="114300" distR="114300" simplePos="0" relativeHeight="251660288" behindDoc="0" locked="0" layoutInCell="1" allowOverlap="1" wp14:anchorId="03182BCE" wp14:editId="35BF0049">
            <wp:simplePos x="0" y="0"/>
            <wp:positionH relativeFrom="column">
              <wp:posOffset>53975</wp:posOffset>
            </wp:positionH>
            <wp:positionV relativeFrom="paragraph">
              <wp:posOffset>2540</wp:posOffset>
            </wp:positionV>
            <wp:extent cx="304800" cy="228600"/>
            <wp:effectExtent l="0" t="0" r="0" b="0"/>
            <wp:wrapSquare wrapText="bothSides"/>
            <wp:docPr id="2" name="Picture 2" descr="cid:rainbowflag_508efbe0-ec06-41db-a233-4b97e358b2f6.png">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rainbowflag_508efbe0-ec06-41db-a233-4b97e358b2f6.png">
                      <a:hlinkClick r:id="rId12" tooltip="&quot;&quo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anchor>
        </w:drawing>
      </w:r>
      <w:r w:rsidRPr="00444295">
        <w:t>Jewish Care proudly celebrates and warmly welcomes the rich diversity of our community and strives to be inclusive for all, including the LGBTI+ community.</w:t>
      </w:r>
    </w:p>
    <w:p w14:paraId="0D76AF6D" w14:textId="77777777" w:rsidR="00E40B04" w:rsidRPr="00444295" w:rsidRDefault="00E40B04" w:rsidP="00444295">
      <w:pPr>
        <w:jc w:val="center"/>
      </w:pPr>
    </w:p>
    <w:p w14:paraId="0A0861FA" w14:textId="3B39CF07" w:rsidR="00787629" w:rsidRPr="00444295" w:rsidRDefault="00C71F4B" w:rsidP="00444295">
      <w:pPr>
        <w:jc w:val="center"/>
      </w:pPr>
      <w:r w:rsidRPr="00444295">
        <w:rPr>
          <w:noProof/>
          <w:lang w:eastAsia="en-AU"/>
        </w:rPr>
        <w:drawing>
          <wp:anchor distT="0" distB="0" distL="114300" distR="114300" simplePos="0" relativeHeight="251661312" behindDoc="0" locked="0" layoutInCell="1" allowOverlap="1" wp14:anchorId="7D42FC14" wp14:editId="6C7A31CB">
            <wp:simplePos x="0" y="0"/>
            <wp:positionH relativeFrom="column">
              <wp:posOffset>503555</wp:posOffset>
            </wp:positionH>
            <wp:positionV relativeFrom="paragraph">
              <wp:posOffset>1270</wp:posOffset>
            </wp:positionV>
            <wp:extent cx="335280" cy="220980"/>
            <wp:effectExtent l="0" t="0" r="7620" b="7620"/>
            <wp:wrapSquare wrapText="bothSides"/>
            <wp:docPr id="3" name="Picture 3" descr="cid:1920px-Flag_of_the_Torres_Strait_Islanders.svg_c55bb383-bfd3-4622-8a6a-96408d7dddb0.png">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1920px-Flag_of_the_Torres_Strait_Islanders.svg_c55bb383-bfd3-4622-8a6a-96408d7dddb0.png">
                      <a:hlinkClick r:id="rId15" tooltip="&quot;&quot;"/>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35280" cy="220980"/>
                    </a:xfrm>
                    <a:prstGeom prst="rect">
                      <a:avLst/>
                    </a:prstGeom>
                    <a:noFill/>
                    <a:ln>
                      <a:noFill/>
                    </a:ln>
                  </pic:spPr>
                </pic:pic>
              </a:graphicData>
            </a:graphic>
          </wp:anchor>
        </w:drawing>
      </w:r>
      <w:r w:rsidR="00172618" w:rsidRPr="00444295">
        <w:rPr>
          <w:noProof/>
          <w:lang w:eastAsia="en-AU"/>
        </w:rPr>
        <w:drawing>
          <wp:anchor distT="0" distB="0" distL="114300" distR="114300" simplePos="0" relativeHeight="251659264" behindDoc="1" locked="0" layoutInCell="1" allowOverlap="1" wp14:anchorId="726640D1" wp14:editId="57D189BC">
            <wp:simplePos x="0" y="0"/>
            <wp:positionH relativeFrom="column">
              <wp:posOffset>56515</wp:posOffset>
            </wp:positionH>
            <wp:positionV relativeFrom="paragraph">
              <wp:posOffset>5715</wp:posOffset>
            </wp:positionV>
            <wp:extent cx="338455" cy="203200"/>
            <wp:effectExtent l="0" t="0" r="4445" b="6350"/>
            <wp:wrapTight wrapText="bothSides">
              <wp:wrapPolygon edited="0">
                <wp:start x="0" y="0"/>
                <wp:lineTo x="0" y="20250"/>
                <wp:lineTo x="20668" y="20250"/>
                <wp:lineTo x="206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boriginal and Torres Strait Islander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8455" cy="203200"/>
                    </a:xfrm>
                    <a:prstGeom prst="rect">
                      <a:avLst/>
                    </a:prstGeom>
                  </pic:spPr>
                </pic:pic>
              </a:graphicData>
            </a:graphic>
            <wp14:sizeRelH relativeFrom="margin">
              <wp14:pctWidth>0</wp14:pctWidth>
            </wp14:sizeRelH>
            <wp14:sizeRelV relativeFrom="margin">
              <wp14:pctHeight>0</wp14:pctHeight>
            </wp14:sizeRelV>
          </wp:anchor>
        </w:drawing>
      </w:r>
      <w:r w:rsidR="00172618" w:rsidRPr="00444295">
        <w:t>Jewish Care acknowledges Aboriginal and Torres Strait Islanders as the Traditional Custodians of the land on which we live and work. Our services and supports are provided on the lands of the Wurundjeri and Boonwurrung people, and we deeply respect and honour their ongoing cultural and spiritual connection to land, waters and community.</w:t>
      </w:r>
    </w:p>
    <w:sectPr w:rsidR="00787629" w:rsidRPr="00444295" w:rsidSect="00F432DD">
      <w:headerReference w:type="default" r:id="rId19"/>
      <w:footerReference w:type="default" r:id="rId20"/>
      <w:pgSz w:w="11906" w:h="16838"/>
      <w:pgMar w:top="851" w:right="851" w:bottom="567" w:left="851"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E76D" w14:textId="77777777" w:rsidR="00433D44" w:rsidRDefault="00433D44" w:rsidP="002131EF">
      <w:pPr>
        <w:spacing w:after="0" w:line="240" w:lineRule="auto"/>
      </w:pPr>
      <w:r>
        <w:separator/>
      </w:r>
    </w:p>
  </w:endnote>
  <w:endnote w:type="continuationSeparator" w:id="0">
    <w:p w14:paraId="51A87C61" w14:textId="77777777" w:rsidR="00433D44" w:rsidRDefault="00433D44" w:rsidP="0021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959362"/>
      <w:docPartObj>
        <w:docPartGallery w:val="Page Numbers (Bottom of Page)"/>
        <w:docPartUnique/>
      </w:docPartObj>
    </w:sdtPr>
    <w:sdtContent>
      <w:sdt>
        <w:sdtPr>
          <w:id w:val="860082579"/>
          <w:docPartObj>
            <w:docPartGallery w:val="Page Numbers (Top of Page)"/>
            <w:docPartUnique/>
          </w:docPartObj>
        </w:sdtPr>
        <w:sdtContent>
          <w:p w14:paraId="3C92A9EE" w14:textId="33943450" w:rsidR="00A2799D" w:rsidRDefault="00A2799D">
            <w:pPr>
              <w:pStyle w:val="Footer"/>
              <w:jc w:val="right"/>
            </w:pPr>
            <w:r w:rsidRPr="00A2799D">
              <w:rPr>
                <w:sz w:val="16"/>
                <w:szCs w:val="16"/>
              </w:rPr>
              <w:t xml:space="preserve">Page </w:t>
            </w:r>
            <w:r w:rsidRPr="00A2799D">
              <w:rPr>
                <w:bCs/>
                <w:sz w:val="16"/>
                <w:szCs w:val="16"/>
              </w:rPr>
              <w:fldChar w:fldCharType="begin"/>
            </w:r>
            <w:r w:rsidRPr="00A2799D">
              <w:rPr>
                <w:bCs/>
                <w:sz w:val="16"/>
                <w:szCs w:val="16"/>
              </w:rPr>
              <w:instrText xml:space="preserve"> PAGE </w:instrText>
            </w:r>
            <w:r w:rsidRPr="00A2799D">
              <w:rPr>
                <w:bCs/>
                <w:sz w:val="16"/>
                <w:szCs w:val="16"/>
              </w:rPr>
              <w:fldChar w:fldCharType="separate"/>
            </w:r>
            <w:r w:rsidR="00B20BE9">
              <w:rPr>
                <w:bCs/>
                <w:noProof/>
                <w:sz w:val="16"/>
                <w:szCs w:val="16"/>
              </w:rPr>
              <w:t>4</w:t>
            </w:r>
            <w:r w:rsidRPr="00A2799D">
              <w:rPr>
                <w:bCs/>
                <w:sz w:val="16"/>
                <w:szCs w:val="16"/>
              </w:rPr>
              <w:fldChar w:fldCharType="end"/>
            </w:r>
            <w:r w:rsidRPr="00A2799D">
              <w:rPr>
                <w:sz w:val="16"/>
                <w:szCs w:val="16"/>
              </w:rPr>
              <w:t xml:space="preserve"> of </w:t>
            </w:r>
            <w:r w:rsidRPr="00A2799D">
              <w:rPr>
                <w:bCs/>
                <w:sz w:val="16"/>
                <w:szCs w:val="16"/>
              </w:rPr>
              <w:fldChar w:fldCharType="begin"/>
            </w:r>
            <w:r w:rsidRPr="00A2799D">
              <w:rPr>
                <w:bCs/>
                <w:sz w:val="16"/>
                <w:szCs w:val="16"/>
              </w:rPr>
              <w:instrText xml:space="preserve"> NUMPAGES  </w:instrText>
            </w:r>
            <w:r w:rsidRPr="00A2799D">
              <w:rPr>
                <w:bCs/>
                <w:sz w:val="16"/>
                <w:szCs w:val="16"/>
              </w:rPr>
              <w:fldChar w:fldCharType="separate"/>
            </w:r>
            <w:r w:rsidR="00B20BE9">
              <w:rPr>
                <w:bCs/>
                <w:noProof/>
                <w:sz w:val="16"/>
                <w:szCs w:val="16"/>
              </w:rPr>
              <w:t>4</w:t>
            </w:r>
            <w:r w:rsidRPr="00A2799D">
              <w:rPr>
                <w:bCs/>
                <w:sz w:val="16"/>
                <w:szCs w:val="16"/>
              </w:rPr>
              <w:fldChar w:fldCharType="end"/>
            </w:r>
          </w:p>
        </w:sdtContent>
      </w:sdt>
    </w:sdtContent>
  </w:sdt>
  <w:p w14:paraId="49886588" w14:textId="1CF34B0B" w:rsidR="00BB1D5B" w:rsidRPr="000D792F" w:rsidRDefault="00BB1D5B" w:rsidP="00E0068B">
    <w:pPr>
      <w:pStyle w:val="Footer"/>
      <w:tabs>
        <w:tab w:val="clear" w:pos="4513"/>
        <w:tab w:val="clear" w:pos="9026"/>
        <w:tab w:val="right" w:pos="10206"/>
        <w:tab w:val="right" w:pos="14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AFC6" w14:textId="77777777" w:rsidR="00433D44" w:rsidRDefault="00433D44" w:rsidP="002131EF">
      <w:pPr>
        <w:spacing w:after="0" w:line="240" w:lineRule="auto"/>
      </w:pPr>
      <w:r>
        <w:separator/>
      </w:r>
    </w:p>
  </w:footnote>
  <w:footnote w:type="continuationSeparator" w:id="0">
    <w:p w14:paraId="721B7194" w14:textId="77777777" w:rsidR="00433D44" w:rsidRDefault="00433D44" w:rsidP="00213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6586" w14:textId="727FE2E4" w:rsidR="000C5555" w:rsidRPr="000C5555" w:rsidRDefault="003352A4">
    <w:pPr>
      <w:pStyle w:val="Header"/>
      <w:rPr>
        <w:b/>
      </w:rPr>
    </w:pPr>
    <w:r>
      <w:rPr>
        <w:b/>
        <w:noProof/>
        <w:color w:val="003366"/>
        <w:sz w:val="36"/>
        <w:szCs w:val="36"/>
        <w:lang w:eastAsia="en-AU"/>
      </w:rPr>
      <w:drawing>
        <wp:anchor distT="0" distB="0" distL="114300" distR="114300" simplePos="0" relativeHeight="251658240" behindDoc="0" locked="0" layoutInCell="1" allowOverlap="1" wp14:anchorId="222DCD27" wp14:editId="2F302929">
          <wp:simplePos x="0" y="0"/>
          <wp:positionH relativeFrom="column">
            <wp:posOffset>5003165</wp:posOffset>
          </wp:positionH>
          <wp:positionV relativeFrom="paragraph">
            <wp:posOffset>-88265</wp:posOffset>
          </wp:positionV>
          <wp:extent cx="1428750" cy="438150"/>
          <wp:effectExtent l="0" t="0" r="0" b="0"/>
          <wp:wrapNone/>
          <wp:docPr id="1" name="Picture 1" descr="G:\Fundraising\MARKETING-AND-COMMUNICATIONS\BRANDING\2018 NEW BRANDING\LOGOS\AAA - JCV LOGOS - Enriching Lives\JPG\EmailSignatu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undraising\MARKETING-AND-COMMUNICATIONS\BRANDING\2018 NEW BRANDING\LOGOS\AAA - JCV LOGOS - Enriching Lives\JPG\EmailSignatur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555" w:rsidRPr="000C5555">
      <w:rPr>
        <w:b/>
        <w:color w:val="003366"/>
        <w:sz w:val="36"/>
        <w:szCs w:val="36"/>
      </w:rPr>
      <w:t xml:space="preserve">Employee Position Description  </w:t>
    </w:r>
  </w:p>
  <w:p w14:paraId="49886587" w14:textId="77777777" w:rsidR="004C5D7D" w:rsidRDefault="004C5D7D" w:rsidP="004C5D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10A"/>
    <w:multiLevelType w:val="hybridMultilevel"/>
    <w:tmpl w:val="3E581E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B30B06"/>
    <w:multiLevelType w:val="hybridMultilevel"/>
    <w:tmpl w:val="459E17C2"/>
    <w:lvl w:ilvl="0" w:tplc="747C5AC0">
      <w:numFmt w:val="bullet"/>
      <w:lvlText w:val="-"/>
      <w:lvlJc w:val="left"/>
      <w:pPr>
        <w:ind w:left="360" w:hanging="360"/>
      </w:pPr>
      <w:rPr>
        <w:rFonts w:ascii="Calibri" w:eastAsia="Calibri"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1245B7"/>
    <w:multiLevelType w:val="hybridMultilevel"/>
    <w:tmpl w:val="971C8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1284D"/>
    <w:multiLevelType w:val="hybridMultilevel"/>
    <w:tmpl w:val="7C58CEA8"/>
    <w:lvl w:ilvl="0" w:tplc="F834961E">
      <w:start w:val="1"/>
      <w:numFmt w:val="bullet"/>
      <w:lvlText w:val=""/>
      <w:lvlJc w:val="left"/>
      <w:pPr>
        <w:tabs>
          <w:tab w:val="num" w:pos="360"/>
        </w:tabs>
        <w:ind w:left="360" w:hanging="360"/>
      </w:pPr>
      <w:rPr>
        <w:rFonts w:ascii="Symbol" w:hAnsi="Symbol" w:hint="default"/>
        <w:b/>
        <w:color w:val="auto"/>
        <w:sz w:val="20"/>
        <w:szCs w:val="20"/>
      </w:rPr>
    </w:lvl>
    <w:lvl w:ilvl="1" w:tplc="F834961E">
      <w:start w:val="1"/>
      <w:numFmt w:val="bullet"/>
      <w:lvlText w:val=""/>
      <w:lvlJc w:val="left"/>
      <w:pPr>
        <w:tabs>
          <w:tab w:val="num" w:pos="1080"/>
        </w:tabs>
        <w:ind w:left="1080" w:hanging="360"/>
      </w:pPr>
      <w:rPr>
        <w:rFonts w:ascii="Symbol" w:hAnsi="Symbol" w:hint="default"/>
        <w:b/>
        <w:color w:val="auto"/>
        <w:sz w:val="20"/>
        <w:szCs w:val="2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C206C17"/>
    <w:multiLevelType w:val="hybridMultilevel"/>
    <w:tmpl w:val="F0FC75C0"/>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25540"/>
    <w:multiLevelType w:val="hybridMultilevel"/>
    <w:tmpl w:val="74CAD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C7711"/>
    <w:multiLevelType w:val="hybridMultilevel"/>
    <w:tmpl w:val="49385C14"/>
    <w:lvl w:ilvl="0" w:tplc="747C5AC0">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84F14"/>
    <w:multiLevelType w:val="hybridMultilevel"/>
    <w:tmpl w:val="E4DEAE14"/>
    <w:lvl w:ilvl="0" w:tplc="0C090005">
      <w:start w:val="1"/>
      <w:numFmt w:val="bullet"/>
      <w:lvlText w:val=""/>
      <w:lvlJc w:val="left"/>
      <w:pPr>
        <w:tabs>
          <w:tab w:val="num" w:pos="360"/>
        </w:tabs>
        <w:ind w:left="360" w:hanging="360"/>
      </w:pPr>
      <w:rPr>
        <w:rFonts w:ascii="Wingdings" w:hAnsi="Wingdings" w:hint="default"/>
        <w:b/>
      </w:rPr>
    </w:lvl>
    <w:lvl w:ilvl="1" w:tplc="04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19E81554"/>
    <w:multiLevelType w:val="hybridMultilevel"/>
    <w:tmpl w:val="D7C09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7E6E58"/>
    <w:multiLevelType w:val="hybridMultilevel"/>
    <w:tmpl w:val="D5AA7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BA0CE4"/>
    <w:multiLevelType w:val="hybridMultilevel"/>
    <w:tmpl w:val="7988C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CE0FC2"/>
    <w:multiLevelType w:val="hybridMultilevel"/>
    <w:tmpl w:val="AB4AA2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C50D1"/>
    <w:multiLevelType w:val="hybridMultilevel"/>
    <w:tmpl w:val="417A38EA"/>
    <w:lvl w:ilvl="0" w:tplc="747C5AC0">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5D6E0F"/>
    <w:multiLevelType w:val="hybridMultilevel"/>
    <w:tmpl w:val="1F740D20"/>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4" w15:restartNumberingAfterBreak="0">
    <w:nsid w:val="23C335BE"/>
    <w:multiLevelType w:val="hybridMultilevel"/>
    <w:tmpl w:val="496E6980"/>
    <w:lvl w:ilvl="0" w:tplc="DA86D45C">
      <w:start w:val="1"/>
      <w:numFmt w:val="decimal"/>
      <w:lvlText w:val="%1."/>
      <w:lvlJc w:val="left"/>
      <w:pPr>
        <w:tabs>
          <w:tab w:val="num" w:pos="360"/>
        </w:tabs>
        <w:ind w:left="360" w:hanging="360"/>
      </w:pPr>
      <w:rPr>
        <w:b/>
        <w:color w:val="174A7C"/>
      </w:rPr>
    </w:lvl>
    <w:lvl w:ilvl="1" w:tplc="04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D4265CE"/>
    <w:multiLevelType w:val="hybridMultilevel"/>
    <w:tmpl w:val="B4DAA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073536"/>
    <w:multiLevelType w:val="multilevel"/>
    <w:tmpl w:val="09FED49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61F7BE3"/>
    <w:multiLevelType w:val="hybridMultilevel"/>
    <w:tmpl w:val="0E449DCA"/>
    <w:lvl w:ilvl="0" w:tplc="508ED5EE">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80D1072"/>
    <w:multiLevelType w:val="hybridMultilevel"/>
    <w:tmpl w:val="0D666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755B1D"/>
    <w:multiLevelType w:val="hybridMultilevel"/>
    <w:tmpl w:val="48126044"/>
    <w:lvl w:ilvl="0" w:tplc="747C5AC0">
      <w:numFmt w:val="bullet"/>
      <w:lvlText w:val="-"/>
      <w:lvlJc w:val="left"/>
      <w:pPr>
        <w:ind w:left="360" w:hanging="360"/>
      </w:pPr>
      <w:rPr>
        <w:rFonts w:ascii="Calibri" w:eastAsia="Calibri"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683F98"/>
    <w:multiLevelType w:val="hybridMultilevel"/>
    <w:tmpl w:val="12826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806019"/>
    <w:multiLevelType w:val="hybridMultilevel"/>
    <w:tmpl w:val="268AC4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C76762"/>
    <w:multiLevelType w:val="hybridMultilevel"/>
    <w:tmpl w:val="B3E00C9C"/>
    <w:lvl w:ilvl="0" w:tplc="0C090005">
      <w:start w:val="1"/>
      <w:numFmt w:val="bullet"/>
      <w:lvlText w:val=""/>
      <w:lvlJc w:val="left"/>
      <w:pPr>
        <w:tabs>
          <w:tab w:val="num" w:pos="360"/>
        </w:tabs>
        <w:ind w:left="360" w:hanging="360"/>
      </w:pPr>
      <w:rPr>
        <w:rFonts w:ascii="Wingdings" w:hAnsi="Wingdings" w:hint="default"/>
        <w:b/>
      </w:rPr>
    </w:lvl>
    <w:lvl w:ilvl="1" w:tplc="04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411160D9"/>
    <w:multiLevelType w:val="hybridMultilevel"/>
    <w:tmpl w:val="798A2FFC"/>
    <w:lvl w:ilvl="0" w:tplc="508ED5E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9B5107"/>
    <w:multiLevelType w:val="hybridMultilevel"/>
    <w:tmpl w:val="61B6ECDC"/>
    <w:lvl w:ilvl="0" w:tplc="747C5AC0">
      <w:numFmt w:val="bullet"/>
      <w:lvlText w:val="-"/>
      <w:lvlJc w:val="left"/>
      <w:pPr>
        <w:ind w:left="360" w:hanging="360"/>
      </w:pPr>
      <w:rPr>
        <w:rFonts w:ascii="Calibri" w:eastAsia="Calibri"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CA198B"/>
    <w:multiLevelType w:val="hybridMultilevel"/>
    <w:tmpl w:val="18C47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D36756"/>
    <w:multiLevelType w:val="hybridMultilevel"/>
    <w:tmpl w:val="19D8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1D4BF9"/>
    <w:multiLevelType w:val="hybridMultilevel"/>
    <w:tmpl w:val="9CBC4EAC"/>
    <w:lvl w:ilvl="0" w:tplc="0C090001">
      <w:start w:val="1"/>
      <w:numFmt w:val="bullet"/>
      <w:lvlText w:val=""/>
      <w:lvlJc w:val="left"/>
      <w:pPr>
        <w:tabs>
          <w:tab w:val="num" w:pos="360"/>
        </w:tabs>
        <w:ind w:left="360" w:hanging="360"/>
      </w:pPr>
      <w:rPr>
        <w:rFonts w:ascii="Symbol" w:hAnsi="Symbol" w:hint="default"/>
        <w:b/>
      </w:rPr>
    </w:lvl>
    <w:lvl w:ilvl="1" w:tplc="04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4C8006B4"/>
    <w:multiLevelType w:val="hybridMultilevel"/>
    <w:tmpl w:val="58AAD82C"/>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29" w15:restartNumberingAfterBreak="0">
    <w:nsid w:val="5442354E"/>
    <w:multiLevelType w:val="hybridMultilevel"/>
    <w:tmpl w:val="5B868F84"/>
    <w:lvl w:ilvl="0" w:tplc="3AB0C754">
      <w:numFmt w:val="bullet"/>
      <w:lvlText w:val="•"/>
      <w:lvlJc w:val="left"/>
      <w:pPr>
        <w:ind w:left="1080" w:hanging="72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F65FF"/>
    <w:multiLevelType w:val="hybridMultilevel"/>
    <w:tmpl w:val="86A84A7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82096E"/>
    <w:multiLevelType w:val="hybridMultilevel"/>
    <w:tmpl w:val="1AB62B84"/>
    <w:lvl w:ilvl="0" w:tplc="7C62212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252460"/>
    <w:multiLevelType w:val="hybridMultilevel"/>
    <w:tmpl w:val="763C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4D6A18"/>
    <w:multiLevelType w:val="hybridMultilevel"/>
    <w:tmpl w:val="E746E6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A63D4C"/>
    <w:multiLevelType w:val="multilevel"/>
    <w:tmpl w:val="955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77EA6"/>
    <w:multiLevelType w:val="hybridMultilevel"/>
    <w:tmpl w:val="0CEC2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340E16"/>
    <w:multiLevelType w:val="hybridMultilevel"/>
    <w:tmpl w:val="47D04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0E555A7"/>
    <w:multiLevelType w:val="hybridMultilevel"/>
    <w:tmpl w:val="52D2B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BC312E"/>
    <w:multiLevelType w:val="hybridMultilevel"/>
    <w:tmpl w:val="D2B29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8426B2"/>
    <w:multiLevelType w:val="hybridMultilevel"/>
    <w:tmpl w:val="D09EB3BE"/>
    <w:lvl w:ilvl="0" w:tplc="0242137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A4214B"/>
    <w:multiLevelType w:val="hybridMultilevel"/>
    <w:tmpl w:val="086ECF52"/>
    <w:lvl w:ilvl="0" w:tplc="747C5AC0">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FA7249"/>
    <w:multiLevelType w:val="hybridMultilevel"/>
    <w:tmpl w:val="81FC138E"/>
    <w:lvl w:ilvl="0" w:tplc="A17239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2" w15:restartNumberingAfterBreak="0">
    <w:nsid w:val="7A723F00"/>
    <w:multiLevelType w:val="hybridMultilevel"/>
    <w:tmpl w:val="746A75AA"/>
    <w:lvl w:ilvl="0" w:tplc="747C5AC0">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AF4EE7"/>
    <w:multiLevelType w:val="multilevel"/>
    <w:tmpl w:val="761C778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1092304">
    <w:abstractNumId w:val="12"/>
  </w:num>
  <w:num w:numId="2" w16cid:durableId="1466701710">
    <w:abstractNumId w:val="6"/>
  </w:num>
  <w:num w:numId="3" w16cid:durableId="1656494723">
    <w:abstractNumId w:val="14"/>
  </w:num>
  <w:num w:numId="4" w16cid:durableId="673336490">
    <w:abstractNumId w:val="19"/>
  </w:num>
  <w:num w:numId="5" w16cid:durableId="1650396993">
    <w:abstractNumId w:val="13"/>
  </w:num>
  <w:num w:numId="6" w16cid:durableId="1401057426">
    <w:abstractNumId w:val="1"/>
  </w:num>
  <w:num w:numId="7" w16cid:durableId="961348307">
    <w:abstractNumId w:val="8"/>
  </w:num>
  <w:num w:numId="8" w16cid:durableId="41101066">
    <w:abstractNumId w:val="5"/>
  </w:num>
  <w:num w:numId="9" w16cid:durableId="110052162">
    <w:abstractNumId w:val="2"/>
  </w:num>
  <w:num w:numId="10" w16cid:durableId="1298753698">
    <w:abstractNumId w:val="23"/>
  </w:num>
  <w:num w:numId="11" w16cid:durableId="1681156001">
    <w:abstractNumId w:val="0"/>
  </w:num>
  <w:num w:numId="12" w16cid:durableId="1325475774">
    <w:abstractNumId w:val="31"/>
  </w:num>
  <w:num w:numId="13" w16cid:durableId="1915045235">
    <w:abstractNumId w:val="11"/>
  </w:num>
  <w:num w:numId="14" w16cid:durableId="943150903">
    <w:abstractNumId w:val="41"/>
  </w:num>
  <w:num w:numId="15" w16cid:durableId="1418330125">
    <w:abstractNumId w:val="33"/>
  </w:num>
  <w:num w:numId="16" w16cid:durableId="1130904460">
    <w:abstractNumId w:val="17"/>
  </w:num>
  <w:num w:numId="17" w16cid:durableId="1201817320">
    <w:abstractNumId w:val="24"/>
  </w:num>
  <w:num w:numId="18" w16cid:durableId="1118066997">
    <w:abstractNumId w:val="28"/>
  </w:num>
  <w:num w:numId="19" w16cid:durableId="1836190791">
    <w:abstractNumId w:val="3"/>
  </w:num>
  <w:num w:numId="20" w16cid:durableId="742147562">
    <w:abstractNumId w:val="21"/>
  </w:num>
  <w:num w:numId="21" w16cid:durableId="1479956922">
    <w:abstractNumId w:val="42"/>
  </w:num>
  <w:num w:numId="22" w16cid:durableId="1175804968">
    <w:abstractNumId w:val="25"/>
  </w:num>
  <w:num w:numId="23" w16cid:durableId="863517452">
    <w:abstractNumId w:val="26"/>
  </w:num>
  <w:num w:numId="24" w16cid:durableId="1263680782">
    <w:abstractNumId w:val="35"/>
  </w:num>
  <w:num w:numId="25" w16cid:durableId="1857839107">
    <w:abstractNumId w:val="40"/>
  </w:num>
  <w:num w:numId="26" w16cid:durableId="960573289">
    <w:abstractNumId w:val="36"/>
  </w:num>
  <w:num w:numId="27" w16cid:durableId="1196964890">
    <w:abstractNumId w:val="10"/>
  </w:num>
  <w:num w:numId="28" w16cid:durableId="1598706106">
    <w:abstractNumId w:val="29"/>
  </w:num>
  <w:num w:numId="29" w16cid:durableId="1571574243">
    <w:abstractNumId w:val="34"/>
  </w:num>
  <w:num w:numId="30" w16cid:durableId="130877126">
    <w:abstractNumId w:val="16"/>
  </w:num>
  <w:num w:numId="31" w16cid:durableId="1264151431">
    <w:abstractNumId w:val="43"/>
  </w:num>
  <w:num w:numId="32" w16cid:durableId="1988127568">
    <w:abstractNumId w:val="4"/>
  </w:num>
  <w:num w:numId="33" w16cid:durableId="1479951953">
    <w:abstractNumId w:val="38"/>
  </w:num>
  <w:num w:numId="34" w16cid:durableId="558783902">
    <w:abstractNumId w:val="27"/>
  </w:num>
  <w:num w:numId="35" w16cid:durableId="1127972156">
    <w:abstractNumId w:val="7"/>
  </w:num>
  <w:num w:numId="36" w16cid:durableId="1364402614">
    <w:abstractNumId w:val="22"/>
  </w:num>
  <w:num w:numId="37" w16cid:durableId="1958902122">
    <w:abstractNumId w:val="30"/>
  </w:num>
  <w:num w:numId="38" w16cid:durableId="1455708081">
    <w:abstractNumId w:val="37"/>
  </w:num>
  <w:num w:numId="39" w16cid:durableId="1189099280">
    <w:abstractNumId w:val="18"/>
  </w:num>
  <w:num w:numId="40" w16cid:durableId="1803767775">
    <w:abstractNumId w:val="15"/>
  </w:num>
  <w:num w:numId="41" w16cid:durableId="1240746753">
    <w:abstractNumId w:val="20"/>
  </w:num>
  <w:num w:numId="42" w16cid:durableId="1043142592">
    <w:abstractNumId w:val="32"/>
  </w:num>
  <w:num w:numId="43" w16cid:durableId="1270619614">
    <w:abstractNumId w:val="39"/>
  </w:num>
  <w:num w:numId="44" w16cid:durableId="186346865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3D"/>
    <w:rsid w:val="000045E1"/>
    <w:rsid w:val="00007BDA"/>
    <w:rsid w:val="000343F8"/>
    <w:rsid w:val="00044FDE"/>
    <w:rsid w:val="00045193"/>
    <w:rsid w:val="000451D6"/>
    <w:rsid w:val="0005393D"/>
    <w:rsid w:val="00054D0E"/>
    <w:rsid w:val="00065D30"/>
    <w:rsid w:val="00075616"/>
    <w:rsid w:val="000756A1"/>
    <w:rsid w:val="00084DF2"/>
    <w:rsid w:val="00087926"/>
    <w:rsid w:val="000B0ACA"/>
    <w:rsid w:val="000B139B"/>
    <w:rsid w:val="000B4215"/>
    <w:rsid w:val="000B770E"/>
    <w:rsid w:val="000C2F94"/>
    <w:rsid w:val="000C5555"/>
    <w:rsid w:val="000D01B1"/>
    <w:rsid w:val="000D792F"/>
    <w:rsid w:val="000E1D9F"/>
    <w:rsid w:val="000F03D9"/>
    <w:rsid w:val="000F06D7"/>
    <w:rsid w:val="000F45F5"/>
    <w:rsid w:val="000F4AAD"/>
    <w:rsid w:val="00115789"/>
    <w:rsid w:val="00140359"/>
    <w:rsid w:val="00140824"/>
    <w:rsid w:val="00143559"/>
    <w:rsid w:val="00150233"/>
    <w:rsid w:val="00152BAC"/>
    <w:rsid w:val="00153EFD"/>
    <w:rsid w:val="0016057E"/>
    <w:rsid w:val="00164501"/>
    <w:rsid w:val="00172618"/>
    <w:rsid w:val="00172C09"/>
    <w:rsid w:val="00187084"/>
    <w:rsid w:val="00197964"/>
    <w:rsid w:val="001A53CE"/>
    <w:rsid w:val="001B5698"/>
    <w:rsid w:val="001B68F8"/>
    <w:rsid w:val="001C0F84"/>
    <w:rsid w:val="001D2E8A"/>
    <w:rsid w:val="001D6FFD"/>
    <w:rsid w:val="001D73FF"/>
    <w:rsid w:val="001E6053"/>
    <w:rsid w:val="001F2787"/>
    <w:rsid w:val="001F601E"/>
    <w:rsid w:val="002019CC"/>
    <w:rsid w:val="002049BB"/>
    <w:rsid w:val="00204A2E"/>
    <w:rsid w:val="0020798C"/>
    <w:rsid w:val="002079AC"/>
    <w:rsid w:val="00210426"/>
    <w:rsid w:val="002131EF"/>
    <w:rsid w:val="002168A1"/>
    <w:rsid w:val="002168A5"/>
    <w:rsid w:val="00223AEA"/>
    <w:rsid w:val="002369F2"/>
    <w:rsid w:val="00241134"/>
    <w:rsid w:val="00245C1B"/>
    <w:rsid w:val="002473F4"/>
    <w:rsid w:val="002539EF"/>
    <w:rsid w:val="00257F3D"/>
    <w:rsid w:val="0026402E"/>
    <w:rsid w:val="002645C2"/>
    <w:rsid w:val="00274C95"/>
    <w:rsid w:val="00291A9E"/>
    <w:rsid w:val="00292D5B"/>
    <w:rsid w:val="002A1619"/>
    <w:rsid w:val="002A17BE"/>
    <w:rsid w:val="002A608A"/>
    <w:rsid w:val="002B570C"/>
    <w:rsid w:val="002C5A0B"/>
    <w:rsid w:val="002D0553"/>
    <w:rsid w:val="002D4F26"/>
    <w:rsid w:val="002D7CD7"/>
    <w:rsid w:val="002E07F1"/>
    <w:rsid w:val="002E4E80"/>
    <w:rsid w:val="002E5A8D"/>
    <w:rsid w:val="002E5AF9"/>
    <w:rsid w:val="002E6189"/>
    <w:rsid w:val="002E6219"/>
    <w:rsid w:val="002F0345"/>
    <w:rsid w:val="002F25A7"/>
    <w:rsid w:val="00302D7B"/>
    <w:rsid w:val="00304FFB"/>
    <w:rsid w:val="0031171C"/>
    <w:rsid w:val="00311A7F"/>
    <w:rsid w:val="0031235D"/>
    <w:rsid w:val="00316D66"/>
    <w:rsid w:val="0033122C"/>
    <w:rsid w:val="003352A4"/>
    <w:rsid w:val="00336AB7"/>
    <w:rsid w:val="00343201"/>
    <w:rsid w:val="003443D2"/>
    <w:rsid w:val="00356340"/>
    <w:rsid w:val="00356D54"/>
    <w:rsid w:val="003611CF"/>
    <w:rsid w:val="0036189B"/>
    <w:rsid w:val="00362174"/>
    <w:rsid w:val="003671ED"/>
    <w:rsid w:val="00370B7A"/>
    <w:rsid w:val="00371ACD"/>
    <w:rsid w:val="00383EFE"/>
    <w:rsid w:val="00393ECE"/>
    <w:rsid w:val="003A019C"/>
    <w:rsid w:val="003A2588"/>
    <w:rsid w:val="003A51C3"/>
    <w:rsid w:val="003A7826"/>
    <w:rsid w:val="003B069A"/>
    <w:rsid w:val="003B5D5E"/>
    <w:rsid w:val="003B6D20"/>
    <w:rsid w:val="003C14E7"/>
    <w:rsid w:val="003C39DA"/>
    <w:rsid w:val="003C3DBA"/>
    <w:rsid w:val="003D17FF"/>
    <w:rsid w:val="003D1CEE"/>
    <w:rsid w:val="003D507F"/>
    <w:rsid w:val="003D58D8"/>
    <w:rsid w:val="003E3108"/>
    <w:rsid w:val="003F0C62"/>
    <w:rsid w:val="003F3AC8"/>
    <w:rsid w:val="003F5A5C"/>
    <w:rsid w:val="003F5D66"/>
    <w:rsid w:val="003F7B6E"/>
    <w:rsid w:val="00420F49"/>
    <w:rsid w:val="00425E40"/>
    <w:rsid w:val="00433D44"/>
    <w:rsid w:val="00444295"/>
    <w:rsid w:val="00446080"/>
    <w:rsid w:val="004503E3"/>
    <w:rsid w:val="00456847"/>
    <w:rsid w:val="0046329D"/>
    <w:rsid w:val="004854D4"/>
    <w:rsid w:val="00487F7F"/>
    <w:rsid w:val="00490582"/>
    <w:rsid w:val="00495016"/>
    <w:rsid w:val="004A4F1E"/>
    <w:rsid w:val="004B0D9C"/>
    <w:rsid w:val="004B6BF7"/>
    <w:rsid w:val="004C09D3"/>
    <w:rsid w:val="004C0B7E"/>
    <w:rsid w:val="004C11D5"/>
    <w:rsid w:val="004C18B1"/>
    <w:rsid w:val="004C3838"/>
    <w:rsid w:val="004C5D7D"/>
    <w:rsid w:val="004C6C16"/>
    <w:rsid w:val="004D003A"/>
    <w:rsid w:val="004D23DA"/>
    <w:rsid w:val="004E223E"/>
    <w:rsid w:val="004E3A29"/>
    <w:rsid w:val="004F2B52"/>
    <w:rsid w:val="00541288"/>
    <w:rsid w:val="0056344F"/>
    <w:rsid w:val="00563F9F"/>
    <w:rsid w:val="0057218B"/>
    <w:rsid w:val="00576050"/>
    <w:rsid w:val="005859D8"/>
    <w:rsid w:val="0059216F"/>
    <w:rsid w:val="005943F2"/>
    <w:rsid w:val="00596F4A"/>
    <w:rsid w:val="005A5B67"/>
    <w:rsid w:val="005A7A7D"/>
    <w:rsid w:val="005B369D"/>
    <w:rsid w:val="005B4F27"/>
    <w:rsid w:val="005B7253"/>
    <w:rsid w:val="005C6F8D"/>
    <w:rsid w:val="005C7F7D"/>
    <w:rsid w:val="005D55AD"/>
    <w:rsid w:val="005D611F"/>
    <w:rsid w:val="005D6660"/>
    <w:rsid w:val="005F2281"/>
    <w:rsid w:val="005F700C"/>
    <w:rsid w:val="00602E16"/>
    <w:rsid w:val="00607E4A"/>
    <w:rsid w:val="0061730E"/>
    <w:rsid w:val="00621374"/>
    <w:rsid w:val="0062574D"/>
    <w:rsid w:val="0062691D"/>
    <w:rsid w:val="0062759C"/>
    <w:rsid w:val="00627852"/>
    <w:rsid w:val="00630B83"/>
    <w:rsid w:val="00635023"/>
    <w:rsid w:val="0063783A"/>
    <w:rsid w:val="00661BB2"/>
    <w:rsid w:val="00664866"/>
    <w:rsid w:val="00674003"/>
    <w:rsid w:val="00694582"/>
    <w:rsid w:val="00696C10"/>
    <w:rsid w:val="006A2ADB"/>
    <w:rsid w:val="006A330D"/>
    <w:rsid w:val="006A6FCA"/>
    <w:rsid w:val="006A7302"/>
    <w:rsid w:val="006A7BF0"/>
    <w:rsid w:val="006B3C05"/>
    <w:rsid w:val="006B56C4"/>
    <w:rsid w:val="006C5A25"/>
    <w:rsid w:val="006C7A55"/>
    <w:rsid w:val="006C7CB4"/>
    <w:rsid w:val="006D13FC"/>
    <w:rsid w:val="006D5CC7"/>
    <w:rsid w:val="006D79C5"/>
    <w:rsid w:val="006E01C9"/>
    <w:rsid w:val="006E6F75"/>
    <w:rsid w:val="006F2500"/>
    <w:rsid w:val="00714057"/>
    <w:rsid w:val="00715A4D"/>
    <w:rsid w:val="0073337E"/>
    <w:rsid w:val="00737639"/>
    <w:rsid w:val="007403E4"/>
    <w:rsid w:val="007445C9"/>
    <w:rsid w:val="0074581E"/>
    <w:rsid w:val="0074775E"/>
    <w:rsid w:val="00754954"/>
    <w:rsid w:val="00757839"/>
    <w:rsid w:val="007639DF"/>
    <w:rsid w:val="00764825"/>
    <w:rsid w:val="00765ED5"/>
    <w:rsid w:val="0076632D"/>
    <w:rsid w:val="00767FF5"/>
    <w:rsid w:val="00774493"/>
    <w:rsid w:val="00777056"/>
    <w:rsid w:val="0078725E"/>
    <w:rsid w:val="00787629"/>
    <w:rsid w:val="0079457C"/>
    <w:rsid w:val="00796E65"/>
    <w:rsid w:val="007A216F"/>
    <w:rsid w:val="007A3ADD"/>
    <w:rsid w:val="007A3F8F"/>
    <w:rsid w:val="007B4B36"/>
    <w:rsid w:val="007B5524"/>
    <w:rsid w:val="007B67B5"/>
    <w:rsid w:val="007B7F30"/>
    <w:rsid w:val="007C2DB9"/>
    <w:rsid w:val="007D1AC4"/>
    <w:rsid w:val="007D2DDF"/>
    <w:rsid w:val="007D2E15"/>
    <w:rsid w:val="0080192E"/>
    <w:rsid w:val="00804452"/>
    <w:rsid w:val="00812220"/>
    <w:rsid w:val="00842407"/>
    <w:rsid w:val="00844D7B"/>
    <w:rsid w:val="00854B0E"/>
    <w:rsid w:val="008658EF"/>
    <w:rsid w:val="00866C88"/>
    <w:rsid w:val="00872396"/>
    <w:rsid w:val="00892471"/>
    <w:rsid w:val="00894AE7"/>
    <w:rsid w:val="0089539C"/>
    <w:rsid w:val="008B3D97"/>
    <w:rsid w:val="008D0F56"/>
    <w:rsid w:val="008E0541"/>
    <w:rsid w:val="008E0A0E"/>
    <w:rsid w:val="008E0A90"/>
    <w:rsid w:val="008E312E"/>
    <w:rsid w:val="008E594D"/>
    <w:rsid w:val="008E7E76"/>
    <w:rsid w:val="008F2C20"/>
    <w:rsid w:val="008F59B2"/>
    <w:rsid w:val="00905328"/>
    <w:rsid w:val="00911A84"/>
    <w:rsid w:val="00915DFB"/>
    <w:rsid w:val="009169BC"/>
    <w:rsid w:val="00922BF4"/>
    <w:rsid w:val="009272AE"/>
    <w:rsid w:val="009453BE"/>
    <w:rsid w:val="009573FB"/>
    <w:rsid w:val="00965455"/>
    <w:rsid w:val="00981AD8"/>
    <w:rsid w:val="00983618"/>
    <w:rsid w:val="0098640A"/>
    <w:rsid w:val="00986FD6"/>
    <w:rsid w:val="00991444"/>
    <w:rsid w:val="009933BB"/>
    <w:rsid w:val="0099643C"/>
    <w:rsid w:val="009A24F0"/>
    <w:rsid w:val="009B4C49"/>
    <w:rsid w:val="009B596E"/>
    <w:rsid w:val="009C190A"/>
    <w:rsid w:val="009D703D"/>
    <w:rsid w:val="009E0627"/>
    <w:rsid w:val="009E0C29"/>
    <w:rsid w:val="009E1E0B"/>
    <w:rsid w:val="009F0EA5"/>
    <w:rsid w:val="009F1C5E"/>
    <w:rsid w:val="00A05708"/>
    <w:rsid w:val="00A057C7"/>
    <w:rsid w:val="00A14F1F"/>
    <w:rsid w:val="00A15352"/>
    <w:rsid w:val="00A21F92"/>
    <w:rsid w:val="00A22710"/>
    <w:rsid w:val="00A2799D"/>
    <w:rsid w:val="00A4351C"/>
    <w:rsid w:val="00A4675D"/>
    <w:rsid w:val="00A4798D"/>
    <w:rsid w:val="00A537AB"/>
    <w:rsid w:val="00A5552D"/>
    <w:rsid w:val="00A71454"/>
    <w:rsid w:val="00A717DD"/>
    <w:rsid w:val="00A8490A"/>
    <w:rsid w:val="00A8641A"/>
    <w:rsid w:val="00A934CA"/>
    <w:rsid w:val="00AA2686"/>
    <w:rsid w:val="00AB0815"/>
    <w:rsid w:val="00AB245D"/>
    <w:rsid w:val="00AB5651"/>
    <w:rsid w:val="00AC74F1"/>
    <w:rsid w:val="00AD454C"/>
    <w:rsid w:val="00AD4698"/>
    <w:rsid w:val="00AE0801"/>
    <w:rsid w:val="00AE5555"/>
    <w:rsid w:val="00AF343E"/>
    <w:rsid w:val="00AF7433"/>
    <w:rsid w:val="00B02779"/>
    <w:rsid w:val="00B074F3"/>
    <w:rsid w:val="00B11FFB"/>
    <w:rsid w:val="00B140EA"/>
    <w:rsid w:val="00B14C52"/>
    <w:rsid w:val="00B16875"/>
    <w:rsid w:val="00B20BE9"/>
    <w:rsid w:val="00B36BCD"/>
    <w:rsid w:val="00B37992"/>
    <w:rsid w:val="00B446D4"/>
    <w:rsid w:val="00B50C13"/>
    <w:rsid w:val="00B50F3B"/>
    <w:rsid w:val="00B60646"/>
    <w:rsid w:val="00B66AEA"/>
    <w:rsid w:val="00B87F96"/>
    <w:rsid w:val="00B9338C"/>
    <w:rsid w:val="00B95E7E"/>
    <w:rsid w:val="00B966D2"/>
    <w:rsid w:val="00BA1E10"/>
    <w:rsid w:val="00BA4485"/>
    <w:rsid w:val="00BA6D87"/>
    <w:rsid w:val="00BB1463"/>
    <w:rsid w:val="00BB1D5B"/>
    <w:rsid w:val="00BB50A6"/>
    <w:rsid w:val="00BC1F87"/>
    <w:rsid w:val="00BD2B0F"/>
    <w:rsid w:val="00BD7DC0"/>
    <w:rsid w:val="00BE239B"/>
    <w:rsid w:val="00BF0A10"/>
    <w:rsid w:val="00BF22B3"/>
    <w:rsid w:val="00BF45FC"/>
    <w:rsid w:val="00BF777F"/>
    <w:rsid w:val="00C00EA4"/>
    <w:rsid w:val="00C016BE"/>
    <w:rsid w:val="00C06B3F"/>
    <w:rsid w:val="00C17BAC"/>
    <w:rsid w:val="00C20417"/>
    <w:rsid w:val="00C204E2"/>
    <w:rsid w:val="00C20D45"/>
    <w:rsid w:val="00C30742"/>
    <w:rsid w:val="00C4509A"/>
    <w:rsid w:val="00C465FC"/>
    <w:rsid w:val="00C50039"/>
    <w:rsid w:val="00C50EB4"/>
    <w:rsid w:val="00C56C28"/>
    <w:rsid w:val="00C628ED"/>
    <w:rsid w:val="00C71F4B"/>
    <w:rsid w:val="00C731EE"/>
    <w:rsid w:val="00C763E2"/>
    <w:rsid w:val="00C97594"/>
    <w:rsid w:val="00CA18EF"/>
    <w:rsid w:val="00CA43EA"/>
    <w:rsid w:val="00CA522E"/>
    <w:rsid w:val="00CB1920"/>
    <w:rsid w:val="00CC0782"/>
    <w:rsid w:val="00CC46B3"/>
    <w:rsid w:val="00CD17D2"/>
    <w:rsid w:val="00CD5EA8"/>
    <w:rsid w:val="00CE092A"/>
    <w:rsid w:val="00CE2466"/>
    <w:rsid w:val="00CE287A"/>
    <w:rsid w:val="00CE2971"/>
    <w:rsid w:val="00CE3A0D"/>
    <w:rsid w:val="00CE44E6"/>
    <w:rsid w:val="00CF2FDF"/>
    <w:rsid w:val="00CF4087"/>
    <w:rsid w:val="00CF48AD"/>
    <w:rsid w:val="00D06197"/>
    <w:rsid w:val="00D25449"/>
    <w:rsid w:val="00D4159C"/>
    <w:rsid w:val="00D60AD7"/>
    <w:rsid w:val="00D63542"/>
    <w:rsid w:val="00D84460"/>
    <w:rsid w:val="00D87B90"/>
    <w:rsid w:val="00D9290A"/>
    <w:rsid w:val="00DA2AD5"/>
    <w:rsid w:val="00DA32E3"/>
    <w:rsid w:val="00DA6377"/>
    <w:rsid w:val="00DB5D7A"/>
    <w:rsid w:val="00DB5DFD"/>
    <w:rsid w:val="00DB6628"/>
    <w:rsid w:val="00DC0946"/>
    <w:rsid w:val="00DC37BA"/>
    <w:rsid w:val="00DE219F"/>
    <w:rsid w:val="00DE4B36"/>
    <w:rsid w:val="00DE4EB2"/>
    <w:rsid w:val="00DE7679"/>
    <w:rsid w:val="00E0068B"/>
    <w:rsid w:val="00E069D3"/>
    <w:rsid w:val="00E07FEE"/>
    <w:rsid w:val="00E1024B"/>
    <w:rsid w:val="00E12197"/>
    <w:rsid w:val="00E135CD"/>
    <w:rsid w:val="00E17F31"/>
    <w:rsid w:val="00E21D03"/>
    <w:rsid w:val="00E21E89"/>
    <w:rsid w:val="00E3266D"/>
    <w:rsid w:val="00E35842"/>
    <w:rsid w:val="00E365E5"/>
    <w:rsid w:val="00E37BC9"/>
    <w:rsid w:val="00E40B04"/>
    <w:rsid w:val="00E45E7E"/>
    <w:rsid w:val="00E53966"/>
    <w:rsid w:val="00E5678F"/>
    <w:rsid w:val="00E70CA6"/>
    <w:rsid w:val="00E715B7"/>
    <w:rsid w:val="00E87159"/>
    <w:rsid w:val="00E919F1"/>
    <w:rsid w:val="00E97798"/>
    <w:rsid w:val="00EB0A1E"/>
    <w:rsid w:val="00EB2529"/>
    <w:rsid w:val="00EB5C2B"/>
    <w:rsid w:val="00EC531F"/>
    <w:rsid w:val="00ED0CC7"/>
    <w:rsid w:val="00ED1806"/>
    <w:rsid w:val="00ED2C23"/>
    <w:rsid w:val="00ED691F"/>
    <w:rsid w:val="00ED734D"/>
    <w:rsid w:val="00EE0E2C"/>
    <w:rsid w:val="00EE118C"/>
    <w:rsid w:val="00EE2534"/>
    <w:rsid w:val="00EE550D"/>
    <w:rsid w:val="00EF1D72"/>
    <w:rsid w:val="00F02B8B"/>
    <w:rsid w:val="00F06D91"/>
    <w:rsid w:val="00F12ABF"/>
    <w:rsid w:val="00F224D6"/>
    <w:rsid w:val="00F252C0"/>
    <w:rsid w:val="00F259B1"/>
    <w:rsid w:val="00F30179"/>
    <w:rsid w:val="00F362FA"/>
    <w:rsid w:val="00F3755D"/>
    <w:rsid w:val="00F432DD"/>
    <w:rsid w:val="00F50D86"/>
    <w:rsid w:val="00F5336A"/>
    <w:rsid w:val="00F563B8"/>
    <w:rsid w:val="00F572DA"/>
    <w:rsid w:val="00F63FA6"/>
    <w:rsid w:val="00F66EC1"/>
    <w:rsid w:val="00F70C44"/>
    <w:rsid w:val="00F72B8B"/>
    <w:rsid w:val="00F84B6F"/>
    <w:rsid w:val="00F86CBC"/>
    <w:rsid w:val="00FC7091"/>
    <w:rsid w:val="00FC7CA9"/>
    <w:rsid w:val="00FC7E4E"/>
    <w:rsid w:val="00FC7E92"/>
    <w:rsid w:val="00FD1EEE"/>
    <w:rsid w:val="00FD41ED"/>
    <w:rsid w:val="00FD70C8"/>
    <w:rsid w:val="00FE13ED"/>
    <w:rsid w:val="00FE188A"/>
    <w:rsid w:val="00FE4F33"/>
    <w:rsid w:val="00FF05D4"/>
    <w:rsid w:val="00FF7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64B6"/>
  <w15:docId w15:val="{7F4AA61F-2FC4-4F9C-BF32-BFF6F729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5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9F1"/>
    <w:rPr>
      <w:rFonts w:ascii="Tahoma" w:hAnsi="Tahoma" w:cs="Tahoma"/>
      <w:sz w:val="16"/>
      <w:szCs w:val="16"/>
    </w:rPr>
  </w:style>
  <w:style w:type="table" w:styleId="TableGrid">
    <w:name w:val="Table Grid"/>
    <w:basedOn w:val="TableNormal"/>
    <w:uiPriority w:val="59"/>
    <w:rsid w:val="0074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4775E"/>
    <w:rPr>
      <w:color w:val="808080"/>
    </w:rPr>
  </w:style>
  <w:style w:type="character" w:customStyle="1" w:styleId="Style1">
    <w:name w:val="Style1"/>
    <w:basedOn w:val="DefaultParagraphFont"/>
    <w:uiPriority w:val="1"/>
    <w:rsid w:val="0074775E"/>
    <w:rPr>
      <w:rFonts w:ascii="Calibri" w:hAnsi="Calibri"/>
      <w:sz w:val="22"/>
    </w:rPr>
  </w:style>
  <w:style w:type="paragraph" w:styleId="ListParagraph">
    <w:name w:val="List Paragraph"/>
    <w:basedOn w:val="Normal"/>
    <w:uiPriority w:val="99"/>
    <w:qFormat/>
    <w:rsid w:val="00044FDE"/>
    <w:pPr>
      <w:ind w:left="720"/>
      <w:contextualSpacing/>
    </w:pPr>
  </w:style>
  <w:style w:type="character" w:styleId="Hyperlink">
    <w:name w:val="Hyperlink"/>
    <w:basedOn w:val="DefaultParagraphFont"/>
    <w:uiPriority w:val="99"/>
    <w:unhideWhenUsed/>
    <w:rsid w:val="00804452"/>
    <w:rPr>
      <w:color w:val="0000FF"/>
      <w:u w:val="single"/>
    </w:rPr>
  </w:style>
  <w:style w:type="paragraph" w:styleId="Caption">
    <w:name w:val="caption"/>
    <w:basedOn w:val="Normal"/>
    <w:next w:val="Normal"/>
    <w:uiPriority w:val="35"/>
    <w:semiHidden/>
    <w:unhideWhenUsed/>
    <w:qFormat/>
    <w:rsid w:val="006E6F75"/>
    <w:pPr>
      <w:spacing w:line="240" w:lineRule="auto"/>
    </w:pPr>
    <w:rPr>
      <w:b/>
      <w:bCs/>
      <w:color w:val="4F81BD"/>
      <w:sz w:val="18"/>
      <w:szCs w:val="18"/>
    </w:rPr>
  </w:style>
  <w:style w:type="paragraph" w:styleId="Header">
    <w:name w:val="header"/>
    <w:basedOn w:val="Normal"/>
    <w:link w:val="HeaderChar"/>
    <w:uiPriority w:val="99"/>
    <w:unhideWhenUsed/>
    <w:rsid w:val="00213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1EF"/>
  </w:style>
  <w:style w:type="paragraph" w:styleId="Footer">
    <w:name w:val="footer"/>
    <w:basedOn w:val="Normal"/>
    <w:link w:val="FooterChar"/>
    <w:uiPriority w:val="99"/>
    <w:unhideWhenUsed/>
    <w:rsid w:val="00213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1EF"/>
  </w:style>
  <w:style w:type="paragraph" w:customStyle="1" w:styleId="ListBulletinTable">
    <w:name w:val="List Bullet in Table"/>
    <w:basedOn w:val="ListBullet"/>
    <w:rsid w:val="00C56C28"/>
    <w:pPr>
      <w:keepLines/>
      <w:tabs>
        <w:tab w:val="clear" w:pos="360"/>
      </w:tabs>
      <w:spacing w:after="60" w:line="240" w:lineRule="auto"/>
      <w:ind w:left="284" w:hanging="284"/>
      <w:contextualSpacing w:val="0"/>
      <w:jc w:val="both"/>
    </w:pPr>
    <w:rPr>
      <w:rFonts w:ascii="Times New Roman" w:eastAsia="Times New Roman" w:hAnsi="Times New Roman"/>
      <w:snapToGrid w:val="0"/>
      <w:szCs w:val="20"/>
    </w:rPr>
  </w:style>
  <w:style w:type="paragraph" w:styleId="ListBullet">
    <w:name w:val="List Bullet"/>
    <w:basedOn w:val="Normal"/>
    <w:uiPriority w:val="99"/>
    <w:semiHidden/>
    <w:unhideWhenUsed/>
    <w:rsid w:val="00C56C28"/>
    <w:pPr>
      <w:tabs>
        <w:tab w:val="num" w:pos="360"/>
      </w:tabs>
      <w:ind w:left="360" w:hanging="360"/>
      <w:contextualSpacing/>
    </w:pPr>
  </w:style>
  <w:style w:type="character" w:styleId="CommentReference">
    <w:name w:val="annotation reference"/>
    <w:basedOn w:val="DefaultParagraphFont"/>
    <w:uiPriority w:val="99"/>
    <w:semiHidden/>
    <w:unhideWhenUsed/>
    <w:rsid w:val="00A8490A"/>
    <w:rPr>
      <w:sz w:val="16"/>
      <w:szCs w:val="16"/>
    </w:rPr>
  </w:style>
  <w:style w:type="paragraph" w:styleId="CommentText">
    <w:name w:val="annotation text"/>
    <w:basedOn w:val="Normal"/>
    <w:link w:val="CommentTextChar"/>
    <w:uiPriority w:val="99"/>
    <w:semiHidden/>
    <w:unhideWhenUsed/>
    <w:rsid w:val="00A8490A"/>
    <w:rPr>
      <w:sz w:val="20"/>
      <w:szCs w:val="20"/>
    </w:rPr>
  </w:style>
  <w:style w:type="character" w:customStyle="1" w:styleId="CommentTextChar">
    <w:name w:val="Comment Text Char"/>
    <w:basedOn w:val="DefaultParagraphFont"/>
    <w:link w:val="CommentText"/>
    <w:uiPriority w:val="99"/>
    <w:semiHidden/>
    <w:rsid w:val="00A8490A"/>
    <w:rPr>
      <w:lang w:eastAsia="en-US"/>
    </w:rPr>
  </w:style>
  <w:style w:type="paragraph" w:styleId="CommentSubject">
    <w:name w:val="annotation subject"/>
    <w:basedOn w:val="CommentText"/>
    <w:next w:val="CommentText"/>
    <w:link w:val="CommentSubjectChar"/>
    <w:uiPriority w:val="99"/>
    <w:semiHidden/>
    <w:unhideWhenUsed/>
    <w:rsid w:val="00A8490A"/>
    <w:rPr>
      <w:b/>
      <w:bCs/>
    </w:rPr>
  </w:style>
  <w:style w:type="character" w:customStyle="1" w:styleId="CommentSubjectChar">
    <w:name w:val="Comment Subject Char"/>
    <w:basedOn w:val="CommentTextChar"/>
    <w:link w:val="CommentSubject"/>
    <w:uiPriority w:val="99"/>
    <w:semiHidden/>
    <w:rsid w:val="00A8490A"/>
    <w:rPr>
      <w:b/>
      <w:bCs/>
      <w:lang w:eastAsia="en-US"/>
    </w:rPr>
  </w:style>
  <w:style w:type="paragraph" w:styleId="Revision">
    <w:name w:val="Revision"/>
    <w:hidden/>
    <w:uiPriority w:val="99"/>
    <w:semiHidden/>
    <w:rsid w:val="00E17F31"/>
    <w:rPr>
      <w:sz w:val="22"/>
      <w:szCs w:val="22"/>
      <w:lang w:eastAsia="en-US"/>
    </w:rPr>
  </w:style>
  <w:style w:type="paragraph" w:styleId="NormalWeb">
    <w:name w:val="Normal (Web)"/>
    <w:basedOn w:val="Normal"/>
    <w:uiPriority w:val="99"/>
    <w:semiHidden/>
    <w:unhideWhenUsed/>
    <w:rsid w:val="0033122C"/>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B9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5246">
      <w:bodyDiv w:val="1"/>
      <w:marLeft w:val="0"/>
      <w:marRight w:val="0"/>
      <w:marTop w:val="0"/>
      <w:marBottom w:val="0"/>
      <w:divBdr>
        <w:top w:val="none" w:sz="0" w:space="0" w:color="auto"/>
        <w:left w:val="none" w:sz="0" w:space="0" w:color="auto"/>
        <w:bottom w:val="none" w:sz="0" w:space="0" w:color="auto"/>
        <w:right w:val="none" w:sz="0" w:space="0" w:color="auto"/>
      </w:divBdr>
    </w:div>
    <w:div w:id="56186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ewishcare.org.au/page/about/diversity-and-inclusion" TargetMode="External"/><Relationship Id="rId17" Type="http://schemas.openxmlformats.org/officeDocument/2006/relationships/image" Target="cid:1920px-Flag_of_the_Torres_Strait_Islanders.svg_c55bb383-bfd3-4622-8a6a-96408d7dddb0.pn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mp;D@jewishcare.org.au" TargetMode="External"/><Relationship Id="rId5" Type="http://schemas.openxmlformats.org/officeDocument/2006/relationships/numbering" Target="numbering.xml"/><Relationship Id="rId15" Type="http://schemas.openxmlformats.org/officeDocument/2006/relationships/hyperlink" Target="https://www.jewishcare.org.au/page/about/position-state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rainbowflag_508efbe0-ec06-41db-a233-4b97e358b2f6.png"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lliahn\AppData\Local\Microsoft\Windows\Temporary%20Internet%20Files\Content.Outlook\ILPTSONY\Employee%20Job%20Descrip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31C7AB51D4310ABF1D24A1EC002DB"/>
        <w:category>
          <w:name w:val="General"/>
          <w:gallery w:val="placeholder"/>
        </w:category>
        <w:types>
          <w:type w:val="bbPlcHdr"/>
        </w:types>
        <w:behaviors>
          <w:behavior w:val="content"/>
        </w:behaviors>
        <w:guid w:val="{A1462F90-669C-4A9E-A253-7D48BFFB3C92}"/>
      </w:docPartPr>
      <w:docPartBody>
        <w:p w:rsidR="005A2AC5" w:rsidRDefault="005A2AC5">
          <w:pPr>
            <w:pStyle w:val="BBC31C7AB51D4310ABF1D24A1EC002DB"/>
          </w:pPr>
          <w:r w:rsidRPr="00A26AC9">
            <w:rPr>
              <w:rStyle w:val="PlaceholderText"/>
            </w:rPr>
            <w:t>Click here to enter text.</w:t>
          </w:r>
        </w:p>
      </w:docPartBody>
    </w:docPart>
    <w:docPart>
      <w:docPartPr>
        <w:name w:val="ACFE29898DB545B0A8AC54706185E57B"/>
        <w:category>
          <w:name w:val="General"/>
          <w:gallery w:val="placeholder"/>
        </w:category>
        <w:types>
          <w:type w:val="bbPlcHdr"/>
        </w:types>
        <w:behaviors>
          <w:behavior w:val="content"/>
        </w:behaviors>
        <w:guid w:val="{B6CD4B12-B2F8-4DD7-9904-D291749C3C7C}"/>
      </w:docPartPr>
      <w:docPartBody>
        <w:p w:rsidR="005A2AC5" w:rsidRDefault="005A2AC5">
          <w:pPr>
            <w:pStyle w:val="ACFE29898DB545B0A8AC54706185E57B"/>
          </w:pPr>
          <w:r w:rsidRPr="00A26AC9">
            <w:rPr>
              <w:rStyle w:val="PlaceholderText"/>
            </w:rPr>
            <w:t>Click here to enter text.</w:t>
          </w:r>
        </w:p>
      </w:docPartBody>
    </w:docPart>
    <w:docPart>
      <w:docPartPr>
        <w:name w:val="988D52AD1EA34AE2ACCB33B3016BE2D4"/>
        <w:category>
          <w:name w:val="General"/>
          <w:gallery w:val="placeholder"/>
        </w:category>
        <w:types>
          <w:type w:val="bbPlcHdr"/>
        </w:types>
        <w:behaviors>
          <w:behavior w:val="content"/>
        </w:behaviors>
        <w:guid w:val="{BC931989-2252-4DCE-A3AE-5880EE46FFCD}"/>
      </w:docPartPr>
      <w:docPartBody>
        <w:p w:rsidR="00481DB4" w:rsidRDefault="00DC4E6C" w:rsidP="00DC4E6C">
          <w:pPr>
            <w:pStyle w:val="988D52AD1EA34AE2ACCB33B3016BE2D4"/>
          </w:pPr>
          <w:r w:rsidRPr="00A26AC9">
            <w:rPr>
              <w:rStyle w:val="PlaceholderText"/>
            </w:rPr>
            <w:t>Click here to enter text.</w:t>
          </w:r>
        </w:p>
      </w:docPartBody>
    </w:docPart>
    <w:docPart>
      <w:docPartPr>
        <w:name w:val="AE382AF97CBD4021AD08782C17F10F20"/>
        <w:category>
          <w:name w:val="General"/>
          <w:gallery w:val="placeholder"/>
        </w:category>
        <w:types>
          <w:type w:val="bbPlcHdr"/>
        </w:types>
        <w:behaviors>
          <w:behavior w:val="content"/>
        </w:behaviors>
        <w:guid w:val="{EA9A19FA-67CA-4194-8EF1-75523E1CDBD5}"/>
      </w:docPartPr>
      <w:docPartBody>
        <w:p w:rsidR="009C725B" w:rsidRDefault="00C00A0D" w:rsidP="00C00A0D">
          <w:pPr>
            <w:pStyle w:val="AE382AF97CBD4021AD08782C17F10F20"/>
          </w:pPr>
          <w:r w:rsidRPr="00A26AC9">
            <w:rPr>
              <w:rStyle w:val="PlaceholderText"/>
            </w:rPr>
            <w:t>Click here to enter text.</w:t>
          </w:r>
        </w:p>
      </w:docPartBody>
    </w:docPart>
    <w:docPart>
      <w:docPartPr>
        <w:name w:val="27BA923AF5B04F5C80F9A3791B0FBD22"/>
        <w:category>
          <w:name w:val="General"/>
          <w:gallery w:val="placeholder"/>
        </w:category>
        <w:types>
          <w:type w:val="bbPlcHdr"/>
        </w:types>
        <w:behaviors>
          <w:behavior w:val="content"/>
        </w:behaviors>
        <w:guid w:val="{02999FAE-E246-4B3C-8903-6F298119933E}"/>
      </w:docPartPr>
      <w:docPartBody>
        <w:p w:rsidR="009C725B" w:rsidRDefault="00C00A0D" w:rsidP="00C00A0D">
          <w:pPr>
            <w:pStyle w:val="27BA923AF5B04F5C80F9A3791B0FBD22"/>
          </w:pPr>
          <w:r w:rsidRPr="00A26AC9">
            <w:rPr>
              <w:rStyle w:val="PlaceholderText"/>
            </w:rPr>
            <w:t>Click here to enter text.</w:t>
          </w:r>
        </w:p>
      </w:docPartBody>
    </w:docPart>
    <w:docPart>
      <w:docPartPr>
        <w:name w:val="E7CD7D8EAF36491C974905367118577F"/>
        <w:category>
          <w:name w:val="General"/>
          <w:gallery w:val="placeholder"/>
        </w:category>
        <w:types>
          <w:type w:val="bbPlcHdr"/>
        </w:types>
        <w:behaviors>
          <w:behavior w:val="content"/>
        </w:behaviors>
        <w:guid w:val="{B194E97F-A77F-40BA-A38A-5714A8099747}"/>
      </w:docPartPr>
      <w:docPartBody>
        <w:p w:rsidR="009C725B" w:rsidRDefault="00C00A0D" w:rsidP="00C00A0D">
          <w:pPr>
            <w:pStyle w:val="E7CD7D8EAF36491C974905367118577F"/>
          </w:pPr>
          <w:r w:rsidRPr="00A26AC9">
            <w:rPr>
              <w:rStyle w:val="PlaceholderText"/>
            </w:rPr>
            <w:t>Click here to enter text.</w:t>
          </w:r>
        </w:p>
      </w:docPartBody>
    </w:docPart>
    <w:docPart>
      <w:docPartPr>
        <w:name w:val="96DA3AF9D1FD48B7BF5376DB72DD96A5"/>
        <w:category>
          <w:name w:val="General"/>
          <w:gallery w:val="placeholder"/>
        </w:category>
        <w:types>
          <w:type w:val="bbPlcHdr"/>
        </w:types>
        <w:behaviors>
          <w:behavior w:val="content"/>
        </w:behaviors>
        <w:guid w:val="{9F85B8F7-ADD9-45D5-A456-4445EE85C36C}"/>
      </w:docPartPr>
      <w:docPartBody>
        <w:p w:rsidR="00B30397" w:rsidRDefault="00A97C16" w:rsidP="00A97C16">
          <w:pPr>
            <w:pStyle w:val="96DA3AF9D1FD48B7BF5376DB72DD96A5"/>
          </w:pPr>
          <w:r w:rsidRPr="00A26A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AC5"/>
    <w:rsid w:val="00201BDB"/>
    <w:rsid w:val="002B379B"/>
    <w:rsid w:val="00481DB4"/>
    <w:rsid w:val="0048714C"/>
    <w:rsid w:val="00526CA1"/>
    <w:rsid w:val="005A2AC5"/>
    <w:rsid w:val="006011AB"/>
    <w:rsid w:val="00710058"/>
    <w:rsid w:val="00860615"/>
    <w:rsid w:val="00891C8A"/>
    <w:rsid w:val="008B349C"/>
    <w:rsid w:val="00965FAE"/>
    <w:rsid w:val="00967097"/>
    <w:rsid w:val="009C725B"/>
    <w:rsid w:val="00A97C16"/>
    <w:rsid w:val="00AF16F5"/>
    <w:rsid w:val="00B30397"/>
    <w:rsid w:val="00BC378D"/>
    <w:rsid w:val="00C00A0D"/>
    <w:rsid w:val="00C117FC"/>
    <w:rsid w:val="00C15460"/>
    <w:rsid w:val="00DC4E6C"/>
    <w:rsid w:val="00FE5A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C16"/>
    <w:rPr>
      <w:color w:val="808080"/>
    </w:rPr>
  </w:style>
  <w:style w:type="paragraph" w:customStyle="1" w:styleId="BBC31C7AB51D4310ABF1D24A1EC002DB">
    <w:name w:val="BBC31C7AB51D4310ABF1D24A1EC002DB"/>
  </w:style>
  <w:style w:type="paragraph" w:customStyle="1" w:styleId="ACFE29898DB545B0A8AC54706185E57B">
    <w:name w:val="ACFE29898DB545B0A8AC54706185E57B"/>
  </w:style>
  <w:style w:type="paragraph" w:customStyle="1" w:styleId="988D52AD1EA34AE2ACCB33B3016BE2D4">
    <w:name w:val="988D52AD1EA34AE2ACCB33B3016BE2D4"/>
    <w:rsid w:val="00DC4E6C"/>
  </w:style>
  <w:style w:type="paragraph" w:customStyle="1" w:styleId="AE382AF97CBD4021AD08782C17F10F20">
    <w:name w:val="AE382AF97CBD4021AD08782C17F10F20"/>
    <w:rsid w:val="00C00A0D"/>
    <w:pPr>
      <w:spacing w:after="160" w:line="259" w:lineRule="auto"/>
    </w:pPr>
  </w:style>
  <w:style w:type="paragraph" w:customStyle="1" w:styleId="27BA923AF5B04F5C80F9A3791B0FBD22">
    <w:name w:val="27BA923AF5B04F5C80F9A3791B0FBD22"/>
    <w:rsid w:val="00C00A0D"/>
    <w:pPr>
      <w:spacing w:after="160" w:line="259" w:lineRule="auto"/>
    </w:pPr>
  </w:style>
  <w:style w:type="paragraph" w:customStyle="1" w:styleId="E7CD7D8EAF36491C974905367118577F">
    <w:name w:val="E7CD7D8EAF36491C974905367118577F"/>
    <w:rsid w:val="00C00A0D"/>
    <w:pPr>
      <w:spacing w:after="160" w:line="259" w:lineRule="auto"/>
    </w:pPr>
  </w:style>
  <w:style w:type="paragraph" w:customStyle="1" w:styleId="96DA3AF9D1FD48B7BF5376DB72DD96A5">
    <w:name w:val="96DA3AF9D1FD48B7BF5376DB72DD96A5"/>
    <w:rsid w:val="00A97C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2F5CB40A140AA4AC648AD8D16D3" ma:contentTypeVersion="15" ma:contentTypeDescription="Create a new document." ma:contentTypeScope="" ma:versionID="0ed99509f74a5c79ffabbe94c27e78f0">
  <xsd:schema xmlns:xsd="http://www.w3.org/2001/XMLSchema" xmlns:xs="http://www.w3.org/2001/XMLSchema" xmlns:p="http://schemas.microsoft.com/office/2006/metadata/properties" xmlns:ns3="13aaad6e-9a8f-437c-9c5f-cd69c1f1679b" xmlns:ns4="1f8528a7-c68f-439c-9ede-f8020acbb4e1" targetNamespace="http://schemas.microsoft.com/office/2006/metadata/properties" ma:root="true" ma:fieldsID="e29ad26b1b052346340b71ceeb3e26a8" ns3:_="" ns4:_="">
    <xsd:import namespace="13aaad6e-9a8f-437c-9c5f-cd69c1f1679b"/>
    <xsd:import namespace="1f8528a7-c68f-439c-9ede-f8020acbb4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aad6e-9a8f-437c-9c5f-cd69c1f16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8528a7-c68f-439c-9ede-f8020acbb4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13aaad6e-9a8f-437c-9c5f-cd69c1f167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974C-36C8-4258-AB8D-C52C51969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aad6e-9a8f-437c-9c5f-cd69c1f1679b"/>
    <ds:schemaRef ds:uri="1f8528a7-c68f-439c-9ede-f8020acbb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912EB-043A-45EB-A3C2-1BD4A16E9263}">
  <ds:schemaRefs>
    <ds:schemaRef ds:uri="http://schemas.microsoft.com/office/2006/metadata/properties"/>
    <ds:schemaRef ds:uri="13aaad6e-9a8f-437c-9c5f-cd69c1f1679b"/>
  </ds:schemaRefs>
</ds:datastoreItem>
</file>

<file path=customXml/itemProps3.xml><?xml version="1.0" encoding="utf-8"?>
<ds:datastoreItem xmlns:ds="http://schemas.openxmlformats.org/officeDocument/2006/customXml" ds:itemID="{3AEA00C3-0E6D-48C2-BE6E-ACC97F4E29A6}">
  <ds:schemaRefs>
    <ds:schemaRef ds:uri="http://schemas.microsoft.com/sharepoint/v3/contenttype/forms"/>
  </ds:schemaRefs>
</ds:datastoreItem>
</file>

<file path=customXml/itemProps4.xml><?xml version="1.0" encoding="utf-8"?>
<ds:datastoreItem xmlns:ds="http://schemas.openxmlformats.org/officeDocument/2006/customXml" ds:itemID="{CCE405CA-1CB1-4EEB-A8EF-182A5B2C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Job Description Template</Template>
  <TotalTime>0</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Employee Position Description Template</vt:lpstr>
    </vt:vector>
  </TitlesOfParts>
  <Manager>GM P&amp;C</Manager>
  <Company>Jewish Care</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Position Description Template</dc:title>
  <dc:creator>Mitchelle Lebani</dc:creator>
  <cp:keywords>employee position description; pd; Position Description</cp:keywords>
  <cp:lastModifiedBy>Natalie Callaghan</cp:lastModifiedBy>
  <cp:revision>2</cp:revision>
  <cp:lastPrinted>2020-02-20T21:34:00Z</cp:lastPrinted>
  <dcterms:created xsi:type="dcterms:W3CDTF">2023-08-13T10:45:00Z</dcterms:created>
  <dcterms:modified xsi:type="dcterms:W3CDTF">2023-08-13T10:45:00Z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0x010100E8F682F5CB40A140AA4AC648AD8D16D3</vt:lpwstr>
  </property>
  <property fmtid="{D5CDD505-2E9C-101B-9397-08002B2CF9AE}" pid="3" name="Document Owner">
    <vt:lpwstr>120;#Wendy Hodson</vt:lpwstr>
  </property>
  <property fmtid="{D5CDD505-2E9C-101B-9397-08002B2CF9AE}" pid="4" name="TaxKeyword">
    <vt:lpwstr>1063;#pd|c6cb77ef-b09b-401f-880a-d5659438a911;#1062;#Position Description|2d2cb058-0033-41a2-8a72-e32d14b4d276;#1065;#employee position description|6f401db8-0c57-4e27-bce7-24a132040a76</vt:lpwstr>
  </property>
  <property fmtid="{D5CDD505-2E9C-101B-9397-08002B2CF9AE}" pid="5" name="Document Type">
    <vt:lpwstr>19;#Template|015cd577-c489-43f3-828a-0eb8bc0376f6</vt:lpwstr>
  </property>
  <property fmtid="{D5CDD505-2E9C-101B-9397-08002B2CF9AE}" pid="6" name="Service1">
    <vt:lpwstr>57;#People and Culture|94b4b0f7-4351-4249-beff-f742c830a041</vt:lpwstr>
  </property>
  <property fmtid="{D5CDD505-2E9C-101B-9397-08002B2CF9AE}" pid="7" name="Review Date">
    <vt:filetime>2017-06-15T14:00:00Z</vt:filetime>
  </property>
</Properties>
</file>