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B0CF9" w:rsidP="00DB0CF9" w:rsidRDefault="00DB0CF9" w14:paraId="0077523B" w14:textId="77777777">
      <w:pPr>
        <w:rPr>
          <w:rFonts w:asciiTheme="majorHAnsi" w:hAnsiTheme="majorHAnsi" w:eastAsiaTheme="majorEastAsia" w:cstheme="majorBidi"/>
          <w:color w:val="000000" w:themeColor="text1"/>
        </w:rPr>
      </w:pPr>
      <w:r>
        <w:rPr>
          <w:noProof/>
        </w:rPr>
        <w:drawing>
          <wp:inline distT="0" distB="0" distL="0" distR="0" wp14:anchorId="245166AA" wp14:editId="61DC4CD7">
            <wp:extent cx="1428750" cy="1057275"/>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1428750" cy="1057275"/>
                    </a:xfrm>
                    <a:prstGeom prst="rect">
                      <a:avLst/>
                    </a:prstGeom>
                  </pic:spPr>
                </pic:pic>
              </a:graphicData>
            </a:graphic>
          </wp:inline>
        </w:drawing>
      </w:r>
    </w:p>
    <w:p w:rsidR="00F534B5" w:rsidP="00DB0CF9" w:rsidRDefault="00F534B5" w14:paraId="5E7AC2CF" w14:textId="77777777">
      <w:pPr>
        <w:rPr>
          <w:rFonts w:asciiTheme="majorHAnsi" w:hAnsiTheme="majorHAnsi" w:eastAsiaTheme="majorEastAsia" w:cstheme="majorBidi"/>
          <w:color w:val="000000" w:themeColor="text1"/>
          <w:sz w:val="36"/>
          <w:szCs w:val="36"/>
        </w:rPr>
      </w:pPr>
      <w:bookmarkStart w:name="_Hlk131496928" w:id="0"/>
    </w:p>
    <w:p w:rsidR="00DB0CF9" w:rsidP="00DB0CF9" w:rsidRDefault="00F534B5" w14:paraId="7C9A4073" w14:textId="47E2AFB0">
      <w:pPr>
        <w:rPr>
          <w:rFonts w:asciiTheme="majorHAnsi" w:hAnsiTheme="majorHAnsi" w:eastAsiaTheme="majorEastAsia" w:cstheme="majorBidi"/>
          <w:color w:val="000000" w:themeColor="text1"/>
          <w:sz w:val="36"/>
          <w:szCs w:val="36"/>
        </w:rPr>
      </w:pPr>
      <w:r>
        <w:rPr>
          <w:rFonts w:asciiTheme="majorHAnsi" w:hAnsiTheme="majorHAnsi" w:eastAsiaTheme="majorEastAsia" w:cstheme="majorBidi"/>
          <w:color w:val="000000" w:themeColor="text1"/>
          <w:sz w:val="36"/>
          <w:szCs w:val="36"/>
        </w:rPr>
        <w:t xml:space="preserve">VOLUNTEER </w:t>
      </w:r>
      <w:r w:rsidRPr="0E29A75C" w:rsidR="00DB0CF9">
        <w:rPr>
          <w:rFonts w:asciiTheme="majorHAnsi" w:hAnsiTheme="majorHAnsi" w:eastAsiaTheme="majorEastAsia" w:cstheme="majorBidi"/>
          <w:color w:val="000000" w:themeColor="text1"/>
          <w:sz w:val="36"/>
          <w:szCs w:val="36"/>
        </w:rPr>
        <w:t xml:space="preserve">POSITION DESCRIPTION </w:t>
      </w:r>
    </w:p>
    <w:bookmarkEnd w:id="0"/>
    <w:p w:rsidR="0099640A" w:rsidP="00DB0CF9" w:rsidRDefault="0099640A" w14:paraId="5678A97E" w14:textId="77777777">
      <w:pPr>
        <w:rPr>
          <w:rFonts w:asciiTheme="majorHAnsi" w:hAnsiTheme="majorHAnsi" w:eastAsiaTheme="majorEastAsia" w:cstheme="majorBidi"/>
          <w:color w:val="000000" w:themeColor="text1"/>
          <w:sz w:val="36"/>
          <w:szCs w:val="36"/>
        </w:rPr>
      </w:pPr>
    </w:p>
    <w:p w:rsidRPr="004D4D16" w:rsidR="0099640A" w:rsidP="0099640A" w:rsidRDefault="0099640A" w14:paraId="26A929EE" w14:textId="0AE4FE17">
      <w:pPr>
        <w:rPr>
          <w:rFonts w:asciiTheme="majorHAnsi" w:hAnsiTheme="majorHAnsi" w:cstheme="majorHAnsi"/>
          <w:sz w:val="22"/>
          <w:szCs w:val="22"/>
        </w:rPr>
      </w:pPr>
      <w:r w:rsidRPr="004D4D16">
        <w:rPr>
          <w:rFonts w:eastAsia="Century Gothic" w:asciiTheme="majorHAnsi" w:hAnsiTheme="majorHAnsi" w:cstheme="majorHAnsi"/>
          <w:sz w:val="22"/>
          <w:szCs w:val="22"/>
        </w:rPr>
        <w:t xml:space="preserve">NECCHi </w:t>
      </w:r>
      <w:r w:rsidRPr="004D4D16">
        <w:rPr>
          <w:rFonts w:asciiTheme="majorHAnsi" w:hAnsiTheme="majorHAnsi" w:cstheme="majorHAnsi"/>
          <w:sz w:val="22"/>
          <w:szCs w:val="22"/>
        </w:rPr>
        <w:t xml:space="preserve">is committed to delivering bold initiatives to advance social justice and sustainability, and to make the Newlands and East Coburg Neighbourhood Houses the best they can be to support their communities. We believe </w:t>
      </w:r>
      <w:r w:rsidR="00057031">
        <w:rPr>
          <w:rFonts w:asciiTheme="majorHAnsi" w:hAnsiTheme="majorHAnsi" w:cstheme="majorHAnsi"/>
          <w:sz w:val="22"/>
          <w:szCs w:val="22"/>
        </w:rPr>
        <w:t xml:space="preserve">that </w:t>
      </w:r>
      <w:r w:rsidRPr="004D4D16">
        <w:rPr>
          <w:rFonts w:asciiTheme="majorHAnsi" w:hAnsiTheme="majorHAnsi" w:cstheme="majorHAnsi"/>
          <w:sz w:val="22"/>
          <w:szCs w:val="22"/>
        </w:rPr>
        <w:t xml:space="preserve">partnering </w:t>
      </w:r>
      <w:r w:rsidR="00057031">
        <w:rPr>
          <w:rFonts w:asciiTheme="majorHAnsi" w:hAnsiTheme="majorHAnsi" w:cstheme="majorHAnsi"/>
          <w:sz w:val="22"/>
          <w:szCs w:val="22"/>
        </w:rPr>
        <w:t xml:space="preserve">with </w:t>
      </w:r>
      <w:r w:rsidRPr="004D4D16">
        <w:rPr>
          <w:rFonts w:asciiTheme="majorHAnsi" w:hAnsiTheme="majorHAnsi" w:cstheme="majorHAnsi"/>
          <w:sz w:val="22"/>
          <w:szCs w:val="22"/>
        </w:rPr>
        <w:t>and supporting community group</w:t>
      </w:r>
      <w:r w:rsidR="00DB4D8C">
        <w:rPr>
          <w:rFonts w:asciiTheme="majorHAnsi" w:hAnsiTheme="majorHAnsi" w:cstheme="majorHAnsi"/>
          <w:sz w:val="22"/>
          <w:szCs w:val="22"/>
        </w:rPr>
        <w:t>s</w:t>
      </w:r>
      <w:r w:rsidRPr="004D4D16">
        <w:rPr>
          <w:rFonts w:asciiTheme="majorHAnsi" w:hAnsiTheme="majorHAnsi" w:cstheme="majorHAnsi"/>
          <w:sz w:val="22"/>
          <w:szCs w:val="22"/>
        </w:rPr>
        <w:t xml:space="preserve"> help</w:t>
      </w:r>
      <w:r w:rsidR="00057031">
        <w:rPr>
          <w:rFonts w:asciiTheme="majorHAnsi" w:hAnsiTheme="majorHAnsi" w:cstheme="majorHAnsi"/>
          <w:sz w:val="22"/>
          <w:szCs w:val="22"/>
        </w:rPr>
        <w:t>s</w:t>
      </w:r>
      <w:r w:rsidRPr="004D4D16">
        <w:rPr>
          <w:rFonts w:asciiTheme="majorHAnsi" w:hAnsiTheme="majorHAnsi" w:cstheme="majorHAnsi"/>
          <w:sz w:val="22"/>
          <w:szCs w:val="22"/>
        </w:rPr>
        <w:t xml:space="preserve"> us </w:t>
      </w:r>
      <w:r w:rsidR="00057031">
        <w:rPr>
          <w:rFonts w:asciiTheme="majorHAnsi" w:hAnsiTheme="majorHAnsi" w:cstheme="majorHAnsi"/>
          <w:sz w:val="22"/>
          <w:szCs w:val="22"/>
        </w:rPr>
        <w:t xml:space="preserve">to </w:t>
      </w:r>
      <w:r w:rsidRPr="004D4D16">
        <w:rPr>
          <w:rFonts w:asciiTheme="majorHAnsi" w:hAnsiTheme="majorHAnsi" w:cstheme="majorHAnsi"/>
          <w:sz w:val="22"/>
          <w:szCs w:val="22"/>
        </w:rPr>
        <w:t xml:space="preserve">deliver the most relevant and dynamic programs for our community. </w:t>
      </w:r>
    </w:p>
    <w:p w:rsidR="0099640A" w:rsidP="0099640A" w:rsidRDefault="0099640A" w14:paraId="42BA5884" w14:textId="77777777">
      <w:pPr>
        <w:rPr>
          <w:rFonts w:asciiTheme="majorHAnsi" w:hAnsiTheme="majorHAnsi" w:cstheme="majorHAnsi"/>
          <w:sz w:val="22"/>
          <w:szCs w:val="22"/>
        </w:rPr>
      </w:pPr>
    </w:p>
    <w:p w:rsidR="0099640A" w:rsidP="0099640A" w:rsidRDefault="00057031" w14:paraId="6DC56BD2" w14:textId="459251DD">
      <w:pPr>
        <w:rPr>
          <w:rFonts w:asciiTheme="majorHAnsi" w:hAnsiTheme="majorHAnsi" w:cstheme="majorHAnsi"/>
          <w:sz w:val="22"/>
          <w:szCs w:val="22"/>
        </w:rPr>
      </w:pPr>
      <w:r w:rsidRPr="003B694F">
        <w:rPr>
          <w:rFonts w:asciiTheme="majorHAnsi" w:hAnsiTheme="majorHAnsi" w:cstheme="majorHAnsi"/>
          <w:sz w:val="22"/>
          <w:szCs w:val="22"/>
        </w:rPr>
        <w:t>NECCHi houses aim to be inclusive and respectful spaces where awesome things happen to build strong, happy communities.</w:t>
      </w:r>
    </w:p>
    <w:p w:rsidRPr="004D4D16" w:rsidR="00057031" w:rsidP="0099640A" w:rsidRDefault="00057031" w14:paraId="30DF7B08" w14:textId="77777777">
      <w:pPr>
        <w:rPr>
          <w:rFonts w:asciiTheme="majorHAnsi" w:hAnsiTheme="majorHAnsi" w:cstheme="majorHAnsi"/>
          <w:sz w:val="22"/>
          <w:szCs w:val="22"/>
        </w:rPr>
      </w:pPr>
    </w:p>
    <w:p w:rsidRPr="004D4D16" w:rsidR="0099640A" w:rsidP="0099640A" w:rsidRDefault="0099640A" w14:paraId="49C644B0" w14:textId="5E94185D">
      <w:pPr>
        <w:rPr>
          <w:rFonts w:asciiTheme="majorHAnsi" w:hAnsiTheme="majorHAnsi" w:cstheme="majorHAnsi"/>
          <w:sz w:val="22"/>
          <w:szCs w:val="22"/>
        </w:rPr>
      </w:pPr>
      <w:r w:rsidRPr="004D4D16">
        <w:rPr>
          <w:rFonts w:asciiTheme="majorHAnsi" w:hAnsiTheme="majorHAnsi" w:cstheme="majorHAnsi"/>
          <w:sz w:val="22"/>
          <w:szCs w:val="22"/>
        </w:rPr>
        <w:t xml:space="preserve">Volunteers are important members of the NECCHi </w:t>
      </w:r>
      <w:r w:rsidRPr="004D4D16" w:rsidR="00DB4D8C">
        <w:rPr>
          <w:rFonts w:asciiTheme="majorHAnsi" w:hAnsiTheme="majorHAnsi" w:cstheme="majorHAnsi"/>
          <w:sz w:val="22"/>
          <w:szCs w:val="22"/>
        </w:rPr>
        <w:t>team,</w:t>
      </w:r>
      <w:r w:rsidRPr="004D4D16">
        <w:rPr>
          <w:rFonts w:asciiTheme="majorHAnsi" w:hAnsiTheme="majorHAnsi" w:cstheme="majorHAnsi"/>
          <w:sz w:val="22"/>
          <w:szCs w:val="22"/>
        </w:rPr>
        <w:t xml:space="preserve"> and we value your time and contribution very much! </w:t>
      </w:r>
    </w:p>
    <w:p w:rsidR="00DB0CF9" w:rsidP="00DB0CF9" w:rsidRDefault="00DB0CF9" w14:paraId="44A783A0" w14:textId="77777777">
      <w:pPr>
        <w:rPr>
          <w:rFonts w:asciiTheme="majorHAnsi" w:hAnsiTheme="majorHAnsi" w:eastAsiaTheme="majorEastAsia" w:cstheme="majorBidi"/>
          <w:color w:val="20124D"/>
          <w:sz w:val="28"/>
          <w:szCs w:val="28"/>
        </w:rPr>
      </w:pPr>
    </w:p>
    <w:tbl>
      <w:tblPr>
        <w:tblW w:w="9015" w:type="dxa"/>
        <w:tblInd w:w="105" w:type="dxa"/>
        <w:tblLayout w:type="fixed"/>
        <w:tblLook w:val="0400" w:firstRow="0" w:lastRow="0" w:firstColumn="0" w:lastColumn="0" w:noHBand="0" w:noVBand="1"/>
      </w:tblPr>
      <w:tblGrid>
        <w:gridCol w:w="2726"/>
        <w:gridCol w:w="6289"/>
      </w:tblGrid>
      <w:tr w:rsidR="00DB0CF9" w:rsidTr="00DF3BD1" w14:paraId="0F39D13E" w14:textId="77777777">
        <w:trPr>
          <w:trHeight w:val="28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69715C47" w14:textId="77777777">
            <w:pPr>
              <w:rPr>
                <w:rFonts w:asciiTheme="majorHAnsi" w:hAnsiTheme="majorHAnsi" w:eastAsiaTheme="majorEastAsia" w:cstheme="majorBidi"/>
                <w:color w:val="000000" w:themeColor="text1"/>
              </w:rPr>
            </w:pPr>
            <w:r w:rsidRPr="0E29A75C">
              <w:rPr>
                <w:rFonts w:asciiTheme="majorHAnsi" w:hAnsiTheme="majorHAnsi" w:eastAsiaTheme="majorEastAsia" w:cstheme="majorBidi"/>
                <w:b/>
                <w:bCs/>
                <w:color w:val="000000" w:themeColor="text1"/>
              </w:rPr>
              <w:t>POSITION</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7841E2" w:rsidR="00DB0CF9" w:rsidP="00DF3BD1" w:rsidRDefault="0011271C" w14:paraId="3CEDF0C0" w14:textId="255E1604">
            <w:pPr>
              <w:rPr>
                <w:rFonts w:asciiTheme="majorHAnsi" w:hAnsiTheme="majorHAnsi" w:eastAsiaTheme="majorEastAsia" w:cstheme="majorHAnsi"/>
                <w:color w:val="000000" w:themeColor="text1"/>
                <w:sz w:val="22"/>
                <w:szCs w:val="22"/>
              </w:rPr>
            </w:pPr>
            <w:r>
              <w:rPr>
                <w:rFonts w:asciiTheme="majorHAnsi" w:hAnsiTheme="majorHAnsi" w:cstheme="majorHAnsi"/>
                <w:sz w:val="22"/>
                <w:szCs w:val="22"/>
              </w:rPr>
              <w:t>General Board Member</w:t>
            </w:r>
          </w:p>
        </w:tc>
      </w:tr>
      <w:tr w:rsidR="00DB0CF9" w:rsidTr="00DF3BD1" w14:paraId="493F0C18" w14:textId="77777777">
        <w:trPr>
          <w:trHeight w:val="31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381CE2AF" w14:textId="77777777">
            <w:pPr>
              <w:rPr>
                <w:rFonts w:asciiTheme="majorHAnsi" w:hAnsiTheme="majorHAnsi" w:eastAsiaTheme="majorEastAsia" w:cstheme="majorBidi"/>
                <w:color w:val="000000" w:themeColor="text1"/>
              </w:rPr>
            </w:pPr>
            <w:r w:rsidRPr="0E29A75C">
              <w:rPr>
                <w:rFonts w:asciiTheme="majorHAnsi" w:hAnsiTheme="majorHAnsi" w:eastAsiaTheme="majorEastAsia" w:cstheme="majorBidi"/>
                <w:b/>
                <w:bCs/>
                <w:color w:val="000000" w:themeColor="text1"/>
              </w:rPr>
              <w:t>LOCATION</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000000" w14:paraId="47311F07" w14:textId="3347F889">
            <w:pPr>
              <w:rPr>
                <w:rFonts w:asciiTheme="majorHAnsi" w:hAnsiTheme="majorHAnsi" w:eastAsiaTheme="majorEastAsia" w:cstheme="majorBidi"/>
                <w:sz w:val="22"/>
                <w:szCs w:val="22"/>
              </w:rPr>
            </w:pPr>
            <w:sdt>
              <w:sdtPr>
                <w:rPr>
                  <w:sz w:val="22"/>
                  <w:szCs w:val="22"/>
                </w:rPr>
                <w:id w:val="-2055685530"/>
                <w14:checkbox>
                  <w14:checked w14:val="1"/>
                  <w14:checkedState w14:val="2612" w14:font="MS Gothic"/>
                  <w14:uncheckedState w14:val="2610" w14:font="MS Gothic"/>
                </w14:checkbox>
              </w:sdtPr>
              <w:sdtContent>
                <w:r w:rsidR="00DB0CF9">
                  <w:rPr>
                    <w:rFonts w:hint="eastAsia" w:ascii="MS Gothic" w:hAnsi="MS Gothic" w:eastAsia="MS Gothic"/>
                    <w:sz w:val="22"/>
                    <w:szCs w:val="22"/>
                  </w:rPr>
                  <w:t>☒</w:t>
                </w:r>
              </w:sdtContent>
            </w:sdt>
            <w:r w:rsidR="00DB0CF9">
              <w:rPr>
                <w:rFonts w:asciiTheme="majorHAnsi" w:hAnsiTheme="majorHAnsi" w:eastAsiaTheme="majorEastAsia" w:cstheme="majorBidi"/>
                <w:sz w:val="22"/>
                <w:szCs w:val="22"/>
              </w:rPr>
              <w:t xml:space="preserve"> Newlands Neighbourhood House</w:t>
            </w:r>
          </w:p>
          <w:p w:rsidR="00DB0CF9" w:rsidP="00DF3BD1" w:rsidRDefault="00000000" w14:paraId="42802603" w14:textId="7D755BB5">
            <w:pPr>
              <w:rPr>
                <w:rFonts w:asciiTheme="majorHAnsi" w:hAnsiTheme="majorHAnsi" w:eastAsiaTheme="majorEastAsia" w:cstheme="majorBidi"/>
                <w:sz w:val="22"/>
                <w:szCs w:val="22"/>
              </w:rPr>
            </w:pPr>
            <w:sdt>
              <w:sdtPr>
                <w:rPr>
                  <w:sz w:val="22"/>
                  <w:szCs w:val="22"/>
                </w:rPr>
                <w:id w:val="-1689134215"/>
                <w14:checkbox>
                  <w14:checked w14:val="1"/>
                  <w14:checkedState w14:val="2612" w14:font="MS Gothic"/>
                  <w14:uncheckedState w14:val="2610" w14:font="MS Gothic"/>
                </w14:checkbox>
              </w:sdtPr>
              <w:sdtContent>
                <w:r w:rsidR="00DB0CF9">
                  <w:rPr>
                    <w:rFonts w:hint="eastAsia" w:ascii="MS Gothic" w:hAnsi="MS Gothic" w:eastAsia="MS Gothic"/>
                    <w:sz w:val="22"/>
                    <w:szCs w:val="22"/>
                  </w:rPr>
                  <w:t>☒</w:t>
                </w:r>
              </w:sdtContent>
            </w:sdt>
            <w:r w:rsidR="00DB0CF9">
              <w:rPr>
                <w:rFonts w:asciiTheme="majorHAnsi" w:hAnsiTheme="majorHAnsi" w:eastAsiaTheme="majorEastAsia" w:cstheme="majorBidi"/>
                <w:sz w:val="22"/>
                <w:szCs w:val="22"/>
              </w:rPr>
              <w:t xml:space="preserve"> East Coburg Neighbourhood House</w:t>
            </w:r>
          </w:p>
        </w:tc>
      </w:tr>
      <w:tr w:rsidR="00DB0CF9" w:rsidTr="00DF3BD1" w14:paraId="5E96AA19" w14:textId="77777777">
        <w:trPr>
          <w:trHeight w:val="28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12BFC7BE" w14:textId="77777777">
            <w:pPr>
              <w:rPr>
                <w:rFonts w:asciiTheme="majorHAnsi" w:hAnsiTheme="majorHAnsi" w:eastAsiaTheme="majorEastAsia" w:cstheme="majorBidi"/>
                <w:color w:val="000000" w:themeColor="text1"/>
              </w:rPr>
            </w:pPr>
            <w:r w:rsidRPr="0E29A75C">
              <w:rPr>
                <w:rFonts w:asciiTheme="majorHAnsi" w:hAnsiTheme="majorHAnsi" w:eastAsiaTheme="majorEastAsia" w:cstheme="majorBidi"/>
                <w:b/>
                <w:bCs/>
                <w:color w:val="000000" w:themeColor="text1"/>
              </w:rPr>
              <w:t>REPORTING TO</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11271C" w14:paraId="625E8163" w14:textId="53B75652">
            <w:pPr>
              <w:rPr>
                <w:rFonts w:asciiTheme="majorHAnsi" w:hAnsiTheme="majorHAnsi" w:eastAsiaTheme="majorEastAsia" w:cstheme="majorBidi"/>
                <w:sz w:val="22"/>
                <w:szCs w:val="22"/>
              </w:rPr>
            </w:pPr>
            <w:r w:rsidRPr="0011271C">
              <w:rPr>
                <w:rFonts w:asciiTheme="majorHAnsi" w:hAnsiTheme="majorHAnsi" w:cstheme="majorHAnsi"/>
                <w:sz w:val="22"/>
                <w:szCs w:val="22"/>
              </w:rPr>
              <w:t>Board of Governance</w:t>
            </w:r>
          </w:p>
        </w:tc>
      </w:tr>
      <w:tr w:rsidR="00DB0CF9" w:rsidTr="00DF3BD1" w14:paraId="0C776AE9" w14:textId="77777777">
        <w:trPr>
          <w:trHeight w:val="28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550879F1" w14:textId="77777777">
            <w:pPr>
              <w:rPr>
                <w:rFonts w:asciiTheme="majorHAnsi" w:hAnsiTheme="majorHAnsi" w:eastAsiaTheme="majorEastAsia" w:cstheme="majorBidi"/>
              </w:rPr>
            </w:pPr>
            <w:r w:rsidRPr="0E29A75C">
              <w:rPr>
                <w:rFonts w:asciiTheme="majorHAnsi" w:hAnsiTheme="majorHAnsi" w:eastAsiaTheme="majorEastAsia" w:cstheme="majorBidi"/>
                <w:b/>
                <w:bCs/>
              </w:rPr>
              <w:t>DIRECT REPORTS</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413AEBDE" w14:textId="77777777">
            <w:pPr>
              <w:rPr>
                <w:rFonts w:asciiTheme="majorHAnsi" w:hAnsiTheme="majorHAnsi" w:eastAsiaTheme="majorEastAsia" w:cstheme="majorBidi"/>
                <w:sz w:val="22"/>
                <w:szCs w:val="22"/>
              </w:rPr>
            </w:pPr>
            <w:r>
              <w:rPr>
                <w:rFonts w:asciiTheme="majorHAnsi" w:hAnsiTheme="majorHAnsi" w:eastAsiaTheme="majorEastAsia" w:cstheme="majorBidi"/>
                <w:sz w:val="22"/>
                <w:szCs w:val="22"/>
              </w:rPr>
              <w:t>nil</w:t>
            </w:r>
          </w:p>
        </w:tc>
      </w:tr>
      <w:tr w:rsidR="00DB0CF9" w:rsidTr="00DF3BD1" w14:paraId="06A5A4C2" w14:textId="77777777">
        <w:trPr>
          <w:trHeight w:val="28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DB0CF9" w14:paraId="5C4D1627" w14:textId="77777777">
            <w:pPr>
              <w:rPr>
                <w:rFonts w:asciiTheme="majorHAnsi" w:hAnsiTheme="majorHAnsi" w:eastAsiaTheme="majorEastAsia" w:cstheme="majorBidi"/>
                <w:b/>
                <w:bCs/>
              </w:rPr>
            </w:pPr>
            <w:r>
              <w:rPr>
                <w:rFonts w:asciiTheme="majorHAnsi" w:hAnsiTheme="majorHAnsi" w:eastAsiaTheme="majorEastAsia" w:cstheme="majorBidi"/>
                <w:b/>
                <w:bCs/>
              </w:rPr>
              <w:t>HOURS</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DB0CF9" w:rsidP="00DF3BD1" w:rsidRDefault="0011271C" w14:paraId="1457C823" w14:textId="25B1B531">
            <w:pPr>
              <w:rPr>
                <w:rFonts w:asciiTheme="majorHAnsi" w:hAnsiTheme="majorHAnsi" w:eastAsiaTheme="majorEastAsia" w:cstheme="majorBidi"/>
                <w:sz w:val="22"/>
                <w:szCs w:val="22"/>
              </w:rPr>
            </w:pPr>
            <w:r w:rsidRPr="0011271C">
              <w:rPr>
                <w:rFonts w:asciiTheme="majorHAnsi" w:hAnsiTheme="majorHAnsi" w:cstheme="majorHAnsi"/>
                <w:sz w:val="22"/>
                <w:szCs w:val="22"/>
              </w:rPr>
              <w:t xml:space="preserve">Approx. </w:t>
            </w:r>
            <w:r>
              <w:rPr>
                <w:rFonts w:asciiTheme="majorHAnsi" w:hAnsiTheme="majorHAnsi" w:cstheme="majorHAnsi"/>
                <w:sz w:val="22"/>
                <w:szCs w:val="22"/>
              </w:rPr>
              <w:t>5</w:t>
            </w:r>
            <w:r w:rsidRPr="0011271C">
              <w:rPr>
                <w:rFonts w:asciiTheme="majorHAnsi" w:hAnsiTheme="majorHAnsi" w:cstheme="majorHAnsi"/>
                <w:sz w:val="22"/>
                <w:szCs w:val="22"/>
              </w:rPr>
              <w:t>hrs/</w:t>
            </w:r>
            <w:proofErr w:type="spellStart"/>
            <w:r w:rsidRPr="0011271C">
              <w:rPr>
                <w:rFonts w:asciiTheme="majorHAnsi" w:hAnsiTheme="majorHAnsi" w:cstheme="majorHAnsi"/>
                <w:sz w:val="22"/>
                <w:szCs w:val="22"/>
              </w:rPr>
              <w:t>mth</w:t>
            </w:r>
            <w:proofErr w:type="spellEnd"/>
          </w:p>
        </w:tc>
      </w:tr>
    </w:tbl>
    <w:p w:rsidR="00DB0CF9" w:rsidP="00DB0CF9" w:rsidRDefault="00DB0CF9" w14:paraId="1BAE693D" w14:textId="2C29A24D">
      <w:pPr>
        <w:rPr>
          <w:rFonts w:asciiTheme="majorHAnsi" w:hAnsiTheme="majorHAnsi" w:eastAsiaTheme="majorEastAsia" w:cstheme="majorBidi"/>
          <w:color w:val="000000" w:themeColor="text1"/>
          <w:sz w:val="28"/>
          <w:szCs w:val="28"/>
        </w:rPr>
      </w:pPr>
    </w:p>
    <w:tbl>
      <w:tblPr>
        <w:tblW w:w="9015" w:type="dxa"/>
        <w:tblInd w:w="105" w:type="dxa"/>
        <w:tblLayout w:type="fixed"/>
        <w:tblLook w:val="0400" w:firstRow="0" w:lastRow="0" w:firstColumn="0" w:lastColumn="0" w:noHBand="0" w:noVBand="1"/>
      </w:tblPr>
      <w:tblGrid>
        <w:gridCol w:w="9015"/>
      </w:tblGrid>
      <w:tr w:rsidR="007B6DF3" w:rsidTr="75A94B50" w14:paraId="349BDA2E" w14:textId="77777777">
        <w:trPr>
          <w:trHeight w:val="28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Pr="00A22E21" w:rsidR="007B6DF3" w:rsidP="00DF3BD1" w:rsidRDefault="007B6DF3" w14:paraId="5F50AA23"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IMPORTANT NOTE</w:t>
            </w:r>
          </w:p>
        </w:tc>
      </w:tr>
      <w:tr w:rsidR="007B6DF3" w:rsidTr="75A94B50" w14:paraId="631FEAE9" w14:textId="77777777">
        <w:trPr>
          <w:trHeight w:val="103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B6DF3" w:rsidP="00DF3BD1" w:rsidRDefault="007B6DF3" w14:paraId="5A0DEBE7" w14:textId="088E30E9">
            <w:pPr>
              <w:jc w:val="both"/>
              <w:rPr>
                <w:rFonts w:asciiTheme="majorHAnsi" w:hAnsiTheme="majorHAnsi" w:eastAsiaTheme="majorEastAsia" w:cstheme="majorBidi"/>
                <w:color w:val="000000" w:themeColor="text1"/>
                <w:sz w:val="22"/>
                <w:szCs w:val="22"/>
              </w:rPr>
            </w:pPr>
            <w:r w:rsidRPr="00206075">
              <w:rPr>
                <w:rFonts w:asciiTheme="majorHAnsi" w:hAnsiTheme="majorHAnsi" w:eastAsiaTheme="majorEastAsia" w:cstheme="majorBidi"/>
                <w:color w:val="000000" w:themeColor="text1"/>
                <w:sz w:val="22"/>
                <w:szCs w:val="22"/>
              </w:rPr>
              <w:t xml:space="preserve">The role of </w:t>
            </w:r>
            <w:r w:rsidRPr="007116C5" w:rsidR="007116C5">
              <w:rPr>
                <w:rFonts w:asciiTheme="majorHAnsi" w:hAnsiTheme="majorHAnsi" w:eastAsiaTheme="majorEastAsia" w:cstheme="majorBidi"/>
                <w:color w:val="000000" w:themeColor="text1"/>
                <w:sz w:val="22"/>
                <w:szCs w:val="22"/>
              </w:rPr>
              <w:t>General Board Member</w:t>
            </w:r>
            <w:r w:rsidR="007116C5">
              <w:rPr>
                <w:sz w:val="22"/>
                <w:szCs w:val="22"/>
              </w:rPr>
              <w:t xml:space="preserve"> </w:t>
            </w:r>
            <w:r w:rsidRPr="00206075">
              <w:rPr>
                <w:rFonts w:asciiTheme="majorHAnsi" w:hAnsiTheme="majorHAnsi" w:eastAsiaTheme="majorEastAsia" w:cstheme="majorBidi"/>
                <w:color w:val="000000" w:themeColor="text1"/>
                <w:sz w:val="22"/>
                <w:szCs w:val="22"/>
              </w:rPr>
              <w:t xml:space="preserve">is a volunteer role. This means you are not an employee of, or contractor to, </w:t>
            </w:r>
            <w:r>
              <w:rPr>
                <w:rFonts w:asciiTheme="majorHAnsi" w:hAnsiTheme="majorHAnsi" w:eastAsiaTheme="majorEastAsia" w:cstheme="majorBidi"/>
                <w:color w:val="000000" w:themeColor="text1"/>
                <w:sz w:val="22"/>
                <w:szCs w:val="22"/>
              </w:rPr>
              <w:t>Newlands and East Coburg Community Hubs Inc. (NECCHi)</w:t>
            </w:r>
            <w:r w:rsidRPr="00206075">
              <w:rPr>
                <w:rFonts w:asciiTheme="majorHAnsi" w:hAnsiTheme="majorHAnsi" w:eastAsiaTheme="majorEastAsia" w:cstheme="majorBidi"/>
                <w:color w:val="000000" w:themeColor="text1"/>
                <w:sz w:val="22"/>
                <w:szCs w:val="22"/>
              </w:rPr>
              <w:t xml:space="preserve"> and, if you accept the role, you </w:t>
            </w:r>
            <w:r>
              <w:rPr>
                <w:rFonts w:asciiTheme="majorHAnsi" w:hAnsiTheme="majorHAnsi" w:eastAsiaTheme="majorEastAsia" w:cstheme="majorBidi"/>
                <w:color w:val="000000" w:themeColor="text1"/>
                <w:sz w:val="22"/>
                <w:szCs w:val="22"/>
              </w:rPr>
              <w:t xml:space="preserve">will </w:t>
            </w:r>
            <w:r w:rsidRPr="00206075">
              <w:rPr>
                <w:rFonts w:asciiTheme="majorHAnsi" w:hAnsiTheme="majorHAnsi" w:eastAsiaTheme="majorEastAsia" w:cstheme="majorBidi"/>
                <w:color w:val="000000" w:themeColor="text1"/>
                <w:sz w:val="22"/>
                <w:szCs w:val="22"/>
              </w:rPr>
              <w:t>perform all duties on a voluntary basis and not receive remuneration or payment for your work</w:t>
            </w:r>
            <w:r w:rsidR="00E15F68">
              <w:rPr>
                <w:rFonts w:asciiTheme="majorHAnsi" w:hAnsiTheme="majorHAnsi" w:eastAsiaTheme="majorEastAsia" w:cstheme="majorBidi"/>
                <w:color w:val="000000" w:themeColor="text1"/>
                <w:sz w:val="22"/>
                <w:szCs w:val="22"/>
              </w:rPr>
              <w:t xml:space="preserve">. All Board Members are required to be members of NECCHi. </w:t>
            </w:r>
          </w:p>
        </w:tc>
      </w:tr>
    </w:tbl>
    <w:p w:rsidR="007B6DF3" w:rsidP="00DB0CF9" w:rsidRDefault="007B6DF3" w14:paraId="04F97981" w14:textId="77777777">
      <w:pPr>
        <w:rPr>
          <w:rFonts w:asciiTheme="majorHAnsi" w:hAnsiTheme="majorHAnsi" w:eastAsiaTheme="majorEastAsia" w:cstheme="majorBidi"/>
          <w:color w:val="000000" w:themeColor="text1"/>
          <w:sz w:val="28"/>
          <w:szCs w:val="28"/>
        </w:rPr>
      </w:pPr>
    </w:p>
    <w:tbl>
      <w:tblPr>
        <w:tblW w:w="9015" w:type="dxa"/>
        <w:tblInd w:w="105" w:type="dxa"/>
        <w:tblLayout w:type="fixed"/>
        <w:tblLook w:val="0400" w:firstRow="0" w:lastRow="0" w:firstColumn="0" w:lastColumn="0" w:noHBand="0" w:noVBand="1"/>
      </w:tblPr>
      <w:tblGrid>
        <w:gridCol w:w="2726"/>
        <w:gridCol w:w="6289"/>
      </w:tblGrid>
      <w:tr w:rsidR="00DB0CF9" w:rsidTr="75A94B50" w14:paraId="4BC786BB" w14:textId="77777777">
        <w:trPr>
          <w:trHeight w:val="285"/>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Pr="00206075" w:rsidR="00DB0CF9" w:rsidP="00DF3BD1" w:rsidRDefault="00DB0CF9" w14:paraId="0D081CEF" w14:textId="77777777">
            <w:pPr>
              <w:rPr>
                <w:rFonts w:asciiTheme="majorHAnsi" w:hAnsiTheme="majorHAnsi" w:eastAsiaTheme="majorEastAsia" w:cstheme="majorBidi"/>
                <w:b/>
                <w:bCs/>
                <w:color w:val="000000" w:themeColor="text1"/>
              </w:rPr>
            </w:pPr>
            <w:r w:rsidRPr="00206075">
              <w:rPr>
                <w:rFonts w:asciiTheme="majorHAnsi" w:hAnsiTheme="majorHAnsi" w:eastAsiaTheme="majorEastAsia" w:cstheme="majorBidi"/>
                <w:b/>
                <w:bCs/>
                <w:color w:val="000000" w:themeColor="text1"/>
              </w:rPr>
              <w:t>ROLE PURPOSE</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00DB0CF9" w:rsidP="00DF3BD1" w:rsidRDefault="00DB0CF9" w14:paraId="0B4AB327" w14:textId="77777777">
            <w:pPr>
              <w:rPr>
                <w:rFonts w:asciiTheme="majorHAnsi" w:hAnsiTheme="majorHAnsi" w:eastAsiaTheme="majorEastAsia" w:cstheme="majorBidi"/>
                <w:color w:val="000000" w:themeColor="text1"/>
              </w:rPr>
            </w:pPr>
            <w:r w:rsidRPr="0E29A75C">
              <w:rPr>
                <w:rFonts w:asciiTheme="majorHAnsi" w:hAnsiTheme="majorHAnsi" w:eastAsiaTheme="majorEastAsia" w:cstheme="majorBidi"/>
                <w:color w:val="000000" w:themeColor="text1"/>
              </w:rPr>
              <w:t>What is the role trying to achieve?</w:t>
            </w:r>
          </w:p>
        </w:tc>
      </w:tr>
      <w:tr w:rsidR="00DB0CF9" w:rsidTr="75A94B50" w14:paraId="493D3095" w14:textId="77777777">
        <w:trPr>
          <w:trHeight w:val="1035"/>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841E2" w:rsidR="007841E2" w:rsidP="007841E2" w:rsidRDefault="00DB0CF9" w14:paraId="09C25389" w14:textId="22F9D8DA">
            <w:pPr>
              <w:jc w:val="both"/>
              <w:rPr>
                <w:rFonts w:asciiTheme="majorHAnsi" w:hAnsiTheme="majorHAnsi" w:eastAsiaTheme="majorEastAsia" w:cstheme="majorBidi"/>
                <w:color w:val="000000" w:themeColor="text1"/>
                <w:sz w:val="22"/>
                <w:szCs w:val="22"/>
              </w:rPr>
            </w:pPr>
            <w:r w:rsidRPr="0E29A75C">
              <w:rPr>
                <w:rFonts w:asciiTheme="majorHAnsi" w:hAnsiTheme="majorHAnsi" w:eastAsiaTheme="majorEastAsia" w:cstheme="majorBidi"/>
                <w:color w:val="000000" w:themeColor="text1"/>
                <w:sz w:val="22"/>
                <w:szCs w:val="22"/>
              </w:rPr>
              <w:t xml:space="preserve">The purpose of the </w:t>
            </w:r>
            <w:r w:rsidRPr="007116C5" w:rsidR="007116C5">
              <w:rPr>
                <w:rFonts w:asciiTheme="majorHAnsi" w:hAnsiTheme="majorHAnsi" w:eastAsiaTheme="majorEastAsia" w:cstheme="majorBidi"/>
                <w:color w:val="000000" w:themeColor="text1"/>
                <w:sz w:val="22"/>
                <w:szCs w:val="22"/>
              </w:rPr>
              <w:t>NECCHi Board of Governance is to ensure</w:t>
            </w:r>
            <w:r w:rsidR="007841E2">
              <w:rPr>
                <w:rFonts w:asciiTheme="majorHAnsi" w:hAnsiTheme="majorHAnsi" w:eastAsiaTheme="majorEastAsia" w:cstheme="majorBidi"/>
                <w:color w:val="000000" w:themeColor="text1"/>
                <w:sz w:val="22"/>
                <w:szCs w:val="22"/>
              </w:rPr>
              <w:t xml:space="preserve"> </w:t>
            </w:r>
            <w:r w:rsidR="007116C5">
              <w:rPr>
                <w:rFonts w:asciiTheme="majorHAnsi" w:hAnsiTheme="majorHAnsi" w:eastAsiaTheme="majorEastAsia" w:cstheme="majorBidi"/>
                <w:color w:val="000000" w:themeColor="text1"/>
                <w:sz w:val="22"/>
                <w:szCs w:val="22"/>
              </w:rPr>
              <w:t xml:space="preserve">that </w:t>
            </w:r>
            <w:r w:rsidRPr="007116C5" w:rsidR="007841E2">
              <w:rPr>
                <w:rFonts w:asciiTheme="majorHAnsi" w:hAnsiTheme="majorHAnsi" w:eastAsiaTheme="majorEastAsia" w:cstheme="majorBidi"/>
                <w:color w:val="000000" w:themeColor="text1"/>
                <w:sz w:val="22"/>
                <w:szCs w:val="22"/>
              </w:rPr>
              <w:t>NECCHi fulfils its mission and purpose, remains solvent and complies with all its legal, financial</w:t>
            </w:r>
            <w:r w:rsidRPr="00AB1766" w:rsidR="007841E2">
              <w:rPr>
                <w:rFonts w:asciiTheme="majorHAnsi" w:hAnsiTheme="majorHAnsi" w:cstheme="majorHAnsi"/>
                <w:lang w:eastAsia="en-GB"/>
              </w:rPr>
              <w:t>, and ethical obligations. Board members provide sound governance and effective leadership</w:t>
            </w:r>
            <w:r w:rsidR="007841E2">
              <w:rPr>
                <w:rFonts w:asciiTheme="majorHAnsi" w:hAnsiTheme="majorHAnsi" w:cstheme="majorHAnsi"/>
                <w:lang w:eastAsia="en-GB"/>
              </w:rPr>
              <w:t xml:space="preserve">. </w:t>
            </w:r>
          </w:p>
          <w:p w:rsidR="00DB0CF9" w:rsidP="00DF3BD1" w:rsidRDefault="00DB0CF9" w14:paraId="5129BCCF" w14:textId="77777777">
            <w:pPr>
              <w:jc w:val="both"/>
              <w:rPr>
                <w:rFonts w:asciiTheme="majorHAnsi" w:hAnsiTheme="majorHAnsi" w:eastAsiaTheme="majorEastAsia" w:cstheme="majorBidi"/>
                <w:color w:val="000000" w:themeColor="text1"/>
                <w:sz w:val="22"/>
                <w:szCs w:val="22"/>
              </w:rPr>
            </w:pPr>
          </w:p>
        </w:tc>
      </w:tr>
    </w:tbl>
    <w:p w:rsidR="00DB0CF9" w:rsidP="00DB0CF9" w:rsidRDefault="00DB0CF9" w14:paraId="4B7DA6BC" w14:textId="77777777">
      <w:pPr>
        <w:rPr>
          <w:rFonts w:asciiTheme="majorHAnsi" w:hAnsiTheme="majorHAnsi" w:eastAsiaTheme="majorEastAsia" w:cstheme="majorBidi"/>
          <w:color w:val="000000" w:themeColor="text1"/>
          <w:sz w:val="28"/>
          <w:szCs w:val="28"/>
        </w:rPr>
      </w:pPr>
    </w:p>
    <w:tbl>
      <w:tblPr>
        <w:tblW w:w="9015" w:type="dxa"/>
        <w:tblInd w:w="105" w:type="dxa"/>
        <w:tblLayout w:type="fixed"/>
        <w:tblLook w:val="0400" w:firstRow="0" w:lastRow="0" w:firstColumn="0" w:lastColumn="0" w:noHBand="0" w:noVBand="1"/>
      </w:tblPr>
      <w:tblGrid>
        <w:gridCol w:w="2726"/>
        <w:gridCol w:w="6289"/>
      </w:tblGrid>
      <w:tr w:rsidR="00DB0CF9" w:rsidTr="75A94B50" w14:paraId="01A51B0F" w14:textId="77777777">
        <w:trPr>
          <w:trHeight w:val="840"/>
        </w:trPr>
        <w:tc>
          <w:tcPr>
            <w:tcW w:w="272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00DB0CF9" w:rsidP="00DF3BD1" w:rsidRDefault="00DB0CF9" w14:paraId="7C0B316C" w14:textId="02189FE4">
            <w:pPr>
              <w:rPr>
                <w:rFonts w:asciiTheme="majorHAnsi" w:hAnsiTheme="majorHAnsi" w:eastAsiaTheme="majorEastAsia" w:cstheme="majorBidi"/>
                <w:color w:val="000000" w:themeColor="text1"/>
              </w:rPr>
            </w:pPr>
            <w:r w:rsidRPr="00E15F68">
              <w:rPr>
                <w:rFonts w:asciiTheme="majorHAnsi" w:hAnsiTheme="majorHAnsi" w:eastAsiaTheme="majorEastAsia" w:cstheme="majorBidi"/>
                <w:b/>
                <w:bCs/>
                <w:color w:val="000000" w:themeColor="text1"/>
              </w:rPr>
              <w:t xml:space="preserve">KEY </w:t>
            </w:r>
            <w:r w:rsidRPr="00E15F68" w:rsidR="007116C5">
              <w:rPr>
                <w:rFonts w:asciiTheme="majorHAnsi" w:hAnsiTheme="majorHAnsi" w:eastAsiaTheme="majorEastAsia" w:cstheme="majorBidi"/>
                <w:b/>
                <w:bCs/>
                <w:color w:val="000000" w:themeColor="text1"/>
              </w:rPr>
              <w:t>RESPONSIBILITIES</w:t>
            </w:r>
          </w:p>
        </w:tc>
        <w:tc>
          <w:tcPr>
            <w:tcW w:w="628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00DB0CF9" w:rsidP="00DF3BD1" w:rsidRDefault="007116C5" w14:paraId="54740308" w14:textId="1C5E8CE1">
            <w:p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 xml:space="preserve">The duties of a NECCHi General Board Member can be </w:t>
            </w:r>
            <w:proofErr w:type="spellStart"/>
            <w:r>
              <w:rPr>
                <w:rFonts w:asciiTheme="majorHAnsi" w:hAnsiTheme="majorHAnsi" w:eastAsiaTheme="majorEastAsia" w:cstheme="majorBidi"/>
                <w:color w:val="000000" w:themeColor="text1"/>
              </w:rPr>
              <w:t>summarised</w:t>
            </w:r>
            <w:proofErr w:type="spellEnd"/>
            <w:r>
              <w:rPr>
                <w:rFonts w:asciiTheme="majorHAnsi" w:hAnsiTheme="majorHAnsi" w:eastAsiaTheme="majorEastAsia" w:cstheme="majorBidi"/>
                <w:color w:val="000000" w:themeColor="text1"/>
              </w:rPr>
              <w:t xml:space="preserve"> as follows:</w:t>
            </w:r>
          </w:p>
        </w:tc>
      </w:tr>
      <w:tr w:rsidR="00DB0CF9" w:rsidTr="75A94B50" w14:paraId="4E2CDA46" w14:textId="77777777">
        <w:trPr>
          <w:trHeight w:val="1035"/>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116C5" w:rsidR="007116C5" w:rsidP="007116C5" w:rsidRDefault="007116C5" w14:paraId="11B5D25C" w14:textId="77777777">
            <w:pPr>
              <w:numPr>
                <w:ilvl w:val="0"/>
                <w:numId w:val="17"/>
              </w:numPr>
              <w:spacing w:before="100" w:beforeAutospacing="1" w:after="100" w:afterAutospacing="1"/>
              <w:rPr>
                <w:rFonts w:asciiTheme="majorHAnsi" w:hAnsiTheme="majorHAnsi" w:cstheme="majorHAnsi"/>
                <w:lang w:eastAsia="en-GB"/>
              </w:rPr>
            </w:pPr>
            <w:r w:rsidRPr="007116C5">
              <w:rPr>
                <w:rFonts w:asciiTheme="majorHAnsi" w:hAnsiTheme="majorHAnsi" w:cstheme="majorHAnsi"/>
                <w:lang w:eastAsia="en-GB"/>
              </w:rPr>
              <w:t>to act with reasonable care and diligence</w:t>
            </w:r>
          </w:p>
          <w:p w:rsidRPr="007116C5" w:rsidR="007116C5" w:rsidP="007116C5" w:rsidRDefault="007116C5" w14:paraId="0753D9DC" w14:textId="38D731FC">
            <w:pPr>
              <w:numPr>
                <w:ilvl w:val="0"/>
                <w:numId w:val="17"/>
              </w:numPr>
              <w:spacing w:before="100" w:beforeAutospacing="1" w:after="100" w:afterAutospacing="1"/>
              <w:rPr>
                <w:rFonts w:asciiTheme="majorHAnsi" w:hAnsiTheme="majorHAnsi" w:cstheme="majorHAnsi"/>
                <w:lang w:eastAsia="en-GB"/>
              </w:rPr>
            </w:pPr>
            <w:r w:rsidRPr="007116C5">
              <w:rPr>
                <w:rFonts w:asciiTheme="majorHAnsi" w:hAnsiTheme="majorHAnsi" w:cstheme="majorHAnsi"/>
                <w:lang w:eastAsia="en-GB"/>
              </w:rPr>
              <w:t xml:space="preserve">to act honestly and fairly in the best interests of the </w:t>
            </w:r>
            <w:proofErr w:type="spellStart"/>
            <w:r>
              <w:rPr>
                <w:rFonts w:asciiTheme="majorHAnsi" w:hAnsiTheme="majorHAnsi" w:cstheme="majorHAnsi"/>
                <w:lang w:eastAsia="en-GB"/>
              </w:rPr>
              <w:t>organisation</w:t>
            </w:r>
            <w:proofErr w:type="spellEnd"/>
            <w:r>
              <w:rPr>
                <w:rFonts w:asciiTheme="majorHAnsi" w:hAnsiTheme="majorHAnsi" w:cstheme="majorHAnsi"/>
                <w:lang w:eastAsia="en-GB"/>
              </w:rPr>
              <w:t xml:space="preserve"> </w:t>
            </w:r>
            <w:r w:rsidRPr="007116C5">
              <w:rPr>
                <w:rFonts w:asciiTheme="majorHAnsi" w:hAnsiTheme="majorHAnsi" w:cstheme="majorHAnsi"/>
                <w:lang w:eastAsia="en-GB"/>
              </w:rPr>
              <w:t>and for its charitable purposes</w:t>
            </w:r>
          </w:p>
          <w:p w:rsidRPr="007116C5" w:rsidR="007116C5" w:rsidP="007116C5" w:rsidRDefault="007116C5" w14:paraId="36D97682" w14:textId="77777777">
            <w:pPr>
              <w:numPr>
                <w:ilvl w:val="0"/>
                <w:numId w:val="17"/>
              </w:numPr>
              <w:spacing w:before="100" w:beforeAutospacing="1" w:after="100" w:afterAutospacing="1"/>
              <w:rPr>
                <w:rFonts w:asciiTheme="majorHAnsi" w:hAnsiTheme="majorHAnsi" w:cstheme="majorHAnsi"/>
                <w:lang w:eastAsia="en-GB"/>
              </w:rPr>
            </w:pPr>
            <w:r w:rsidRPr="007116C5">
              <w:rPr>
                <w:rFonts w:asciiTheme="majorHAnsi" w:hAnsiTheme="majorHAnsi" w:cstheme="majorHAnsi"/>
                <w:lang w:eastAsia="en-GB"/>
              </w:rPr>
              <w:t>not to misuse their position or information they gain as a Responsible Person</w:t>
            </w:r>
          </w:p>
          <w:p w:rsidR="007116C5" w:rsidP="007116C5" w:rsidRDefault="007116C5" w14:paraId="4FA42BCC" w14:textId="77777777">
            <w:pPr>
              <w:numPr>
                <w:ilvl w:val="0"/>
                <w:numId w:val="17"/>
              </w:numPr>
              <w:spacing w:before="100" w:beforeAutospacing="1" w:after="100" w:afterAutospacing="1"/>
              <w:rPr>
                <w:rFonts w:asciiTheme="majorHAnsi" w:hAnsiTheme="majorHAnsi" w:cstheme="majorHAnsi"/>
                <w:lang w:eastAsia="en-GB"/>
              </w:rPr>
            </w:pPr>
            <w:r w:rsidRPr="007116C5">
              <w:rPr>
                <w:rFonts w:asciiTheme="majorHAnsi" w:hAnsiTheme="majorHAnsi" w:cstheme="majorHAnsi"/>
                <w:lang w:eastAsia="en-GB"/>
              </w:rPr>
              <w:lastRenderedPageBreak/>
              <w:t>to disclose conflicts of interest</w:t>
            </w:r>
          </w:p>
          <w:p w:rsidRPr="007116C5" w:rsidR="007A33A3" w:rsidP="007116C5" w:rsidRDefault="007A33A3" w14:paraId="13C47839" w14:textId="45B18B28">
            <w:pPr>
              <w:numPr>
                <w:ilvl w:val="0"/>
                <w:numId w:val="17"/>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 xml:space="preserve">maintain privacy and </w:t>
            </w:r>
            <w:proofErr w:type="gramStart"/>
            <w:r>
              <w:rPr>
                <w:rFonts w:asciiTheme="majorHAnsi" w:hAnsiTheme="majorHAnsi" w:cstheme="majorHAnsi"/>
                <w:lang w:eastAsia="en-GB"/>
              </w:rPr>
              <w:t>confidentiality</w:t>
            </w:r>
            <w:proofErr w:type="gramEnd"/>
            <w:r>
              <w:rPr>
                <w:rFonts w:asciiTheme="majorHAnsi" w:hAnsiTheme="majorHAnsi" w:cstheme="majorHAnsi"/>
                <w:lang w:eastAsia="en-GB"/>
              </w:rPr>
              <w:t xml:space="preserve"> </w:t>
            </w:r>
          </w:p>
          <w:p w:rsidRPr="007116C5" w:rsidR="007116C5" w:rsidP="007116C5" w:rsidRDefault="007116C5" w14:paraId="68311164" w14:textId="19C9999E">
            <w:pPr>
              <w:numPr>
                <w:ilvl w:val="0"/>
                <w:numId w:val="17"/>
              </w:numPr>
              <w:spacing w:before="100" w:beforeAutospacing="1" w:after="100" w:afterAutospacing="1"/>
              <w:rPr>
                <w:rFonts w:asciiTheme="majorHAnsi" w:hAnsiTheme="majorHAnsi" w:cstheme="majorHAnsi"/>
                <w:lang w:eastAsia="en-GB"/>
              </w:rPr>
            </w:pPr>
            <w:r w:rsidRPr="007116C5">
              <w:rPr>
                <w:rFonts w:asciiTheme="majorHAnsi" w:hAnsiTheme="majorHAnsi" w:cstheme="majorHAnsi"/>
                <w:lang w:eastAsia="en-GB"/>
              </w:rPr>
              <w:t xml:space="preserve">to ensure that the financial affairs of the </w:t>
            </w:r>
            <w:proofErr w:type="spellStart"/>
            <w:r w:rsidR="002473F3">
              <w:rPr>
                <w:rFonts w:asciiTheme="majorHAnsi" w:hAnsiTheme="majorHAnsi" w:cstheme="majorHAnsi"/>
                <w:lang w:eastAsia="en-GB"/>
              </w:rPr>
              <w:t>organisation</w:t>
            </w:r>
            <w:proofErr w:type="spellEnd"/>
            <w:r w:rsidRPr="007116C5">
              <w:rPr>
                <w:rFonts w:asciiTheme="majorHAnsi" w:hAnsiTheme="majorHAnsi" w:cstheme="majorHAnsi"/>
                <w:lang w:eastAsia="en-GB"/>
              </w:rPr>
              <w:t xml:space="preserve"> are managed responsibly, and</w:t>
            </w:r>
          </w:p>
          <w:p w:rsidRPr="007116C5" w:rsidR="00DB0CF9" w:rsidP="75A94B50" w:rsidRDefault="007116C5" w14:paraId="7A7AA585" w14:textId="30E0CF11">
            <w:pPr>
              <w:numPr>
                <w:ilvl w:val="0"/>
                <w:numId w:val="17"/>
              </w:numPr>
              <w:spacing w:before="100" w:beforeAutospacing="on" w:after="100" w:afterAutospacing="on"/>
              <w:rPr>
                <w:rFonts w:ascii="Calibri Light" w:hAnsi="Calibri Light" w:cs="Calibri Light" w:asciiTheme="majorAscii" w:hAnsiTheme="majorAscii" w:cstheme="majorAscii"/>
                <w:lang w:eastAsia="en-GB"/>
              </w:rPr>
            </w:pPr>
            <w:r w:rsidRPr="75A94B50" w:rsidR="75A94B50">
              <w:rPr>
                <w:rFonts w:ascii="Calibri Light" w:hAnsi="Calibri Light" w:cs="Calibri Light" w:asciiTheme="majorAscii" w:hAnsiTheme="majorAscii" w:cstheme="majorAscii"/>
                <w:lang w:eastAsia="en-GB"/>
              </w:rPr>
              <w:t>not to allow NECCHi to operate while it is insolvent</w:t>
            </w:r>
          </w:p>
        </w:tc>
      </w:tr>
    </w:tbl>
    <w:p w:rsidR="00DB0CF9" w:rsidP="00DB0CF9" w:rsidRDefault="00DB0CF9" w14:paraId="29BE8C1E" w14:textId="77777777">
      <w:pPr>
        <w:rPr>
          <w:rFonts w:asciiTheme="majorHAnsi" w:hAnsiTheme="majorHAnsi" w:eastAsiaTheme="majorEastAsia" w:cstheme="majorBidi"/>
          <w:color w:val="000000" w:themeColor="text1"/>
          <w:sz w:val="28"/>
          <w:szCs w:val="28"/>
        </w:rPr>
      </w:pPr>
    </w:p>
    <w:tbl>
      <w:tblPr>
        <w:tblW w:w="9015" w:type="dxa"/>
        <w:tblInd w:w="105" w:type="dxa"/>
        <w:tblLayout w:type="fixed"/>
        <w:tblLook w:val="0400" w:firstRow="0" w:lastRow="0" w:firstColumn="0" w:lastColumn="0" w:noHBand="0" w:noVBand="1"/>
      </w:tblPr>
      <w:tblGrid>
        <w:gridCol w:w="9015"/>
      </w:tblGrid>
      <w:tr w:rsidR="00DB0CF9" w:rsidTr="75A94B50" w14:paraId="5F56B9A7" w14:textId="77777777">
        <w:trPr>
          <w:trHeight w:val="88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Pr="00D63A9A" w:rsidR="00DB0CF9" w:rsidP="00DF3BD1" w:rsidRDefault="00D63A9A" w14:paraId="69B4FCE5" w14:textId="784C7158">
            <w:pPr>
              <w:rPr>
                <w:rFonts w:asciiTheme="majorHAnsi" w:hAnsiTheme="majorHAnsi" w:eastAsiaTheme="majorEastAsia" w:cstheme="majorBidi"/>
                <w:sz w:val="22"/>
                <w:szCs w:val="22"/>
              </w:rPr>
            </w:pPr>
            <w:r>
              <w:rPr>
                <w:rFonts w:asciiTheme="majorHAnsi" w:hAnsiTheme="majorHAnsi" w:eastAsiaTheme="majorEastAsia" w:cstheme="majorBidi"/>
                <w:b/>
                <w:bCs/>
                <w:sz w:val="22"/>
                <w:szCs w:val="22"/>
              </w:rPr>
              <w:t xml:space="preserve">KEY </w:t>
            </w:r>
            <w:r w:rsidR="007116C5">
              <w:rPr>
                <w:rFonts w:asciiTheme="majorHAnsi" w:hAnsiTheme="majorHAnsi" w:eastAsiaTheme="majorEastAsia" w:cstheme="majorBidi"/>
                <w:b/>
                <w:bCs/>
                <w:sz w:val="22"/>
                <w:szCs w:val="22"/>
              </w:rPr>
              <w:t>TASKS</w:t>
            </w:r>
          </w:p>
        </w:tc>
      </w:tr>
      <w:tr w:rsidR="00DB0CF9" w:rsidTr="75A94B50" w14:paraId="20E405DB" w14:textId="77777777">
        <w:trPr>
          <w:trHeight w:val="46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737E51" w:rsidR="007841E2" w:rsidP="007116C5" w:rsidRDefault="007841E2" w14:paraId="14E7A914" w14:textId="5702541A">
            <w:pPr>
              <w:numPr>
                <w:ilvl w:val="0"/>
                <w:numId w:val="6"/>
              </w:numPr>
              <w:spacing w:before="100" w:beforeAutospacing="1" w:after="100" w:afterAutospacing="1"/>
              <w:rPr>
                <w:rFonts w:asciiTheme="majorHAnsi" w:hAnsiTheme="majorHAnsi" w:cstheme="majorHAnsi"/>
                <w:lang w:eastAsia="en-GB"/>
              </w:rPr>
            </w:pPr>
            <w:r w:rsidRPr="00737E51">
              <w:rPr>
                <w:rFonts w:asciiTheme="majorHAnsi" w:hAnsiTheme="majorHAnsi" w:cstheme="majorHAnsi"/>
                <w:lang w:eastAsia="en-GB"/>
              </w:rPr>
              <w:t xml:space="preserve">Prepare for, attend and contribute to </w:t>
            </w:r>
            <w:r w:rsidR="0011271C">
              <w:rPr>
                <w:rFonts w:asciiTheme="majorHAnsi" w:hAnsiTheme="majorHAnsi" w:cstheme="majorHAnsi"/>
                <w:lang w:eastAsia="en-GB"/>
              </w:rPr>
              <w:t>monthly</w:t>
            </w:r>
            <w:r w:rsidRPr="00737E51">
              <w:rPr>
                <w:rFonts w:asciiTheme="majorHAnsi" w:hAnsiTheme="majorHAnsi" w:cstheme="majorHAnsi"/>
                <w:lang w:eastAsia="en-GB"/>
              </w:rPr>
              <w:t xml:space="preserve"> </w:t>
            </w:r>
            <w:r w:rsidR="00E15F68">
              <w:rPr>
                <w:rFonts w:asciiTheme="majorHAnsi" w:hAnsiTheme="majorHAnsi" w:cstheme="majorHAnsi"/>
                <w:lang w:eastAsia="en-GB"/>
              </w:rPr>
              <w:t xml:space="preserve">Board </w:t>
            </w:r>
            <w:r w:rsidRPr="00737E51">
              <w:rPr>
                <w:rFonts w:asciiTheme="majorHAnsi" w:hAnsiTheme="majorHAnsi" w:cstheme="majorHAnsi"/>
                <w:lang w:eastAsia="en-GB"/>
              </w:rPr>
              <w:t>meetings</w:t>
            </w:r>
            <w:r w:rsidR="0011271C">
              <w:rPr>
                <w:rFonts w:asciiTheme="majorHAnsi" w:hAnsiTheme="majorHAnsi" w:cstheme="majorHAnsi"/>
                <w:lang w:eastAsia="en-GB"/>
              </w:rPr>
              <w:t xml:space="preserve"> </w:t>
            </w:r>
            <w:r w:rsidRPr="00737E51">
              <w:rPr>
                <w:rFonts w:asciiTheme="majorHAnsi" w:hAnsiTheme="majorHAnsi" w:cstheme="majorHAnsi"/>
                <w:lang w:eastAsia="en-GB"/>
              </w:rPr>
              <w:t>(meetings are 90 minutes).</w:t>
            </w:r>
          </w:p>
          <w:p w:rsidRPr="00737E51" w:rsidR="007841E2" w:rsidP="007116C5" w:rsidRDefault="007841E2" w14:paraId="164E2502" w14:textId="22B529CE">
            <w:pPr>
              <w:numPr>
                <w:ilvl w:val="0"/>
                <w:numId w:val="6"/>
              </w:numPr>
              <w:spacing w:before="100" w:beforeAutospacing="1" w:after="100" w:afterAutospacing="1"/>
              <w:rPr>
                <w:rFonts w:asciiTheme="majorHAnsi" w:hAnsiTheme="majorHAnsi" w:cstheme="majorHAnsi"/>
                <w:lang w:eastAsia="en-GB"/>
              </w:rPr>
            </w:pPr>
            <w:r w:rsidRPr="00737E51">
              <w:rPr>
                <w:rFonts w:asciiTheme="majorHAnsi" w:hAnsiTheme="majorHAnsi" w:cstheme="majorHAnsi"/>
                <w:lang w:eastAsia="en-GB"/>
              </w:rPr>
              <w:t xml:space="preserve">Actively participate </w:t>
            </w:r>
            <w:r w:rsidR="00E15F68">
              <w:rPr>
                <w:rFonts w:asciiTheme="majorHAnsi" w:hAnsiTheme="majorHAnsi" w:cstheme="majorHAnsi"/>
                <w:lang w:eastAsia="en-GB"/>
              </w:rPr>
              <w:t>i</w:t>
            </w:r>
            <w:r w:rsidRPr="00737E51">
              <w:rPr>
                <w:rFonts w:asciiTheme="majorHAnsi" w:hAnsiTheme="majorHAnsi" w:cstheme="majorHAnsi"/>
                <w:lang w:eastAsia="en-GB"/>
              </w:rPr>
              <w:t>n at least one subcommittee or working group.</w:t>
            </w:r>
          </w:p>
          <w:p w:rsidR="007116C5" w:rsidP="007116C5" w:rsidRDefault="007116C5" w14:paraId="2A55128A" w14:textId="2E3C1F5D">
            <w:pPr>
              <w:numPr>
                <w:ilvl w:val="0"/>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 xml:space="preserve">Work with other Board members and the Manager to ensure: </w:t>
            </w:r>
          </w:p>
          <w:p w:rsidRPr="00AB1766" w:rsidR="007116C5" w:rsidP="002473F3" w:rsidRDefault="007116C5" w14:paraId="62377C9A" w14:textId="1D5B2EEA">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c</w:t>
            </w:r>
            <w:r w:rsidRPr="00AB1766">
              <w:rPr>
                <w:rFonts w:asciiTheme="majorHAnsi" w:hAnsiTheme="majorHAnsi" w:cstheme="majorHAnsi"/>
                <w:lang w:eastAsia="en-GB"/>
              </w:rPr>
              <w:t xml:space="preserve">lear strategic direction and achievable plans in line with </w:t>
            </w:r>
            <w:r>
              <w:rPr>
                <w:rFonts w:asciiTheme="majorHAnsi" w:hAnsiTheme="majorHAnsi" w:cstheme="majorHAnsi"/>
                <w:lang w:eastAsia="en-GB"/>
              </w:rPr>
              <w:t>NECCHi’s</w:t>
            </w:r>
            <w:r w:rsidRPr="00AB1766">
              <w:rPr>
                <w:rFonts w:asciiTheme="majorHAnsi" w:hAnsiTheme="majorHAnsi" w:cstheme="majorHAnsi"/>
                <w:lang w:eastAsia="en-GB"/>
              </w:rPr>
              <w:t xml:space="preserve"> purpose and values</w:t>
            </w:r>
            <w:r>
              <w:rPr>
                <w:rFonts w:asciiTheme="majorHAnsi" w:hAnsiTheme="majorHAnsi" w:cstheme="majorHAnsi"/>
                <w:lang w:eastAsia="en-GB"/>
              </w:rPr>
              <w:t xml:space="preserve"> are established, implemented and </w:t>
            </w:r>
            <w:proofErr w:type="gramStart"/>
            <w:r>
              <w:rPr>
                <w:rFonts w:asciiTheme="majorHAnsi" w:hAnsiTheme="majorHAnsi" w:cstheme="majorHAnsi"/>
                <w:lang w:eastAsia="en-GB"/>
              </w:rPr>
              <w:t>reviewed</w:t>
            </w:r>
            <w:proofErr w:type="gramEnd"/>
          </w:p>
          <w:p w:rsidRPr="00AB1766" w:rsidR="007116C5" w:rsidP="002473F3" w:rsidRDefault="007116C5" w14:paraId="05B40B52" w14:textId="7CCEEA10">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a</w:t>
            </w:r>
            <w:r w:rsidRPr="00AB1766">
              <w:rPr>
                <w:rFonts w:asciiTheme="majorHAnsi" w:hAnsiTheme="majorHAnsi" w:cstheme="majorHAnsi"/>
                <w:lang w:eastAsia="en-GB"/>
              </w:rPr>
              <w:t xml:space="preserve">dequate resources and personnel </w:t>
            </w:r>
            <w:r>
              <w:rPr>
                <w:rFonts w:asciiTheme="majorHAnsi" w:hAnsiTheme="majorHAnsi" w:cstheme="majorHAnsi"/>
                <w:lang w:eastAsia="en-GB"/>
              </w:rPr>
              <w:t xml:space="preserve">are in place </w:t>
            </w:r>
            <w:r w:rsidRPr="00AB1766">
              <w:rPr>
                <w:rFonts w:asciiTheme="majorHAnsi" w:hAnsiTheme="majorHAnsi" w:cstheme="majorHAnsi"/>
                <w:lang w:eastAsia="en-GB"/>
              </w:rPr>
              <w:t xml:space="preserve">to </w:t>
            </w:r>
            <w:r>
              <w:rPr>
                <w:rFonts w:asciiTheme="majorHAnsi" w:hAnsiTheme="majorHAnsi" w:cstheme="majorHAnsi"/>
                <w:lang w:eastAsia="en-GB"/>
              </w:rPr>
              <w:t>support the above</w:t>
            </w:r>
          </w:p>
          <w:p w:rsidRPr="00AB1766" w:rsidR="007116C5" w:rsidP="002473F3" w:rsidRDefault="002473F3" w14:paraId="6723076D" w14:textId="216FCF07">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a</w:t>
            </w:r>
            <w:r w:rsidRPr="00AB1766" w:rsidR="007116C5">
              <w:rPr>
                <w:rFonts w:asciiTheme="majorHAnsi" w:hAnsiTheme="majorHAnsi" w:cstheme="majorHAnsi"/>
                <w:lang w:eastAsia="en-GB"/>
              </w:rPr>
              <w:t xml:space="preserve">n effective policy framework </w:t>
            </w:r>
            <w:r>
              <w:rPr>
                <w:rFonts w:asciiTheme="majorHAnsi" w:hAnsiTheme="majorHAnsi" w:cstheme="majorHAnsi"/>
                <w:lang w:eastAsia="en-GB"/>
              </w:rPr>
              <w:t>is developed and regularly reviewed to</w:t>
            </w:r>
            <w:r w:rsidRPr="00AB1766" w:rsidR="007116C5">
              <w:rPr>
                <w:rFonts w:asciiTheme="majorHAnsi" w:hAnsiTheme="majorHAnsi" w:cstheme="majorHAnsi"/>
                <w:lang w:eastAsia="en-GB"/>
              </w:rPr>
              <w:t xml:space="preserve"> guide </w:t>
            </w:r>
            <w:r>
              <w:rPr>
                <w:rFonts w:asciiTheme="majorHAnsi" w:hAnsiTheme="majorHAnsi" w:cstheme="majorHAnsi"/>
                <w:lang w:eastAsia="en-GB"/>
              </w:rPr>
              <w:t>NECCHi’s</w:t>
            </w:r>
            <w:r w:rsidRPr="00AB1766" w:rsidR="007116C5">
              <w:rPr>
                <w:rFonts w:asciiTheme="majorHAnsi" w:hAnsiTheme="majorHAnsi" w:cstheme="majorHAnsi"/>
                <w:lang w:eastAsia="en-GB"/>
              </w:rPr>
              <w:t xml:space="preserve"> work, implement its plans and meet its obligations.</w:t>
            </w:r>
          </w:p>
          <w:p w:rsidRPr="00AB1766" w:rsidR="007116C5" w:rsidP="002473F3" w:rsidRDefault="002473F3" w14:paraId="45E0DB1B" w14:textId="05C6C0F1">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a</w:t>
            </w:r>
            <w:r w:rsidRPr="00AB1766" w:rsidR="007116C5">
              <w:rPr>
                <w:rFonts w:asciiTheme="majorHAnsi" w:hAnsiTheme="majorHAnsi" w:cstheme="majorHAnsi"/>
                <w:lang w:eastAsia="en-GB"/>
              </w:rPr>
              <w:t>dequate internal controls</w:t>
            </w:r>
            <w:r>
              <w:rPr>
                <w:rFonts w:asciiTheme="majorHAnsi" w:hAnsiTheme="majorHAnsi" w:cstheme="majorHAnsi"/>
                <w:lang w:eastAsia="en-GB"/>
              </w:rPr>
              <w:t xml:space="preserve"> are established</w:t>
            </w:r>
            <w:r w:rsidRPr="00AB1766" w:rsidR="007116C5">
              <w:rPr>
                <w:rFonts w:asciiTheme="majorHAnsi" w:hAnsiTheme="majorHAnsi" w:cstheme="majorHAnsi"/>
                <w:lang w:eastAsia="en-GB"/>
              </w:rPr>
              <w:t xml:space="preserve"> to ensure sound financial management, risk management and legal compliance.</w:t>
            </w:r>
          </w:p>
          <w:p w:rsidR="007116C5" w:rsidP="002473F3" w:rsidRDefault="002473F3" w14:paraId="4DE4EBD0" w14:textId="7F52ED0D">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a</w:t>
            </w:r>
            <w:r w:rsidRPr="00AB1766" w:rsidR="007116C5">
              <w:rPr>
                <w:rFonts w:asciiTheme="majorHAnsi" w:hAnsiTheme="majorHAnsi" w:cstheme="majorHAnsi"/>
                <w:lang w:eastAsia="en-GB"/>
              </w:rPr>
              <w:t xml:space="preserve">dequate internal accountability mechanisms to ensure compliance with policies and procedures and to monitor </w:t>
            </w:r>
            <w:proofErr w:type="spellStart"/>
            <w:r w:rsidRPr="00AB1766" w:rsidR="007116C5">
              <w:rPr>
                <w:rFonts w:asciiTheme="majorHAnsi" w:hAnsiTheme="majorHAnsi" w:cstheme="majorHAnsi"/>
                <w:lang w:eastAsia="en-GB"/>
              </w:rPr>
              <w:t>organi</w:t>
            </w:r>
            <w:r w:rsidR="007116C5">
              <w:rPr>
                <w:rFonts w:asciiTheme="majorHAnsi" w:hAnsiTheme="majorHAnsi" w:cstheme="majorHAnsi"/>
                <w:lang w:eastAsia="en-GB"/>
              </w:rPr>
              <w:t>s</w:t>
            </w:r>
            <w:r w:rsidRPr="00AB1766" w:rsidR="007116C5">
              <w:rPr>
                <w:rFonts w:asciiTheme="majorHAnsi" w:hAnsiTheme="majorHAnsi" w:cstheme="majorHAnsi"/>
                <w:lang w:eastAsia="en-GB"/>
              </w:rPr>
              <w:t>ational</w:t>
            </w:r>
            <w:proofErr w:type="spellEnd"/>
            <w:r w:rsidRPr="00AB1766" w:rsidR="007116C5">
              <w:rPr>
                <w:rFonts w:asciiTheme="majorHAnsi" w:hAnsiTheme="majorHAnsi" w:cstheme="majorHAnsi"/>
                <w:lang w:eastAsia="en-GB"/>
              </w:rPr>
              <w:t xml:space="preserve"> performance.</w:t>
            </w:r>
          </w:p>
          <w:p w:rsidR="007A33A3" w:rsidP="002473F3" w:rsidRDefault="007A33A3" w14:paraId="1523D4AA" w14:textId="26036D88">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 xml:space="preserve">NECCHi meets accountability requirements of funding </w:t>
            </w:r>
            <w:proofErr w:type="gramStart"/>
            <w:r>
              <w:rPr>
                <w:rFonts w:asciiTheme="majorHAnsi" w:hAnsiTheme="majorHAnsi" w:cstheme="majorHAnsi"/>
                <w:lang w:eastAsia="en-GB"/>
              </w:rPr>
              <w:t>bodies</w:t>
            </w:r>
            <w:proofErr w:type="gramEnd"/>
          </w:p>
          <w:p w:rsidR="007A33A3" w:rsidP="002473F3" w:rsidRDefault="002473F3" w14:paraId="46AE9EB5" w14:textId="087FBCDF">
            <w:pPr>
              <w:numPr>
                <w:ilvl w:val="0"/>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 xml:space="preserve">Work with the Board </w:t>
            </w:r>
            <w:r w:rsidR="007A33A3">
              <w:rPr>
                <w:rFonts w:asciiTheme="majorHAnsi" w:hAnsiTheme="majorHAnsi" w:cstheme="majorHAnsi"/>
                <w:lang w:eastAsia="en-GB"/>
              </w:rPr>
              <w:t>to:</w:t>
            </w:r>
          </w:p>
          <w:p w:rsidR="002473F3" w:rsidP="007A33A3" w:rsidRDefault="002473F3" w14:paraId="399D9455" w14:textId="496F1CBF">
            <w:pPr>
              <w:numPr>
                <w:ilvl w:val="1"/>
                <w:numId w:val="6"/>
              </w:numPr>
              <w:spacing w:before="100" w:beforeAutospacing="1" w:after="100" w:afterAutospacing="1"/>
              <w:rPr>
                <w:rFonts w:asciiTheme="majorHAnsi" w:hAnsiTheme="majorHAnsi" w:cstheme="majorHAnsi"/>
                <w:lang w:eastAsia="en-GB"/>
              </w:rPr>
            </w:pPr>
            <w:proofErr w:type="spellStart"/>
            <w:r>
              <w:rPr>
                <w:rFonts w:asciiTheme="majorHAnsi" w:hAnsiTheme="majorHAnsi" w:cstheme="majorHAnsi"/>
                <w:lang w:eastAsia="en-GB"/>
              </w:rPr>
              <w:t>finalise</w:t>
            </w:r>
            <w:proofErr w:type="spellEnd"/>
            <w:r w:rsidR="00D63A9A">
              <w:rPr>
                <w:rFonts w:asciiTheme="majorHAnsi" w:hAnsiTheme="majorHAnsi" w:cstheme="majorHAnsi"/>
                <w:lang w:eastAsia="en-GB"/>
              </w:rPr>
              <w:t xml:space="preserve">, </w:t>
            </w:r>
            <w:r>
              <w:rPr>
                <w:rFonts w:asciiTheme="majorHAnsi" w:hAnsiTheme="majorHAnsi" w:cstheme="majorHAnsi"/>
                <w:lang w:eastAsia="en-GB"/>
              </w:rPr>
              <w:t>approve</w:t>
            </w:r>
            <w:r w:rsidR="007A33A3">
              <w:rPr>
                <w:rFonts w:asciiTheme="majorHAnsi" w:hAnsiTheme="majorHAnsi" w:cstheme="majorHAnsi"/>
                <w:lang w:eastAsia="en-GB"/>
              </w:rPr>
              <w:t xml:space="preserve"> </w:t>
            </w:r>
            <w:r w:rsidR="00D63A9A">
              <w:rPr>
                <w:rFonts w:asciiTheme="majorHAnsi" w:hAnsiTheme="majorHAnsi" w:cstheme="majorHAnsi"/>
                <w:lang w:eastAsia="en-GB"/>
              </w:rPr>
              <w:t xml:space="preserve">and review </w:t>
            </w:r>
            <w:r>
              <w:rPr>
                <w:rFonts w:asciiTheme="majorHAnsi" w:hAnsiTheme="majorHAnsi" w:cstheme="majorHAnsi"/>
                <w:lang w:eastAsia="en-GB"/>
              </w:rPr>
              <w:t xml:space="preserve">the annual </w:t>
            </w:r>
            <w:proofErr w:type="gramStart"/>
            <w:r>
              <w:rPr>
                <w:rFonts w:asciiTheme="majorHAnsi" w:hAnsiTheme="majorHAnsi" w:cstheme="majorHAnsi"/>
                <w:lang w:eastAsia="en-GB"/>
              </w:rPr>
              <w:t>budget</w:t>
            </w:r>
            <w:proofErr w:type="gramEnd"/>
          </w:p>
          <w:p w:rsidR="007A33A3" w:rsidP="007A33A3" w:rsidRDefault="007A33A3" w14:paraId="33481CED" w14:textId="66F58DB5">
            <w:pPr>
              <w:numPr>
                <w:ilvl w:val="1"/>
                <w:numId w:val="6"/>
              </w:numPr>
              <w:spacing w:before="100" w:beforeAutospacing="1" w:after="100" w:afterAutospacing="1"/>
              <w:rPr>
                <w:rFonts w:asciiTheme="majorHAnsi" w:hAnsiTheme="majorHAnsi" w:cstheme="majorHAnsi"/>
                <w:lang w:eastAsia="en-GB"/>
              </w:rPr>
            </w:pPr>
            <w:r>
              <w:rPr>
                <w:rFonts w:asciiTheme="majorHAnsi" w:hAnsiTheme="majorHAnsi" w:cstheme="majorHAnsi"/>
                <w:lang w:eastAsia="en-GB"/>
              </w:rPr>
              <w:t xml:space="preserve">prepare and approve employment contracts for paid staff and ensure all legal and other responsibilities of an employer are carried </w:t>
            </w:r>
            <w:proofErr w:type="gramStart"/>
            <w:r>
              <w:rPr>
                <w:rFonts w:asciiTheme="majorHAnsi" w:hAnsiTheme="majorHAnsi" w:cstheme="majorHAnsi"/>
                <w:lang w:eastAsia="en-GB"/>
              </w:rPr>
              <w:t>out</w:t>
            </w:r>
            <w:proofErr w:type="gramEnd"/>
          </w:p>
          <w:p w:rsidRPr="00737E51" w:rsidR="00E15F68" w:rsidP="00E15F68" w:rsidRDefault="00E15F68" w14:paraId="0A903CC2" w14:textId="77777777">
            <w:pPr>
              <w:numPr>
                <w:ilvl w:val="0"/>
                <w:numId w:val="6"/>
              </w:numPr>
              <w:spacing w:before="100" w:beforeAutospacing="1" w:after="100" w:afterAutospacing="1"/>
              <w:rPr>
                <w:rFonts w:asciiTheme="majorHAnsi" w:hAnsiTheme="majorHAnsi" w:cstheme="majorHAnsi"/>
                <w:lang w:eastAsia="en-GB"/>
              </w:rPr>
            </w:pPr>
            <w:r w:rsidRPr="00737E51">
              <w:rPr>
                <w:rFonts w:asciiTheme="majorHAnsi" w:hAnsiTheme="majorHAnsi" w:cstheme="majorHAnsi"/>
                <w:lang w:eastAsia="en-GB"/>
              </w:rPr>
              <w:t xml:space="preserve">As needed, participate in consultation processes or liaise with MPs, local </w:t>
            </w:r>
            <w:proofErr w:type="spellStart"/>
            <w:r w:rsidRPr="00737E51">
              <w:rPr>
                <w:rFonts w:asciiTheme="majorHAnsi" w:hAnsiTheme="majorHAnsi" w:cstheme="majorHAnsi"/>
                <w:lang w:eastAsia="en-GB"/>
              </w:rPr>
              <w:t>councillors</w:t>
            </w:r>
            <w:proofErr w:type="spellEnd"/>
            <w:r w:rsidRPr="00737E51">
              <w:rPr>
                <w:rFonts w:asciiTheme="majorHAnsi" w:hAnsiTheme="majorHAnsi" w:cstheme="majorHAnsi"/>
                <w:lang w:eastAsia="en-GB"/>
              </w:rPr>
              <w:t xml:space="preserve"> or government officers.</w:t>
            </w:r>
          </w:p>
          <w:p w:rsidRPr="00E15F68" w:rsidR="00E15F68" w:rsidP="00E15F68" w:rsidRDefault="00E15F68" w14:paraId="73F7F573" w14:textId="09E79C3B">
            <w:pPr>
              <w:numPr>
                <w:ilvl w:val="0"/>
                <w:numId w:val="6"/>
              </w:numPr>
              <w:spacing w:before="100" w:beforeAutospacing="1" w:after="100" w:afterAutospacing="1"/>
              <w:rPr>
                <w:rFonts w:asciiTheme="majorHAnsi" w:hAnsiTheme="majorHAnsi" w:cstheme="majorHAnsi"/>
                <w:lang w:eastAsia="en-GB"/>
              </w:rPr>
            </w:pPr>
            <w:proofErr w:type="gramStart"/>
            <w:r w:rsidRPr="00737E51">
              <w:rPr>
                <w:rFonts w:asciiTheme="majorHAnsi" w:hAnsiTheme="majorHAnsi" w:cstheme="majorHAnsi"/>
                <w:lang w:eastAsia="en-GB"/>
              </w:rPr>
              <w:t>Attend</w:t>
            </w:r>
            <w:proofErr w:type="gramEnd"/>
            <w:r w:rsidRPr="00737E51">
              <w:rPr>
                <w:rFonts w:asciiTheme="majorHAnsi" w:hAnsiTheme="majorHAnsi" w:cstheme="majorHAnsi"/>
                <w:lang w:eastAsia="en-GB"/>
              </w:rPr>
              <w:t xml:space="preserve"> governance training as needed.</w:t>
            </w:r>
          </w:p>
          <w:p w:rsidRPr="002473F3" w:rsidR="00DB0CF9" w:rsidP="002473F3" w:rsidRDefault="007841E2" w14:paraId="00A3A455" w14:textId="2F839E7D">
            <w:pPr>
              <w:numPr>
                <w:ilvl w:val="0"/>
                <w:numId w:val="6"/>
              </w:numPr>
              <w:spacing w:before="100" w:beforeAutospacing="1" w:after="100" w:afterAutospacing="1"/>
              <w:rPr>
                <w:rFonts w:asciiTheme="majorHAnsi" w:hAnsiTheme="majorHAnsi" w:cstheme="majorHAnsi"/>
                <w:lang w:eastAsia="en-GB"/>
              </w:rPr>
            </w:pPr>
            <w:r w:rsidRPr="00737E51">
              <w:rPr>
                <w:rFonts w:asciiTheme="majorHAnsi" w:hAnsiTheme="majorHAnsi" w:cstheme="majorHAnsi"/>
                <w:lang w:eastAsia="en-GB"/>
              </w:rPr>
              <w:t xml:space="preserve">All </w:t>
            </w:r>
            <w:r w:rsidR="007116C5">
              <w:rPr>
                <w:rFonts w:asciiTheme="majorHAnsi" w:hAnsiTheme="majorHAnsi" w:cstheme="majorHAnsi"/>
                <w:lang w:eastAsia="en-GB"/>
              </w:rPr>
              <w:t xml:space="preserve">board </w:t>
            </w:r>
            <w:r w:rsidRPr="00737E51">
              <w:rPr>
                <w:rFonts w:asciiTheme="majorHAnsi" w:hAnsiTheme="majorHAnsi" w:cstheme="majorHAnsi"/>
                <w:lang w:eastAsia="en-GB"/>
              </w:rPr>
              <w:t>members are also actively encouraged to get involved with events and activities at the two Neighbourhood houses.</w:t>
            </w:r>
          </w:p>
        </w:tc>
      </w:tr>
    </w:tbl>
    <w:p w:rsidR="00DB0CF9" w:rsidP="00DB0CF9" w:rsidRDefault="00DB0CF9" w14:paraId="0FD7141D" w14:textId="77777777">
      <w:pPr>
        <w:rPr>
          <w:rFonts w:asciiTheme="majorHAnsi" w:hAnsiTheme="majorHAnsi" w:eastAsiaTheme="majorEastAsia" w:cstheme="majorBidi"/>
          <w:color w:val="000000" w:themeColor="text1"/>
          <w:sz w:val="22"/>
          <w:szCs w:val="22"/>
        </w:rPr>
      </w:pPr>
    </w:p>
    <w:tbl>
      <w:tblPr>
        <w:tblW w:w="0" w:type="auto"/>
        <w:tblInd w:w="105" w:type="dxa"/>
        <w:tblLayout w:type="fixed"/>
        <w:tblLook w:val="0400" w:firstRow="0" w:lastRow="0" w:firstColumn="0" w:lastColumn="0" w:noHBand="0" w:noVBand="1"/>
      </w:tblPr>
      <w:tblGrid>
        <w:gridCol w:w="2700"/>
        <w:gridCol w:w="6315"/>
      </w:tblGrid>
      <w:tr w:rsidR="00DB0CF9" w:rsidTr="75A94B50" w14:paraId="01E15AD9" w14:textId="77777777">
        <w:trPr>
          <w:trHeight w:val="615"/>
        </w:trPr>
        <w:tc>
          <w:tcPr>
            <w:tcW w:w="27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00DB0CF9" w:rsidP="00DF3BD1" w:rsidRDefault="00DB0CF9" w14:paraId="492B5BED" w14:textId="77777777">
            <w:pPr>
              <w:rPr>
                <w:rFonts w:asciiTheme="majorHAnsi" w:hAnsiTheme="majorHAnsi" w:eastAsiaTheme="majorEastAsia" w:cstheme="majorBidi"/>
                <w:sz w:val="22"/>
                <w:szCs w:val="22"/>
              </w:rPr>
            </w:pPr>
            <w:r w:rsidRPr="0E29A75C">
              <w:rPr>
                <w:rFonts w:asciiTheme="majorHAnsi" w:hAnsiTheme="majorHAnsi" w:eastAsiaTheme="majorEastAsia" w:cstheme="majorBidi"/>
                <w:b/>
                <w:bCs/>
                <w:sz w:val="22"/>
                <w:szCs w:val="22"/>
              </w:rPr>
              <w:t xml:space="preserve">QUALIFICATIONS AND EXPERIENCE </w:t>
            </w:r>
          </w:p>
        </w:tc>
        <w:tc>
          <w:tcPr>
            <w:tcW w:w="63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5E0B3" w:themeFill="accent6" w:themeFillTint="66"/>
            <w:tcMar/>
          </w:tcPr>
          <w:p w:rsidR="00DB0CF9" w:rsidP="00DF3BD1" w:rsidRDefault="00DB0CF9" w14:paraId="1F726034" w14:textId="77777777">
            <w:pPr>
              <w:rPr>
                <w:rFonts w:asciiTheme="majorHAnsi" w:hAnsiTheme="majorHAnsi" w:eastAsiaTheme="majorEastAsia" w:cstheme="majorBidi"/>
                <w:sz w:val="22"/>
                <w:szCs w:val="22"/>
              </w:rPr>
            </w:pPr>
            <w:r w:rsidRPr="00E15F68">
              <w:rPr>
                <w:rFonts w:asciiTheme="majorHAnsi" w:hAnsiTheme="majorHAnsi" w:eastAsiaTheme="majorEastAsia" w:cstheme="majorBidi"/>
                <w:color w:val="000000" w:themeColor="text1"/>
                <w:sz w:val="22"/>
                <w:szCs w:val="22"/>
              </w:rPr>
              <w:t xml:space="preserve">What </w:t>
            </w:r>
            <w:r w:rsidRPr="00E15F68">
              <w:rPr>
                <w:rFonts w:asciiTheme="majorHAnsi" w:hAnsiTheme="majorHAnsi" w:eastAsiaTheme="majorEastAsia" w:cstheme="majorBidi"/>
                <w:sz w:val="22"/>
                <w:szCs w:val="22"/>
              </w:rPr>
              <w:t>must you bring to the role?</w:t>
            </w:r>
          </w:p>
        </w:tc>
      </w:tr>
      <w:tr w:rsidR="00DB0CF9" w:rsidTr="75A94B50" w14:paraId="36DBBE21" w14:textId="77777777">
        <w:trPr>
          <w:trHeight w:val="1290"/>
        </w:trPr>
        <w:tc>
          <w:tcPr>
            <w:tcW w:w="90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7A33A3" w:rsidP="00DF3BD1" w:rsidRDefault="007A33A3" w14:paraId="3D60C1EA" w14:textId="7BEE4A2D">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 xml:space="preserve">Willingness to support the values, vision and purposes of </w:t>
            </w:r>
            <w:proofErr w:type="gramStart"/>
            <w:r>
              <w:rPr>
                <w:rFonts w:asciiTheme="majorHAnsi" w:hAnsiTheme="majorHAnsi" w:eastAsiaTheme="majorEastAsia" w:cstheme="majorBidi"/>
                <w:sz w:val="22"/>
                <w:szCs w:val="22"/>
              </w:rPr>
              <w:t>NECCHi</w:t>
            </w:r>
            <w:proofErr w:type="gramEnd"/>
            <w:r w:rsidR="00E15F68">
              <w:rPr>
                <w:rFonts w:asciiTheme="majorHAnsi" w:hAnsiTheme="majorHAnsi" w:eastAsiaTheme="majorEastAsia" w:cstheme="majorBidi"/>
                <w:sz w:val="22"/>
                <w:szCs w:val="22"/>
              </w:rPr>
              <w:t xml:space="preserve"> </w:t>
            </w:r>
          </w:p>
          <w:p w:rsidR="00E15F68" w:rsidP="00DF3BD1" w:rsidRDefault="00E15F68" w14:paraId="2EEF6BD6" w14:textId="24B1DD16">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Knowledge and/or experience in policy/grant writing, finance, HR/IR law and/or risk management in the not-for-profit/community sector highly desirable</w:t>
            </w:r>
          </w:p>
          <w:p w:rsidR="00DB0CF9" w:rsidP="00DF3BD1" w:rsidRDefault="00DB0CF9" w14:paraId="3D66F3E6" w14:textId="62DD1D6B">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A positive and friendly disposition</w:t>
            </w:r>
          </w:p>
          <w:p w:rsidRPr="00E15F68" w:rsidR="00E15F68" w:rsidP="00E15F68" w:rsidRDefault="00DB0CF9" w14:paraId="5B8A4448" w14:textId="57BE6FAE">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A commitment to supporting a respectful, inclusive,</w:t>
            </w:r>
            <w:r w:rsidR="00E15F68">
              <w:rPr>
                <w:rFonts w:asciiTheme="majorHAnsi" w:hAnsiTheme="majorHAnsi" w:eastAsiaTheme="majorEastAsia" w:cstheme="majorBidi"/>
                <w:sz w:val="22"/>
                <w:szCs w:val="22"/>
              </w:rPr>
              <w:t xml:space="preserve"> and non-discriminatory </w:t>
            </w:r>
            <w:proofErr w:type="gramStart"/>
            <w:r w:rsidR="00E15F68">
              <w:rPr>
                <w:rFonts w:asciiTheme="majorHAnsi" w:hAnsiTheme="majorHAnsi" w:eastAsiaTheme="majorEastAsia" w:cstheme="majorBidi"/>
                <w:sz w:val="22"/>
                <w:szCs w:val="22"/>
              </w:rPr>
              <w:t>processes</w:t>
            </w:r>
            <w:proofErr w:type="gramEnd"/>
            <w:r>
              <w:rPr>
                <w:rFonts w:asciiTheme="majorHAnsi" w:hAnsiTheme="majorHAnsi" w:eastAsiaTheme="majorEastAsia" w:cstheme="majorBidi"/>
                <w:sz w:val="22"/>
                <w:szCs w:val="22"/>
              </w:rPr>
              <w:t xml:space="preserve"> </w:t>
            </w:r>
          </w:p>
          <w:p w:rsidRPr="00821A85" w:rsidR="00DB0CF9" w:rsidP="00DF3BD1" w:rsidRDefault="00DB0CF9" w14:paraId="05C4E0EA" w14:textId="772374D4">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Very good communication and interpersonal skills</w:t>
            </w:r>
            <w:r w:rsidR="00E15F68">
              <w:rPr>
                <w:rFonts w:asciiTheme="majorHAnsi" w:hAnsiTheme="majorHAnsi" w:eastAsiaTheme="majorEastAsia" w:cstheme="majorBidi"/>
                <w:sz w:val="22"/>
                <w:szCs w:val="22"/>
              </w:rPr>
              <w:t xml:space="preserve"> </w:t>
            </w:r>
          </w:p>
          <w:p w:rsidR="00DB0CF9" w:rsidP="00DF3BD1" w:rsidRDefault="00DB0CF9" w14:paraId="6CF51964" w14:textId="3FCF4FEF">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Reliability and flexibility</w:t>
            </w:r>
            <w:r w:rsidR="00E15F68">
              <w:rPr>
                <w:rFonts w:asciiTheme="majorHAnsi" w:hAnsiTheme="majorHAnsi" w:eastAsiaTheme="majorEastAsia" w:cstheme="majorBidi"/>
                <w:sz w:val="22"/>
                <w:szCs w:val="22"/>
              </w:rPr>
              <w:t xml:space="preserve"> </w:t>
            </w:r>
          </w:p>
          <w:p w:rsidR="00DB0CF9" w:rsidP="00DF3BD1" w:rsidRDefault="00DB0CF9" w14:paraId="11DC0DDD" w14:textId="77777777">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 xml:space="preserve">Ability to work in a team and complete tasks </w:t>
            </w:r>
            <w:proofErr w:type="gramStart"/>
            <w:r>
              <w:rPr>
                <w:rFonts w:asciiTheme="majorHAnsi" w:hAnsiTheme="majorHAnsi" w:eastAsiaTheme="majorEastAsia" w:cstheme="majorBidi"/>
                <w:sz w:val="22"/>
                <w:szCs w:val="22"/>
              </w:rPr>
              <w:t>independently</w:t>
            </w:r>
            <w:proofErr w:type="gramEnd"/>
          </w:p>
          <w:p w:rsidRPr="00D63A9A" w:rsidR="00DB0CF9" w:rsidP="00D63A9A" w:rsidRDefault="00DB0CF9" w14:paraId="2B354D1B" w14:textId="232EC713">
            <w:pPr>
              <w:pStyle w:val="ListParagraph"/>
              <w:numPr>
                <w:ilvl w:val="0"/>
                <w:numId w:val="1"/>
              </w:numPr>
              <w:rPr>
                <w:rFonts w:asciiTheme="majorHAnsi" w:hAnsiTheme="majorHAnsi" w:eastAsiaTheme="majorEastAsia" w:cstheme="majorBidi"/>
                <w:sz w:val="22"/>
                <w:szCs w:val="22"/>
              </w:rPr>
            </w:pPr>
            <w:r>
              <w:rPr>
                <w:rFonts w:asciiTheme="majorHAnsi" w:hAnsiTheme="majorHAnsi" w:eastAsiaTheme="majorEastAsia" w:cstheme="majorBidi"/>
                <w:sz w:val="22"/>
                <w:szCs w:val="22"/>
              </w:rPr>
              <w:t xml:space="preserve">Good digital literacy skills </w:t>
            </w:r>
          </w:p>
        </w:tc>
      </w:tr>
    </w:tbl>
    <w:p w:rsidRPr="00DB0CF9" w:rsidR="00387897" w:rsidP="00DB0CF9" w:rsidRDefault="00387897" w14:paraId="30AB508A" w14:textId="606D50E6"/>
    <w:sectPr w:rsidRPr="00DB0CF9" w:rsidR="00387897">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A72" w:rsidP="00841284" w:rsidRDefault="00100A72" w14:paraId="3AACC1BA" w14:textId="77777777">
      <w:r>
        <w:separator/>
      </w:r>
    </w:p>
  </w:endnote>
  <w:endnote w:type="continuationSeparator" w:id="0">
    <w:p w:rsidR="00100A72" w:rsidP="00841284" w:rsidRDefault="00100A72" w14:paraId="1FA0CA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C78A2" w:rsidR="006C78A2" w:rsidP="006C78A2" w:rsidRDefault="006C78A2" w14:paraId="347EFA4B" w14:textId="0661DE90">
    <w:pPr>
      <w:pStyle w:val="Footer"/>
      <w:jc w:val="right"/>
      <w:rPr>
        <w:rFonts w:asciiTheme="minorHAnsi" w:hAnsiTheme="minorHAnsi" w:cstheme="minorHAnsi"/>
        <w:sz w:val="22"/>
        <w:szCs w:val="22"/>
      </w:rPr>
    </w:pPr>
    <w:r w:rsidRPr="006C78A2">
      <w:rPr>
        <w:rFonts w:asciiTheme="minorHAnsi" w:hAnsiTheme="minorHAnsi" w:cstheme="minorHAnsi"/>
        <w:sz w:val="22"/>
        <w:szCs w:val="22"/>
      </w:rPr>
      <w:t xml:space="preserve">Page </w:t>
    </w:r>
    <w:r w:rsidRPr="006C78A2">
      <w:rPr>
        <w:rFonts w:asciiTheme="minorHAnsi" w:hAnsiTheme="minorHAnsi" w:cstheme="minorHAnsi"/>
        <w:b/>
        <w:bCs/>
        <w:sz w:val="22"/>
        <w:szCs w:val="22"/>
      </w:rPr>
      <w:fldChar w:fldCharType="begin"/>
    </w:r>
    <w:r w:rsidRPr="006C78A2">
      <w:rPr>
        <w:rFonts w:asciiTheme="minorHAnsi" w:hAnsiTheme="minorHAnsi" w:cstheme="minorHAnsi"/>
        <w:b/>
        <w:bCs/>
        <w:sz w:val="22"/>
        <w:szCs w:val="22"/>
      </w:rPr>
      <w:instrText xml:space="preserve"> PAGE  \* Arabic  \* MERGEFORMAT </w:instrText>
    </w:r>
    <w:r w:rsidRPr="006C78A2">
      <w:rPr>
        <w:rFonts w:asciiTheme="minorHAnsi" w:hAnsiTheme="minorHAnsi" w:cstheme="minorHAnsi"/>
        <w:b/>
        <w:bCs/>
        <w:sz w:val="22"/>
        <w:szCs w:val="22"/>
      </w:rPr>
      <w:fldChar w:fldCharType="separate"/>
    </w:r>
    <w:r w:rsidRPr="006C78A2">
      <w:rPr>
        <w:rFonts w:asciiTheme="minorHAnsi" w:hAnsiTheme="minorHAnsi" w:cstheme="minorHAnsi"/>
        <w:b/>
        <w:bCs/>
        <w:noProof/>
        <w:sz w:val="22"/>
        <w:szCs w:val="22"/>
      </w:rPr>
      <w:t>1</w:t>
    </w:r>
    <w:r w:rsidRPr="006C78A2">
      <w:rPr>
        <w:rFonts w:asciiTheme="minorHAnsi" w:hAnsiTheme="minorHAnsi" w:cstheme="minorHAnsi"/>
        <w:b/>
        <w:bCs/>
        <w:sz w:val="22"/>
        <w:szCs w:val="22"/>
      </w:rPr>
      <w:fldChar w:fldCharType="end"/>
    </w:r>
    <w:r w:rsidRPr="006C78A2">
      <w:rPr>
        <w:rFonts w:asciiTheme="minorHAnsi" w:hAnsiTheme="minorHAnsi" w:cstheme="minorHAnsi"/>
        <w:sz w:val="22"/>
        <w:szCs w:val="22"/>
      </w:rPr>
      <w:t xml:space="preserve"> of </w:t>
    </w:r>
    <w:r w:rsidRPr="006C78A2">
      <w:rPr>
        <w:rFonts w:asciiTheme="minorHAnsi" w:hAnsiTheme="minorHAnsi" w:cstheme="minorHAnsi"/>
        <w:b/>
        <w:bCs/>
        <w:sz w:val="22"/>
        <w:szCs w:val="22"/>
      </w:rPr>
      <w:fldChar w:fldCharType="begin"/>
    </w:r>
    <w:r w:rsidRPr="006C78A2">
      <w:rPr>
        <w:rFonts w:asciiTheme="minorHAnsi" w:hAnsiTheme="minorHAnsi" w:cstheme="minorHAnsi"/>
        <w:b/>
        <w:bCs/>
        <w:sz w:val="22"/>
        <w:szCs w:val="22"/>
      </w:rPr>
      <w:instrText xml:space="preserve"> NUMPAGES  \* Arabic  \* MERGEFORMAT </w:instrText>
    </w:r>
    <w:r w:rsidRPr="006C78A2">
      <w:rPr>
        <w:rFonts w:asciiTheme="minorHAnsi" w:hAnsiTheme="minorHAnsi" w:cstheme="minorHAnsi"/>
        <w:b/>
        <w:bCs/>
        <w:sz w:val="22"/>
        <w:szCs w:val="22"/>
      </w:rPr>
      <w:fldChar w:fldCharType="separate"/>
    </w:r>
    <w:r w:rsidRPr="006C78A2">
      <w:rPr>
        <w:rFonts w:asciiTheme="minorHAnsi" w:hAnsiTheme="minorHAnsi" w:cstheme="minorHAnsi"/>
        <w:b/>
        <w:bCs/>
        <w:noProof/>
        <w:sz w:val="22"/>
        <w:szCs w:val="22"/>
      </w:rPr>
      <w:t>2</w:t>
    </w:r>
    <w:r w:rsidRPr="006C78A2">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A72" w:rsidP="00841284" w:rsidRDefault="00100A72" w14:paraId="664C0214" w14:textId="77777777">
      <w:r>
        <w:separator/>
      </w:r>
    </w:p>
  </w:footnote>
  <w:footnote w:type="continuationSeparator" w:id="0">
    <w:p w:rsidR="00100A72" w:rsidP="00841284" w:rsidRDefault="00100A72" w14:paraId="37FF3B2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319"/>
    <w:multiLevelType w:val="hybridMultilevel"/>
    <w:tmpl w:val="38F809C8"/>
    <w:lvl w:ilvl="0" w:tplc="8060700A">
      <w:start w:val="1"/>
      <w:numFmt w:val="bullet"/>
      <w:lvlText w:val=""/>
      <w:lvlJc w:val="left"/>
      <w:pPr>
        <w:ind w:left="720" w:hanging="360"/>
      </w:pPr>
      <w:rPr>
        <w:rFonts w:hint="default" w:ascii="Symbol" w:hAnsi="Symbol"/>
      </w:rPr>
    </w:lvl>
    <w:lvl w:ilvl="1" w:tplc="99469BE2">
      <w:start w:val="1"/>
      <w:numFmt w:val="bullet"/>
      <w:lvlText w:val="o"/>
      <w:lvlJc w:val="left"/>
      <w:pPr>
        <w:ind w:left="1440" w:hanging="360"/>
      </w:pPr>
      <w:rPr>
        <w:rFonts w:hint="default" w:ascii="Courier New" w:hAnsi="Courier New"/>
      </w:rPr>
    </w:lvl>
    <w:lvl w:ilvl="2" w:tplc="DDB0328A">
      <w:start w:val="1"/>
      <w:numFmt w:val="bullet"/>
      <w:lvlText w:val=""/>
      <w:lvlJc w:val="left"/>
      <w:pPr>
        <w:ind w:left="2160" w:hanging="360"/>
      </w:pPr>
      <w:rPr>
        <w:rFonts w:hint="default" w:ascii="Wingdings" w:hAnsi="Wingdings"/>
      </w:rPr>
    </w:lvl>
    <w:lvl w:ilvl="3" w:tplc="3AB8184C">
      <w:start w:val="1"/>
      <w:numFmt w:val="bullet"/>
      <w:lvlText w:val=""/>
      <w:lvlJc w:val="left"/>
      <w:pPr>
        <w:ind w:left="2880" w:hanging="360"/>
      </w:pPr>
      <w:rPr>
        <w:rFonts w:hint="default" w:ascii="Symbol" w:hAnsi="Symbol"/>
      </w:rPr>
    </w:lvl>
    <w:lvl w:ilvl="4" w:tplc="97EE01EA">
      <w:start w:val="1"/>
      <w:numFmt w:val="bullet"/>
      <w:lvlText w:val="o"/>
      <w:lvlJc w:val="left"/>
      <w:pPr>
        <w:ind w:left="3600" w:hanging="360"/>
      </w:pPr>
      <w:rPr>
        <w:rFonts w:hint="default" w:ascii="Courier New" w:hAnsi="Courier New"/>
      </w:rPr>
    </w:lvl>
    <w:lvl w:ilvl="5" w:tplc="A6BE3DA0">
      <w:start w:val="1"/>
      <w:numFmt w:val="bullet"/>
      <w:lvlText w:val=""/>
      <w:lvlJc w:val="left"/>
      <w:pPr>
        <w:ind w:left="4320" w:hanging="360"/>
      </w:pPr>
      <w:rPr>
        <w:rFonts w:hint="default" w:ascii="Wingdings" w:hAnsi="Wingdings"/>
      </w:rPr>
    </w:lvl>
    <w:lvl w:ilvl="6" w:tplc="7FB233CA">
      <w:start w:val="1"/>
      <w:numFmt w:val="bullet"/>
      <w:lvlText w:val=""/>
      <w:lvlJc w:val="left"/>
      <w:pPr>
        <w:ind w:left="5040" w:hanging="360"/>
      </w:pPr>
      <w:rPr>
        <w:rFonts w:hint="default" w:ascii="Symbol" w:hAnsi="Symbol"/>
      </w:rPr>
    </w:lvl>
    <w:lvl w:ilvl="7" w:tplc="214A89C4">
      <w:start w:val="1"/>
      <w:numFmt w:val="bullet"/>
      <w:lvlText w:val="o"/>
      <w:lvlJc w:val="left"/>
      <w:pPr>
        <w:ind w:left="5760" w:hanging="360"/>
      </w:pPr>
      <w:rPr>
        <w:rFonts w:hint="default" w:ascii="Courier New" w:hAnsi="Courier New"/>
      </w:rPr>
    </w:lvl>
    <w:lvl w:ilvl="8" w:tplc="A372F11C">
      <w:start w:val="1"/>
      <w:numFmt w:val="bullet"/>
      <w:lvlText w:val=""/>
      <w:lvlJc w:val="left"/>
      <w:pPr>
        <w:ind w:left="6480" w:hanging="360"/>
      </w:pPr>
      <w:rPr>
        <w:rFonts w:hint="default" w:ascii="Wingdings" w:hAnsi="Wingdings"/>
      </w:rPr>
    </w:lvl>
  </w:abstractNum>
  <w:abstractNum w:abstractNumId="1" w15:restartNumberingAfterBreak="0">
    <w:nsid w:val="135F67A2"/>
    <w:multiLevelType w:val="multilevel"/>
    <w:tmpl w:val="F07EA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ED46AA"/>
    <w:multiLevelType w:val="hybridMultilevel"/>
    <w:tmpl w:val="586A49EA"/>
    <w:lvl w:ilvl="0" w:tplc="2A1CF2F6">
      <w:start w:val="1"/>
      <w:numFmt w:val="bullet"/>
      <w:lvlText w:val="▪"/>
      <w:lvlJc w:val="left"/>
      <w:pPr>
        <w:ind w:left="720" w:hanging="360"/>
      </w:pPr>
      <w:rPr>
        <w:rFonts w:hint="default" w:ascii="Noto Sans Symbols" w:hAnsi="Noto Sans Symbols"/>
      </w:rPr>
    </w:lvl>
    <w:lvl w:ilvl="1" w:tplc="7488ED4A">
      <w:start w:val="1"/>
      <w:numFmt w:val="bullet"/>
      <w:lvlText w:val="o"/>
      <w:lvlJc w:val="left"/>
      <w:pPr>
        <w:ind w:left="1440" w:hanging="360"/>
      </w:pPr>
      <w:rPr>
        <w:rFonts w:hint="default" w:ascii="Courier New" w:hAnsi="Courier New"/>
      </w:rPr>
    </w:lvl>
    <w:lvl w:ilvl="2" w:tplc="F1F4C0D4">
      <w:start w:val="1"/>
      <w:numFmt w:val="bullet"/>
      <w:lvlText w:val=""/>
      <w:lvlJc w:val="left"/>
      <w:pPr>
        <w:ind w:left="2160" w:hanging="360"/>
      </w:pPr>
      <w:rPr>
        <w:rFonts w:hint="default" w:ascii="Wingdings" w:hAnsi="Wingdings"/>
      </w:rPr>
    </w:lvl>
    <w:lvl w:ilvl="3" w:tplc="FC806904">
      <w:start w:val="1"/>
      <w:numFmt w:val="bullet"/>
      <w:lvlText w:val=""/>
      <w:lvlJc w:val="left"/>
      <w:pPr>
        <w:ind w:left="2880" w:hanging="360"/>
      </w:pPr>
      <w:rPr>
        <w:rFonts w:hint="default" w:ascii="Symbol" w:hAnsi="Symbol"/>
      </w:rPr>
    </w:lvl>
    <w:lvl w:ilvl="4" w:tplc="450C463C">
      <w:start w:val="1"/>
      <w:numFmt w:val="bullet"/>
      <w:lvlText w:val="o"/>
      <w:lvlJc w:val="left"/>
      <w:pPr>
        <w:ind w:left="3600" w:hanging="360"/>
      </w:pPr>
      <w:rPr>
        <w:rFonts w:hint="default" w:ascii="Courier New" w:hAnsi="Courier New"/>
      </w:rPr>
    </w:lvl>
    <w:lvl w:ilvl="5" w:tplc="F1BEBE64">
      <w:start w:val="1"/>
      <w:numFmt w:val="bullet"/>
      <w:lvlText w:val=""/>
      <w:lvlJc w:val="left"/>
      <w:pPr>
        <w:ind w:left="4320" w:hanging="360"/>
      </w:pPr>
      <w:rPr>
        <w:rFonts w:hint="default" w:ascii="Wingdings" w:hAnsi="Wingdings"/>
      </w:rPr>
    </w:lvl>
    <w:lvl w:ilvl="6" w:tplc="991C4F22">
      <w:start w:val="1"/>
      <w:numFmt w:val="bullet"/>
      <w:lvlText w:val=""/>
      <w:lvlJc w:val="left"/>
      <w:pPr>
        <w:ind w:left="5040" w:hanging="360"/>
      </w:pPr>
      <w:rPr>
        <w:rFonts w:hint="default" w:ascii="Symbol" w:hAnsi="Symbol"/>
      </w:rPr>
    </w:lvl>
    <w:lvl w:ilvl="7" w:tplc="2DE61A88">
      <w:start w:val="1"/>
      <w:numFmt w:val="bullet"/>
      <w:lvlText w:val="o"/>
      <w:lvlJc w:val="left"/>
      <w:pPr>
        <w:ind w:left="5760" w:hanging="360"/>
      </w:pPr>
      <w:rPr>
        <w:rFonts w:hint="default" w:ascii="Courier New" w:hAnsi="Courier New"/>
      </w:rPr>
    </w:lvl>
    <w:lvl w:ilvl="8" w:tplc="4162BFFA">
      <w:start w:val="1"/>
      <w:numFmt w:val="bullet"/>
      <w:lvlText w:val=""/>
      <w:lvlJc w:val="left"/>
      <w:pPr>
        <w:ind w:left="6480" w:hanging="360"/>
      </w:pPr>
      <w:rPr>
        <w:rFonts w:hint="default" w:ascii="Wingdings" w:hAnsi="Wingdings"/>
      </w:rPr>
    </w:lvl>
  </w:abstractNum>
  <w:abstractNum w:abstractNumId="3" w15:restartNumberingAfterBreak="0">
    <w:nsid w:val="1BAC48D8"/>
    <w:multiLevelType w:val="hybridMultilevel"/>
    <w:tmpl w:val="7CA674B8"/>
    <w:lvl w:ilvl="0" w:tplc="3B524632">
      <w:start w:val="1"/>
      <w:numFmt w:val="bullet"/>
      <w:lvlText w:val="▪"/>
      <w:lvlJc w:val="left"/>
      <w:pPr>
        <w:ind w:left="720" w:hanging="360"/>
      </w:pPr>
      <w:rPr>
        <w:rFonts w:hint="default" w:ascii="Noto Sans Symbols" w:hAnsi="Noto Sans Symbols"/>
      </w:rPr>
    </w:lvl>
    <w:lvl w:ilvl="1" w:tplc="6C348F9A">
      <w:start w:val="1"/>
      <w:numFmt w:val="bullet"/>
      <w:lvlText w:val="o"/>
      <w:lvlJc w:val="left"/>
      <w:pPr>
        <w:ind w:left="1440" w:hanging="360"/>
      </w:pPr>
      <w:rPr>
        <w:rFonts w:hint="default" w:ascii="Courier New" w:hAnsi="Courier New"/>
      </w:rPr>
    </w:lvl>
    <w:lvl w:ilvl="2" w:tplc="97F04342">
      <w:start w:val="1"/>
      <w:numFmt w:val="bullet"/>
      <w:lvlText w:val=""/>
      <w:lvlJc w:val="left"/>
      <w:pPr>
        <w:ind w:left="2160" w:hanging="360"/>
      </w:pPr>
      <w:rPr>
        <w:rFonts w:hint="default" w:ascii="Wingdings" w:hAnsi="Wingdings"/>
      </w:rPr>
    </w:lvl>
    <w:lvl w:ilvl="3" w:tplc="C224900C">
      <w:start w:val="1"/>
      <w:numFmt w:val="bullet"/>
      <w:lvlText w:val=""/>
      <w:lvlJc w:val="left"/>
      <w:pPr>
        <w:ind w:left="2880" w:hanging="360"/>
      </w:pPr>
      <w:rPr>
        <w:rFonts w:hint="default" w:ascii="Symbol" w:hAnsi="Symbol"/>
      </w:rPr>
    </w:lvl>
    <w:lvl w:ilvl="4" w:tplc="85F805A4">
      <w:start w:val="1"/>
      <w:numFmt w:val="bullet"/>
      <w:lvlText w:val="o"/>
      <w:lvlJc w:val="left"/>
      <w:pPr>
        <w:ind w:left="3600" w:hanging="360"/>
      </w:pPr>
      <w:rPr>
        <w:rFonts w:hint="default" w:ascii="Courier New" w:hAnsi="Courier New"/>
      </w:rPr>
    </w:lvl>
    <w:lvl w:ilvl="5" w:tplc="D2603F26">
      <w:start w:val="1"/>
      <w:numFmt w:val="bullet"/>
      <w:lvlText w:val=""/>
      <w:lvlJc w:val="left"/>
      <w:pPr>
        <w:ind w:left="4320" w:hanging="360"/>
      </w:pPr>
      <w:rPr>
        <w:rFonts w:hint="default" w:ascii="Wingdings" w:hAnsi="Wingdings"/>
      </w:rPr>
    </w:lvl>
    <w:lvl w:ilvl="6" w:tplc="24923FB2">
      <w:start w:val="1"/>
      <w:numFmt w:val="bullet"/>
      <w:lvlText w:val=""/>
      <w:lvlJc w:val="left"/>
      <w:pPr>
        <w:ind w:left="5040" w:hanging="360"/>
      </w:pPr>
      <w:rPr>
        <w:rFonts w:hint="default" w:ascii="Symbol" w:hAnsi="Symbol"/>
      </w:rPr>
    </w:lvl>
    <w:lvl w:ilvl="7" w:tplc="EE34DF48">
      <w:start w:val="1"/>
      <w:numFmt w:val="bullet"/>
      <w:lvlText w:val="o"/>
      <w:lvlJc w:val="left"/>
      <w:pPr>
        <w:ind w:left="5760" w:hanging="360"/>
      </w:pPr>
      <w:rPr>
        <w:rFonts w:hint="default" w:ascii="Courier New" w:hAnsi="Courier New"/>
      </w:rPr>
    </w:lvl>
    <w:lvl w:ilvl="8" w:tplc="4788C39C">
      <w:start w:val="1"/>
      <w:numFmt w:val="bullet"/>
      <w:lvlText w:val=""/>
      <w:lvlJc w:val="left"/>
      <w:pPr>
        <w:ind w:left="6480" w:hanging="360"/>
      </w:pPr>
      <w:rPr>
        <w:rFonts w:hint="default" w:ascii="Wingdings" w:hAnsi="Wingdings"/>
      </w:rPr>
    </w:lvl>
  </w:abstractNum>
  <w:abstractNum w:abstractNumId="4" w15:restartNumberingAfterBreak="0">
    <w:nsid w:val="26AB27BF"/>
    <w:multiLevelType w:val="hybridMultilevel"/>
    <w:tmpl w:val="F00C9EB8"/>
    <w:lvl w:ilvl="0" w:tplc="A34C4DA6">
      <w:start w:val="1"/>
      <w:numFmt w:val="bullet"/>
      <w:lvlText w:val=""/>
      <w:lvlJc w:val="left"/>
      <w:pPr>
        <w:ind w:left="720" w:hanging="360"/>
      </w:pPr>
      <w:rPr>
        <w:rFonts w:hint="default" w:ascii="Symbol" w:hAnsi="Symbol"/>
      </w:rPr>
    </w:lvl>
    <w:lvl w:ilvl="1" w:tplc="4D16C684">
      <w:start w:val="1"/>
      <w:numFmt w:val="bullet"/>
      <w:lvlText w:val="o"/>
      <w:lvlJc w:val="left"/>
      <w:pPr>
        <w:ind w:left="1440" w:hanging="360"/>
      </w:pPr>
      <w:rPr>
        <w:rFonts w:hint="default" w:ascii="Courier New" w:hAnsi="Courier New"/>
      </w:rPr>
    </w:lvl>
    <w:lvl w:ilvl="2" w:tplc="46D23DEE">
      <w:start w:val="1"/>
      <w:numFmt w:val="bullet"/>
      <w:lvlText w:val=""/>
      <w:lvlJc w:val="left"/>
      <w:pPr>
        <w:ind w:left="2160" w:hanging="360"/>
      </w:pPr>
      <w:rPr>
        <w:rFonts w:hint="default" w:ascii="Wingdings" w:hAnsi="Wingdings"/>
      </w:rPr>
    </w:lvl>
    <w:lvl w:ilvl="3" w:tplc="55E0D472">
      <w:start w:val="1"/>
      <w:numFmt w:val="bullet"/>
      <w:lvlText w:val=""/>
      <w:lvlJc w:val="left"/>
      <w:pPr>
        <w:ind w:left="2880" w:hanging="360"/>
      </w:pPr>
      <w:rPr>
        <w:rFonts w:hint="default" w:ascii="Symbol" w:hAnsi="Symbol"/>
      </w:rPr>
    </w:lvl>
    <w:lvl w:ilvl="4" w:tplc="CA5E0088">
      <w:start w:val="1"/>
      <w:numFmt w:val="bullet"/>
      <w:lvlText w:val="o"/>
      <w:lvlJc w:val="left"/>
      <w:pPr>
        <w:ind w:left="3600" w:hanging="360"/>
      </w:pPr>
      <w:rPr>
        <w:rFonts w:hint="default" w:ascii="Courier New" w:hAnsi="Courier New"/>
      </w:rPr>
    </w:lvl>
    <w:lvl w:ilvl="5" w:tplc="CFEE6308">
      <w:start w:val="1"/>
      <w:numFmt w:val="bullet"/>
      <w:lvlText w:val=""/>
      <w:lvlJc w:val="left"/>
      <w:pPr>
        <w:ind w:left="4320" w:hanging="360"/>
      </w:pPr>
      <w:rPr>
        <w:rFonts w:hint="default" w:ascii="Wingdings" w:hAnsi="Wingdings"/>
      </w:rPr>
    </w:lvl>
    <w:lvl w:ilvl="6" w:tplc="94B45602">
      <w:start w:val="1"/>
      <w:numFmt w:val="bullet"/>
      <w:lvlText w:val=""/>
      <w:lvlJc w:val="left"/>
      <w:pPr>
        <w:ind w:left="5040" w:hanging="360"/>
      </w:pPr>
      <w:rPr>
        <w:rFonts w:hint="default" w:ascii="Symbol" w:hAnsi="Symbol"/>
      </w:rPr>
    </w:lvl>
    <w:lvl w:ilvl="7" w:tplc="25301FD4">
      <w:start w:val="1"/>
      <w:numFmt w:val="bullet"/>
      <w:lvlText w:val="o"/>
      <w:lvlJc w:val="left"/>
      <w:pPr>
        <w:ind w:left="5760" w:hanging="360"/>
      </w:pPr>
      <w:rPr>
        <w:rFonts w:hint="default" w:ascii="Courier New" w:hAnsi="Courier New"/>
      </w:rPr>
    </w:lvl>
    <w:lvl w:ilvl="8" w:tplc="5AC21836">
      <w:start w:val="1"/>
      <w:numFmt w:val="bullet"/>
      <w:lvlText w:val=""/>
      <w:lvlJc w:val="left"/>
      <w:pPr>
        <w:ind w:left="6480" w:hanging="360"/>
      </w:pPr>
      <w:rPr>
        <w:rFonts w:hint="default" w:ascii="Wingdings" w:hAnsi="Wingdings"/>
      </w:rPr>
    </w:lvl>
  </w:abstractNum>
  <w:abstractNum w:abstractNumId="5" w15:restartNumberingAfterBreak="0">
    <w:nsid w:val="2FDE0E5C"/>
    <w:multiLevelType w:val="multilevel"/>
    <w:tmpl w:val="3AFADC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3B57397"/>
    <w:multiLevelType w:val="multilevel"/>
    <w:tmpl w:val="7DCC85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34985726"/>
    <w:multiLevelType w:val="hybridMultilevel"/>
    <w:tmpl w:val="18304C2A"/>
    <w:lvl w:ilvl="0" w:tplc="3468DCB0">
      <w:start w:val="1"/>
      <w:numFmt w:val="bullet"/>
      <w:lvlText w:val=""/>
      <w:lvlJc w:val="left"/>
      <w:pPr>
        <w:ind w:left="720" w:hanging="360"/>
      </w:pPr>
      <w:rPr>
        <w:rFonts w:hint="default" w:ascii="Symbol" w:hAnsi="Symbol"/>
      </w:rPr>
    </w:lvl>
    <w:lvl w:ilvl="1" w:tplc="EEDE73AA">
      <w:start w:val="1"/>
      <w:numFmt w:val="bullet"/>
      <w:lvlText w:val="o"/>
      <w:lvlJc w:val="left"/>
      <w:pPr>
        <w:ind w:left="1440" w:hanging="360"/>
      </w:pPr>
      <w:rPr>
        <w:rFonts w:hint="default" w:ascii="Courier New" w:hAnsi="Courier New"/>
      </w:rPr>
    </w:lvl>
    <w:lvl w:ilvl="2" w:tplc="B47CA02C">
      <w:start w:val="1"/>
      <w:numFmt w:val="bullet"/>
      <w:lvlText w:val=""/>
      <w:lvlJc w:val="left"/>
      <w:pPr>
        <w:ind w:left="2160" w:hanging="360"/>
      </w:pPr>
      <w:rPr>
        <w:rFonts w:hint="default" w:ascii="Wingdings" w:hAnsi="Wingdings"/>
      </w:rPr>
    </w:lvl>
    <w:lvl w:ilvl="3" w:tplc="216ECA90">
      <w:start w:val="1"/>
      <w:numFmt w:val="bullet"/>
      <w:lvlText w:val=""/>
      <w:lvlJc w:val="left"/>
      <w:pPr>
        <w:ind w:left="2880" w:hanging="360"/>
      </w:pPr>
      <w:rPr>
        <w:rFonts w:hint="default" w:ascii="Symbol" w:hAnsi="Symbol"/>
      </w:rPr>
    </w:lvl>
    <w:lvl w:ilvl="4" w:tplc="B2E44156">
      <w:start w:val="1"/>
      <w:numFmt w:val="bullet"/>
      <w:lvlText w:val="o"/>
      <w:lvlJc w:val="left"/>
      <w:pPr>
        <w:ind w:left="3600" w:hanging="360"/>
      </w:pPr>
      <w:rPr>
        <w:rFonts w:hint="default" w:ascii="Courier New" w:hAnsi="Courier New"/>
      </w:rPr>
    </w:lvl>
    <w:lvl w:ilvl="5" w:tplc="E2F43930">
      <w:start w:val="1"/>
      <w:numFmt w:val="bullet"/>
      <w:lvlText w:val=""/>
      <w:lvlJc w:val="left"/>
      <w:pPr>
        <w:ind w:left="4320" w:hanging="360"/>
      </w:pPr>
      <w:rPr>
        <w:rFonts w:hint="default" w:ascii="Wingdings" w:hAnsi="Wingdings"/>
      </w:rPr>
    </w:lvl>
    <w:lvl w:ilvl="6" w:tplc="5178C940">
      <w:start w:val="1"/>
      <w:numFmt w:val="bullet"/>
      <w:lvlText w:val=""/>
      <w:lvlJc w:val="left"/>
      <w:pPr>
        <w:ind w:left="5040" w:hanging="360"/>
      </w:pPr>
      <w:rPr>
        <w:rFonts w:hint="default" w:ascii="Symbol" w:hAnsi="Symbol"/>
      </w:rPr>
    </w:lvl>
    <w:lvl w:ilvl="7" w:tplc="21ECD9D0">
      <w:start w:val="1"/>
      <w:numFmt w:val="bullet"/>
      <w:lvlText w:val="o"/>
      <w:lvlJc w:val="left"/>
      <w:pPr>
        <w:ind w:left="5760" w:hanging="360"/>
      </w:pPr>
      <w:rPr>
        <w:rFonts w:hint="default" w:ascii="Courier New" w:hAnsi="Courier New"/>
      </w:rPr>
    </w:lvl>
    <w:lvl w:ilvl="8" w:tplc="A694FA96">
      <w:start w:val="1"/>
      <w:numFmt w:val="bullet"/>
      <w:lvlText w:val=""/>
      <w:lvlJc w:val="left"/>
      <w:pPr>
        <w:ind w:left="6480" w:hanging="360"/>
      </w:pPr>
      <w:rPr>
        <w:rFonts w:hint="default" w:ascii="Wingdings" w:hAnsi="Wingdings"/>
      </w:rPr>
    </w:lvl>
  </w:abstractNum>
  <w:abstractNum w:abstractNumId="8" w15:restartNumberingAfterBreak="0">
    <w:nsid w:val="34F60A38"/>
    <w:multiLevelType w:val="multilevel"/>
    <w:tmpl w:val="72EC363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392C7A28"/>
    <w:multiLevelType w:val="hybridMultilevel"/>
    <w:tmpl w:val="5B7E432A"/>
    <w:lvl w:ilvl="0" w:tplc="171E3FB8">
      <w:start w:val="1"/>
      <w:numFmt w:val="bullet"/>
      <w:lvlText w:val=""/>
      <w:lvlJc w:val="left"/>
      <w:pPr>
        <w:ind w:left="720" w:hanging="360"/>
      </w:pPr>
      <w:rPr>
        <w:rFonts w:hint="default" w:ascii="Symbol" w:hAnsi="Symbol"/>
      </w:rPr>
    </w:lvl>
    <w:lvl w:ilvl="1" w:tplc="D1D69ECA">
      <w:start w:val="1"/>
      <w:numFmt w:val="bullet"/>
      <w:lvlText w:val="o"/>
      <w:lvlJc w:val="left"/>
      <w:pPr>
        <w:ind w:left="1440" w:hanging="360"/>
      </w:pPr>
      <w:rPr>
        <w:rFonts w:hint="default" w:ascii="Courier New" w:hAnsi="Courier New"/>
      </w:rPr>
    </w:lvl>
    <w:lvl w:ilvl="2" w:tplc="1D1C2E92">
      <w:start w:val="1"/>
      <w:numFmt w:val="bullet"/>
      <w:lvlText w:val=""/>
      <w:lvlJc w:val="left"/>
      <w:pPr>
        <w:ind w:left="2160" w:hanging="360"/>
      </w:pPr>
      <w:rPr>
        <w:rFonts w:hint="default" w:ascii="Wingdings" w:hAnsi="Wingdings"/>
      </w:rPr>
    </w:lvl>
    <w:lvl w:ilvl="3" w:tplc="0B7CF46C">
      <w:start w:val="1"/>
      <w:numFmt w:val="bullet"/>
      <w:lvlText w:val=""/>
      <w:lvlJc w:val="left"/>
      <w:pPr>
        <w:ind w:left="2880" w:hanging="360"/>
      </w:pPr>
      <w:rPr>
        <w:rFonts w:hint="default" w:ascii="Symbol" w:hAnsi="Symbol"/>
      </w:rPr>
    </w:lvl>
    <w:lvl w:ilvl="4" w:tplc="7074A2F4">
      <w:start w:val="1"/>
      <w:numFmt w:val="bullet"/>
      <w:lvlText w:val="o"/>
      <w:lvlJc w:val="left"/>
      <w:pPr>
        <w:ind w:left="3600" w:hanging="360"/>
      </w:pPr>
      <w:rPr>
        <w:rFonts w:hint="default" w:ascii="Courier New" w:hAnsi="Courier New"/>
      </w:rPr>
    </w:lvl>
    <w:lvl w:ilvl="5" w:tplc="F0242E88">
      <w:start w:val="1"/>
      <w:numFmt w:val="bullet"/>
      <w:lvlText w:val=""/>
      <w:lvlJc w:val="left"/>
      <w:pPr>
        <w:ind w:left="4320" w:hanging="360"/>
      </w:pPr>
      <w:rPr>
        <w:rFonts w:hint="default" w:ascii="Wingdings" w:hAnsi="Wingdings"/>
      </w:rPr>
    </w:lvl>
    <w:lvl w:ilvl="6" w:tplc="842AA750">
      <w:start w:val="1"/>
      <w:numFmt w:val="bullet"/>
      <w:lvlText w:val=""/>
      <w:lvlJc w:val="left"/>
      <w:pPr>
        <w:ind w:left="5040" w:hanging="360"/>
      </w:pPr>
      <w:rPr>
        <w:rFonts w:hint="default" w:ascii="Symbol" w:hAnsi="Symbol"/>
      </w:rPr>
    </w:lvl>
    <w:lvl w:ilvl="7" w:tplc="12047122">
      <w:start w:val="1"/>
      <w:numFmt w:val="bullet"/>
      <w:lvlText w:val="o"/>
      <w:lvlJc w:val="left"/>
      <w:pPr>
        <w:ind w:left="5760" w:hanging="360"/>
      </w:pPr>
      <w:rPr>
        <w:rFonts w:hint="default" w:ascii="Courier New" w:hAnsi="Courier New"/>
      </w:rPr>
    </w:lvl>
    <w:lvl w:ilvl="8" w:tplc="8D6E3C5C">
      <w:start w:val="1"/>
      <w:numFmt w:val="bullet"/>
      <w:lvlText w:val=""/>
      <w:lvlJc w:val="left"/>
      <w:pPr>
        <w:ind w:left="6480" w:hanging="360"/>
      </w:pPr>
      <w:rPr>
        <w:rFonts w:hint="default" w:ascii="Wingdings" w:hAnsi="Wingdings"/>
      </w:rPr>
    </w:lvl>
  </w:abstractNum>
  <w:abstractNum w:abstractNumId="10" w15:restartNumberingAfterBreak="0">
    <w:nsid w:val="47386969"/>
    <w:multiLevelType w:val="hybridMultilevel"/>
    <w:tmpl w:val="39DE684A"/>
    <w:lvl w:ilvl="0" w:tplc="8052467A">
      <w:start w:val="1"/>
      <w:numFmt w:val="bullet"/>
      <w:lvlText w:val=""/>
      <w:lvlJc w:val="left"/>
      <w:pPr>
        <w:ind w:left="720" w:hanging="360"/>
      </w:pPr>
      <w:rPr>
        <w:rFonts w:hint="default" w:ascii="Symbol" w:hAnsi="Symbol"/>
      </w:rPr>
    </w:lvl>
    <w:lvl w:ilvl="1" w:tplc="355215AE">
      <w:start w:val="1"/>
      <w:numFmt w:val="bullet"/>
      <w:lvlText w:val="o"/>
      <w:lvlJc w:val="left"/>
      <w:pPr>
        <w:ind w:left="1440" w:hanging="360"/>
      </w:pPr>
      <w:rPr>
        <w:rFonts w:hint="default" w:ascii="Courier New" w:hAnsi="Courier New"/>
      </w:rPr>
    </w:lvl>
    <w:lvl w:ilvl="2" w:tplc="15E680EA">
      <w:start w:val="1"/>
      <w:numFmt w:val="bullet"/>
      <w:lvlText w:val=""/>
      <w:lvlJc w:val="left"/>
      <w:pPr>
        <w:ind w:left="2160" w:hanging="360"/>
      </w:pPr>
      <w:rPr>
        <w:rFonts w:hint="default" w:ascii="Wingdings" w:hAnsi="Wingdings"/>
      </w:rPr>
    </w:lvl>
    <w:lvl w:ilvl="3" w:tplc="16145A60">
      <w:start w:val="1"/>
      <w:numFmt w:val="bullet"/>
      <w:lvlText w:val=""/>
      <w:lvlJc w:val="left"/>
      <w:pPr>
        <w:ind w:left="2880" w:hanging="360"/>
      </w:pPr>
      <w:rPr>
        <w:rFonts w:hint="default" w:ascii="Symbol" w:hAnsi="Symbol"/>
      </w:rPr>
    </w:lvl>
    <w:lvl w:ilvl="4" w:tplc="97AAC3DC">
      <w:start w:val="1"/>
      <w:numFmt w:val="bullet"/>
      <w:lvlText w:val="o"/>
      <w:lvlJc w:val="left"/>
      <w:pPr>
        <w:ind w:left="3600" w:hanging="360"/>
      </w:pPr>
      <w:rPr>
        <w:rFonts w:hint="default" w:ascii="Courier New" w:hAnsi="Courier New"/>
      </w:rPr>
    </w:lvl>
    <w:lvl w:ilvl="5" w:tplc="6B7AA602">
      <w:start w:val="1"/>
      <w:numFmt w:val="bullet"/>
      <w:lvlText w:val=""/>
      <w:lvlJc w:val="left"/>
      <w:pPr>
        <w:ind w:left="4320" w:hanging="360"/>
      </w:pPr>
      <w:rPr>
        <w:rFonts w:hint="default" w:ascii="Wingdings" w:hAnsi="Wingdings"/>
      </w:rPr>
    </w:lvl>
    <w:lvl w:ilvl="6" w:tplc="3C68F57E">
      <w:start w:val="1"/>
      <w:numFmt w:val="bullet"/>
      <w:lvlText w:val=""/>
      <w:lvlJc w:val="left"/>
      <w:pPr>
        <w:ind w:left="5040" w:hanging="360"/>
      </w:pPr>
      <w:rPr>
        <w:rFonts w:hint="default" w:ascii="Symbol" w:hAnsi="Symbol"/>
      </w:rPr>
    </w:lvl>
    <w:lvl w:ilvl="7" w:tplc="864EF644">
      <w:start w:val="1"/>
      <w:numFmt w:val="bullet"/>
      <w:lvlText w:val="o"/>
      <w:lvlJc w:val="left"/>
      <w:pPr>
        <w:ind w:left="5760" w:hanging="360"/>
      </w:pPr>
      <w:rPr>
        <w:rFonts w:hint="default" w:ascii="Courier New" w:hAnsi="Courier New"/>
      </w:rPr>
    </w:lvl>
    <w:lvl w:ilvl="8" w:tplc="13283D26">
      <w:start w:val="1"/>
      <w:numFmt w:val="bullet"/>
      <w:lvlText w:val=""/>
      <w:lvlJc w:val="left"/>
      <w:pPr>
        <w:ind w:left="6480" w:hanging="360"/>
      </w:pPr>
      <w:rPr>
        <w:rFonts w:hint="default" w:ascii="Wingdings" w:hAnsi="Wingdings"/>
      </w:rPr>
    </w:lvl>
  </w:abstractNum>
  <w:abstractNum w:abstractNumId="11" w15:restartNumberingAfterBreak="0">
    <w:nsid w:val="4B303F12"/>
    <w:multiLevelType w:val="hybridMultilevel"/>
    <w:tmpl w:val="A84CDAD8"/>
    <w:lvl w:ilvl="0" w:tplc="4A4EFDCC">
      <w:start w:val="1"/>
      <w:numFmt w:val="bullet"/>
      <w:lvlText w:val=""/>
      <w:lvlJc w:val="left"/>
      <w:pPr>
        <w:ind w:left="720" w:hanging="360"/>
      </w:pPr>
      <w:rPr>
        <w:rFonts w:hint="default" w:ascii="Symbol" w:hAnsi="Symbol"/>
      </w:rPr>
    </w:lvl>
    <w:lvl w:ilvl="1" w:tplc="28768A4A">
      <w:start w:val="1"/>
      <w:numFmt w:val="bullet"/>
      <w:lvlText w:val="o"/>
      <w:lvlJc w:val="left"/>
      <w:pPr>
        <w:ind w:left="1440" w:hanging="360"/>
      </w:pPr>
      <w:rPr>
        <w:rFonts w:hint="default" w:ascii="Courier New" w:hAnsi="Courier New"/>
      </w:rPr>
    </w:lvl>
    <w:lvl w:ilvl="2" w:tplc="BAA6E1F6">
      <w:start w:val="1"/>
      <w:numFmt w:val="bullet"/>
      <w:lvlText w:val=""/>
      <w:lvlJc w:val="left"/>
      <w:pPr>
        <w:ind w:left="2160" w:hanging="360"/>
      </w:pPr>
      <w:rPr>
        <w:rFonts w:hint="default" w:ascii="Wingdings" w:hAnsi="Wingdings"/>
      </w:rPr>
    </w:lvl>
    <w:lvl w:ilvl="3" w:tplc="2AE029D2">
      <w:start w:val="1"/>
      <w:numFmt w:val="bullet"/>
      <w:lvlText w:val=""/>
      <w:lvlJc w:val="left"/>
      <w:pPr>
        <w:ind w:left="2880" w:hanging="360"/>
      </w:pPr>
      <w:rPr>
        <w:rFonts w:hint="default" w:ascii="Symbol" w:hAnsi="Symbol"/>
      </w:rPr>
    </w:lvl>
    <w:lvl w:ilvl="4" w:tplc="BD003020">
      <w:start w:val="1"/>
      <w:numFmt w:val="bullet"/>
      <w:lvlText w:val="o"/>
      <w:lvlJc w:val="left"/>
      <w:pPr>
        <w:ind w:left="3600" w:hanging="360"/>
      </w:pPr>
      <w:rPr>
        <w:rFonts w:hint="default" w:ascii="Courier New" w:hAnsi="Courier New"/>
      </w:rPr>
    </w:lvl>
    <w:lvl w:ilvl="5" w:tplc="AC581B5C">
      <w:start w:val="1"/>
      <w:numFmt w:val="bullet"/>
      <w:lvlText w:val=""/>
      <w:lvlJc w:val="left"/>
      <w:pPr>
        <w:ind w:left="4320" w:hanging="360"/>
      </w:pPr>
      <w:rPr>
        <w:rFonts w:hint="default" w:ascii="Wingdings" w:hAnsi="Wingdings"/>
      </w:rPr>
    </w:lvl>
    <w:lvl w:ilvl="6" w:tplc="F9304A32">
      <w:start w:val="1"/>
      <w:numFmt w:val="bullet"/>
      <w:lvlText w:val=""/>
      <w:lvlJc w:val="left"/>
      <w:pPr>
        <w:ind w:left="5040" w:hanging="360"/>
      </w:pPr>
      <w:rPr>
        <w:rFonts w:hint="default" w:ascii="Symbol" w:hAnsi="Symbol"/>
      </w:rPr>
    </w:lvl>
    <w:lvl w:ilvl="7" w:tplc="C51A31F8">
      <w:start w:val="1"/>
      <w:numFmt w:val="bullet"/>
      <w:lvlText w:val="o"/>
      <w:lvlJc w:val="left"/>
      <w:pPr>
        <w:ind w:left="5760" w:hanging="360"/>
      </w:pPr>
      <w:rPr>
        <w:rFonts w:hint="default" w:ascii="Courier New" w:hAnsi="Courier New"/>
      </w:rPr>
    </w:lvl>
    <w:lvl w:ilvl="8" w:tplc="7B68AF14">
      <w:start w:val="1"/>
      <w:numFmt w:val="bullet"/>
      <w:lvlText w:val=""/>
      <w:lvlJc w:val="left"/>
      <w:pPr>
        <w:ind w:left="6480" w:hanging="360"/>
      </w:pPr>
      <w:rPr>
        <w:rFonts w:hint="default" w:ascii="Wingdings" w:hAnsi="Wingdings"/>
      </w:rPr>
    </w:lvl>
  </w:abstractNum>
  <w:abstractNum w:abstractNumId="12" w15:restartNumberingAfterBreak="0">
    <w:nsid w:val="529E3C69"/>
    <w:multiLevelType w:val="hybridMultilevel"/>
    <w:tmpl w:val="93A0090C"/>
    <w:lvl w:ilvl="0" w:tplc="C1C2A046">
      <w:start w:val="1"/>
      <w:numFmt w:val="bullet"/>
      <w:lvlText w:val="▪"/>
      <w:lvlJc w:val="left"/>
      <w:pPr>
        <w:ind w:left="720" w:hanging="360"/>
      </w:pPr>
      <w:rPr>
        <w:rFonts w:hint="default" w:ascii="Noto Sans Symbols" w:hAnsi="Noto Sans Symbols"/>
      </w:rPr>
    </w:lvl>
    <w:lvl w:ilvl="1" w:tplc="09A8BABA">
      <w:start w:val="1"/>
      <w:numFmt w:val="bullet"/>
      <w:lvlText w:val="o"/>
      <w:lvlJc w:val="left"/>
      <w:pPr>
        <w:ind w:left="1440" w:hanging="360"/>
      </w:pPr>
      <w:rPr>
        <w:rFonts w:hint="default" w:ascii="Courier New" w:hAnsi="Courier New"/>
      </w:rPr>
    </w:lvl>
    <w:lvl w:ilvl="2" w:tplc="11147EF6">
      <w:start w:val="1"/>
      <w:numFmt w:val="bullet"/>
      <w:lvlText w:val="▪"/>
      <w:lvlJc w:val="left"/>
      <w:pPr>
        <w:ind w:left="2160" w:hanging="360"/>
      </w:pPr>
      <w:rPr>
        <w:rFonts w:hint="default" w:ascii="Noto Sans Symbols" w:hAnsi="Noto Sans Symbols"/>
      </w:rPr>
    </w:lvl>
    <w:lvl w:ilvl="3" w:tplc="49EA0114">
      <w:start w:val="1"/>
      <w:numFmt w:val="bullet"/>
      <w:lvlText w:val="●"/>
      <w:lvlJc w:val="left"/>
      <w:pPr>
        <w:ind w:left="2880" w:hanging="360"/>
      </w:pPr>
      <w:rPr>
        <w:rFonts w:hint="default" w:ascii="Noto Sans Symbols" w:hAnsi="Noto Sans Symbols"/>
      </w:rPr>
    </w:lvl>
    <w:lvl w:ilvl="4" w:tplc="BC3A79F8">
      <w:start w:val="1"/>
      <w:numFmt w:val="bullet"/>
      <w:lvlText w:val="o"/>
      <w:lvlJc w:val="left"/>
      <w:pPr>
        <w:ind w:left="3600" w:hanging="360"/>
      </w:pPr>
      <w:rPr>
        <w:rFonts w:hint="default" w:ascii="Courier New" w:hAnsi="Courier New"/>
      </w:rPr>
    </w:lvl>
    <w:lvl w:ilvl="5" w:tplc="B608C148">
      <w:start w:val="1"/>
      <w:numFmt w:val="bullet"/>
      <w:lvlText w:val="▪"/>
      <w:lvlJc w:val="left"/>
      <w:pPr>
        <w:ind w:left="4320" w:hanging="360"/>
      </w:pPr>
      <w:rPr>
        <w:rFonts w:hint="default" w:ascii="Noto Sans Symbols" w:hAnsi="Noto Sans Symbols"/>
      </w:rPr>
    </w:lvl>
    <w:lvl w:ilvl="6" w:tplc="840C67BA">
      <w:start w:val="1"/>
      <w:numFmt w:val="bullet"/>
      <w:lvlText w:val="●"/>
      <w:lvlJc w:val="left"/>
      <w:pPr>
        <w:ind w:left="5040" w:hanging="360"/>
      </w:pPr>
      <w:rPr>
        <w:rFonts w:hint="default" w:ascii="Noto Sans Symbols" w:hAnsi="Noto Sans Symbols"/>
      </w:rPr>
    </w:lvl>
    <w:lvl w:ilvl="7" w:tplc="B21C6A28">
      <w:start w:val="1"/>
      <w:numFmt w:val="bullet"/>
      <w:lvlText w:val="o"/>
      <w:lvlJc w:val="left"/>
      <w:pPr>
        <w:ind w:left="5760" w:hanging="360"/>
      </w:pPr>
      <w:rPr>
        <w:rFonts w:hint="default" w:ascii="Courier New" w:hAnsi="Courier New"/>
      </w:rPr>
    </w:lvl>
    <w:lvl w:ilvl="8" w:tplc="F30A68B8">
      <w:start w:val="1"/>
      <w:numFmt w:val="bullet"/>
      <w:lvlText w:val="▪"/>
      <w:lvlJc w:val="left"/>
      <w:pPr>
        <w:ind w:left="6480" w:hanging="360"/>
      </w:pPr>
      <w:rPr>
        <w:rFonts w:hint="default" w:ascii="Noto Sans Symbols" w:hAnsi="Noto Sans Symbols"/>
      </w:rPr>
    </w:lvl>
  </w:abstractNum>
  <w:abstractNum w:abstractNumId="13" w15:restartNumberingAfterBreak="0">
    <w:nsid w:val="5A041382"/>
    <w:multiLevelType w:val="hybridMultilevel"/>
    <w:tmpl w:val="512A428C"/>
    <w:lvl w:ilvl="0" w:tplc="7E306A26">
      <w:start w:val="1"/>
      <w:numFmt w:val="bullet"/>
      <w:lvlText w:val=""/>
      <w:lvlJc w:val="left"/>
      <w:pPr>
        <w:ind w:left="720" w:hanging="360"/>
      </w:pPr>
      <w:rPr>
        <w:rFonts w:hint="default" w:ascii="Symbol" w:hAnsi="Symbol"/>
      </w:rPr>
    </w:lvl>
    <w:lvl w:ilvl="1" w:tplc="A13C0E9C">
      <w:start w:val="1"/>
      <w:numFmt w:val="bullet"/>
      <w:lvlText w:val="o"/>
      <w:lvlJc w:val="left"/>
      <w:pPr>
        <w:ind w:left="1440" w:hanging="360"/>
      </w:pPr>
      <w:rPr>
        <w:rFonts w:hint="default" w:ascii="Courier New" w:hAnsi="Courier New"/>
      </w:rPr>
    </w:lvl>
    <w:lvl w:ilvl="2" w:tplc="C066C410">
      <w:start w:val="1"/>
      <w:numFmt w:val="bullet"/>
      <w:lvlText w:val=""/>
      <w:lvlJc w:val="left"/>
      <w:pPr>
        <w:ind w:left="2160" w:hanging="360"/>
      </w:pPr>
      <w:rPr>
        <w:rFonts w:hint="default" w:ascii="Wingdings" w:hAnsi="Wingdings"/>
      </w:rPr>
    </w:lvl>
    <w:lvl w:ilvl="3" w:tplc="16B47B34">
      <w:start w:val="1"/>
      <w:numFmt w:val="bullet"/>
      <w:lvlText w:val=""/>
      <w:lvlJc w:val="left"/>
      <w:pPr>
        <w:ind w:left="2880" w:hanging="360"/>
      </w:pPr>
      <w:rPr>
        <w:rFonts w:hint="default" w:ascii="Symbol" w:hAnsi="Symbol"/>
      </w:rPr>
    </w:lvl>
    <w:lvl w:ilvl="4" w:tplc="192E3B06">
      <w:start w:val="1"/>
      <w:numFmt w:val="bullet"/>
      <w:lvlText w:val="o"/>
      <w:lvlJc w:val="left"/>
      <w:pPr>
        <w:ind w:left="3600" w:hanging="360"/>
      </w:pPr>
      <w:rPr>
        <w:rFonts w:hint="default" w:ascii="Courier New" w:hAnsi="Courier New"/>
      </w:rPr>
    </w:lvl>
    <w:lvl w:ilvl="5" w:tplc="DC9257FA">
      <w:start w:val="1"/>
      <w:numFmt w:val="bullet"/>
      <w:lvlText w:val=""/>
      <w:lvlJc w:val="left"/>
      <w:pPr>
        <w:ind w:left="4320" w:hanging="360"/>
      </w:pPr>
      <w:rPr>
        <w:rFonts w:hint="default" w:ascii="Wingdings" w:hAnsi="Wingdings"/>
      </w:rPr>
    </w:lvl>
    <w:lvl w:ilvl="6" w:tplc="92927F26">
      <w:start w:val="1"/>
      <w:numFmt w:val="bullet"/>
      <w:lvlText w:val=""/>
      <w:lvlJc w:val="left"/>
      <w:pPr>
        <w:ind w:left="5040" w:hanging="360"/>
      </w:pPr>
      <w:rPr>
        <w:rFonts w:hint="default" w:ascii="Symbol" w:hAnsi="Symbol"/>
      </w:rPr>
    </w:lvl>
    <w:lvl w:ilvl="7" w:tplc="39EC5E34">
      <w:start w:val="1"/>
      <w:numFmt w:val="bullet"/>
      <w:lvlText w:val="o"/>
      <w:lvlJc w:val="left"/>
      <w:pPr>
        <w:ind w:left="5760" w:hanging="360"/>
      </w:pPr>
      <w:rPr>
        <w:rFonts w:hint="default" w:ascii="Courier New" w:hAnsi="Courier New"/>
      </w:rPr>
    </w:lvl>
    <w:lvl w:ilvl="8" w:tplc="679C49A8">
      <w:start w:val="1"/>
      <w:numFmt w:val="bullet"/>
      <w:lvlText w:val=""/>
      <w:lvlJc w:val="left"/>
      <w:pPr>
        <w:ind w:left="6480" w:hanging="360"/>
      </w:pPr>
      <w:rPr>
        <w:rFonts w:hint="default" w:ascii="Wingdings" w:hAnsi="Wingdings"/>
      </w:rPr>
    </w:lvl>
  </w:abstractNum>
  <w:abstractNum w:abstractNumId="14" w15:restartNumberingAfterBreak="0">
    <w:nsid w:val="5B9C2F16"/>
    <w:multiLevelType w:val="hybridMultilevel"/>
    <w:tmpl w:val="2110CD82"/>
    <w:lvl w:ilvl="0" w:tplc="93C8DFCA">
      <w:start w:val="1"/>
      <w:numFmt w:val="bullet"/>
      <w:lvlText w:val=""/>
      <w:lvlJc w:val="left"/>
      <w:pPr>
        <w:ind w:left="720" w:hanging="360"/>
      </w:pPr>
      <w:rPr>
        <w:rFonts w:hint="default" w:ascii="Symbol" w:hAnsi="Symbol"/>
      </w:rPr>
    </w:lvl>
    <w:lvl w:ilvl="1" w:tplc="01DE2484">
      <w:start w:val="1"/>
      <w:numFmt w:val="bullet"/>
      <w:lvlText w:val="o"/>
      <w:lvlJc w:val="left"/>
      <w:pPr>
        <w:ind w:left="1440" w:hanging="360"/>
      </w:pPr>
      <w:rPr>
        <w:rFonts w:hint="default" w:ascii="Courier New" w:hAnsi="Courier New"/>
      </w:rPr>
    </w:lvl>
    <w:lvl w:ilvl="2" w:tplc="51302610">
      <w:start w:val="1"/>
      <w:numFmt w:val="bullet"/>
      <w:lvlText w:val=""/>
      <w:lvlJc w:val="left"/>
      <w:pPr>
        <w:ind w:left="2160" w:hanging="360"/>
      </w:pPr>
      <w:rPr>
        <w:rFonts w:hint="default" w:ascii="Wingdings" w:hAnsi="Wingdings"/>
      </w:rPr>
    </w:lvl>
    <w:lvl w:ilvl="3" w:tplc="77C6719A">
      <w:start w:val="1"/>
      <w:numFmt w:val="bullet"/>
      <w:lvlText w:val=""/>
      <w:lvlJc w:val="left"/>
      <w:pPr>
        <w:ind w:left="2880" w:hanging="360"/>
      </w:pPr>
      <w:rPr>
        <w:rFonts w:hint="default" w:ascii="Symbol" w:hAnsi="Symbol"/>
      </w:rPr>
    </w:lvl>
    <w:lvl w:ilvl="4" w:tplc="8F36A196">
      <w:start w:val="1"/>
      <w:numFmt w:val="bullet"/>
      <w:lvlText w:val="o"/>
      <w:lvlJc w:val="left"/>
      <w:pPr>
        <w:ind w:left="3600" w:hanging="360"/>
      </w:pPr>
      <w:rPr>
        <w:rFonts w:hint="default" w:ascii="Courier New" w:hAnsi="Courier New"/>
      </w:rPr>
    </w:lvl>
    <w:lvl w:ilvl="5" w:tplc="70FABB5C">
      <w:start w:val="1"/>
      <w:numFmt w:val="bullet"/>
      <w:lvlText w:val=""/>
      <w:lvlJc w:val="left"/>
      <w:pPr>
        <w:ind w:left="4320" w:hanging="360"/>
      </w:pPr>
      <w:rPr>
        <w:rFonts w:hint="default" w:ascii="Wingdings" w:hAnsi="Wingdings"/>
      </w:rPr>
    </w:lvl>
    <w:lvl w:ilvl="6" w:tplc="470A9700">
      <w:start w:val="1"/>
      <w:numFmt w:val="bullet"/>
      <w:lvlText w:val=""/>
      <w:lvlJc w:val="left"/>
      <w:pPr>
        <w:ind w:left="5040" w:hanging="360"/>
      </w:pPr>
      <w:rPr>
        <w:rFonts w:hint="default" w:ascii="Symbol" w:hAnsi="Symbol"/>
      </w:rPr>
    </w:lvl>
    <w:lvl w:ilvl="7" w:tplc="47920C66">
      <w:start w:val="1"/>
      <w:numFmt w:val="bullet"/>
      <w:lvlText w:val="o"/>
      <w:lvlJc w:val="left"/>
      <w:pPr>
        <w:ind w:left="5760" w:hanging="360"/>
      </w:pPr>
      <w:rPr>
        <w:rFonts w:hint="default" w:ascii="Courier New" w:hAnsi="Courier New"/>
      </w:rPr>
    </w:lvl>
    <w:lvl w:ilvl="8" w:tplc="200A6198">
      <w:start w:val="1"/>
      <w:numFmt w:val="bullet"/>
      <w:lvlText w:val=""/>
      <w:lvlJc w:val="left"/>
      <w:pPr>
        <w:ind w:left="6480" w:hanging="360"/>
      </w:pPr>
      <w:rPr>
        <w:rFonts w:hint="default" w:ascii="Wingdings" w:hAnsi="Wingdings"/>
      </w:rPr>
    </w:lvl>
  </w:abstractNum>
  <w:abstractNum w:abstractNumId="15" w15:restartNumberingAfterBreak="0">
    <w:nsid w:val="5F994140"/>
    <w:multiLevelType w:val="multilevel"/>
    <w:tmpl w:val="F5D8F6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4154812"/>
    <w:multiLevelType w:val="hybridMultilevel"/>
    <w:tmpl w:val="5EF8EA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67B4812"/>
    <w:multiLevelType w:val="hybridMultilevel"/>
    <w:tmpl w:val="4BBCFF58"/>
    <w:lvl w:ilvl="0" w:tplc="9306EFE4">
      <w:start w:val="1"/>
      <w:numFmt w:val="bullet"/>
      <w:lvlText w:val=""/>
      <w:lvlJc w:val="left"/>
      <w:pPr>
        <w:ind w:left="720" w:hanging="360"/>
      </w:pPr>
      <w:rPr>
        <w:rFonts w:hint="default" w:ascii="Symbol" w:hAnsi="Symbol"/>
      </w:rPr>
    </w:lvl>
    <w:lvl w:ilvl="1" w:tplc="8DAC99DC">
      <w:start w:val="1"/>
      <w:numFmt w:val="bullet"/>
      <w:lvlText w:val="o"/>
      <w:lvlJc w:val="left"/>
      <w:pPr>
        <w:ind w:left="1440" w:hanging="360"/>
      </w:pPr>
      <w:rPr>
        <w:rFonts w:hint="default" w:ascii="Courier New" w:hAnsi="Courier New"/>
      </w:rPr>
    </w:lvl>
    <w:lvl w:ilvl="2" w:tplc="0DC823B0">
      <w:start w:val="1"/>
      <w:numFmt w:val="bullet"/>
      <w:lvlText w:val=""/>
      <w:lvlJc w:val="left"/>
      <w:pPr>
        <w:ind w:left="2160" w:hanging="360"/>
      </w:pPr>
      <w:rPr>
        <w:rFonts w:hint="default" w:ascii="Wingdings" w:hAnsi="Wingdings"/>
      </w:rPr>
    </w:lvl>
    <w:lvl w:ilvl="3" w:tplc="8D84749A">
      <w:start w:val="1"/>
      <w:numFmt w:val="bullet"/>
      <w:lvlText w:val=""/>
      <w:lvlJc w:val="left"/>
      <w:pPr>
        <w:ind w:left="2880" w:hanging="360"/>
      </w:pPr>
      <w:rPr>
        <w:rFonts w:hint="default" w:ascii="Symbol" w:hAnsi="Symbol"/>
      </w:rPr>
    </w:lvl>
    <w:lvl w:ilvl="4" w:tplc="B7FE1290">
      <w:start w:val="1"/>
      <w:numFmt w:val="bullet"/>
      <w:lvlText w:val="o"/>
      <w:lvlJc w:val="left"/>
      <w:pPr>
        <w:ind w:left="3600" w:hanging="360"/>
      </w:pPr>
      <w:rPr>
        <w:rFonts w:hint="default" w:ascii="Courier New" w:hAnsi="Courier New"/>
      </w:rPr>
    </w:lvl>
    <w:lvl w:ilvl="5" w:tplc="707A6338">
      <w:start w:val="1"/>
      <w:numFmt w:val="bullet"/>
      <w:lvlText w:val=""/>
      <w:lvlJc w:val="left"/>
      <w:pPr>
        <w:ind w:left="4320" w:hanging="360"/>
      </w:pPr>
      <w:rPr>
        <w:rFonts w:hint="default" w:ascii="Wingdings" w:hAnsi="Wingdings"/>
      </w:rPr>
    </w:lvl>
    <w:lvl w:ilvl="6" w:tplc="B9B61EF8">
      <w:start w:val="1"/>
      <w:numFmt w:val="bullet"/>
      <w:lvlText w:val=""/>
      <w:lvlJc w:val="left"/>
      <w:pPr>
        <w:ind w:left="5040" w:hanging="360"/>
      </w:pPr>
      <w:rPr>
        <w:rFonts w:hint="default" w:ascii="Symbol" w:hAnsi="Symbol"/>
      </w:rPr>
    </w:lvl>
    <w:lvl w:ilvl="7" w:tplc="921235AC">
      <w:start w:val="1"/>
      <w:numFmt w:val="bullet"/>
      <w:lvlText w:val="o"/>
      <w:lvlJc w:val="left"/>
      <w:pPr>
        <w:ind w:left="5760" w:hanging="360"/>
      </w:pPr>
      <w:rPr>
        <w:rFonts w:hint="default" w:ascii="Courier New" w:hAnsi="Courier New"/>
      </w:rPr>
    </w:lvl>
    <w:lvl w:ilvl="8" w:tplc="6CA45380">
      <w:start w:val="1"/>
      <w:numFmt w:val="bullet"/>
      <w:lvlText w:val=""/>
      <w:lvlJc w:val="left"/>
      <w:pPr>
        <w:ind w:left="6480" w:hanging="360"/>
      </w:pPr>
      <w:rPr>
        <w:rFonts w:hint="default" w:ascii="Wingdings" w:hAnsi="Wingdings"/>
      </w:rPr>
    </w:lvl>
  </w:abstractNum>
  <w:abstractNum w:abstractNumId="18" w15:restartNumberingAfterBreak="0">
    <w:nsid w:val="6FA155EA"/>
    <w:multiLevelType w:val="hybridMultilevel"/>
    <w:tmpl w:val="8F5C4616"/>
    <w:lvl w:ilvl="0" w:tplc="276E1660">
      <w:start w:val="1"/>
      <w:numFmt w:val="bullet"/>
      <w:lvlText w:val=""/>
      <w:lvlJc w:val="left"/>
      <w:pPr>
        <w:ind w:left="720" w:hanging="360"/>
      </w:pPr>
      <w:rPr>
        <w:rFonts w:hint="default" w:ascii="Symbol" w:hAnsi="Symbol"/>
      </w:rPr>
    </w:lvl>
    <w:lvl w:ilvl="1" w:tplc="D81429C6">
      <w:start w:val="1"/>
      <w:numFmt w:val="bullet"/>
      <w:lvlText w:val="o"/>
      <w:lvlJc w:val="left"/>
      <w:pPr>
        <w:ind w:left="1440" w:hanging="360"/>
      </w:pPr>
      <w:rPr>
        <w:rFonts w:hint="default" w:ascii="Courier New" w:hAnsi="Courier New"/>
      </w:rPr>
    </w:lvl>
    <w:lvl w:ilvl="2" w:tplc="F4B2D08A">
      <w:start w:val="1"/>
      <w:numFmt w:val="bullet"/>
      <w:lvlText w:val=""/>
      <w:lvlJc w:val="left"/>
      <w:pPr>
        <w:ind w:left="2160" w:hanging="360"/>
      </w:pPr>
      <w:rPr>
        <w:rFonts w:hint="default" w:ascii="Wingdings" w:hAnsi="Wingdings"/>
      </w:rPr>
    </w:lvl>
    <w:lvl w:ilvl="3" w:tplc="E81E4E26">
      <w:start w:val="1"/>
      <w:numFmt w:val="bullet"/>
      <w:lvlText w:val=""/>
      <w:lvlJc w:val="left"/>
      <w:pPr>
        <w:ind w:left="2880" w:hanging="360"/>
      </w:pPr>
      <w:rPr>
        <w:rFonts w:hint="default" w:ascii="Symbol" w:hAnsi="Symbol"/>
      </w:rPr>
    </w:lvl>
    <w:lvl w:ilvl="4" w:tplc="6BD8B04C">
      <w:start w:val="1"/>
      <w:numFmt w:val="bullet"/>
      <w:lvlText w:val="o"/>
      <w:lvlJc w:val="left"/>
      <w:pPr>
        <w:ind w:left="3600" w:hanging="360"/>
      </w:pPr>
      <w:rPr>
        <w:rFonts w:hint="default" w:ascii="Courier New" w:hAnsi="Courier New"/>
      </w:rPr>
    </w:lvl>
    <w:lvl w:ilvl="5" w:tplc="F4AAD3FC">
      <w:start w:val="1"/>
      <w:numFmt w:val="bullet"/>
      <w:lvlText w:val=""/>
      <w:lvlJc w:val="left"/>
      <w:pPr>
        <w:ind w:left="4320" w:hanging="360"/>
      </w:pPr>
      <w:rPr>
        <w:rFonts w:hint="default" w:ascii="Wingdings" w:hAnsi="Wingdings"/>
      </w:rPr>
    </w:lvl>
    <w:lvl w:ilvl="6" w:tplc="1BC00F8A">
      <w:start w:val="1"/>
      <w:numFmt w:val="bullet"/>
      <w:lvlText w:val=""/>
      <w:lvlJc w:val="left"/>
      <w:pPr>
        <w:ind w:left="5040" w:hanging="360"/>
      </w:pPr>
      <w:rPr>
        <w:rFonts w:hint="default" w:ascii="Symbol" w:hAnsi="Symbol"/>
      </w:rPr>
    </w:lvl>
    <w:lvl w:ilvl="7" w:tplc="A88202E0">
      <w:start w:val="1"/>
      <w:numFmt w:val="bullet"/>
      <w:lvlText w:val="o"/>
      <w:lvlJc w:val="left"/>
      <w:pPr>
        <w:ind w:left="5760" w:hanging="360"/>
      </w:pPr>
      <w:rPr>
        <w:rFonts w:hint="default" w:ascii="Courier New" w:hAnsi="Courier New"/>
      </w:rPr>
    </w:lvl>
    <w:lvl w:ilvl="8" w:tplc="B5921536">
      <w:start w:val="1"/>
      <w:numFmt w:val="bullet"/>
      <w:lvlText w:val=""/>
      <w:lvlJc w:val="left"/>
      <w:pPr>
        <w:ind w:left="6480" w:hanging="360"/>
      </w:pPr>
      <w:rPr>
        <w:rFonts w:hint="default" w:ascii="Wingdings" w:hAnsi="Wingdings"/>
      </w:rPr>
    </w:lvl>
  </w:abstractNum>
  <w:num w:numId="1" w16cid:durableId="1011444633">
    <w:abstractNumId w:val="2"/>
  </w:num>
  <w:num w:numId="2" w16cid:durableId="255137094">
    <w:abstractNumId w:val="3"/>
  </w:num>
  <w:num w:numId="3" w16cid:durableId="1717006161">
    <w:abstractNumId w:val="10"/>
  </w:num>
  <w:num w:numId="4" w16cid:durableId="1199011385">
    <w:abstractNumId w:val="11"/>
  </w:num>
  <w:num w:numId="5" w16cid:durableId="1865629369">
    <w:abstractNumId w:val="9"/>
  </w:num>
  <w:num w:numId="6" w16cid:durableId="596182450">
    <w:abstractNumId w:val="7"/>
  </w:num>
  <w:num w:numId="7" w16cid:durableId="754670457">
    <w:abstractNumId w:val="13"/>
  </w:num>
  <w:num w:numId="8" w16cid:durableId="581066345">
    <w:abstractNumId w:val="0"/>
  </w:num>
  <w:num w:numId="9" w16cid:durableId="910118143">
    <w:abstractNumId w:val="18"/>
  </w:num>
  <w:num w:numId="10" w16cid:durableId="506749047">
    <w:abstractNumId w:val="4"/>
  </w:num>
  <w:num w:numId="11" w16cid:durableId="1894460577">
    <w:abstractNumId w:val="14"/>
  </w:num>
  <w:num w:numId="12" w16cid:durableId="827018021">
    <w:abstractNumId w:val="17"/>
  </w:num>
  <w:num w:numId="13" w16cid:durableId="783890205">
    <w:abstractNumId w:val="5"/>
  </w:num>
  <w:num w:numId="14" w16cid:durableId="1903251006">
    <w:abstractNumId w:val="8"/>
  </w:num>
  <w:num w:numId="15" w16cid:durableId="580410542">
    <w:abstractNumId w:val="6"/>
  </w:num>
  <w:num w:numId="16" w16cid:durableId="1311667589">
    <w:abstractNumId w:val="12"/>
  </w:num>
  <w:num w:numId="17" w16cid:durableId="1138837770">
    <w:abstractNumId w:val="16"/>
  </w:num>
  <w:num w:numId="18" w16cid:durableId="1947880424">
    <w:abstractNumId w:val="1"/>
  </w:num>
  <w:num w:numId="19" w16cid:durableId="1405033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29"/>
    <w:rsid w:val="00027174"/>
    <w:rsid w:val="000273CC"/>
    <w:rsid w:val="00057031"/>
    <w:rsid w:val="00066E02"/>
    <w:rsid w:val="000B7D40"/>
    <w:rsid w:val="000E73F3"/>
    <w:rsid w:val="00100A72"/>
    <w:rsid w:val="0011271C"/>
    <w:rsid w:val="00124983"/>
    <w:rsid w:val="001C42C6"/>
    <w:rsid w:val="001D54E8"/>
    <w:rsid w:val="001E0537"/>
    <w:rsid w:val="00206075"/>
    <w:rsid w:val="002473F3"/>
    <w:rsid w:val="00261981"/>
    <w:rsid w:val="0027138B"/>
    <w:rsid w:val="00271707"/>
    <w:rsid w:val="00294E07"/>
    <w:rsid w:val="002D5BB9"/>
    <w:rsid w:val="00316156"/>
    <w:rsid w:val="00333F4D"/>
    <w:rsid w:val="0035061D"/>
    <w:rsid w:val="00387897"/>
    <w:rsid w:val="00395060"/>
    <w:rsid w:val="003D766E"/>
    <w:rsid w:val="003E2607"/>
    <w:rsid w:val="003E3111"/>
    <w:rsid w:val="004039A2"/>
    <w:rsid w:val="00454146"/>
    <w:rsid w:val="00455AD1"/>
    <w:rsid w:val="00476F6E"/>
    <w:rsid w:val="00477FD9"/>
    <w:rsid w:val="004931C6"/>
    <w:rsid w:val="004A2E74"/>
    <w:rsid w:val="004C6CC3"/>
    <w:rsid w:val="00526518"/>
    <w:rsid w:val="005439AF"/>
    <w:rsid w:val="00563CE1"/>
    <w:rsid w:val="00576F93"/>
    <w:rsid w:val="005977AD"/>
    <w:rsid w:val="005F4780"/>
    <w:rsid w:val="00600978"/>
    <w:rsid w:val="00683729"/>
    <w:rsid w:val="006A2A08"/>
    <w:rsid w:val="006C5376"/>
    <w:rsid w:val="006C78A2"/>
    <w:rsid w:val="007116C5"/>
    <w:rsid w:val="0076091B"/>
    <w:rsid w:val="007841E2"/>
    <w:rsid w:val="007925B4"/>
    <w:rsid w:val="007A33A3"/>
    <w:rsid w:val="007B6DF3"/>
    <w:rsid w:val="00821A85"/>
    <w:rsid w:val="00822999"/>
    <w:rsid w:val="00841284"/>
    <w:rsid w:val="00842229"/>
    <w:rsid w:val="00864D5D"/>
    <w:rsid w:val="008C7EAC"/>
    <w:rsid w:val="00995220"/>
    <w:rsid w:val="0099640A"/>
    <w:rsid w:val="00A64FCA"/>
    <w:rsid w:val="00AA0963"/>
    <w:rsid w:val="00AA2E16"/>
    <w:rsid w:val="00AB6852"/>
    <w:rsid w:val="00AD5275"/>
    <w:rsid w:val="00AD70F3"/>
    <w:rsid w:val="00AE0215"/>
    <w:rsid w:val="00AF5BAE"/>
    <w:rsid w:val="00B603DA"/>
    <w:rsid w:val="00B6404C"/>
    <w:rsid w:val="00B67424"/>
    <w:rsid w:val="00B8565E"/>
    <w:rsid w:val="00B96686"/>
    <w:rsid w:val="00BA08AF"/>
    <w:rsid w:val="00BC3AD3"/>
    <w:rsid w:val="00BD53E7"/>
    <w:rsid w:val="00C04C11"/>
    <w:rsid w:val="00C53267"/>
    <w:rsid w:val="00C81E91"/>
    <w:rsid w:val="00CA02B1"/>
    <w:rsid w:val="00CA2E68"/>
    <w:rsid w:val="00CA5C33"/>
    <w:rsid w:val="00CB2EA7"/>
    <w:rsid w:val="00CD447E"/>
    <w:rsid w:val="00CE13C4"/>
    <w:rsid w:val="00D214AB"/>
    <w:rsid w:val="00D56DC8"/>
    <w:rsid w:val="00D63A9A"/>
    <w:rsid w:val="00DB0CF9"/>
    <w:rsid w:val="00DB4D8C"/>
    <w:rsid w:val="00DB509A"/>
    <w:rsid w:val="00DD4F1B"/>
    <w:rsid w:val="00DE4CEC"/>
    <w:rsid w:val="00E15F68"/>
    <w:rsid w:val="00E272AD"/>
    <w:rsid w:val="00E862BC"/>
    <w:rsid w:val="00EE4156"/>
    <w:rsid w:val="00F534B5"/>
    <w:rsid w:val="00F57DF6"/>
    <w:rsid w:val="00F60441"/>
    <w:rsid w:val="00F76BAD"/>
    <w:rsid w:val="00FE1F98"/>
    <w:rsid w:val="00FF25D1"/>
    <w:rsid w:val="0DBB58AF"/>
    <w:rsid w:val="0E29A75C"/>
    <w:rsid w:val="18FFB518"/>
    <w:rsid w:val="1DF64272"/>
    <w:rsid w:val="474818CE"/>
    <w:rsid w:val="627A12B4"/>
    <w:rsid w:val="75A94B50"/>
    <w:rsid w:val="7781B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67BD"/>
  <w15:chartTrackingRefBased/>
  <w15:docId w15:val="{15695136-B6BB-4638-ACCA-88F0BA4C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3729"/>
    <w:pPr>
      <w:spacing w:after="0" w:line="240" w:lineRule="auto"/>
    </w:pPr>
    <w:rPr>
      <w:rFonts w:ascii="Times New Roman" w:hAnsi="Times New Roman" w:eastAsia="Times New Roman" w:cs="Times New Roman"/>
      <w:sz w:val="24"/>
      <w:szCs w:val="24"/>
      <w:lang w:val="en-US"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83729"/>
    <w:rPr>
      <w:sz w:val="16"/>
      <w:szCs w:val="16"/>
    </w:rPr>
  </w:style>
  <w:style w:type="paragraph" w:styleId="CommentText">
    <w:name w:val="annotation text"/>
    <w:basedOn w:val="Normal"/>
    <w:link w:val="CommentTextChar"/>
    <w:uiPriority w:val="99"/>
    <w:semiHidden/>
    <w:unhideWhenUsed/>
    <w:rsid w:val="00683729"/>
    <w:rPr>
      <w:sz w:val="20"/>
      <w:szCs w:val="20"/>
    </w:rPr>
  </w:style>
  <w:style w:type="character" w:styleId="CommentTextChar" w:customStyle="1">
    <w:name w:val="Comment Text Char"/>
    <w:basedOn w:val="DefaultParagraphFont"/>
    <w:link w:val="CommentText"/>
    <w:uiPriority w:val="99"/>
    <w:semiHidden/>
    <w:rsid w:val="00683729"/>
    <w:rPr>
      <w:rFonts w:ascii="Times New Roman" w:hAnsi="Times New Roman" w:eastAsia="Times New Roman" w:cs="Times New Roman"/>
      <w:sz w:val="20"/>
      <w:szCs w:val="20"/>
      <w:lang w:val="en-US" w:eastAsia="en-AU"/>
    </w:rPr>
  </w:style>
  <w:style w:type="paragraph" w:styleId="BalloonText">
    <w:name w:val="Balloon Text"/>
    <w:basedOn w:val="Normal"/>
    <w:link w:val="BalloonTextChar"/>
    <w:uiPriority w:val="99"/>
    <w:semiHidden/>
    <w:unhideWhenUsed/>
    <w:rsid w:val="0068372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3729"/>
    <w:rPr>
      <w:rFonts w:ascii="Segoe UI" w:hAnsi="Segoe UI" w:eastAsia="Times New Roman" w:cs="Segoe UI"/>
      <w:sz w:val="18"/>
      <w:szCs w:val="18"/>
      <w:lang w:val="en-US" w:eastAsia="en-AU"/>
    </w:rPr>
  </w:style>
  <w:style w:type="paragraph" w:styleId="Numbered2" w:customStyle="1">
    <w:name w:val="Numbered 2"/>
    <w:basedOn w:val="Normal"/>
    <w:link w:val="Numbered2Char"/>
    <w:rsid w:val="0E29A75C"/>
    <w:pPr>
      <w:tabs>
        <w:tab w:val="left" w:leader="underscore" w:pos="6237"/>
      </w:tabs>
      <w:spacing w:after="120" w:line="280" w:lineRule="exact"/>
      <w:ind w:left="794" w:hanging="454"/>
    </w:pPr>
    <w:rPr>
      <w:rFonts w:ascii="Arial" w:hAnsi="Arial" w:cs="Arial"/>
      <w:sz w:val="20"/>
      <w:szCs w:val="20"/>
    </w:rPr>
  </w:style>
  <w:style w:type="character" w:styleId="Numbered2Char" w:customStyle="1">
    <w:name w:val="Numbered 2 Char"/>
    <w:basedOn w:val="DefaultParagraphFont"/>
    <w:link w:val="Numbered2"/>
    <w:rsid w:val="0E29A75C"/>
    <w:rPr>
      <w:rFonts w:ascii="Arial" w:hAnsi="Arial" w:eastAsia="Times New Roman" w:cs="Arial"/>
      <w:sz w:val="20"/>
      <w:szCs w:val="20"/>
      <w:lang w:val="en-US"/>
    </w:rPr>
  </w:style>
  <w:style w:type="character" w:styleId="Insertionspace" w:customStyle="1">
    <w:name w:val="Insertion space"/>
    <w:basedOn w:val="DefaultParagraphFont"/>
    <w:rsid w:val="0E29A75C"/>
    <w:rPr>
      <w:rFonts w:ascii="Arial" w:hAnsi="Arial" w:eastAsiaTheme="minorEastAsia" w:cstheme="minorBidi"/>
      <w:color w:val="FF0000"/>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41284"/>
    <w:pPr>
      <w:tabs>
        <w:tab w:val="center" w:pos="4513"/>
        <w:tab w:val="right" w:pos="9026"/>
      </w:tabs>
    </w:pPr>
  </w:style>
  <w:style w:type="character" w:styleId="HeaderChar" w:customStyle="1">
    <w:name w:val="Header Char"/>
    <w:basedOn w:val="DefaultParagraphFont"/>
    <w:link w:val="Header"/>
    <w:uiPriority w:val="99"/>
    <w:rsid w:val="00841284"/>
    <w:rPr>
      <w:rFonts w:ascii="Times New Roman" w:hAnsi="Times New Roman" w:eastAsia="Times New Roman" w:cs="Times New Roman"/>
      <w:sz w:val="24"/>
      <w:szCs w:val="24"/>
      <w:lang w:val="en-US" w:eastAsia="en-AU"/>
    </w:rPr>
  </w:style>
  <w:style w:type="paragraph" w:styleId="Footer">
    <w:name w:val="footer"/>
    <w:basedOn w:val="Normal"/>
    <w:link w:val="FooterChar"/>
    <w:uiPriority w:val="99"/>
    <w:unhideWhenUsed/>
    <w:rsid w:val="00841284"/>
    <w:pPr>
      <w:tabs>
        <w:tab w:val="center" w:pos="4513"/>
        <w:tab w:val="right" w:pos="9026"/>
      </w:tabs>
    </w:pPr>
  </w:style>
  <w:style w:type="character" w:styleId="FooterChar" w:customStyle="1">
    <w:name w:val="Footer Char"/>
    <w:basedOn w:val="DefaultParagraphFont"/>
    <w:link w:val="Footer"/>
    <w:uiPriority w:val="99"/>
    <w:rsid w:val="00841284"/>
    <w:rPr>
      <w:rFonts w:ascii="Times New Roman" w:hAnsi="Times New Roman" w:eastAsia="Times New Roman" w:cs="Times New Roman"/>
      <w:sz w:val="24"/>
      <w:szCs w:val="24"/>
      <w:lang w:val="en-US" w:eastAsia="en-AU"/>
    </w:rPr>
  </w:style>
  <w:style w:type="character" w:styleId="UnresolvedMention">
    <w:name w:val="Unresolved Mention"/>
    <w:basedOn w:val="DefaultParagraphFont"/>
    <w:uiPriority w:val="99"/>
    <w:semiHidden/>
    <w:unhideWhenUsed/>
    <w:rsid w:val="00455AD1"/>
    <w:rPr>
      <w:color w:val="605E5C"/>
      <w:shd w:val="clear" w:color="auto" w:fill="E1DFDD"/>
    </w:rPr>
  </w:style>
  <w:style w:type="character" w:styleId="FollowedHyperlink">
    <w:name w:val="FollowedHyperlink"/>
    <w:basedOn w:val="DefaultParagraphFont"/>
    <w:uiPriority w:val="99"/>
    <w:semiHidden/>
    <w:unhideWhenUsed/>
    <w:rsid w:val="0045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71504">
      <w:bodyDiv w:val="1"/>
      <w:marLeft w:val="0"/>
      <w:marRight w:val="0"/>
      <w:marTop w:val="0"/>
      <w:marBottom w:val="0"/>
      <w:divBdr>
        <w:top w:val="none" w:sz="0" w:space="0" w:color="auto"/>
        <w:left w:val="none" w:sz="0" w:space="0" w:color="auto"/>
        <w:bottom w:val="none" w:sz="0" w:space="0" w:color="auto"/>
        <w:right w:val="none" w:sz="0" w:space="0" w:color="auto"/>
      </w:divBdr>
    </w:div>
    <w:div w:id="17050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8d9e7248a7f849d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dabe9a-2d89-4ac7-b302-4131311fa6d9}"/>
      </w:docPartPr>
      <w:docPartBody>
        <w:p w14:paraId="0A9ACDC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37BF-F9BF-4C16-A3AE-36B76F9DA1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 Palumbo</dc:creator>
  <keywords/>
  <dc:description/>
  <lastModifiedBy>Necchi Team</lastModifiedBy>
  <revision>4</revision>
  <lastPrinted>2022-12-01T01:15:00.0000000Z</lastPrinted>
  <dcterms:created xsi:type="dcterms:W3CDTF">2023-04-27T01:52:00.0000000Z</dcterms:created>
  <dcterms:modified xsi:type="dcterms:W3CDTF">2023-04-27T03:46:21.6394369Z</dcterms:modified>
</coreProperties>
</file>